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F5EF4" w14:textId="37697D4F" w:rsidR="000B7A45" w:rsidRPr="00750F98" w:rsidRDefault="000B7A45" w:rsidP="000B7A45">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R2-127</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5A3F1B" w:rsidRPr="005A3F1B">
        <w:rPr>
          <w:rFonts w:eastAsia="Times New Roman" w:cs="Arial"/>
          <w:bCs/>
          <w:noProof w:val="0"/>
          <w:sz w:val="24"/>
          <w:szCs w:val="28"/>
          <w:lang w:val="en-US" w:eastAsia="x-none"/>
        </w:rPr>
        <w:t>R2-2407042</w:t>
      </w:r>
      <w:r w:rsidR="005A3F1B" w:rsidRPr="005A3F1B">
        <w:rPr>
          <w:rFonts w:eastAsia="Times New Roman" w:cs="Arial"/>
          <w:bCs/>
          <w:noProof w:val="0"/>
          <w:sz w:val="24"/>
          <w:szCs w:val="28"/>
          <w:lang w:val="en-US" w:eastAsia="x-none"/>
        </w:rPr>
        <w:t xml:space="preserve"> </w:t>
      </w:r>
      <w:r>
        <w:rPr>
          <w:rFonts w:cs="Arial"/>
          <w:bCs/>
          <w:sz w:val="24"/>
          <w:szCs w:val="28"/>
          <w:lang w:val="en-US" w:eastAsia="x-none"/>
        </w:rPr>
        <w:t>Maastricht, Netherlands</w:t>
      </w:r>
      <w:r w:rsidRPr="00E43A7B">
        <w:rPr>
          <w:rFonts w:cs="Arial"/>
          <w:bCs/>
          <w:sz w:val="24"/>
          <w:szCs w:val="28"/>
          <w:lang w:val="en-US" w:eastAsia="x-none"/>
        </w:rPr>
        <w:t xml:space="preserve">, </w:t>
      </w:r>
      <w:r>
        <w:rPr>
          <w:rFonts w:cs="Arial"/>
          <w:bCs/>
          <w:sz w:val="24"/>
          <w:szCs w:val="28"/>
          <w:lang w:val="en-US" w:eastAsia="x-none"/>
        </w:rPr>
        <w:t>Aug 19-23</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Pr>
          <w:rFonts w:cs="Arial"/>
          <w:bCs/>
          <w:sz w:val="24"/>
          <w:szCs w:val="28"/>
          <w:lang w:val="en-US" w:eastAsia="x-none"/>
        </w:rPr>
        <w:t>4</w:t>
      </w:r>
      <w:r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4D0581EC"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426DD7">
        <w:rPr>
          <w:rFonts w:ascii="Arial" w:hAnsi="Arial" w:cs="Arial"/>
          <w:szCs w:val="24"/>
        </w:rPr>
        <w:t>8.</w:t>
      </w:r>
      <w:r w:rsidR="00944AB2">
        <w:rPr>
          <w:rFonts w:ascii="Arial" w:hAnsi="Arial" w:cs="Arial"/>
          <w:szCs w:val="24"/>
        </w:rPr>
        <w:t>5.3</w:t>
      </w:r>
    </w:p>
    <w:p w14:paraId="79D236BA" w14:textId="4C60F4C4"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w:t>
      </w:r>
    </w:p>
    <w:p w14:paraId="2D698DC6" w14:textId="03EB5B27"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646F2F" w:rsidRPr="00944AB2">
        <w:rPr>
          <w:b/>
          <w:sz w:val="24"/>
          <w:lang w:val="en-GB"/>
        </w:rPr>
        <w:t>Discussion on on-demand SIB1 for NES</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701C4C05" w14:textId="3CF9977A" w:rsidR="00944AB2" w:rsidRDefault="002668EE" w:rsidP="00944AB2">
      <w:pPr>
        <w:pStyle w:val="BodyText"/>
      </w:pPr>
      <w:r>
        <w:t xml:space="preserve">The </w:t>
      </w:r>
      <w:r w:rsidR="00944AB2">
        <w:t>Rel-19 WI on enhancements of network energy savings for NR</w:t>
      </w:r>
      <w:r w:rsidRPr="002668EE">
        <w:t xml:space="preserve"> </w:t>
      </w:r>
      <w:sdt>
        <w:sdtPr>
          <w:id w:val="1498455793"/>
          <w:citation/>
        </w:sdtPr>
        <w:sdtContent>
          <w:r>
            <w:fldChar w:fldCharType="begin"/>
          </w:r>
          <w:r>
            <w:instrText xml:space="preserve"> CITATION RP2 \l 1033 </w:instrText>
          </w:r>
          <w:r>
            <w:fldChar w:fldCharType="separate"/>
          </w:r>
          <w:r w:rsidR="00E7668D" w:rsidRPr="00E7668D">
            <w:rPr>
              <w:noProof/>
            </w:rPr>
            <w:t>(RP-234065)</w:t>
          </w:r>
          <w:r>
            <w:fldChar w:fldCharType="end"/>
          </w:r>
        </w:sdtContent>
      </w:sdt>
      <w:r w:rsidR="009F35D3">
        <w:t xml:space="preserve"> includes </w:t>
      </w:r>
      <w:r w:rsidR="00944AB2">
        <w:t xml:space="preserve">the objective to study on-demand SIB1 for idle/inactive UEs as </w:t>
      </w:r>
      <w:r w:rsidR="00AC42A7">
        <w:t xml:space="preserve">mentioned </w:t>
      </w:r>
      <w:r w:rsidR="00944AB2">
        <w:t>below:</w:t>
      </w:r>
    </w:p>
    <w:tbl>
      <w:tblPr>
        <w:tblStyle w:val="TableGrid"/>
        <w:tblW w:w="0" w:type="auto"/>
        <w:tblLook w:val="04A0" w:firstRow="1" w:lastRow="0" w:firstColumn="1" w:lastColumn="0" w:noHBand="0" w:noVBand="1"/>
      </w:tblPr>
      <w:tblGrid>
        <w:gridCol w:w="9771"/>
      </w:tblGrid>
      <w:tr w:rsidR="00944AB2" w14:paraId="003251F7" w14:textId="77777777" w:rsidTr="005846FF">
        <w:tc>
          <w:tcPr>
            <w:tcW w:w="9771" w:type="dxa"/>
          </w:tcPr>
          <w:p w14:paraId="5BCE858A" w14:textId="77777777" w:rsidR="00944AB2" w:rsidRPr="00F61100" w:rsidRDefault="00944AB2" w:rsidP="005846FF">
            <w:pPr>
              <w:spacing w:after="0"/>
              <w:ind w:left="420"/>
              <w:rPr>
                <w:rFonts w:ascii="Arial" w:eastAsia="SimSun" w:hAnsi="Arial" w:cs="Arial"/>
                <w:bCs/>
                <w:sz w:val="18"/>
                <w:szCs w:val="16"/>
                <w:lang w:val="en-GB" w:eastAsia="zh-CN"/>
              </w:rPr>
            </w:pPr>
          </w:p>
          <w:p w14:paraId="1CE5EB42" w14:textId="77777777" w:rsidR="00944AB2" w:rsidRPr="00AC42A7" w:rsidRDefault="00944AB2" w:rsidP="00AC42A7">
            <w:pPr>
              <w:overflowPunct w:val="0"/>
              <w:autoSpaceDE w:val="0"/>
              <w:autoSpaceDN w:val="0"/>
              <w:adjustRightInd w:val="0"/>
              <w:spacing w:after="0"/>
              <w:textAlignment w:val="baseline"/>
              <w:rPr>
                <w:rFonts w:ascii="Arial" w:eastAsia="SimSun" w:hAnsi="Arial" w:cs="Arial"/>
                <w:bCs/>
                <w:sz w:val="18"/>
                <w:szCs w:val="16"/>
                <w:lang w:val="en-GB" w:eastAsia="zh-CN"/>
              </w:rPr>
            </w:pPr>
            <w:bookmarkStart w:id="5" w:name="_Hlk153983379"/>
            <w:r w:rsidRPr="00AC42A7">
              <w:rPr>
                <w:rFonts w:ascii="Arial" w:eastAsia="SimSun" w:hAnsi="Arial" w:cs="Arial"/>
                <w:bCs/>
                <w:sz w:val="18"/>
                <w:szCs w:val="16"/>
                <w:lang w:val="en-GB" w:eastAsia="zh-CN"/>
              </w:rPr>
              <w:t>Study procedures</w:t>
            </w:r>
            <w:r w:rsidRPr="00AC42A7">
              <w:rPr>
                <w:rFonts w:ascii="Arial" w:eastAsia="SimSun" w:hAnsi="Arial" w:cs="Arial"/>
                <w:sz w:val="18"/>
                <w:szCs w:val="16"/>
                <w:lang w:val="en-GB" w:eastAsia="en-GB"/>
              </w:rPr>
              <w:t xml:space="preserve"> and </w:t>
            </w:r>
            <w:proofErr w:type="spellStart"/>
            <w:r w:rsidRPr="00AC42A7">
              <w:rPr>
                <w:rFonts w:ascii="Arial" w:eastAsia="SimSun" w:hAnsi="Arial" w:cs="Arial"/>
                <w:sz w:val="18"/>
                <w:szCs w:val="16"/>
                <w:lang w:val="en-GB" w:eastAsia="en-GB"/>
              </w:rPr>
              <w:t>signaling</w:t>
            </w:r>
            <w:proofErr w:type="spellEnd"/>
            <w:r w:rsidRPr="00AC42A7">
              <w:rPr>
                <w:rFonts w:ascii="Arial" w:eastAsia="SimSun" w:hAnsi="Arial" w:cs="Arial"/>
                <w:sz w:val="18"/>
                <w:szCs w:val="16"/>
                <w:lang w:val="en-GB" w:eastAsia="en-GB"/>
              </w:rPr>
              <w:t xml:space="preserve"> method(s) to support </w:t>
            </w:r>
            <w:r w:rsidRPr="00AC42A7">
              <w:rPr>
                <w:rFonts w:ascii="Arial" w:eastAsia="SimSun" w:hAnsi="Arial" w:cs="Arial"/>
                <w:bCs/>
                <w:sz w:val="18"/>
                <w:szCs w:val="16"/>
                <w:lang w:val="en-GB" w:eastAsia="zh-CN"/>
              </w:rPr>
              <w:t>on-demand SIB1 for UEs in idle</w:t>
            </w:r>
            <w:r w:rsidRPr="00AC42A7">
              <w:rPr>
                <w:rFonts w:ascii="Arial" w:eastAsia="SimSun" w:hAnsi="Arial" w:cs="Arial"/>
                <w:sz w:val="18"/>
                <w:szCs w:val="16"/>
                <w:lang w:val="en-GB" w:eastAsia="en-GB"/>
              </w:rPr>
              <w:t>/inactive</w:t>
            </w:r>
            <w:r w:rsidRPr="00AC42A7">
              <w:rPr>
                <w:rFonts w:ascii="Arial" w:eastAsia="SimSun" w:hAnsi="Arial" w:cs="Arial"/>
                <w:bCs/>
                <w:sz w:val="18"/>
                <w:szCs w:val="16"/>
                <w:lang w:val="en-GB" w:eastAsia="zh-CN"/>
              </w:rPr>
              <w:t xml:space="preserve"> mode</w:t>
            </w:r>
            <w:bookmarkEnd w:id="5"/>
            <w:r w:rsidRPr="00AC42A7">
              <w:rPr>
                <w:rFonts w:ascii="Arial" w:eastAsia="SimSun" w:hAnsi="Arial" w:cs="Arial"/>
                <w:bCs/>
                <w:sz w:val="18"/>
                <w:szCs w:val="16"/>
                <w:lang w:val="en-GB" w:eastAsia="zh-CN"/>
              </w:rPr>
              <w:t>, including: [RAN1/2/3]</w:t>
            </w:r>
          </w:p>
          <w:p w14:paraId="3B7EFA93" w14:textId="77777777" w:rsidR="00944AB2" w:rsidRPr="00AC42A7" w:rsidRDefault="00944AB2" w:rsidP="00AC42A7">
            <w:pPr>
              <w:pStyle w:val="ListParagraph"/>
              <w:numPr>
                <w:ilvl w:val="0"/>
                <w:numId w:val="26"/>
              </w:numPr>
              <w:spacing w:beforeLines="50" w:before="120" w:afterLines="50" w:after="120"/>
              <w:jc w:val="both"/>
              <w:rPr>
                <w:rFonts w:ascii="Arial" w:hAnsi="Arial" w:cs="Arial"/>
                <w:bCs/>
                <w:sz w:val="18"/>
                <w:szCs w:val="16"/>
                <w:lang w:eastAsia="zh-CN"/>
              </w:rPr>
            </w:pPr>
            <w:r w:rsidRPr="00AC42A7">
              <w:rPr>
                <w:rFonts w:ascii="Arial" w:hAnsi="Arial" w:cs="Arial"/>
                <w:bCs/>
                <w:sz w:val="18"/>
                <w:szCs w:val="16"/>
                <w:lang w:eastAsia="zh-CN"/>
              </w:rPr>
              <w:t>Triggering method by uplink wake-up-signal using an existing signal/channel.</w:t>
            </w:r>
          </w:p>
          <w:p w14:paraId="115FAAB4" w14:textId="77777777" w:rsidR="00944AB2" w:rsidRPr="00AC42A7" w:rsidRDefault="00944AB2" w:rsidP="00AC42A7">
            <w:pPr>
              <w:pStyle w:val="ListParagraph"/>
              <w:numPr>
                <w:ilvl w:val="0"/>
                <w:numId w:val="26"/>
              </w:numPr>
              <w:spacing w:beforeLines="50" w:before="120" w:afterLines="50" w:after="120"/>
              <w:jc w:val="both"/>
              <w:rPr>
                <w:rFonts w:ascii="Arial" w:hAnsi="Arial" w:cs="Arial"/>
                <w:bCs/>
                <w:sz w:val="18"/>
                <w:szCs w:val="16"/>
                <w:lang w:eastAsia="zh-CN"/>
              </w:rPr>
            </w:pPr>
            <w:r w:rsidRPr="00AC42A7">
              <w:rPr>
                <w:rFonts w:ascii="Arial" w:hAnsi="Arial" w:cs="Arial"/>
                <w:sz w:val="18"/>
                <w:szCs w:val="16"/>
                <w:lang w:eastAsia="en-GB"/>
              </w:rPr>
              <w:t xml:space="preserve">Wake-up-signal configuration provisioning to UE </w:t>
            </w:r>
          </w:p>
          <w:p w14:paraId="1E2471F1" w14:textId="77777777" w:rsidR="00944AB2" w:rsidRPr="00AC42A7" w:rsidRDefault="00944AB2" w:rsidP="00AC42A7">
            <w:pPr>
              <w:pStyle w:val="ListParagraph"/>
              <w:numPr>
                <w:ilvl w:val="1"/>
                <w:numId w:val="26"/>
              </w:numPr>
              <w:spacing w:beforeLines="50" w:before="120" w:afterLines="50" w:after="120"/>
              <w:jc w:val="both"/>
              <w:rPr>
                <w:rFonts w:ascii="Arial" w:hAnsi="Arial" w:cs="Arial"/>
                <w:bCs/>
                <w:sz w:val="18"/>
                <w:szCs w:val="16"/>
                <w:lang w:eastAsia="zh-CN"/>
              </w:rPr>
            </w:pPr>
            <w:r w:rsidRPr="00AC42A7">
              <w:rPr>
                <w:rFonts w:ascii="Arial" w:hAnsi="Arial" w:cs="Arial"/>
                <w:sz w:val="18"/>
                <w:szCs w:val="16"/>
                <w:lang w:eastAsia="en-GB"/>
              </w:rPr>
              <w:t>Note: No modification of SSB will be discussed under this objective</w:t>
            </w:r>
          </w:p>
          <w:p w14:paraId="7733E704" w14:textId="77777777" w:rsidR="00944AB2" w:rsidRPr="00AC42A7" w:rsidRDefault="00944AB2" w:rsidP="00AC42A7">
            <w:pPr>
              <w:pStyle w:val="ListParagraph"/>
              <w:numPr>
                <w:ilvl w:val="0"/>
                <w:numId w:val="26"/>
              </w:numPr>
              <w:spacing w:beforeLines="50" w:before="120" w:afterLines="50" w:after="120"/>
              <w:jc w:val="both"/>
              <w:rPr>
                <w:rFonts w:ascii="Arial" w:hAnsi="Arial" w:cs="Arial"/>
                <w:bCs/>
                <w:sz w:val="18"/>
                <w:szCs w:val="16"/>
                <w:lang w:eastAsia="zh-CN"/>
              </w:rPr>
            </w:pPr>
            <w:r w:rsidRPr="00AC42A7">
              <w:rPr>
                <w:rFonts w:ascii="Arial" w:hAnsi="Arial" w:cs="Arial"/>
                <w:sz w:val="18"/>
                <w:szCs w:val="16"/>
                <w:lang w:eastAsia="en-GB"/>
              </w:rPr>
              <w:t>Information</w:t>
            </w:r>
            <w:r w:rsidRPr="00AC42A7">
              <w:rPr>
                <w:rFonts w:ascii="Arial" w:hAnsi="Arial" w:cs="Arial"/>
                <w:bCs/>
                <w:sz w:val="18"/>
                <w:szCs w:val="16"/>
                <w:lang w:eastAsia="zh-CN"/>
              </w:rPr>
              <w:t xml:space="preserve"> exchange between </w:t>
            </w:r>
            <w:proofErr w:type="spellStart"/>
            <w:r w:rsidRPr="00AC42A7">
              <w:rPr>
                <w:rFonts w:ascii="Arial" w:hAnsi="Arial" w:cs="Arial"/>
                <w:bCs/>
                <w:sz w:val="18"/>
                <w:szCs w:val="16"/>
                <w:lang w:eastAsia="zh-CN"/>
              </w:rPr>
              <w:t>gNBs</w:t>
            </w:r>
            <w:proofErr w:type="spellEnd"/>
            <w:r w:rsidRPr="00AC42A7">
              <w:rPr>
                <w:rFonts w:ascii="Arial" w:hAnsi="Arial" w:cs="Arial"/>
                <w:bCs/>
                <w:sz w:val="18"/>
                <w:szCs w:val="16"/>
                <w:lang w:eastAsia="zh-CN"/>
              </w:rPr>
              <w:t xml:space="preserve"> at least for the configuration of wake-up signal, if necessary.</w:t>
            </w:r>
          </w:p>
          <w:p w14:paraId="0EEEF4CF" w14:textId="458D1F42" w:rsidR="00944AB2" w:rsidRPr="00AC42A7" w:rsidRDefault="00944AB2" w:rsidP="00AC42A7">
            <w:pPr>
              <w:pStyle w:val="ListParagraph"/>
              <w:numPr>
                <w:ilvl w:val="0"/>
                <w:numId w:val="26"/>
              </w:numPr>
              <w:spacing w:beforeLines="50" w:before="120" w:afterLines="50" w:after="120"/>
              <w:jc w:val="both"/>
              <w:rPr>
                <w:rFonts w:cs="Arial"/>
                <w:bCs/>
              </w:rPr>
            </w:pPr>
            <w:r w:rsidRPr="00AC42A7">
              <w:rPr>
                <w:rFonts w:ascii="Arial" w:hAnsi="Arial" w:cs="Arial"/>
                <w:sz w:val="18"/>
                <w:szCs w:val="16"/>
                <w:lang w:eastAsia="en-GB"/>
              </w:rPr>
              <w:t>Checkpoint for normative work in RAN#105</w:t>
            </w:r>
          </w:p>
        </w:tc>
      </w:tr>
    </w:tbl>
    <w:p w14:paraId="735E6098" w14:textId="77777777" w:rsidR="00122E0D" w:rsidRDefault="00122E0D" w:rsidP="00257453">
      <w:pPr>
        <w:spacing w:before="120" w:after="120"/>
        <w:jc w:val="both"/>
        <w:rPr>
          <w:rFonts w:ascii="Arial" w:hAnsi="Arial" w:cs="Arial"/>
          <w:sz w:val="20"/>
          <w:szCs w:val="20"/>
          <w:lang w:val="en-GB"/>
        </w:rPr>
      </w:pPr>
    </w:p>
    <w:p w14:paraId="0EAA2B44" w14:textId="1E13B2FD" w:rsidR="009F35D3" w:rsidRDefault="009F35D3" w:rsidP="00257453">
      <w:pPr>
        <w:spacing w:before="120" w:after="120"/>
        <w:jc w:val="both"/>
        <w:rPr>
          <w:rFonts w:ascii="Arial" w:hAnsi="Arial" w:cs="Arial"/>
          <w:sz w:val="20"/>
          <w:szCs w:val="20"/>
          <w:lang w:val="en-GB"/>
        </w:rPr>
      </w:pPr>
      <w:r>
        <w:rPr>
          <w:rFonts w:ascii="Arial" w:hAnsi="Arial" w:cs="Arial"/>
          <w:sz w:val="20"/>
          <w:szCs w:val="20"/>
          <w:lang w:val="en-GB"/>
        </w:rPr>
        <w:t>In this contribution we discuss some important aspects associated with OD-SIB1, focussed on the highlighted objective.</w:t>
      </w: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5B339968" w14:textId="76538709" w:rsidR="00316197" w:rsidRDefault="00316197" w:rsidP="00316197">
      <w:pPr>
        <w:rPr>
          <w:lang w:val="en-GB" w:eastAsia="en-US"/>
        </w:rPr>
      </w:pPr>
      <w:r>
        <w:rPr>
          <w:lang w:val="en-GB" w:eastAsia="en-US"/>
        </w:rPr>
        <w:t>In this document, we refer to the following nomenclature.</w:t>
      </w:r>
    </w:p>
    <w:p w14:paraId="41D92B7F" w14:textId="4382C0A9" w:rsidR="00316197" w:rsidRDefault="00316197" w:rsidP="00316197">
      <w:pPr>
        <w:pStyle w:val="ListParagraph"/>
        <w:numPr>
          <w:ilvl w:val="0"/>
          <w:numId w:val="29"/>
        </w:numPr>
        <w:rPr>
          <w:lang w:eastAsia="en-US"/>
        </w:rPr>
      </w:pPr>
      <w:r w:rsidRPr="00316197">
        <w:rPr>
          <w:lang w:eastAsia="en-US"/>
        </w:rPr>
        <w:t xml:space="preserve">The </w:t>
      </w:r>
      <w:proofErr w:type="spellStart"/>
      <w:r w:rsidRPr="00316197">
        <w:rPr>
          <w:lang w:eastAsia="en-US"/>
        </w:rPr>
        <w:t>gNB</w:t>
      </w:r>
      <w:proofErr w:type="spellEnd"/>
      <w:r w:rsidRPr="00316197">
        <w:rPr>
          <w:lang w:eastAsia="en-US"/>
        </w:rPr>
        <w:t xml:space="preserve"> associated with the NES cell as NES cell </w:t>
      </w:r>
      <w:proofErr w:type="spellStart"/>
      <w:r w:rsidRPr="00316197">
        <w:rPr>
          <w:lang w:eastAsia="en-US"/>
        </w:rPr>
        <w:t>gNB</w:t>
      </w:r>
      <w:proofErr w:type="spellEnd"/>
    </w:p>
    <w:p w14:paraId="5460FD07" w14:textId="398BC389" w:rsidR="00316197" w:rsidRDefault="00316197" w:rsidP="00316197">
      <w:pPr>
        <w:pStyle w:val="ListParagraph"/>
        <w:numPr>
          <w:ilvl w:val="0"/>
          <w:numId w:val="29"/>
        </w:numPr>
        <w:rPr>
          <w:lang w:eastAsia="en-US"/>
        </w:rPr>
      </w:pPr>
      <w:r w:rsidRPr="00316197">
        <w:rPr>
          <w:lang w:eastAsia="en-US"/>
        </w:rPr>
        <w:t xml:space="preserve">The </w:t>
      </w:r>
      <w:proofErr w:type="spellStart"/>
      <w:r w:rsidRPr="00316197">
        <w:rPr>
          <w:lang w:eastAsia="en-US"/>
        </w:rPr>
        <w:t>gNB</w:t>
      </w:r>
      <w:proofErr w:type="spellEnd"/>
      <w:r w:rsidRPr="00316197">
        <w:rPr>
          <w:lang w:eastAsia="en-US"/>
        </w:rPr>
        <w:t xml:space="preserve">-CU associated with the NES cell as NES cell </w:t>
      </w:r>
      <w:proofErr w:type="spellStart"/>
      <w:r w:rsidRPr="00316197">
        <w:rPr>
          <w:lang w:eastAsia="en-US"/>
        </w:rPr>
        <w:t>gNB</w:t>
      </w:r>
      <w:proofErr w:type="spellEnd"/>
      <w:r w:rsidRPr="00316197">
        <w:rPr>
          <w:lang w:eastAsia="en-US"/>
        </w:rPr>
        <w:t>-CU</w:t>
      </w:r>
    </w:p>
    <w:p w14:paraId="6B3ED1A6" w14:textId="67B2A823" w:rsidR="00316197" w:rsidRDefault="00316197" w:rsidP="00316197">
      <w:pPr>
        <w:pStyle w:val="ListParagraph"/>
        <w:numPr>
          <w:ilvl w:val="0"/>
          <w:numId w:val="29"/>
        </w:numPr>
        <w:rPr>
          <w:lang w:eastAsia="en-US"/>
        </w:rPr>
      </w:pPr>
      <w:r w:rsidRPr="00316197">
        <w:rPr>
          <w:lang w:eastAsia="en-US"/>
        </w:rPr>
        <w:t xml:space="preserve">The </w:t>
      </w:r>
      <w:proofErr w:type="spellStart"/>
      <w:r w:rsidRPr="00316197">
        <w:rPr>
          <w:lang w:eastAsia="en-US"/>
        </w:rPr>
        <w:t>gNB</w:t>
      </w:r>
      <w:proofErr w:type="spellEnd"/>
      <w:r w:rsidRPr="00316197">
        <w:rPr>
          <w:lang w:eastAsia="en-US"/>
        </w:rPr>
        <w:t>-</w:t>
      </w:r>
      <w:r>
        <w:rPr>
          <w:lang w:eastAsia="en-US"/>
        </w:rPr>
        <w:t>D</w:t>
      </w:r>
      <w:r w:rsidRPr="00316197">
        <w:rPr>
          <w:lang w:eastAsia="en-US"/>
        </w:rPr>
        <w:t xml:space="preserve">U associated with the NES cell as NES cell </w:t>
      </w:r>
      <w:proofErr w:type="spellStart"/>
      <w:r w:rsidRPr="00316197">
        <w:rPr>
          <w:lang w:eastAsia="en-US"/>
        </w:rPr>
        <w:t>gNB</w:t>
      </w:r>
      <w:proofErr w:type="spellEnd"/>
      <w:r w:rsidRPr="00316197">
        <w:rPr>
          <w:lang w:eastAsia="en-US"/>
        </w:rPr>
        <w:t>-</w:t>
      </w:r>
      <w:r>
        <w:rPr>
          <w:lang w:eastAsia="en-US"/>
        </w:rPr>
        <w:t>D</w:t>
      </w:r>
      <w:r w:rsidRPr="00316197">
        <w:rPr>
          <w:lang w:eastAsia="en-US"/>
        </w:rPr>
        <w:t>U</w:t>
      </w:r>
    </w:p>
    <w:p w14:paraId="0B0F237F" w14:textId="2021B731" w:rsidR="00316197" w:rsidRDefault="00316197" w:rsidP="00316197">
      <w:pPr>
        <w:pStyle w:val="ListParagraph"/>
        <w:numPr>
          <w:ilvl w:val="0"/>
          <w:numId w:val="29"/>
        </w:numPr>
        <w:rPr>
          <w:lang w:eastAsia="en-US"/>
        </w:rPr>
      </w:pPr>
      <w:r w:rsidRPr="00316197">
        <w:rPr>
          <w:lang w:eastAsia="en-US"/>
        </w:rPr>
        <w:t xml:space="preserve">The </w:t>
      </w:r>
      <w:proofErr w:type="spellStart"/>
      <w:r w:rsidRPr="00316197">
        <w:rPr>
          <w:lang w:eastAsia="en-US"/>
        </w:rPr>
        <w:t>gNB</w:t>
      </w:r>
      <w:proofErr w:type="spellEnd"/>
      <w:r w:rsidRPr="00316197">
        <w:rPr>
          <w:lang w:eastAsia="en-US"/>
        </w:rPr>
        <w:t xml:space="preserve"> associated with the </w:t>
      </w:r>
      <w:r>
        <w:rPr>
          <w:lang w:eastAsia="en-US"/>
        </w:rPr>
        <w:t>Cell A</w:t>
      </w:r>
      <w:r w:rsidRPr="00316197">
        <w:rPr>
          <w:lang w:eastAsia="en-US"/>
        </w:rPr>
        <w:t xml:space="preserve"> as </w:t>
      </w:r>
      <w:r>
        <w:rPr>
          <w:lang w:eastAsia="en-US"/>
        </w:rPr>
        <w:t>C</w:t>
      </w:r>
      <w:r w:rsidRPr="00316197">
        <w:rPr>
          <w:lang w:eastAsia="en-US"/>
        </w:rPr>
        <w:t xml:space="preserve">ell </w:t>
      </w:r>
      <w:r>
        <w:rPr>
          <w:lang w:eastAsia="en-US"/>
        </w:rPr>
        <w:t xml:space="preserve">A </w:t>
      </w:r>
      <w:proofErr w:type="spellStart"/>
      <w:r w:rsidRPr="00316197">
        <w:rPr>
          <w:lang w:eastAsia="en-US"/>
        </w:rPr>
        <w:t>gNB</w:t>
      </w:r>
      <w:proofErr w:type="spellEnd"/>
    </w:p>
    <w:p w14:paraId="5ED173CF" w14:textId="7C562AAA" w:rsidR="00316197" w:rsidRDefault="00316197" w:rsidP="00316197">
      <w:pPr>
        <w:pStyle w:val="ListParagraph"/>
        <w:numPr>
          <w:ilvl w:val="0"/>
          <w:numId w:val="29"/>
        </w:numPr>
        <w:rPr>
          <w:lang w:eastAsia="en-US"/>
        </w:rPr>
      </w:pPr>
      <w:r w:rsidRPr="00316197">
        <w:rPr>
          <w:lang w:eastAsia="en-US"/>
        </w:rPr>
        <w:t xml:space="preserve">The </w:t>
      </w:r>
      <w:proofErr w:type="spellStart"/>
      <w:r w:rsidRPr="00316197">
        <w:rPr>
          <w:lang w:eastAsia="en-US"/>
        </w:rPr>
        <w:t>gNB</w:t>
      </w:r>
      <w:proofErr w:type="spellEnd"/>
      <w:r w:rsidRPr="00316197">
        <w:rPr>
          <w:lang w:eastAsia="en-US"/>
        </w:rPr>
        <w:t xml:space="preserve">-CU associated with the </w:t>
      </w:r>
      <w:r>
        <w:rPr>
          <w:lang w:eastAsia="en-US"/>
        </w:rPr>
        <w:t>Cell A</w:t>
      </w:r>
      <w:r w:rsidRPr="00316197">
        <w:rPr>
          <w:lang w:eastAsia="en-US"/>
        </w:rPr>
        <w:t xml:space="preserve"> as </w:t>
      </w:r>
      <w:r>
        <w:rPr>
          <w:lang w:eastAsia="en-US"/>
        </w:rPr>
        <w:t>C</w:t>
      </w:r>
      <w:r w:rsidRPr="00316197">
        <w:rPr>
          <w:lang w:eastAsia="en-US"/>
        </w:rPr>
        <w:t xml:space="preserve">ell </w:t>
      </w:r>
      <w:r>
        <w:rPr>
          <w:lang w:eastAsia="en-US"/>
        </w:rPr>
        <w:t xml:space="preserve">A </w:t>
      </w:r>
      <w:proofErr w:type="spellStart"/>
      <w:r w:rsidRPr="00316197">
        <w:rPr>
          <w:lang w:eastAsia="en-US"/>
        </w:rPr>
        <w:t>gNB</w:t>
      </w:r>
      <w:proofErr w:type="spellEnd"/>
      <w:r w:rsidRPr="00316197">
        <w:rPr>
          <w:lang w:eastAsia="en-US"/>
        </w:rPr>
        <w:t>-CU</w:t>
      </w:r>
    </w:p>
    <w:p w14:paraId="2454C0A4" w14:textId="76D42F2D" w:rsidR="00316197" w:rsidRPr="00316197" w:rsidRDefault="00316197" w:rsidP="00316197">
      <w:pPr>
        <w:pStyle w:val="ListParagraph"/>
        <w:numPr>
          <w:ilvl w:val="0"/>
          <w:numId w:val="29"/>
        </w:numPr>
        <w:rPr>
          <w:lang w:eastAsia="en-US"/>
        </w:rPr>
      </w:pPr>
      <w:r w:rsidRPr="00316197">
        <w:rPr>
          <w:lang w:eastAsia="en-US"/>
        </w:rPr>
        <w:t xml:space="preserve">The </w:t>
      </w:r>
      <w:proofErr w:type="spellStart"/>
      <w:r w:rsidRPr="00316197">
        <w:rPr>
          <w:lang w:eastAsia="en-US"/>
        </w:rPr>
        <w:t>gNB</w:t>
      </w:r>
      <w:proofErr w:type="spellEnd"/>
      <w:r w:rsidRPr="00316197">
        <w:rPr>
          <w:lang w:eastAsia="en-US"/>
        </w:rPr>
        <w:t>-</w:t>
      </w:r>
      <w:r>
        <w:rPr>
          <w:lang w:eastAsia="en-US"/>
        </w:rPr>
        <w:t>D</w:t>
      </w:r>
      <w:r w:rsidRPr="00316197">
        <w:rPr>
          <w:lang w:eastAsia="en-US"/>
        </w:rPr>
        <w:t xml:space="preserve">U associated with the </w:t>
      </w:r>
      <w:r>
        <w:rPr>
          <w:lang w:eastAsia="en-US"/>
        </w:rPr>
        <w:t>Cell A</w:t>
      </w:r>
      <w:r w:rsidRPr="00316197">
        <w:rPr>
          <w:lang w:eastAsia="en-US"/>
        </w:rPr>
        <w:t xml:space="preserve"> as </w:t>
      </w:r>
      <w:r>
        <w:rPr>
          <w:lang w:eastAsia="en-US"/>
        </w:rPr>
        <w:t>C</w:t>
      </w:r>
      <w:r w:rsidRPr="00316197">
        <w:rPr>
          <w:lang w:eastAsia="en-US"/>
        </w:rPr>
        <w:t xml:space="preserve">ell </w:t>
      </w:r>
      <w:r>
        <w:rPr>
          <w:lang w:eastAsia="en-US"/>
        </w:rPr>
        <w:t xml:space="preserve">A </w:t>
      </w:r>
      <w:proofErr w:type="spellStart"/>
      <w:r w:rsidRPr="00316197">
        <w:rPr>
          <w:lang w:eastAsia="en-US"/>
        </w:rPr>
        <w:t>gNB</w:t>
      </w:r>
      <w:proofErr w:type="spellEnd"/>
      <w:r w:rsidRPr="00316197">
        <w:rPr>
          <w:lang w:eastAsia="en-US"/>
        </w:rPr>
        <w:t>-</w:t>
      </w:r>
      <w:r>
        <w:rPr>
          <w:lang w:eastAsia="en-US"/>
        </w:rPr>
        <w:t>D</w:t>
      </w:r>
      <w:r w:rsidRPr="00316197">
        <w:rPr>
          <w:lang w:eastAsia="en-US"/>
        </w:rPr>
        <w:t>U</w:t>
      </w:r>
    </w:p>
    <w:p w14:paraId="38074C84" w14:textId="77777777" w:rsidR="00316197" w:rsidRPr="00316197" w:rsidRDefault="00316197" w:rsidP="00316197">
      <w:pPr>
        <w:pStyle w:val="ListParagraph"/>
        <w:numPr>
          <w:ilvl w:val="0"/>
          <w:numId w:val="29"/>
        </w:numPr>
        <w:rPr>
          <w:lang w:eastAsia="en-US"/>
        </w:rPr>
      </w:pPr>
    </w:p>
    <w:p w14:paraId="02B877D0" w14:textId="3572D9E0" w:rsidR="00661EC8" w:rsidRDefault="009F35D3" w:rsidP="00314251">
      <w:pPr>
        <w:pStyle w:val="Heading2"/>
        <w:rPr>
          <w:rFonts w:cs="Arial"/>
        </w:rPr>
      </w:pPr>
      <w:r>
        <w:rPr>
          <w:rFonts w:cs="Arial"/>
        </w:rPr>
        <w:t>Introduction</w:t>
      </w:r>
    </w:p>
    <w:p w14:paraId="02CB2445" w14:textId="39E7B54F" w:rsidR="001D04B1" w:rsidRPr="00E84B46" w:rsidRDefault="001D04B1" w:rsidP="001D04B1">
      <w:bookmarkStart w:id="6" w:name="OLE_LINK54"/>
      <w:r w:rsidRPr="00E84B46">
        <w:t xml:space="preserve">RAN1#116 (February 2024) made the following </w:t>
      </w:r>
      <w:r w:rsidR="00E84B46" w:rsidRPr="00E84B46">
        <w:t>assumptions for the purpose of discussion:</w:t>
      </w:r>
    </w:p>
    <w:p w14:paraId="4BB7C983" w14:textId="77777777" w:rsidR="002E1A5A" w:rsidRPr="00E84B46" w:rsidRDefault="002E1A5A" w:rsidP="001D04B1"/>
    <w:p w14:paraId="573B20A6" w14:textId="538C9394" w:rsidR="00E84B46" w:rsidRPr="007448F8" w:rsidRDefault="00E84B46" w:rsidP="00E84B46">
      <w:pPr>
        <w:ind w:left="284"/>
        <w:rPr>
          <w:i/>
          <w:iCs/>
        </w:rPr>
      </w:pPr>
      <w:r>
        <w:rPr>
          <w:i/>
          <w:iCs/>
        </w:rPr>
        <w:t>F</w:t>
      </w:r>
      <w:r w:rsidRPr="007448F8">
        <w:rPr>
          <w:i/>
          <w:iCs/>
        </w:rPr>
        <w:t>or discussion purpose, the following assumption will be used in RAN1</w:t>
      </w:r>
    </w:p>
    <w:p w14:paraId="12606443" w14:textId="77777777" w:rsidR="00E84B46" w:rsidRPr="00A040EE" w:rsidRDefault="00E84B46" w:rsidP="00E84B46">
      <w:pPr>
        <w:pStyle w:val="ListParagraph"/>
        <w:numPr>
          <w:ilvl w:val="0"/>
          <w:numId w:val="21"/>
        </w:numPr>
        <w:overflowPunct/>
        <w:autoSpaceDE/>
        <w:autoSpaceDN/>
        <w:adjustRightInd/>
        <w:textAlignment w:val="auto"/>
        <w:rPr>
          <w:i/>
          <w:iCs/>
        </w:rPr>
      </w:pPr>
      <w:r w:rsidRPr="00A040EE">
        <w:rPr>
          <w:i/>
          <w:iCs/>
        </w:rPr>
        <w:t>Cell A: A cell that is periodically transmitting at least its own SIB1</w:t>
      </w:r>
      <w:r>
        <w:rPr>
          <w:i/>
          <w:iCs/>
        </w:rPr>
        <w:t>.</w:t>
      </w:r>
    </w:p>
    <w:p w14:paraId="16F31DA8" w14:textId="77777777" w:rsidR="00E84B46" w:rsidRPr="00A040EE" w:rsidRDefault="00E84B46" w:rsidP="00E84B46">
      <w:pPr>
        <w:pStyle w:val="ListParagraph"/>
        <w:numPr>
          <w:ilvl w:val="0"/>
          <w:numId w:val="21"/>
        </w:numPr>
        <w:overflowPunct/>
        <w:autoSpaceDE/>
        <w:autoSpaceDN/>
        <w:adjustRightInd/>
        <w:textAlignment w:val="auto"/>
        <w:rPr>
          <w:i/>
          <w:iCs/>
        </w:rPr>
      </w:pPr>
      <w:r w:rsidRPr="00A040EE">
        <w:rPr>
          <w:i/>
          <w:iCs/>
        </w:rPr>
        <w:t>NES Cell: A cell that may transmit SIB1 transmission in response to UL WUS from a UE</w:t>
      </w:r>
    </w:p>
    <w:p w14:paraId="1657C69D" w14:textId="11689417" w:rsidR="002E1A5A" w:rsidRDefault="002E1A5A" w:rsidP="008648F8">
      <w:pPr>
        <w:spacing w:before="120" w:after="120"/>
        <w:jc w:val="both"/>
      </w:pPr>
      <w:r w:rsidRPr="001A7741">
        <w:rPr>
          <w:rFonts w:ascii="Arial" w:hAnsi="Arial" w:cs="Arial"/>
          <w:sz w:val="20"/>
          <w:szCs w:val="20"/>
          <w:lang w:eastAsia="en-US"/>
        </w:rPr>
        <w:t>The cell A in the below example is a macro cell and the NES cell is a small cell which has at least partial overlapping coverage with the macro cell.</w:t>
      </w:r>
    </w:p>
    <w:p w14:paraId="1D896518" w14:textId="77777777" w:rsidR="001D04B1" w:rsidRDefault="001D04B1" w:rsidP="001D04B1">
      <w:pPr>
        <w:snapToGrid w:val="0"/>
        <w:contextualSpacing/>
        <w:jc w:val="center"/>
        <w:rPr>
          <w:bCs/>
          <w:lang w:eastAsia="zh-CN"/>
        </w:rPr>
      </w:pPr>
      <w:r w:rsidRPr="000A328D">
        <w:rPr>
          <w:bCs/>
          <w:noProof/>
          <w:lang w:eastAsia="zh-CN"/>
        </w:rPr>
        <w:lastRenderedPageBreak/>
        <w:drawing>
          <wp:inline distT="0" distB="0" distL="0" distR="0" wp14:anchorId="39254CF8" wp14:editId="67069C69">
            <wp:extent cx="2755900" cy="2590800"/>
            <wp:effectExtent l="0" t="0" r="0" b="0"/>
            <wp:docPr id="20503521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352147" name=""/>
                    <pic:cNvPicPr/>
                  </pic:nvPicPr>
                  <pic:blipFill>
                    <a:blip r:embed="rId11"/>
                    <a:stretch>
                      <a:fillRect/>
                    </a:stretch>
                  </pic:blipFill>
                  <pic:spPr>
                    <a:xfrm>
                      <a:off x="0" y="0"/>
                      <a:ext cx="2755900" cy="2590800"/>
                    </a:xfrm>
                    <a:prstGeom prst="rect">
                      <a:avLst/>
                    </a:prstGeom>
                  </pic:spPr>
                </pic:pic>
              </a:graphicData>
            </a:graphic>
          </wp:inline>
        </w:drawing>
      </w:r>
    </w:p>
    <w:p w14:paraId="3AF7FCF8" w14:textId="7405FDE9" w:rsidR="001D04B1" w:rsidRPr="00E84B46" w:rsidRDefault="001D04B1" w:rsidP="001D04B1">
      <w:pPr>
        <w:snapToGrid w:val="0"/>
        <w:contextualSpacing/>
        <w:jc w:val="center"/>
        <w:rPr>
          <w:b/>
          <w:bCs/>
          <w:lang w:eastAsia="zh-CN"/>
        </w:rPr>
      </w:pPr>
      <w:r w:rsidRPr="00E84B46">
        <w:rPr>
          <w:b/>
          <w:bCs/>
        </w:rPr>
        <w:t xml:space="preserve">Figure </w:t>
      </w:r>
      <w:r w:rsidR="00D90BFB">
        <w:rPr>
          <w:b/>
          <w:bCs/>
        </w:rPr>
        <w:t>1</w:t>
      </w:r>
      <w:r w:rsidRPr="00E84B46">
        <w:rPr>
          <w:b/>
          <w:bCs/>
        </w:rPr>
        <w:t>: NES Cell and Anchor cell topography</w:t>
      </w:r>
      <w:r w:rsidR="009F35D3">
        <w:rPr>
          <w:b/>
          <w:bCs/>
        </w:rPr>
        <w:t xml:space="preserve"> for OD-SIB1</w:t>
      </w:r>
    </w:p>
    <w:p w14:paraId="53691D7B" w14:textId="77777777" w:rsidR="00A01123" w:rsidRPr="00BC4992" w:rsidRDefault="00A01123" w:rsidP="00532567">
      <w:pPr>
        <w:spacing w:before="120" w:after="120"/>
        <w:jc w:val="both"/>
        <w:rPr>
          <w:rFonts w:ascii="Arial" w:hAnsi="Arial" w:cs="Arial"/>
          <w:sz w:val="20"/>
          <w:szCs w:val="20"/>
        </w:rPr>
      </w:pPr>
    </w:p>
    <w:bookmarkEnd w:id="6"/>
    <w:p w14:paraId="66A4AA37" w14:textId="291F72FB" w:rsidR="00660D4B" w:rsidRDefault="00653B0A" w:rsidP="003A77D5">
      <w:pPr>
        <w:pStyle w:val="Heading2"/>
      </w:pPr>
      <w:r>
        <w:t xml:space="preserve">IDLE/INACTIVE </w:t>
      </w:r>
      <w:r w:rsidR="00CF09FC">
        <w:t xml:space="preserve">mode </w:t>
      </w:r>
      <w:r w:rsidR="00D90BFB">
        <w:t>overload</w:t>
      </w:r>
      <w:r w:rsidR="00CF09FC">
        <w:t xml:space="preserve"> in Cell A</w:t>
      </w:r>
    </w:p>
    <w:p w14:paraId="4673C3F9" w14:textId="0400D3E5" w:rsidR="00B5179A" w:rsidRDefault="00B70FC3" w:rsidP="00354BB8">
      <w:pPr>
        <w:rPr>
          <w:rFonts w:ascii="Arial" w:hAnsi="Arial" w:cs="Arial"/>
          <w:sz w:val="20"/>
          <w:szCs w:val="20"/>
          <w:lang w:eastAsia="en-US"/>
        </w:rPr>
      </w:pPr>
      <w:r>
        <w:rPr>
          <w:rFonts w:ascii="Arial" w:hAnsi="Arial" w:cs="Arial"/>
          <w:sz w:val="20"/>
          <w:szCs w:val="20"/>
          <w:lang w:eastAsia="en-US"/>
        </w:rPr>
        <w:t xml:space="preserve">When an overload condition is </w:t>
      </w:r>
      <w:r w:rsidR="00D90BFB">
        <w:rPr>
          <w:rFonts w:ascii="Arial" w:hAnsi="Arial" w:cs="Arial"/>
          <w:sz w:val="20"/>
          <w:szCs w:val="20"/>
          <w:lang w:eastAsia="en-US"/>
        </w:rPr>
        <w:t xml:space="preserve">detected </w:t>
      </w:r>
      <w:r>
        <w:rPr>
          <w:rFonts w:ascii="Arial" w:hAnsi="Arial" w:cs="Arial"/>
          <w:sz w:val="20"/>
          <w:szCs w:val="20"/>
          <w:lang w:eastAsia="en-US"/>
        </w:rPr>
        <w:t>in Cell A</w:t>
      </w:r>
      <w:r w:rsidR="00D90BFB">
        <w:rPr>
          <w:rFonts w:ascii="Arial" w:hAnsi="Arial" w:cs="Arial"/>
          <w:sz w:val="20"/>
          <w:szCs w:val="20"/>
          <w:lang w:eastAsia="en-US"/>
        </w:rPr>
        <w:t xml:space="preserve"> with respect to IDLE/INACTIVE mode UEs</w:t>
      </w:r>
      <w:r>
        <w:rPr>
          <w:rFonts w:ascii="Arial" w:hAnsi="Arial" w:cs="Arial"/>
          <w:sz w:val="20"/>
          <w:szCs w:val="20"/>
          <w:lang w:eastAsia="en-US"/>
        </w:rPr>
        <w:t xml:space="preserve">, </w:t>
      </w:r>
      <w:r w:rsidR="00D90BFB">
        <w:rPr>
          <w:rFonts w:ascii="Arial" w:hAnsi="Arial" w:cs="Arial"/>
          <w:sz w:val="20"/>
          <w:szCs w:val="20"/>
          <w:lang w:eastAsia="en-US"/>
        </w:rPr>
        <w:t xml:space="preserve">a percentage of IDLE/INACTIVE UEs </w:t>
      </w:r>
      <w:proofErr w:type="gramStart"/>
      <w:r w:rsidR="00D90BFB">
        <w:rPr>
          <w:rFonts w:ascii="Arial" w:hAnsi="Arial" w:cs="Arial"/>
          <w:sz w:val="20"/>
          <w:szCs w:val="20"/>
          <w:lang w:eastAsia="en-US"/>
        </w:rPr>
        <w:t>have to</w:t>
      </w:r>
      <w:proofErr w:type="gramEnd"/>
      <w:r w:rsidR="00D90BFB">
        <w:rPr>
          <w:rFonts w:ascii="Arial" w:hAnsi="Arial" w:cs="Arial"/>
          <w:sz w:val="20"/>
          <w:szCs w:val="20"/>
          <w:lang w:eastAsia="en-US"/>
        </w:rPr>
        <w:t xml:space="preserve"> be offloaded to the NES cells</w:t>
      </w:r>
      <w:r>
        <w:rPr>
          <w:rFonts w:ascii="Arial" w:hAnsi="Arial" w:cs="Arial"/>
          <w:sz w:val="20"/>
          <w:szCs w:val="20"/>
          <w:lang w:eastAsia="en-US"/>
        </w:rPr>
        <w:t xml:space="preserve">. </w:t>
      </w:r>
      <w:r w:rsidR="00D90BFB">
        <w:rPr>
          <w:rFonts w:ascii="Arial" w:hAnsi="Arial" w:cs="Arial"/>
          <w:sz w:val="20"/>
          <w:szCs w:val="20"/>
          <w:lang w:eastAsia="en-US"/>
        </w:rPr>
        <w:t xml:space="preserve">Further, all new UEs coming to Cell A </w:t>
      </w:r>
      <w:proofErr w:type="gramStart"/>
      <w:r w:rsidR="00D90BFB">
        <w:rPr>
          <w:rFonts w:ascii="Arial" w:hAnsi="Arial" w:cs="Arial"/>
          <w:sz w:val="20"/>
          <w:szCs w:val="20"/>
          <w:lang w:eastAsia="en-US"/>
        </w:rPr>
        <w:t>have to</w:t>
      </w:r>
      <w:proofErr w:type="gramEnd"/>
      <w:r w:rsidR="00D90BFB">
        <w:rPr>
          <w:rFonts w:ascii="Arial" w:hAnsi="Arial" w:cs="Arial"/>
          <w:sz w:val="20"/>
          <w:szCs w:val="20"/>
          <w:lang w:eastAsia="en-US"/>
        </w:rPr>
        <w:t xml:space="preserve"> be re-directed to the NES cells until the overload condition eases. </w:t>
      </w:r>
    </w:p>
    <w:p w14:paraId="7BA86C19" w14:textId="77777777" w:rsidR="00B5179A" w:rsidRDefault="00B5179A" w:rsidP="00354BB8">
      <w:pPr>
        <w:rPr>
          <w:rFonts w:ascii="Arial" w:hAnsi="Arial" w:cs="Arial"/>
          <w:sz w:val="20"/>
          <w:szCs w:val="20"/>
          <w:lang w:eastAsia="en-US"/>
        </w:rPr>
      </w:pPr>
    </w:p>
    <w:p w14:paraId="40415301" w14:textId="231192DD" w:rsidR="00B61D08" w:rsidRDefault="00A67328" w:rsidP="00B61D08">
      <w:pPr>
        <w:rPr>
          <w:rFonts w:ascii="Arial" w:hAnsi="Arial" w:cs="Arial"/>
          <w:sz w:val="20"/>
          <w:szCs w:val="20"/>
          <w:lang w:eastAsia="en-US"/>
        </w:rPr>
      </w:pPr>
      <w:r>
        <w:rPr>
          <w:rFonts w:ascii="Arial" w:hAnsi="Arial" w:cs="Arial"/>
          <w:sz w:val="20"/>
          <w:szCs w:val="20"/>
          <w:lang w:eastAsia="en-US"/>
        </w:rPr>
        <w:t>When the</w:t>
      </w:r>
      <w:r w:rsidR="00B61D08" w:rsidRPr="00B61D08">
        <w:rPr>
          <w:rFonts w:ascii="Arial" w:hAnsi="Arial" w:cs="Arial"/>
          <w:sz w:val="20"/>
          <w:szCs w:val="20"/>
          <w:lang w:eastAsia="en-US"/>
        </w:rPr>
        <w:t xml:space="preserve"> IDLE/INACTIVE </w:t>
      </w:r>
      <w:r>
        <w:rPr>
          <w:rFonts w:ascii="Arial" w:hAnsi="Arial" w:cs="Arial"/>
          <w:sz w:val="20"/>
          <w:szCs w:val="20"/>
          <w:lang w:eastAsia="en-US"/>
        </w:rPr>
        <w:t xml:space="preserve">UEs </w:t>
      </w:r>
      <w:r w:rsidR="00B61D08">
        <w:rPr>
          <w:rFonts w:ascii="Arial" w:hAnsi="Arial" w:cs="Arial"/>
          <w:sz w:val="20"/>
          <w:szCs w:val="20"/>
          <w:lang w:eastAsia="en-US"/>
        </w:rPr>
        <w:t>overload condition</w:t>
      </w:r>
      <w:r>
        <w:rPr>
          <w:rFonts w:ascii="Arial" w:hAnsi="Arial" w:cs="Arial"/>
          <w:sz w:val="20"/>
          <w:szCs w:val="20"/>
          <w:lang w:eastAsia="en-US"/>
        </w:rPr>
        <w:t xml:space="preserve"> is detected</w:t>
      </w:r>
      <w:r w:rsidR="00B61D08" w:rsidRPr="00B61D08">
        <w:rPr>
          <w:rFonts w:ascii="Arial" w:hAnsi="Arial" w:cs="Arial"/>
          <w:sz w:val="20"/>
          <w:szCs w:val="20"/>
          <w:lang w:eastAsia="en-US"/>
        </w:rPr>
        <w:t xml:space="preserve">, the anchor cell </w:t>
      </w:r>
      <w:proofErr w:type="spellStart"/>
      <w:r w:rsidR="00B61D08" w:rsidRPr="00B61D08">
        <w:rPr>
          <w:rFonts w:ascii="Arial" w:hAnsi="Arial" w:cs="Arial"/>
          <w:sz w:val="20"/>
          <w:szCs w:val="20"/>
          <w:lang w:eastAsia="en-US"/>
        </w:rPr>
        <w:t>gNB</w:t>
      </w:r>
      <w:proofErr w:type="spellEnd"/>
      <w:r w:rsidR="00B61D08" w:rsidRPr="00B61D08">
        <w:rPr>
          <w:rFonts w:ascii="Arial" w:hAnsi="Arial" w:cs="Arial"/>
          <w:sz w:val="20"/>
          <w:szCs w:val="20"/>
          <w:lang w:eastAsia="en-US"/>
        </w:rPr>
        <w:t xml:space="preserve"> shall offload UEs to one or more NES cells having overlapping coverage with it</w:t>
      </w:r>
      <w:r w:rsidR="00B61D08">
        <w:rPr>
          <w:rFonts w:ascii="Arial" w:hAnsi="Arial" w:cs="Arial"/>
          <w:sz w:val="20"/>
          <w:szCs w:val="20"/>
          <w:lang w:eastAsia="en-US"/>
        </w:rPr>
        <w:t>, an exemplary topography of anchor cell with overlapping NES cell(s) is shown in Fig</w:t>
      </w:r>
      <w:r w:rsidR="00D90BFB">
        <w:rPr>
          <w:rFonts w:ascii="Arial" w:hAnsi="Arial" w:cs="Arial"/>
          <w:sz w:val="20"/>
          <w:szCs w:val="20"/>
          <w:lang w:eastAsia="en-US"/>
        </w:rPr>
        <w:t>ure 1</w:t>
      </w:r>
      <w:r w:rsidR="00B61D08">
        <w:rPr>
          <w:rFonts w:ascii="Arial" w:hAnsi="Arial" w:cs="Arial"/>
          <w:sz w:val="20"/>
          <w:szCs w:val="20"/>
          <w:lang w:eastAsia="en-US"/>
        </w:rPr>
        <w:t>.</w:t>
      </w:r>
    </w:p>
    <w:p w14:paraId="35408BA3" w14:textId="77777777" w:rsidR="00B61D08" w:rsidRPr="00B61D08" w:rsidRDefault="00B61D08" w:rsidP="00B61D08">
      <w:pPr>
        <w:rPr>
          <w:rFonts w:ascii="Arial" w:hAnsi="Arial" w:cs="Arial"/>
          <w:sz w:val="20"/>
          <w:szCs w:val="20"/>
          <w:lang w:eastAsia="en-US"/>
        </w:rPr>
      </w:pPr>
    </w:p>
    <w:p w14:paraId="51ADC267" w14:textId="0FA259CD" w:rsidR="00B61D08" w:rsidRPr="00B70FC3" w:rsidRDefault="00A67328" w:rsidP="00B70FC3">
      <w:pPr>
        <w:pStyle w:val="Proposal"/>
        <w:rPr>
          <w:rFonts w:cs="Arial"/>
          <w:lang w:eastAsia="en-US"/>
        </w:rPr>
      </w:pPr>
      <w:bookmarkStart w:id="7" w:name="_Ref174029464"/>
      <w:r>
        <w:rPr>
          <w:rFonts w:cs="Arial"/>
          <w:lang w:eastAsia="en-US"/>
        </w:rPr>
        <w:t xml:space="preserve">When </w:t>
      </w:r>
      <w:r w:rsidR="00316197">
        <w:rPr>
          <w:rFonts w:cs="Arial"/>
          <w:lang w:eastAsia="en-US"/>
        </w:rPr>
        <w:t xml:space="preserve">an </w:t>
      </w:r>
      <w:r>
        <w:rPr>
          <w:rFonts w:cs="Arial"/>
          <w:lang w:eastAsia="en-US"/>
        </w:rPr>
        <w:t xml:space="preserve">overload condition </w:t>
      </w:r>
      <w:r w:rsidR="00487A08">
        <w:rPr>
          <w:rFonts w:cs="Arial"/>
          <w:lang w:eastAsia="en-US"/>
        </w:rPr>
        <w:t xml:space="preserve">of </w:t>
      </w:r>
      <w:r w:rsidR="00487A08" w:rsidRPr="00B61D08">
        <w:rPr>
          <w:rFonts w:cs="Arial"/>
          <w:lang w:eastAsia="en-US"/>
        </w:rPr>
        <w:t xml:space="preserve">IDLE/INACTIVE </w:t>
      </w:r>
      <w:r w:rsidR="00487A08">
        <w:rPr>
          <w:rFonts w:cs="Arial"/>
          <w:lang w:eastAsia="en-US"/>
        </w:rPr>
        <w:t xml:space="preserve">UEs </w:t>
      </w:r>
      <w:r>
        <w:rPr>
          <w:rFonts w:cs="Arial"/>
          <w:lang w:eastAsia="en-US"/>
        </w:rPr>
        <w:t>is detected</w:t>
      </w:r>
      <w:r w:rsidR="000A71FE">
        <w:rPr>
          <w:rFonts w:cs="Arial"/>
          <w:lang w:eastAsia="en-US"/>
        </w:rPr>
        <w:t xml:space="preserve"> in Cell A</w:t>
      </w:r>
      <w:r w:rsidR="00B61D08" w:rsidRPr="00B61D08">
        <w:rPr>
          <w:rFonts w:cs="Arial"/>
          <w:lang w:eastAsia="en-US"/>
        </w:rPr>
        <w:t>, the</w:t>
      </w:r>
      <w:r w:rsidR="000A71FE">
        <w:rPr>
          <w:rFonts w:cs="Arial"/>
          <w:lang w:eastAsia="en-US"/>
        </w:rPr>
        <w:t xml:space="preserve"> Ce</w:t>
      </w:r>
      <w:r w:rsidR="00BC5504">
        <w:rPr>
          <w:rFonts w:cs="Arial"/>
          <w:lang w:eastAsia="en-US"/>
        </w:rPr>
        <w:t>l</w:t>
      </w:r>
      <w:r w:rsidR="000A71FE">
        <w:rPr>
          <w:rFonts w:cs="Arial"/>
          <w:lang w:eastAsia="en-US"/>
        </w:rPr>
        <w:t>l A</w:t>
      </w:r>
      <w:r w:rsidR="00B61D08" w:rsidRPr="00B61D08">
        <w:rPr>
          <w:rFonts w:cs="Arial"/>
          <w:lang w:eastAsia="en-US"/>
        </w:rPr>
        <w:t xml:space="preserve"> </w:t>
      </w:r>
      <w:proofErr w:type="spellStart"/>
      <w:r w:rsidR="00B61D08" w:rsidRPr="00B61D08">
        <w:rPr>
          <w:rFonts w:cs="Arial"/>
          <w:lang w:eastAsia="en-US"/>
        </w:rPr>
        <w:t>gNB</w:t>
      </w:r>
      <w:proofErr w:type="spellEnd"/>
      <w:r w:rsidR="00B61D08" w:rsidRPr="00B61D08">
        <w:rPr>
          <w:rFonts w:cs="Arial"/>
          <w:lang w:eastAsia="en-US"/>
        </w:rPr>
        <w:t xml:space="preserve"> shall </w:t>
      </w:r>
      <w:r w:rsidR="000A71FE">
        <w:rPr>
          <w:rFonts w:cs="Arial"/>
          <w:lang w:eastAsia="en-US"/>
        </w:rPr>
        <w:t xml:space="preserve">initiate </w:t>
      </w:r>
      <w:r w:rsidR="00D90BFB">
        <w:rPr>
          <w:rFonts w:cs="Arial"/>
          <w:lang w:eastAsia="en-US"/>
        </w:rPr>
        <w:t>offloading of IDLE/INACTIVE UEs to</w:t>
      </w:r>
      <w:r w:rsidR="000A71FE">
        <w:rPr>
          <w:rFonts w:cs="Arial"/>
          <w:lang w:eastAsia="en-US"/>
        </w:rPr>
        <w:t xml:space="preserve"> NES cells</w:t>
      </w:r>
      <w:r w:rsidR="00487A08">
        <w:rPr>
          <w:rFonts w:cs="Arial"/>
          <w:lang w:eastAsia="en-US"/>
        </w:rPr>
        <w:t>.</w:t>
      </w:r>
      <w:bookmarkEnd w:id="7"/>
      <w:r w:rsidR="000A71FE">
        <w:rPr>
          <w:rFonts w:cs="Arial"/>
          <w:lang w:eastAsia="en-US"/>
        </w:rPr>
        <w:t xml:space="preserve"> </w:t>
      </w:r>
      <w:r w:rsidR="00487A08">
        <w:rPr>
          <w:rFonts w:cs="Arial"/>
          <w:lang w:eastAsia="en-US"/>
        </w:rPr>
        <w:t xml:space="preserve"> </w:t>
      </w:r>
    </w:p>
    <w:p w14:paraId="205F6D14" w14:textId="77777777" w:rsidR="00F8577B" w:rsidRPr="00814EB5" w:rsidRDefault="00F8577B" w:rsidP="00F8577B">
      <w:pPr>
        <w:pStyle w:val="Proposal"/>
        <w:numPr>
          <w:ilvl w:val="0"/>
          <w:numId w:val="0"/>
        </w:numPr>
        <w:ind w:left="1304"/>
        <w:rPr>
          <w:rFonts w:cs="Arial"/>
          <w:lang w:eastAsia="en-US"/>
        </w:rPr>
      </w:pPr>
    </w:p>
    <w:p w14:paraId="1459610A" w14:textId="509A6AC5" w:rsidR="000378F0" w:rsidRPr="00487A08" w:rsidRDefault="00D90BFB" w:rsidP="001A7741">
      <w:pPr>
        <w:spacing w:before="120" w:after="120"/>
        <w:jc w:val="both"/>
        <w:rPr>
          <w:rFonts w:ascii="Arial" w:hAnsi="Arial" w:cs="Arial"/>
          <w:sz w:val="20"/>
          <w:szCs w:val="20"/>
          <w:lang w:val="en-IN" w:eastAsia="en-US"/>
        </w:rPr>
      </w:pPr>
      <w:r w:rsidRPr="00487A08">
        <w:rPr>
          <w:rFonts w:ascii="Arial" w:hAnsi="Arial" w:cs="Arial"/>
          <w:sz w:val="20"/>
          <w:szCs w:val="20"/>
          <w:lang w:val="en-IN" w:eastAsia="en-US"/>
        </w:rPr>
        <w:t>To execute this offloading, the Cell A modifies its SIB1 to include the list of NES cell IDs to which offloading is intended. In addition to this, the cause “</w:t>
      </w:r>
      <w:proofErr w:type="spellStart"/>
      <w:r w:rsidRPr="00487A08">
        <w:rPr>
          <w:rFonts w:ascii="Arial" w:hAnsi="Arial" w:cs="Arial"/>
          <w:sz w:val="20"/>
          <w:szCs w:val="20"/>
          <w:lang w:val="en-IN" w:eastAsia="en-US"/>
        </w:rPr>
        <w:t>Overload_Based_Offloading</w:t>
      </w:r>
      <w:proofErr w:type="spellEnd"/>
      <w:r w:rsidRPr="00487A08">
        <w:rPr>
          <w:rFonts w:ascii="Arial" w:hAnsi="Arial" w:cs="Arial"/>
          <w:sz w:val="20"/>
          <w:szCs w:val="20"/>
          <w:lang w:val="en-IN" w:eastAsia="en-US"/>
        </w:rPr>
        <w:t>” may also be indicated, so that the UEs</w:t>
      </w:r>
      <w:r w:rsidR="001A7741" w:rsidRPr="00487A08">
        <w:rPr>
          <w:rFonts w:ascii="Arial" w:hAnsi="Arial" w:cs="Arial"/>
          <w:sz w:val="20"/>
          <w:szCs w:val="20"/>
          <w:lang w:val="en-IN" w:eastAsia="en-US"/>
        </w:rPr>
        <w:t xml:space="preserve"> </w:t>
      </w:r>
      <w:r w:rsidRPr="00487A08">
        <w:rPr>
          <w:rFonts w:ascii="Arial" w:hAnsi="Arial" w:cs="Arial"/>
          <w:sz w:val="20"/>
          <w:szCs w:val="20"/>
          <w:lang w:val="en-IN" w:eastAsia="en-US"/>
        </w:rPr>
        <w:t xml:space="preserve">can transmit a UL WUS to the NES cell and perform cell-reselection to NES cell after acquiring UL WUS configuration. </w:t>
      </w:r>
      <w:r w:rsidRPr="00D90BFB">
        <w:rPr>
          <w:rFonts w:ascii="Arial" w:hAnsi="Arial" w:cs="Arial"/>
          <w:sz w:val="20"/>
          <w:szCs w:val="20"/>
          <w:lang w:val="en-IN" w:eastAsia="en-US"/>
        </w:rPr>
        <w:t xml:space="preserve">Cell A </w:t>
      </w:r>
      <w:proofErr w:type="spellStart"/>
      <w:r w:rsidRPr="00D90BFB">
        <w:rPr>
          <w:rFonts w:ascii="Arial" w:hAnsi="Arial" w:cs="Arial"/>
          <w:sz w:val="20"/>
          <w:szCs w:val="20"/>
          <w:lang w:val="en-IN" w:eastAsia="en-US"/>
        </w:rPr>
        <w:t>gNB</w:t>
      </w:r>
      <w:proofErr w:type="spellEnd"/>
      <w:r w:rsidRPr="00D90BFB">
        <w:rPr>
          <w:rFonts w:ascii="Arial" w:hAnsi="Arial" w:cs="Arial"/>
          <w:sz w:val="20"/>
          <w:szCs w:val="20"/>
          <w:lang w:val="en-IN" w:eastAsia="en-US"/>
        </w:rPr>
        <w:t xml:space="preserve"> sends a Paging with System</w:t>
      </w:r>
      <w:r>
        <w:rPr>
          <w:rFonts w:ascii="Arial" w:hAnsi="Arial" w:cs="Arial"/>
          <w:sz w:val="20"/>
          <w:szCs w:val="20"/>
          <w:lang w:val="en-IN" w:eastAsia="en-US"/>
        </w:rPr>
        <w:t xml:space="preserve"> </w:t>
      </w:r>
      <w:r w:rsidRPr="00D90BFB">
        <w:rPr>
          <w:rFonts w:ascii="Arial" w:hAnsi="Arial" w:cs="Arial"/>
          <w:sz w:val="20"/>
          <w:szCs w:val="20"/>
          <w:lang w:val="en-IN" w:eastAsia="en-US"/>
        </w:rPr>
        <w:t>Info</w:t>
      </w:r>
      <w:r>
        <w:rPr>
          <w:rFonts w:ascii="Arial" w:hAnsi="Arial" w:cs="Arial"/>
          <w:sz w:val="20"/>
          <w:szCs w:val="20"/>
          <w:lang w:val="en-IN" w:eastAsia="en-US"/>
        </w:rPr>
        <w:t xml:space="preserve"> </w:t>
      </w:r>
      <w:r w:rsidRPr="00D90BFB">
        <w:rPr>
          <w:rFonts w:ascii="Arial" w:hAnsi="Arial" w:cs="Arial"/>
          <w:sz w:val="20"/>
          <w:szCs w:val="20"/>
          <w:lang w:val="en-IN" w:eastAsia="en-US"/>
        </w:rPr>
        <w:t>Modification to all UEs camped on it to read SIB1 modification</w:t>
      </w:r>
      <w:r>
        <w:rPr>
          <w:rFonts w:ascii="Arial" w:hAnsi="Arial" w:cs="Arial"/>
          <w:sz w:val="20"/>
          <w:szCs w:val="20"/>
          <w:lang w:val="en-IN" w:eastAsia="en-US"/>
        </w:rPr>
        <w:t xml:space="preserve">. This enables the UEs to read the modified Cell A SIB1 and </w:t>
      </w:r>
      <w:r w:rsidRPr="00D90BFB">
        <w:rPr>
          <w:rFonts w:ascii="Arial" w:hAnsi="Arial" w:cs="Arial"/>
          <w:sz w:val="20"/>
          <w:szCs w:val="20"/>
          <w:lang w:val="en-IN" w:eastAsia="en-US"/>
        </w:rPr>
        <w:t>evaluate the radio condition of NES cell and perform cell re-selection to NES cell, if feasible.</w:t>
      </w:r>
    </w:p>
    <w:p w14:paraId="2291536B" w14:textId="15D111C8" w:rsidR="00D90BFB" w:rsidRPr="00487A08" w:rsidRDefault="00D90BFB" w:rsidP="001A7741">
      <w:pPr>
        <w:spacing w:before="120" w:after="120"/>
        <w:jc w:val="both"/>
        <w:rPr>
          <w:rFonts w:ascii="Arial" w:hAnsi="Arial" w:cs="Arial"/>
          <w:sz w:val="20"/>
          <w:szCs w:val="20"/>
          <w:lang w:val="en-IN" w:eastAsia="en-US"/>
        </w:rPr>
      </w:pPr>
      <w:r w:rsidRPr="00487A08">
        <w:rPr>
          <w:rFonts w:ascii="Arial" w:hAnsi="Arial" w:cs="Arial"/>
          <w:sz w:val="20"/>
          <w:szCs w:val="20"/>
          <w:lang w:val="en-IN" w:eastAsia="en-US"/>
        </w:rPr>
        <w:t xml:space="preserve">Alternatively, if the Cell A </w:t>
      </w:r>
      <w:proofErr w:type="spellStart"/>
      <w:r w:rsidRPr="00487A08">
        <w:rPr>
          <w:rFonts w:ascii="Arial" w:hAnsi="Arial" w:cs="Arial"/>
          <w:sz w:val="20"/>
          <w:szCs w:val="20"/>
          <w:lang w:val="en-IN" w:eastAsia="en-US"/>
        </w:rPr>
        <w:t>gNB</w:t>
      </w:r>
      <w:proofErr w:type="spellEnd"/>
      <w:r w:rsidRPr="00487A08">
        <w:rPr>
          <w:rFonts w:ascii="Arial" w:hAnsi="Arial" w:cs="Arial"/>
          <w:sz w:val="20"/>
          <w:szCs w:val="20"/>
          <w:lang w:val="en-IN" w:eastAsia="en-US"/>
        </w:rPr>
        <w:t xml:space="preserve"> wants to take proactive action to just prevent new incoming UEs, it could send a backhaul signaling to the NES cell </w:t>
      </w:r>
      <w:proofErr w:type="spellStart"/>
      <w:r w:rsidRPr="00487A08">
        <w:rPr>
          <w:rFonts w:ascii="Arial" w:hAnsi="Arial" w:cs="Arial"/>
          <w:sz w:val="20"/>
          <w:szCs w:val="20"/>
          <w:lang w:val="en-IN" w:eastAsia="en-US"/>
        </w:rPr>
        <w:t>gNB</w:t>
      </w:r>
      <w:proofErr w:type="spellEnd"/>
      <w:r w:rsidRPr="00487A08">
        <w:rPr>
          <w:rFonts w:ascii="Arial" w:hAnsi="Arial" w:cs="Arial"/>
          <w:sz w:val="20"/>
          <w:szCs w:val="20"/>
          <w:lang w:val="en-IN" w:eastAsia="en-US"/>
        </w:rPr>
        <w:t xml:space="preserve"> to initiate OD-SIB1 transmission, so that all the incoming UEs could directly camp on the NES cell without coming to Cell A.</w:t>
      </w:r>
    </w:p>
    <w:p w14:paraId="7941A97F" w14:textId="77777777" w:rsidR="00D90BFB" w:rsidRDefault="00D90BFB" w:rsidP="001A7741">
      <w:pPr>
        <w:spacing w:before="120" w:after="120"/>
        <w:jc w:val="both"/>
        <w:rPr>
          <w:rFonts w:ascii="Arial" w:hAnsi="Arial" w:cs="Arial"/>
          <w:sz w:val="20"/>
          <w:szCs w:val="20"/>
          <w:lang w:eastAsia="en-US"/>
        </w:rPr>
      </w:pPr>
    </w:p>
    <w:p w14:paraId="39F2A21B" w14:textId="4632E1DE" w:rsidR="00D90BFB" w:rsidRDefault="00D90BFB" w:rsidP="00D90BFB">
      <w:pPr>
        <w:pStyle w:val="Proposal"/>
        <w:rPr>
          <w:rFonts w:cs="Arial"/>
          <w:lang w:eastAsia="en-US"/>
        </w:rPr>
      </w:pPr>
      <w:bookmarkStart w:id="8" w:name="_Ref174029488"/>
      <w:r>
        <w:rPr>
          <w:rFonts w:cs="Arial"/>
          <w:lang w:eastAsia="en-US"/>
        </w:rPr>
        <w:t xml:space="preserve">During overload, Cell A </w:t>
      </w:r>
      <w:proofErr w:type="spellStart"/>
      <w:r>
        <w:rPr>
          <w:rFonts w:cs="Arial"/>
          <w:lang w:eastAsia="en-US"/>
        </w:rPr>
        <w:t>gNB</w:t>
      </w:r>
      <w:proofErr w:type="spellEnd"/>
      <w:r>
        <w:rPr>
          <w:rFonts w:cs="Arial"/>
          <w:lang w:eastAsia="en-US"/>
        </w:rPr>
        <w:t xml:space="preserve"> initiates a Paging message with </w:t>
      </w:r>
      <w:r w:rsidRPr="00D90BFB">
        <w:rPr>
          <w:rFonts w:cs="Arial"/>
          <w:lang w:val="en-IN" w:eastAsia="en-US"/>
        </w:rPr>
        <w:t>System</w:t>
      </w:r>
      <w:r>
        <w:rPr>
          <w:rFonts w:cs="Arial"/>
          <w:lang w:val="en-IN" w:eastAsia="en-US"/>
        </w:rPr>
        <w:t xml:space="preserve"> </w:t>
      </w:r>
      <w:r w:rsidRPr="00D90BFB">
        <w:rPr>
          <w:rFonts w:cs="Arial"/>
          <w:lang w:val="en-IN" w:eastAsia="en-US"/>
        </w:rPr>
        <w:t>Info</w:t>
      </w:r>
      <w:r>
        <w:rPr>
          <w:rFonts w:cs="Arial"/>
          <w:lang w:val="en-IN" w:eastAsia="en-US"/>
        </w:rPr>
        <w:t xml:space="preserve"> </w:t>
      </w:r>
      <w:r w:rsidRPr="00D90BFB">
        <w:rPr>
          <w:rFonts w:cs="Arial"/>
          <w:lang w:val="en-IN" w:eastAsia="en-US"/>
        </w:rPr>
        <w:t>Modification</w:t>
      </w:r>
      <w:r>
        <w:rPr>
          <w:rFonts w:cs="Arial"/>
          <w:lang w:val="en-IN" w:eastAsia="en-US"/>
        </w:rPr>
        <w:t xml:space="preserve"> to trigger camped UEs to read modified SIB1 and transmit UL WUS and perform cell re-selection to NES cell.</w:t>
      </w:r>
      <w:bookmarkEnd w:id="8"/>
      <w:r>
        <w:rPr>
          <w:rFonts w:cs="Arial"/>
          <w:lang w:eastAsia="en-US"/>
        </w:rPr>
        <w:t xml:space="preserve"> </w:t>
      </w:r>
    </w:p>
    <w:p w14:paraId="4311BA8B" w14:textId="1311C091" w:rsidR="00D90BFB" w:rsidRDefault="00D90BFB" w:rsidP="00D90BFB">
      <w:pPr>
        <w:pStyle w:val="Proposal"/>
        <w:rPr>
          <w:rFonts w:cs="Arial"/>
          <w:lang w:eastAsia="en-US"/>
        </w:rPr>
      </w:pPr>
      <w:bookmarkStart w:id="9" w:name="_Ref174029496"/>
      <w:r>
        <w:rPr>
          <w:rFonts w:cs="Arial"/>
          <w:lang w:eastAsia="en-US"/>
        </w:rPr>
        <w:t>The Paging message with modified SIB1 may include the list of NES Cell IDs selected for offloading UEs and the cause.</w:t>
      </w:r>
      <w:bookmarkEnd w:id="9"/>
    </w:p>
    <w:p w14:paraId="1DDD7781" w14:textId="21DB7EF0" w:rsidR="00D90BFB" w:rsidRPr="00B70FC3" w:rsidRDefault="00D90BFB" w:rsidP="00D90BFB">
      <w:pPr>
        <w:pStyle w:val="Proposal"/>
        <w:rPr>
          <w:rFonts w:cs="Arial"/>
          <w:lang w:eastAsia="en-US"/>
        </w:rPr>
      </w:pPr>
      <w:bookmarkStart w:id="10" w:name="_Ref174029540"/>
      <w:r>
        <w:rPr>
          <w:rFonts w:cs="Arial"/>
          <w:lang w:eastAsia="en-US"/>
        </w:rPr>
        <w:t xml:space="preserve">Cell A </w:t>
      </w:r>
      <w:proofErr w:type="spellStart"/>
      <w:r>
        <w:rPr>
          <w:rFonts w:cs="Arial"/>
          <w:lang w:eastAsia="en-US"/>
        </w:rPr>
        <w:t>gNB</w:t>
      </w:r>
      <w:proofErr w:type="spellEnd"/>
      <w:r>
        <w:rPr>
          <w:rFonts w:cs="Arial"/>
          <w:lang w:eastAsia="en-US"/>
        </w:rPr>
        <w:t xml:space="preserve"> may request NES cell </w:t>
      </w:r>
      <w:proofErr w:type="spellStart"/>
      <w:r>
        <w:rPr>
          <w:rFonts w:cs="Arial"/>
          <w:lang w:eastAsia="en-US"/>
        </w:rPr>
        <w:t>gNB</w:t>
      </w:r>
      <w:proofErr w:type="spellEnd"/>
      <w:r>
        <w:rPr>
          <w:rFonts w:cs="Arial"/>
          <w:lang w:eastAsia="en-US"/>
        </w:rPr>
        <w:t xml:space="preserve"> to trigger OD-SIB1 transmission without a UL WUS. RAN</w:t>
      </w:r>
      <w:r w:rsidR="00644BDB">
        <w:rPr>
          <w:rFonts w:cs="Arial"/>
          <w:lang w:eastAsia="en-US"/>
        </w:rPr>
        <w:t>2</w:t>
      </w:r>
      <w:r>
        <w:rPr>
          <w:rFonts w:cs="Arial"/>
          <w:lang w:eastAsia="en-US"/>
        </w:rPr>
        <w:t xml:space="preserve"> asks RAN3 to discuss and agree a solution to </w:t>
      </w:r>
      <w:r w:rsidR="00644BDB">
        <w:rPr>
          <w:rFonts w:cs="Arial"/>
          <w:lang w:eastAsia="en-US"/>
        </w:rPr>
        <w:t>handle</w:t>
      </w:r>
      <w:r>
        <w:rPr>
          <w:rFonts w:cs="Arial"/>
          <w:lang w:eastAsia="en-US"/>
        </w:rPr>
        <w:t xml:space="preserve"> this</w:t>
      </w:r>
      <w:r w:rsidR="00644BDB">
        <w:rPr>
          <w:rFonts w:cs="Arial"/>
          <w:lang w:eastAsia="en-US"/>
        </w:rPr>
        <w:t xml:space="preserve"> issue</w:t>
      </w:r>
      <w:r>
        <w:rPr>
          <w:rFonts w:cs="Arial"/>
          <w:lang w:eastAsia="en-US"/>
        </w:rPr>
        <w:t>.</w:t>
      </w:r>
      <w:bookmarkEnd w:id="10"/>
    </w:p>
    <w:p w14:paraId="7947D9A9" w14:textId="77777777" w:rsidR="007B56FF" w:rsidRDefault="007B56FF" w:rsidP="001A7741">
      <w:pPr>
        <w:spacing w:before="120" w:after="120"/>
        <w:jc w:val="both"/>
        <w:rPr>
          <w:rFonts w:ascii="Arial" w:hAnsi="Arial" w:cs="Arial"/>
          <w:sz w:val="20"/>
          <w:szCs w:val="20"/>
          <w:lang w:eastAsia="en-US"/>
        </w:rPr>
      </w:pPr>
    </w:p>
    <w:p w14:paraId="126E1CAF" w14:textId="741616D1" w:rsidR="007B56FF" w:rsidRDefault="007B56FF" w:rsidP="007B56FF">
      <w:pPr>
        <w:pStyle w:val="Heading2"/>
      </w:pPr>
      <w:r>
        <w:t xml:space="preserve">SIB1 reacquisition in </w:t>
      </w:r>
      <w:r w:rsidR="00487A08">
        <w:t xml:space="preserve">an </w:t>
      </w:r>
      <w:r>
        <w:t>NES cell</w:t>
      </w:r>
    </w:p>
    <w:p w14:paraId="54EF8C36" w14:textId="6DB7A7F8" w:rsidR="00D90BFB" w:rsidRDefault="00D90BFB" w:rsidP="007B56FF">
      <w:pPr>
        <w:spacing w:before="120" w:after="120"/>
        <w:jc w:val="both"/>
        <w:rPr>
          <w:rFonts w:ascii="Arial" w:hAnsi="Arial" w:cs="Arial"/>
          <w:sz w:val="20"/>
          <w:szCs w:val="20"/>
          <w:lang w:eastAsia="en-US"/>
        </w:rPr>
      </w:pPr>
      <w:r>
        <w:rPr>
          <w:rFonts w:ascii="Arial" w:hAnsi="Arial" w:cs="Arial"/>
          <w:sz w:val="20"/>
          <w:szCs w:val="20"/>
          <w:lang w:val="en-IN" w:eastAsia="en-US"/>
        </w:rPr>
        <w:t>Once</w:t>
      </w:r>
      <w:r w:rsidRPr="00D90BFB">
        <w:rPr>
          <w:rFonts w:ascii="Arial" w:hAnsi="Arial" w:cs="Arial"/>
          <w:sz w:val="20"/>
          <w:szCs w:val="20"/>
          <w:lang w:val="en-IN" w:eastAsia="en-US"/>
        </w:rPr>
        <w:t xml:space="preserve"> a UE in IDLE/INACTIVE mode camps on NES cell, </w:t>
      </w:r>
      <w:r>
        <w:rPr>
          <w:rFonts w:ascii="Arial" w:hAnsi="Arial" w:cs="Arial"/>
          <w:sz w:val="20"/>
          <w:szCs w:val="20"/>
          <w:lang w:val="en-IN" w:eastAsia="en-US"/>
        </w:rPr>
        <w:t>it may have</w:t>
      </w:r>
      <w:r w:rsidRPr="00D90BFB">
        <w:rPr>
          <w:rFonts w:ascii="Arial" w:hAnsi="Arial" w:cs="Arial"/>
          <w:sz w:val="20"/>
          <w:szCs w:val="20"/>
          <w:lang w:val="en-IN" w:eastAsia="en-US"/>
        </w:rPr>
        <w:t xml:space="preserve"> to re-acquire SIB1 for reason</w:t>
      </w:r>
      <w:r>
        <w:rPr>
          <w:rFonts w:ascii="Arial" w:hAnsi="Arial" w:cs="Arial"/>
          <w:sz w:val="20"/>
          <w:szCs w:val="20"/>
          <w:lang w:val="en-IN" w:eastAsia="en-US"/>
        </w:rPr>
        <w:t>s mentioned below.</w:t>
      </w:r>
    </w:p>
    <w:p w14:paraId="0F046FBE" w14:textId="77777777" w:rsidR="00D90BFB" w:rsidRDefault="00D90BFB" w:rsidP="007B56FF">
      <w:pPr>
        <w:spacing w:before="120" w:after="120"/>
        <w:jc w:val="both"/>
        <w:rPr>
          <w:rFonts w:ascii="Arial" w:hAnsi="Arial" w:cs="Arial"/>
          <w:sz w:val="20"/>
          <w:szCs w:val="20"/>
          <w:lang w:eastAsia="en-US"/>
        </w:rPr>
      </w:pPr>
    </w:p>
    <w:p w14:paraId="48029059" w14:textId="6C90309E" w:rsidR="007B56FF" w:rsidRPr="007B56FF" w:rsidRDefault="007B56FF" w:rsidP="008648F8">
      <w:pPr>
        <w:pBdr>
          <w:top w:val="single" w:sz="4" w:space="1" w:color="auto"/>
          <w:left w:val="single" w:sz="4" w:space="4" w:color="auto"/>
          <w:bottom w:val="single" w:sz="4" w:space="1" w:color="auto"/>
          <w:right w:val="single" w:sz="4" w:space="4" w:color="auto"/>
        </w:pBdr>
        <w:spacing w:before="120" w:after="120"/>
        <w:jc w:val="both"/>
        <w:rPr>
          <w:rFonts w:ascii="Arial" w:hAnsi="Arial" w:cs="Arial"/>
          <w:sz w:val="20"/>
          <w:szCs w:val="20"/>
          <w:lang w:eastAsia="en-US"/>
        </w:rPr>
      </w:pPr>
      <w:r w:rsidRPr="007B56FF">
        <w:rPr>
          <w:rFonts w:ascii="Arial" w:hAnsi="Arial" w:cs="Arial"/>
          <w:sz w:val="20"/>
          <w:szCs w:val="20"/>
          <w:lang w:eastAsia="en-US"/>
        </w:rPr>
        <w:t>RRC TS 38.331</w:t>
      </w:r>
      <w:r>
        <w:rPr>
          <w:rFonts w:ascii="Arial" w:hAnsi="Arial" w:cs="Arial"/>
          <w:sz w:val="20"/>
          <w:szCs w:val="20"/>
          <w:lang w:eastAsia="en-US"/>
        </w:rPr>
        <w:t>:</w:t>
      </w:r>
    </w:p>
    <w:p w14:paraId="25688DE3" w14:textId="77777777" w:rsidR="007B56FF" w:rsidRPr="007B56FF" w:rsidRDefault="007B56FF" w:rsidP="008648F8">
      <w:pPr>
        <w:pStyle w:val="Heading4"/>
        <w:pBdr>
          <w:top w:val="single" w:sz="4" w:space="1" w:color="auto"/>
          <w:left w:val="single" w:sz="4" w:space="4" w:color="auto"/>
          <w:bottom w:val="single" w:sz="4" w:space="1" w:color="auto"/>
          <w:right w:val="single" w:sz="4" w:space="4" w:color="auto"/>
        </w:pBdr>
        <w:rPr>
          <w:i/>
          <w:iCs/>
        </w:rPr>
      </w:pPr>
      <w:bookmarkStart w:id="11" w:name="_Toc115428403"/>
      <w:r w:rsidRPr="007B56FF">
        <w:rPr>
          <w:i/>
          <w:iCs/>
        </w:rPr>
        <w:t>5.2.2.2</w:t>
      </w:r>
      <w:r w:rsidRPr="007B56FF">
        <w:rPr>
          <w:i/>
          <w:iCs/>
        </w:rPr>
        <w:tab/>
        <w:t xml:space="preserve">SIB validity and </w:t>
      </w:r>
      <w:r w:rsidRPr="007B56FF">
        <w:rPr>
          <w:rFonts w:eastAsia="Calibri" w:cs="Arial"/>
          <w:i/>
          <w:iCs/>
        </w:rPr>
        <w:t>need to (re)-acquire SIB</w:t>
      </w:r>
      <w:bookmarkEnd w:id="11"/>
    </w:p>
    <w:p w14:paraId="3717F1FE" w14:textId="77777777" w:rsidR="007B56FF" w:rsidRPr="007B56FF" w:rsidRDefault="007B56FF" w:rsidP="008648F8">
      <w:pPr>
        <w:pStyle w:val="Heading5"/>
        <w:pBdr>
          <w:top w:val="single" w:sz="4" w:space="1" w:color="auto"/>
          <w:left w:val="single" w:sz="4" w:space="4" w:color="auto"/>
          <w:bottom w:val="single" w:sz="4" w:space="1" w:color="auto"/>
          <w:right w:val="single" w:sz="4" w:space="4" w:color="auto"/>
        </w:pBdr>
        <w:rPr>
          <w:i/>
          <w:iCs/>
        </w:rPr>
      </w:pPr>
      <w:bookmarkStart w:id="12" w:name="_Toc60776707"/>
      <w:bookmarkStart w:id="13" w:name="_Toc115428404"/>
      <w:r w:rsidRPr="007B56FF">
        <w:rPr>
          <w:i/>
          <w:iCs/>
        </w:rPr>
        <w:t>5.2.2.2.1</w:t>
      </w:r>
      <w:r w:rsidRPr="007B56FF">
        <w:rPr>
          <w:i/>
          <w:iCs/>
        </w:rPr>
        <w:tab/>
        <w:t>SIB validity</w:t>
      </w:r>
      <w:bookmarkEnd w:id="12"/>
      <w:bookmarkEnd w:id="13"/>
    </w:p>
    <w:p w14:paraId="2CAB5D6A" w14:textId="77777777" w:rsidR="007B56FF" w:rsidRPr="007B56FF" w:rsidRDefault="007B56FF" w:rsidP="008648F8">
      <w:pPr>
        <w:pBdr>
          <w:top w:val="single" w:sz="4" w:space="1" w:color="auto"/>
          <w:left w:val="single" w:sz="4" w:space="4" w:color="auto"/>
          <w:bottom w:val="single" w:sz="4" w:space="1" w:color="auto"/>
          <w:right w:val="single" w:sz="4" w:space="4" w:color="auto"/>
        </w:pBdr>
        <w:rPr>
          <w:i/>
          <w:iCs/>
        </w:rPr>
      </w:pPr>
      <w:r w:rsidRPr="007B56FF">
        <w:rPr>
          <w:i/>
          <w:iCs/>
        </w:rPr>
        <w:t xml:space="preserve">The UE shall apply the SI acquisition procedure as defined in clause 5.2.2.3 upon cell selection (e.g. upon power on), cell-reselection, </w:t>
      </w:r>
      <w:r w:rsidRPr="007B56FF">
        <w:rPr>
          <w:i/>
          <w:iCs/>
          <w:highlight w:val="yellow"/>
        </w:rPr>
        <w:t>return from out of coverage</w:t>
      </w:r>
      <w:r w:rsidRPr="007B56FF">
        <w:rPr>
          <w:i/>
          <w:iCs/>
        </w:rPr>
        <w:t xml:space="preserve">, </w:t>
      </w:r>
      <w:r w:rsidRPr="008648F8">
        <w:rPr>
          <w:i/>
          <w:iCs/>
          <w:highlight w:val="yellow"/>
        </w:rPr>
        <w:t xml:space="preserve">after </w:t>
      </w:r>
      <w:r w:rsidRPr="008648F8">
        <w:rPr>
          <w:i/>
          <w:iCs/>
          <w:highlight w:val="yellow"/>
          <w:lang w:eastAsia="zh-CN"/>
        </w:rPr>
        <w:t xml:space="preserve">reconfiguration with sync </w:t>
      </w:r>
      <w:r w:rsidRPr="008648F8">
        <w:rPr>
          <w:i/>
          <w:iCs/>
          <w:highlight w:val="yellow"/>
        </w:rPr>
        <w:t>completion</w:t>
      </w:r>
      <w:r w:rsidRPr="007B56FF">
        <w:rPr>
          <w:i/>
          <w:iCs/>
        </w:rPr>
        <w:t>, after entering the network from another RAT</w:t>
      </w:r>
      <w:r w:rsidRPr="007B56FF">
        <w:rPr>
          <w:rFonts w:eastAsia="SimSun"/>
          <w:i/>
          <w:iCs/>
          <w:lang w:eastAsia="zh-CN"/>
        </w:rPr>
        <w:t>, upon receiving an indication that the system information has changed, upon receiving a PWS notification,</w:t>
      </w:r>
      <w:r w:rsidRPr="007B56FF">
        <w:rPr>
          <w:i/>
          <w:iCs/>
        </w:rPr>
        <w:t xml:space="preserve"> </w:t>
      </w:r>
      <w:r w:rsidRPr="00D90BFB">
        <w:rPr>
          <w:i/>
          <w:iCs/>
        </w:rPr>
        <w:t>u</w:t>
      </w:r>
      <w:r w:rsidRPr="008648F8">
        <w:rPr>
          <w:i/>
          <w:iCs/>
        </w:rPr>
        <w:t>pon receiving request (e.g., a positioning request) from upper layers</w:t>
      </w:r>
      <w:r w:rsidRPr="00D90BFB">
        <w:rPr>
          <w:i/>
          <w:iCs/>
        </w:rPr>
        <w:t>;</w:t>
      </w:r>
      <w:r w:rsidRPr="007B56FF">
        <w:rPr>
          <w:i/>
          <w:iCs/>
        </w:rPr>
        <w:t xml:space="preserve"> and </w:t>
      </w:r>
      <w:r w:rsidRPr="007B56FF">
        <w:rPr>
          <w:i/>
          <w:iCs/>
          <w:highlight w:val="yellow"/>
        </w:rPr>
        <w:t xml:space="preserve">whenever the UE does not have a valid version of a stored SIB or </w:t>
      </w:r>
      <w:proofErr w:type="spellStart"/>
      <w:r w:rsidRPr="007B56FF">
        <w:rPr>
          <w:i/>
          <w:iCs/>
          <w:highlight w:val="yellow"/>
        </w:rPr>
        <w:t>posSIB</w:t>
      </w:r>
      <w:proofErr w:type="spellEnd"/>
      <w:r w:rsidRPr="007B56FF">
        <w:rPr>
          <w:i/>
          <w:iCs/>
          <w:highlight w:val="yellow"/>
        </w:rPr>
        <w:t xml:space="preserve"> or a valid version of a requested SIB</w:t>
      </w:r>
      <w:r w:rsidRPr="007B56FF">
        <w:rPr>
          <w:i/>
          <w:iCs/>
        </w:rPr>
        <w:t>.</w:t>
      </w:r>
    </w:p>
    <w:p w14:paraId="5211DD92" w14:textId="77777777" w:rsidR="007B56FF" w:rsidRDefault="007B56FF" w:rsidP="001A7741">
      <w:pPr>
        <w:spacing w:before="120" w:after="120"/>
        <w:jc w:val="both"/>
        <w:rPr>
          <w:rFonts w:ascii="Arial" w:hAnsi="Arial" w:cs="Arial"/>
          <w:sz w:val="20"/>
          <w:szCs w:val="20"/>
          <w:lang w:eastAsia="en-US"/>
        </w:rPr>
      </w:pPr>
    </w:p>
    <w:p w14:paraId="7B0B5AA9" w14:textId="3CAF5B1C" w:rsidR="007B56FF" w:rsidRDefault="007B56FF" w:rsidP="007B56FF">
      <w:pPr>
        <w:spacing w:before="120" w:after="120"/>
        <w:jc w:val="both"/>
        <w:rPr>
          <w:rFonts w:ascii="Arial" w:hAnsi="Arial" w:cs="Arial"/>
          <w:sz w:val="20"/>
          <w:szCs w:val="20"/>
          <w:lang w:eastAsia="en-US"/>
        </w:rPr>
      </w:pPr>
      <w:r>
        <w:rPr>
          <w:rFonts w:ascii="Arial" w:hAnsi="Arial" w:cs="Arial"/>
          <w:sz w:val="20"/>
          <w:szCs w:val="20"/>
          <w:lang w:eastAsia="en-US"/>
        </w:rPr>
        <w:t>We observe that UEs might need to reacquire SIB1 under certain circumstances as mentioned above.</w:t>
      </w:r>
    </w:p>
    <w:p w14:paraId="2EA931E7" w14:textId="2E47243A" w:rsidR="007B56FF" w:rsidRPr="00FE2AA9" w:rsidRDefault="007B56FF" w:rsidP="007B56FF">
      <w:pPr>
        <w:pStyle w:val="Observation"/>
        <w:rPr>
          <w:lang w:val="en-US"/>
        </w:rPr>
      </w:pPr>
      <w:bookmarkStart w:id="14" w:name="_Ref174029383"/>
      <w:r>
        <w:rPr>
          <w:rFonts w:cs="Arial"/>
          <w:lang w:eastAsia="en-US"/>
        </w:rPr>
        <w:t xml:space="preserve">UEs might need to reacquire SIB1 </w:t>
      </w:r>
      <w:r w:rsidR="00D90BFB">
        <w:rPr>
          <w:rFonts w:cs="Arial"/>
          <w:lang w:eastAsia="en-US"/>
        </w:rPr>
        <w:t>of an NES cell after having camped there</w:t>
      </w:r>
      <w:r>
        <w:rPr>
          <w:rFonts w:cs="Arial"/>
          <w:lang w:eastAsia="en-US"/>
        </w:rPr>
        <w:t>.</w:t>
      </w:r>
      <w:bookmarkEnd w:id="14"/>
    </w:p>
    <w:p w14:paraId="4FBB9557" w14:textId="7D3AB271" w:rsidR="00FE2AA9" w:rsidRDefault="00D90BFB" w:rsidP="00FE2AA9">
      <w:pPr>
        <w:spacing w:before="120" w:after="120"/>
        <w:jc w:val="both"/>
        <w:rPr>
          <w:rFonts w:ascii="Arial" w:hAnsi="Arial" w:cs="Arial"/>
          <w:sz w:val="20"/>
          <w:szCs w:val="20"/>
          <w:lang w:eastAsia="en-US"/>
        </w:rPr>
      </w:pPr>
      <w:r>
        <w:br/>
      </w:r>
      <w:r w:rsidRPr="008648F8">
        <w:rPr>
          <w:rFonts w:ascii="Arial" w:hAnsi="Arial" w:cs="Arial"/>
          <w:sz w:val="20"/>
          <w:szCs w:val="20"/>
          <w:lang w:eastAsia="en-US"/>
        </w:rPr>
        <w:t>If the NES cell is transmitting OD-SIB1, then it can be assumed that the UE can perform a SIB1 re-acquisition.</w:t>
      </w:r>
      <w:r>
        <w:rPr>
          <w:rFonts w:ascii="Arial" w:hAnsi="Arial" w:cs="Arial"/>
          <w:sz w:val="20"/>
          <w:szCs w:val="20"/>
          <w:lang w:eastAsia="en-US"/>
        </w:rPr>
        <w:t xml:space="preserve"> </w:t>
      </w:r>
      <w:r w:rsidR="00FE2AA9" w:rsidRPr="00FE2AA9">
        <w:rPr>
          <w:rFonts w:ascii="Arial" w:hAnsi="Arial" w:cs="Arial"/>
          <w:sz w:val="20"/>
          <w:szCs w:val="20"/>
          <w:lang w:eastAsia="en-US"/>
        </w:rPr>
        <w:t xml:space="preserve">In case the NES cell is in Energy saving mode </w:t>
      </w:r>
      <w:proofErr w:type="spellStart"/>
      <w:r w:rsidR="00FE2AA9" w:rsidRPr="00FE2AA9">
        <w:rPr>
          <w:rFonts w:ascii="Arial" w:hAnsi="Arial" w:cs="Arial"/>
          <w:sz w:val="20"/>
          <w:szCs w:val="20"/>
          <w:lang w:eastAsia="en-US"/>
        </w:rPr>
        <w:t>i.e</w:t>
      </w:r>
      <w:proofErr w:type="spellEnd"/>
      <w:r w:rsidR="00FE2AA9" w:rsidRPr="00FE2AA9">
        <w:rPr>
          <w:rFonts w:ascii="Arial" w:hAnsi="Arial" w:cs="Arial"/>
          <w:sz w:val="20"/>
          <w:szCs w:val="20"/>
          <w:lang w:eastAsia="en-US"/>
        </w:rPr>
        <w:t xml:space="preserve"> </w:t>
      </w:r>
      <w:r w:rsidR="00FE2AA9">
        <w:rPr>
          <w:rFonts w:ascii="Arial" w:hAnsi="Arial" w:cs="Arial"/>
          <w:sz w:val="20"/>
          <w:szCs w:val="20"/>
          <w:lang w:eastAsia="en-US"/>
        </w:rPr>
        <w:t xml:space="preserve">there is no periodic SIB transmission or </w:t>
      </w:r>
      <w:r w:rsidR="00FE2AA9" w:rsidRPr="00FE2AA9">
        <w:rPr>
          <w:rFonts w:ascii="Arial" w:hAnsi="Arial" w:cs="Arial"/>
          <w:sz w:val="20"/>
          <w:szCs w:val="20"/>
          <w:lang w:eastAsia="en-US"/>
        </w:rPr>
        <w:t>OD-SIB1 transmission is</w:t>
      </w:r>
      <w:r>
        <w:rPr>
          <w:rFonts w:ascii="Arial" w:hAnsi="Arial" w:cs="Arial"/>
          <w:sz w:val="20"/>
          <w:szCs w:val="20"/>
          <w:lang w:eastAsia="en-US"/>
        </w:rPr>
        <w:t xml:space="preserve"> stopped</w:t>
      </w:r>
      <w:r w:rsidR="00FE2AA9" w:rsidRPr="00FE2AA9">
        <w:rPr>
          <w:rFonts w:ascii="Arial" w:hAnsi="Arial" w:cs="Arial"/>
          <w:sz w:val="20"/>
          <w:szCs w:val="20"/>
          <w:lang w:eastAsia="en-US"/>
        </w:rPr>
        <w:t>, the</w:t>
      </w:r>
      <w:r w:rsidR="00FE2AA9">
        <w:rPr>
          <w:rFonts w:ascii="Arial" w:hAnsi="Arial" w:cs="Arial"/>
          <w:sz w:val="20"/>
          <w:szCs w:val="20"/>
          <w:lang w:eastAsia="en-US"/>
        </w:rPr>
        <w:t>n the</w:t>
      </w:r>
      <w:r w:rsidR="00FE2AA9" w:rsidRPr="00FE2AA9">
        <w:rPr>
          <w:rFonts w:ascii="Arial" w:hAnsi="Arial" w:cs="Arial"/>
          <w:sz w:val="20"/>
          <w:szCs w:val="20"/>
          <w:lang w:eastAsia="en-US"/>
        </w:rPr>
        <w:t xml:space="preserve"> most straightforward solution </w:t>
      </w:r>
      <w:r w:rsidR="00FE2AA9">
        <w:rPr>
          <w:rFonts w:ascii="Arial" w:hAnsi="Arial" w:cs="Arial"/>
          <w:sz w:val="20"/>
          <w:szCs w:val="20"/>
          <w:lang w:eastAsia="en-US"/>
        </w:rPr>
        <w:t xml:space="preserve">for UEs to reacquire SIB1 </w:t>
      </w:r>
      <w:r w:rsidR="00FE2AA9" w:rsidRPr="00FE2AA9">
        <w:rPr>
          <w:rFonts w:ascii="Arial" w:hAnsi="Arial" w:cs="Arial"/>
          <w:sz w:val="20"/>
          <w:szCs w:val="20"/>
          <w:lang w:eastAsia="en-US"/>
        </w:rPr>
        <w:t xml:space="preserve">is to perform cell reselection to cell A </w:t>
      </w:r>
      <w:r w:rsidR="00FE2AA9">
        <w:rPr>
          <w:rFonts w:ascii="Arial" w:hAnsi="Arial" w:cs="Arial"/>
          <w:sz w:val="20"/>
          <w:szCs w:val="20"/>
          <w:lang w:eastAsia="en-US"/>
        </w:rPr>
        <w:t>where it can</w:t>
      </w:r>
      <w:r w:rsidR="00FE2AA9" w:rsidRPr="00FE2AA9">
        <w:rPr>
          <w:rFonts w:ascii="Arial" w:hAnsi="Arial" w:cs="Arial"/>
          <w:sz w:val="20"/>
          <w:szCs w:val="20"/>
          <w:lang w:eastAsia="en-US"/>
        </w:rPr>
        <w:t xml:space="preserve"> reacquire </w:t>
      </w:r>
      <w:r>
        <w:rPr>
          <w:rFonts w:ascii="Arial" w:hAnsi="Arial" w:cs="Arial"/>
          <w:sz w:val="20"/>
          <w:szCs w:val="20"/>
          <w:lang w:eastAsia="en-US"/>
        </w:rPr>
        <w:t xml:space="preserve">NES Cell UL </w:t>
      </w:r>
      <w:r w:rsidR="00FE2AA9" w:rsidRPr="00FE2AA9">
        <w:rPr>
          <w:rFonts w:ascii="Arial" w:hAnsi="Arial" w:cs="Arial"/>
          <w:sz w:val="20"/>
          <w:szCs w:val="20"/>
          <w:lang w:eastAsia="en-US"/>
        </w:rPr>
        <w:t xml:space="preserve">WUS configuration. Subsequently it sends UL </w:t>
      </w:r>
      <w:r>
        <w:rPr>
          <w:rFonts w:ascii="Arial" w:hAnsi="Arial" w:cs="Arial"/>
          <w:sz w:val="20"/>
          <w:szCs w:val="20"/>
          <w:lang w:eastAsia="en-US"/>
        </w:rPr>
        <w:t>WUS</w:t>
      </w:r>
      <w:r w:rsidR="00FE2AA9">
        <w:rPr>
          <w:rFonts w:ascii="Arial" w:hAnsi="Arial" w:cs="Arial"/>
          <w:sz w:val="20"/>
          <w:szCs w:val="20"/>
          <w:lang w:eastAsia="en-US"/>
        </w:rPr>
        <w:t xml:space="preserve"> to NES cell</w:t>
      </w:r>
      <w:r w:rsidR="00FE2AA9" w:rsidRPr="00FE2AA9">
        <w:rPr>
          <w:rFonts w:ascii="Arial" w:hAnsi="Arial" w:cs="Arial"/>
          <w:sz w:val="20"/>
          <w:szCs w:val="20"/>
          <w:lang w:eastAsia="en-US"/>
        </w:rPr>
        <w:t xml:space="preserve"> </w:t>
      </w:r>
      <w:proofErr w:type="spellStart"/>
      <w:r w:rsidR="00FE2AA9" w:rsidRPr="00FE2AA9">
        <w:rPr>
          <w:rFonts w:ascii="Arial" w:hAnsi="Arial" w:cs="Arial"/>
          <w:sz w:val="20"/>
          <w:szCs w:val="20"/>
          <w:lang w:eastAsia="en-US"/>
        </w:rPr>
        <w:t>i.e</w:t>
      </w:r>
      <w:proofErr w:type="spellEnd"/>
      <w:r w:rsidR="00FE2AA9" w:rsidRPr="00FE2AA9">
        <w:rPr>
          <w:rFonts w:ascii="Arial" w:hAnsi="Arial" w:cs="Arial"/>
          <w:sz w:val="20"/>
          <w:szCs w:val="20"/>
          <w:lang w:eastAsia="en-US"/>
        </w:rPr>
        <w:t xml:space="preserve"> performs RACH procedure and </w:t>
      </w:r>
      <w:r>
        <w:rPr>
          <w:rFonts w:ascii="Arial" w:hAnsi="Arial" w:cs="Arial"/>
          <w:sz w:val="20"/>
          <w:szCs w:val="20"/>
          <w:lang w:eastAsia="en-US"/>
        </w:rPr>
        <w:t>requests</w:t>
      </w:r>
      <w:r w:rsidRPr="00FE2AA9">
        <w:rPr>
          <w:rFonts w:ascii="Arial" w:hAnsi="Arial" w:cs="Arial"/>
          <w:sz w:val="20"/>
          <w:szCs w:val="20"/>
          <w:lang w:eastAsia="en-US"/>
        </w:rPr>
        <w:t xml:space="preserve"> </w:t>
      </w:r>
      <w:r w:rsidR="00FE2AA9" w:rsidRPr="00FE2AA9">
        <w:rPr>
          <w:rFonts w:ascii="Arial" w:hAnsi="Arial" w:cs="Arial"/>
          <w:sz w:val="20"/>
          <w:szCs w:val="20"/>
          <w:lang w:eastAsia="en-US"/>
        </w:rPr>
        <w:t>OD-SIB1 transmission from the NES cell.</w:t>
      </w:r>
      <w:r w:rsidR="00FE2AA9">
        <w:rPr>
          <w:rFonts w:ascii="Arial" w:hAnsi="Arial" w:cs="Arial"/>
          <w:sz w:val="20"/>
          <w:szCs w:val="20"/>
          <w:lang w:eastAsia="en-US"/>
        </w:rPr>
        <w:t xml:space="preserve"> </w:t>
      </w:r>
      <w:proofErr w:type="gramStart"/>
      <w:r w:rsidR="00FE2AA9">
        <w:rPr>
          <w:rFonts w:ascii="Arial" w:hAnsi="Arial" w:cs="Arial"/>
          <w:sz w:val="20"/>
          <w:szCs w:val="20"/>
          <w:lang w:eastAsia="en-US"/>
        </w:rPr>
        <w:t>Th</w:t>
      </w:r>
      <w:r>
        <w:rPr>
          <w:rFonts w:ascii="Arial" w:hAnsi="Arial" w:cs="Arial"/>
          <w:sz w:val="20"/>
          <w:szCs w:val="20"/>
          <w:lang w:eastAsia="en-US"/>
        </w:rPr>
        <w:t>u</w:t>
      </w:r>
      <w:r w:rsidR="00FE2AA9">
        <w:rPr>
          <w:rFonts w:ascii="Arial" w:hAnsi="Arial" w:cs="Arial"/>
          <w:sz w:val="20"/>
          <w:szCs w:val="20"/>
          <w:lang w:eastAsia="en-US"/>
        </w:rPr>
        <w:t>s</w:t>
      </w:r>
      <w:proofErr w:type="gramEnd"/>
      <w:r w:rsidR="00FE2AA9">
        <w:rPr>
          <w:rFonts w:ascii="Arial" w:hAnsi="Arial" w:cs="Arial"/>
          <w:sz w:val="20"/>
          <w:szCs w:val="20"/>
          <w:lang w:eastAsia="en-US"/>
        </w:rPr>
        <w:t xml:space="preserve"> it can </w:t>
      </w:r>
      <w:r>
        <w:rPr>
          <w:rFonts w:ascii="Arial" w:hAnsi="Arial" w:cs="Arial"/>
          <w:sz w:val="20"/>
          <w:szCs w:val="20"/>
          <w:lang w:eastAsia="en-US"/>
        </w:rPr>
        <w:t xml:space="preserve">re-acquire </w:t>
      </w:r>
      <w:r w:rsidR="00FE2AA9">
        <w:rPr>
          <w:rFonts w:ascii="Arial" w:hAnsi="Arial" w:cs="Arial"/>
          <w:sz w:val="20"/>
          <w:szCs w:val="20"/>
          <w:lang w:eastAsia="en-US"/>
        </w:rPr>
        <w:t>the latest SIB1. T</w:t>
      </w:r>
      <w:r w:rsidR="00FE2AA9" w:rsidRPr="00FE2AA9">
        <w:rPr>
          <w:rFonts w:ascii="Arial" w:hAnsi="Arial" w:cs="Arial"/>
          <w:sz w:val="20"/>
          <w:szCs w:val="20"/>
          <w:lang w:eastAsia="en-US"/>
        </w:rPr>
        <w:t xml:space="preserve">his is sub-optimal as the UE </w:t>
      </w:r>
      <w:proofErr w:type="gramStart"/>
      <w:r w:rsidR="00FE2AA9" w:rsidRPr="00FE2AA9">
        <w:rPr>
          <w:rFonts w:ascii="Arial" w:hAnsi="Arial" w:cs="Arial"/>
          <w:sz w:val="20"/>
          <w:szCs w:val="20"/>
          <w:lang w:eastAsia="en-US"/>
        </w:rPr>
        <w:t>has to</w:t>
      </w:r>
      <w:proofErr w:type="gramEnd"/>
      <w:r w:rsidR="00FE2AA9" w:rsidRPr="00FE2AA9">
        <w:rPr>
          <w:rFonts w:ascii="Arial" w:hAnsi="Arial" w:cs="Arial"/>
          <w:sz w:val="20"/>
          <w:szCs w:val="20"/>
          <w:lang w:eastAsia="en-US"/>
        </w:rPr>
        <w:t xml:space="preserve"> perform cell reselection to cell A all over again. It incurs additional UE power as well as signaling towards the network</w:t>
      </w:r>
    </w:p>
    <w:p w14:paraId="5A5AC0F1" w14:textId="20712B53" w:rsidR="00FE2AA9" w:rsidRPr="00FE2AA9" w:rsidRDefault="00FE2AA9" w:rsidP="00FE2AA9">
      <w:pPr>
        <w:pStyle w:val="Observation"/>
        <w:rPr>
          <w:lang w:val="en-US"/>
        </w:rPr>
      </w:pPr>
      <w:bookmarkStart w:id="15" w:name="_Ref174029402"/>
      <w:r>
        <w:rPr>
          <w:rFonts w:cs="Arial"/>
          <w:lang w:eastAsia="en-US"/>
        </w:rPr>
        <w:t xml:space="preserve">For a UE camped on NES cell, it is suboptimal </w:t>
      </w:r>
      <w:r w:rsidR="00D90BFB">
        <w:rPr>
          <w:rFonts w:cs="Arial"/>
          <w:lang w:eastAsia="en-US"/>
        </w:rPr>
        <w:t>to perform cell re-selection</w:t>
      </w:r>
      <w:r>
        <w:rPr>
          <w:rFonts w:cs="Arial"/>
          <w:lang w:eastAsia="en-US"/>
        </w:rPr>
        <w:t xml:space="preserve"> to Cell A to acquire UL WUS configuration</w:t>
      </w:r>
      <w:r w:rsidR="00D90BFB">
        <w:rPr>
          <w:rFonts w:cs="Arial"/>
          <w:lang w:eastAsia="en-US"/>
        </w:rPr>
        <w:t xml:space="preserve"> of NES cell</w:t>
      </w:r>
      <w:r>
        <w:rPr>
          <w:rFonts w:cs="Arial"/>
          <w:lang w:eastAsia="en-US"/>
        </w:rPr>
        <w:t xml:space="preserve">, </w:t>
      </w:r>
      <w:r w:rsidR="00D90BFB">
        <w:rPr>
          <w:rFonts w:cs="Arial"/>
          <w:lang w:eastAsia="en-US"/>
        </w:rPr>
        <w:t>request</w:t>
      </w:r>
      <w:r>
        <w:rPr>
          <w:rFonts w:cs="Arial"/>
          <w:lang w:eastAsia="en-US"/>
        </w:rPr>
        <w:t xml:space="preserve"> NES cell to transmit OD-SIB1</w:t>
      </w:r>
      <w:r w:rsidR="00D90BFB">
        <w:rPr>
          <w:rFonts w:cs="Arial"/>
          <w:lang w:eastAsia="en-US"/>
        </w:rPr>
        <w:t xml:space="preserve"> </w:t>
      </w:r>
      <w:r w:rsidR="00E7668D">
        <w:rPr>
          <w:rFonts w:cs="Arial"/>
          <w:lang w:eastAsia="en-US"/>
        </w:rPr>
        <w:t xml:space="preserve">again </w:t>
      </w:r>
      <w:r w:rsidR="00D90BFB">
        <w:rPr>
          <w:rFonts w:cs="Arial"/>
          <w:lang w:eastAsia="en-US"/>
        </w:rPr>
        <w:t>and re-acquire SIB1 of NES cell</w:t>
      </w:r>
      <w:r>
        <w:rPr>
          <w:rFonts w:cs="Arial"/>
          <w:lang w:eastAsia="en-US"/>
        </w:rPr>
        <w:t>.</w:t>
      </w:r>
      <w:bookmarkEnd w:id="15"/>
    </w:p>
    <w:p w14:paraId="7F617F3A" w14:textId="77777777" w:rsidR="00FE2AA9" w:rsidRDefault="00FE2AA9" w:rsidP="00FE2AA9">
      <w:pPr>
        <w:spacing w:before="120" w:after="120"/>
        <w:jc w:val="both"/>
        <w:rPr>
          <w:rFonts w:ascii="Arial" w:hAnsi="Arial" w:cs="Arial"/>
          <w:sz w:val="20"/>
          <w:szCs w:val="20"/>
          <w:lang w:eastAsia="en-US"/>
        </w:rPr>
      </w:pPr>
    </w:p>
    <w:p w14:paraId="2B2E5859" w14:textId="2FCF66DC" w:rsidR="00D90BFB" w:rsidRPr="008648F8" w:rsidRDefault="00D90BFB" w:rsidP="008648F8">
      <w:pPr>
        <w:pStyle w:val="Heading2"/>
        <w:numPr>
          <w:ilvl w:val="0"/>
          <w:numId w:val="0"/>
        </w:numPr>
        <w:rPr>
          <w:rFonts w:eastAsiaTheme="minorEastAsia" w:cs="Arial"/>
          <w:sz w:val="20"/>
          <w:lang w:val="en-US"/>
        </w:rPr>
      </w:pPr>
      <w:r w:rsidRPr="008648F8">
        <w:rPr>
          <w:rFonts w:cs="Arial"/>
          <w:sz w:val="20"/>
        </w:rPr>
        <w:t xml:space="preserve">Instead, the UL WUS configuration of an NES cell could </w:t>
      </w:r>
      <w:proofErr w:type="gramStart"/>
      <w:r w:rsidRPr="008648F8">
        <w:rPr>
          <w:rFonts w:cs="Arial"/>
          <w:sz w:val="20"/>
        </w:rPr>
        <w:t>be considered to be</w:t>
      </w:r>
      <w:proofErr w:type="gramEnd"/>
      <w:r w:rsidRPr="008648F8">
        <w:rPr>
          <w:rFonts w:cs="Arial"/>
          <w:sz w:val="20"/>
        </w:rPr>
        <w:t xml:space="preserve"> valid until explicitly indicated. This implies that whenever the UL WUS configuration of an NES cell is modified when the NES cell is in ES mode, </w:t>
      </w:r>
      <w:r w:rsidRPr="008648F8">
        <w:rPr>
          <w:rFonts w:cs="Arial"/>
          <w:sz w:val="20"/>
          <w:lang w:val="en-US"/>
        </w:rPr>
        <w:t>the NES cell initiates OD-SIB1 broadcast proactively (</w:t>
      </w:r>
      <w:proofErr w:type="spellStart"/>
      <w:r w:rsidRPr="008648F8">
        <w:rPr>
          <w:rFonts w:cs="Arial"/>
          <w:sz w:val="20"/>
          <w:lang w:val="en-US"/>
        </w:rPr>
        <w:t>i.e</w:t>
      </w:r>
      <w:proofErr w:type="spellEnd"/>
      <w:r w:rsidRPr="008648F8">
        <w:rPr>
          <w:rFonts w:cs="Arial"/>
          <w:sz w:val="20"/>
          <w:lang w:val="en-US"/>
        </w:rPr>
        <w:t xml:space="preserve"> deactivate</w:t>
      </w:r>
      <w:r>
        <w:rPr>
          <w:rFonts w:cs="Arial"/>
          <w:sz w:val="20"/>
        </w:rPr>
        <w:t>s</w:t>
      </w:r>
      <w:r w:rsidRPr="008648F8">
        <w:rPr>
          <w:rFonts w:cs="Arial"/>
          <w:sz w:val="20"/>
          <w:lang w:val="en-US"/>
        </w:rPr>
        <w:t xml:space="preserve"> ES mode) and </w:t>
      </w:r>
      <w:r>
        <w:rPr>
          <w:rFonts w:cs="Arial"/>
          <w:sz w:val="20"/>
        </w:rPr>
        <w:t>sends</w:t>
      </w:r>
      <w:r w:rsidRPr="008648F8">
        <w:rPr>
          <w:rFonts w:cs="Arial"/>
          <w:sz w:val="20"/>
          <w:lang w:val="en-US"/>
        </w:rPr>
        <w:t xml:space="preserve"> a Paging message </w:t>
      </w:r>
      <w:r>
        <w:rPr>
          <w:rFonts w:cs="Arial"/>
          <w:sz w:val="20"/>
        </w:rPr>
        <w:t xml:space="preserve">with System Info Broadcast </w:t>
      </w:r>
      <w:r w:rsidRPr="008648F8">
        <w:rPr>
          <w:rFonts w:cs="Arial"/>
          <w:sz w:val="20"/>
          <w:lang w:val="en-US"/>
        </w:rPr>
        <w:t xml:space="preserve">to IDLE/INACTIVE UEs camped on it. This triggers the </w:t>
      </w:r>
      <w:r>
        <w:rPr>
          <w:rFonts w:cs="Arial"/>
          <w:sz w:val="20"/>
        </w:rPr>
        <w:t xml:space="preserve">camped </w:t>
      </w:r>
      <w:r w:rsidRPr="008648F8">
        <w:rPr>
          <w:rFonts w:cs="Arial"/>
          <w:sz w:val="20"/>
          <w:lang w:val="en-US"/>
        </w:rPr>
        <w:t xml:space="preserve">UEs to acquire the UL WUS configuration from the NES cell itself. </w:t>
      </w:r>
      <w:r>
        <w:rPr>
          <w:rFonts w:cs="Arial"/>
          <w:sz w:val="20"/>
        </w:rPr>
        <w:t>Further, the UEs may use the UL WUS to re-acquire SIB1 whenever required.</w:t>
      </w:r>
    </w:p>
    <w:p w14:paraId="308BC817" w14:textId="77777777" w:rsidR="004616B1" w:rsidRPr="00B61D08" w:rsidRDefault="004616B1" w:rsidP="004616B1">
      <w:pPr>
        <w:rPr>
          <w:rFonts w:ascii="Arial" w:hAnsi="Arial" w:cs="Arial"/>
          <w:sz w:val="20"/>
          <w:szCs w:val="20"/>
          <w:lang w:eastAsia="en-US"/>
        </w:rPr>
      </w:pPr>
    </w:p>
    <w:p w14:paraId="5579B420" w14:textId="71718F39" w:rsidR="00D90BFB" w:rsidRDefault="00D90BFB" w:rsidP="004616B1">
      <w:pPr>
        <w:pStyle w:val="Proposal"/>
        <w:rPr>
          <w:rFonts w:cs="Arial"/>
          <w:lang w:eastAsia="en-US"/>
        </w:rPr>
      </w:pPr>
      <w:bookmarkStart w:id="16" w:name="_Ref174029554"/>
      <w:r>
        <w:rPr>
          <w:rFonts w:cs="Arial"/>
          <w:lang w:eastAsia="en-US"/>
        </w:rPr>
        <w:t xml:space="preserve">UL WUS configuration of an NES cell acquired by a UE is </w:t>
      </w:r>
      <w:r w:rsidR="005A166E">
        <w:rPr>
          <w:rFonts w:cs="Arial"/>
          <w:lang w:eastAsia="en-US"/>
        </w:rPr>
        <w:t xml:space="preserve">considered </w:t>
      </w:r>
      <w:r>
        <w:rPr>
          <w:rFonts w:cs="Arial"/>
          <w:lang w:eastAsia="en-US"/>
        </w:rPr>
        <w:t>valid unless explicitly indicated to the UE.</w:t>
      </w:r>
      <w:bookmarkEnd w:id="16"/>
    </w:p>
    <w:p w14:paraId="3E4C649E" w14:textId="5F121A3F" w:rsidR="005A166E" w:rsidRDefault="005A166E" w:rsidP="004616B1">
      <w:pPr>
        <w:pStyle w:val="Proposal"/>
        <w:rPr>
          <w:rFonts w:cs="Arial"/>
          <w:lang w:eastAsia="en-US"/>
        </w:rPr>
      </w:pPr>
      <w:bookmarkStart w:id="17" w:name="_Ref174029566"/>
      <w:r>
        <w:rPr>
          <w:rFonts w:cs="Arial"/>
          <w:lang w:eastAsia="en-US"/>
        </w:rPr>
        <w:t>Whenever an NES cell is in non-ES mode, the NES cell broadcasts its own UL WUS configuration in its SIB1.</w:t>
      </w:r>
      <w:bookmarkEnd w:id="17"/>
    </w:p>
    <w:p w14:paraId="7D87E355" w14:textId="7401EF0A" w:rsidR="004616B1" w:rsidRPr="00B70FC3" w:rsidRDefault="00D90BFB" w:rsidP="004616B1">
      <w:pPr>
        <w:pStyle w:val="Proposal"/>
        <w:rPr>
          <w:rFonts w:cs="Arial"/>
          <w:lang w:eastAsia="en-US"/>
        </w:rPr>
      </w:pPr>
      <w:bookmarkStart w:id="18" w:name="_Ref174029583"/>
      <w:r>
        <w:rPr>
          <w:rFonts w:cs="Arial"/>
          <w:lang w:eastAsia="en-US"/>
        </w:rPr>
        <w:t xml:space="preserve">Whenever there is a modification in the UL WUS configuration of the NES cell, </w:t>
      </w:r>
      <w:r w:rsidR="00E7668D">
        <w:rPr>
          <w:rFonts w:cs="Arial"/>
          <w:lang w:eastAsia="en-US"/>
        </w:rPr>
        <w:t>the NES cell</w:t>
      </w:r>
      <w:r>
        <w:rPr>
          <w:rFonts w:cs="Arial"/>
          <w:lang w:eastAsia="en-US"/>
        </w:rPr>
        <w:t xml:space="preserve"> proactively initiates OD-SIB1 transmission and sends a Paging message with Sy</w:t>
      </w:r>
      <w:r w:rsidR="005A166E">
        <w:rPr>
          <w:rFonts w:cs="Arial"/>
          <w:lang w:eastAsia="en-US"/>
        </w:rPr>
        <w:t>s</w:t>
      </w:r>
      <w:r>
        <w:rPr>
          <w:rFonts w:cs="Arial"/>
          <w:lang w:eastAsia="en-US"/>
        </w:rPr>
        <w:t>tem Info Broadcast to all IDLE/INACTIVE UEs.</w:t>
      </w:r>
      <w:bookmarkEnd w:id="18"/>
      <w:r>
        <w:rPr>
          <w:rFonts w:cs="Arial"/>
          <w:lang w:eastAsia="en-US"/>
        </w:rPr>
        <w:t xml:space="preserve"> </w:t>
      </w:r>
    </w:p>
    <w:p w14:paraId="14A5A648" w14:textId="3957694A" w:rsidR="006C7A06" w:rsidRDefault="006C7A06">
      <w:pPr>
        <w:rPr>
          <w:rFonts w:ascii="Arial" w:eastAsia="PMingLiU" w:hAnsi="Arial" w:cs="Arial"/>
          <w:sz w:val="36"/>
          <w:szCs w:val="20"/>
          <w:lang w:val="en-GB" w:eastAsia="en-US"/>
        </w:rPr>
      </w:pPr>
    </w:p>
    <w:p w14:paraId="2625181D" w14:textId="572BCEBC" w:rsidR="00BE3CC0" w:rsidRDefault="00BE3CC0" w:rsidP="00BE3CC0">
      <w:pPr>
        <w:pStyle w:val="Heading2"/>
      </w:pPr>
      <w:r w:rsidRPr="00BE3CC0">
        <w:t>Synergizing OD-SIB1 transmission in an NES cell</w:t>
      </w:r>
    </w:p>
    <w:p w14:paraId="7DA948FB" w14:textId="170AAF8F" w:rsidR="00BE3CC0" w:rsidRDefault="00BE3CC0">
      <w:pPr>
        <w:rPr>
          <w:rFonts w:ascii="Arial" w:hAnsi="Arial" w:cs="Arial"/>
          <w:sz w:val="20"/>
          <w:szCs w:val="20"/>
          <w:lang w:eastAsia="en-US"/>
        </w:rPr>
      </w:pPr>
      <w:r w:rsidRPr="008648F8">
        <w:rPr>
          <w:rFonts w:ascii="Arial" w:hAnsi="Arial" w:cs="Arial"/>
          <w:sz w:val="20"/>
          <w:szCs w:val="20"/>
          <w:lang w:eastAsia="en-US"/>
        </w:rPr>
        <w:t xml:space="preserve">OD-SIB1 transmission is based on UL wake-up signal </w:t>
      </w:r>
      <w:r>
        <w:rPr>
          <w:rFonts w:ascii="Arial" w:hAnsi="Arial" w:cs="Arial"/>
          <w:sz w:val="20"/>
          <w:szCs w:val="20"/>
          <w:lang w:eastAsia="en-US"/>
        </w:rPr>
        <w:t xml:space="preserve">directly sent to NES cell (or via Cell A) </w:t>
      </w:r>
      <w:r w:rsidRPr="008648F8">
        <w:rPr>
          <w:rFonts w:ascii="Arial" w:hAnsi="Arial" w:cs="Arial"/>
          <w:sz w:val="20"/>
          <w:szCs w:val="20"/>
          <w:lang w:eastAsia="en-US"/>
        </w:rPr>
        <w:t>from individual UEs and there could be multiple UEs in the coverage area of an NES cell who are eligible to camp on the NES cell</w:t>
      </w:r>
      <w:r>
        <w:rPr>
          <w:rFonts w:ascii="Arial" w:hAnsi="Arial" w:cs="Arial"/>
          <w:sz w:val="20"/>
          <w:szCs w:val="20"/>
          <w:lang w:eastAsia="en-US"/>
        </w:rPr>
        <w:t xml:space="preserve">, </w:t>
      </w:r>
      <w:r w:rsidRPr="008648F8">
        <w:rPr>
          <w:rFonts w:ascii="Arial" w:hAnsi="Arial" w:cs="Arial"/>
          <w:sz w:val="20"/>
          <w:szCs w:val="20"/>
          <w:lang w:eastAsia="en-US"/>
        </w:rPr>
        <w:t>waiting for OD-SIB1 transmission</w:t>
      </w:r>
      <w:r>
        <w:rPr>
          <w:rFonts w:ascii="Arial" w:hAnsi="Arial" w:cs="Arial"/>
          <w:sz w:val="20"/>
          <w:szCs w:val="20"/>
          <w:lang w:eastAsia="en-US"/>
        </w:rPr>
        <w:t xml:space="preserve">. </w:t>
      </w:r>
    </w:p>
    <w:p w14:paraId="35B9B943" w14:textId="77777777" w:rsidR="00BE3CC0" w:rsidRDefault="00BE3CC0">
      <w:pPr>
        <w:rPr>
          <w:rFonts w:ascii="Arial" w:hAnsi="Arial" w:cs="Arial"/>
          <w:sz w:val="20"/>
          <w:szCs w:val="20"/>
          <w:lang w:eastAsia="en-US"/>
        </w:rPr>
      </w:pPr>
    </w:p>
    <w:p w14:paraId="17800D76" w14:textId="25D79819" w:rsidR="00BE3CC0" w:rsidRDefault="00BE3CC0">
      <w:pPr>
        <w:rPr>
          <w:rFonts w:ascii="Arial" w:hAnsi="Arial" w:cs="Arial"/>
          <w:sz w:val="20"/>
          <w:szCs w:val="20"/>
          <w:lang w:val="en-IN" w:eastAsia="en-US"/>
        </w:rPr>
      </w:pPr>
      <w:r>
        <w:rPr>
          <w:rFonts w:ascii="Arial" w:hAnsi="Arial" w:cs="Arial"/>
          <w:sz w:val="20"/>
          <w:szCs w:val="20"/>
          <w:lang w:val="en-IN" w:eastAsia="en-US"/>
        </w:rPr>
        <w:t xml:space="preserve">NES cell triggering </w:t>
      </w:r>
      <w:r w:rsidRPr="00BE3CC0">
        <w:rPr>
          <w:rFonts w:ascii="Arial" w:hAnsi="Arial" w:cs="Arial"/>
          <w:sz w:val="20"/>
          <w:szCs w:val="20"/>
          <w:lang w:val="en-IN" w:eastAsia="en-US"/>
        </w:rPr>
        <w:t>OD-SIB1 transmission per UE is sub-optimal from energy savings perspective</w:t>
      </w:r>
      <w:r>
        <w:rPr>
          <w:rFonts w:ascii="Arial" w:hAnsi="Arial" w:cs="Arial"/>
          <w:sz w:val="20"/>
          <w:szCs w:val="20"/>
          <w:lang w:val="en-IN" w:eastAsia="en-US"/>
        </w:rPr>
        <w:t>. Moreover, t</w:t>
      </w:r>
      <w:r w:rsidRPr="00BE3CC0">
        <w:rPr>
          <w:rFonts w:ascii="Arial" w:hAnsi="Arial" w:cs="Arial"/>
          <w:sz w:val="20"/>
          <w:szCs w:val="20"/>
          <w:lang w:val="en-IN" w:eastAsia="en-US"/>
        </w:rPr>
        <w:t>he other eligible UEs in IDLE/INACTIVE mode are not aware of OD-SIB1 transmission, as they may not try to perform cell re-selection at the same time</w:t>
      </w:r>
      <w:r>
        <w:rPr>
          <w:rFonts w:ascii="Arial" w:hAnsi="Arial" w:cs="Arial"/>
          <w:sz w:val="20"/>
          <w:szCs w:val="20"/>
          <w:lang w:val="en-IN" w:eastAsia="en-US"/>
        </w:rPr>
        <w:t>.</w:t>
      </w:r>
    </w:p>
    <w:p w14:paraId="54C5B2DB" w14:textId="77777777" w:rsidR="00BE3CC0" w:rsidRDefault="00BE3CC0">
      <w:pPr>
        <w:rPr>
          <w:rFonts w:ascii="Arial" w:hAnsi="Arial" w:cs="Arial"/>
          <w:sz w:val="20"/>
          <w:szCs w:val="20"/>
          <w:lang w:val="en-IN" w:eastAsia="en-US"/>
        </w:rPr>
      </w:pPr>
    </w:p>
    <w:p w14:paraId="17B4E0E7" w14:textId="25DC7B5A" w:rsidR="00BE3CC0" w:rsidRPr="008648F8" w:rsidRDefault="00BE3CC0" w:rsidP="00BE3CC0">
      <w:pPr>
        <w:pStyle w:val="Observation"/>
        <w:rPr>
          <w:lang w:val="en-US"/>
        </w:rPr>
      </w:pPr>
      <w:bookmarkStart w:id="19" w:name="_Ref174029420"/>
      <w:r>
        <w:rPr>
          <w:rFonts w:cs="Arial"/>
          <w:lang w:val="en-IN" w:eastAsia="en-US"/>
        </w:rPr>
        <w:lastRenderedPageBreak/>
        <w:t xml:space="preserve">NES cell triggering </w:t>
      </w:r>
      <w:r w:rsidRPr="00BE3CC0">
        <w:rPr>
          <w:rFonts w:cs="Arial"/>
          <w:lang w:val="en-IN" w:eastAsia="en-US"/>
        </w:rPr>
        <w:t>OD-SIB1 transmission per UE is sub-optimal from energy savings perspective</w:t>
      </w:r>
      <w:r>
        <w:rPr>
          <w:rFonts w:cs="Arial"/>
          <w:lang w:eastAsia="en-US"/>
        </w:rPr>
        <w:t>.</w:t>
      </w:r>
      <w:bookmarkEnd w:id="19"/>
    </w:p>
    <w:p w14:paraId="1DA3D705" w14:textId="296F5FB3" w:rsidR="00BE3CC0" w:rsidRPr="00FE2AA9" w:rsidRDefault="00BE3CC0" w:rsidP="00BE3CC0">
      <w:pPr>
        <w:pStyle w:val="Observation"/>
        <w:rPr>
          <w:lang w:val="en-US"/>
        </w:rPr>
      </w:pPr>
      <w:bookmarkStart w:id="20" w:name="_Ref174029437"/>
      <w:r>
        <w:rPr>
          <w:rFonts w:cs="Arial"/>
          <w:lang w:val="en-IN" w:eastAsia="en-US"/>
        </w:rPr>
        <w:t xml:space="preserve">Eligible </w:t>
      </w:r>
      <w:r w:rsidRPr="00BE3CC0">
        <w:rPr>
          <w:rFonts w:cs="Arial"/>
          <w:lang w:val="en-IN" w:eastAsia="en-US"/>
        </w:rPr>
        <w:t xml:space="preserve">UEs in IDLE/INACTIVE mode </w:t>
      </w:r>
      <w:r>
        <w:rPr>
          <w:rFonts w:cs="Arial"/>
          <w:lang w:val="en-IN" w:eastAsia="en-US"/>
        </w:rPr>
        <w:t xml:space="preserve">which are camped on Cell A </w:t>
      </w:r>
      <w:r w:rsidRPr="00BE3CC0">
        <w:rPr>
          <w:rFonts w:cs="Arial"/>
          <w:lang w:val="en-IN" w:eastAsia="en-US"/>
        </w:rPr>
        <w:t xml:space="preserve">are not aware of </w:t>
      </w:r>
      <w:r>
        <w:rPr>
          <w:rFonts w:cs="Arial"/>
          <w:lang w:val="en-IN" w:eastAsia="en-US"/>
        </w:rPr>
        <w:t xml:space="preserve">NES cell’s </w:t>
      </w:r>
      <w:r w:rsidRPr="00BE3CC0">
        <w:rPr>
          <w:rFonts w:cs="Arial"/>
          <w:lang w:val="en-IN" w:eastAsia="en-US"/>
        </w:rPr>
        <w:t>OD-SIB1 transmission</w:t>
      </w:r>
      <w:r w:rsidR="005A166E">
        <w:rPr>
          <w:rFonts w:cs="Arial"/>
          <w:lang w:val="en-IN" w:eastAsia="en-US"/>
        </w:rPr>
        <w:t>.</w:t>
      </w:r>
      <w:bookmarkEnd w:id="20"/>
    </w:p>
    <w:p w14:paraId="1484128C" w14:textId="77777777" w:rsidR="00BE3CC0" w:rsidRDefault="00BE3CC0">
      <w:pPr>
        <w:rPr>
          <w:rFonts w:ascii="Arial" w:hAnsi="Arial" w:cs="Arial"/>
          <w:sz w:val="20"/>
          <w:szCs w:val="20"/>
          <w:lang w:val="en-IN" w:eastAsia="en-US"/>
        </w:rPr>
      </w:pPr>
    </w:p>
    <w:p w14:paraId="634DA853" w14:textId="77777777" w:rsidR="00BE3CC0" w:rsidRDefault="00BE3CC0">
      <w:pPr>
        <w:rPr>
          <w:rFonts w:ascii="Arial" w:hAnsi="Arial" w:cs="Arial"/>
          <w:sz w:val="20"/>
          <w:szCs w:val="20"/>
          <w:lang w:val="en-IN" w:eastAsia="en-US"/>
        </w:rPr>
      </w:pPr>
    </w:p>
    <w:p w14:paraId="3B8D0C5C" w14:textId="42154D60" w:rsidR="00BE3CC0" w:rsidRDefault="00BE3CC0">
      <w:pPr>
        <w:rPr>
          <w:rFonts w:ascii="Arial" w:hAnsi="Arial" w:cs="Arial"/>
          <w:sz w:val="20"/>
          <w:szCs w:val="20"/>
          <w:lang w:val="en-IN" w:eastAsia="en-US"/>
        </w:rPr>
      </w:pPr>
      <w:r>
        <w:rPr>
          <w:rFonts w:ascii="Arial" w:hAnsi="Arial" w:cs="Arial"/>
          <w:sz w:val="20"/>
          <w:szCs w:val="20"/>
          <w:lang w:val="en-IN" w:eastAsia="en-US"/>
        </w:rPr>
        <w:t>To mitigate this, t</w:t>
      </w:r>
      <w:r w:rsidRPr="00BE3CC0">
        <w:rPr>
          <w:rFonts w:ascii="Arial" w:hAnsi="Arial" w:cs="Arial"/>
          <w:sz w:val="20"/>
          <w:szCs w:val="20"/>
          <w:lang w:val="en-IN" w:eastAsia="en-US"/>
        </w:rPr>
        <w:t xml:space="preserve">he NES cell may decide when to start the OD-SIB1 transmission. For example, the </w:t>
      </w:r>
      <w:proofErr w:type="spellStart"/>
      <w:r w:rsidRPr="00BE3CC0">
        <w:rPr>
          <w:rFonts w:ascii="Arial" w:hAnsi="Arial" w:cs="Arial"/>
          <w:sz w:val="20"/>
          <w:szCs w:val="20"/>
          <w:lang w:val="en-IN" w:eastAsia="en-US"/>
        </w:rPr>
        <w:t>gNB</w:t>
      </w:r>
      <w:proofErr w:type="spellEnd"/>
      <w:r w:rsidRPr="00BE3CC0">
        <w:rPr>
          <w:rFonts w:ascii="Arial" w:hAnsi="Arial" w:cs="Arial"/>
          <w:sz w:val="20"/>
          <w:szCs w:val="20"/>
          <w:lang w:val="en-IN" w:eastAsia="en-US"/>
        </w:rPr>
        <w:t xml:space="preserve"> could configure a threshold number of </w:t>
      </w:r>
      <w:r>
        <w:rPr>
          <w:rFonts w:ascii="Arial" w:hAnsi="Arial" w:cs="Arial"/>
          <w:sz w:val="20"/>
          <w:szCs w:val="20"/>
          <w:lang w:val="en-IN" w:eastAsia="en-US"/>
        </w:rPr>
        <w:t>“</w:t>
      </w:r>
      <w:r w:rsidRPr="00BE3CC0">
        <w:rPr>
          <w:rFonts w:ascii="Arial" w:hAnsi="Arial" w:cs="Arial"/>
          <w:sz w:val="20"/>
          <w:szCs w:val="20"/>
          <w:lang w:val="en-IN" w:eastAsia="en-US"/>
        </w:rPr>
        <w:t>n</w:t>
      </w:r>
      <w:r>
        <w:rPr>
          <w:rFonts w:ascii="Arial" w:hAnsi="Arial" w:cs="Arial"/>
          <w:sz w:val="20"/>
          <w:szCs w:val="20"/>
          <w:lang w:val="en-IN" w:eastAsia="en-US"/>
        </w:rPr>
        <w:t>”</w:t>
      </w:r>
      <w:r w:rsidRPr="00BE3CC0">
        <w:rPr>
          <w:rFonts w:ascii="Arial" w:hAnsi="Arial" w:cs="Arial"/>
          <w:sz w:val="20"/>
          <w:szCs w:val="20"/>
          <w:lang w:val="en-IN" w:eastAsia="en-US"/>
        </w:rPr>
        <w:t xml:space="preserve"> UEs requesting OD-SIB1, before </w:t>
      </w:r>
      <w:r>
        <w:rPr>
          <w:rFonts w:ascii="Arial" w:hAnsi="Arial" w:cs="Arial"/>
          <w:sz w:val="20"/>
          <w:szCs w:val="20"/>
          <w:lang w:val="en-IN" w:eastAsia="en-US"/>
        </w:rPr>
        <w:t xml:space="preserve">initiating </w:t>
      </w:r>
      <w:r w:rsidRPr="00BE3CC0">
        <w:rPr>
          <w:rFonts w:ascii="Arial" w:hAnsi="Arial" w:cs="Arial"/>
          <w:sz w:val="20"/>
          <w:szCs w:val="20"/>
          <w:lang w:val="en-IN" w:eastAsia="en-US"/>
        </w:rPr>
        <w:t xml:space="preserve">OD-SIB1 transmission. </w:t>
      </w:r>
      <w:proofErr w:type="spellStart"/>
      <w:r w:rsidRPr="00BE3CC0">
        <w:rPr>
          <w:rFonts w:ascii="Arial" w:hAnsi="Arial" w:cs="Arial"/>
          <w:sz w:val="20"/>
          <w:szCs w:val="20"/>
          <w:lang w:val="en-IN" w:eastAsia="en-US"/>
        </w:rPr>
        <w:t>i.e</w:t>
      </w:r>
      <w:proofErr w:type="spellEnd"/>
      <w:r w:rsidRPr="00BE3CC0">
        <w:rPr>
          <w:rFonts w:ascii="Arial" w:hAnsi="Arial" w:cs="Arial"/>
          <w:sz w:val="20"/>
          <w:szCs w:val="20"/>
          <w:lang w:val="en-IN" w:eastAsia="en-US"/>
        </w:rPr>
        <w:t xml:space="preserve"> the OD-SIB1 transmission could be initiated only after ‘n’ UEs have sent UL wake-up signal to the NES cell</w:t>
      </w:r>
      <w:r>
        <w:rPr>
          <w:rFonts w:ascii="Arial" w:hAnsi="Arial" w:cs="Arial"/>
          <w:sz w:val="20"/>
          <w:szCs w:val="20"/>
          <w:lang w:val="en-IN" w:eastAsia="en-US"/>
        </w:rPr>
        <w:t xml:space="preserve">. </w:t>
      </w:r>
    </w:p>
    <w:p w14:paraId="55508AB3" w14:textId="77777777" w:rsidR="00BE3CC0" w:rsidRDefault="00BE3CC0">
      <w:pPr>
        <w:rPr>
          <w:rFonts w:ascii="Arial" w:hAnsi="Arial" w:cs="Arial"/>
          <w:sz w:val="20"/>
          <w:szCs w:val="20"/>
          <w:lang w:val="en-IN" w:eastAsia="en-US"/>
        </w:rPr>
      </w:pPr>
    </w:p>
    <w:p w14:paraId="44B6A6E3" w14:textId="1D3AEF55" w:rsidR="00BE3CC0" w:rsidRDefault="00BE3CC0">
      <w:pPr>
        <w:rPr>
          <w:rFonts w:ascii="Arial" w:hAnsi="Arial" w:cs="Arial"/>
          <w:sz w:val="20"/>
          <w:szCs w:val="20"/>
          <w:lang w:val="en-IN" w:eastAsia="en-US"/>
        </w:rPr>
      </w:pPr>
      <w:r w:rsidRPr="00BE3CC0">
        <w:rPr>
          <w:rFonts w:ascii="Arial" w:hAnsi="Arial" w:cs="Arial"/>
          <w:sz w:val="20"/>
          <w:szCs w:val="20"/>
          <w:lang w:val="en-IN" w:eastAsia="en-US"/>
        </w:rPr>
        <w:t>In such a case whe</w:t>
      </w:r>
      <w:r>
        <w:rPr>
          <w:rFonts w:ascii="Arial" w:hAnsi="Arial" w:cs="Arial"/>
          <w:sz w:val="20"/>
          <w:szCs w:val="20"/>
          <w:lang w:val="en-IN" w:eastAsia="en-US"/>
        </w:rPr>
        <w:t>re</w:t>
      </w:r>
      <w:r w:rsidRPr="00BE3CC0">
        <w:rPr>
          <w:rFonts w:ascii="Arial" w:hAnsi="Arial" w:cs="Arial"/>
          <w:sz w:val="20"/>
          <w:szCs w:val="20"/>
          <w:lang w:val="en-IN" w:eastAsia="en-US"/>
        </w:rPr>
        <w:t xml:space="preserve"> the NES is not going to start the OD-SIB1 transmission immediately</w:t>
      </w:r>
      <w:r>
        <w:rPr>
          <w:rFonts w:ascii="Arial" w:hAnsi="Arial" w:cs="Arial"/>
          <w:sz w:val="20"/>
          <w:szCs w:val="20"/>
          <w:lang w:val="en-IN" w:eastAsia="en-US"/>
        </w:rPr>
        <w:t xml:space="preserve"> upon receiving the UL WUS</w:t>
      </w:r>
      <w:r w:rsidRPr="00BE3CC0">
        <w:rPr>
          <w:rFonts w:ascii="Arial" w:hAnsi="Arial" w:cs="Arial"/>
          <w:sz w:val="20"/>
          <w:szCs w:val="20"/>
          <w:lang w:val="en-IN" w:eastAsia="en-US"/>
        </w:rPr>
        <w:t xml:space="preserve">, the </w:t>
      </w:r>
      <w:proofErr w:type="spellStart"/>
      <w:r w:rsidRPr="00BE3CC0">
        <w:rPr>
          <w:rFonts w:ascii="Arial" w:hAnsi="Arial" w:cs="Arial"/>
          <w:sz w:val="20"/>
          <w:szCs w:val="20"/>
          <w:lang w:val="en-IN" w:eastAsia="en-US"/>
        </w:rPr>
        <w:t>gNB</w:t>
      </w:r>
      <w:proofErr w:type="spellEnd"/>
      <w:r w:rsidRPr="00BE3CC0">
        <w:rPr>
          <w:rFonts w:ascii="Arial" w:hAnsi="Arial" w:cs="Arial"/>
          <w:sz w:val="20"/>
          <w:szCs w:val="20"/>
          <w:lang w:val="en-IN" w:eastAsia="en-US"/>
        </w:rPr>
        <w:t xml:space="preserve"> may indicate </w:t>
      </w:r>
      <w:r>
        <w:rPr>
          <w:rFonts w:ascii="Arial" w:hAnsi="Arial" w:cs="Arial"/>
          <w:sz w:val="20"/>
          <w:szCs w:val="20"/>
          <w:lang w:val="en-IN" w:eastAsia="en-US"/>
        </w:rPr>
        <w:t xml:space="preserve">to the UE, for example in the Random Access Response(RAR), </w:t>
      </w:r>
      <w:r w:rsidRPr="00BE3CC0">
        <w:rPr>
          <w:rFonts w:ascii="Arial" w:hAnsi="Arial" w:cs="Arial"/>
          <w:sz w:val="20"/>
          <w:szCs w:val="20"/>
          <w:lang w:val="en-IN" w:eastAsia="en-US"/>
        </w:rPr>
        <w:t>that the UE need not monitor PDCCH in the RAR-window. The UE may also implicitly understand that the network will communicate whenever OD-SIB1 transmission is initiated.</w:t>
      </w:r>
    </w:p>
    <w:p w14:paraId="3CB321C8" w14:textId="77777777" w:rsidR="00BE3CC0" w:rsidRDefault="00BE3CC0">
      <w:pPr>
        <w:rPr>
          <w:rFonts w:ascii="Arial" w:hAnsi="Arial" w:cs="Arial"/>
          <w:sz w:val="20"/>
          <w:szCs w:val="20"/>
          <w:lang w:val="en-IN" w:eastAsia="en-US"/>
        </w:rPr>
      </w:pPr>
    </w:p>
    <w:p w14:paraId="705AA23A" w14:textId="1BF503A5" w:rsidR="00BE3CC0" w:rsidRDefault="00BE3CC0" w:rsidP="00BE3CC0">
      <w:pPr>
        <w:pStyle w:val="Proposal"/>
        <w:rPr>
          <w:rFonts w:cs="Arial"/>
          <w:lang w:eastAsia="en-US"/>
        </w:rPr>
      </w:pPr>
      <w:bookmarkStart w:id="21" w:name="_Ref174029598"/>
      <w:proofErr w:type="spellStart"/>
      <w:r>
        <w:rPr>
          <w:rFonts w:cs="Arial"/>
          <w:lang w:eastAsia="en-US"/>
        </w:rPr>
        <w:t>gNB</w:t>
      </w:r>
      <w:proofErr w:type="spellEnd"/>
      <w:r>
        <w:rPr>
          <w:rFonts w:cs="Arial"/>
          <w:lang w:eastAsia="en-US"/>
        </w:rPr>
        <w:t xml:space="preserve"> shall be able to be configured to wait until </w:t>
      </w:r>
      <w:r w:rsidRPr="00BE3CC0">
        <w:rPr>
          <w:rFonts w:cs="Arial"/>
          <w:lang w:val="en-IN" w:eastAsia="en-US"/>
        </w:rPr>
        <w:t xml:space="preserve">a threshold number of </w:t>
      </w:r>
      <w:r>
        <w:rPr>
          <w:rFonts w:cs="Arial"/>
          <w:lang w:val="en-IN" w:eastAsia="en-US"/>
        </w:rPr>
        <w:t>“</w:t>
      </w:r>
      <w:r w:rsidRPr="00BE3CC0">
        <w:rPr>
          <w:rFonts w:cs="Arial"/>
          <w:lang w:val="en-IN" w:eastAsia="en-US"/>
        </w:rPr>
        <w:t>n</w:t>
      </w:r>
      <w:r>
        <w:rPr>
          <w:rFonts w:cs="Arial"/>
          <w:lang w:val="en-IN" w:eastAsia="en-US"/>
        </w:rPr>
        <w:t>”</w:t>
      </w:r>
      <w:r w:rsidRPr="00BE3CC0">
        <w:rPr>
          <w:rFonts w:cs="Arial"/>
          <w:lang w:val="en-IN" w:eastAsia="en-US"/>
        </w:rPr>
        <w:t xml:space="preserve"> UEs request OD-SIB1</w:t>
      </w:r>
      <w:r>
        <w:rPr>
          <w:rFonts w:cs="Arial"/>
          <w:lang w:val="en-IN" w:eastAsia="en-US"/>
        </w:rPr>
        <w:t xml:space="preserve"> before initiating OD-SIB1 transmission in an NES cell</w:t>
      </w:r>
      <w:r>
        <w:rPr>
          <w:rFonts w:cs="Arial"/>
          <w:lang w:eastAsia="en-US"/>
        </w:rPr>
        <w:t>.</w:t>
      </w:r>
      <w:bookmarkEnd w:id="21"/>
      <w:r>
        <w:rPr>
          <w:rFonts w:cs="Arial"/>
          <w:lang w:eastAsia="en-US"/>
        </w:rPr>
        <w:t xml:space="preserve"> </w:t>
      </w:r>
    </w:p>
    <w:p w14:paraId="1793367C" w14:textId="7705175F" w:rsidR="00BE3CC0" w:rsidRPr="00B70FC3" w:rsidRDefault="005A166E" w:rsidP="00BE3CC0">
      <w:pPr>
        <w:pStyle w:val="Proposal"/>
        <w:rPr>
          <w:rFonts w:cs="Arial"/>
          <w:lang w:eastAsia="en-US"/>
        </w:rPr>
      </w:pPr>
      <w:bookmarkStart w:id="22" w:name="_Ref174029670"/>
      <w:r>
        <w:rPr>
          <w:rFonts w:cs="Arial"/>
          <w:lang w:eastAsia="en-US"/>
        </w:rPr>
        <w:t xml:space="preserve">Post receiving a UL WUS request, the </w:t>
      </w:r>
      <w:proofErr w:type="spellStart"/>
      <w:r w:rsidR="00BE3CC0">
        <w:rPr>
          <w:rFonts w:cs="Arial"/>
          <w:lang w:eastAsia="en-US"/>
        </w:rPr>
        <w:t>gNB</w:t>
      </w:r>
      <w:proofErr w:type="spellEnd"/>
      <w:r w:rsidR="00BE3CC0">
        <w:rPr>
          <w:rFonts w:cs="Arial"/>
          <w:lang w:eastAsia="en-US"/>
        </w:rPr>
        <w:t xml:space="preserve"> shall be able to indicate to the UE to not monitor PDCCH in the RAR-window, when the OD-SIB1 transmission is not initiated immediately.</w:t>
      </w:r>
      <w:bookmarkEnd w:id="22"/>
    </w:p>
    <w:p w14:paraId="59A0068B" w14:textId="77777777" w:rsidR="00BE3CC0" w:rsidRDefault="00BE3CC0">
      <w:pPr>
        <w:rPr>
          <w:rFonts w:ascii="Arial" w:hAnsi="Arial" w:cs="Arial"/>
          <w:sz w:val="20"/>
          <w:szCs w:val="20"/>
          <w:lang w:eastAsia="en-US"/>
        </w:rPr>
      </w:pPr>
    </w:p>
    <w:p w14:paraId="5404A802" w14:textId="6FAC0B10" w:rsidR="00BE3CC0" w:rsidRDefault="00BE3CC0">
      <w:pPr>
        <w:rPr>
          <w:rFonts w:ascii="Arial" w:hAnsi="Arial" w:cs="Arial"/>
          <w:sz w:val="20"/>
          <w:szCs w:val="20"/>
          <w:lang w:val="en-IN" w:eastAsia="en-US"/>
        </w:rPr>
      </w:pPr>
      <w:r w:rsidRPr="008648F8">
        <w:rPr>
          <w:rFonts w:ascii="Arial" w:hAnsi="Arial" w:cs="Arial"/>
          <w:sz w:val="20"/>
          <w:szCs w:val="20"/>
          <w:lang w:val="en-IN" w:eastAsia="en-US"/>
        </w:rPr>
        <w:t xml:space="preserve">Subsequently, when the ‘n’ number of UL WUS requests are received, the </w:t>
      </w:r>
      <w:proofErr w:type="spellStart"/>
      <w:r w:rsidRPr="008648F8">
        <w:rPr>
          <w:rFonts w:ascii="Arial" w:hAnsi="Arial" w:cs="Arial"/>
          <w:sz w:val="20"/>
          <w:szCs w:val="20"/>
          <w:lang w:val="en-IN" w:eastAsia="en-US"/>
        </w:rPr>
        <w:t>gNB</w:t>
      </w:r>
      <w:proofErr w:type="spellEnd"/>
      <w:r w:rsidRPr="008648F8">
        <w:rPr>
          <w:rFonts w:ascii="Arial" w:hAnsi="Arial" w:cs="Arial"/>
          <w:sz w:val="20"/>
          <w:szCs w:val="20"/>
          <w:lang w:val="en-IN" w:eastAsia="en-US"/>
        </w:rPr>
        <w:t xml:space="preserve"> may </w:t>
      </w:r>
      <w:proofErr w:type="spellStart"/>
      <w:r w:rsidRPr="008648F8">
        <w:rPr>
          <w:rFonts w:ascii="Arial" w:hAnsi="Arial" w:cs="Arial"/>
          <w:sz w:val="20"/>
          <w:szCs w:val="20"/>
          <w:lang w:val="en-IN" w:eastAsia="en-US"/>
        </w:rPr>
        <w:t>iniitate</w:t>
      </w:r>
      <w:proofErr w:type="spellEnd"/>
      <w:r w:rsidRPr="008648F8">
        <w:rPr>
          <w:rFonts w:ascii="Arial" w:hAnsi="Arial" w:cs="Arial"/>
          <w:sz w:val="20"/>
          <w:szCs w:val="20"/>
          <w:lang w:val="en-IN" w:eastAsia="en-US"/>
        </w:rPr>
        <w:t xml:space="preserve"> the OD-SIB1 transmission at the NES cell. Since the intention is to inform all the eligible UEs (including those that have already sent a UL WUS requesting OD-SIB1 earlier), the NES cell </w:t>
      </w:r>
      <w:proofErr w:type="spellStart"/>
      <w:r w:rsidRPr="008648F8">
        <w:rPr>
          <w:rFonts w:ascii="Arial" w:hAnsi="Arial" w:cs="Arial"/>
          <w:sz w:val="20"/>
          <w:szCs w:val="20"/>
          <w:lang w:val="en-IN" w:eastAsia="en-US"/>
        </w:rPr>
        <w:t>gNB</w:t>
      </w:r>
      <w:proofErr w:type="spellEnd"/>
      <w:r w:rsidRPr="008648F8">
        <w:rPr>
          <w:rFonts w:ascii="Arial" w:hAnsi="Arial" w:cs="Arial"/>
          <w:sz w:val="20"/>
          <w:szCs w:val="20"/>
          <w:lang w:val="en-IN" w:eastAsia="en-US"/>
        </w:rPr>
        <w:t xml:space="preserve"> has to notify the cell A </w:t>
      </w:r>
      <w:proofErr w:type="spellStart"/>
      <w:r w:rsidRPr="008648F8">
        <w:rPr>
          <w:rFonts w:ascii="Arial" w:hAnsi="Arial" w:cs="Arial"/>
          <w:sz w:val="20"/>
          <w:szCs w:val="20"/>
          <w:lang w:val="en-IN" w:eastAsia="en-US"/>
        </w:rPr>
        <w:t>gNB</w:t>
      </w:r>
      <w:proofErr w:type="spellEnd"/>
      <w:r w:rsidRPr="008648F8">
        <w:rPr>
          <w:rFonts w:ascii="Arial" w:hAnsi="Arial" w:cs="Arial"/>
          <w:sz w:val="20"/>
          <w:szCs w:val="20"/>
          <w:lang w:val="en-IN" w:eastAsia="en-US"/>
        </w:rPr>
        <w:t xml:space="preserve"> to notify the IDLE/INACTIVE UEs camped on cell A, so that they can access the OD-SIB1 transmission.</w:t>
      </w:r>
    </w:p>
    <w:p w14:paraId="6EA00763" w14:textId="77777777" w:rsidR="00BE3CC0" w:rsidRDefault="00BE3CC0">
      <w:pPr>
        <w:rPr>
          <w:rFonts w:ascii="Arial" w:hAnsi="Arial" w:cs="Arial"/>
          <w:sz w:val="20"/>
          <w:szCs w:val="20"/>
          <w:lang w:val="en-IN" w:eastAsia="en-US"/>
        </w:rPr>
      </w:pPr>
    </w:p>
    <w:p w14:paraId="799FE995" w14:textId="3F85F6B9" w:rsidR="00BE3CC0" w:rsidRDefault="00BE3CC0" w:rsidP="00BE3CC0">
      <w:pPr>
        <w:pStyle w:val="Proposal"/>
        <w:rPr>
          <w:rFonts w:cs="Arial"/>
          <w:lang w:eastAsia="en-US"/>
        </w:rPr>
      </w:pPr>
      <w:bookmarkStart w:id="23" w:name="_Ref174029684"/>
      <w:r>
        <w:rPr>
          <w:rFonts w:cs="Arial"/>
          <w:lang w:eastAsia="en-US"/>
        </w:rPr>
        <w:t xml:space="preserve">The NES cell </w:t>
      </w:r>
      <w:proofErr w:type="spellStart"/>
      <w:r>
        <w:rPr>
          <w:rFonts w:cs="Arial"/>
          <w:lang w:eastAsia="en-US"/>
        </w:rPr>
        <w:t>gNB</w:t>
      </w:r>
      <w:proofErr w:type="spellEnd"/>
      <w:r>
        <w:rPr>
          <w:rFonts w:cs="Arial"/>
          <w:lang w:eastAsia="en-US"/>
        </w:rPr>
        <w:t xml:space="preserve"> shall notify the Cell A </w:t>
      </w:r>
      <w:proofErr w:type="spellStart"/>
      <w:r>
        <w:rPr>
          <w:rFonts w:cs="Arial"/>
          <w:lang w:eastAsia="en-US"/>
        </w:rPr>
        <w:t>gNB</w:t>
      </w:r>
      <w:proofErr w:type="spellEnd"/>
      <w:r>
        <w:rPr>
          <w:rFonts w:cs="Arial"/>
          <w:lang w:eastAsia="en-US"/>
        </w:rPr>
        <w:t xml:space="preserve"> about the NES Cell ID and its OD-SIB1 transmission. </w:t>
      </w:r>
      <w:r w:rsidR="00C54121">
        <w:rPr>
          <w:rFonts w:cs="Arial"/>
          <w:lang w:eastAsia="en-US"/>
        </w:rPr>
        <w:t>RAN2 asks RAN3 to discuss and agree a way forward for this issue.</w:t>
      </w:r>
      <w:bookmarkEnd w:id="23"/>
    </w:p>
    <w:p w14:paraId="06D0F836" w14:textId="609555DE" w:rsidR="00BE3CC0" w:rsidRPr="00B70FC3" w:rsidRDefault="00BE3CC0" w:rsidP="00BE3CC0">
      <w:pPr>
        <w:pStyle w:val="Proposal"/>
        <w:rPr>
          <w:rFonts w:cs="Arial"/>
          <w:lang w:eastAsia="en-US"/>
        </w:rPr>
      </w:pPr>
      <w:bookmarkStart w:id="24" w:name="_Ref174029700"/>
      <w:r>
        <w:rPr>
          <w:rFonts w:cs="Arial"/>
          <w:lang w:eastAsia="en-US"/>
        </w:rPr>
        <w:t xml:space="preserve">The Cell A </w:t>
      </w:r>
      <w:proofErr w:type="spellStart"/>
      <w:r>
        <w:rPr>
          <w:rFonts w:cs="Arial"/>
          <w:lang w:eastAsia="en-US"/>
        </w:rPr>
        <w:t>gNB</w:t>
      </w:r>
      <w:proofErr w:type="spellEnd"/>
      <w:r>
        <w:rPr>
          <w:rFonts w:cs="Arial"/>
          <w:lang w:eastAsia="en-US"/>
        </w:rPr>
        <w:t xml:space="preserve"> shall send a Paging message to all the IDLE/INACTIVE UEs to inform them about the NES Cell ID and its OD-SIB1 transmission.</w:t>
      </w:r>
      <w:bookmarkEnd w:id="24"/>
    </w:p>
    <w:p w14:paraId="6029E5EE" w14:textId="65857EE6" w:rsidR="00BE3CC0" w:rsidRPr="00B70FC3" w:rsidRDefault="00BE3CC0" w:rsidP="00BE3CC0">
      <w:pPr>
        <w:pStyle w:val="Proposal"/>
        <w:rPr>
          <w:rFonts w:cs="Arial"/>
          <w:lang w:eastAsia="en-US"/>
        </w:rPr>
      </w:pPr>
      <w:bookmarkStart w:id="25" w:name="_Ref174029713"/>
      <w:r>
        <w:rPr>
          <w:rFonts w:cs="Arial"/>
          <w:lang w:eastAsia="en-US"/>
        </w:rPr>
        <w:t xml:space="preserve">The IDLE/INACTIVE </w:t>
      </w:r>
      <w:r w:rsidRPr="00BE3CC0">
        <w:rPr>
          <w:rFonts w:cs="Arial"/>
          <w:lang w:val="en-IN" w:eastAsia="en-US"/>
        </w:rPr>
        <w:t xml:space="preserve">UEs on Cell A, who already have the WUS configuration of the given NES cell, may </w:t>
      </w:r>
      <w:r w:rsidR="00354622">
        <w:rPr>
          <w:rFonts w:cs="Arial"/>
          <w:lang w:val="en-IN" w:eastAsia="en-US"/>
        </w:rPr>
        <w:t>access</w:t>
      </w:r>
      <w:r w:rsidRPr="00BE3CC0">
        <w:rPr>
          <w:rFonts w:cs="Arial"/>
          <w:lang w:val="en-IN" w:eastAsia="en-US"/>
        </w:rPr>
        <w:t xml:space="preserve"> OD-SIB1 of NES cell and perform cell re-selection to NES cell</w:t>
      </w:r>
      <w:r>
        <w:rPr>
          <w:rFonts w:cs="Arial"/>
          <w:lang w:eastAsia="en-US"/>
        </w:rPr>
        <w:t>.</w:t>
      </w:r>
      <w:bookmarkEnd w:id="25"/>
      <w:r w:rsidR="00354622">
        <w:rPr>
          <w:rFonts w:cs="Arial"/>
          <w:lang w:eastAsia="en-US"/>
        </w:rPr>
        <w:t xml:space="preserve"> </w:t>
      </w:r>
    </w:p>
    <w:p w14:paraId="4C942519" w14:textId="77777777" w:rsidR="00BE3CC0" w:rsidRPr="008648F8" w:rsidRDefault="00BE3CC0">
      <w:pPr>
        <w:rPr>
          <w:rFonts w:ascii="Arial" w:hAnsi="Arial" w:cs="Arial"/>
          <w:sz w:val="20"/>
          <w:szCs w:val="20"/>
          <w:lang w:val="en-IN" w:eastAsia="en-US"/>
        </w:rPr>
      </w:pPr>
    </w:p>
    <w:p w14:paraId="32E8A1C5" w14:textId="77777777" w:rsidR="00BE3CC0" w:rsidRDefault="00BE3CC0">
      <w:pPr>
        <w:rPr>
          <w:rFonts w:ascii="Arial" w:eastAsia="PMingLiU" w:hAnsi="Arial" w:cs="Arial"/>
          <w:sz w:val="36"/>
          <w:szCs w:val="20"/>
          <w:lang w:val="en-GB" w:eastAsia="en-US"/>
        </w:rPr>
      </w:pP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4DA1B7E5" w14:textId="649211FC" w:rsidR="00E7668D" w:rsidRPr="00E7668D" w:rsidRDefault="00E7668D" w:rsidP="006C7A06">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_Ref174029383 \w \h </w:instrText>
      </w:r>
      <w:r w:rsidRPr="00E7668D">
        <w:rPr>
          <w:rFonts w:ascii="Arial" w:hAnsi="Arial" w:cs="Arial"/>
          <w:b/>
          <w:bCs/>
          <w:sz w:val="20"/>
          <w:szCs w:val="20"/>
          <w:lang w:val="en-GB"/>
        </w:rPr>
      </w:r>
      <w:r>
        <w:rPr>
          <w:rFonts w:ascii="Arial" w:hAnsi="Arial" w:cs="Arial"/>
          <w:b/>
          <w:bCs/>
          <w:sz w:val="20"/>
          <w:szCs w:val="20"/>
          <w:lang w:val="en-GB"/>
        </w:rPr>
        <w:instrText xml:space="preserve"> \* MERGEFORMAT </w:instrText>
      </w:r>
      <w:r w:rsidRPr="00E7668D">
        <w:rPr>
          <w:rFonts w:ascii="Arial" w:hAnsi="Arial" w:cs="Arial"/>
          <w:b/>
          <w:bCs/>
          <w:sz w:val="20"/>
          <w:szCs w:val="20"/>
          <w:lang w:val="en-GB"/>
        </w:rPr>
        <w:fldChar w:fldCharType="separate"/>
      </w:r>
      <w:r w:rsidRPr="00E7668D">
        <w:rPr>
          <w:rFonts w:ascii="Arial" w:hAnsi="Arial" w:cs="Arial"/>
          <w:b/>
          <w:bCs/>
          <w:sz w:val="20"/>
          <w:szCs w:val="20"/>
          <w:lang w:val="en-GB"/>
        </w:rPr>
        <w:t>Observation 1</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_Ref174029383 \h </w:instrText>
      </w:r>
      <w:r w:rsidRPr="00E7668D">
        <w:rPr>
          <w:rFonts w:ascii="Arial" w:hAnsi="Arial" w:cs="Arial"/>
          <w:b/>
          <w:bCs/>
          <w:sz w:val="20"/>
          <w:szCs w:val="20"/>
          <w:lang w:val="en-GB"/>
        </w:rPr>
      </w:r>
      <w:r>
        <w:rPr>
          <w:rFonts w:ascii="Arial" w:hAnsi="Arial" w:cs="Arial"/>
          <w:b/>
          <w:bCs/>
          <w:sz w:val="20"/>
          <w:szCs w:val="20"/>
          <w:lang w:val="en-GB"/>
        </w:rPr>
        <w:instrText xml:space="preserve"> \* MERGEFORMAT </w:instrText>
      </w:r>
      <w:r w:rsidRPr="00E7668D">
        <w:rPr>
          <w:rFonts w:ascii="Arial" w:hAnsi="Arial" w:cs="Arial"/>
          <w:b/>
          <w:bCs/>
          <w:sz w:val="20"/>
          <w:szCs w:val="20"/>
          <w:lang w:val="en-GB"/>
        </w:rPr>
        <w:fldChar w:fldCharType="separate"/>
      </w:r>
      <w:r w:rsidRPr="00E7668D">
        <w:rPr>
          <w:rFonts w:cs="Arial"/>
          <w:b/>
          <w:bCs/>
          <w:lang w:eastAsia="en-US"/>
        </w:rPr>
        <w:t>UEs might need to reacquire SIB1 of an NES cell after having camped there.</w:t>
      </w:r>
      <w:r w:rsidRPr="00E7668D">
        <w:rPr>
          <w:rFonts w:ascii="Arial" w:hAnsi="Arial" w:cs="Arial"/>
          <w:b/>
          <w:bCs/>
          <w:sz w:val="20"/>
          <w:szCs w:val="20"/>
          <w:lang w:val="en-GB"/>
        </w:rPr>
        <w:fldChar w:fldCharType="end"/>
      </w:r>
    </w:p>
    <w:p w14:paraId="65D21688" w14:textId="7FE8BD04" w:rsidR="00E7668D" w:rsidRPr="00E7668D" w:rsidRDefault="00E7668D" w:rsidP="006C7A06">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_Ref174029402 \w \h </w:instrText>
      </w:r>
      <w:r w:rsidRPr="00E7668D">
        <w:rPr>
          <w:rFonts w:ascii="Arial" w:hAnsi="Arial" w:cs="Arial"/>
          <w:b/>
          <w:bCs/>
          <w:sz w:val="20"/>
          <w:szCs w:val="20"/>
          <w:lang w:val="en-GB"/>
        </w:rPr>
      </w:r>
      <w:r>
        <w:rPr>
          <w:rFonts w:ascii="Arial" w:hAnsi="Arial" w:cs="Arial"/>
          <w:b/>
          <w:bCs/>
          <w:sz w:val="20"/>
          <w:szCs w:val="20"/>
          <w:lang w:val="en-GB"/>
        </w:rPr>
        <w:instrText xml:space="preserve"> \* MERGEFORMAT </w:instrText>
      </w:r>
      <w:r w:rsidRPr="00E7668D">
        <w:rPr>
          <w:rFonts w:ascii="Arial" w:hAnsi="Arial" w:cs="Arial"/>
          <w:b/>
          <w:bCs/>
          <w:sz w:val="20"/>
          <w:szCs w:val="20"/>
          <w:lang w:val="en-GB"/>
        </w:rPr>
        <w:fldChar w:fldCharType="separate"/>
      </w:r>
      <w:r w:rsidRPr="00E7668D">
        <w:rPr>
          <w:rFonts w:ascii="Arial" w:hAnsi="Arial" w:cs="Arial"/>
          <w:b/>
          <w:bCs/>
          <w:sz w:val="20"/>
          <w:szCs w:val="20"/>
          <w:lang w:val="en-GB"/>
        </w:rPr>
        <w:t>Observation 2</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_Ref174029402 \h </w:instrText>
      </w:r>
      <w:r w:rsidRPr="00E7668D">
        <w:rPr>
          <w:rFonts w:ascii="Arial" w:hAnsi="Arial" w:cs="Arial"/>
          <w:b/>
          <w:bCs/>
          <w:sz w:val="20"/>
          <w:szCs w:val="20"/>
          <w:lang w:val="en-GB"/>
        </w:rPr>
      </w:r>
      <w:r>
        <w:rPr>
          <w:rFonts w:ascii="Arial" w:hAnsi="Arial" w:cs="Arial"/>
          <w:b/>
          <w:bCs/>
          <w:sz w:val="20"/>
          <w:szCs w:val="20"/>
          <w:lang w:val="en-GB"/>
        </w:rPr>
        <w:instrText xml:space="preserve"> \* MERGEFORMAT </w:instrText>
      </w:r>
      <w:r w:rsidRPr="00E7668D">
        <w:rPr>
          <w:rFonts w:ascii="Arial" w:hAnsi="Arial" w:cs="Arial"/>
          <w:b/>
          <w:bCs/>
          <w:sz w:val="20"/>
          <w:szCs w:val="20"/>
          <w:lang w:val="en-GB"/>
        </w:rPr>
        <w:fldChar w:fldCharType="separate"/>
      </w:r>
      <w:r w:rsidRPr="00E7668D">
        <w:rPr>
          <w:rFonts w:cs="Arial"/>
          <w:b/>
          <w:bCs/>
          <w:lang w:eastAsia="en-US"/>
        </w:rPr>
        <w:t>For a UE camped on NES cell, it is suboptimal to perform cell re-selection to Cell A to acquire UL WUS configuration of NES cell, request NES cell to transmit OD-SIB1 again and re-acquire SIB1 of NES cell.</w:t>
      </w:r>
      <w:r w:rsidRPr="00E7668D">
        <w:rPr>
          <w:rFonts w:ascii="Arial" w:hAnsi="Arial" w:cs="Arial"/>
          <w:b/>
          <w:bCs/>
          <w:sz w:val="20"/>
          <w:szCs w:val="20"/>
          <w:lang w:val="en-GB"/>
        </w:rPr>
        <w:fldChar w:fldCharType="end"/>
      </w:r>
    </w:p>
    <w:p w14:paraId="02FAF0A3" w14:textId="37A79D7D" w:rsidR="00E7668D" w:rsidRPr="00E7668D" w:rsidRDefault="00E7668D" w:rsidP="006C7A06">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_Ref174029420 \w \h </w:instrText>
      </w:r>
      <w:r w:rsidRPr="00E7668D">
        <w:rPr>
          <w:rFonts w:ascii="Arial" w:hAnsi="Arial" w:cs="Arial"/>
          <w:b/>
          <w:bCs/>
          <w:sz w:val="20"/>
          <w:szCs w:val="20"/>
          <w:lang w:val="en-GB"/>
        </w:rPr>
      </w:r>
      <w:r>
        <w:rPr>
          <w:rFonts w:ascii="Arial" w:hAnsi="Arial" w:cs="Arial"/>
          <w:b/>
          <w:bCs/>
          <w:sz w:val="20"/>
          <w:szCs w:val="20"/>
          <w:lang w:val="en-GB"/>
        </w:rPr>
        <w:instrText xml:space="preserve"> \* MERGEFORMAT </w:instrText>
      </w:r>
      <w:r w:rsidRPr="00E7668D">
        <w:rPr>
          <w:rFonts w:ascii="Arial" w:hAnsi="Arial" w:cs="Arial"/>
          <w:b/>
          <w:bCs/>
          <w:sz w:val="20"/>
          <w:szCs w:val="20"/>
          <w:lang w:val="en-GB"/>
        </w:rPr>
        <w:fldChar w:fldCharType="separate"/>
      </w:r>
      <w:r w:rsidRPr="00E7668D">
        <w:rPr>
          <w:rFonts w:ascii="Arial" w:hAnsi="Arial" w:cs="Arial"/>
          <w:b/>
          <w:bCs/>
          <w:sz w:val="20"/>
          <w:szCs w:val="20"/>
          <w:lang w:val="en-GB"/>
        </w:rPr>
        <w:t>Observation 3</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_Ref174029420 \h </w:instrText>
      </w:r>
      <w:r w:rsidRPr="00E7668D">
        <w:rPr>
          <w:rFonts w:ascii="Arial" w:hAnsi="Arial" w:cs="Arial"/>
          <w:b/>
          <w:bCs/>
          <w:sz w:val="20"/>
          <w:szCs w:val="20"/>
          <w:lang w:val="en-GB"/>
        </w:rPr>
      </w:r>
      <w:r>
        <w:rPr>
          <w:rFonts w:ascii="Arial" w:hAnsi="Arial" w:cs="Arial"/>
          <w:b/>
          <w:bCs/>
          <w:sz w:val="20"/>
          <w:szCs w:val="20"/>
          <w:lang w:val="en-GB"/>
        </w:rPr>
        <w:instrText xml:space="preserve"> \* MERGEFORMAT </w:instrText>
      </w:r>
      <w:r w:rsidRPr="00E7668D">
        <w:rPr>
          <w:rFonts w:ascii="Arial" w:hAnsi="Arial" w:cs="Arial"/>
          <w:b/>
          <w:bCs/>
          <w:sz w:val="20"/>
          <w:szCs w:val="20"/>
          <w:lang w:val="en-GB"/>
        </w:rPr>
        <w:fldChar w:fldCharType="separate"/>
      </w:r>
      <w:r w:rsidRPr="00E7668D">
        <w:rPr>
          <w:rFonts w:cs="Arial"/>
          <w:b/>
          <w:bCs/>
          <w:lang w:val="en-IN" w:eastAsia="en-US"/>
        </w:rPr>
        <w:t>NES cell triggering OD-SIB1 transmission per UE is sub-optimal from energy savings perspective</w:t>
      </w:r>
      <w:r w:rsidRPr="00E7668D">
        <w:rPr>
          <w:rFonts w:cs="Arial"/>
          <w:b/>
          <w:bCs/>
          <w:lang w:eastAsia="en-US"/>
        </w:rPr>
        <w:t>.</w:t>
      </w:r>
      <w:r w:rsidRPr="00E7668D">
        <w:rPr>
          <w:rFonts w:ascii="Arial" w:hAnsi="Arial" w:cs="Arial"/>
          <w:b/>
          <w:bCs/>
          <w:sz w:val="20"/>
          <w:szCs w:val="20"/>
          <w:lang w:val="en-GB"/>
        </w:rPr>
        <w:fldChar w:fldCharType="end"/>
      </w:r>
    </w:p>
    <w:p w14:paraId="35ACA8DD" w14:textId="39FA3161" w:rsidR="00E7668D" w:rsidRPr="00E7668D" w:rsidRDefault="00E7668D" w:rsidP="006C7A06">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_Ref174029437 \w \h </w:instrText>
      </w:r>
      <w:r w:rsidRPr="00E7668D">
        <w:rPr>
          <w:rFonts w:ascii="Arial" w:hAnsi="Arial" w:cs="Arial"/>
          <w:b/>
          <w:bCs/>
          <w:sz w:val="20"/>
          <w:szCs w:val="20"/>
          <w:lang w:val="en-GB"/>
        </w:rPr>
      </w:r>
      <w:r>
        <w:rPr>
          <w:rFonts w:ascii="Arial" w:hAnsi="Arial" w:cs="Arial"/>
          <w:b/>
          <w:bCs/>
          <w:sz w:val="20"/>
          <w:szCs w:val="20"/>
          <w:lang w:val="en-GB"/>
        </w:rPr>
        <w:instrText xml:space="preserve"> \* MERGEFORMAT </w:instrText>
      </w:r>
      <w:r w:rsidRPr="00E7668D">
        <w:rPr>
          <w:rFonts w:ascii="Arial" w:hAnsi="Arial" w:cs="Arial"/>
          <w:b/>
          <w:bCs/>
          <w:sz w:val="20"/>
          <w:szCs w:val="20"/>
          <w:lang w:val="en-GB"/>
        </w:rPr>
        <w:fldChar w:fldCharType="separate"/>
      </w:r>
      <w:r w:rsidRPr="00E7668D">
        <w:rPr>
          <w:rFonts w:ascii="Arial" w:hAnsi="Arial" w:cs="Arial"/>
          <w:b/>
          <w:bCs/>
          <w:sz w:val="20"/>
          <w:szCs w:val="20"/>
          <w:lang w:val="en-GB"/>
        </w:rPr>
        <w:t>Observation 4</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_Ref174029437 \h </w:instrText>
      </w:r>
      <w:r w:rsidRPr="00E7668D">
        <w:rPr>
          <w:rFonts w:ascii="Arial" w:hAnsi="Arial" w:cs="Arial"/>
          <w:b/>
          <w:bCs/>
          <w:sz w:val="20"/>
          <w:szCs w:val="20"/>
          <w:lang w:val="en-GB"/>
        </w:rPr>
      </w:r>
      <w:r>
        <w:rPr>
          <w:rFonts w:ascii="Arial" w:hAnsi="Arial" w:cs="Arial"/>
          <w:b/>
          <w:bCs/>
          <w:sz w:val="20"/>
          <w:szCs w:val="20"/>
          <w:lang w:val="en-GB"/>
        </w:rPr>
        <w:instrText xml:space="preserve"> \* MERGEFORMAT </w:instrText>
      </w:r>
      <w:r w:rsidRPr="00E7668D">
        <w:rPr>
          <w:rFonts w:ascii="Arial" w:hAnsi="Arial" w:cs="Arial"/>
          <w:b/>
          <w:bCs/>
          <w:sz w:val="20"/>
          <w:szCs w:val="20"/>
          <w:lang w:val="en-GB"/>
        </w:rPr>
        <w:fldChar w:fldCharType="separate"/>
      </w:r>
      <w:r w:rsidRPr="00E7668D">
        <w:rPr>
          <w:rFonts w:cs="Arial"/>
          <w:b/>
          <w:bCs/>
          <w:lang w:val="en-IN" w:eastAsia="en-US"/>
        </w:rPr>
        <w:t>Eligible UEs in IDLE/INACTIVE mode which are camped on Cell A are not aware of NES cell’s OD-SIB1 transmission.</w:t>
      </w:r>
      <w:r w:rsidRPr="00E7668D">
        <w:rPr>
          <w:rFonts w:ascii="Arial" w:hAnsi="Arial" w:cs="Arial"/>
          <w:b/>
          <w:bCs/>
          <w:sz w:val="20"/>
          <w:szCs w:val="20"/>
          <w:lang w:val="en-GB"/>
        </w:rPr>
        <w:fldChar w:fldCharType="end"/>
      </w:r>
    </w:p>
    <w:p w14:paraId="797B5009" w14:textId="77777777" w:rsidR="00606F62" w:rsidRDefault="00606F62" w:rsidP="00606F62">
      <w:pPr>
        <w:spacing w:before="120" w:after="120"/>
        <w:jc w:val="both"/>
        <w:rPr>
          <w:rFonts w:ascii="Arial" w:hAnsi="Arial" w:cs="Arial"/>
          <w:sz w:val="20"/>
          <w:szCs w:val="20"/>
          <w:lang w:val="en-GB"/>
        </w:rPr>
      </w:pPr>
      <w:r w:rsidRPr="00F31D05">
        <w:rPr>
          <w:rFonts w:ascii="Arial" w:hAnsi="Arial" w:cs="Arial"/>
          <w:sz w:val="20"/>
          <w:szCs w:val="20"/>
          <w:lang w:val="en-GB"/>
        </w:rPr>
        <w:t xml:space="preserve">We have the following proposals: </w:t>
      </w:r>
    </w:p>
    <w:p w14:paraId="00FDE54D" w14:textId="509012B2"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_Ref174029464 \w \h </w:instrText>
      </w:r>
      <w:r w:rsidRPr="00E7668D">
        <w:rPr>
          <w:rFonts w:ascii="Arial" w:hAnsi="Arial" w:cs="Arial"/>
          <w:b/>
          <w:bCs/>
          <w:sz w:val="20"/>
          <w:szCs w:val="20"/>
          <w:lang w:val="en-GB"/>
        </w:rPr>
      </w:r>
      <w:r>
        <w:rPr>
          <w:rFonts w:ascii="Arial" w:hAnsi="Arial" w:cs="Arial"/>
          <w:b/>
          <w:bCs/>
          <w:sz w:val="20"/>
          <w:szCs w:val="20"/>
          <w:lang w:val="en-GB"/>
        </w:rPr>
        <w:instrText xml:space="preserve"> \* MERGEFORMAT </w:instrText>
      </w:r>
      <w:r w:rsidRPr="00E7668D">
        <w:rPr>
          <w:rFonts w:ascii="Arial" w:hAnsi="Arial" w:cs="Arial"/>
          <w:b/>
          <w:bCs/>
          <w:sz w:val="20"/>
          <w:szCs w:val="20"/>
          <w:lang w:val="en-GB"/>
        </w:rPr>
        <w:fldChar w:fldCharType="separate"/>
      </w:r>
      <w:r w:rsidRPr="00E7668D">
        <w:rPr>
          <w:rFonts w:ascii="Arial" w:hAnsi="Arial" w:cs="Arial"/>
          <w:b/>
          <w:bCs/>
          <w:sz w:val="20"/>
          <w:szCs w:val="20"/>
          <w:lang w:val="en-GB"/>
        </w:rPr>
        <w:t>Proposal 1</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_Ref174029464 \h </w:instrText>
      </w:r>
      <w:r w:rsidRPr="00E7668D">
        <w:rPr>
          <w:rFonts w:ascii="Arial" w:hAnsi="Arial" w:cs="Arial"/>
          <w:b/>
          <w:bCs/>
          <w:sz w:val="20"/>
          <w:szCs w:val="20"/>
          <w:lang w:val="en-GB"/>
        </w:rPr>
      </w:r>
      <w:r>
        <w:rPr>
          <w:rFonts w:ascii="Arial" w:hAnsi="Arial" w:cs="Arial"/>
          <w:b/>
          <w:bCs/>
          <w:sz w:val="20"/>
          <w:szCs w:val="20"/>
          <w:lang w:val="en-GB"/>
        </w:rPr>
        <w:instrText xml:space="preserve"> \* MERGEFORMAT </w:instrText>
      </w:r>
      <w:r w:rsidRPr="00E7668D">
        <w:rPr>
          <w:rFonts w:ascii="Arial" w:hAnsi="Arial" w:cs="Arial"/>
          <w:b/>
          <w:bCs/>
          <w:sz w:val="20"/>
          <w:szCs w:val="20"/>
          <w:lang w:val="en-GB"/>
        </w:rPr>
        <w:fldChar w:fldCharType="separate"/>
      </w:r>
      <w:r w:rsidRPr="00E7668D">
        <w:rPr>
          <w:rFonts w:cs="Arial"/>
          <w:b/>
          <w:bCs/>
          <w:lang w:eastAsia="en-US"/>
        </w:rPr>
        <w:t xml:space="preserve">When an overload condition </w:t>
      </w:r>
      <w:r w:rsidRPr="00E7668D">
        <w:rPr>
          <w:rFonts w:cs="Arial"/>
          <w:b/>
          <w:bCs/>
          <w:lang w:eastAsia="en-US"/>
        </w:rPr>
        <w:t xml:space="preserve">of IDLE/INACTIVE UEs </w:t>
      </w:r>
      <w:r w:rsidRPr="00E7668D">
        <w:rPr>
          <w:rFonts w:cs="Arial"/>
          <w:b/>
          <w:bCs/>
          <w:lang w:eastAsia="en-US"/>
        </w:rPr>
        <w:t xml:space="preserve">is detected in Cell A, the Cell A </w:t>
      </w:r>
      <w:proofErr w:type="spellStart"/>
      <w:r w:rsidRPr="00E7668D">
        <w:rPr>
          <w:rFonts w:cs="Arial"/>
          <w:b/>
          <w:bCs/>
          <w:lang w:eastAsia="en-US"/>
        </w:rPr>
        <w:t>gNB</w:t>
      </w:r>
      <w:proofErr w:type="spellEnd"/>
      <w:r w:rsidRPr="00E7668D">
        <w:rPr>
          <w:rFonts w:cs="Arial"/>
          <w:b/>
          <w:bCs/>
          <w:lang w:eastAsia="en-US"/>
        </w:rPr>
        <w:t xml:space="preserve"> shall initiate offloading of IDLE/INACTIVE UEs to NES cells.</w:t>
      </w:r>
      <w:r w:rsidRPr="00E7668D">
        <w:rPr>
          <w:rFonts w:ascii="Arial" w:hAnsi="Arial" w:cs="Arial"/>
          <w:b/>
          <w:bCs/>
          <w:sz w:val="20"/>
          <w:szCs w:val="20"/>
          <w:lang w:val="en-GB"/>
        </w:rPr>
        <w:fldChar w:fldCharType="end"/>
      </w:r>
    </w:p>
    <w:p w14:paraId="7A1D773E" w14:textId="634390F9"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_Ref174029488 \w \h </w:instrText>
      </w:r>
      <w:r w:rsidRPr="00E7668D">
        <w:rPr>
          <w:rFonts w:ascii="Arial" w:hAnsi="Arial" w:cs="Arial"/>
          <w:b/>
          <w:bCs/>
          <w:sz w:val="20"/>
          <w:szCs w:val="20"/>
          <w:lang w:val="en-GB"/>
        </w:rPr>
      </w:r>
      <w:r>
        <w:rPr>
          <w:rFonts w:ascii="Arial" w:hAnsi="Arial" w:cs="Arial"/>
          <w:b/>
          <w:bCs/>
          <w:sz w:val="20"/>
          <w:szCs w:val="20"/>
          <w:lang w:val="en-GB"/>
        </w:rPr>
        <w:instrText xml:space="preserve"> \* MERGEFORMAT </w:instrText>
      </w:r>
      <w:r w:rsidRPr="00E7668D">
        <w:rPr>
          <w:rFonts w:ascii="Arial" w:hAnsi="Arial" w:cs="Arial"/>
          <w:b/>
          <w:bCs/>
          <w:sz w:val="20"/>
          <w:szCs w:val="20"/>
          <w:lang w:val="en-GB"/>
        </w:rPr>
        <w:fldChar w:fldCharType="separate"/>
      </w:r>
      <w:r w:rsidRPr="00E7668D">
        <w:rPr>
          <w:rFonts w:ascii="Arial" w:hAnsi="Arial" w:cs="Arial"/>
          <w:b/>
          <w:bCs/>
          <w:sz w:val="20"/>
          <w:szCs w:val="20"/>
          <w:lang w:val="en-GB"/>
        </w:rPr>
        <w:t>Proposal 2</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_Ref174029488 \h </w:instrText>
      </w:r>
      <w:r w:rsidRPr="00E7668D">
        <w:rPr>
          <w:rFonts w:ascii="Arial" w:hAnsi="Arial" w:cs="Arial"/>
          <w:b/>
          <w:bCs/>
          <w:sz w:val="20"/>
          <w:szCs w:val="20"/>
          <w:lang w:val="en-GB"/>
        </w:rPr>
      </w:r>
      <w:r>
        <w:rPr>
          <w:rFonts w:ascii="Arial" w:hAnsi="Arial" w:cs="Arial"/>
          <w:b/>
          <w:bCs/>
          <w:sz w:val="20"/>
          <w:szCs w:val="20"/>
          <w:lang w:val="en-GB"/>
        </w:rPr>
        <w:instrText xml:space="preserve"> \* MERGEFORMAT </w:instrText>
      </w:r>
      <w:r w:rsidRPr="00E7668D">
        <w:rPr>
          <w:rFonts w:ascii="Arial" w:hAnsi="Arial" w:cs="Arial"/>
          <w:b/>
          <w:bCs/>
          <w:sz w:val="20"/>
          <w:szCs w:val="20"/>
          <w:lang w:val="en-GB"/>
        </w:rPr>
        <w:fldChar w:fldCharType="separate"/>
      </w:r>
      <w:r w:rsidRPr="00E7668D">
        <w:rPr>
          <w:rFonts w:cs="Arial"/>
          <w:b/>
          <w:bCs/>
          <w:lang w:eastAsia="en-US"/>
        </w:rPr>
        <w:t xml:space="preserve">During overload, Cell A </w:t>
      </w:r>
      <w:proofErr w:type="spellStart"/>
      <w:r w:rsidRPr="00E7668D">
        <w:rPr>
          <w:rFonts w:cs="Arial"/>
          <w:b/>
          <w:bCs/>
          <w:lang w:eastAsia="en-US"/>
        </w:rPr>
        <w:t>gNB</w:t>
      </w:r>
      <w:proofErr w:type="spellEnd"/>
      <w:r w:rsidRPr="00E7668D">
        <w:rPr>
          <w:rFonts w:cs="Arial"/>
          <w:b/>
          <w:bCs/>
          <w:lang w:eastAsia="en-US"/>
        </w:rPr>
        <w:t xml:space="preserve"> initiates a Paging message with </w:t>
      </w:r>
      <w:r w:rsidRPr="00E7668D">
        <w:rPr>
          <w:rFonts w:cs="Arial"/>
          <w:b/>
          <w:bCs/>
          <w:lang w:val="en-IN" w:eastAsia="en-US"/>
        </w:rPr>
        <w:t>System Info Modification to trigger camped UEs to read modified SIB1 and transmit UL WUS and perform cell re-selection to NES cell.</w:t>
      </w:r>
      <w:r w:rsidRPr="00E7668D">
        <w:rPr>
          <w:rFonts w:ascii="Arial" w:hAnsi="Arial" w:cs="Arial"/>
          <w:b/>
          <w:bCs/>
          <w:sz w:val="20"/>
          <w:szCs w:val="20"/>
          <w:lang w:val="en-GB"/>
        </w:rPr>
        <w:fldChar w:fldCharType="end"/>
      </w:r>
    </w:p>
    <w:p w14:paraId="3EC6A560" w14:textId="3208CED7"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_Ref174029496 \w \h </w:instrText>
      </w:r>
      <w:r w:rsidRPr="00E7668D">
        <w:rPr>
          <w:rFonts w:ascii="Arial" w:hAnsi="Arial" w:cs="Arial"/>
          <w:b/>
          <w:bCs/>
          <w:sz w:val="20"/>
          <w:szCs w:val="20"/>
          <w:lang w:val="en-GB"/>
        </w:rPr>
      </w:r>
      <w:r>
        <w:rPr>
          <w:rFonts w:ascii="Arial" w:hAnsi="Arial" w:cs="Arial"/>
          <w:b/>
          <w:bCs/>
          <w:sz w:val="20"/>
          <w:szCs w:val="20"/>
          <w:lang w:val="en-GB"/>
        </w:rPr>
        <w:instrText xml:space="preserve"> \* MERGEFORMAT </w:instrText>
      </w:r>
      <w:r w:rsidRPr="00E7668D">
        <w:rPr>
          <w:rFonts w:ascii="Arial" w:hAnsi="Arial" w:cs="Arial"/>
          <w:b/>
          <w:bCs/>
          <w:sz w:val="20"/>
          <w:szCs w:val="20"/>
          <w:lang w:val="en-GB"/>
        </w:rPr>
        <w:fldChar w:fldCharType="separate"/>
      </w:r>
      <w:r w:rsidRPr="00E7668D">
        <w:rPr>
          <w:rFonts w:ascii="Arial" w:hAnsi="Arial" w:cs="Arial"/>
          <w:b/>
          <w:bCs/>
          <w:sz w:val="20"/>
          <w:szCs w:val="20"/>
          <w:lang w:val="en-GB"/>
        </w:rPr>
        <w:t>Proposal 3</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_Ref174029496 \h </w:instrText>
      </w:r>
      <w:r w:rsidRPr="00E7668D">
        <w:rPr>
          <w:rFonts w:ascii="Arial" w:hAnsi="Arial" w:cs="Arial"/>
          <w:b/>
          <w:bCs/>
          <w:sz w:val="20"/>
          <w:szCs w:val="20"/>
          <w:lang w:val="en-GB"/>
        </w:rPr>
      </w:r>
      <w:r>
        <w:rPr>
          <w:rFonts w:ascii="Arial" w:hAnsi="Arial" w:cs="Arial"/>
          <w:b/>
          <w:bCs/>
          <w:sz w:val="20"/>
          <w:szCs w:val="20"/>
          <w:lang w:val="en-GB"/>
        </w:rPr>
        <w:instrText xml:space="preserve"> \* MERGEFORMAT </w:instrText>
      </w:r>
      <w:r w:rsidRPr="00E7668D">
        <w:rPr>
          <w:rFonts w:ascii="Arial" w:hAnsi="Arial" w:cs="Arial"/>
          <w:b/>
          <w:bCs/>
          <w:sz w:val="20"/>
          <w:szCs w:val="20"/>
          <w:lang w:val="en-GB"/>
        </w:rPr>
        <w:fldChar w:fldCharType="separate"/>
      </w:r>
      <w:r w:rsidRPr="00E7668D">
        <w:rPr>
          <w:rFonts w:cs="Arial"/>
          <w:b/>
          <w:bCs/>
          <w:lang w:eastAsia="en-US"/>
        </w:rPr>
        <w:t>The Paging message with modified SIB1 may include the list of NES Cell IDs selected for offloading UEs and the cause.</w:t>
      </w:r>
      <w:r w:rsidRPr="00E7668D">
        <w:rPr>
          <w:rFonts w:ascii="Arial" w:hAnsi="Arial" w:cs="Arial"/>
          <w:b/>
          <w:bCs/>
          <w:sz w:val="20"/>
          <w:szCs w:val="20"/>
          <w:lang w:val="en-GB"/>
        </w:rPr>
        <w:fldChar w:fldCharType="end"/>
      </w:r>
    </w:p>
    <w:p w14:paraId="18D07A06" w14:textId="24473569"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lastRenderedPageBreak/>
        <w:fldChar w:fldCharType="begin"/>
      </w:r>
      <w:r w:rsidRPr="00E7668D">
        <w:rPr>
          <w:rFonts w:ascii="Arial" w:hAnsi="Arial" w:cs="Arial"/>
          <w:b/>
          <w:bCs/>
          <w:sz w:val="20"/>
          <w:szCs w:val="20"/>
          <w:lang w:val="en-GB"/>
        </w:rPr>
        <w:instrText xml:space="preserve"> REF _Ref174029540 \w \h </w:instrText>
      </w:r>
      <w:r w:rsidRPr="00E7668D">
        <w:rPr>
          <w:rFonts w:ascii="Arial" w:hAnsi="Arial" w:cs="Arial"/>
          <w:b/>
          <w:bCs/>
          <w:sz w:val="20"/>
          <w:szCs w:val="20"/>
          <w:lang w:val="en-GB"/>
        </w:rPr>
      </w:r>
      <w:r>
        <w:rPr>
          <w:rFonts w:ascii="Arial" w:hAnsi="Arial" w:cs="Arial"/>
          <w:b/>
          <w:bCs/>
          <w:sz w:val="20"/>
          <w:szCs w:val="20"/>
          <w:lang w:val="en-GB"/>
        </w:rPr>
        <w:instrText xml:space="preserve"> \* MERGEFORMAT </w:instrText>
      </w:r>
      <w:r w:rsidRPr="00E7668D">
        <w:rPr>
          <w:rFonts w:ascii="Arial" w:hAnsi="Arial" w:cs="Arial"/>
          <w:b/>
          <w:bCs/>
          <w:sz w:val="20"/>
          <w:szCs w:val="20"/>
          <w:lang w:val="en-GB"/>
        </w:rPr>
        <w:fldChar w:fldCharType="separate"/>
      </w:r>
      <w:r w:rsidRPr="00E7668D">
        <w:rPr>
          <w:rFonts w:ascii="Arial" w:hAnsi="Arial" w:cs="Arial"/>
          <w:b/>
          <w:bCs/>
          <w:sz w:val="20"/>
          <w:szCs w:val="20"/>
          <w:lang w:val="en-GB"/>
        </w:rPr>
        <w:t>Proposal 4</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_Ref174029540 \h </w:instrText>
      </w:r>
      <w:r w:rsidRPr="00E7668D">
        <w:rPr>
          <w:rFonts w:ascii="Arial" w:hAnsi="Arial" w:cs="Arial"/>
          <w:b/>
          <w:bCs/>
          <w:sz w:val="20"/>
          <w:szCs w:val="20"/>
          <w:lang w:val="en-GB"/>
        </w:rPr>
      </w:r>
      <w:r>
        <w:rPr>
          <w:rFonts w:ascii="Arial" w:hAnsi="Arial" w:cs="Arial"/>
          <w:b/>
          <w:bCs/>
          <w:sz w:val="20"/>
          <w:szCs w:val="20"/>
          <w:lang w:val="en-GB"/>
        </w:rPr>
        <w:instrText xml:space="preserve"> \* MERGEFORMAT </w:instrText>
      </w:r>
      <w:r w:rsidRPr="00E7668D">
        <w:rPr>
          <w:rFonts w:ascii="Arial" w:hAnsi="Arial" w:cs="Arial"/>
          <w:b/>
          <w:bCs/>
          <w:sz w:val="20"/>
          <w:szCs w:val="20"/>
          <w:lang w:val="en-GB"/>
        </w:rPr>
        <w:fldChar w:fldCharType="separate"/>
      </w:r>
      <w:r w:rsidRPr="00E7668D">
        <w:rPr>
          <w:rFonts w:cs="Arial"/>
          <w:b/>
          <w:bCs/>
          <w:lang w:eastAsia="en-US"/>
        </w:rPr>
        <w:t xml:space="preserve">Cell A </w:t>
      </w:r>
      <w:proofErr w:type="spellStart"/>
      <w:r w:rsidRPr="00E7668D">
        <w:rPr>
          <w:rFonts w:cs="Arial"/>
          <w:b/>
          <w:bCs/>
          <w:lang w:eastAsia="en-US"/>
        </w:rPr>
        <w:t>gNB</w:t>
      </w:r>
      <w:proofErr w:type="spellEnd"/>
      <w:r w:rsidRPr="00E7668D">
        <w:rPr>
          <w:rFonts w:cs="Arial"/>
          <w:b/>
          <w:bCs/>
          <w:lang w:eastAsia="en-US"/>
        </w:rPr>
        <w:t xml:space="preserve"> may request NES cell </w:t>
      </w:r>
      <w:proofErr w:type="spellStart"/>
      <w:r w:rsidRPr="00E7668D">
        <w:rPr>
          <w:rFonts w:cs="Arial"/>
          <w:b/>
          <w:bCs/>
          <w:lang w:eastAsia="en-US"/>
        </w:rPr>
        <w:t>gNB</w:t>
      </w:r>
      <w:proofErr w:type="spellEnd"/>
      <w:r w:rsidRPr="00E7668D">
        <w:rPr>
          <w:rFonts w:cs="Arial"/>
          <w:b/>
          <w:bCs/>
          <w:lang w:eastAsia="en-US"/>
        </w:rPr>
        <w:t xml:space="preserve"> to trigger OD-SIB1 transmission without a UL WUS. RAN2 asks RAN3 to discuss and agree a solution to handle this issue.</w:t>
      </w:r>
      <w:r w:rsidRPr="00E7668D">
        <w:rPr>
          <w:rFonts w:ascii="Arial" w:hAnsi="Arial" w:cs="Arial"/>
          <w:b/>
          <w:bCs/>
          <w:sz w:val="20"/>
          <w:szCs w:val="20"/>
          <w:lang w:val="en-GB"/>
        </w:rPr>
        <w:fldChar w:fldCharType="end"/>
      </w:r>
    </w:p>
    <w:p w14:paraId="2A1438F7" w14:textId="479D62AE"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_Ref174029554 \w \h </w:instrText>
      </w:r>
      <w:r w:rsidRPr="00E7668D">
        <w:rPr>
          <w:rFonts w:ascii="Arial" w:hAnsi="Arial" w:cs="Arial"/>
          <w:b/>
          <w:bCs/>
          <w:sz w:val="20"/>
          <w:szCs w:val="20"/>
          <w:lang w:val="en-GB"/>
        </w:rPr>
      </w:r>
      <w:r>
        <w:rPr>
          <w:rFonts w:ascii="Arial" w:hAnsi="Arial" w:cs="Arial"/>
          <w:b/>
          <w:bCs/>
          <w:sz w:val="20"/>
          <w:szCs w:val="20"/>
          <w:lang w:val="en-GB"/>
        </w:rPr>
        <w:instrText xml:space="preserve"> \* MERGEFORMAT </w:instrText>
      </w:r>
      <w:r w:rsidRPr="00E7668D">
        <w:rPr>
          <w:rFonts w:ascii="Arial" w:hAnsi="Arial" w:cs="Arial"/>
          <w:b/>
          <w:bCs/>
          <w:sz w:val="20"/>
          <w:szCs w:val="20"/>
          <w:lang w:val="en-GB"/>
        </w:rPr>
        <w:fldChar w:fldCharType="separate"/>
      </w:r>
      <w:r w:rsidRPr="00E7668D">
        <w:rPr>
          <w:rFonts w:ascii="Arial" w:hAnsi="Arial" w:cs="Arial"/>
          <w:b/>
          <w:bCs/>
          <w:sz w:val="20"/>
          <w:szCs w:val="20"/>
          <w:lang w:val="en-GB"/>
        </w:rPr>
        <w:t>Proposal 5</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_Ref174029554 \h </w:instrText>
      </w:r>
      <w:r w:rsidRPr="00E7668D">
        <w:rPr>
          <w:rFonts w:ascii="Arial" w:hAnsi="Arial" w:cs="Arial"/>
          <w:b/>
          <w:bCs/>
          <w:sz w:val="20"/>
          <w:szCs w:val="20"/>
          <w:lang w:val="en-GB"/>
        </w:rPr>
      </w:r>
      <w:r>
        <w:rPr>
          <w:rFonts w:ascii="Arial" w:hAnsi="Arial" w:cs="Arial"/>
          <w:b/>
          <w:bCs/>
          <w:sz w:val="20"/>
          <w:szCs w:val="20"/>
          <w:lang w:val="en-GB"/>
        </w:rPr>
        <w:instrText xml:space="preserve"> \* MERGEFORMAT </w:instrText>
      </w:r>
      <w:r w:rsidRPr="00E7668D">
        <w:rPr>
          <w:rFonts w:ascii="Arial" w:hAnsi="Arial" w:cs="Arial"/>
          <w:b/>
          <w:bCs/>
          <w:sz w:val="20"/>
          <w:szCs w:val="20"/>
          <w:lang w:val="en-GB"/>
        </w:rPr>
        <w:fldChar w:fldCharType="separate"/>
      </w:r>
      <w:r w:rsidRPr="00E7668D">
        <w:rPr>
          <w:rFonts w:cs="Arial"/>
          <w:b/>
          <w:bCs/>
          <w:lang w:eastAsia="en-US"/>
        </w:rPr>
        <w:t>UL WUS configuration of an NES cell acquired by a UE is considered valid unless explicitly indicated to the UE.</w:t>
      </w:r>
      <w:r w:rsidRPr="00E7668D">
        <w:rPr>
          <w:rFonts w:ascii="Arial" w:hAnsi="Arial" w:cs="Arial"/>
          <w:b/>
          <w:bCs/>
          <w:sz w:val="20"/>
          <w:szCs w:val="20"/>
          <w:lang w:val="en-GB"/>
        </w:rPr>
        <w:fldChar w:fldCharType="end"/>
      </w:r>
    </w:p>
    <w:p w14:paraId="192A9686" w14:textId="4BAB541B"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_Ref174029566 \w \h </w:instrText>
      </w:r>
      <w:r w:rsidRPr="00E7668D">
        <w:rPr>
          <w:rFonts w:ascii="Arial" w:hAnsi="Arial" w:cs="Arial"/>
          <w:b/>
          <w:bCs/>
          <w:sz w:val="20"/>
          <w:szCs w:val="20"/>
          <w:lang w:val="en-GB"/>
        </w:rPr>
      </w:r>
      <w:r>
        <w:rPr>
          <w:rFonts w:ascii="Arial" w:hAnsi="Arial" w:cs="Arial"/>
          <w:b/>
          <w:bCs/>
          <w:sz w:val="20"/>
          <w:szCs w:val="20"/>
          <w:lang w:val="en-GB"/>
        </w:rPr>
        <w:instrText xml:space="preserve"> \* MERGEFORMAT </w:instrText>
      </w:r>
      <w:r w:rsidRPr="00E7668D">
        <w:rPr>
          <w:rFonts w:ascii="Arial" w:hAnsi="Arial" w:cs="Arial"/>
          <w:b/>
          <w:bCs/>
          <w:sz w:val="20"/>
          <w:szCs w:val="20"/>
          <w:lang w:val="en-GB"/>
        </w:rPr>
        <w:fldChar w:fldCharType="separate"/>
      </w:r>
      <w:r w:rsidRPr="00E7668D">
        <w:rPr>
          <w:rFonts w:ascii="Arial" w:hAnsi="Arial" w:cs="Arial"/>
          <w:b/>
          <w:bCs/>
          <w:sz w:val="20"/>
          <w:szCs w:val="20"/>
          <w:lang w:val="en-GB"/>
        </w:rPr>
        <w:t>Proposal 6</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_Ref174029566 \h </w:instrText>
      </w:r>
      <w:r w:rsidRPr="00E7668D">
        <w:rPr>
          <w:rFonts w:ascii="Arial" w:hAnsi="Arial" w:cs="Arial"/>
          <w:b/>
          <w:bCs/>
          <w:sz w:val="20"/>
          <w:szCs w:val="20"/>
          <w:lang w:val="en-GB"/>
        </w:rPr>
      </w:r>
      <w:r>
        <w:rPr>
          <w:rFonts w:ascii="Arial" w:hAnsi="Arial" w:cs="Arial"/>
          <w:b/>
          <w:bCs/>
          <w:sz w:val="20"/>
          <w:szCs w:val="20"/>
          <w:lang w:val="en-GB"/>
        </w:rPr>
        <w:instrText xml:space="preserve"> \* MERGEFORMAT </w:instrText>
      </w:r>
      <w:r w:rsidRPr="00E7668D">
        <w:rPr>
          <w:rFonts w:ascii="Arial" w:hAnsi="Arial" w:cs="Arial"/>
          <w:b/>
          <w:bCs/>
          <w:sz w:val="20"/>
          <w:szCs w:val="20"/>
          <w:lang w:val="en-GB"/>
        </w:rPr>
        <w:fldChar w:fldCharType="separate"/>
      </w:r>
      <w:r w:rsidRPr="00E7668D">
        <w:rPr>
          <w:rFonts w:cs="Arial"/>
          <w:b/>
          <w:bCs/>
          <w:lang w:eastAsia="en-US"/>
        </w:rPr>
        <w:t>Whenever an NES cell is in non-ES mode, the NES cell broadcasts its own UL WUS configuration in its SIB1.</w:t>
      </w:r>
      <w:r w:rsidRPr="00E7668D">
        <w:rPr>
          <w:rFonts w:ascii="Arial" w:hAnsi="Arial" w:cs="Arial"/>
          <w:b/>
          <w:bCs/>
          <w:sz w:val="20"/>
          <w:szCs w:val="20"/>
          <w:lang w:val="en-GB"/>
        </w:rPr>
        <w:fldChar w:fldCharType="end"/>
      </w:r>
    </w:p>
    <w:p w14:paraId="64EB3E58" w14:textId="06AD0183"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_Ref174029583 \w \h </w:instrText>
      </w:r>
      <w:r w:rsidRPr="00E7668D">
        <w:rPr>
          <w:rFonts w:ascii="Arial" w:hAnsi="Arial" w:cs="Arial"/>
          <w:b/>
          <w:bCs/>
          <w:sz w:val="20"/>
          <w:szCs w:val="20"/>
          <w:lang w:val="en-GB"/>
        </w:rPr>
      </w:r>
      <w:r>
        <w:rPr>
          <w:rFonts w:ascii="Arial" w:hAnsi="Arial" w:cs="Arial"/>
          <w:b/>
          <w:bCs/>
          <w:sz w:val="20"/>
          <w:szCs w:val="20"/>
          <w:lang w:val="en-GB"/>
        </w:rPr>
        <w:instrText xml:space="preserve"> \* MERGEFORMAT </w:instrText>
      </w:r>
      <w:r w:rsidRPr="00E7668D">
        <w:rPr>
          <w:rFonts w:ascii="Arial" w:hAnsi="Arial" w:cs="Arial"/>
          <w:b/>
          <w:bCs/>
          <w:sz w:val="20"/>
          <w:szCs w:val="20"/>
          <w:lang w:val="en-GB"/>
        </w:rPr>
        <w:fldChar w:fldCharType="separate"/>
      </w:r>
      <w:r w:rsidRPr="00E7668D">
        <w:rPr>
          <w:rFonts w:ascii="Arial" w:hAnsi="Arial" w:cs="Arial"/>
          <w:b/>
          <w:bCs/>
          <w:sz w:val="20"/>
          <w:szCs w:val="20"/>
          <w:lang w:val="en-GB"/>
        </w:rPr>
        <w:t>Proposal 7</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_Ref174029583 \h </w:instrText>
      </w:r>
      <w:r w:rsidRPr="00E7668D">
        <w:rPr>
          <w:rFonts w:ascii="Arial" w:hAnsi="Arial" w:cs="Arial"/>
          <w:b/>
          <w:bCs/>
          <w:sz w:val="20"/>
          <w:szCs w:val="20"/>
          <w:lang w:val="en-GB"/>
        </w:rPr>
      </w:r>
      <w:r>
        <w:rPr>
          <w:rFonts w:ascii="Arial" w:hAnsi="Arial" w:cs="Arial"/>
          <w:b/>
          <w:bCs/>
          <w:sz w:val="20"/>
          <w:szCs w:val="20"/>
          <w:lang w:val="en-GB"/>
        </w:rPr>
        <w:instrText xml:space="preserve"> \* MERGEFORMAT </w:instrText>
      </w:r>
      <w:r w:rsidRPr="00E7668D">
        <w:rPr>
          <w:rFonts w:ascii="Arial" w:hAnsi="Arial" w:cs="Arial"/>
          <w:b/>
          <w:bCs/>
          <w:sz w:val="20"/>
          <w:szCs w:val="20"/>
          <w:lang w:val="en-GB"/>
        </w:rPr>
        <w:fldChar w:fldCharType="separate"/>
      </w:r>
      <w:r w:rsidRPr="00E7668D">
        <w:rPr>
          <w:rFonts w:cs="Arial"/>
          <w:b/>
          <w:bCs/>
          <w:lang w:eastAsia="en-US"/>
        </w:rPr>
        <w:t>Whenever there is a modification in the UL WUS configuration of the NES cell, the NES cell proactively initiates OD-SIB1 transmission and sends a Paging message with System Info Broadcast to all IDLE/INACTIVE UEs.</w:t>
      </w:r>
      <w:r w:rsidRPr="00E7668D">
        <w:rPr>
          <w:rFonts w:ascii="Arial" w:hAnsi="Arial" w:cs="Arial"/>
          <w:b/>
          <w:bCs/>
          <w:sz w:val="20"/>
          <w:szCs w:val="20"/>
          <w:lang w:val="en-GB"/>
        </w:rPr>
        <w:fldChar w:fldCharType="end"/>
      </w:r>
    </w:p>
    <w:p w14:paraId="001395EF" w14:textId="79E4FD80"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_Ref174029598 \w \h </w:instrText>
      </w:r>
      <w:r w:rsidRPr="00E7668D">
        <w:rPr>
          <w:rFonts w:ascii="Arial" w:hAnsi="Arial" w:cs="Arial"/>
          <w:b/>
          <w:bCs/>
          <w:sz w:val="20"/>
          <w:szCs w:val="20"/>
          <w:lang w:val="en-GB"/>
        </w:rPr>
      </w:r>
      <w:r>
        <w:rPr>
          <w:rFonts w:ascii="Arial" w:hAnsi="Arial" w:cs="Arial"/>
          <w:b/>
          <w:bCs/>
          <w:sz w:val="20"/>
          <w:szCs w:val="20"/>
          <w:lang w:val="en-GB"/>
        </w:rPr>
        <w:instrText xml:space="preserve"> \* MERGEFORMAT </w:instrText>
      </w:r>
      <w:r w:rsidRPr="00E7668D">
        <w:rPr>
          <w:rFonts w:ascii="Arial" w:hAnsi="Arial" w:cs="Arial"/>
          <w:b/>
          <w:bCs/>
          <w:sz w:val="20"/>
          <w:szCs w:val="20"/>
          <w:lang w:val="en-GB"/>
        </w:rPr>
        <w:fldChar w:fldCharType="separate"/>
      </w:r>
      <w:r w:rsidRPr="00E7668D">
        <w:rPr>
          <w:rFonts w:ascii="Arial" w:hAnsi="Arial" w:cs="Arial"/>
          <w:b/>
          <w:bCs/>
          <w:sz w:val="20"/>
          <w:szCs w:val="20"/>
          <w:lang w:val="en-GB"/>
        </w:rPr>
        <w:t>Proposal 8</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_Ref174029598 \h </w:instrText>
      </w:r>
      <w:r w:rsidRPr="00E7668D">
        <w:rPr>
          <w:rFonts w:ascii="Arial" w:hAnsi="Arial" w:cs="Arial"/>
          <w:b/>
          <w:bCs/>
          <w:sz w:val="20"/>
          <w:szCs w:val="20"/>
          <w:lang w:val="en-GB"/>
        </w:rPr>
      </w:r>
      <w:r>
        <w:rPr>
          <w:rFonts w:ascii="Arial" w:hAnsi="Arial" w:cs="Arial"/>
          <w:b/>
          <w:bCs/>
          <w:sz w:val="20"/>
          <w:szCs w:val="20"/>
          <w:lang w:val="en-GB"/>
        </w:rPr>
        <w:instrText xml:space="preserve"> \* MERGEFORMAT </w:instrText>
      </w:r>
      <w:r w:rsidRPr="00E7668D">
        <w:rPr>
          <w:rFonts w:ascii="Arial" w:hAnsi="Arial" w:cs="Arial"/>
          <w:b/>
          <w:bCs/>
          <w:sz w:val="20"/>
          <w:szCs w:val="20"/>
          <w:lang w:val="en-GB"/>
        </w:rPr>
        <w:fldChar w:fldCharType="separate"/>
      </w:r>
      <w:proofErr w:type="spellStart"/>
      <w:r w:rsidRPr="00E7668D">
        <w:rPr>
          <w:rFonts w:cs="Arial"/>
          <w:b/>
          <w:bCs/>
          <w:lang w:eastAsia="en-US"/>
        </w:rPr>
        <w:t>gNB</w:t>
      </w:r>
      <w:proofErr w:type="spellEnd"/>
      <w:r w:rsidRPr="00E7668D">
        <w:rPr>
          <w:rFonts w:cs="Arial"/>
          <w:b/>
          <w:bCs/>
          <w:lang w:eastAsia="en-US"/>
        </w:rPr>
        <w:t xml:space="preserve"> shall be able to be configured to wait until </w:t>
      </w:r>
      <w:r w:rsidRPr="00E7668D">
        <w:rPr>
          <w:rFonts w:cs="Arial"/>
          <w:b/>
          <w:bCs/>
          <w:lang w:val="en-IN" w:eastAsia="en-US"/>
        </w:rPr>
        <w:t>a threshold number of “n” UEs request OD-SIB1 before initiating OD-SIB1 transmission in an NES cell</w:t>
      </w:r>
      <w:r w:rsidRPr="00E7668D">
        <w:rPr>
          <w:rFonts w:cs="Arial"/>
          <w:b/>
          <w:bCs/>
          <w:lang w:eastAsia="en-US"/>
        </w:rPr>
        <w:t>.</w:t>
      </w:r>
      <w:r w:rsidRPr="00E7668D">
        <w:rPr>
          <w:rFonts w:ascii="Arial" w:hAnsi="Arial" w:cs="Arial"/>
          <w:b/>
          <w:bCs/>
          <w:sz w:val="20"/>
          <w:szCs w:val="20"/>
          <w:lang w:val="en-GB"/>
        </w:rPr>
        <w:fldChar w:fldCharType="end"/>
      </w:r>
    </w:p>
    <w:p w14:paraId="7B9A56F6" w14:textId="3FC50E3B"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_Ref174029670 \w \h </w:instrText>
      </w:r>
      <w:r w:rsidRPr="00E7668D">
        <w:rPr>
          <w:rFonts w:ascii="Arial" w:hAnsi="Arial" w:cs="Arial"/>
          <w:b/>
          <w:bCs/>
          <w:sz w:val="20"/>
          <w:szCs w:val="20"/>
          <w:lang w:val="en-GB"/>
        </w:rPr>
      </w:r>
      <w:r>
        <w:rPr>
          <w:rFonts w:ascii="Arial" w:hAnsi="Arial" w:cs="Arial"/>
          <w:b/>
          <w:bCs/>
          <w:sz w:val="20"/>
          <w:szCs w:val="20"/>
          <w:lang w:val="en-GB"/>
        </w:rPr>
        <w:instrText xml:space="preserve"> \* MERGEFORMAT </w:instrText>
      </w:r>
      <w:r w:rsidRPr="00E7668D">
        <w:rPr>
          <w:rFonts w:ascii="Arial" w:hAnsi="Arial" w:cs="Arial"/>
          <w:b/>
          <w:bCs/>
          <w:sz w:val="20"/>
          <w:szCs w:val="20"/>
          <w:lang w:val="en-GB"/>
        </w:rPr>
        <w:fldChar w:fldCharType="separate"/>
      </w:r>
      <w:r w:rsidRPr="00E7668D">
        <w:rPr>
          <w:rFonts w:ascii="Arial" w:hAnsi="Arial" w:cs="Arial"/>
          <w:b/>
          <w:bCs/>
          <w:sz w:val="20"/>
          <w:szCs w:val="20"/>
          <w:lang w:val="en-GB"/>
        </w:rPr>
        <w:t>Proposal 9</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_Ref174029670 \h </w:instrText>
      </w:r>
      <w:r w:rsidRPr="00E7668D">
        <w:rPr>
          <w:rFonts w:ascii="Arial" w:hAnsi="Arial" w:cs="Arial"/>
          <w:b/>
          <w:bCs/>
          <w:sz w:val="20"/>
          <w:szCs w:val="20"/>
          <w:lang w:val="en-GB"/>
        </w:rPr>
      </w:r>
      <w:r>
        <w:rPr>
          <w:rFonts w:ascii="Arial" w:hAnsi="Arial" w:cs="Arial"/>
          <w:b/>
          <w:bCs/>
          <w:sz w:val="20"/>
          <w:szCs w:val="20"/>
          <w:lang w:val="en-GB"/>
        </w:rPr>
        <w:instrText xml:space="preserve"> \* MERGEFORMAT </w:instrText>
      </w:r>
      <w:r w:rsidRPr="00E7668D">
        <w:rPr>
          <w:rFonts w:ascii="Arial" w:hAnsi="Arial" w:cs="Arial"/>
          <w:b/>
          <w:bCs/>
          <w:sz w:val="20"/>
          <w:szCs w:val="20"/>
          <w:lang w:val="en-GB"/>
        </w:rPr>
        <w:fldChar w:fldCharType="separate"/>
      </w:r>
      <w:r w:rsidRPr="00E7668D">
        <w:rPr>
          <w:rFonts w:cs="Arial"/>
          <w:b/>
          <w:bCs/>
          <w:lang w:eastAsia="en-US"/>
        </w:rPr>
        <w:t xml:space="preserve">Post receiving a UL WUS request, the </w:t>
      </w:r>
      <w:proofErr w:type="spellStart"/>
      <w:r w:rsidRPr="00E7668D">
        <w:rPr>
          <w:rFonts w:cs="Arial"/>
          <w:b/>
          <w:bCs/>
          <w:lang w:eastAsia="en-US"/>
        </w:rPr>
        <w:t>gNB</w:t>
      </w:r>
      <w:proofErr w:type="spellEnd"/>
      <w:r w:rsidRPr="00E7668D">
        <w:rPr>
          <w:rFonts w:cs="Arial"/>
          <w:b/>
          <w:bCs/>
          <w:lang w:eastAsia="en-US"/>
        </w:rPr>
        <w:t xml:space="preserve"> shall be able to indicate to the UE to not monitor PDCCH in the RAR-window, when the OD-SIB1 transmission is not initiated immediately.</w:t>
      </w:r>
      <w:r w:rsidRPr="00E7668D">
        <w:rPr>
          <w:rFonts w:ascii="Arial" w:hAnsi="Arial" w:cs="Arial"/>
          <w:b/>
          <w:bCs/>
          <w:sz w:val="20"/>
          <w:szCs w:val="20"/>
          <w:lang w:val="en-GB"/>
        </w:rPr>
        <w:fldChar w:fldCharType="end"/>
      </w:r>
    </w:p>
    <w:p w14:paraId="685E9971" w14:textId="26419D27"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_Ref174029684 \w \h </w:instrText>
      </w:r>
      <w:r w:rsidRPr="00E7668D">
        <w:rPr>
          <w:rFonts w:ascii="Arial" w:hAnsi="Arial" w:cs="Arial"/>
          <w:b/>
          <w:bCs/>
          <w:sz w:val="20"/>
          <w:szCs w:val="20"/>
          <w:lang w:val="en-GB"/>
        </w:rPr>
      </w:r>
      <w:r>
        <w:rPr>
          <w:rFonts w:ascii="Arial" w:hAnsi="Arial" w:cs="Arial"/>
          <w:b/>
          <w:bCs/>
          <w:sz w:val="20"/>
          <w:szCs w:val="20"/>
          <w:lang w:val="en-GB"/>
        </w:rPr>
        <w:instrText xml:space="preserve"> \* MERGEFORMAT </w:instrText>
      </w:r>
      <w:r w:rsidRPr="00E7668D">
        <w:rPr>
          <w:rFonts w:ascii="Arial" w:hAnsi="Arial" w:cs="Arial"/>
          <w:b/>
          <w:bCs/>
          <w:sz w:val="20"/>
          <w:szCs w:val="20"/>
          <w:lang w:val="en-GB"/>
        </w:rPr>
        <w:fldChar w:fldCharType="separate"/>
      </w:r>
      <w:r w:rsidRPr="00E7668D">
        <w:rPr>
          <w:rFonts w:ascii="Arial" w:hAnsi="Arial" w:cs="Arial"/>
          <w:b/>
          <w:bCs/>
          <w:sz w:val="20"/>
          <w:szCs w:val="20"/>
          <w:lang w:val="en-GB"/>
        </w:rPr>
        <w:t>Proposal 10</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_Ref174029684 \h </w:instrText>
      </w:r>
      <w:r w:rsidRPr="00E7668D">
        <w:rPr>
          <w:rFonts w:ascii="Arial" w:hAnsi="Arial" w:cs="Arial"/>
          <w:b/>
          <w:bCs/>
          <w:sz w:val="20"/>
          <w:szCs w:val="20"/>
          <w:lang w:val="en-GB"/>
        </w:rPr>
      </w:r>
      <w:r>
        <w:rPr>
          <w:rFonts w:ascii="Arial" w:hAnsi="Arial" w:cs="Arial"/>
          <w:b/>
          <w:bCs/>
          <w:sz w:val="20"/>
          <w:szCs w:val="20"/>
          <w:lang w:val="en-GB"/>
        </w:rPr>
        <w:instrText xml:space="preserve"> \* MERGEFORMAT </w:instrText>
      </w:r>
      <w:r w:rsidRPr="00E7668D">
        <w:rPr>
          <w:rFonts w:ascii="Arial" w:hAnsi="Arial" w:cs="Arial"/>
          <w:b/>
          <w:bCs/>
          <w:sz w:val="20"/>
          <w:szCs w:val="20"/>
          <w:lang w:val="en-GB"/>
        </w:rPr>
        <w:fldChar w:fldCharType="separate"/>
      </w:r>
      <w:r w:rsidRPr="00E7668D">
        <w:rPr>
          <w:rFonts w:cs="Arial"/>
          <w:b/>
          <w:bCs/>
          <w:lang w:eastAsia="en-US"/>
        </w:rPr>
        <w:t xml:space="preserve">The NES cell </w:t>
      </w:r>
      <w:proofErr w:type="spellStart"/>
      <w:r w:rsidRPr="00E7668D">
        <w:rPr>
          <w:rFonts w:cs="Arial"/>
          <w:b/>
          <w:bCs/>
          <w:lang w:eastAsia="en-US"/>
        </w:rPr>
        <w:t>gNB</w:t>
      </w:r>
      <w:proofErr w:type="spellEnd"/>
      <w:r w:rsidRPr="00E7668D">
        <w:rPr>
          <w:rFonts w:cs="Arial"/>
          <w:b/>
          <w:bCs/>
          <w:lang w:eastAsia="en-US"/>
        </w:rPr>
        <w:t xml:space="preserve"> shall notify the Cell A </w:t>
      </w:r>
      <w:proofErr w:type="spellStart"/>
      <w:r w:rsidRPr="00E7668D">
        <w:rPr>
          <w:rFonts w:cs="Arial"/>
          <w:b/>
          <w:bCs/>
          <w:lang w:eastAsia="en-US"/>
        </w:rPr>
        <w:t>gNB</w:t>
      </w:r>
      <w:proofErr w:type="spellEnd"/>
      <w:r w:rsidRPr="00E7668D">
        <w:rPr>
          <w:rFonts w:cs="Arial"/>
          <w:b/>
          <w:bCs/>
          <w:lang w:eastAsia="en-US"/>
        </w:rPr>
        <w:t xml:space="preserve"> about the NES Cell ID and its OD-SIB1 transmission. RAN2 asks RAN3 to discuss and agree a way forward for this issue.</w:t>
      </w:r>
      <w:r w:rsidRPr="00E7668D">
        <w:rPr>
          <w:rFonts w:ascii="Arial" w:hAnsi="Arial" w:cs="Arial"/>
          <w:b/>
          <w:bCs/>
          <w:sz w:val="20"/>
          <w:szCs w:val="20"/>
          <w:lang w:val="en-GB"/>
        </w:rPr>
        <w:fldChar w:fldCharType="end"/>
      </w:r>
    </w:p>
    <w:p w14:paraId="2A96CC6C" w14:textId="4F83E904"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_Ref174029700 \w \h </w:instrText>
      </w:r>
      <w:r w:rsidRPr="00E7668D">
        <w:rPr>
          <w:rFonts w:ascii="Arial" w:hAnsi="Arial" w:cs="Arial"/>
          <w:b/>
          <w:bCs/>
          <w:sz w:val="20"/>
          <w:szCs w:val="20"/>
          <w:lang w:val="en-GB"/>
        </w:rPr>
      </w:r>
      <w:r>
        <w:rPr>
          <w:rFonts w:ascii="Arial" w:hAnsi="Arial" w:cs="Arial"/>
          <w:b/>
          <w:bCs/>
          <w:sz w:val="20"/>
          <w:szCs w:val="20"/>
          <w:lang w:val="en-GB"/>
        </w:rPr>
        <w:instrText xml:space="preserve"> \* MERGEFORMAT </w:instrText>
      </w:r>
      <w:r w:rsidRPr="00E7668D">
        <w:rPr>
          <w:rFonts w:ascii="Arial" w:hAnsi="Arial" w:cs="Arial"/>
          <w:b/>
          <w:bCs/>
          <w:sz w:val="20"/>
          <w:szCs w:val="20"/>
          <w:lang w:val="en-GB"/>
        </w:rPr>
        <w:fldChar w:fldCharType="separate"/>
      </w:r>
      <w:r w:rsidRPr="00E7668D">
        <w:rPr>
          <w:rFonts w:ascii="Arial" w:hAnsi="Arial" w:cs="Arial"/>
          <w:b/>
          <w:bCs/>
          <w:sz w:val="20"/>
          <w:szCs w:val="20"/>
          <w:lang w:val="en-GB"/>
        </w:rPr>
        <w:t>Proposal 11</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_Ref174029700 \h </w:instrText>
      </w:r>
      <w:r w:rsidRPr="00E7668D">
        <w:rPr>
          <w:rFonts w:ascii="Arial" w:hAnsi="Arial" w:cs="Arial"/>
          <w:b/>
          <w:bCs/>
          <w:sz w:val="20"/>
          <w:szCs w:val="20"/>
          <w:lang w:val="en-GB"/>
        </w:rPr>
      </w:r>
      <w:r>
        <w:rPr>
          <w:rFonts w:ascii="Arial" w:hAnsi="Arial" w:cs="Arial"/>
          <w:b/>
          <w:bCs/>
          <w:sz w:val="20"/>
          <w:szCs w:val="20"/>
          <w:lang w:val="en-GB"/>
        </w:rPr>
        <w:instrText xml:space="preserve"> \* MERGEFORMAT </w:instrText>
      </w:r>
      <w:r w:rsidRPr="00E7668D">
        <w:rPr>
          <w:rFonts w:ascii="Arial" w:hAnsi="Arial" w:cs="Arial"/>
          <w:b/>
          <w:bCs/>
          <w:sz w:val="20"/>
          <w:szCs w:val="20"/>
          <w:lang w:val="en-GB"/>
        </w:rPr>
        <w:fldChar w:fldCharType="separate"/>
      </w:r>
      <w:r w:rsidRPr="00E7668D">
        <w:rPr>
          <w:rFonts w:cs="Arial"/>
          <w:b/>
          <w:bCs/>
          <w:lang w:eastAsia="en-US"/>
        </w:rPr>
        <w:t xml:space="preserve">The Cell A </w:t>
      </w:r>
      <w:proofErr w:type="spellStart"/>
      <w:r w:rsidRPr="00E7668D">
        <w:rPr>
          <w:rFonts w:cs="Arial"/>
          <w:b/>
          <w:bCs/>
          <w:lang w:eastAsia="en-US"/>
        </w:rPr>
        <w:t>gNB</w:t>
      </w:r>
      <w:proofErr w:type="spellEnd"/>
      <w:r w:rsidRPr="00E7668D">
        <w:rPr>
          <w:rFonts w:cs="Arial"/>
          <w:b/>
          <w:bCs/>
          <w:lang w:eastAsia="en-US"/>
        </w:rPr>
        <w:t xml:space="preserve"> shall send a Paging message to all the IDLE/INACTIVE UEs to inform them about the NES Cell ID and its OD-SIB1 transmission.</w:t>
      </w:r>
      <w:r w:rsidRPr="00E7668D">
        <w:rPr>
          <w:rFonts w:ascii="Arial" w:hAnsi="Arial" w:cs="Arial"/>
          <w:b/>
          <w:bCs/>
          <w:sz w:val="20"/>
          <w:szCs w:val="20"/>
          <w:lang w:val="en-GB"/>
        </w:rPr>
        <w:fldChar w:fldCharType="end"/>
      </w:r>
    </w:p>
    <w:p w14:paraId="4F404DF8" w14:textId="1992052B"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_Ref174029713 \w \h </w:instrText>
      </w:r>
      <w:r w:rsidRPr="00E7668D">
        <w:rPr>
          <w:rFonts w:ascii="Arial" w:hAnsi="Arial" w:cs="Arial"/>
          <w:b/>
          <w:bCs/>
          <w:sz w:val="20"/>
          <w:szCs w:val="20"/>
          <w:lang w:val="en-GB"/>
        </w:rPr>
      </w:r>
      <w:r>
        <w:rPr>
          <w:rFonts w:ascii="Arial" w:hAnsi="Arial" w:cs="Arial"/>
          <w:b/>
          <w:bCs/>
          <w:sz w:val="20"/>
          <w:szCs w:val="20"/>
          <w:lang w:val="en-GB"/>
        </w:rPr>
        <w:instrText xml:space="preserve"> \* MERGEFORMAT </w:instrText>
      </w:r>
      <w:r w:rsidRPr="00E7668D">
        <w:rPr>
          <w:rFonts w:ascii="Arial" w:hAnsi="Arial" w:cs="Arial"/>
          <w:b/>
          <w:bCs/>
          <w:sz w:val="20"/>
          <w:szCs w:val="20"/>
          <w:lang w:val="en-GB"/>
        </w:rPr>
        <w:fldChar w:fldCharType="separate"/>
      </w:r>
      <w:r w:rsidRPr="00E7668D">
        <w:rPr>
          <w:rFonts w:ascii="Arial" w:hAnsi="Arial" w:cs="Arial"/>
          <w:b/>
          <w:bCs/>
          <w:sz w:val="20"/>
          <w:szCs w:val="20"/>
          <w:lang w:val="en-GB"/>
        </w:rPr>
        <w:t>Proposal 12</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_Ref174029713 \h </w:instrText>
      </w:r>
      <w:r w:rsidRPr="00E7668D">
        <w:rPr>
          <w:rFonts w:ascii="Arial" w:hAnsi="Arial" w:cs="Arial"/>
          <w:b/>
          <w:bCs/>
          <w:sz w:val="20"/>
          <w:szCs w:val="20"/>
          <w:lang w:val="en-GB"/>
        </w:rPr>
      </w:r>
      <w:r>
        <w:rPr>
          <w:rFonts w:ascii="Arial" w:hAnsi="Arial" w:cs="Arial"/>
          <w:b/>
          <w:bCs/>
          <w:sz w:val="20"/>
          <w:szCs w:val="20"/>
          <w:lang w:val="en-GB"/>
        </w:rPr>
        <w:instrText xml:space="preserve"> \* MERGEFORMAT </w:instrText>
      </w:r>
      <w:r w:rsidRPr="00E7668D">
        <w:rPr>
          <w:rFonts w:ascii="Arial" w:hAnsi="Arial" w:cs="Arial"/>
          <w:b/>
          <w:bCs/>
          <w:sz w:val="20"/>
          <w:szCs w:val="20"/>
          <w:lang w:val="en-GB"/>
        </w:rPr>
        <w:fldChar w:fldCharType="separate"/>
      </w:r>
      <w:r w:rsidRPr="00E7668D">
        <w:rPr>
          <w:rFonts w:cs="Arial"/>
          <w:b/>
          <w:bCs/>
          <w:lang w:eastAsia="en-US"/>
        </w:rPr>
        <w:t xml:space="preserve">The IDLE/INACTIVE </w:t>
      </w:r>
      <w:r w:rsidRPr="00E7668D">
        <w:rPr>
          <w:rFonts w:cs="Arial"/>
          <w:b/>
          <w:bCs/>
          <w:lang w:val="en-IN" w:eastAsia="en-US"/>
        </w:rPr>
        <w:t>UEs on Cell A, who already have the WUS configuration of the given NES cell, may access OD-SIB1 of NES cell and perform cell re-selection to NES cell</w:t>
      </w:r>
      <w:r w:rsidRPr="00E7668D">
        <w:rPr>
          <w:rFonts w:cs="Arial"/>
          <w:b/>
          <w:bCs/>
          <w:lang w:eastAsia="en-US"/>
        </w:rPr>
        <w:t>.</w:t>
      </w:r>
      <w:r w:rsidRPr="00E7668D">
        <w:rPr>
          <w:rFonts w:ascii="Arial" w:hAnsi="Arial" w:cs="Arial"/>
          <w:b/>
          <w:bCs/>
          <w:sz w:val="20"/>
          <w:szCs w:val="20"/>
          <w:lang w:val="en-GB"/>
        </w:rPr>
        <w:fldChar w:fldCharType="end"/>
      </w:r>
    </w:p>
    <w:p w14:paraId="1D7B2F55" w14:textId="77777777" w:rsidR="000E6026" w:rsidRPr="00BB788B" w:rsidRDefault="000E6026" w:rsidP="007119B8">
      <w:pPr>
        <w:spacing w:before="120" w:after="120"/>
        <w:jc w:val="both"/>
        <w:rPr>
          <w:rFonts w:ascii="Arial" w:hAnsi="Arial" w:cs="Arial"/>
          <w:b/>
          <w:bCs/>
          <w:sz w:val="20"/>
          <w:szCs w:val="20"/>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p w14:paraId="64ECB574" w14:textId="77777777" w:rsidR="00921AFC" w:rsidRPr="003C7A6B" w:rsidRDefault="00921AFC" w:rsidP="00921AFC">
      <w:pPr>
        <w:pStyle w:val="Reference"/>
        <w:rPr>
          <w:b/>
          <w:bCs/>
        </w:rPr>
      </w:pPr>
      <w:bookmarkStart w:id="26" w:name="_Ref149582648"/>
      <w:r w:rsidRPr="006C69B9">
        <w:t>RP-240170, “Revised WID: Enhancements of network energy savings for NR”, RAN103, Maastricht, Netherlands, March 2024.</w:t>
      </w:r>
    </w:p>
    <w:p w14:paraId="67F9FD21" w14:textId="77777777" w:rsidR="00921AFC" w:rsidRPr="00433A1B" w:rsidRDefault="00921AFC" w:rsidP="00921AFC">
      <w:pPr>
        <w:pStyle w:val="Reference"/>
        <w:rPr>
          <w:b/>
          <w:bCs/>
        </w:rPr>
      </w:pPr>
      <w:r w:rsidRPr="00FF2B81">
        <w:t>3GPP TR 38.864 V18.1.0, Study on network energy savings for NR.</w:t>
      </w:r>
      <w:bookmarkEnd w:id="26"/>
    </w:p>
    <w:p w14:paraId="0BFA89BA" w14:textId="24BFF669" w:rsidR="00433A1B" w:rsidRPr="003C7A6B" w:rsidRDefault="00433A1B" w:rsidP="00921AFC">
      <w:pPr>
        <w:pStyle w:val="Reference"/>
        <w:rPr>
          <w:b/>
          <w:bCs/>
        </w:rPr>
      </w:pPr>
      <w:r>
        <w:t xml:space="preserve">RAN1 Chairman Notes : </w:t>
      </w:r>
      <w:hyperlink r:id="rId12" w:history="1">
        <w:r w:rsidRPr="00433A1B">
          <w:rPr>
            <w:rStyle w:val="Hyperlink"/>
          </w:rPr>
          <w:t>RAN1 #116bis</w:t>
        </w:r>
      </w:hyperlink>
    </w:p>
    <w:p w14:paraId="3BA7CB86" w14:textId="7F935890" w:rsidR="00F942C7" w:rsidRPr="00007010" w:rsidRDefault="00F942C7" w:rsidP="00007010">
      <w:pPr>
        <w:spacing w:after="120"/>
        <w:rPr>
          <w:rFonts w:ascii="Arial" w:hAnsi="Arial" w:cs="Arial"/>
        </w:rPr>
      </w:pPr>
    </w:p>
    <w:sectPr w:rsidR="00F942C7" w:rsidRPr="00007010" w:rsidSect="00CC7C72">
      <w:footerReference w:type="default" r:id="rId13"/>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35193" w14:textId="77777777" w:rsidR="00ED4920" w:rsidRDefault="00ED4920">
      <w:pPr>
        <w:pStyle w:val="TAL"/>
      </w:pPr>
      <w:r>
        <w:separator/>
      </w:r>
    </w:p>
  </w:endnote>
  <w:endnote w:type="continuationSeparator" w:id="0">
    <w:p w14:paraId="45D0B16B" w14:textId="77777777" w:rsidR="00ED4920" w:rsidRDefault="00ED4920">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929AA" w14:textId="77777777" w:rsidR="00ED4920" w:rsidRDefault="00ED4920">
      <w:pPr>
        <w:pStyle w:val="TAL"/>
      </w:pPr>
      <w:r>
        <w:separator/>
      </w:r>
    </w:p>
  </w:footnote>
  <w:footnote w:type="continuationSeparator" w:id="0">
    <w:p w14:paraId="6969F3F6" w14:textId="77777777" w:rsidR="00ED4920" w:rsidRDefault="00ED4920">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34911E3"/>
    <w:multiLevelType w:val="hybridMultilevel"/>
    <w:tmpl w:val="DE505F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D1E10A4"/>
    <w:multiLevelType w:val="multilevel"/>
    <w:tmpl w:val="334C32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280082"/>
    <w:multiLevelType w:val="hybridMultilevel"/>
    <w:tmpl w:val="63762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3" w15:restartNumberingAfterBreak="0">
    <w:nsid w:val="43914ED9"/>
    <w:multiLevelType w:val="multilevel"/>
    <w:tmpl w:val="24DC7C4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0"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5E4279"/>
    <w:multiLevelType w:val="hybridMultilevel"/>
    <w:tmpl w:val="174C3C0C"/>
    <w:lvl w:ilvl="0" w:tplc="22522F8A">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E30194"/>
    <w:multiLevelType w:val="hybridMultilevel"/>
    <w:tmpl w:val="D66A35A8"/>
    <w:lvl w:ilvl="0" w:tplc="0409000F">
      <w:start w:val="1"/>
      <w:numFmt w:val="decimal"/>
      <w:lvlText w:val="%1."/>
      <w:lvlJc w:val="left"/>
      <w:pPr>
        <w:ind w:left="840" w:hanging="420"/>
      </w:pPr>
      <w:rPr>
        <w:rFonts w:hint="default"/>
      </w:rPr>
    </w:lvl>
    <w:lvl w:ilvl="1" w:tplc="84AC64D6">
      <w:start w:val="1"/>
      <w:numFmt w:val="bullet"/>
      <w:lvlText w:val="•"/>
      <w:lvlJc w:val="left"/>
      <w:pPr>
        <w:ind w:left="1260" w:hanging="420"/>
      </w:pPr>
      <w:rPr>
        <w:rFonts w:ascii="Arial" w:hAnsi="Arial" w:hint="default"/>
      </w:rPr>
    </w:lvl>
    <w:lvl w:ilvl="2" w:tplc="90B60DE2">
      <w:start w:val="5"/>
      <w:numFmt w:val="bullet"/>
      <w:lvlText w:val="-"/>
      <w:lvlJc w:val="left"/>
      <w:pPr>
        <w:ind w:left="1680" w:hanging="420"/>
      </w:pPr>
      <w:rPr>
        <w:rFonts w:ascii="Times New Roman" w:eastAsia="SimSun"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12"/>
  </w:num>
  <w:num w:numId="2" w16cid:durableId="1712925209">
    <w:abstractNumId w:val="23"/>
  </w:num>
  <w:num w:numId="3" w16cid:durableId="1459103136">
    <w:abstractNumId w:val="19"/>
  </w:num>
  <w:num w:numId="4" w16cid:durableId="1141001138">
    <w:abstractNumId w:val="16"/>
  </w:num>
  <w:num w:numId="5" w16cid:durableId="734744943">
    <w:abstractNumId w:val="3"/>
  </w:num>
  <w:num w:numId="6" w16cid:durableId="1392147612">
    <w:abstractNumId w:val="19"/>
  </w:num>
  <w:num w:numId="7" w16cid:durableId="1980916596">
    <w:abstractNumId w:val="10"/>
  </w:num>
  <w:num w:numId="8" w16cid:durableId="544022156">
    <w:abstractNumId w:val="5"/>
  </w:num>
  <w:num w:numId="9" w16cid:durableId="223220381">
    <w:abstractNumId w:val="19"/>
  </w:num>
  <w:num w:numId="10" w16cid:durableId="2089769091">
    <w:abstractNumId w:val="20"/>
  </w:num>
  <w:num w:numId="11" w16cid:durableId="1967614257">
    <w:abstractNumId w:val="24"/>
  </w:num>
  <w:num w:numId="12" w16cid:durableId="161240221">
    <w:abstractNumId w:val="14"/>
  </w:num>
  <w:num w:numId="13" w16cid:durableId="1275096279">
    <w:abstractNumId w:val="15"/>
  </w:num>
  <w:num w:numId="14" w16cid:durableId="1135214654">
    <w:abstractNumId w:val="0"/>
  </w:num>
  <w:num w:numId="15" w16cid:durableId="491719827">
    <w:abstractNumId w:val="17"/>
  </w:num>
  <w:num w:numId="16" w16cid:durableId="515073769">
    <w:abstractNumId w:val="11"/>
  </w:num>
  <w:num w:numId="17" w16cid:durableId="774136100">
    <w:abstractNumId w:val="18"/>
  </w:num>
  <w:num w:numId="18" w16cid:durableId="757597741">
    <w:abstractNumId w:val="16"/>
  </w:num>
  <w:num w:numId="19" w16cid:durableId="145899448">
    <w:abstractNumId w:val="2"/>
  </w:num>
  <w:num w:numId="20" w16cid:durableId="1658916639">
    <w:abstractNumId w:val="22"/>
  </w:num>
  <w:num w:numId="21" w16cid:durableId="1589578082">
    <w:abstractNumId w:val="4"/>
  </w:num>
  <w:num w:numId="22" w16cid:durableId="1059286718">
    <w:abstractNumId w:val="9"/>
  </w:num>
  <w:num w:numId="23" w16cid:durableId="840630604">
    <w:abstractNumId w:val="6"/>
  </w:num>
  <w:num w:numId="24" w16cid:durableId="1858808139">
    <w:abstractNumId w:val="1"/>
  </w:num>
  <w:num w:numId="25" w16cid:durableId="385027648">
    <w:abstractNumId w:val="7"/>
  </w:num>
  <w:num w:numId="26" w16cid:durableId="1517620295">
    <w:abstractNumId w:val="8"/>
  </w:num>
  <w:num w:numId="27" w16cid:durableId="330303633">
    <w:abstractNumId w:val="13"/>
  </w:num>
  <w:num w:numId="28" w16cid:durableId="108397209">
    <w:abstractNumId w:val="16"/>
  </w:num>
  <w:num w:numId="29" w16cid:durableId="203607635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IN"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0"/>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AE8"/>
    <w:rsid w:val="00035B08"/>
    <w:rsid w:val="00035BCE"/>
    <w:rsid w:val="000363DE"/>
    <w:rsid w:val="0003653A"/>
    <w:rsid w:val="0003699F"/>
    <w:rsid w:val="00036FA8"/>
    <w:rsid w:val="000370C3"/>
    <w:rsid w:val="0003726E"/>
    <w:rsid w:val="00037696"/>
    <w:rsid w:val="000378F0"/>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1F3"/>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D17"/>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2C1"/>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906"/>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844"/>
    <w:rsid w:val="000A4A89"/>
    <w:rsid w:val="000A51B1"/>
    <w:rsid w:val="000A54D7"/>
    <w:rsid w:val="000A583C"/>
    <w:rsid w:val="000A5C81"/>
    <w:rsid w:val="000A5CB4"/>
    <w:rsid w:val="000A696B"/>
    <w:rsid w:val="000A6BED"/>
    <w:rsid w:val="000A70A0"/>
    <w:rsid w:val="000A71FE"/>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45"/>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CF"/>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5BC4"/>
    <w:rsid w:val="0015646B"/>
    <w:rsid w:val="00156604"/>
    <w:rsid w:val="001566D5"/>
    <w:rsid w:val="00156CDD"/>
    <w:rsid w:val="0015728E"/>
    <w:rsid w:val="0015750D"/>
    <w:rsid w:val="001576E1"/>
    <w:rsid w:val="00157E7C"/>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A7C"/>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741"/>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4B1"/>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78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6DA"/>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8EE"/>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B52"/>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092"/>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A5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7A0"/>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197"/>
    <w:rsid w:val="00316438"/>
    <w:rsid w:val="00316777"/>
    <w:rsid w:val="00316B0B"/>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725"/>
    <w:rsid w:val="00353856"/>
    <w:rsid w:val="00353E44"/>
    <w:rsid w:val="00354622"/>
    <w:rsid w:val="003546F0"/>
    <w:rsid w:val="00354897"/>
    <w:rsid w:val="00354BB8"/>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0AC1"/>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082"/>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A77D5"/>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0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484"/>
    <w:rsid w:val="00400904"/>
    <w:rsid w:val="0040092D"/>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7054"/>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1B"/>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1EC"/>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E83"/>
    <w:rsid w:val="00456EAC"/>
    <w:rsid w:val="004575F3"/>
    <w:rsid w:val="00457C8B"/>
    <w:rsid w:val="00457E45"/>
    <w:rsid w:val="0046027C"/>
    <w:rsid w:val="00460461"/>
    <w:rsid w:val="0046072E"/>
    <w:rsid w:val="0046084D"/>
    <w:rsid w:val="004609BB"/>
    <w:rsid w:val="004609CA"/>
    <w:rsid w:val="00461170"/>
    <w:rsid w:val="00461256"/>
    <w:rsid w:val="00461612"/>
    <w:rsid w:val="00461627"/>
    <w:rsid w:val="004616B1"/>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5B64"/>
    <w:rsid w:val="0046600C"/>
    <w:rsid w:val="00466482"/>
    <w:rsid w:val="004669EF"/>
    <w:rsid w:val="00466FA0"/>
    <w:rsid w:val="00467180"/>
    <w:rsid w:val="00467305"/>
    <w:rsid w:val="00467630"/>
    <w:rsid w:val="004676E0"/>
    <w:rsid w:val="00467A13"/>
    <w:rsid w:val="00467A1E"/>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A08"/>
    <w:rsid w:val="00487F4E"/>
    <w:rsid w:val="004901BC"/>
    <w:rsid w:val="00490258"/>
    <w:rsid w:val="004902FC"/>
    <w:rsid w:val="00490599"/>
    <w:rsid w:val="0049072B"/>
    <w:rsid w:val="00490B93"/>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97879"/>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884"/>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0D"/>
    <w:rsid w:val="005757E6"/>
    <w:rsid w:val="0057595E"/>
    <w:rsid w:val="00575D80"/>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A0B"/>
    <w:rsid w:val="00585CBF"/>
    <w:rsid w:val="00585F38"/>
    <w:rsid w:val="00586458"/>
    <w:rsid w:val="00586722"/>
    <w:rsid w:val="0058678E"/>
    <w:rsid w:val="005868AE"/>
    <w:rsid w:val="0058694A"/>
    <w:rsid w:val="00586A88"/>
    <w:rsid w:val="00586B72"/>
    <w:rsid w:val="00586C4E"/>
    <w:rsid w:val="00586E3D"/>
    <w:rsid w:val="00587FB5"/>
    <w:rsid w:val="0059009C"/>
    <w:rsid w:val="005905B5"/>
    <w:rsid w:val="005905C4"/>
    <w:rsid w:val="005914F6"/>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66E"/>
    <w:rsid w:val="005A1748"/>
    <w:rsid w:val="005A1917"/>
    <w:rsid w:val="005A1BCB"/>
    <w:rsid w:val="005A1C77"/>
    <w:rsid w:val="005A1C8A"/>
    <w:rsid w:val="005A1DE1"/>
    <w:rsid w:val="005A1E4A"/>
    <w:rsid w:val="005A20D2"/>
    <w:rsid w:val="005A2542"/>
    <w:rsid w:val="005A26FF"/>
    <w:rsid w:val="005A2736"/>
    <w:rsid w:val="005A2847"/>
    <w:rsid w:val="005A2888"/>
    <w:rsid w:val="005A2F0B"/>
    <w:rsid w:val="005A3CAA"/>
    <w:rsid w:val="005A3F1B"/>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6F62"/>
    <w:rsid w:val="0060702A"/>
    <w:rsid w:val="0060716E"/>
    <w:rsid w:val="00607171"/>
    <w:rsid w:val="006071BC"/>
    <w:rsid w:val="0060723B"/>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2A8"/>
    <w:rsid w:val="0064154A"/>
    <w:rsid w:val="0064154D"/>
    <w:rsid w:val="006415CC"/>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4BDB"/>
    <w:rsid w:val="0064507F"/>
    <w:rsid w:val="00645195"/>
    <w:rsid w:val="00645970"/>
    <w:rsid w:val="00645B64"/>
    <w:rsid w:val="00646281"/>
    <w:rsid w:val="006466A5"/>
    <w:rsid w:val="006469C2"/>
    <w:rsid w:val="00646A84"/>
    <w:rsid w:val="00646F2F"/>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1C4"/>
    <w:rsid w:val="0065121A"/>
    <w:rsid w:val="0065127D"/>
    <w:rsid w:val="006514CA"/>
    <w:rsid w:val="00651871"/>
    <w:rsid w:val="00652625"/>
    <w:rsid w:val="0065265D"/>
    <w:rsid w:val="0065286D"/>
    <w:rsid w:val="00652C55"/>
    <w:rsid w:val="006533D9"/>
    <w:rsid w:val="0065371D"/>
    <w:rsid w:val="0065379F"/>
    <w:rsid w:val="0065390C"/>
    <w:rsid w:val="00653B0A"/>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98F"/>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324"/>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4E93"/>
    <w:rsid w:val="006D5519"/>
    <w:rsid w:val="006D55B9"/>
    <w:rsid w:val="006D5851"/>
    <w:rsid w:val="006D58DE"/>
    <w:rsid w:val="006D5B5D"/>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BB5"/>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5B3"/>
    <w:rsid w:val="00716683"/>
    <w:rsid w:val="00716BD1"/>
    <w:rsid w:val="00716D05"/>
    <w:rsid w:val="007172A2"/>
    <w:rsid w:val="007173FB"/>
    <w:rsid w:val="00717FAD"/>
    <w:rsid w:val="007200CD"/>
    <w:rsid w:val="0072036F"/>
    <w:rsid w:val="0072042E"/>
    <w:rsid w:val="0072087E"/>
    <w:rsid w:val="00720C86"/>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4ED"/>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691"/>
    <w:rsid w:val="00761CF4"/>
    <w:rsid w:val="00761D2E"/>
    <w:rsid w:val="00761D98"/>
    <w:rsid w:val="007621DD"/>
    <w:rsid w:val="0076239D"/>
    <w:rsid w:val="007626A8"/>
    <w:rsid w:val="007629E6"/>
    <w:rsid w:val="00762A8A"/>
    <w:rsid w:val="00762A93"/>
    <w:rsid w:val="00763893"/>
    <w:rsid w:val="0076450A"/>
    <w:rsid w:val="007645FE"/>
    <w:rsid w:val="00764BB8"/>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1014"/>
    <w:rsid w:val="007713F0"/>
    <w:rsid w:val="00771563"/>
    <w:rsid w:val="00771D1E"/>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DA7"/>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5D54"/>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1E2F"/>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6FF"/>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4EB5"/>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4F9C"/>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0B7"/>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8F8"/>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B5E"/>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8D5"/>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2F0"/>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9FE"/>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A9A"/>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074"/>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AFC"/>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90C"/>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AB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2A98"/>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6B4F"/>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3F97"/>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5D3"/>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123"/>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265"/>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328"/>
    <w:rsid w:val="00A6741A"/>
    <w:rsid w:val="00A67531"/>
    <w:rsid w:val="00A676E6"/>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5BD"/>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4BC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2A7"/>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541"/>
    <w:rsid w:val="00AD58E8"/>
    <w:rsid w:val="00AD59AD"/>
    <w:rsid w:val="00AD5BC7"/>
    <w:rsid w:val="00AD5C76"/>
    <w:rsid w:val="00AD61F5"/>
    <w:rsid w:val="00AD6897"/>
    <w:rsid w:val="00AD6A41"/>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62C"/>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79A"/>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1D08"/>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0FC3"/>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1FA4"/>
    <w:rsid w:val="00B929B9"/>
    <w:rsid w:val="00B92A34"/>
    <w:rsid w:val="00B92B34"/>
    <w:rsid w:val="00B92D68"/>
    <w:rsid w:val="00B93403"/>
    <w:rsid w:val="00B93441"/>
    <w:rsid w:val="00B9376E"/>
    <w:rsid w:val="00B93F04"/>
    <w:rsid w:val="00B942D3"/>
    <w:rsid w:val="00B942DF"/>
    <w:rsid w:val="00B9450D"/>
    <w:rsid w:val="00B9490B"/>
    <w:rsid w:val="00B94FD9"/>
    <w:rsid w:val="00B953DD"/>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992"/>
    <w:rsid w:val="00BC4A36"/>
    <w:rsid w:val="00BC4DD4"/>
    <w:rsid w:val="00BC5420"/>
    <w:rsid w:val="00BC5504"/>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3CC0"/>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71"/>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1FB"/>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EAE"/>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5B9"/>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121"/>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1A71"/>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C7C7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9FC"/>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CF7E21"/>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751"/>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547"/>
    <w:rsid w:val="00D4181A"/>
    <w:rsid w:val="00D41833"/>
    <w:rsid w:val="00D41992"/>
    <w:rsid w:val="00D41A72"/>
    <w:rsid w:val="00D41ADD"/>
    <w:rsid w:val="00D41F60"/>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BFB"/>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5A5"/>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418"/>
    <w:rsid w:val="00DE2AAB"/>
    <w:rsid w:val="00DE2F52"/>
    <w:rsid w:val="00DE2FDC"/>
    <w:rsid w:val="00DE38A6"/>
    <w:rsid w:val="00DE3F25"/>
    <w:rsid w:val="00DE420F"/>
    <w:rsid w:val="00DE4232"/>
    <w:rsid w:val="00DE44EB"/>
    <w:rsid w:val="00DE4690"/>
    <w:rsid w:val="00DE558B"/>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79F"/>
    <w:rsid w:val="00E44889"/>
    <w:rsid w:val="00E44B5D"/>
    <w:rsid w:val="00E457D0"/>
    <w:rsid w:val="00E459B6"/>
    <w:rsid w:val="00E45BB1"/>
    <w:rsid w:val="00E45E0A"/>
    <w:rsid w:val="00E45EF7"/>
    <w:rsid w:val="00E460B0"/>
    <w:rsid w:val="00E47019"/>
    <w:rsid w:val="00E470C8"/>
    <w:rsid w:val="00E47539"/>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8D"/>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4B46"/>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D25"/>
    <w:rsid w:val="00E93328"/>
    <w:rsid w:val="00E93367"/>
    <w:rsid w:val="00E9340C"/>
    <w:rsid w:val="00E93892"/>
    <w:rsid w:val="00E93BA8"/>
    <w:rsid w:val="00E93D5C"/>
    <w:rsid w:val="00E9481D"/>
    <w:rsid w:val="00E94B65"/>
    <w:rsid w:val="00E94BCD"/>
    <w:rsid w:val="00E959BE"/>
    <w:rsid w:val="00E95F84"/>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8B0"/>
    <w:rsid w:val="00EB4B20"/>
    <w:rsid w:val="00EB4C29"/>
    <w:rsid w:val="00EB4C92"/>
    <w:rsid w:val="00EB50C6"/>
    <w:rsid w:val="00EB51BE"/>
    <w:rsid w:val="00EB58AB"/>
    <w:rsid w:val="00EB5A45"/>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20"/>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3E0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05"/>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588"/>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77B"/>
    <w:rsid w:val="00F859A9"/>
    <w:rsid w:val="00F85AA4"/>
    <w:rsid w:val="00F85B42"/>
    <w:rsid w:val="00F86054"/>
    <w:rsid w:val="00F864E5"/>
    <w:rsid w:val="00F86988"/>
    <w:rsid w:val="00F86A5F"/>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7A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1093"/>
    <w:rsid w:val="00FC11A2"/>
    <w:rsid w:val="00FC1419"/>
    <w:rsid w:val="00FC14B5"/>
    <w:rsid w:val="00FC164F"/>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2AA9"/>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1416358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9938119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54953366">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18353165">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3682587">
      <w:bodyDiv w:val="1"/>
      <w:marLeft w:val="0"/>
      <w:marRight w:val="0"/>
      <w:marTop w:val="0"/>
      <w:marBottom w:val="0"/>
      <w:divBdr>
        <w:top w:val="none" w:sz="0" w:space="0" w:color="auto"/>
        <w:left w:val="none" w:sz="0" w:space="0" w:color="auto"/>
        <w:bottom w:val="none" w:sz="0" w:space="0" w:color="auto"/>
        <w:right w:val="none" w:sz="0" w:space="0" w:color="auto"/>
      </w:divBdr>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45431182">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13034351">
      <w:bodyDiv w:val="1"/>
      <w:marLeft w:val="0"/>
      <w:marRight w:val="0"/>
      <w:marTop w:val="0"/>
      <w:marBottom w:val="0"/>
      <w:divBdr>
        <w:top w:val="none" w:sz="0" w:space="0" w:color="auto"/>
        <w:left w:val="none" w:sz="0" w:space="0" w:color="auto"/>
        <w:bottom w:val="none" w:sz="0" w:space="0" w:color="auto"/>
        <w:right w:val="none" w:sz="0" w:space="0" w:color="auto"/>
      </w:divBdr>
    </w:div>
    <w:div w:id="1222254413">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69523645">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8702436">
      <w:bodyDiv w:val="1"/>
      <w:marLeft w:val="0"/>
      <w:marRight w:val="0"/>
      <w:marTop w:val="0"/>
      <w:marBottom w:val="0"/>
      <w:divBdr>
        <w:top w:val="none" w:sz="0" w:space="0" w:color="auto"/>
        <w:left w:val="none" w:sz="0" w:space="0" w:color="auto"/>
        <w:bottom w:val="none" w:sz="0" w:space="0" w:color="auto"/>
        <w:right w:val="none" w:sz="0" w:space="0" w:color="auto"/>
      </w:divBdr>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4231770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4233844">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Meetings_3GPP_SYNC/RAN1/Inbox/Chair_notes/Chair%20notes%20RAN1%23116bis%20v2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b:Source>
    <b:Tag>RP2</b:Tag>
    <b:SourceType>Report</b:SourceType>
    <b:Guid>{4EEA7933-3184-490C-A19A-0B0B30070853}</b:Guid>
    <b:Author>
      <b:Author>
        <b:NameList>
          <b:Person>
            <b:Last>RP-234065</b:Last>
            <b:First>3GPP</b:First>
            <b:Middle>TSG RAN Meeting #102, December 11-15. 2023</b:Middle>
          </b:Person>
        </b:NameList>
      </b:Author>
    </b:Author>
    <b:Title>New WID: Enhancements of network energy savings for NR</b:Title>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07E765-7CD6-AF48-B57E-4B71DB4229B0}">
  <ds:schemaRefs>
    <ds:schemaRef ds:uri="http://schemas.openxmlformats.org/officeDocument/2006/bibliography"/>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TotalTime>
  <Pages>5</Pages>
  <Words>2071</Words>
  <Characters>11810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Delayed Resource Reservation for inter gNB-DU L1/L2 Triggered Mobility</vt:lpstr>
    </vt:vector>
  </TitlesOfParts>
  <Manager/>
  <Company>Rakuten Symphony Inc</Company>
  <LinksUpToDate>false</LinksUpToDate>
  <CharactersWithSpaces>13854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Delayed Resource Reservation for inter gNB-DU L1/L2 Triggered Mobility</dc:title>
  <dc:subject/>
  <dc:creator>Subramanya Chandrashekar</dc:creator>
  <cp:keywords/>
  <dc:description/>
  <cp:lastModifiedBy>Rakuten Symphony (Subramanya)</cp:lastModifiedBy>
  <cp:revision>2</cp:revision>
  <cp:lastPrinted>2007-12-21T04:58:00Z</cp:lastPrinted>
  <dcterms:created xsi:type="dcterms:W3CDTF">2024-08-08T11:47:00Z</dcterms:created>
  <dcterms:modified xsi:type="dcterms:W3CDTF">2024-08-08T11:47:00Z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