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FEFE6" w14:textId="0476F93F" w:rsidR="00E6516F" w:rsidRDefault="00E6516F" w:rsidP="00E6516F">
      <w:pPr>
        <w:tabs>
          <w:tab w:val="left" w:pos="2160"/>
        </w:tabs>
        <w:rPr>
          <w:rFonts w:ascii="Arial" w:hAnsi="Arial" w:cs="Arial"/>
          <w:b/>
          <w:sz w:val="24"/>
        </w:rPr>
      </w:pPr>
      <w:bookmarkStart w:id="0" w:name="historyclause"/>
      <w:r w:rsidRPr="00E6516F">
        <w:rPr>
          <w:rFonts w:ascii="Arial" w:hAnsi="Arial" w:cs="Arial"/>
          <w:b/>
          <w:sz w:val="24"/>
        </w:rPr>
        <w:t>3GPP TSG-RAN WG2 Meeting #12</w:t>
      </w:r>
      <w:r w:rsidR="00155C92">
        <w:rPr>
          <w:rFonts w:ascii="Arial" w:hAnsi="Arial" w:cs="Arial"/>
          <w:b/>
          <w:sz w:val="24"/>
        </w:rPr>
        <w:t>7</w:t>
      </w:r>
      <w:r w:rsidRPr="00E6516F">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A24351">
        <w:rPr>
          <w:rFonts w:ascii="Arial" w:hAnsi="Arial" w:cs="Arial"/>
          <w:b/>
          <w:sz w:val="24"/>
        </w:rPr>
        <w:t xml:space="preserve">     </w:t>
      </w:r>
      <w:r w:rsidR="00C55B34" w:rsidRPr="00C55B34">
        <w:rPr>
          <w:rFonts w:ascii="Arial" w:hAnsi="Arial" w:cs="Arial"/>
          <w:b/>
          <w:sz w:val="24"/>
        </w:rPr>
        <w:t>R2-2406664</w:t>
      </w:r>
    </w:p>
    <w:p w14:paraId="3293D479" w14:textId="5147D7FF" w:rsidR="00C56D74" w:rsidRPr="00E6516F" w:rsidRDefault="00155C92" w:rsidP="00E6516F">
      <w:pPr>
        <w:tabs>
          <w:tab w:val="left" w:pos="2160"/>
        </w:tabs>
        <w:rPr>
          <w:rFonts w:ascii="Arial" w:hAnsi="Arial" w:cs="Arial"/>
          <w:b/>
          <w:sz w:val="24"/>
        </w:rPr>
      </w:pPr>
      <w:r w:rsidRPr="00155C92">
        <w:rPr>
          <w:rFonts w:ascii="Arial" w:hAnsi="Arial" w:cs="Arial"/>
          <w:b/>
          <w:sz w:val="24"/>
        </w:rPr>
        <w:t>Maastricht, NL</w:t>
      </w:r>
      <w:r w:rsidR="00926D4B" w:rsidRPr="00926D4B">
        <w:rPr>
          <w:rFonts w:ascii="Arial" w:hAnsi="Arial" w:cs="Arial"/>
          <w:b/>
          <w:sz w:val="24"/>
        </w:rPr>
        <w:t xml:space="preserve">, </w:t>
      </w:r>
      <w:r>
        <w:rPr>
          <w:rFonts w:ascii="Arial" w:hAnsi="Arial" w:cs="Arial"/>
          <w:b/>
          <w:sz w:val="24"/>
        </w:rPr>
        <w:t>August</w:t>
      </w:r>
      <w:r w:rsidR="00926D4B" w:rsidRPr="00926D4B">
        <w:rPr>
          <w:rFonts w:ascii="Arial" w:hAnsi="Arial" w:cs="Arial"/>
          <w:b/>
          <w:sz w:val="24"/>
        </w:rPr>
        <w:t xml:space="preserve"> </w:t>
      </w:r>
      <w:r>
        <w:rPr>
          <w:rFonts w:ascii="Arial" w:hAnsi="Arial" w:cs="Arial"/>
          <w:b/>
          <w:sz w:val="24"/>
        </w:rPr>
        <w:t>19</w:t>
      </w:r>
      <w:r w:rsidR="00926D4B" w:rsidRPr="00926D4B">
        <w:rPr>
          <w:rFonts w:ascii="Arial" w:hAnsi="Arial" w:cs="Arial"/>
          <w:b/>
          <w:sz w:val="24"/>
        </w:rPr>
        <w:t xml:space="preserve"> – </w:t>
      </w:r>
      <w:r>
        <w:rPr>
          <w:rFonts w:ascii="Arial" w:hAnsi="Arial" w:cs="Arial"/>
          <w:b/>
          <w:sz w:val="24"/>
        </w:rPr>
        <w:t>23</w:t>
      </w:r>
      <w:r w:rsidR="00926D4B" w:rsidRPr="00926D4B">
        <w:rPr>
          <w:rFonts w:ascii="Arial" w:hAnsi="Arial" w:cs="Arial"/>
          <w:b/>
          <w:sz w:val="24"/>
        </w:rPr>
        <w:t>, 2024</w:t>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t xml:space="preserve">  </w:t>
      </w:r>
    </w:p>
    <w:p w14:paraId="6C4AF3F4" w14:textId="61B0C31A" w:rsidR="00C56D74" w:rsidRPr="0008103A" w:rsidRDefault="00C56D74" w:rsidP="00C56D74">
      <w:pPr>
        <w:pStyle w:val="CH"/>
        <w:rPr>
          <w:b w:val="0"/>
        </w:rPr>
      </w:pPr>
      <w:r w:rsidRPr="0008103A">
        <w:t>Agenda item:</w:t>
      </w:r>
      <w:r>
        <w:tab/>
      </w:r>
      <w:r w:rsidR="00926D4B">
        <w:t>8.</w:t>
      </w:r>
      <w:r w:rsidR="00DD1A10">
        <w:t>3.</w:t>
      </w:r>
      <w:r w:rsidR="0096410F">
        <w:t>2.1</w:t>
      </w:r>
    </w:p>
    <w:p w14:paraId="127DDB38" w14:textId="77777777" w:rsidR="00C56D74" w:rsidRPr="00A558BE" w:rsidRDefault="00C56D74" w:rsidP="00C56D74">
      <w:pPr>
        <w:pStyle w:val="CH"/>
        <w:rPr>
          <w:b w:val="0"/>
          <w:lang w:val="en-US" w:eastAsia="zh-CN"/>
        </w:rPr>
      </w:pPr>
      <w:r>
        <w:t>Source:</w:t>
      </w:r>
      <w:r>
        <w:tab/>
        <w:t>Apple</w:t>
      </w:r>
    </w:p>
    <w:p w14:paraId="014FA553" w14:textId="48FC2C80" w:rsidR="00C56D74" w:rsidRPr="00D212FB" w:rsidRDefault="00C56D74" w:rsidP="00C56D74">
      <w:pPr>
        <w:pStyle w:val="CH"/>
        <w:ind w:left="2260" w:hanging="2260"/>
        <w:rPr>
          <w:lang w:val="en-US" w:eastAsia="zh-CN"/>
        </w:rPr>
      </w:pPr>
      <w:r w:rsidRPr="0008103A">
        <w:t>Title:</w:t>
      </w:r>
      <w:r w:rsidRPr="0008103A">
        <w:tab/>
      </w:r>
      <w:r w:rsidR="0096410F" w:rsidRPr="0096410F">
        <w:t>RRM measurement prediction results</w:t>
      </w:r>
      <w:r w:rsidR="0037618A">
        <w:t xml:space="preserve"> for case B</w:t>
      </w:r>
    </w:p>
    <w:p w14:paraId="67861A8C" w14:textId="77777777" w:rsidR="00C56D74" w:rsidRPr="008C3D3E" w:rsidRDefault="00C56D74" w:rsidP="00C56D74">
      <w:pPr>
        <w:pStyle w:val="CH"/>
      </w:pPr>
      <w:r>
        <w:t>Document for:</w:t>
      </w:r>
      <w:r>
        <w:tab/>
        <w:t>Discussion and Decision</w:t>
      </w:r>
    </w:p>
    <w:p w14:paraId="7B661F3C" w14:textId="77777777" w:rsidR="00C56D74" w:rsidRPr="008C3D3E" w:rsidRDefault="00C56D74" w:rsidP="00D309CC">
      <w:pPr>
        <w:pStyle w:val="B3"/>
      </w:pPr>
    </w:p>
    <w:p w14:paraId="0273524A" w14:textId="77777777" w:rsidR="008E7986" w:rsidRPr="004D3578" w:rsidRDefault="008E7986" w:rsidP="008E7986">
      <w:pPr>
        <w:pStyle w:val="Heading1"/>
      </w:pPr>
      <w:r>
        <w:t>1</w:t>
      </w:r>
      <w:r>
        <w:tab/>
      </w:r>
      <w:r w:rsidRPr="004D3578">
        <w:t>Introduction</w:t>
      </w:r>
      <w:r>
        <w:t xml:space="preserve"> </w:t>
      </w:r>
    </w:p>
    <w:p w14:paraId="5DED6999" w14:textId="0149A863" w:rsidR="00E9103C" w:rsidRDefault="005B4882" w:rsidP="0096410F">
      <w:pPr>
        <w:rPr>
          <w:lang w:val="en-US" w:eastAsia="zh-CN"/>
        </w:rPr>
      </w:pPr>
      <w:r>
        <w:rPr>
          <w:lang w:val="en-US" w:eastAsia="zh-CN"/>
        </w:rPr>
        <w:t>In this contribution we</w:t>
      </w:r>
      <w:r w:rsidR="00A24351">
        <w:rPr>
          <w:lang w:val="en-US" w:eastAsia="zh-CN"/>
        </w:rPr>
        <w:t xml:space="preserve"> provide </w:t>
      </w:r>
      <w:r w:rsidR="0096410F">
        <w:rPr>
          <w:lang w:val="en-US" w:eastAsia="zh-CN"/>
        </w:rPr>
        <w:t>initial RRM measurement prediction results</w:t>
      </w:r>
      <w:r w:rsidR="0037618A">
        <w:rPr>
          <w:lang w:val="en-US" w:eastAsia="zh-CN"/>
        </w:rPr>
        <w:t xml:space="preserve"> for case B</w:t>
      </w:r>
      <w:r w:rsidR="0096410F">
        <w:rPr>
          <w:lang w:val="en-US" w:eastAsia="zh-CN"/>
        </w:rPr>
        <w:t>, as per the agreements in the previous meeting</w:t>
      </w:r>
      <w:r w:rsidR="00A24351">
        <w:rPr>
          <w:lang w:val="en-US" w:eastAsia="zh-CN"/>
        </w:rPr>
        <w:t>.</w:t>
      </w:r>
      <w:r w:rsidR="0096410F">
        <w:rPr>
          <w:lang w:val="en-US" w:eastAsia="zh-CN"/>
        </w:rPr>
        <w:t xml:space="preserve"> Even though a substantial number of cases is covered in this submission, our main intention is not so much to provide the results for all the cases, but rather help focus the study. </w:t>
      </w:r>
    </w:p>
    <w:p w14:paraId="5F7433D6" w14:textId="583B27C9" w:rsidR="0096410F" w:rsidRDefault="0096410F" w:rsidP="0096410F">
      <w:pPr>
        <w:rPr>
          <w:lang w:val="en-US" w:eastAsia="zh-CN"/>
        </w:rPr>
      </w:pPr>
      <w:r>
        <w:rPr>
          <w:lang w:val="en-US" w:eastAsia="zh-CN"/>
        </w:rPr>
        <w:t xml:space="preserve">With this in mind, this contribution provides prediction </w:t>
      </w:r>
      <w:r w:rsidR="00C55B34">
        <w:rPr>
          <w:lang w:val="en-US" w:eastAsia="zh-CN"/>
        </w:rPr>
        <w:t>results</w:t>
      </w:r>
      <w:r w:rsidR="00C55B34">
        <w:rPr>
          <w:lang w:val="en-US" w:eastAsia="zh-CN"/>
        </w:rPr>
        <w:t xml:space="preserve"> </w:t>
      </w:r>
      <w:r>
        <w:rPr>
          <w:lang w:val="en-US" w:eastAsia="zh-CN"/>
        </w:rPr>
        <w:t xml:space="preserve">for a number of selected cases which should help us scope the study, for example by answering the questions such as: what </w:t>
      </w:r>
      <w:proofErr w:type="gramStart"/>
      <w:r>
        <w:rPr>
          <w:lang w:val="en-US" w:eastAsia="zh-CN"/>
        </w:rPr>
        <w:t xml:space="preserve">are </w:t>
      </w:r>
      <w:r w:rsidR="005279C5">
        <w:rPr>
          <w:lang w:val="en-US" w:eastAsia="zh-CN"/>
        </w:rPr>
        <w:t xml:space="preserve">the </w:t>
      </w:r>
      <w:r>
        <w:rPr>
          <w:lang w:val="en-US" w:eastAsia="zh-CN"/>
        </w:rPr>
        <w:t>reasonable measurement reduction rates</w:t>
      </w:r>
      <w:proofErr w:type="gramEnd"/>
      <w:r>
        <w:rPr>
          <w:lang w:val="en-US" w:eastAsia="zh-CN"/>
        </w:rPr>
        <w:t xml:space="preserve"> we can hope to achieve with reasonably high accuracy, what models (or at least model types/categories) we should focus on, etc.</w:t>
      </w:r>
    </w:p>
    <w:p w14:paraId="760B78CF" w14:textId="41E77B85" w:rsidR="0039762A" w:rsidRDefault="008E7986" w:rsidP="00DB0119">
      <w:pPr>
        <w:pStyle w:val="Heading1"/>
      </w:pPr>
      <w:r>
        <w:t>2</w:t>
      </w:r>
      <w:r w:rsidR="00004B93">
        <w:t xml:space="preserve">  </w:t>
      </w:r>
      <w:r w:rsidR="00476CE3">
        <w:t xml:space="preserve"> </w:t>
      </w:r>
      <w:r w:rsidR="004F2C96">
        <w:tab/>
      </w:r>
      <w:r w:rsidR="009575A3">
        <w:t>Discussion</w:t>
      </w:r>
    </w:p>
    <w:p w14:paraId="4AC82E90" w14:textId="3E0A3E9B" w:rsidR="00B51785" w:rsidRDefault="00B51785" w:rsidP="00D735D1">
      <w:pPr>
        <w:pStyle w:val="Heading3"/>
      </w:pPr>
      <w:r>
        <w:t xml:space="preserve">2.1 Methodology </w:t>
      </w:r>
    </w:p>
    <w:p w14:paraId="57953E93" w14:textId="3DC33340" w:rsidR="004865C5" w:rsidRDefault="00611ADF" w:rsidP="004865C5">
      <w:r>
        <w:t>Besides providing the measurement prediction results for inclusion in the TR (which can be found in Appendix below), the intention of this paper is to attempt to draw preliminary conclusions to focus the study.</w:t>
      </w:r>
    </w:p>
    <w:p w14:paraId="6D748CB5" w14:textId="131D5228" w:rsidR="00611ADF" w:rsidRDefault="00611ADF" w:rsidP="004865C5">
      <w:r>
        <w:t>The results provided in the contribution, even though limited to a single scenario of ‘</w:t>
      </w:r>
      <w:r w:rsidRPr="0049320B">
        <w:t>FR1-to-FR1 intra-frequency temporal domain case B</w:t>
      </w:r>
      <w:r>
        <w:t xml:space="preserve"> (intra-cell)’ contain numerous predictions with a large number of varying parameters (models, measurement reduction rates, etc). </w:t>
      </w:r>
    </w:p>
    <w:p w14:paraId="0B8E5904" w14:textId="3EC04703" w:rsidR="00611ADF" w:rsidRDefault="00611ADF" w:rsidP="004865C5">
      <w:r>
        <w:t xml:space="preserve">In order to be able to draw some (admittedly preliminary) conclusions, in the next sections we used the following methodology: in order to study a certain parameter (e.g. a model) we fixed all the other parameters (e.g. speed, measurement reduction rates) to show the results isolating the effect of that single parameter. </w:t>
      </w:r>
    </w:p>
    <w:p w14:paraId="1B0BD2FF" w14:textId="2F450976" w:rsidR="00611ADF" w:rsidRDefault="00611ADF" w:rsidP="004865C5">
      <w:r>
        <w:t>Using this methodology the following issues were evaluated:</w:t>
      </w:r>
    </w:p>
    <w:p w14:paraId="06198287" w14:textId="78FAA535" w:rsidR="00611ADF" w:rsidRDefault="00611ADF" w:rsidP="00611ADF">
      <w:pPr>
        <w:pStyle w:val="ListParagraph"/>
        <w:numPr>
          <w:ilvl w:val="0"/>
          <w:numId w:val="79"/>
        </w:numPr>
      </w:pPr>
      <w:r>
        <w:t xml:space="preserve">Which models provide better performance </w:t>
      </w:r>
    </w:p>
    <w:p w14:paraId="480F1886" w14:textId="0C60E167" w:rsidR="00611ADF" w:rsidRPr="004865C5" w:rsidRDefault="00611ADF" w:rsidP="00611ADF">
      <w:pPr>
        <w:pStyle w:val="ListParagraph"/>
        <w:numPr>
          <w:ilvl w:val="0"/>
          <w:numId w:val="79"/>
        </w:numPr>
      </w:pPr>
      <w:r>
        <w:t>What is an acceptable MRR (measurement reduction rate) besides 50% (which was tentatively agreed)</w:t>
      </w:r>
    </w:p>
    <w:p w14:paraId="122202CC" w14:textId="7FB878B9" w:rsidR="009C25EE" w:rsidRDefault="009C25EE" w:rsidP="009C25EE">
      <w:pPr>
        <w:pStyle w:val="Heading3"/>
      </w:pPr>
      <w:r>
        <w:t xml:space="preserve">2.2 </w:t>
      </w:r>
      <w:r w:rsidR="0026273A">
        <w:t>M</w:t>
      </w:r>
      <w:r>
        <w:t>odel</w:t>
      </w:r>
      <w:r w:rsidR="004865C5">
        <w:t xml:space="preserve"> Evaluation</w:t>
      </w:r>
    </w:p>
    <w:p w14:paraId="213CC50B" w14:textId="082E4BF8" w:rsidR="0026273A" w:rsidRDefault="004B0539" w:rsidP="0026273A">
      <w:r>
        <w:t>In this clause we describe the models evaluated in this contribution, specifically:</w:t>
      </w:r>
    </w:p>
    <w:p w14:paraId="0FB0506F" w14:textId="48F94A97" w:rsidR="00836DC2" w:rsidRDefault="00C75780" w:rsidP="00836DC2">
      <w:pPr>
        <w:pStyle w:val="ListParagraph"/>
        <w:numPr>
          <w:ilvl w:val="0"/>
          <w:numId w:val="69"/>
        </w:numPr>
      </w:pPr>
      <w:r>
        <w:t>E</w:t>
      </w:r>
      <w:r w:rsidRPr="00C75780">
        <w:t xml:space="preserve">xponential </w:t>
      </w:r>
      <w:r>
        <w:t>M</w:t>
      </w:r>
      <w:r w:rsidRPr="00C75780">
        <w:t xml:space="preserve">oving </w:t>
      </w:r>
      <w:r>
        <w:t>A</w:t>
      </w:r>
      <w:r w:rsidRPr="00C75780">
        <w:t>verage</w:t>
      </w:r>
      <w:r w:rsidR="00CB1DD8">
        <w:t xml:space="preserve"> (EMA)</w:t>
      </w:r>
      <w:r>
        <w:t xml:space="preserve"> with alpha=0.9</w:t>
      </w:r>
    </w:p>
    <w:p w14:paraId="0D8AFFA0" w14:textId="6809E73E" w:rsidR="00836DC2" w:rsidRDefault="003275A6" w:rsidP="00836DC2">
      <w:pPr>
        <w:pStyle w:val="ListParagraph"/>
        <w:numPr>
          <w:ilvl w:val="0"/>
          <w:numId w:val="69"/>
        </w:numPr>
      </w:pPr>
      <w:r>
        <w:t>A</w:t>
      </w:r>
      <w:r w:rsidRPr="003275A6">
        <w:t xml:space="preserve">utoregressive </w:t>
      </w:r>
      <w:r>
        <w:t>I</w:t>
      </w:r>
      <w:r w:rsidRPr="003275A6">
        <w:t xml:space="preserve">ntegrated </w:t>
      </w:r>
      <w:r>
        <w:t>M</w:t>
      </w:r>
      <w:r w:rsidRPr="003275A6">
        <w:t xml:space="preserve">oving </w:t>
      </w:r>
      <w:r>
        <w:t>A</w:t>
      </w:r>
      <w:r w:rsidRPr="003275A6">
        <w:t>verage</w:t>
      </w:r>
      <w:r w:rsidR="00CB1DD8">
        <w:t xml:space="preserve"> (AR)</w:t>
      </w:r>
      <w:r w:rsidR="00D735D1">
        <w:t>,</w:t>
      </w:r>
      <w:r w:rsidR="00C75780">
        <w:t xml:space="preserve"> </w:t>
      </w:r>
      <w:r w:rsidRPr="003275A6">
        <w:t>ARIMA</w:t>
      </w:r>
      <w:r w:rsidR="00D735D1">
        <w:t>(</w:t>
      </w:r>
      <w:r w:rsidR="004913DB">
        <w:t>n</w:t>
      </w:r>
      <w:r w:rsidR="00D735D1">
        <w:t>,0,0) and ARIMA(</w:t>
      </w:r>
      <w:r w:rsidR="004913DB">
        <w:t>n</w:t>
      </w:r>
      <w:r w:rsidR="00D735D1">
        <w:t>,1,0)</w:t>
      </w:r>
    </w:p>
    <w:p w14:paraId="17BC4FE8" w14:textId="046C48F2" w:rsidR="00836DC2" w:rsidRDefault="00836DC2" w:rsidP="00836DC2">
      <w:pPr>
        <w:pStyle w:val="ListParagraph"/>
        <w:numPr>
          <w:ilvl w:val="0"/>
          <w:numId w:val="69"/>
        </w:numPr>
      </w:pPr>
      <w:proofErr w:type="spellStart"/>
      <w:r>
        <w:t>XGBoost</w:t>
      </w:r>
      <w:proofErr w:type="spellEnd"/>
      <w:r w:rsidR="003275A6">
        <w:t xml:space="preserve">: </w:t>
      </w:r>
      <w:proofErr w:type="spellStart"/>
      <w:r w:rsidR="003275A6" w:rsidRPr="003275A6">
        <w:t>eXtreme</w:t>
      </w:r>
      <w:proofErr w:type="spellEnd"/>
      <w:r w:rsidR="003275A6" w:rsidRPr="003275A6">
        <w:t xml:space="preserve"> Gradient Boosting</w:t>
      </w:r>
      <w:r w:rsidR="00885728">
        <w:t xml:space="preserve"> with number of estimators t=10, max depth d=7</w:t>
      </w:r>
    </w:p>
    <w:p w14:paraId="0EE4B316" w14:textId="4790377F" w:rsidR="00836DC2" w:rsidRDefault="00836DC2" w:rsidP="00836DC2">
      <w:pPr>
        <w:pStyle w:val="ListParagraph"/>
        <w:numPr>
          <w:ilvl w:val="0"/>
          <w:numId w:val="69"/>
        </w:numPr>
      </w:pPr>
      <w:r>
        <w:t>Feedforward NN (multi-layer perceptron)</w:t>
      </w:r>
      <w:r w:rsidR="00885728">
        <w:t xml:space="preserve"> with n inputs (n being the number of measurements in the observation window) </w:t>
      </w:r>
    </w:p>
    <w:p w14:paraId="69A90EED" w14:textId="5EF9332D" w:rsidR="00D735D1" w:rsidRDefault="00836DC2" w:rsidP="00723644">
      <w:pPr>
        <w:pStyle w:val="ListParagraph"/>
        <w:numPr>
          <w:ilvl w:val="0"/>
          <w:numId w:val="69"/>
        </w:numPr>
      </w:pPr>
      <w:r>
        <w:t>LSTM</w:t>
      </w:r>
      <w:r w:rsidR="00723644">
        <w:t xml:space="preserve"> (GRU variant)</w:t>
      </w:r>
      <w:r w:rsidR="003275A6">
        <w:t xml:space="preserve">: </w:t>
      </w:r>
      <w:r w:rsidR="003275A6">
        <w:tab/>
      </w:r>
      <w:r w:rsidR="003275A6" w:rsidRPr="003275A6">
        <w:t>Long Short-Term Memory</w:t>
      </w:r>
      <w:r w:rsidR="00885728">
        <w:t xml:space="preserve"> </w:t>
      </w:r>
      <w:r w:rsidR="00757788">
        <w:t xml:space="preserve">simplified </w:t>
      </w:r>
      <w:r w:rsidR="00723644">
        <w:t>as a Gated Recurrent Unit model (</w:t>
      </w:r>
      <w:proofErr w:type="gramStart"/>
      <w:r w:rsidR="00723644">
        <w:t>GRU)  (</w:t>
      </w:r>
      <w:proofErr w:type="gramEnd"/>
      <w:r w:rsidR="00723644">
        <w:t xml:space="preserve">with n inputs, </w:t>
      </w:r>
      <w:r w:rsidR="00885728">
        <w:t>n being the number of measurements in the observation window)</w:t>
      </w:r>
    </w:p>
    <w:p w14:paraId="423D3872" w14:textId="4C8E8478" w:rsidR="00D735D1" w:rsidRDefault="00D735D1" w:rsidP="00D735D1">
      <w:r>
        <w:t xml:space="preserve">Additionally, for </w:t>
      </w:r>
      <w:r w:rsidR="00CB1DD8">
        <w:t>some</w:t>
      </w:r>
      <w:r>
        <w:t xml:space="preserve"> models we considered two variants in terms of model output:</w:t>
      </w:r>
    </w:p>
    <w:p w14:paraId="576293D9" w14:textId="0C65CB41" w:rsidR="00D735D1" w:rsidRDefault="00D735D1" w:rsidP="00D735D1">
      <w:pPr>
        <w:pStyle w:val="ListParagraph"/>
        <w:numPr>
          <w:ilvl w:val="0"/>
          <w:numId w:val="74"/>
        </w:numPr>
      </w:pPr>
      <w:r>
        <w:t>RSRP, and</w:t>
      </w:r>
    </w:p>
    <w:p w14:paraId="62F7131B" w14:textId="177F48D2" w:rsidR="00D735D1" w:rsidRDefault="00D735D1" w:rsidP="00D735D1">
      <w:pPr>
        <w:pStyle w:val="ListParagraph"/>
        <w:numPr>
          <w:ilvl w:val="0"/>
          <w:numId w:val="74"/>
        </w:numPr>
      </w:pPr>
      <w:r>
        <w:t xml:space="preserve">RSRP difference compared to the RSRP at the previous measurement instance (measured or predicted), which is then converted to RSRP. </w:t>
      </w:r>
    </w:p>
    <w:p w14:paraId="1F91EAFA" w14:textId="280824AF" w:rsidR="00D735D1" w:rsidRDefault="00D735D1" w:rsidP="00D735D1">
      <w:r>
        <w:lastRenderedPageBreak/>
        <w:t>The latter variant</w:t>
      </w:r>
      <w:r w:rsidR="00F82093">
        <w:t>s</w:t>
      </w:r>
      <w:r>
        <w:t xml:space="preserve"> are shown with “Diff” prefix in the Figure 1 below and referred to as “differenced models” in the text.</w:t>
      </w:r>
    </w:p>
    <w:p w14:paraId="4626CCDA" w14:textId="4B968CEC" w:rsidR="00CB52EC" w:rsidRDefault="00CB52EC" w:rsidP="0026273A">
      <w:r>
        <w:t xml:space="preserve">Note that the first </w:t>
      </w:r>
      <w:r w:rsidR="008F32C2">
        <w:t>2</w:t>
      </w:r>
      <w:r>
        <w:t xml:space="preserve"> models are not technically ML models, however as we show </w:t>
      </w:r>
      <w:proofErr w:type="gramStart"/>
      <w:r>
        <w:t>below</w:t>
      </w:r>
      <w:proofErr w:type="gramEnd"/>
      <w:r>
        <w:t xml:space="preserve"> they provide good performance at much smaller cost (in terms for memory and complexity) compared to “true ML” models such as Feedforward NN and LSTM</w:t>
      </w:r>
      <w:r w:rsidR="005C59F9">
        <w:t xml:space="preserve"> and therefore deserve serious consideration</w:t>
      </w:r>
      <w:r>
        <w:t>.</w:t>
      </w:r>
    </w:p>
    <w:p w14:paraId="08DE341A" w14:textId="6C0F68EF" w:rsidR="00D31221" w:rsidRDefault="00CB52EC" w:rsidP="0026273A">
      <w:r>
        <w:t>The goal of this exercise was to evaluate the relative performance of the</w:t>
      </w:r>
      <w:r w:rsidR="00D735D1">
        <w:t>se</w:t>
      </w:r>
      <w:r>
        <w:t xml:space="preserve"> model</w:t>
      </w:r>
      <w:r w:rsidR="008F32C2">
        <w:t>s. To do so, we “fixed”</w:t>
      </w:r>
      <w:r w:rsidR="00D31221">
        <w:t xml:space="preserve"> some of the parameters (for the purpose of this particular evaluation) as follows:</w:t>
      </w:r>
    </w:p>
    <w:p w14:paraId="55114F03" w14:textId="41744EC5" w:rsidR="00D31221" w:rsidRDefault="00D31221" w:rsidP="00D31221">
      <w:pPr>
        <w:pStyle w:val="ListParagraph"/>
        <w:numPr>
          <w:ilvl w:val="0"/>
          <w:numId w:val="71"/>
        </w:numPr>
      </w:pPr>
      <w:r>
        <w:t>Speed: 30 km/h</w:t>
      </w:r>
    </w:p>
    <w:p w14:paraId="385CBBFB" w14:textId="23991A19" w:rsidR="00D31221" w:rsidRDefault="00D31221" w:rsidP="00D31221">
      <w:pPr>
        <w:pStyle w:val="ListParagraph"/>
        <w:numPr>
          <w:ilvl w:val="0"/>
          <w:numId w:val="71"/>
        </w:numPr>
      </w:pPr>
      <w:r>
        <w:t>Measurement Reduction Rate: 50%</w:t>
      </w:r>
    </w:p>
    <w:p w14:paraId="3DFE16DD" w14:textId="34A45EBB" w:rsidR="001B3D02" w:rsidRDefault="00872F4A" w:rsidP="0026273A">
      <w:r>
        <w:t>The results are shown in Figure 1 below, where t</w:t>
      </w:r>
      <w:r w:rsidR="00D31221">
        <w:t>he x axis (titled “number of lags”) shows different observation windows</w:t>
      </w:r>
      <w:r w:rsidR="00D735D1">
        <w:t xml:space="preserve">. </w:t>
      </w:r>
      <w:r w:rsidR="00D735D1" w:rsidRPr="00FE7AA0">
        <w:t xml:space="preserve">One “lag” equals 200ms in the figure, </w:t>
      </w:r>
      <w:r w:rsidR="00F82093" w:rsidRPr="00FE7AA0">
        <w:t>e.g.</w:t>
      </w:r>
      <w:r w:rsidR="00D735D1" w:rsidRPr="00FE7AA0">
        <w:t xml:space="preserve"> lag=2 means </w:t>
      </w:r>
      <w:r w:rsidR="00F82093" w:rsidRPr="00FE7AA0">
        <w:t>4</w:t>
      </w:r>
      <w:r w:rsidR="00D735D1" w:rsidRPr="00FE7AA0">
        <w:t>00ms observation window</w:t>
      </w:r>
      <w:r w:rsidR="00757788">
        <w:t xml:space="preserve"> (2 observations)</w:t>
      </w:r>
      <w:r w:rsidR="00D735D1" w:rsidRPr="00FE7AA0">
        <w:t>.</w:t>
      </w:r>
    </w:p>
    <w:p w14:paraId="458D4EE8" w14:textId="61F04F97" w:rsidR="00872F4A" w:rsidRDefault="00CB1DD8" w:rsidP="00872F4A">
      <w:pPr>
        <w:keepNext/>
        <w:jc w:val="center"/>
      </w:pPr>
      <w:r w:rsidRPr="00CB1DD8">
        <w:rPr>
          <w:noProof/>
        </w:rPr>
        <w:drawing>
          <wp:inline distT="0" distB="0" distL="0" distR="0" wp14:anchorId="5B2A3BC8" wp14:editId="23874443">
            <wp:extent cx="6122035" cy="4080510"/>
            <wp:effectExtent l="0" t="0" r="0" b="0"/>
            <wp:docPr id="638686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86117" name=""/>
                    <pic:cNvPicPr/>
                  </pic:nvPicPr>
                  <pic:blipFill>
                    <a:blip r:embed="rId9"/>
                    <a:stretch>
                      <a:fillRect/>
                    </a:stretch>
                  </pic:blipFill>
                  <pic:spPr>
                    <a:xfrm>
                      <a:off x="0" y="0"/>
                      <a:ext cx="6122035" cy="4080510"/>
                    </a:xfrm>
                    <a:prstGeom prst="rect">
                      <a:avLst/>
                    </a:prstGeom>
                  </pic:spPr>
                </pic:pic>
              </a:graphicData>
            </a:graphic>
          </wp:inline>
        </w:drawing>
      </w:r>
    </w:p>
    <w:p w14:paraId="15F213EC" w14:textId="214FB450" w:rsidR="00836DC2" w:rsidRDefault="00872F4A" w:rsidP="00872F4A">
      <w:pPr>
        <w:pStyle w:val="Caption"/>
        <w:jc w:val="center"/>
      </w:pPr>
      <w:r>
        <w:t xml:space="preserve">Figure </w:t>
      </w:r>
      <w:r>
        <w:fldChar w:fldCharType="begin"/>
      </w:r>
      <w:r>
        <w:instrText xml:space="preserve"> SEQ Figure \* ARABIC </w:instrText>
      </w:r>
      <w:r>
        <w:fldChar w:fldCharType="separate"/>
      </w:r>
      <w:r w:rsidR="00B0438C">
        <w:rPr>
          <w:noProof/>
        </w:rPr>
        <w:t>1</w:t>
      </w:r>
      <w:r>
        <w:fldChar w:fldCharType="end"/>
      </w:r>
      <w:r>
        <w:rPr>
          <w:lang w:val="en-US"/>
        </w:rPr>
        <w:t>: Prediction models comparison</w:t>
      </w:r>
      <w:r w:rsidR="00516291">
        <w:rPr>
          <w:lang w:val="en-US"/>
        </w:rPr>
        <w:t xml:space="preserve"> (in terms of accuracy)</w:t>
      </w:r>
    </w:p>
    <w:p w14:paraId="7358DB66" w14:textId="192D36A4" w:rsidR="004865C5" w:rsidRDefault="004865C5" w:rsidP="009410D1">
      <w:r>
        <w:t>One must be cautions when drawing conclusions based on this somewhat limited data (covering a single scenario with fixed parameters such as speed and measurement reduction rate), however one conclusion is evident: simple models, including simple ML models such as decision trees and even simpler non-ML models such as ARIMA do perform well, compared to much more complex “</w:t>
      </w:r>
      <w:r w:rsidR="00757788">
        <w:t>deep learning</w:t>
      </w:r>
      <w:r>
        <w:t>” models such as LSTM.</w:t>
      </w:r>
    </w:p>
    <w:p w14:paraId="7B8B6833" w14:textId="46F4BF45" w:rsidR="009410D1" w:rsidRDefault="00872F4A" w:rsidP="009410D1">
      <w:r>
        <w:t xml:space="preserve">So </w:t>
      </w:r>
      <w:proofErr w:type="gramStart"/>
      <w:r>
        <w:t>far</w:t>
      </w:r>
      <w:proofErr w:type="gramEnd"/>
      <w:r>
        <w:t xml:space="preserve"> we’ve compared the models in terms of their performances (i.e. prediction accuracy). The next equally important comparison metric is complexity, which is shown in </w:t>
      </w:r>
      <w:r w:rsidR="00CE59B9">
        <w:t>T</w:t>
      </w:r>
      <w:r>
        <w:t xml:space="preserve">able </w:t>
      </w:r>
      <w:r w:rsidR="00CE59B9">
        <w:t xml:space="preserve">1 </w:t>
      </w:r>
      <w:r>
        <w:t>below:</w:t>
      </w:r>
    </w:p>
    <w:tbl>
      <w:tblPr>
        <w:tblStyle w:val="TableGrid"/>
        <w:tblW w:w="0" w:type="auto"/>
        <w:jc w:val="center"/>
        <w:tblLook w:val="04A0" w:firstRow="1" w:lastRow="0" w:firstColumn="1" w:lastColumn="0" w:noHBand="0" w:noVBand="1"/>
      </w:tblPr>
      <w:tblGrid>
        <w:gridCol w:w="1926"/>
        <w:gridCol w:w="1613"/>
        <w:gridCol w:w="2240"/>
        <w:gridCol w:w="1926"/>
      </w:tblGrid>
      <w:tr w:rsidR="00A33C8C" w14:paraId="1F58BD9E" w14:textId="77777777" w:rsidTr="00885728">
        <w:trPr>
          <w:jc w:val="center"/>
        </w:trPr>
        <w:tc>
          <w:tcPr>
            <w:tcW w:w="1926" w:type="dxa"/>
          </w:tcPr>
          <w:p w14:paraId="4610341D" w14:textId="3015B13B" w:rsidR="00A33C8C" w:rsidRPr="00872F4A" w:rsidRDefault="00A33C8C" w:rsidP="00872F4A">
            <w:pPr>
              <w:rPr>
                <w:b/>
                <w:bCs/>
              </w:rPr>
            </w:pPr>
            <w:r>
              <w:rPr>
                <w:b/>
                <w:bCs/>
              </w:rPr>
              <w:t>Model</w:t>
            </w:r>
          </w:p>
        </w:tc>
        <w:tc>
          <w:tcPr>
            <w:tcW w:w="1613" w:type="dxa"/>
            <w:vAlign w:val="center"/>
          </w:tcPr>
          <w:p w14:paraId="76AC1925" w14:textId="73545A55" w:rsidR="00A33C8C" w:rsidRPr="00872F4A" w:rsidRDefault="00A33C8C" w:rsidP="00872F4A">
            <w:pPr>
              <w:rPr>
                <w:rFonts w:asciiTheme="majorBidi" w:hAnsiTheme="majorBidi" w:cstheme="majorBidi"/>
                <w:b/>
                <w:bCs/>
              </w:rPr>
            </w:pPr>
            <w:r>
              <w:rPr>
                <w:rFonts w:asciiTheme="majorBidi" w:hAnsiTheme="majorBidi" w:cstheme="majorBidi"/>
                <w:b/>
                <w:bCs/>
              </w:rPr>
              <w:t>Number of parameters</w:t>
            </w:r>
          </w:p>
        </w:tc>
        <w:tc>
          <w:tcPr>
            <w:tcW w:w="2240" w:type="dxa"/>
            <w:vAlign w:val="center"/>
          </w:tcPr>
          <w:p w14:paraId="434D8DC3" w14:textId="5200073C" w:rsidR="00A33C8C" w:rsidRPr="00872F4A" w:rsidRDefault="00A33C8C" w:rsidP="00872F4A">
            <w:pPr>
              <w:rPr>
                <w:rFonts w:asciiTheme="majorBidi" w:hAnsiTheme="majorBidi" w:cstheme="majorBidi"/>
                <w:b/>
                <w:bCs/>
              </w:rPr>
            </w:pPr>
            <w:r>
              <w:rPr>
                <w:rFonts w:asciiTheme="majorBidi" w:hAnsiTheme="majorBidi" w:cstheme="majorBidi"/>
                <w:b/>
                <w:bCs/>
              </w:rPr>
              <w:t xml:space="preserve">Model size </w:t>
            </w:r>
          </w:p>
        </w:tc>
        <w:tc>
          <w:tcPr>
            <w:tcW w:w="1926" w:type="dxa"/>
            <w:vAlign w:val="center"/>
          </w:tcPr>
          <w:p w14:paraId="042F22DA" w14:textId="392CD997" w:rsidR="00A33C8C" w:rsidRPr="00872F4A" w:rsidRDefault="00A33C8C" w:rsidP="00872F4A">
            <w:pPr>
              <w:rPr>
                <w:rFonts w:asciiTheme="majorBidi" w:hAnsiTheme="majorBidi" w:cstheme="majorBidi"/>
                <w:b/>
                <w:bCs/>
              </w:rPr>
            </w:pPr>
            <w:r>
              <w:rPr>
                <w:rFonts w:asciiTheme="majorBidi" w:hAnsiTheme="majorBidi" w:cstheme="majorBidi"/>
                <w:b/>
                <w:bCs/>
              </w:rPr>
              <w:t>FLOPs</w:t>
            </w:r>
          </w:p>
        </w:tc>
      </w:tr>
      <w:tr w:rsidR="00A33C8C" w14:paraId="0E3E5B3D" w14:textId="77777777" w:rsidTr="00885728">
        <w:trPr>
          <w:jc w:val="center"/>
        </w:trPr>
        <w:tc>
          <w:tcPr>
            <w:tcW w:w="1926" w:type="dxa"/>
          </w:tcPr>
          <w:p w14:paraId="2A6F279F" w14:textId="6EF6E586" w:rsidR="00A33C8C" w:rsidRDefault="00A33C8C" w:rsidP="009410D1">
            <w:r>
              <w:t>EMA</w:t>
            </w:r>
          </w:p>
        </w:tc>
        <w:tc>
          <w:tcPr>
            <w:tcW w:w="1613" w:type="dxa"/>
          </w:tcPr>
          <w:p w14:paraId="054FD4B5" w14:textId="075BAA9C" w:rsidR="00A33C8C" w:rsidRDefault="00A33C8C" w:rsidP="009410D1">
            <w:r>
              <w:t>1</w:t>
            </w:r>
          </w:p>
        </w:tc>
        <w:tc>
          <w:tcPr>
            <w:tcW w:w="2240" w:type="dxa"/>
          </w:tcPr>
          <w:p w14:paraId="629FE457" w14:textId="47EB72D6" w:rsidR="00A33C8C" w:rsidRDefault="00A33C8C" w:rsidP="009410D1">
            <w:r>
              <w:t>8 bytes</w:t>
            </w:r>
          </w:p>
        </w:tc>
        <w:tc>
          <w:tcPr>
            <w:tcW w:w="1926" w:type="dxa"/>
          </w:tcPr>
          <w:p w14:paraId="65627C10" w14:textId="108D8331" w:rsidR="00A33C8C" w:rsidRDefault="00A33C8C" w:rsidP="009410D1">
            <w:r>
              <w:t>3</w:t>
            </w:r>
          </w:p>
        </w:tc>
      </w:tr>
      <w:tr w:rsidR="00A33C8C" w14:paraId="0FFF3BAF" w14:textId="77777777" w:rsidTr="00885728">
        <w:trPr>
          <w:jc w:val="center"/>
        </w:trPr>
        <w:tc>
          <w:tcPr>
            <w:tcW w:w="1926" w:type="dxa"/>
          </w:tcPr>
          <w:p w14:paraId="093EFC72" w14:textId="7695FDA1" w:rsidR="00A33C8C" w:rsidRDefault="00A33C8C" w:rsidP="009410D1">
            <w:r>
              <w:t>ARIMA(</w:t>
            </w:r>
            <w:r w:rsidR="004913DB">
              <w:t>n</w:t>
            </w:r>
            <w:r>
              <w:t>,0,0)</w:t>
            </w:r>
          </w:p>
        </w:tc>
        <w:tc>
          <w:tcPr>
            <w:tcW w:w="1613" w:type="dxa"/>
          </w:tcPr>
          <w:p w14:paraId="67F1F1CE" w14:textId="732FF156" w:rsidR="00A33C8C" w:rsidRDefault="004913DB" w:rsidP="009410D1">
            <w:pPr>
              <w:rPr>
                <w:rFonts w:ascii="-webkit-standard" w:hAnsi="-webkit-standard" w:hint="eastAsia"/>
                <w:color w:val="000000"/>
                <w:sz w:val="27"/>
                <w:szCs w:val="27"/>
              </w:rPr>
            </w:pPr>
            <w:r>
              <w:rPr>
                <w:rFonts w:ascii="-webkit-standard" w:hAnsi="-webkit-standard"/>
                <w:color w:val="000000"/>
                <w:sz w:val="27"/>
                <w:szCs w:val="27"/>
              </w:rPr>
              <w:t>n + 2</w:t>
            </w:r>
          </w:p>
          <w:p w14:paraId="50674741" w14:textId="57D49DC9" w:rsidR="00757788" w:rsidRDefault="00757788" w:rsidP="009410D1">
            <w:r>
              <w:t>n=4: 6</w:t>
            </w:r>
          </w:p>
        </w:tc>
        <w:tc>
          <w:tcPr>
            <w:tcW w:w="2240" w:type="dxa"/>
          </w:tcPr>
          <w:p w14:paraId="09744B1A" w14:textId="6E5E6774" w:rsidR="00757788" w:rsidRDefault="004913DB" w:rsidP="009410D1">
            <w:r>
              <w:rPr>
                <w:rFonts w:ascii="-webkit-standard" w:hAnsi="-webkit-standard"/>
                <w:color w:val="000000"/>
                <w:sz w:val="27"/>
                <w:szCs w:val="27"/>
              </w:rPr>
              <w:t>(n + 2) * 8</w:t>
            </w:r>
            <w:r>
              <w:t xml:space="preserve"> </w:t>
            </w:r>
            <w:r w:rsidR="00757788">
              <w:t>B</w:t>
            </w:r>
            <w:r w:rsidR="00A33C8C">
              <w:t>ytes</w:t>
            </w:r>
          </w:p>
          <w:p w14:paraId="2525580A" w14:textId="3DA8EF7E" w:rsidR="00757788" w:rsidRDefault="00757788" w:rsidP="009410D1">
            <w:r>
              <w:t>n=4: 48 Bytes</w:t>
            </w:r>
          </w:p>
        </w:tc>
        <w:tc>
          <w:tcPr>
            <w:tcW w:w="1926" w:type="dxa"/>
          </w:tcPr>
          <w:p w14:paraId="722EFF26" w14:textId="36B3C208" w:rsidR="00A33C8C" w:rsidRDefault="00757788" w:rsidP="009410D1">
            <w:r>
              <w:t>2n+1</w:t>
            </w:r>
          </w:p>
        </w:tc>
      </w:tr>
      <w:tr w:rsidR="00A33C8C" w14:paraId="17BB7026" w14:textId="77777777" w:rsidTr="00885728">
        <w:trPr>
          <w:jc w:val="center"/>
        </w:trPr>
        <w:tc>
          <w:tcPr>
            <w:tcW w:w="1926" w:type="dxa"/>
          </w:tcPr>
          <w:p w14:paraId="01048A22" w14:textId="29276E2C" w:rsidR="00A33C8C" w:rsidRDefault="00A33C8C" w:rsidP="009410D1">
            <w:r>
              <w:lastRenderedPageBreak/>
              <w:t>ARIMA(</w:t>
            </w:r>
            <w:r w:rsidR="004913DB">
              <w:t>n</w:t>
            </w:r>
            <w:r>
              <w:t>,1,</w:t>
            </w:r>
            <w:r w:rsidR="00504D1E">
              <w:t>0</w:t>
            </w:r>
            <w:r>
              <w:t>)</w:t>
            </w:r>
          </w:p>
        </w:tc>
        <w:tc>
          <w:tcPr>
            <w:tcW w:w="1613" w:type="dxa"/>
          </w:tcPr>
          <w:p w14:paraId="7A890DFF" w14:textId="68BA497A" w:rsidR="00A33C8C" w:rsidRDefault="00757788" w:rsidP="00757788">
            <w:pPr>
              <w:tabs>
                <w:tab w:val="center" w:pos="698"/>
              </w:tabs>
            </w:pPr>
            <w:r>
              <w:t>N + 3</w:t>
            </w:r>
          </w:p>
          <w:p w14:paraId="2633F5C6" w14:textId="7A97601E" w:rsidR="00757788" w:rsidRDefault="00757788" w:rsidP="000453C6">
            <w:pPr>
              <w:tabs>
                <w:tab w:val="center" w:pos="698"/>
              </w:tabs>
            </w:pPr>
            <w:r>
              <w:t>n=4: 7</w:t>
            </w:r>
          </w:p>
        </w:tc>
        <w:tc>
          <w:tcPr>
            <w:tcW w:w="2240" w:type="dxa"/>
          </w:tcPr>
          <w:p w14:paraId="3A88391C" w14:textId="4DA1AFB3" w:rsidR="00A33C8C" w:rsidRDefault="00757788" w:rsidP="009410D1">
            <w:r>
              <w:t>(n + 3) * 8 Bytes</w:t>
            </w:r>
          </w:p>
          <w:p w14:paraId="326861FB" w14:textId="13A476EE" w:rsidR="00757788" w:rsidRDefault="00757788" w:rsidP="009410D1">
            <w:r>
              <w:t>N=4: 56 Bytes</w:t>
            </w:r>
          </w:p>
        </w:tc>
        <w:tc>
          <w:tcPr>
            <w:tcW w:w="1926" w:type="dxa"/>
          </w:tcPr>
          <w:p w14:paraId="7C0CF261" w14:textId="4EDE52D3" w:rsidR="00A33C8C" w:rsidRDefault="00757788" w:rsidP="009410D1">
            <w:r>
              <w:t>2*n+3</w:t>
            </w:r>
          </w:p>
        </w:tc>
      </w:tr>
      <w:tr w:rsidR="00A33C8C" w14:paraId="422C1F95" w14:textId="77777777" w:rsidTr="00885728">
        <w:trPr>
          <w:jc w:val="center"/>
        </w:trPr>
        <w:tc>
          <w:tcPr>
            <w:tcW w:w="1926" w:type="dxa"/>
          </w:tcPr>
          <w:p w14:paraId="791AE53B" w14:textId="1BE20B37" w:rsidR="00A33C8C" w:rsidRDefault="00A33C8C" w:rsidP="009410D1">
            <w:proofErr w:type="spellStart"/>
            <w:r>
              <w:t>XGBoost</w:t>
            </w:r>
            <w:proofErr w:type="spellEnd"/>
          </w:p>
        </w:tc>
        <w:tc>
          <w:tcPr>
            <w:tcW w:w="1613" w:type="dxa"/>
          </w:tcPr>
          <w:p w14:paraId="17D8F7B4" w14:textId="0534C269" w:rsidR="00A33C8C" w:rsidRDefault="00A33C8C" w:rsidP="009410D1">
            <w:r>
              <w:t>63600</w:t>
            </w:r>
          </w:p>
        </w:tc>
        <w:tc>
          <w:tcPr>
            <w:tcW w:w="2240" w:type="dxa"/>
          </w:tcPr>
          <w:p w14:paraId="79A38430" w14:textId="0A5C2B0D" w:rsidR="00A33C8C" w:rsidRDefault="00A33C8C" w:rsidP="009410D1">
            <w:r>
              <w:t>0.25 MB</w:t>
            </w:r>
          </w:p>
        </w:tc>
        <w:tc>
          <w:tcPr>
            <w:tcW w:w="1926" w:type="dxa"/>
          </w:tcPr>
          <w:p w14:paraId="236A5ADA" w14:textId="0E013EA0" w:rsidR="00A33C8C" w:rsidRDefault="00A33C8C" w:rsidP="009410D1">
            <w:r>
              <w:t>800</w:t>
            </w:r>
          </w:p>
        </w:tc>
      </w:tr>
      <w:tr w:rsidR="00A33C8C" w14:paraId="0CD4B27A" w14:textId="77777777" w:rsidTr="00885728">
        <w:trPr>
          <w:jc w:val="center"/>
        </w:trPr>
        <w:tc>
          <w:tcPr>
            <w:tcW w:w="1926" w:type="dxa"/>
          </w:tcPr>
          <w:p w14:paraId="28831496" w14:textId="71ADC813" w:rsidR="00A33C8C" w:rsidRDefault="00A33C8C" w:rsidP="009410D1">
            <w:r>
              <w:t>Feedforward NN</w:t>
            </w:r>
          </w:p>
        </w:tc>
        <w:tc>
          <w:tcPr>
            <w:tcW w:w="1613" w:type="dxa"/>
          </w:tcPr>
          <w:p w14:paraId="648F23EA" w14:textId="77777777" w:rsidR="00A33C8C" w:rsidRDefault="00A33C8C" w:rsidP="00885728">
            <w:r>
              <w:t>64*n+65</w:t>
            </w:r>
          </w:p>
          <w:p w14:paraId="47B999D4" w14:textId="268FCF43" w:rsidR="00A33C8C" w:rsidRDefault="00A33C8C" w:rsidP="00885728">
            <w:r>
              <w:t xml:space="preserve">for </w:t>
            </w:r>
            <w:r w:rsidR="00CB1DD8">
              <w:t>n</w:t>
            </w:r>
            <w:r>
              <w:t>=</w:t>
            </w:r>
            <w:r w:rsidR="00CB1DD8">
              <w:t>4</w:t>
            </w:r>
            <w:r>
              <w:t xml:space="preserve">: </w:t>
            </w:r>
            <w:r w:rsidR="00CB1DD8">
              <w:t>321</w:t>
            </w:r>
          </w:p>
        </w:tc>
        <w:tc>
          <w:tcPr>
            <w:tcW w:w="2240" w:type="dxa"/>
          </w:tcPr>
          <w:p w14:paraId="56E0B42E" w14:textId="77777777" w:rsidR="00A33C8C" w:rsidRDefault="00A33C8C" w:rsidP="00533DD4">
            <w:r w:rsidRPr="00533DD4">
              <w:t xml:space="preserve">(64*n + </w:t>
            </w:r>
            <w:proofErr w:type="gramStart"/>
            <w:r w:rsidRPr="00533DD4">
              <w:t>65)*</w:t>
            </w:r>
            <w:proofErr w:type="gramEnd"/>
            <w:r w:rsidRPr="00533DD4">
              <w:t>8</w:t>
            </w:r>
            <w:r>
              <w:t xml:space="preserve"> </w:t>
            </w:r>
          </w:p>
          <w:p w14:paraId="364F43F7" w14:textId="3DACEAC5" w:rsidR="00A33C8C" w:rsidRDefault="00A33C8C" w:rsidP="00533DD4">
            <w:r>
              <w:t>For n=</w:t>
            </w:r>
            <w:r w:rsidR="00CB1DD8">
              <w:t>4</w:t>
            </w:r>
            <w:r>
              <w:t xml:space="preserve">: </w:t>
            </w:r>
            <w:r w:rsidR="00CB1DD8">
              <w:t>2</w:t>
            </w:r>
            <w:r>
              <w:t>.5 KB</w:t>
            </w:r>
          </w:p>
        </w:tc>
        <w:tc>
          <w:tcPr>
            <w:tcW w:w="1926" w:type="dxa"/>
          </w:tcPr>
          <w:p w14:paraId="07D4E152" w14:textId="421C389A" w:rsidR="00A33C8C" w:rsidRDefault="00757788" w:rsidP="009410D1">
            <w:r>
              <w:t>~128n+192</w:t>
            </w:r>
          </w:p>
        </w:tc>
      </w:tr>
      <w:tr w:rsidR="00A33C8C" w14:paraId="38D668D3" w14:textId="77777777" w:rsidTr="00885728">
        <w:trPr>
          <w:jc w:val="center"/>
        </w:trPr>
        <w:tc>
          <w:tcPr>
            <w:tcW w:w="1926" w:type="dxa"/>
          </w:tcPr>
          <w:p w14:paraId="56CFA1D3" w14:textId="324D94F4" w:rsidR="00A33C8C" w:rsidRDefault="00A33C8C" w:rsidP="009410D1">
            <w:r>
              <w:t>LSTM</w:t>
            </w:r>
            <w:r w:rsidR="00757788">
              <w:t xml:space="preserve"> (GRU)</w:t>
            </w:r>
          </w:p>
        </w:tc>
        <w:tc>
          <w:tcPr>
            <w:tcW w:w="1613" w:type="dxa"/>
          </w:tcPr>
          <w:p w14:paraId="7A6A8C2A" w14:textId="77777777" w:rsidR="00A33C8C" w:rsidRDefault="00A33C8C" w:rsidP="009410D1">
            <w:r w:rsidRPr="00885728">
              <w:t>384*n + 298112</w:t>
            </w:r>
          </w:p>
          <w:p w14:paraId="767FFBA2" w14:textId="09BF010D" w:rsidR="00A33C8C" w:rsidRDefault="00A33C8C" w:rsidP="009410D1">
            <w:r>
              <w:t>For n=6: 3 MB</w:t>
            </w:r>
          </w:p>
        </w:tc>
        <w:tc>
          <w:tcPr>
            <w:tcW w:w="2240" w:type="dxa"/>
          </w:tcPr>
          <w:p w14:paraId="63CF247A" w14:textId="77777777" w:rsidR="00A33C8C" w:rsidRDefault="00A33C8C" w:rsidP="00533DD4">
            <w:r w:rsidRPr="00533DD4">
              <w:t>384*n + 298112</w:t>
            </w:r>
          </w:p>
          <w:p w14:paraId="26E569D8" w14:textId="24561574" w:rsidR="00A33C8C" w:rsidRDefault="00A33C8C" w:rsidP="00533DD4">
            <w:r>
              <w:t>For n=</w:t>
            </w:r>
            <w:r w:rsidR="00CB1DD8">
              <w:t>4</w:t>
            </w:r>
            <w:r>
              <w:t>: 3 MB</w:t>
            </w:r>
          </w:p>
        </w:tc>
        <w:tc>
          <w:tcPr>
            <w:tcW w:w="1926" w:type="dxa"/>
          </w:tcPr>
          <w:p w14:paraId="6BC327B0" w14:textId="4FB43E84" w:rsidR="00A33C8C" w:rsidRDefault="00757788" w:rsidP="00516291">
            <w:pPr>
              <w:keepNext/>
            </w:pPr>
            <w:r>
              <w:t>~1.5k*n+200k</w:t>
            </w:r>
          </w:p>
        </w:tc>
      </w:tr>
    </w:tbl>
    <w:p w14:paraId="3DA0A41F" w14:textId="76444608" w:rsidR="00872F4A" w:rsidRDefault="00516291" w:rsidP="00516291">
      <w:pPr>
        <w:pStyle w:val="Caption"/>
        <w:jc w:val="center"/>
      </w:pPr>
      <w:r>
        <w:t xml:space="preserve">Table </w:t>
      </w:r>
      <w:r w:rsidR="00CE59B9">
        <w:t>1</w:t>
      </w:r>
      <w:r>
        <w:rPr>
          <w:lang w:val="en-US"/>
        </w:rPr>
        <w:t>: Prediction model comparison (in terms of complexity)</w:t>
      </w:r>
    </w:p>
    <w:p w14:paraId="07D0D5E8" w14:textId="6D4DCCA0" w:rsidR="00080661" w:rsidRDefault="00080661" w:rsidP="00A33C8C">
      <w:r>
        <w:t xml:space="preserve">Notice that we used </w:t>
      </w:r>
      <w:r w:rsidR="00C52390">
        <w:t>straightforward complexity numbers for ML models without assuming any particular optimization that can happen during implementation. The idea is to have a rough estimate of the complexity that can be used to compare between models</w:t>
      </w:r>
    </w:p>
    <w:p w14:paraId="0CCFAF8B" w14:textId="703D5C28" w:rsidR="00F82093" w:rsidRDefault="00F82093" w:rsidP="00A33C8C">
      <w:r>
        <w:t>Note that for some models, specifically Feedforward</w:t>
      </w:r>
      <w:r w:rsidR="004913DB">
        <w:t xml:space="preserve"> ARIMA,</w:t>
      </w:r>
      <w:r>
        <w:t xml:space="preserve"> NN and LSTM, complexity depends on the observation window. In this contribution we evaluated observation windows </w:t>
      </w:r>
      <w:r w:rsidRPr="00FE7AA0">
        <w:t xml:space="preserve">up to </w:t>
      </w:r>
      <w:r w:rsidR="00CB1DD8" w:rsidRPr="00FE7AA0">
        <w:t>800</w:t>
      </w:r>
      <w:r w:rsidRPr="00FE7AA0">
        <w:t xml:space="preserve"> </w:t>
      </w:r>
      <w:proofErr w:type="spellStart"/>
      <w:r w:rsidRPr="00FE7AA0">
        <w:t>ms</w:t>
      </w:r>
      <w:proofErr w:type="spellEnd"/>
      <w:r w:rsidRPr="00FE7AA0">
        <w:t xml:space="preserve"> (lag</w:t>
      </w:r>
      <w:r w:rsidR="00CB1DD8" w:rsidRPr="00FE7AA0">
        <w:t>=4</w:t>
      </w:r>
      <w:r w:rsidRPr="00FE7AA0">
        <w:t>)</w:t>
      </w:r>
      <w:r>
        <w:t xml:space="preserve"> where we still observed performance improvement, so we used n=</w:t>
      </w:r>
      <w:r w:rsidR="00CB1DD8">
        <w:t>4</w:t>
      </w:r>
      <w:r>
        <w:t xml:space="preserve"> in complexity calculation for these models.</w:t>
      </w:r>
    </w:p>
    <w:p w14:paraId="7B1EFD1B" w14:textId="62B1819A" w:rsidR="00CB1DD8" w:rsidRPr="008F12A7" w:rsidRDefault="00CB1DD8" w:rsidP="00A33C8C">
      <w:pPr>
        <w:rPr>
          <w:b/>
          <w:bCs/>
        </w:rPr>
      </w:pPr>
      <w:r w:rsidRPr="008F12A7">
        <w:rPr>
          <w:b/>
          <w:bCs/>
        </w:rPr>
        <w:t xml:space="preserve">Observation 1: </w:t>
      </w:r>
      <w:r w:rsidR="008F12A7" w:rsidRPr="008F12A7">
        <w:rPr>
          <w:b/>
          <w:bCs/>
        </w:rPr>
        <w:t>observation</w:t>
      </w:r>
      <w:r w:rsidRPr="008F12A7">
        <w:rPr>
          <w:b/>
          <w:bCs/>
        </w:rPr>
        <w:t xml:space="preserve"> window of </w:t>
      </w:r>
      <w:r w:rsidRPr="00FE7AA0">
        <w:rPr>
          <w:b/>
          <w:bCs/>
        </w:rPr>
        <w:t xml:space="preserve">800 </w:t>
      </w:r>
      <w:proofErr w:type="spellStart"/>
      <w:r w:rsidRPr="00FE7AA0">
        <w:rPr>
          <w:b/>
          <w:bCs/>
        </w:rPr>
        <w:t>ms</w:t>
      </w:r>
      <w:proofErr w:type="spellEnd"/>
      <w:r w:rsidRPr="008F12A7">
        <w:rPr>
          <w:b/>
          <w:bCs/>
        </w:rPr>
        <w:t xml:space="preserve"> provide</w:t>
      </w:r>
      <w:r w:rsidR="008F12A7" w:rsidRPr="008F12A7">
        <w:rPr>
          <w:b/>
          <w:bCs/>
        </w:rPr>
        <w:t>s</w:t>
      </w:r>
      <w:r w:rsidRPr="008F12A7">
        <w:rPr>
          <w:b/>
          <w:bCs/>
        </w:rPr>
        <w:t xml:space="preserve"> good results</w:t>
      </w:r>
      <w:r w:rsidR="00B0438C">
        <w:rPr>
          <w:b/>
          <w:bCs/>
        </w:rPr>
        <w:t>; larger</w:t>
      </w:r>
      <w:r w:rsidR="008F12A7" w:rsidRPr="008F12A7">
        <w:rPr>
          <w:b/>
          <w:bCs/>
        </w:rPr>
        <w:t xml:space="preserve"> </w:t>
      </w:r>
      <w:r w:rsidR="00B0438C">
        <w:rPr>
          <w:b/>
          <w:bCs/>
        </w:rPr>
        <w:t xml:space="preserve">window sizes </w:t>
      </w:r>
      <w:r w:rsidR="008F12A7" w:rsidRPr="008F12A7">
        <w:rPr>
          <w:b/>
          <w:bCs/>
        </w:rPr>
        <w:t xml:space="preserve">do not necessarily </w:t>
      </w:r>
      <w:r w:rsidR="00B0438C" w:rsidRPr="008F12A7">
        <w:rPr>
          <w:b/>
          <w:bCs/>
        </w:rPr>
        <w:t>increase</w:t>
      </w:r>
      <w:r w:rsidR="00B0438C">
        <w:rPr>
          <w:b/>
          <w:bCs/>
        </w:rPr>
        <w:t xml:space="preserve"> accuracy</w:t>
      </w:r>
      <w:r w:rsidR="008F12A7" w:rsidRPr="008F12A7">
        <w:rPr>
          <w:b/>
          <w:bCs/>
        </w:rPr>
        <w:t>.</w:t>
      </w:r>
    </w:p>
    <w:p w14:paraId="76A85851" w14:textId="024FC948" w:rsidR="00872F4A" w:rsidRDefault="00872F4A" w:rsidP="009410D1">
      <w:r>
        <w:t xml:space="preserve">Naturally, non-ML models such as EMA and </w:t>
      </w:r>
      <w:r w:rsidR="00A33C8C">
        <w:t>ARIMA</w:t>
      </w:r>
      <w:r>
        <w:t xml:space="preserve"> are by far the simplest in terms of both </w:t>
      </w:r>
      <w:proofErr w:type="gramStart"/>
      <w:r>
        <w:t>models</w:t>
      </w:r>
      <w:proofErr w:type="gramEnd"/>
      <w:r>
        <w:t xml:space="preserve"> size and computational complexity. Decision tree models (e.g. </w:t>
      </w:r>
      <w:proofErr w:type="spellStart"/>
      <w:r>
        <w:t>XGBoost</w:t>
      </w:r>
      <w:proofErr w:type="spellEnd"/>
      <w:r>
        <w:t>) and feedforward NN models are somewhat more demanding</w:t>
      </w:r>
      <w:r w:rsidR="00A33C8C">
        <w:t>,</w:t>
      </w:r>
      <w:r>
        <w:t xml:space="preserve"> and complex models such as LSTM as the most demanding. </w:t>
      </w:r>
    </w:p>
    <w:p w14:paraId="55B7FDC1" w14:textId="4833E0E0" w:rsidR="00D31221" w:rsidRDefault="00D31221" w:rsidP="009410D1">
      <w:r>
        <w:t xml:space="preserve">The most important conclusion is that simple ML models (such as decision trees) and even simpler non-ML models (such as </w:t>
      </w:r>
      <w:r w:rsidR="00A33C8C">
        <w:t>ARIMA</w:t>
      </w:r>
      <w:r>
        <w:t>) provide good performance for the goal of measurement reduction rate.</w:t>
      </w:r>
      <w:r w:rsidR="006B48A5">
        <w:t xml:space="preserve"> While it is premature to jump to the conclusions that </w:t>
      </w:r>
      <w:r w:rsidR="00A33C8C">
        <w:t>any</w:t>
      </w:r>
      <w:r w:rsidR="006B48A5">
        <w:t xml:space="preserve"> </w:t>
      </w:r>
      <w:proofErr w:type="gramStart"/>
      <w:r w:rsidR="006B48A5">
        <w:t>particular model</w:t>
      </w:r>
      <w:proofErr w:type="gramEnd"/>
      <w:r w:rsidR="006B48A5">
        <w:t xml:space="preserve"> (</w:t>
      </w:r>
      <w:r w:rsidR="00A33C8C">
        <w:t>such as Diff-</w:t>
      </w:r>
      <w:r w:rsidR="006B48A5">
        <w:t>AR</w:t>
      </w:r>
      <w:r w:rsidR="00A33C8C">
        <w:t xml:space="preserve"> in this particular</w:t>
      </w:r>
      <w:r w:rsidR="00B0438C">
        <w:t xml:space="preserve"> case</w:t>
      </w:r>
      <w:r w:rsidR="006B48A5">
        <w:t>) outperforms all others (such conclusion would require more results for other scenarios and speeds), the trend is rather clear – simple models, including non-ML models, can provide adequate performance for RRM measurement prediction.</w:t>
      </w:r>
    </w:p>
    <w:p w14:paraId="3E7ED245" w14:textId="45D7D031" w:rsidR="00F81C7D" w:rsidRDefault="00D31221" w:rsidP="00F81C7D">
      <w:pPr>
        <w:rPr>
          <w:b/>
          <w:bCs/>
        </w:rPr>
      </w:pPr>
      <w:r w:rsidRPr="00324AD9">
        <w:rPr>
          <w:b/>
          <w:bCs/>
        </w:rPr>
        <w:t xml:space="preserve">Observation </w:t>
      </w:r>
      <w:r w:rsidR="008F12A7">
        <w:rPr>
          <w:b/>
          <w:bCs/>
        </w:rPr>
        <w:t>2</w:t>
      </w:r>
      <w:r w:rsidRPr="00324AD9">
        <w:rPr>
          <w:b/>
          <w:bCs/>
        </w:rPr>
        <w:t xml:space="preserve">: </w:t>
      </w:r>
      <w:r w:rsidR="00D94FD2" w:rsidRPr="00324AD9">
        <w:rPr>
          <w:b/>
          <w:bCs/>
        </w:rPr>
        <w:t>simple models, including non-ML models, provide good prediction accuracy at low complexity.</w:t>
      </w:r>
    </w:p>
    <w:p w14:paraId="38B7DE15" w14:textId="562D92ED" w:rsidR="00A33C8C" w:rsidRPr="00A33C8C" w:rsidRDefault="00A33C8C" w:rsidP="00F81C7D">
      <w:r>
        <w:t>We therefore believe that simple models, including non-ML models, should be an important part of this study.</w:t>
      </w:r>
    </w:p>
    <w:p w14:paraId="7FDEF2A0" w14:textId="66AE4F23" w:rsidR="0026273A" w:rsidRDefault="0026273A" w:rsidP="0026273A">
      <w:pPr>
        <w:pStyle w:val="Heading3"/>
      </w:pPr>
      <w:r>
        <w:t xml:space="preserve">2.3 </w:t>
      </w:r>
      <w:r w:rsidR="00A0164B">
        <w:t>MRR</w:t>
      </w:r>
      <w:r>
        <w:t xml:space="preserve"> </w:t>
      </w:r>
      <w:r w:rsidR="004865C5">
        <w:t>Evaluation</w:t>
      </w:r>
    </w:p>
    <w:p w14:paraId="03C5F828" w14:textId="017F82C2" w:rsidR="00891D12" w:rsidRDefault="00F81C7D" w:rsidP="00891D12">
      <w:pPr>
        <w:keepNext/>
      </w:pPr>
      <w:r>
        <w:t xml:space="preserve">One of the important goals of this study is to establish what measurement reduction rates </w:t>
      </w:r>
      <w:r w:rsidR="00CB1DD8">
        <w:t xml:space="preserve">(MRR) </w:t>
      </w:r>
      <w:r>
        <w:t>are achievable, while maintaining good accuracy. In the previous meeting, 50% MRR was tentatively agreed with the understanding different values need to be studied and reported</w:t>
      </w:r>
      <w:r w:rsidR="008F12A7">
        <w:t xml:space="preserve"> and further studied</w:t>
      </w:r>
      <w:r>
        <w:t xml:space="preserve">. </w:t>
      </w:r>
    </w:p>
    <w:p w14:paraId="0C573905" w14:textId="36ACD4B1" w:rsidR="00891D12" w:rsidRDefault="00891D12" w:rsidP="00891D12">
      <w:r>
        <w:t>The goal of this particular exercise was to evaluate different measurement reduction rates. To do so, we “fixed” some of the parameters (for the purpose of this particular evaluation) as follows:</w:t>
      </w:r>
    </w:p>
    <w:p w14:paraId="09333316" w14:textId="77777777" w:rsidR="00891D12" w:rsidRDefault="00891D12" w:rsidP="00891D12">
      <w:pPr>
        <w:pStyle w:val="ListParagraph"/>
        <w:numPr>
          <w:ilvl w:val="0"/>
          <w:numId w:val="71"/>
        </w:numPr>
      </w:pPr>
      <w:r>
        <w:t>Speed: 30 km/h</w:t>
      </w:r>
    </w:p>
    <w:p w14:paraId="4D3C1998" w14:textId="37B159E5" w:rsidR="00891D12" w:rsidRDefault="00CB1DD8" w:rsidP="00891D12">
      <w:pPr>
        <w:pStyle w:val="ListParagraph"/>
        <w:numPr>
          <w:ilvl w:val="0"/>
          <w:numId w:val="71"/>
        </w:numPr>
      </w:pPr>
      <w:r>
        <w:t xml:space="preserve">Observation window: </w:t>
      </w:r>
      <w:r w:rsidR="00757788">
        <w:t>5</w:t>
      </w:r>
      <w:r w:rsidR="00757788" w:rsidRPr="00FE7AA0">
        <w:t xml:space="preserve"> </w:t>
      </w:r>
      <w:r w:rsidRPr="00FE7AA0">
        <w:t>lags (</w:t>
      </w:r>
      <w:r w:rsidR="00757788">
        <w:t>10</w:t>
      </w:r>
      <w:r w:rsidRPr="00FE7AA0">
        <w:t xml:space="preserve">00 </w:t>
      </w:r>
      <w:proofErr w:type="spellStart"/>
      <w:r w:rsidRPr="00FE7AA0">
        <w:t>ms</w:t>
      </w:r>
      <w:proofErr w:type="spellEnd"/>
      <w:r w:rsidRPr="00FE7AA0">
        <w:t>)</w:t>
      </w:r>
    </w:p>
    <w:p w14:paraId="30696BF1" w14:textId="77777777" w:rsidR="00891D12" w:rsidRDefault="00891D12" w:rsidP="00891D12"/>
    <w:p w14:paraId="6F197181" w14:textId="5CD2CBE2" w:rsidR="00516291" w:rsidRDefault="008F12A7" w:rsidP="00891D12">
      <w:pPr>
        <w:keepNext/>
      </w:pPr>
      <w:r w:rsidRPr="008F12A7">
        <w:rPr>
          <w:noProof/>
        </w:rPr>
        <w:lastRenderedPageBreak/>
        <w:drawing>
          <wp:inline distT="0" distB="0" distL="0" distR="0" wp14:anchorId="1DE483C1" wp14:editId="4FC43C8D">
            <wp:extent cx="6122035" cy="4080510"/>
            <wp:effectExtent l="0" t="0" r="0" b="0"/>
            <wp:docPr id="797888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88481" name=""/>
                    <pic:cNvPicPr/>
                  </pic:nvPicPr>
                  <pic:blipFill>
                    <a:blip r:embed="rId10"/>
                    <a:stretch>
                      <a:fillRect/>
                    </a:stretch>
                  </pic:blipFill>
                  <pic:spPr>
                    <a:xfrm>
                      <a:off x="0" y="0"/>
                      <a:ext cx="6122035" cy="4080510"/>
                    </a:xfrm>
                    <a:prstGeom prst="rect">
                      <a:avLst/>
                    </a:prstGeom>
                  </pic:spPr>
                </pic:pic>
              </a:graphicData>
            </a:graphic>
          </wp:inline>
        </w:drawing>
      </w:r>
    </w:p>
    <w:p w14:paraId="00E1AEF2" w14:textId="79DAC353" w:rsidR="00497EFB" w:rsidRDefault="00516291" w:rsidP="00516291">
      <w:pPr>
        <w:pStyle w:val="Caption"/>
        <w:jc w:val="center"/>
        <w:rPr>
          <w:lang w:val="en-US"/>
        </w:rPr>
      </w:pPr>
      <w:r>
        <w:t xml:space="preserve">Figure </w:t>
      </w:r>
      <w:r>
        <w:fldChar w:fldCharType="begin"/>
      </w:r>
      <w:r>
        <w:instrText xml:space="preserve"> SEQ Figure \* ARABIC </w:instrText>
      </w:r>
      <w:r>
        <w:fldChar w:fldCharType="separate"/>
      </w:r>
      <w:r w:rsidR="00B0438C">
        <w:rPr>
          <w:noProof/>
        </w:rPr>
        <w:t>2</w:t>
      </w:r>
      <w:r>
        <w:fldChar w:fldCharType="end"/>
      </w:r>
      <w:r>
        <w:rPr>
          <w:lang w:val="en-US"/>
        </w:rPr>
        <w:t>: Measurement reduction rates</w:t>
      </w:r>
      <w:r w:rsidR="00CE59B9">
        <w:rPr>
          <w:lang w:val="en-US"/>
        </w:rPr>
        <w:t xml:space="preserve"> (different models)</w:t>
      </w:r>
    </w:p>
    <w:p w14:paraId="7D0BCA48" w14:textId="73C22F2C" w:rsidR="008F12A7" w:rsidRDefault="008F12A7" w:rsidP="00891D12">
      <w:r>
        <w:t>Notes:</w:t>
      </w:r>
    </w:p>
    <w:p w14:paraId="438B2A64" w14:textId="4169A549" w:rsidR="008F12A7" w:rsidRPr="008F12A7" w:rsidRDefault="008F12A7" w:rsidP="008F12A7">
      <w:pPr>
        <w:numPr>
          <w:ilvl w:val="0"/>
          <w:numId w:val="76"/>
        </w:numPr>
        <w:tabs>
          <w:tab w:val="left" w:pos="20"/>
          <w:tab w:val="left" w:pos="737"/>
        </w:tabs>
        <w:autoSpaceDE w:val="0"/>
        <w:autoSpaceDN w:val="0"/>
        <w:adjustRightInd w:val="0"/>
        <w:spacing w:after="120" w:line="252" w:lineRule="auto"/>
        <w:ind w:left="737" w:hanging="738"/>
        <w:rPr>
          <w:rFonts w:asciiTheme="majorBidi" w:hAnsiTheme="majorBidi" w:cstheme="majorBidi"/>
          <w:color w:val="000000"/>
          <w:lang w:val="en-US" w:eastAsia="en-GB" w:bidi="he-IL"/>
        </w:rPr>
      </w:pPr>
      <w:r w:rsidRPr="008F12A7">
        <w:rPr>
          <w:rFonts w:asciiTheme="majorBidi" w:hAnsiTheme="majorBidi" w:cstheme="majorBidi"/>
          <w:color w:val="000000"/>
          <w:lang w:val="en-US" w:eastAsia="en-GB" w:bidi="he-IL"/>
        </w:rPr>
        <w:t>MRR = 2 is 50% measurement reduction</w:t>
      </w:r>
      <w:r>
        <w:rPr>
          <w:rFonts w:asciiTheme="majorBidi" w:hAnsiTheme="majorBidi" w:cstheme="majorBidi"/>
          <w:color w:val="000000"/>
          <w:lang w:val="en-US" w:eastAsia="en-GB" w:bidi="he-IL"/>
        </w:rPr>
        <w:t xml:space="preserve"> rate</w:t>
      </w:r>
    </w:p>
    <w:p w14:paraId="4CE6267A" w14:textId="4B5DF48C" w:rsidR="008F12A7" w:rsidRPr="008F12A7" w:rsidRDefault="008F12A7" w:rsidP="008F12A7">
      <w:pPr>
        <w:numPr>
          <w:ilvl w:val="0"/>
          <w:numId w:val="76"/>
        </w:numPr>
        <w:tabs>
          <w:tab w:val="left" w:pos="20"/>
          <w:tab w:val="left" w:pos="737"/>
        </w:tabs>
        <w:autoSpaceDE w:val="0"/>
        <w:autoSpaceDN w:val="0"/>
        <w:adjustRightInd w:val="0"/>
        <w:spacing w:after="120" w:line="252" w:lineRule="auto"/>
        <w:ind w:left="737" w:hanging="738"/>
        <w:rPr>
          <w:rFonts w:asciiTheme="majorBidi" w:hAnsiTheme="majorBidi" w:cstheme="majorBidi"/>
          <w:color w:val="000000"/>
          <w:lang w:val="en-US" w:eastAsia="en-GB" w:bidi="he-IL"/>
        </w:rPr>
      </w:pPr>
      <w:r w:rsidRPr="008F12A7">
        <w:rPr>
          <w:rFonts w:asciiTheme="majorBidi" w:hAnsiTheme="majorBidi" w:cstheme="majorBidi"/>
          <w:color w:val="000000"/>
          <w:lang w:val="en-US" w:eastAsia="en-GB" w:bidi="he-IL"/>
        </w:rPr>
        <w:t>MRR = 3 is 67% measurement reduction</w:t>
      </w:r>
      <w:r>
        <w:rPr>
          <w:rFonts w:asciiTheme="majorBidi" w:hAnsiTheme="majorBidi" w:cstheme="majorBidi"/>
          <w:color w:val="000000"/>
          <w:lang w:val="en-US" w:eastAsia="en-GB" w:bidi="he-IL"/>
        </w:rPr>
        <w:t xml:space="preserve"> rate</w:t>
      </w:r>
    </w:p>
    <w:p w14:paraId="504A0838" w14:textId="5CD6CAD9" w:rsidR="008F12A7" w:rsidRDefault="008F12A7" w:rsidP="008F12A7">
      <w:pPr>
        <w:numPr>
          <w:ilvl w:val="0"/>
          <w:numId w:val="76"/>
        </w:numPr>
        <w:tabs>
          <w:tab w:val="left" w:pos="20"/>
          <w:tab w:val="left" w:pos="737"/>
        </w:tabs>
        <w:autoSpaceDE w:val="0"/>
        <w:autoSpaceDN w:val="0"/>
        <w:adjustRightInd w:val="0"/>
        <w:spacing w:after="120" w:line="252" w:lineRule="auto"/>
        <w:ind w:left="737" w:hanging="738"/>
        <w:rPr>
          <w:rFonts w:asciiTheme="majorBidi" w:hAnsiTheme="majorBidi" w:cstheme="majorBidi"/>
          <w:color w:val="000000"/>
          <w:lang w:val="en-US" w:eastAsia="en-GB" w:bidi="he-IL"/>
        </w:rPr>
      </w:pPr>
      <w:r w:rsidRPr="008F12A7">
        <w:rPr>
          <w:rFonts w:asciiTheme="majorBidi" w:hAnsiTheme="majorBidi" w:cstheme="majorBidi"/>
          <w:color w:val="000000"/>
          <w:lang w:val="en-US" w:eastAsia="en-GB" w:bidi="he-IL"/>
        </w:rPr>
        <w:t>MRR = 4 is 75%</w:t>
      </w:r>
      <w:r>
        <w:rPr>
          <w:rFonts w:asciiTheme="majorBidi" w:hAnsiTheme="majorBidi" w:cstheme="majorBidi"/>
          <w:color w:val="000000"/>
          <w:lang w:val="en-US" w:eastAsia="en-GB" w:bidi="he-IL"/>
        </w:rPr>
        <w:t xml:space="preserve"> </w:t>
      </w:r>
      <w:r w:rsidRPr="008F12A7">
        <w:rPr>
          <w:rFonts w:asciiTheme="majorBidi" w:hAnsiTheme="majorBidi" w:cstheme="majorBidi"/>
          <w:color w:val="000000"/>
          <w:lang w:val="en-US" w:eastAsia="en-GB" w:bidi="he-IL"/>
        </w:rPr>
        <w:t>measurement reduction</w:t>
      </w:r>
      <w:r>
        <w:rPr>
          <w:rFonts w:asciiTheme="majorBidi" w:hAnsiTheme="majorBidi" w:cstheme="majorBidi"/>
          <w:color w:val="000000"/>
          <w:lang w:val="en-US" w:eastAsia="en-GB" w:bidi="he-IL"/>
        </w:rPr>
        <w:t xml:space="preserve"> rate</w:t>
      </w:r>
    </w:p>
    <w:p w14:paraId="61895B5E" w14:textId="2A4E5AB5" w:rsidR="008F12A7" w:rsidRPr="008F12A7" w:rsidRDefault="008F12A7" w:rsidP="008F12A7">
      <w:pPr>
        <w:numPr>
          <w:ilvl w:val="0"/>
          <w:numId w:val="76"/>
        </w:numPr>
        <w:tabs>
          <w:tab w:val="left" w:pos="20"/>
          <w:tab w:val="left" w:pos="737"/>
        </w:tabs>
        <w:autoSpaceDE w:val="0"/>
        <w:autoSpaceDN w:val="0"/>
        <w:adjustRightInd w:val="0"/>
        <w:spacing w:after="120" w:line="252" w:lineRule="auto"/>
        <w:ind w:left="737" w:hanging="738"/>
        <w:rPr>
          <w:rFonts w:asciiTheme="majorBidi" w:hAnsiTheme="majorBidi" w:cstheme="majorBidi"/>
          <w:color w:val="000000"/>
          <w:lang w:val="en-US" w:eastAsia="en-GB" w:bidi="he-IL"/>
        </w:rPr>
      </w:pPr>
      <w:r w:rsidRPr="008F12A7">
        <w:rPr>
          <w:rFonts w:asciiTheme="majorBidi" w:hAnsiTheme="majorBidi" w:cstheme="majorBidi"/>
          <w:color w:val="000000"/>
          <w:lang w:val="en-US" w:eastAsia="en-GB" w:bidi="he-IL"/>
        </w:rPr>
        <w:t>MRR = 5 is 80% measurement reduction</w:t>
      </w:r>
      <w:r>
        <w:rPr>
          <w:rFonts w:asciiTheme="majorBidi" w:hAnsiTheme="majorBidi" w:cstheme="majorBidi"/>
          <w:color w:val="000000"/>
          <w:lang w:val="en-US" w:eastAsia="en-GB" w:bidi="he-IL"/>
        </w:rPr>
        <w:t xml:space="preserve"> rate</w:t>
      </w:r>
    </w:p>
    <w:p w14:paraId="042D47B0" w14:textId="1EC77F07" w:rsidR="00891D12" w:rsidRDefault="00891D12" w:rsidP="008F12A7">
      <w:r>
        <w:t>Naturally, performance decreases with higher reduction rates</w:t>
      </w:r>
      <w:r w:rsidR="008F12A7">
        <w:t xml:space="preserve"> and the rate of decrease seem to be similar to all the models evaluated. It is difficult to draw conclusions of what MMRs provide acceptable performance as it is not clear what is an acceptable error (MAE). This is discussed in further detail in section 2.5.</w:t>
      </w:r>
    </w:p>
    <w:p w14:paraId="68538B8E" w14:textId="28BE7704" w:rsidR="00891D12" w:rsidRDefault="00CC1793" w:rsidP="00891D12">
      <w:pPr>
        <w:rPr>
          <w:b/>
          <w:bCs/>
        </w:rPr>
      </w:pPr>
      <w:r w:rsidRPr="00324AD9">
        <w:rPr>
          <w:b/>
          <w:bCs/>
          <w:lang w:val="en-US"/>
        </w:rPr>
        <w:t xml:space="preserve">Observation </w:t>
      </w:r>
      <w:r w:rsidR="008F12A7">
        <w:rPr>
          <w:b/>
          <w:bCs/>
          <w:lang w:val="en-US"/>
        </w:rPr>
        <w:t>3</w:t>
      </w:r>
      <w:r w:rsidRPr="00324AD9">
        <w:rPr>
          <w:b/>
          <w:bCs/>
          <w:lang w:val="en-US"/>
        </w:rPr>
        <w:t xml:space="preserve">: Performance (prediction accuracy) </w:t>
      </w:r>
      <w:r w:rsidRPr="00324AD9">
        <w:rPr>
          <w:b/>
          <w:bCs/>
        </w:rPr>
        <w:t>decreases with higher reduction rates</w:t>
      </w:r>
      <w:r w:rsidR="008F12A7">
        <w:rPr>
          <w:b/>
          <w:bCs/>
        </w:rPr>
        <w:t xml:space="preserve"> (rate of decrease similar to all the models evaluated)</w:t>
      </w:r>
      <w:r w:rsidRPr="00324AD9">
        <w:rPr>
          <w:b/>
          <w:bCs/>
        </w:rPr>
        <w:t>.</w:t>
      </w:r>
    </w:p>
    <w:p w14:paraId="2E8899A8" w14:textId="73F1153A" w:rsidR="007340B2" w:rsidRDefault="007340B2" w:rsidP="007340B2">
      <w:r w:rsidRPr="007340B2">
        <w:t xml:space="preserve">Another </w:t>
      </w:r>
      <w:r>
        <w:t>approach</w:t>
      </w:r>
      <w:r w:rsidRPr="007340B2">
        <w:t xml:space="preserve"> to study </w:t>
      </w:r>
      <w:r>
        <w:t>MRR is to consider a single model and to evaluate MRRs for different observation windows (lags). To do so, we “fixed” some of the parameters (for the purpose of this particular evaluation) as follows:</w:t>
      </w:r>
    </w:p>
    <w:p w14:paraId="497B84F1" w14:textId="77777777" w:rsidR="007340B2" w:rsidRDefault="007340B2" w:rsidP="007340B2">
      <w:pPr>
        <w:pStyle w:val="ListParagraph"/>
        <w:numPr>
          <w:ilvl w:val="0"/>
          <w:numId w:val="71"/>
        </w:numPr>
      </w:pPr>
      <w:r>
        <w:t>Speed: 30 km/h</w:t>
      </w:r>
    </w:p>
    <w:p w14:paraId="22A7F342" w14:textId="07FA2D73" w:rsidR="007340B2" w:rsidRDefault="007340B2" w:rsidP="007340B2">
      <w:pPr>
        <w:pStyle w:val="ListParagraph"/>
        <w:numPr>
          <w:ilvl w:val="0"/>
          <w:numId w:val="71"/>
        </w:numPr>
      </w:pPr>
      <w:r>
        <w:t>Model: ARIMA (</w:t>
      </w:r>
      <w:r w:rsidR="00757788">
        <w:t>n</w:t>
      </w:r>
      <w:r>
        <w:t>,</w:t>
      </w:r>
      <w:r w:rsidR="006026D1">
        <w:t>0</w:t>
      </w:r>
      <w:r>
        <w:t>,0)</w:t>
      </w:r>
      <w:r w:rsidR="00757788">
        <w:t>, n is the number of observation lags</w:t>
      </w:r>
    </w:p>
    <w:p w14:paraId="6B1F903B" w14:textId="1FDE8AAF" w:rsidR="00CE59B9" w:rsidRDefault="00CE59B9" w:rsidP="00CE59B9">
      <w:r>
        <w:t>The results are shown in Figure 3 below.</w:t>
      </w:r>
    </w:p>
    <w:p w14:paraId="483E53ED" w14:textId="77777777" w:rsidR="006026D1" w:rsidRDefault="006026D1" w:rsidP="00CE59B9"/>
    <w:p w14:paraId="0DC76F4F" w14:textId="469E3D31" w:rsidR="00F841A7" w:rsidRDefault="007340B2" w:rsidP="00CE59B9">
      <w:pPr>
        <w:keepNext/>
      </w:pPr>
      <w:r w:rsidRPr="007340B2">
        <w:rPr>
          <w:noProof/>
        </w:rPr>
        <w:lastRenderedPageBreak/>
        <w:drawing>
          <wp:inline distT="0" distB="0" distL="0" distR="0" wp14:anchorId="68398C6B" wp14:editId="1D38B827">
            <wp:extent cx="6122035" cy="4081145"/>
            <wp:effectExtent l="0" t="0" r="0" b="0"/>
            <wp:docPr id="332648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48057" name=""/>
                    <pic:cNvPicPr/>
                  </pic:nvPicPr>
                  <pic:blipFill>
                    <a:blip r:embed="rId11"/>
                    <a:stretch>
                      <a:fillRect/>
                    </a:stretch>
                  </pic:blipFill>
                  <pic:spPr>
                    <a:xfrm>
                      <a:off x="0" y="0"/>
                      <a:ext cx="6122035" cy="4081145"/>
                    </a:xfrm>
                    <a:prstGeom prst="rect">
                      <a:avLst/>
                    </a:prstGeom>
                  </pic:spPr>
                </pic:pic>
              </a:graphicData>
            </a:graphic>
          </wp:inline>
        </w:drawing>
      </w:r>
    </w:p>
    <w:p w14:paraId="6BF160DB" w14:textId="66DC9A28" w:rsidR="007340B2" w:rsidRDefault="00CE59B9" w:rsidP="00CE59B9">
      <w:pPr>
        <w:pStyle w:val="Caption"/>
        <w:jc w:val="center"/>
      </w:pPr>
      <w:r>
        <w:t xml:space="preserve">Figure </w:t>
      </w:r>
      <w:r>
        <w:fldChar w:fldCharType="begin"/>
      </w:r>
      <w:r>
        <w:instrText xml:space="preserve"> SEQ Figure \* ARABIC </w:instrText>
      </w:r>
      <w:r>
        <w:fldChar w:fldCharType="separate"/>
      </w:r>
      <w:r w:rsidR="00B0438C">
        <w:rPr>
          <w:noProof/>
        </w:rPr>
        <w:t>3</w:t>
      </w:r>
      <w:r>
        <w:fldChar w:fldCharType="end"/>
      </w:r>
      <w:r>
        <w:rPr>
          <w:lang w:val="en-US"/>
        </w:rPr>
        <w:t xml:space="preserve">: </w:t>
      </w:r>
      <w:r w:rsidRPr="00C42695">
        <w:rPr>
          <w:lang w:val="en-US"/>
        </w:rPr>
        <w:t xml:space="preserve">Measurement reduction rates (different </w:t>
      </w:r>
      <w:r>
        <w:rPr>
          <w:lang w:val="en-US"/>
        </w:rPr>
        <w:t>observation windows)</w:t>
      </w:r>
      <w:r w:rsidR="00B0438C">
        <w:rPr>
          <w:lang w:val="en-US"/>
        </w:rPr>
        <w:t xml:space="preserve"> for ARIMA(n,0,0)</w:t>
      </w:r>
    </w:p>
    <w:p w14:paraId="6DFED318" w14:textId="77777777" w:rsidR="007340B2" w:rsidRDefault="007340B2" w:rsidP="00891D12">
      <w:r>
        <w:t>Once again, it is hard to see at this stage what’s the optimal observation window, as we are yet to establish what’s an acceptable error (MAE). However, some preliminary trends can be observed:</w:t>
      </w:r>
    </w:p>
    <w:p w14:paraId="5179AA83" w14:textId="64BCB44C" w:rsidR="007340B2" w:rsidRDefault="007340B2" w:rsidP="007340B2">
      <w:pPr>
        <w:pStyle w:val="ListParagraph"/>
        <w:numPr>
          <w:ilvl w:val="0"/>
          <w:numId w:val="77"/>
        </w:numPr>
      </w:pPr>
      <w:r>
        <w:t xml:space="preserve">For higher measurement reduction rates, the effect of higher lags (longer observation window) is more significant. </w:t>
      </w:r>
    </w:p>
    <w:p w14:paraId="0BEA7FF1" w14:textId="4C72EB53" w:rsidR="007340B2" w:rsidRDefault="007340B2" w:rsidP="007340B2">
      <w:pPr>
        <w:pStyle w:val="ListParagraph"/>
        <w:numPr>
          <w:ilvl w:val="0"/>
          <w:numId w:val="77"/>
        </w:numPr>
      </w:pPr>
      <w:r>
        <w:t>For low measurement reduction rates (</w:t>
      </w:r>
      <w:proofErr w:type="spellStart"/>
      <w:r>
        <w:t>e.g</w:t>
      </w:r>
      <w:proofErr w:type="spellEnd"/>
      <w:r>
        <w:t>, 50%), the effect is less important.</w:t>
      </w:r>
    </w:p>
    <w:p w14:paraId="28E31100" w14:textId="77777777" w:rsidR="00B0438C" w:rsidRDefault="00B0438C" w:rsidP="00B0438C">
      <w:pPr>
        <w:rPr>
          <w:b/>
          <w:bCs/>
        </w:rPr>
      </w:pPr>
    </w:p>
    <w:p w14:paraId="5E091848" w14:textId="3FF5B817" w:rsidR="006026D1" w:rsidRDefault="006026D1" w:rsidP="00CE59B9">
      <w:r w:rsidRPr="000453C6">
        <w:t>Howeve</w:t>
      </w:r>
      <w:r>
        <w:t>r, it is observed that when Diff-AR is used, longer observations may not always be better for different MRR</w:t>
      </w:r>
      <w:r w:rsidR="00AF4C09">
        <w:t>, as the variation in MAE is quite small across different observation windows.</w:t>
      </w:r>
    </w:p>
    <w:p w14:paraId="6373B3B7" w14:textId="77777777" w:rsidR="006026D1" w:rsidRDefault="006026D1" w:rsidP="006026D1">
      <w:pPr>
        <w:pStyle w:val="ListParagraph"/>
        <w:numPr>
          <w:ilvl w:val="0"/>
          <w:numId w:val="71"/>
        </w:numPr>
      </w:pPr>
      <w:r>
        <w:t>Speed: 30 km/h</w:t>
      </w:r>
    </w:p>
    <w:p w14:paraId="68C25E53" w14:textId="50A41C40" w:rsidR="006026D1" w:rsidRDefault="006026D1" w:rsidP="006026D1">
      <w:pPr>
        <w:pStyle w:val="ListParagraph"/>
        <w:numPr>
          <w:ilvl w:val="0"/>
          <w:numId w:val="71"/>
        </w:numPr>
      </w:pPr>
      <w:r>
        <w:t>Model: ARIMA (</w:t>
      </w:r>
      <w:r w:rsidR="00723644">
        <w:t>n</w:t>
      </w:r>
      <w:r>
        <w:t>,1,0)</w:t>
      </w:r>
    </w:p>
    <w:p w14:paraId="3B2844B1" w14:textId="77777777" w:rsidR="006026D1" w:rsidRDefault="006026D1" w:rsidP="00CE59B9">
      <w:pPr>
        <w:rPr>
          <w:b/>
          <w:bCs/>
        </w:rPr>
      </w:pPr>
    </w:p>
    <w:p w14:paraId="5BD9A955" w14:textId="77777777" w:rsidR="00B0438C" w:rsidRDefault="006026D1" w:rsidP="000453C6">
      <w:pPr>
        <w:keepNext/>
        <w:jc w:val="center"/>
      </w:pPr>
      <w:r>
        <w:rPr>
          <w:noProof/>
        </w:rPr>
        <w:lastRenderedPageBreak/>
        <w:drawing>
          <wp:inline distT="0" distB="0" distL="0" distR="0" wp14:anchorId="281B1F6F" wp14:editId="4738295B">
            <wp:extent cx="6122035" cy="4081145"/>
            <wp:effectExtent l="0" t="0" r="0" b="0"/>
            <wp:docPr id="896311108"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05388" name="Picture 1" descr="A graph with different colored lin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2035" cy="4081145"/>
                    </a:xfrm>
                    <a:prstGeom prst="rect">
                      <a:avLst/>
                    </a:prstGeom>
                  </pic:spPr>
                </pic:pic>
              </a:graphicData>
            </a:graphic>
          </wp:inline>
        </w:drawing>
      </w:r>
    </w:p>
    <w:p w14:paraId="75971993" w14:textId="6FF0D819" w:rsidR="006026D1" w:rsidRDefault="00B0438C" w:rsidP="00B0438C">
      <w:pPr>
        <w:pStyle w:val="Caption"/>
        <w:jc w:val="center"/>
        <w:rPr>
          <w:lang w:val="en-US"/>
        </w:rPr>
      </w:pPr>
      <w:r>
        <w:t xml:space="preserve">Figure </w:t>
      </w:r>
      <w:r>
        <w:fldChar w:fldCharType="begin"/>
      </w:r>
      <w:r>
        <w:instrText xml:space="preserve"> SEQ Figure \* ARABIC </w:instrText>
      </w:r>
      <w:r>
        <w:fldChar w:fldCharType="separate"/>
      </w:r>
      <w:r>
        <w:rPr>
          <w:noProof/>
        </w:rPr>
        <w:t>4</w:t>
      </w:r>
      <w:r>
        <w:fldChar w:fldCharType="end"/>
      </w:r>
      <w:r>
        <w:rPr>
          <w:lang w:val="en-US"/>
        </w:rPr>
        <w:t xml:space="preserve">: </w:t>
      </w:r>
      <w:r w:rsidRPr="00636E35">
        <w:rPr>
          <w:lang w:val="en-US"/>
        </w:rPr>
        <w:t>Figure 3: Measurement reduction rates (different observation windows) for ARIMA(n,</w:t>
      </w:r>
      <w:r>
        <w:rPr>
          <w:lang w:val="en-US"/>
        </w:rPr>
        <w:t>1</w:t>
      </w:r>
      <w:r w:rsidRPr="00636E35">
        <w:rPr>
          <w:lang w:val="en-US"/>
        </w:rPr>
        <w:t>,0)</w:t>
      </w:r>
    </w:p>
    <w:p w14:paraId="29DD6933" w14:textId="208D5674" w:rsidR="00B0438C" w:rsidRDefault="00B0438C" w:rsidP="00B0438C">
      <w:r>
        <w:t xml:space="preserve">Observing these results, it is hard to make conclusions about the optimum size of the prediction window. It is likely that the window size depends on a particular model used. </w:t>
      </w:r>
    </w:p>
    <w:p w14:paraId="61364548" w14:textId="118CCC68" w:rsidR="00B0438C" w:rsidRPr="000453C6" w:rsidRDefault="00B0438C" w:rsidP="00B0438C">
      <w:pPr>
        <w:rPr>
          <w:lang w:val="en-US"/>
        </w:rPr>
      </w:pPr>
      <w:r w:rsidRPr="007340B2">
        <w:rPr>
          <w:b/>
          <w:bCs/>
        </w:rPr>
        <w:t>Observation 4:</w:t>
      </w:r>
      <w:r>
        <w:rPr>
          <w:b/>
          <w:bCs/>
        </w:rPr>
        <w:t xml:space="preserve"> the optimum observation window size likely depends on a model used</w:t>
      </w:r>
      <w:r>
        <w:rPr>
          <w:b/>
          <w:bCs/>
        </w:rPr>
        <w:t>.</w:t>
      </w:r>
    </w:p>
    <w:p w14:paraId="4EE18029" w14:textId="1ED7DD57" w:rsidR="002C35D2" w:rsidRDefault="00346A74" w:rsidP="00346A74">
      <w:pPr>
        <w:pStyle w:val="Heading3"/>
      </w:pPr>
      <w:r>
        <w:t>2.</w:t>
      </w:r>
      <w:r w:rsidR="00CE59B9">
        <w:t>4</w:t>
      </w:r>
      <w:r>
        <w:t xml:space="preserve"> Preliminary conclusions</w:t>
      </w:r>
      <w:r w:rsidR="00654806">
        <w:t xml:space="preserve"> and proposals to facilitate </w:t>
      </w:r>
      <w:r w:rsidR="00BE35DB">
        <w:t>further</w:t>
      </w:r>
      <w:r w:rsidR="00654806">
        <w:t xml:space="preserve"> study</w:t>
      </w:r>
    </w:p>
    <w:p w14:paraId="2E479F12" w14:textId="077B03ED" w:rsidR="00D94E16" w:rsidRDefault="00D94E16" w:rsidP="00DB0119">
      <w:r>
        <w:t>In this section we provide some preliminary conclusions based on the results obtained so far and make some proposals intended to further facilitate the study.</w:t>
      </w:r>
    </w:p>
    <w:p w14:paraId="11D74F77" w14:textId="3406E181" w:rsidR="00D94E16" w:rsidRDefault="00D94E16" w:rsidP="00DB0119">
      <w:r>
        <w:t xml:space="preserve">While this study is for AI/ML, one important observation which is already clear based on the results at hand is that at least for some tasks/scenarios (e.g. the scenario of measurement prediction presented in this paper), simple models, including non-ML models such as </w:t>
      </w:r>
      <w:r w:rsidR="00CE59B9">
        <w:t xml:space="preserve">ARIMA and </w:t>
      </w:r>
      <w:proofErr w:type="spellStart"/>
      <w:r w:rsidR="00CE59B9">
        <w:t>XGBoost</w:t>
      </w:r>
      <w:proofErr w:type="spellEnd"/>
      <w:r>
        <w:t xml:space="preserve">, provide good results </w:t>
      </w:r>
      <w:r w:rsidR="00CE59B9">
        <w:t>at</w:t>
      </w:r>
      <w:r>
        <w:t xml:space="preserve"> low complexity. For example, as we’ve shown above, ARIMA(</w:t>
      </w:r>
      <w:r w:rsidR="004913DB">
        <w:t>n</w:t>
      </w:r>
      <w:r>
        <w:t>,1,0) outperforms Feedforward NN and LSTM</w:t>
      </w:r>
      <w:r w:rsidR="00CE59B9">
        <w:t xml:space="preserve"> (at least in the scenarios considered so far)</w:t>
      </w:r>
      <w:r>
        <w:t>.</w:t>
      </w:r>
      <w:r w:rsidR="00CE59B9">
        <w:t xml:space="preserve"> </w:t>
      </w:r>
      <w:r>
        <w:t xml:space="preserve"> </w:t>
      </w:r>
    </w:p>
    <w:p w14:paraId="30F90BCA" w14:textId="0705DE12" w:rsidR="00D94E16" w:rsidRDefault="00CE59B9" w:rsidP="00DB0119">
      <w:r>
        <w:t xml:space="preserve">While there are no explicit agreements limiting the </w:t>
      </w:r>
      <w:proofErr w:type="gramStart"/>
      <w:r>
        <w:t>models</w:t>
      </w:r>
      <w:proofErr w:type="gramEnd"/>
      <w:r>
        <w:t xml:space="preserve"> companies can use, considering the results we present here we think it would be good to encourage companies to provide more results with simple models. </w:t>
      </w:r>
      <w:r w:rsidR="00D94E16">
        <w:t xml:space="preserve">Therefore, we propose to “formally” include simple models, including non-ML models, in the study. </w:t>
      </w:r>
    </w:p>
    <w:p w14:paraId="6B2C67A9" w14:textId="38260B7F" w:rsidR="00D94E16" w:rsidRPr="00324AD9" w:rsidRDefault="00D94E16" w:rsidP="00DB0119">
      <w:pPr>
        <w:rPr>
          <w:b/>
          <w:bCs/>
        </w:rPr>
      </w:pPr>
      <w:r w:rsidRPr="00324AD9">
        <w:rPr>
          <w:b/>
          <w:bCs/>
        </w:rPr>
        <w:t xml:space="preserve">Proposal 1: the study should </w:t>
      </w:r>
      <w:r w:rsidR="003D424E">
        <w:rPr>
          <w:b/>
          <w:bCs/>
        </w:rPr>
        <w:t xml:space="preserve">also </w:t>
      </w:r>
      <w:r w:rsidRPr="00324AD9">
        <w:rPr>
          <w:b/>
          <w:bCs/>
        </w:rPr>
        <w:t>include simple models, including non-ML models</w:t>
      </w:r>
      <w:r w:rsidR="002C0E28">
        <w:rPr>
          <w:b/>
          <w:bCs/>
        </w:rPr>
        <w:t>.</w:t>
      </w:r>
    </w:p>
    <w:p w14:paraId="30E9BB90" w14:textId="1860A682" w:rsidR="00324AD9" w:rsidRDefault="00324AD9" w:rsidP="00DB0119">
      <w:r>
        <w:t>So far, we’ve agreed to use prediction accuracy (MAE) as the performance metric. This is a good metric which is easy to calculate and to compare results from different companies and for different scenarios. The question though is, what should be considered a good/acceptable accuracy?</w:t>
      </w:r>
    </w:p>
    <w:p w14:paraId="156D5372" w14:textId="26BA88CC" w:rsidR="00324AD9" w:rsidRDefault="00324AD9" w:rsidP="00DB0119">
      <w:r>
        <w:t>One option, which was suggested before, is to consider “system level KPIs</w:t>
      </w:r>
      <w:r w:rsidR="00CE59B9">
        <w:t>” such as handover failure rate</w:t>
      </w:r>
      <w:r>
        <w:t>.</w:t>
      </w:r>
      <w:r w:rsidR="00CE59B9">
        <w:t xml:space="preserve"> To clarify, we still believe that MAE is a good metric which we should continue using. The purpose of using system level KPIs would be to establish an acceptable MAE. </w:t>
      </w:r>
    </w:p>
    <w:p w14:paraId="76D65DA3" w14:textId="76B07F1C" w:rsidR="00D94E16" w:rsidRPr="00324AD9" w:rsidRDefault="00D94E16" w:rsidP="00DB0119">
      <w:pPr>
        <w:rPr>
          <w:b/>
          <w:bCs/>
        </w:rPr>
      </w:pPr>
      <w:r w:rsidRPr="00324AD9">
        <w:rPr>
          <w:b/>
          <w:bCs/>
        </w:rPr>
        <w:t>Proposal 2: to discuss what is considered an acceptable error (MAE)</w:t>
      </w:r>
      <w:r w:rsidR="00CE59B9">
        <w:rPr>
          <w:b/>
          <w:bCs/>
        </w:rPr>
        <w:t xml:space="preserve"> and to consider using (a limited number of) system level KPIs such as handover failure rate</w:t>
      </w:r>
      <w:r w:rsidRPr="00324AD9">
        <w:rPr>
          <w:b/>
          <w:bCs/>
        </w:rPr>
        <w:t>.</w:t>
      </w:r>
    </w:p>
    <w:p w14:paraId="64DF39EB" w14:textId="6D13F60C" w:rsidR="00891D12" w:rsidRDefault="00891D12" w:rsidP="00DB0119">
      <w:r>
        <w:t xml:space="preserve">The results discussed </w:t>
      </w:r>
      <w:r w:rsidR="00D94E16">
        <w:t>in this contribution</w:t>
      </w:r>
      <w:r>
        <w:t xml:space="preserve"> are provided in the submission template in </w:t>
      </w:r>
      <w:r w:rsidR="00D94E16">
        <w:t xml:space="preserve">the </w:t>
      </w:r>
      <w:r>
        <w:t>Appendix. We propose to include them in the TR.</w:t>
      </w:r>
    </w:p>
    <w:p w14:paraId="41E660D3" w14:textId="7E9CB226" w:rsidR="00891D12" w:rsidRDefault="00891D12" w:rsidP="00DB0119">
      <w:pPr>
        <w:rPr>
          <w:b/>
          <w:bCs/>
        </w:rPr>
      </w:pPr>
      <w:r w:rsidRPr="006B48A5">
        <w:rPr>
          <w:b/>
          <w:bCs/>
        </w:rPr>
        <w:t xml:space="preserve">Proposal </w:t>
      </w:r>
      <w:r w:rsidR="00CE59B9">
        <w:rPr>
          <w:b/>
          <w:bCs/>
        </w:rPr>
        <w:t>3</w:t>
      </w:r>
      <w:r w:rsidRPr="006B48A5">
        <w:rPr>
          <w:b/>
          <w:bCs/>
        </w:rPr>
        <w:t>: include in the TR</w:t>
      </w:r>
      <w:r w:rsidR="00D94E16" w:rsidRPr="006B48A5">
        <w:rPr>
          <w:b/>
          <w:bCs/>
        </w:rPr>
        <w:t xml:space="preserve"> prediction results provided in the Appendix. </w:t>
      </w:r>
    </w:p>
    <w:p w14:paraId="33007261" w14:textId="3EE93C1E" w:rsidR="00B51785" w:rsidRDefault="00B51785" w:rsidP="00B51785">
      <w:pPr>
        <w:pStyle w:val="Heading3"/>
      </w:pPr>
      <w:r>
        <w:lastRenderedPageBreak/>
        <w:t>2.</w:t>
      </w:r>
      <w:r w:rsidR="00CE59B9">
        <w:t>5</w:t>
      </w:r>
      <w:r>
        <w:t xml:space="preserve"> Simulation Assumptions</w:t>
      </w:r>
    </w:p>
    <w:p w14:paraId="3330CFB3" w14:textId="77777777" w:rsidR="00B51785" w:rsidRDefault="00B51785" w:rsidP="00B51785">
      <w:r>
        <w:t>In this contribution we of course followed all the simulation assumptions previously agreed in RAN2. Some of them have been left for company choice and in this clause, we elaborate on these.</w:t>
      </w:r>
    </w:p>
    <w:p w14:paraId="729CE569" w14:textId="77777777" w:rsidR="00B51785" w:rsidRDefault="00B51785" w:rsidP="00B51785">
      <w:r>
        <w:t>For UE trajectory modelling, RAN2 agreed to allow 3 options:</w:t>
      </w:r>
    </w:p>
    <w:p w14:paraId="0819CFC1" w14:textId="77777777" w:rsidR="00B51785" w:rsidRDefault="00B51785" w:rsidP="00B51785">
      <w:pPr>
        <w:pStyle w:val="ListParagraph"/>
        <w:numPr>
          <w:ilvl w:val="0"/>
          <w:numId w:val="68"/>
        </w:numPr>
        <w:spacing w:beforeLines="50" w:before="120"/>
      </w:pPr>
      <w:r w:rsidRPr="00F96862">
        <w:t>Option 1: Linear trajectory model with random direction change</w:t>
      </w:r>
      <w:r>
        <w:t xml:space="preserve"> </w:t>
      </w:r>
    </w:p>
    <w:p w14:paraId="6143D416" w14:textId="77777777" w:rsidR="00B51785" w:rsidRDefault="00B51785" w:rsidP="00B51785">
      <w:pPr>
        <w:pStyle w:val="ListParagraph"/>
        <w:numPr>
          <w:ilvl w:val="0"/>
          <w:numId w:val="68"/>
        </w:numPr>
        <w:spacing w:beforeLines="50" w:before="120"/>
      </w:pPr>
      <w:r>
        <w:t xml:space="preserve">Option 2: Linear trajectory model with random and smooth direction change </w:t>
      </w:r>
    </w:p>
    <w:p w14:paraId="022C39F2" w14:textId="77777777" w:rsidR="00B51785" w:rsidRDefault="00B51785" w:rsidP="00B51785">
      <w:pPr>
        <w:pStyle w:val="ListParagraph"/>
        <w:numPr>
          <w:ilvl w:val="0"/>
          <w:numId w:val="68"/>
        </w:numPr>
        <w:spacing w:beforeLines="50" w:before="120"/>
      </w:pPr>
      <w:r>
        <w:t xml:space="preserve">Option 3: Random direction straight-line trajectories </w:t>
      </w:r>
    </w:p>
    <w:p w14:paraId="75B7A63E" w14:textId="77777777" w:rsidR="00B51785" w:rsidRDefault="00B51785" w:rsidP="00B51785">
      <w:r>
        <w:t xml:space="preserve">We’ve decided to use option 1, the rationale being not only simulation simplicity but also the fact that it is indeed somewhat more challenging for prediction, as opposed to option 2 with smooth direction change. Overall, option 1 appears to be a good trade-off for the study and therefore it was used in our simulations. </w:t>
      </w:r>
    </w:p>
    <w:p w14:paraId="2171949C" w14:textId="77777777" w:rsidR="00B51785" w:rsidRDefault="00B51785" w:rsidP="00B51785">
      <w:r>
        <w:t>For UE trajectory boundary processing, RAN2 agreed to allow 3 options:</w:t>
      </w:r>
    </w:p>
    <w:p w14:paraId="1D5EE749" w14:textId="77777777" w:rsidR="00B51785" w:rsidRDefault="00B51785" w:rsidP="00B51785">
      <w:pPr>
        <w:pStyle w:val="ListParagraph"/>
        <w:numPr>
          <w:ilvl w:val="0"/>
          <w:numId w:val="70"/>
        </w:numPr>
      </w:pPr>
      <w:r>
        <w:t>Option 1: wrap-around</w:t>
      </w:r>
    </w:p>
    <w:p w14:paraId="5CDBA15A" w14:textId="77777777" w:rsidR="00B51785" w:rsidRDefault="00B51785" w:rsidP="00B51785">
      <w:pPr>
        <w:pStyle w:val="ListParagraph"/>
        <w:numPr>
          <w:ilvl w:val="0"/>
          <w:numId w:val="70"/>
        </w:numPr>
      </w:pPr>
      <w:r>
        <w:t>Option 2: bouncing circle</w:t>
      </w:r>
    </w:p>
    <w:p w14:paraId="70C9DE9F" w14:textId="77777777" w:rsidR="00B51785" w:rsidRDefault="00B51785" w:rsidP="00B51785">
      <w:pPr>
        <w:pStyle w:val="ListParagraph"/>
        <w:numPr>
          <w:ilvl w:val="0"/>
          <w:numId w:val="70"/>
        </w:numPr>
      </w:pPr>
      <w:r>
        <w:t>Option 3: terminated</w:t>
      </w:r>
    </w:p>
    <w:p w14:paraId="0B6E6D4E" w14:textId="77777777" w:rsidR="00B51785" w:rsidRDefault="00B51785" w:rsidP="00B51785">
      <w:r>
        <w:t xml:space="preserve">We’ve decided to use option 3. </w:t>
      </w:r>
    </w:p>
    <w:p w14:paraId="26640043" w14:textId="5906BC81" w:rsidR="00B51785" w:rsidRDefault="00B51785" w:rsidP="00B51785">
      <w:r>
        <w:t xml:space="preserve">Other assumptions are shown in Table </w:t>
      </w:r>
      <w:r w:rsidR="00CE59B9">
        <w:t xml:space="preserve">2 </w:t>
      </w:r>
      <w:r>
        <w:t>below:</w:t>
      </w:r>
    </w:p>
    <w:tbl>
      <w:tblPr>
        <w:tblStyle w:val="TableGrid"/>
        <w:tblW w:w="0" w:type="auto"/>
        <w:jc w:val="center"/>
        <w:tblLook w:val="04A0" w:firstRow="1" w:lastRow="0" w:firstColumn="1" w:lastColumn="0" w:noHBand="0" w:noVBand="1"/>
      </w:tblPr>
      <w:tblGrid>
        <w:gridCol w:w="4390"/>
        <w:gridCol w:w="708"/>
      </w:tblGrid>
      <w:tr w:rsidR="00CE59B9" w14:paraId="6594177B" w14:textId="77777777" w:rsidTr="00025F7A">
        <w:trPr>
          <w:jc w:val="center"/>
        </w:trPr>
        <w:tc>
          <w:tcPr>
            <w:tcW w:w="4390" w:type="dxa"/>
          </w:tcPr>
          <w:p w14:paraId="656AC349" w14:textId="77777777" w:rsidR="00CE59B9" w:rsidRPr="000712B5" w:rsidRDefault="00CE59B9" w:rsidP="00025F7A">
            <w:pPr>
              <w:rPr>
                <w:b/>
                <w:bCs/>
              </w:rPr>
            </w:pPr>
            <w:r w:rsidRPr="000712B5">
              <w:rPr>
                <w:b/>
                <w:bCs/>
              </w:rPr>
              <w:t>Parameter</w:t>
            </w:r>
          </w:p>
        </w:tc>
        <w:tc>
          <w:tcPr>
            <w:tcW w:w="708" w:type="dxa"/>
          </w:tcPr>
          <w:p w14:paraId="4BD2A328" w14:textId="77777777" w:rsidR="00CE59B9" w:rsidRPr="000712B5" w:rsidRDefault="00CE59B9" w:rsidP="00025F7A">
            <w:pPr>
              <w:rPr>
                <w:b/>
                <w:bCs/>
              </w:rPr>
            </w:pPr>
            <w:r w:rsidRPr="000712B5">
              <w:rPr>
                <w:b/>
                <w:bCs/>
              </w:rPr>
              <w:t>FR1</w:t>
            </w:r>
          </w:p>
        </w:tc>
      </w:tr>
      <w:tr w:rsidR="00CE59B9" w14:paraId="6889DE23" w14:textId="77777777" w:rsidTr="00025F7A">
        <w:trPr>
          <w:jc w:val="center"/>
        </w:trPr>
        <w:tc>
          <w:tcPr>
            <w:tcW w:w="4390" w:type="dxa"/>
          </w:tcPr>
          <w:p w14:paraId="7D55C756"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Number of Tx beams</w:t>
            </w:r>
          </w:p>
        </w:tc>
        <w:tc>
          <w:tcPr>
            <w:tcW w:w="708" w:type="dxa"/>
          </w:tcPr>
          <w:p w14:paraId="5ECD1F88"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1</w:t>
            </w:r>
          </w:p>
        </w:tc>
      </w:tr>
      <w:tr w:rsidR="00CE59B9" w14:paraId="6FB1D2A4" w14:textId="77777777" w:rsidTr="00025F7A">
        <w:trPr>
          <w:jc w:val="center"/>
        </w:trPr>
        <w:tc>
          <w:tcPr>
            <w:tcW w:w="4390" w:type="dxa"/>
          </w:tcPr>
          <w:p w14:paraId="0C1BDB7B"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Number of Rx beams</w:t>
            </w:r>
          </w:p>
        </w:tc>
        <w:tc>
          <w:tcPr>
            <w:tcW w:w="708" w:type="dxa"/>
          </w:tcPr>
          <w:p w14:paraId="23BFAD57"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1</w:t>
            </w:r>
          </w:p>
        </w:tc>
      </w:tr>
      <w:tr w:rsidR="00CE59B9" w14:paraId="08EDC744" w14:textId="77777777" w:rsidTr="00025F7A">
        <w:trPr>
          <w:jc w:val="center"/>
        </w:trPr>
        <w:tc>
          <w:tcPr>
            <w:tcW w:w="4390" w:type="dxa"/>
          </w:tcPr>
          <w:p w14:paraId="13EABF10"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LOS Soft</w:t>
            </w:r>
          </w:p>
        </w:tc>
        <w:tc>
          <w:tcPr>
            <w:tcW w:w="708" w:type="dxa"/>
          </w:tcPr>
          <w:p w14:paraId="2FB0886E"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No</w:t>
            </w:r>
          </w:p>
        </w:tc>
      </w:tr>
      <w:tr w:rsidR="00CE59B9" w14:paraId="269EE47F" w14:textId="77777777" w:rsidTr="00025F7A">
        <w:trPr>
          <w:trHeight w:val="110"/>
          <w:jc w:val="center"/>
        </w:trPr>
        <w:tc>
          <w:tcPr>
            <w:tcW w:w="4390" w:type="dxa"/>
          </w:tcPr>
          <w:p w14:paraId="250239E5"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Inter-frequency correlation assumption in general</w:t>
            </w:r>
          </w:p>
        </w:tc>
        <w:tc>
          <w:tcPr>
            <w:tcW w:w="708" w:type="dxa"/>
          </w:tcPr>
          <w:p w14:paraId="6173D6E3" w14:textId="77777777" w:rsidR="00CE59B9" w:rsidRPr="000712B5" w:rsidRDefault="00CE59B9" w:rsidP="00025F7A">
            <w:pPr>
              <w:rPr>
                <w:rFonts w:asciiTheme="majorBidi" w:hAnsiTheme="majorBidi" w:cstheme="majorBidi"/>
              </w:rPr>
            </w:pPr>
            <w:r w:rsidRPr="000712B5">
              <w:rPr>
                <w:rFonts w:asciiTheme="majorBidi" w:hAnsiTheme="majorBidi" w:cstheme="majorBidi"/>
                <w:color w:val="000000"/>
              </w:rPr>
              <w:t>N/A</w:t>
            </w:r>
          </w:p>
        </w:tc>
      </w:tr>
      <w:tr w:rsidR="00CE59B9" w14:paraId="726ED62E" w14:textId="77777777" w:rsidTr="00025F7A">
        <w:trPr>
          <w:trHeight w:val="110"/>
          <w:jc w:val="center"/>
        </w:trPr>
        <w:tc>
          <w:tcPr>
            <w:tcW w:w="4390" w:type="dxa"/>
          </w:tcPr>
          <w:p w14:paraId="38B0A305" w14:textId="77777777" w:rsidR="00CE59B9" w:rsidRPr="000712B5" w:rsidRDefault="00CE59B9" w:rsidP="00025F7A">
            <w:pPr>
              <w:rPr>
                <w:rFonts w:asciiTheme="majorBidi" w:hAnsiTheme="majorBidi" w:cstheme="majorBidi"/>
                <w:color w:val="000000"/>
              </w:rPr>
            </w:pPr>
            <w:r>
              <w:rPr>
                <w:rFonts w:eastAsiaTheme="minorEastAsia"/>
                <w:color w:val="000000"/>
              </w:rPr>
              <w:t>I</w:t>
            </w:r>
            <w:r w:rsidRPr="00615EAA">
              <w:rPr>
                <w:rFonts w:eastAsiaTheme="minorEastAsia"/>
                <w:color w:val="000000"/>
              </w:rPr>
              <w:t>nter-frequency shadow fading correction</w:t>
            </w:r>
          </w:p>
        </w:tc>
        <w:tc>
          <w:tcPr>
            <w:tcW w:w="708" w:type="dxa"/>
          </w:tcPr>
          <w:p w14:paraId="6B6ACA36" w14:textId="77777777" w:rsidR="00CE59B9" w:rsidRPr="000712B5" w:rsidRDefault="00CE59B9" w:rsidP="00025F7A">
            <w:pPr>
              <w:rPr>
                <w:rFonts w:asciiTheme="majorBidi" w:hAnsiTheme="majorBidi" w:cstheme="majorBidi"/>
                <w:color w:val="000000"/>
              </w:rPr>
            </w:pPr>
            <w:r>
              <w:rPr>
                <w:rFonts w:asciiTheme="majorBidi" w:hAnsiTheme="majorBidi" w:cstheme="majorBidi"/>
                <w:color w:val="000000"/>
              </w:rPr>
              <w:t>N/A</w:t>
            </w:r>
          </w:p>
        </w:tc>
      </w:tr>
      <w:tr w:rsidR="00265E3A" w14:paraId="2A074124" w14:textId="77777777" w:rsidTr="00025F7A">
        <w:trPr>
          <w:trHeight w:val="110"/>
          <w:jc w:val="center"/>
        </w:trPr>
        <w:tc>
          <w:tcPr>
            <w:tcW w:w="4390" w:type="dxa"/>
          </w:tcPr>
          <w:p w14:paraId="300AF4DE" w14:textId="11E97A6B" w:rsidR="00265E3A" w:rsidRDefault="00265E3A" w:rsidP="00025F7A">
            <w:pPr>
              <w:rPr>
                <w:rFonts w:eastAsiaTheme="minorEastAsia"/>
                <w:color w:val="000000"/>
              </w:rPr>
            </w:pPr>
            <w:r w:rsidRPr="00265E3A">
              <w:rPr>
                <w:rFonts w:eastAsiaTheme="minorEastAsia"/>
                <w:color w:val="000000"/>
              </w:rPr>
              <w:t>Spatial Consistency</w:t>
            </w:r>
          </w:p>
        </w:tc>
        <w:tc>
          <w:tcPr>
            <w:tcW w:w="708" w:type="dxa"/>
          </w:tcPr>
          <w:p w14:paraId="2F60A784" w14:textId="5A1E0ED4" w:rsidR="00265E3A" w:rsidRDefault="00265E3A" w:rsidP="00025F7A">
            <w:pPr>
              <w:rPr>
                <w:rFonts w:asciiTheme="majorBidi" w:hAnsiTheme="majorBidi" w:cstheme="majorBidi"/>
                <w:color w:val="000000"/>
              </w:rPr>
            </w:pPr>
            <w:r>
              <w:rPr>
                <w:rFonts w:asciiTheme="majorBidi" w:hAnsiTheme="majorBidi" w:cstheme="majorBidi"/>
                <w:color w:val="000000"/>
              </w:rPr>
              <w:t>A</w:t>
            </w:r>
          </w:p>
        </w:tc>
      </w:tr>
    </w:tbl>
    <w:p w14:paraId="211B9D85" w14:textId="4DDD2673" w:rsidR="00B51785" w:rsidRDefault="00B51785" w:rsidP="00B51785">
      <w:pPr>
        <w:pStyle w:val="Caption"/>
        <w:jc w:val="center"/>
      </w:pPr>
      <w:r>
        <w:t xml:space="preserve">Table </w:t>
      </w:r>
      <w:r w:rsidR="00CE59B9">
        <w:t>2</w:t>
      </w:r>
      <w:r>
        <w:rPr>
          <w:lang w:val="en-US"/>
        </w:rPr>
        <w:t>: simulation assumptions</w:t>
      </w:r>
    </w:p>
    <w:p w14:paraId="4DB1A47F" w14:textId="51B0A49F" w:rsidR="00B51785" w:rsidRPr="00B51785" w:rsidRDefault="00B51785" w:rsidP="00B51785">
      <w:r>
        <w:t>Since in this paper we focus on the temporal domain intra-frequency scenarios, the inter-frequency correlation is not applicable.</w:t>
      </w:r>
    </w:p>
    <w:p w14:paraId="34C99636" w14:textId="400C5554" w:rsidR="008E7986" w:rsidRDefault="008E7986" w:rsidP="008E7986">
      <w:pPr>
        <w:pStyle w:val="Heading1"/>
      </w:pPr>
      <w:r>
        <w:t>3</w:t>
      </w:r>
      <w:r>
        <w:tab/>
      </w:r>
      <w:r w:rsidR="00EA73CF">
        <w:t xml:space="preserve">Observations and </w:t>
      </w:r>
      <w:r w:rsidR="00E04DD7">
        <w:t>Proposals</w:t>
      </w:r>
    </w:p>
    <w:bookmarkEnd w:id="0"/>
    <w:p w14:paraId="363330DB" w14:textId="4678D1A0" w:rsidR="00EA73CF" w:rsidRPr="008F12A7" w:rsidRDefault="00EA73CF" w:rsidP="00EA73CF">
      <w:pPr>
        <w:rPr>
          <w:b/>
          <w:bCs/>
        </w:rPr>
      </w:pPr>
      <w:r w:rsidRPr="008F12A7">
        <w:rPr>
          <w:b/>
          <w:bCs/>
        </w:rPr>
        <w:t xml:space="preserve">Observation 1: observation window </w:t>
      </w:r>
      <w:r w:rsidRPr="00FE7AA0">
        <w:rPr>
          <w:b/>
          <w:bCs/>
        </w:rPr>
        <w:t xml:space="preserve">of 800 </w:t>
      </w:r>
      <w:proofErr w:type="spellStart"/>
      <w:r w:rsidRPr="00FE7AA0">
        <w:rPr>
          <w:b/>
          <w:bCs/>
        </w:rPr>
        <w:t>ms</w:t>
      </w:r>
      <w:proofErr w:type="spellEnd"/>
      <w:r w:rsidRPr="008F12A7">
        <w:rPr>
          <w:b/>
          <w:bCs/>
        </w:rPr>
        <w:t xml:space="preserve"> provides good results</w:t>
      </w:r>
      <w:r w:rsidR="00B0438C">
        <w:rPr>
          <w:b/>
          <w:bCs/>
        </w:rPr>
        <w:t>; larger window sizes do not necessarily increase accuracy</w:t>
      </w:r>
      <w:r w:rsidRPr="008F12A7">
        <w:rPr>
          <w:b/>
          <w:bCs/>
        </w:rPr>
        <w:t>.</w:t>
      </w:r>
    </w:p>
    <w:p w14:paraId="5FF37B11" w14:textId="77777777" w:rsidR="00EA73CF" w:rsidRDefault="00EA73CF" w:rsidP="00EA73CF">
      <w:pPr>
        <w:rPr>
          <w:b/>
          <w:bCs/>
        </w:rPr>
      </w:pPr>
      <w:r w:rsidRPr="00324AD9">
        <w:rPr>
          <w:b/>
          <w:bCs/>
        </w:rPr>
        <w:t xml:space="preserve">Observation </w:t>
      </w:r>
      <w:r>
        <w:rPr>
          <w:b/>
          <w:bCs/>
        </w:rPr>
        <w:t>2</w:t>
      </w:r>
      <w:r w:rsidRPr="00324AD9">
        <w:rPr>
          <w:b/>
          <w:bCs/>
        </w:rPr>
        <w:t>: simple models, including non-ML models, provide good prediction accuracy at low complexity.</w:t>
      </w:r>
    </w:p>
    <w:p w14:paraId="66079282" w14:textId="77777777" w:rsidR="00EA73CF" w:rsidRDefault="00EA73CF" w:rsidP="00EA73CF">
      <w:pPr>
        <w:rPr>
          <w:b/>
          <w:bCs/>
        </w:rPr>
      </w:pPr>
      <w:r w:rsidRPr="00324AD9">
        <w:rPr>
          <w:b/>
          <w:bCs/>
          <w:lang w:val="en-US"/>
        </w:rPr>
        <w:t xml:space="preserve">Observation </w:t>
      </w:r>
      <w:r>
        <w:rPr>
          <w:b/>
          <w:bCs/>
          <w:lang w:val="en-US"/>
        </w:rPr>
        <w:t>3</w:t>
      </w:r>
      <w:r w:rsidRPr="00324AD9">
        <w:rPr>
          <w:b/>
          <w:bCs/>
          <w:lang w:val="en-US"/>
        </w:rPr>
        <w:t xml:space="preserve">: Performance (prediction accuracy) </w:t>
      </w:r>
      <w:r w:rsidRPr="00324AD9">
        <w:rPr>
          <w:b/>
          <w:bCs/>
        </w:rPr>
        <w:t>decreases with higher reduction rates</w:t>
      </w:r>
      <w:r>
        <w:rPr>
          <w:b/>
          <w:bCs/>
        </w:rPr>
        <w:t xml:space="preserve"> (rate of decrease similar to all the models evaluated)</w:t>
      </w:r>
      <w:r w:rsidRPr="00324AD9">
        <w:rPr>
          <w:b/>
          <w:bCs/>
        </w:rPr>
        <w:t>.</w:t>
      </w:r>
    </w:p>
    <w:p w14:paraId="25A6D060" w14:textId="77777777" w:rsidR="00B0438C" w:rsidRPr="00140128" w:rsidRDefault="00B0438C" w:rsidP="00B0438C">
      <w:pPr>
        <w:rPr>
          <w:lang w:val="en-US"/>
        </w:rPr>
      </w:pPr>
      <w:r w:rsidRPr="007340B2">
        <w:rPr>
          <w:b/>
          <w:bCs/>
        </w:rPr>
        <w:t>Observation 4:</w:t>
      </w:r>
      <w:r>
        <w:rPr>
          <w:b/>
          <w:bCs/>
        </w:rPr>
        <w:t xml:space="preserve"> the optimum observation window size likely depends on a model used.</w:t>
      </w:r>
    </w:p>
    <w:p w14:paraId="3B70EB96" w14:textId="77777777" w:rsidR="00EA73CF" w:rsidRDefault="00EA73CF" w:rsidP="00EA73CF">
      <w:pPr>
        <w:rPr>
          <w:b/>
          <w:bCs/>
        </w:rPr>
      </w:pPr>
    </w:p>
    <w:p w14:paraId="685A535F" w14:textId="405FEF6C" w:rsidR="00EA73CF" w:rsidRPr="00324AD9" w:rsidRDefault="00EA73CF" w:rsidP="00EA73CF">
      <w:pPr>
        <w:rPr>
          <w:b/>
          <w:bCs/>
        </w:rPr>
      </w:pPr>
      <w:r w:rsidRPr="00324AD9">
        <w:rPr>
          <w:b/>
          <w:bCs/>
        </w:rPr>
        <w:t xml:space="preserve">Proposal 1: the study should </w:t>
      </w:r>
      <w:r>
        <w:rPr>
          <w:b/>
          <w:bCs/>
        </w:rPr>
        <w:t xml:space="preserve">also </w:t>
      </w:r>
      <w:r w:rsidRPr="00324AD9">
        <w:rPr>
          <w:b/>
          <w:bCs/>
        </w:rPr>
        <w:t>include simple models, including non-ML models.</w:t>
      </w:r>
    </w:p>
    <w:p w14:paraId="1D6D2CC6" w14:textId="77777777" w:rsidR="00EA73CF" w:rsidRPr="00324AD9" w:rsidRDefault="00EA73CF" w:rsidP="00EA73CF">
      <w:pPr>
        <w:rPr>
          <w:b/>
          <w:bCs/>
        </w:rPr>
      </w:pPr>
      <w:r w:rsidRPr="00324AD9">
        <w:rPr>
          <w:b/>
          <w:bCs/>
        </w:rPr>
        <w:t>Proposal 2: to discuss what is considered an acceptable error (MAE)</w:t>
      </w:r>
      <w:r>
        <w:rPr>
          <w:b/>
          <w:bCs/>
        </w:rPr>
        <w:t xml:space="preserve"> and to consider using (a limited number of) system level KPIs such as handover failure rate</w:t>
      </w:r>
      <w:r w:rsidRPr="00324AD9">
        <w:rPr>
          <w:b/>
          <w:bCs/>
        </w:rPr>
        <w:t>.</w:t>
      </w:r>
    </w:p>
    <w:p w14:paraId="5BA7498E" w14:textId="760A9BCD" w:rsidR="00926D4B" w:rsidRPr="00634EF7" w:rsidRDefault="00EA73CF" w:rsidP="00EA73CF">
      <w:pPr>
        <w:rPr>
          <w:b/>
          <w:bCs/>
        </w:rPr>
      </w:pPr>
      <w:r w:rsidRPr="006B48A5">
        <w:rPr>
          <w:b/>
          <w:bCs/>
        </w:rPr>
        <w:t xml:space="preserve">Proposal </w:t>
      </w:r>
      <w:r>
        <w:rPr>
          <w:b/>
          <w:bCs/>
        </w:rPr>
        <w:t>3</w:t>
      </w:r>
      <w:r w:rsidRPr="006B48A5">
        <w:rPr>
          <w:b/>
          <w:bCs/>
        </w:rPr>
        <w:t xml:space="preserve">: include in the TR prediction results provided in the Appendix. </w:t>
      </w:r>
    </w:p>
    <w:p w14:paraId="404B682A" w14:textId="2D7C0F19" w:rsidR="003E31FD" w:rsidRDefault="00BA1D06" w:rsidP="003E31FD">
      <w:pPr>
        <w:pStyle w:val="Heading1"/>
      </w:pPr>
      <w:r>
        <w:lastRenderedPageBreak/>
        <w:t>4</w:t>
      </w:r>
      <w:r w:rsidR="003E31FD">
        <w:tab/>
        <w:t>References</w:t>
      </w:r>
    </w:p>
    <w:p w14:paraId="3B802B4A" w14:textId="38F14404" w:rsidR="00D654C6" w:rsidRDefault="00452F63" w:rsidP="00AE4A5E">
      <w:r>
        <w:t xml:space="preserve">[1] </w:t>
      </w:r>
      <w:r w:rsidR="005B4882">
        <w:tab/>
      </w:r>
      <w:r w:rsidR="00926D4B">
        <w:tab/>
      </w:r>
      <w:r w:rsidR="00D654C6">
        <w:t>RAN#126 meeting minutes</w:t>
      </w:r>
    </w:p>
    <w:p w14:paraId="0B5BF4B2" w14:textId="3E7E9DC9" w:rsidR="00AE4A5E" w:rsidRDefault="00AE4A5E" w:rsidP="00AE4A5E">
      <w:pPr>
        <w:pStyle w:val="Heading1"/>
      </w:pPr>
      <w:r>
        <w:t xml:space="preserve">Appendix – </w:t>
      </w:r>
      <w:r w:rsidR="004B0539">
        <w:t>Prediction R</w:t>
      </w:r>
      <w:r>
        <w:t xml:space="preserve">esults (for inclusion in the TR) </w:t>
      </w:r>
    </w:p>
    <w:p w14:paraId="6AD56D52" w14:textId="31BD7545" w:rsidR="0049320B" w:rsidRPr="0049320B" w:rsidRDefault="0049320B" w:rsidP="0049320B">
      <w:r>
        <w:t xml:space="preserve">The results below are provided for </w:t>
      </w:r>
      <w:r w:rsidR="007210AF" w:rsidRPr="0049320B">
        <w:t>FR1-to-FR1</w:t>
      </w:r>
      <w:r w:rsidRPr="0049320B">
        <w:t xml:space="preserve"> intra-frequency temporal domain case B</w:t>
      </w:r>
      <w:r>
        <w:t xml:space="preserve"> (intra-cell).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991"/>
        <w:gridCol w:w="986"/>
        <w:gridCol w:w="948"/>
        <w:gridCol w:w="1050"/>
        <w:gridCol w:w="1145"/>
        <w:gridCol w:w="914"/>
        <w:gridCol w:w="1305"/>
      </w:tblGrid>
      <w:tr w:rsidR="002D7BCC" w14:paraId="19965E86" w14:textId="77777777" w:rsidTr="002D7BCC">
        <w:tc>
          <w:tcPr>
            <w:tcW w:w="3283" w:type="dxa"/>
            <w:gridSpan w:val="2"/>
            <w:shd w:val="clear" w:color="auto" w:fill="auto"/>
          </w:tcPr>
          <w:p w14:paraId="544D0FEB" w14:textId="77777777" w:rsidR="002D7BCC" w:rsidRPr="0080008C" w:rsidRDefault="002D7BCC" w:rsidP="00025F7A">
            <w:pPr>
              <w:rPr>
                <w:rFonts w:eastAsia="Times New Roman"/>
              </w:rPr>
            </w:pPr>
            <w:r>
              <w:rPr>
                <w:rFonts w:eastAsia="Times New Roman"/>
              </w:rPr>
              <w:t>Report parameters</w:t>
            </w:r>
          </w:p>
        </w:tc>
        <w:tc>
          <w:tcPr>
            <w:tcW w:w="986" w:type="dxa"/>
            <w:shd w:val="clear" w:color="auto" w:fill="auto"/>
          </w:tcPr>
          <w:p w14:paraId="2B68809D" w14:textId="4C48A983" w:rsidR="002D7BCC" w:rsidRDefault="002D7BCC" w:rsidP="00025F7A">
            <w:pPr>
              <w:rPr>
                <w:b/>
              </w:rPr>
            </w:pPr>
          </w:p>
        </w:tc>
        <w:tc>
          <w:tcPr>
            <w:tcW w:w="948" w:type="dxa"/>
          </w:tcPr>
          <w:p w14:paraId="0CF7A9E8" w14:textId="77777777" w:rsidR="002D7BCC" w:rsidRDefault="002D7BCC" w:rsidP="00025F7A">
            <w:pPr>
              <w:rPr>
                <w:b/>
              </w:rPr>
            </w:pPr>
          </w:p>
        </w:tc>
        <w:tc>
          <w:tcPr>
            <w:tcW w:w="1050" w:type="dxa"/>
          </w:tcPr>
          <w:p w14:paraId="7C56E4BB" w14:textId="2D03FC6D" w:rsidR="002D7BCC" w:rsidRDefault="002D7BCC" w:rsidP="00025F7A">
            <w:pPr>
              <w:rPr>
                <w:b/>
              </w:rPr>
            </w:pPr>
          </w:p>
        </w:tc>
        <w:tc>
          <w:tcPr>
            <w:tcW w:w="1145" w:type="dxa"/>
          </w:tcPr>
          <w:p w14:paraId="46C0E016" w14:textId="77777777" w:rsidR="002D7BCC" w:rsidRDefault="002D7BCC" w:rsidP="00025F7A">
            <w:pPr>
              <w:rPr>
                <w:b/>
              </w:rPr>
            </w:pPr>
          </w:p>
        </w:tc>
        <w:tc>
          <w:tcPr>
            <w:tcW w:w="914" w:type="dxa"/>
          </w:tcPr>
          <w:p w14:paraId="49796762" w14:textId="77777777" w:rsidR="002D7BCC" w:rsidRDefault="002D7BCC" w:rsidP="00025F7A">
            <w:pPr>
              <w:rPr>
                <w:b/>
              </w:rPr>
            </w:pPr>
          </w:p>
        </w:tc>
        <w:tc>
          <w:tcPr>
            <w:tcW w:w="1305" w:type="dxa"/>
            <w:shd w:val="clear" w:color="auto" w:fill="auto"/>
          </w:tcPr>
          <w:p w14:paraId="631AE37F" w14:textId="3E0E665A" w:rsidR="002D7BCC" w:rsidRDefault="002D7BCC" w:rsidP="00025F7A">
            <w:pPr>
              <w:rPr>
                <w:b/>
              </w:rPr>
            </w:pPr>
          </w:p>
        </w:tc>
      </w:tr>
      <w:tr w:rsidR="002D7BCC" w14:paraId="585F4387" w14:textId="77777777" w:rsidTr="002D7BCC">
        <w:tc>
          <w:tcPr>
            <w:tcW w:w="1292" w:type="dxa"/>
            <w:vMerge w:val="restart"/>
            <w:shd w:val="clear" w:color="auto" w:fill="auto"/>
          </w:tcPr>
          <w:p w14:paraId="38B4F6EC" w14:textId="77777777" w:rsidR="002D7BCC" w:rsidRDefault="002D7BCC" w:rsidP="002D7BCC">
            <w:r>
              <w:t>Reported simulation a</w:t>
            </w:r>
            <w:r w:rsidRPr="002C7F51">
              <w:t>ssumptions</w:t>
            </w:r>
          </w:p>
        </w:tc>
        <w:tc>
          <w:tcPr>
            <w:tcW w:w="1991" w:type="dxa"/>
            <w:shd w:val="clear" w:color="auto" w:fill="auto"/>
          </w:tcPr>
          <w:p w14:paraId="11719713" w14:textId="77777777" w:rsidR="002D7BCC" w:rsidRDefault="002D7BCC" w:rsidP="002D7BCC">
            <w:pPr>
              <w:rPr>
                <w:rFonts w:eastAsiaTheme="minorEastAsia"/>
                <w:color w:val="000000"/>
              </w:rPr>
            </w:pPr>
            <w:r>
              <w:rPr>
                <w:rFonts w:hint="eastAsia"/>
              </w:rPr>
              <w:t>U</w:t>
            </w:r>
            <w:r>
              <w:t xml:space="preserve">E trajectory option (option 1,2,3 </w:t>
            </w:r>
            <w:proofErr w:type="gramStart"/>
            <w:r>
              <w:t>in[</w:t>
            </w:r>
            <w:proofErr w:type="gramEnd"/>
            <w:r>
              <w:t>4])</w:t>
            </w:r>
          </w:p>
        </w:tc>
        <w:tc>
          <w:tcPr>
            <w:tcW w:w="986" w:type="dxa"/>
            <w:shd w:val="clear" w:color="auto" w:fill="auto"/>
          </w:tcPr>
          <w:p w14:paraId="4DBD777D" w14:textId="349B8403" w:rsidR="002D7BCC" w:rsidRPr="00F74E5D" w:rsidRDefault="002D7BCC" w:rsidP="002D7BCC">
            <w:r>
              <w:t>1</w:t>
            </w:r>
          </w:p>
        </w:tc>
        <w:tc>
          <w:tcPr>
            <w:tcW w:w="948" w:type="dxa"/>
          </w:tcPr>
          <w:p w14:paraId="25EB9D66" w14:textId="0CE9D9B6" w:rsidR="002D7BCC" w:rsidRDefault="002D7BCC" w:rsidP="002D7BCC">
            <w:r>
              <w:t>1</w:t>
            </w:r>
          </w:p>
        </w:tc>
        <w:tc>
          <w:tcPr>
            <w:tcW w:w="1050" w:type="dxa"/>
          </w:tcPr>
          <w:p w14:paraId="6F6AC4EA" w14:textId="414AD3FB" w:rsidR="002D7BCC" w:rsidRDefault="002D7BCC" w:rsidP="002D7BCC">
            <w:r>
              <w:t>1</w:t>
            </w:r>
          </w:p>
        </w:tc>
        <w:tc>
          <w:tcPr>
            <w:tcW w:w="1145" w:type="dxa"/>
          </w:tcPr>
          <w:p w14:paraId="6A23F95B" w14:textId="5D209E91" w:rsidR="002D7BCC" w:rsidRDefault="002D7BCC" w:rsidP="002D7BCC">
            <w:r>
              <w:t>1</w:t>
            </w:r>
          </w:p>
        </w:tc>
        <w:tc>
          <w:tcPr>
            <w:tcW w:w="914" w:type="dxa"/>
          </w:tcPr>
          <w:p w14:paraId="3519417E" w14:textId="18A84397" w:rsidR="002D7BCC" w:rsidRDefault="002D7BCC" w:rsidP="002D7BCC">
            <w:r>
              <w:t>1</w:t>
            </w:r>
          </w:p>
        </w:tc>
        <w:tc>
          <w:tcPr>
            <w:tcW w:w="1305" w:type="dxa"/>
            <w:shd w:val="clear" w:color="auto" w:fill="auto"/>
          </w:tcPr>
          <w:p w14:paraId="789DCA1A" w14:textId="66648F29" w:rsidR="002D7BCC" w:rsidRDefault="002D7BCC" w:rsidP="002D7BCC">
            <w:r>
              <w:t>1</w:t>
            </w:r>
          </w:p>
        </w:tc>
      </w:tr>
      <w:tr w:rsidR="002D7BCC" w14:paraId="710AD1D4" w14:textId="77777777" w:rsidTr="002D7BCC">
        <w:tc>
          <w:tcPr>
            <w:tcW w:w="1292" w:type="dxa"/>
            <w:vMerge/>
            <w:shd w:val="clear" w:color="auto" w:fill="auto"/>
          </w:tcPr>
          <w:p w14:paraId="59AE6417" w14:textId="77777777" w:rsidR="002D7BCC" w:rsidRDefault="002D7BCC" w:rsidP="002D7BCC"/>
        </w:tc>
        <w:tc>
          <w:tcPr>
            <w:tcW w:w="1991" w:type="dxa"/>
            <w:shd w:val="clear" w:color="auto" w:fill="auto"/>
          </w:tcPr>
          <w:p w14:paraId="12429C3A" w14:textId="77777777" w:rsidR="002D7BCC" w:rsidRDefault="002D7BCC" w:rsidP="002D7BCC">
            <w:r>
              <w:rPr>
                <w:rFonts w:hint="eastAsia"/>
              </w:rPr>
              <w:t>U</w:t>
            </w:r>
            <w:r>
              <w:t xml:space="preserve">E trajectory boundary processing option (option 1,2,3 </w:t>
            </w:r>
            <w:proofErr w:type="gramStart"/>
            <w:r>
              <w:t>in[</w:t>
            </w:r>
            <w:proofErr w:type="gramEnd"/>
            <w:r>
              <w:t>4])</w:t>
            </w:r>
          </w:p>
        </w:tc>
        <w:tc>
          <w:tcPr>
            <w:tcW w:w="986" w:type="dxa"/>
            <w:shd w:val="clear" w:color="auto" w:fill="auto"/>
          </w:tcPr>
          <w:p w14:paraId="207016B1" w14:textId="4D24285A" w:rsidR="002D7BCC" w:rsidRPr="00F74E5D" w:rsidRDefault="002D7BCC" w:rsidP="002D7BCC">
            <w:r>
              <w:t>3</w:t>
            </w:r>
          </w:p>
        </w:tc>
        <w:tc>
          <w:tcPr>
            <w:tcW w:w="948" w:type="dxa"/>
          </w:tcPr>
          <w:p w14:paraId="79F988CA" w14:textId="3661A3AF" w:rsidR="002D7BCC" w:rsidRDefault="002D7BCC" w:rsidP="002D7BCC">
            <w:r>
              <w:t>3</w:t>
            </w:r>
          </w:p>
        </w:tc>
        <w:tc>
          <w:tcPr>
            <w:tcW w:w="1050" w:type="dxa"/>
          </w:tcPr>
          <w:p w14:paraId="25B33026" w14:textId="20F6743A" w:rsidR="002D7BCC" w:rsidRDefault="002D7BCC" w:rsidP="002D7BCC">
            <w:r>
              <w:t>3</w:t>
            </w:r>
          </w:p>
        </w:tc>
        <w:tc>
          <w:tcPr>
            <w:tcW w:w="1145" w:type="dxa"/>
          </w:tcPr>
          <w:p w14:paraId="12E46135" w14:textId="37A06573" w:rsidR="002D7BCC" w:rsidRDefault="002D7BCC" w:rsidP="002D7BCC">
            <w:r>
              <w:t>3</w:t>
            </w:r>
          </w:p>
        </w:tc>
        <w:tc>
          <w:tcPr>
            <w:tcW w:w="914" w:type="dxa"/>
          </w:tcPr>
          <w:p w14:paraId="7C3C1EDF" w14:textId="0EF50A12" w:rsidR="002D7BCC" w:rsidRDefault="002D7BCC" w:rsidP="002D7BCC">
            <w:r>
              <w:t>3</w:t>
            </w:r>
          </w:p>
        </w:tc>
        <w:tc>
          <w:tcPr>
            <w:tcW w:w="1305" w:type="dxa"/>
            <w:shd w:val="clear" w:color="auto" w:fill="auto"/>
          </w:tcPr>
          <w:p w14:paraId="072351EE" w14:textId="2C676888" w:rsidR="002D7BCC" w:rsidRDefault="002D7BCC" w:rsidP="002D7BCC">
            <w:r>
              <w:t>3</w:t>
            </w:r>
          </w:p>
        </w:tc>
      </w:tr>
      <w:tr w:rsidR="002D7BCC" w14:paraId="55422095" w14:textId="77777777" w:rsidTr="002D7BCC">
        <w:tc>
          <w:tcPr>
            <w:tcW w:w="1292" w:type="dxa"/>
            <w:vMerge/>
            <w:shd w:val="clear" w:color="auto" w:fill="auto"/>
          </w:tcPr>
          <w:p w14:paraId="47209EF6" w14:textId="77777777" w:rsidR="002D7BCC" w:rsidRDefault="002D7BCC" w:rsidP="002D7BCC"/>
        </w:tc>
        <w:tc>
          <w:tcPr>
            <w:tcW w:w="1991" w:type="dxa"/>
            <w:shd w:val="clear" w:color="auto" w:fill="auto"/>
          </w:tcPr>
          <w:p w14:paraId="497F2141" w14:textId="77777777" w:rsidR="002D7BCC" w:rsidRPr="00E30BC2" w:rsidRDefault="002D7BCC" w:rsidP="002D7BCC">
            <w:pPr>
              <w:rPr>
                <w:rFonts w:eastAsiaTheme="minorEastAsia"/>
                <w:color w:val="000000"/>
              </w:rPr>
            </w:pPr>
            <w:r>
              <w:rPr>
                <w:rFonts w:hint="eastAsia"/>
              </w:rPr>
              <w:t>U</w:t>
            </w:r>
            <w:r>
              <w:t>E speed (30,60,90,120 Km/h)</w:t>
            </w:r>
          </w:p>
        </w:tc>
        <w:tc>
          <w:tcPr>
            <w:tcW w:w="986" w:type="dxa"/>
            <w:shd w:val="clear" w:color="auto" w:fill="auto"/>
          </w:tcPr>
          <w:p w14:paraId="2D2B84F2" w14:textId="7895919A" w:rsidR="002D7BCC" w:rsidRPr="00F74E5D" w:rsidRDefault="002D7BCC" w:rsidP="002D7BCC">
            <w:r>
              <w:t>30</w:t>
            </w:r>
          </w:p>
        </w:tc>
        <w:tc>
          <w:tcPr>
            <w:tcW w:w="948" w:type="dxa"/>
          </w:tcPr>
          <w:p w14:paraId="5887B20A" w14:textId="5AD13FD9" w:rsidR="002D7BCC" w:rsidRDefault="002D7BCC" w:rsidP="002D7BCC">
            <w:r>
              <w:t>30</w:t>
            </w:r>
          </w:p>
        </w:tc>
        <w:tc>
          <w:tcPr>
            <w:tcW w:w="1050" w:type="dxa"/>
          </w:tcPr>
          <w:p w14:paraId="60B9B342" w14:textId="29D59549" w:rsidR="002D7BCC" w:rsidRDefault="002D7BCC" w:rsidP="002D7BCC">
            <w:r>
              <w:t>30</w:t>
            </w:r>
          </w:p>
        </w:tc>
        <w:tc>
          <w:tcPr>
            <w:tcW w:w="1145" w:type="dxa"/>
          </w:tcPr>
          <w:p w14:paraId="519D23BA" w14:textId="1F60D00F" w:rsidR="002D7BCC" w:rsidRDefault="002D7BCC" w:rsidP="002D7BCC">
            <w:r>
              <w:t>30</w:t>
            </w:r>
          </w:p>
        </w:tc>
        <w:tc>
          <w:tcPr>
            <w:tcW w:w="914" w:type="dxa"/>
          </w:tcPr>
          <w:p w14:paraId="301EC648" w14:textId="69900D55" w:rsidR="002D7BCC" w:rsidRDefault="002D7BCC" w:rsidP="002D7BCC">
            <w:r>
              <w:t>30</w:t>
            </w:r>
          </w:p>
        </w:tc>
        <w:tc>
          <w:tcPr>
            <w:tcW w:w="1305" w:type="dxa"/>
            <w:shd w:val="clear" w:color="auto" w:fill="auto"/>
          </w:tcPr>
          <w:p w14:paraId="7997F294" w14:textId="1621F7EF" w:rsidR="002D7BCC" w:rsidRDefault="002D7BCC" w:rsidP="002D7BCC">
            <w:r>
              <w:t>30</w:t>
            </w:r>
          </w:p>
        </w:tc>
      </w:tr>
      <w:tr w:rsidR="002D7BCC" w14:paraId="1DA653D7" w14:textId="77777777" w:rsidTr="002D7BCC">
        <w:tc>
          <w:tcPr>
            <w:tcW w:w="1292" w:type="dxa"/>
            <w:vMerge/>
            <w:shd w:val="clear" w:color="auto" w:fill="auto"/>
          </w:tcPr>
          <w:p w14:paraId="64E8E7E4" w14:textId="77777777" w:rsidR="002D7BCC" w:rsidRDefault="002D7BCC" w:rsidP="002D7BCC"/>
        </w:tc>
        <w:tc>
          <w:tcPr>
            <w:tcW w:w="1991" w:type="dxa"/>
            <w:shd w:val="clear" w:color="auto" w:fill="auto"/>
          </w:tcPr>
          <w:p w14:paraId="56150805" w14:textId="77777777" w:rsidR="002D7BCC" w:rsidRPr="00440BB0" w:rsidRDefault="002D7BCC" w:rsidP="002D7BCC">
            <w:pPr>
              <w:rPr>
                <w:rFonts w:eastAsiaTheme="minorEastAsia"/>
                <w:color w:val="000000"/>
              </w:rPr>
            </w:pPr>
            <w:r>
              <w:rPr>
                <w:rFonts w:eastAsiaTheme="minorEastAsia"/>
                <w:color w:val="000000"/>
              </w:rPr>
              <w:t xml:space="preserve">Inter-frequency correlation assumption in general (yes or </w:t>
            </w:r>
            <w:proofErr w:type="gramStart"/>
            <w:r>
              <w:rPr>
                <w:rFonts w:eastAsiaTheme="minorEastAsia"/>
                <w:color w:val="000000"/>
              </w:rPr>
              <w:t>no)(</w:t>
            </w:r>
            <w:proofErr w:type="gramEnd"/>
            <w:r>
              <w:rPr>
                <w:rFonts w:eastAsiaTheme="minorEastAsia"/>
                <w:color w:val="000000"/>
              </w:rPr>
              <w:t>Note 1)</w:t>
            </w:r>
          </w:p>
        </w:tc>
        <w:tc>
          <w:tcPr>
            <w:tcW w:w="986" w:type="dxa"/>
            <w:shd w:val="clear" w:color="auto" w:fill="auto"/>
          </w:tcPr>
          <w:p w14:paraId="7FE17AC2" w14:textId="22A269CB" w:rsidR="002D7BCC" w:rsidRPr="00F74E5D" w:rsidRDefault="002D7BCC" w:rsidP="002D7BCC">
            <w:r>
              <w:t>n/a</w:t>
            </w:r>
          </w:p>
        </w:tc>
        <w:tc>
          <w:tcPr>
            <w:tcW w:w="948" w:type="dxa"/>
          </w:tcPr>
          <w:p w14:paraId="1106F90B" w14:textId="288B486B" w:rsidR="002D7BCC" w:rsidRDefault="002D7BCC" w:rsidP="002D7BCC">
            <w:r>
              <w:t>n/a</w:t>
            </w:r>
          </w:p>
        </w:tc>
        <w:tc>
          <w:tcPr>
            <w:tcW w:w="1050" w:type="dxa"/>
          </w:tcPr>
          <w:p w14:paraId="6AAAD502" w14:textId="01CCDE8D" w:rsidR="002D7BCC" w:rsidRDefault="002D7BCC" w:rsidP="002D7BCC">
            <w:r>
              <w:t>n/a</w:t>
            </w:r>
          </w:p>
        </w:tc>
        <w:tc>
          <w:tcPr>
            <w:tcW w:w="1145" w:type="dxa"/>
          </w:tcPr>
          <w:p w14:paraId="3AC2E4BA" w14:textId="601A9CC6" w:rsidR="002D7BCC" w:rsidRDefault="002D7BCC" w:rsidP="002D7BCC">
            <w:r>
              <w:t>n/a</w:t>
            </w:r>
          </w:p>
        </w:tc>
        <w:tc>
          <w:tcPr>
            <w:tcW w:w="914" w:type="dxa"/>
          </w:tcPr>
          <w:p w14:paraId="2BE5FCC1" w14:textId="565C69F1" w:rsidR="002D7BCC" w:rsidRDefault="002D7BCC" w:rsidP="002D7BCC">
            <w:r>
              <w:t>n/a</w:t>
            </w:r>
          </w:p>
        </w:tc>
        <w:tc>
          <w:tcPr>
            <w:tcW w:w="1305" w:type="dxa"/>
            <w:shd w:val="clear" w:color="auto" w:fill="auto"/>
          </w:tcPr>
          <w:p w14:paraId="082F679B" w14:textId="30314D17" w:rsidR="002D7BCC" w:rsidRDefault="002D7BCC" w:rsidP="002D7BCC">
            <w:r>
              <w:t>n/a</w:t>
            </w:r>
          </w:p>
        </w:tc>
      </w:tr>
      <w:tr w:rsidR="002D7BCC" w14:paraId="30D08343" w14:textId="77777777" w:rsidTr="002D7BCC">
        <w:tc>
          <w:tcPr>
            <w:tcW w:w="1292" w:type="dxa"/>
            <w:vMerge/>
            <w:shd w:val="clear" w:color="auto" w:fill="auto"/>
          </w:tcPr>
          <w:p w14:paraId="10EB313B" w14:textId="77777777" w:rsidR="002D7BCC" w:rsidRDefault="002D7BCC" w:rsidP="002D7BCC"/>
        </w:tc>
        <w:tc>
          <w:tcPr>
            <w:tcW w:w="1991" w:type="dxa"/>
            <w:shd w:val="clear" w:color="auto" w:fill="auto"/>
          </w:tcPr>
          <w:p w14:paraId="29CC5AE8" w14:textId="77777777" w:rsidR="002D7BCC" w:rsidRDefault="002D7BCC" w:rsidP="002D7BCC">
            <w:pPr>
              <w:rPr>
                <w:rFonts w:eastAsiaTheme="minorEastAsia"/>
                <w:color w:val="000000"/>
              </w:rPr>
            </w:pPr>
            <w:r>
              <w:rPr>
                <w:rFonts w:eastAsiaTheme="minorEastAsia"/>
                <w:color w:val="000000"/>
              </w:rPr>
              <w:t>I</w:t>
            </w:r>
            <w:r w:rsidRPr="00615EAA">
              <w:rPr>
                <w:rFonts w:eastAsiaTheme="minorEastAsia"/>
                <w:color w:val="000000"/>
              </w:rPr>
              <w:t xml:space="preserve">nter-frequency shadow fading correction (e.g. full, partial, </w:t>
            </w:r>
            <w:proofErr w:type="gramStart"/>
            <w:r w:rsidRPr="00615EAA">
              <w:rPr>
                <w:rFonts w:eastAsiaTheme="minorEastAsia"/>
                <w:color w:val="000000"/>
              </w:rPr>
              <w:t>no)</w:t>
            </w:r>
            <w:r>
              <w:rPr>
                <w:rFonts w:eastAsiaTheme="minorEastAsia"/>
                <w:color w:val="000000"/>
              </w:rPr>
              <w:t>(</w:t>
            </w:r>
            <w:proofErr w:type="gramEnd"/>
            <w:r>
              <w:rPr>
                <w:rFonts w:eastAsiaTheme="minorEastAsia"/>
                <w:color w:val="000000"/>
              </w:rPr>
              <w:t>Note 1)</w:t>
            </w:r>
          </w:p>
        </w:tc>
        <w:tc>
          <w:tcPr>
            <w:tcW w:w="986" w:type="dxa"/>
            <w:shd w:val="clear" w:color="auto" w:fill="auto"/>
          </w:tcPr>
          <w:p w14:paraId="1FC85225" w14:textId="055F16B2" w:rsidR="002D7BCC" w:rsidRPr="00F74E5D" w:rsidRDefault="002D7BCC" w:rsidP="002D7BCC">
            <w:r>
              <w:t>n/a</w:t>
            </w:r>
          </w:p>
        </w:tc>
        <w:tc>
          <w:tcPr>
            <w:tcW w:w="948" w:type="dxa"/>
          </w:tcPr>
          <w:p w14:paraId="5E07708A" w14:textId="0265E985" w:rsidR="002D7BCC" w:rsidRDefault="002D7BCC" w:rsidP="002D7BCC">
            <w:r>
              <w:t>n/a</w:t>
            </w:r>
          </w:p>
        </w:tc>
        <w:tc>
          <w:tcPr>
            <w:tcW w:w="1050" w:type="dxa"/>
          </w:tcPr>
          <w:p w14:paraId="31C39FBD" w14:textId="2B827036" w:rsidR="002D7BCC" w:rsidRDefault="002D7BCC" w:rsidP="002D7BCC">
            <w:r>
              <w:t>n/a</w:t>
            </w:r>
          </w:p>
        </w:tc>
        <w:tc>
          <w:tcPr>
            <w:tcW w:w="1145" w:type="dxa"/>
          </w:tcPr>
          <w:p w14:paraId="26913CFD" w14:textId="77FD4326" w:rsidR="002D7BCC" w:rsidRDefault="002D7BCC" w:rsidP="002D7BCC">
            <w:r>
              <w:t>n/a</w:t>
            </w:r>
          </w:p>
        </w:tc>
        <w:tc>
          <w:tcPr>
            <w:tcW w:w="914" w:type="dxa"/>
          </w:tcPr>
          <w:p w14:paraId="71CDBFBC" w14:textId="32592A41" w:rsidR="002D7BCC" w:rsidRDefault="002D7BCC" w:rsidP="002D7BCC">
            <w:r>
              <w:t>n/a</w:t>
            </w:r>
          </w:p>
        </w:tc>
        <w:tc>
          <w:tcPr>
            <w:tcW w:w="1305" w:type="dxa"/>
            <w:shd w:val="clear" w:color="auto" w:fill="auto"/>
          </w:tcPr>
          <w:p w14:paraId="63042371" w14:textId="6E6726D9" w:rsidR="002D7BCC" w:rsidRDefault="002D7BCC" w:rsidP="002D7BCC">
            <w:r>
              <w:t>n/a</w:t>
            </w:r>
          </w:p>
        </w:tc>
      </w:tr>
      <w:tr w:rsidR="002D7BCC" w14:paraId="373F8DE0" w14:textId="77777777" w:rsidTr="002D7BCC">
        <w:tc>
          <w:tcPr>
            <w:tcW w:w="1292" w:type="dxa"/>
            <w:vMerge/>
            <w:shd w:val="clear" w:color="auto" w:fill="auto"/>
          </w:tcPr>
          <w:p w14:paraId="4A4879AE" w14:textId="77777777" w:rsidR="002D7BCC" w:rsidRDefault="002D7BCC" w:rsidP="002D7BCC"/>
        </w:tc>
        <w:tc>
          <w:tcPr>
            <w:tcW w:w="1991" w:type="dxa"/>
            <w:shd w:val="clear" w:color="auto" w:fill="auto"/>
          </w:tcPr>
          <w:p w14:paraId="5970E7F8" w14:textId="77777777" w:rsidR="002D7BCC" w:rsidRDefault="002D7BCC" w:rsidP="002D7BCC">
            <w:pPr>
              <w:rPr>
                <w:rFonts w:eastAsiaTheme="minorEastAsia"/>
                <w:color w:val="000000"/>
              </w:rPr>
            </w:pPr>
            <w:r w:rsidRPr="00ED45E9">
              <w:rPr>
                <w:rFonts w:eastAsia="Times New Roman"/>
                <w:color w:val="000000"/>
              </w:rPr>
              <w:t xml:space="preserve">Whether </w:t>
            </w:r>
            <w:proofErr w:type="spellStart"/>
            <w:r w:rsidRPr="00ED45E9">
              <w:rPr>
                <w:rFonts w:eastAsia="Times New Roman"/>
                <w:color w:val="000000"/>
              </w:rPr>
              <w:t>LOSsoft</w:t>
            </w:r>
            <w:proofErr w:type="spellEnd"/>
            <w:r w:rsidRPr="00ED45E9">
              <w:rPr>
                <w:rFonts w:eastAsia="Times New Roman"/>
                <w:color w:val="000000"/>
              </w:rPr>
              <w:t xml:space="preserve"> is </w:t>
            </w:r>
            <w:proofErr w:type="spellStart"/>
            <w:r w:rsidRPr="00ED45E9">
              <w:rPr>
                <w:rFonts w:eastAsia="Times New Roman"/>
                <w:color w:val="000000"/>
              </w:rPr>
              <w:t>modeled</w:t>
            </w:r>
            <w:proofErr w:type="spellEnd"/>
            <w:r w:rsidRPr="00ED45E9">
              <w:rPr>
                <w:rFonts w:eastAsia="Times New Roman"/>
                <w:color w:val="000000"/>
              </w:rPr>
              <w:t xml:space="preserve"> or not</w:t>
            </w:r>
          </w:p>
        </w:tc>
        <w:tc>
          <w:tcPr>
            <w:tcW w:w="986" w:type="dxa"/>
            <w:shd w:val="clear" w:color="auto" w:fill="auto"/>
          </w:tcPr>
          <w:p w14:paraId="5B7FF42D" w14:textId="25CE3985" w:rsidR="002D7BCC" w:rsidRPr="00F74E5D" w:rsidRDefault="002D7BCC" w:rsidP="002D7BCC">
            <w:r>
              <w:t>no</w:t>
            </w:r>
          </w:p>
        </w:tc>
        <w:tc>
          <w:tcPr>
            <w:tcW w:w="948" w:type="dxa"/>
          </w:tcPr>
          <w:p w14:paraId="52CB934D" w14:textId="1ABC5315" w:rsidR="002D7BCC" w:rsidRDefault="002D7BCC" w:rsidP="002D7BCC">
            <w:r>
              <w:t>no</w:t>
            </w:r>
          </w:p>
        </w:tc>
        <w:tc>
          <w:tcPr>
            <w:tcW w:w="1050" w:type="dxa"/>
          </w:tcPr>
          <w:p w14:paraId="346CE09F" w14:textId="461788CF" w:rsidR="002D7BCC" w:rsidRDefault="002D7BCC" w:rsidP="002D7BCC">
            <w:r>
              <w:t>no</w:t>
            </w:r>
          </w:p>
        </w:tc>
        <w:tc>
          <w:tcPr>
            <w:tcW w:w="1145" w:type="dxa"/>
          </w:tcPr>
          <w:p w14:paraId="49DDD610" w14:textId="4A06063C" w:rsidR="002D7BCC" w:rsidRDefault="002D7BCC" w:rsidP="002D7BCC">
            <w:r>
              <w:t>no</w:t>
            </w:r>
          </w:p>
        </w:tc>
        <w:tc>
          <w:tcPr>
            <w:tcW w:w="914" w:type="dxa"/>
          </w:tcPr>
          <w:p w14:paraId="550BAB9D" w14:textId="21B6C214" w:rsidR="002D7BCC" w:rsidRDefault="002D7BCC" w:rsidP="002D7BCC">
            <w:r>
              <w:t>no</w:t>
            </w:r>
          </w:p>
        </w:tc>
        <w:tc>
          <w:tcPr>
            <w:tcW w:w="1305" w:type="dxa"/>
            <w:shd w:val="clear" w:color="auto" w:fill="auto"/>
          </w:tcPr>
          <w:p w14:paraId="56C74F71" w14:textId="064A3537" w:rsidR="002D7BCC" w:rsidRDefault="002D7BCC" w:rsidP="002D7BCC">
            <w:r>
              <w:t>no</w:t>
            </w:r>
          </w:p>
        </w:tc>
      </w:tr>
      <w:tr w:rsidR="002D7BCC" w14:paraId="1AF3D0A2" w14:textId="77777777" w:rsidTr="002D7BCC">
        <w:tc>
          <w:tcPr>
            <w:tcW w:w="1292" w:type="dxa"/>
            <w:vMerge/>
            <w:shd w:val="clear" w:color="auto" w:fill="auto"/>
          </w:tcPr>
          <w:p w14:paraId="1C328C77" w14:textId="77777777" w:rsidR="002D7BCC" w:rsidRDefault="002D7BCC" w:rsidP="002D7BCC"/>
        </w:tc>
        <w:tc>
          <w:tcPr>
            <w:tcW w:w="1991" w:type="dxa"/>
            <w:shd w:val="clear" w:color="auto" w:fill="auto"/>
          </w:tcPr>
          <w:p w14:paraId="5A436CA6" w14:textId="77777777" w:rsidR="002D7BCC" w:rsidRDefault="002D7BCC" w:rsidP="002D7BCC">
            <w:pPr>
              <w:rPr>
                <w:rFonts w:eastAsiaTheme="minorEastAsia"/>
                <w:color w:val="000000"/>
              </w:rPr>
            </w:pPr>
            <w:r w:rsidRPr="00ED45E9">
              <w:rPr>
                <w:rFonts w:eastAsia="Times New Roman"/>
                <w:color w:val="000000"/>
              </w:rPr>
              <w:t>spatial consistency option (A or B)</w:t>
            </w:r>
          </w:p>
        </w:tc>
        <w:tc>
          <w:tcPr>
            <w:tcW w:w="986" w:type="dxa"/>
            <w:shd w:val="clear" w:color="auto" w:fill="auto"/>
          </w:tcPr>
          <w:p w14:paraId="67ABF7B7" w14:textId="73816267" w:rsidR="002D7BCC" w:rsidRPr="00F74E5D" w:rsidRDefault="002D7BCC" w:rsidP="002D7BCC">
            <w:r>
              <w:t>A</w:t>
            </w:r>
          </w:p>
        </w:tc>
        <w:tc>
          <w:tcPr>
            <w:tcW w:w="948" w:type="dxa"/>
          </w:tcPr>
          <w:p w14:paraId="0B14AAE1" w14:textId="45CC1636" w:rsidR="002D7BCC" w:rsidRDefault="002D7BCC" w:rsidP="002D7BCC">
            <w:r>
              <w:t>A</w:t>
            </w:r>
          </w:p>
        </w:tc>
        <w:tc>
          <w:tcPr>
            <w:tcW w:w="1050" w:type="dxa"/>
          </w:tcPr>
          <w:p w14:paraId="14EC5404" w14:textId="0FE838BB" w:rsidR="002D7BCC" w:rsidRDefault="002D7BCC" w:rsidP="002D7BCC">
            <w:r>
              <w:t>A</w:t>
            </w:r>
          </w:p>
        </w:tc>
        <w:tc>
          <w:tcPr>
            <w:tcW w:w="1145" w:type="dxa"/>
          </w:tcPr>
          <w:p w14:paraId="213AD81A" w14:textId="642A082E" w:rsidR="002D7BCC" w:rsidRDefault="002D7BCC" w:rsidP="002D7BCC">
            <w:r>
              <w:t>A</w:t>
            </w:r>
          </w:p>
        </w:tc>
        <w:tc>
          <w:tcPr>
            <w:tcW w:w="914" w:type="dxa"/>
          </w:tcPr>
          <w:p w14:paraId="57BCB2A6" w14:textId="7B403129" w:rsidR="002D7BCC" w:rsidRDefault="002D7BCC" w:rsidP="002D7BCC">
            <w:r>
              <w:t>A</w:t>
            </w:r>
          </w:p>
        </w:tc>
        <w:tc>
          <w:tcPr>
            <w:tcW w:w="1305" w:type="dxa"/>
            <w:shd w:val="clear" w:color="auto" w:fill="auto"/>
          </w:tcPr>
          <w:p w14:paraId="4B4B1866" w14:textId="67E8457C" w:rsidR="002D7BCC" w:rsidRDefault="002D7BCC" w:rsidP="002D7BCC">
            <w:r>
              <w:t>A</w:t>
            </w:r>
          </w:p>
        </w:tc>
      </w:tr>
      <w:tr w:rsidR="002D7BCC" w14:paraId="13C9F8D4" w14:textId="77777777" w:rsidTr="002D7BCC">
        <w:tc>
          <w:tcPr>
            <w:tcW w:w="1292" w:type="dxa"/>
            <w:vMerge/>
            <w:shd w:val="clear" w:color="auto" w:fill="auto"/>
          </w:tcPr>
          <w:p w14:paraId="16978695" w14:textId="77777777" w:rsidR="002D7BCC" w:rsidRDefault="002D7BCC" w:rsidP="002D7BCC"/>
        </w:tc>
        <w:tc>
          <w:tcPr>
            <w:tcW w:w="1991" w:type="dxa"/>
            <w:shd w:val="clear" w:color="auto" w:fill="auto"/>
          </w:tcPr>
          <w:p w14:paraId="4E12D0A7" w14:textId="77777777" w:rsidR="002D7BCC" w:rsidRDefault="002D7BCC" w:rsidP="002D7BCC">
            <w:pPr>
              <w:rPr>
                <w:rFonts w:eastAsiaTheme="minorEastAsia"/>
                <w:color w:val="000000"/>
              </w:rPr>
            </w:pPr>
            <w:r w:rsidRPr="003168AB">
              <w:rPr>
                <w:rFonts w:eastAsia="Times New Roman"/>
                <w:color w:val="000000"/>
              </w:rPr>
              <w:t>Number of TX beams</w:t>
            </w:r>
          </w:p>
        </w:tc>
        <w:tc>
          <w:tcPr>
            <w:tcW w:w="986" w:type="dxa"/>
            <w:shd w:val="clear" w:color="auto" w:fill="auto"/>
          </w:tcPr>
          <w:p w14:paraId="42DB7E4B" w14:textId="4E2BD2D3" w:rsidR="002D7BCC" w:rsidRPr="00F74E5D" w:rsidRDefault="002D7BCC" w:rsidP="002D7BCC">
            <w:r>
              <w:t>1</w:t>
            </w:r>
          </w:p>
        </w:tc>
        <w:tc>
          <w:tcPr>
            <w:tcW w:w="948" w:type="dxa"/>
          </w:tcPr>
          <w:p w14:paraId="27957F6A" w14:textId="417CEE55" w:rsidR="002D7BCC" w:rsidRDefault="002D7BCC" w:rsidP="002D7BCC">
            <w:r>
              <w:t>1</w:t>
            </w:r>
          </w:p>
        </w:tc>
        <w:tc>
          <w:tcPr>
            <w:tcW w:w="1050" w:type="dxa"/>
          </w:tcPr>
          <w:p w14:paraId="7CE7803B" w14:textId="5AD51501" w:rsidR="002D7BCC" w:rsidRDefault="002D7BCC" w:rsidP="002D7BCC">
            <w:r>
              <w:t>1</w:t>
            </w:r>
          </w:p>
        </w:tc>
        <w:tc>
          <w:tcPr>
            <w:tcW w:w="1145" w:type="dxa"/>
          </w:tcPr>
          <w:p w14:paraId="1C97842D" w14:textId="3B88CB7D" w:rsidR="002D7BCC" w:rsidRDefault="002D7BCC" w:rsidP="002D7BCC">
            <w:r>
              <w:t>1</w:t>
            </w:r>
          </w:p>
        </w:tc>
        <w:tc>
          <w:tcPr>
            <w:tcW w:w="914" w:type="dxa"/>
          </w:tcPr>
          <w:p w14:paraId="113CB965" w14:textId="68AADF10" w:rsidR="002D7BCC" w:rsidRDefault="002D7BCC" w:rsidP="002D7BCC">
            <w:r>
              <w:t>1</w:t>
            </w:r>
          </w:p>
        </w:tc>
        <w:tc>
          <w:tcPr>
            <w:tcW w:w="1305" w:type="dxa"/>
            <w:shd w:val="clear" w:color="auto" w:fill="auto"/>
          </w:tcPr>
          <w:p w14:paraId="7988E519" w14:textId="54BEA353" w:rsidR="002D7BCC" w:rsidRDefault="002D7BCC" w:rsidP="002D7BCC">
            <w:r>
              <w:t>1</w:t>
            </w:r>
          </w:p>
        </w:tc>
      </w:tr>
      <w:tr w:rsidR="002D7BCC" w14:paraId="1A8DA74B" w14:textId="77777777" w:rsidTr="002D7BCC">
        <w:tc>
          <w:tcPr>
            <w:tcW w:w="1292" w:type="dxa"/>
            <w:vMerge/>
            <w:shd w:val="clear" w:color="auto" w:fill="auto"/>
          </w:tcPr>
          <w:p w14:paraId="465BA386" w14:textId="77777777" w:rsidR="002D7BCC" w:rsidRDefault="002D7BCC" w:rsidP="002D7BCC"/>
        </w:tc>
        <w:tc>
          <w:tcPr>
            <w:tcW w:w="1991" w:type="dxa"/>
            <w:shd w:val="clear" w:color="auto" w:fill="auto"/>
          </w:tcPr>
          <w:p w14:paraId="449D2299" w14:textId="77777777" w:rsidR="002D7BCC" w:rsidRDefault="002D7BCC" w:rsidP="002D7BCC">
            <w:pPr>
              <w:rPr>
                <w:rFonts w:eastAsiaTheme="minorEastAsia"/>
                <w:color w:val="000000"/>
              </w:rPr>
            </w:pPr>
            <w:r>
              <w:rPr>
                <w:rFonts w:eastAsia="Times New Roman"/>
                <w:color w:val="000000"/>
              </w:rPr>
              <w:t>N</w:t>
            </w:r>
            <w:r w:rsidRPr="003168AB">
              <w:rPr>
                <w:rFonts w:eastAsia="Times New Roman"/>
                <w:color w:val="000000"/>
              </w:rPr>
              <w:t>umber of RX beams</w:t>
            </w:r>
          </w:p>
        </w:tc>
        <w:tc>
          <w:tcPr>
            <w:tcW w:w="986" w:type="dxa"/>
            <w:shd w:val="clear" w:color="auto" w:fill="auto"/>
          </w:tcPr>
          <w:p w14:paraId="5B451608" w14:textId="0243D381" w:rsidR="002D7BCC" w:rsidRPr="00F74E5D" w:rsidRDefault="002D7BCC" w:rsidP="002D7BCC">
            <w:r>
              <w:t>1</w:t>
            </w:r>
          </w:p>
        </w:tc>
        <w:tc>
          <w:tcPr>
            <w:tcW w:w="948" w:type="dxa"/>
          </w:tcPr>
          <w:p w14:paraId="6BFAF1FC" w14:textId="70D00F1D" w:rsidR="002D7BCC" w:rsidRDefault="002D7BCC" w:rsidP="002D7BCC">
            <w:r>
              <w:t>1</w:t>
            </w:r>
          </w:p>
        </w:tc>
        <w:tc>
          <w:tcPr>
            <w:tcW w:w="1050" w:type="dxa"/>
          </w:tcPr>
          <w:p w14:paraId="2BDD12FB" w14:textId="3B93B49C" w:rsidR="002D7BCC" w:rsidRDefault="002D7BCC" w:rsidP="002D7BCC">
            <w:r>
              <w:t>1</w:t>
            </w:r>
          </w:p>
        </w:tc>
        <w:tc>
          <w:tcPr>
            <w:tcW w:w="1145" w:type="dxa"/>
          </w:tcPr>
          <w:p w14:paraId="23F66D14" w14:textId="09F36124" w:rsidR="002D7BCC" w:rsidRDefault="002D7BCC" w:rsidP="002D7BCC">
            <w:r>
              <w:t>1</w:t>
            </w:r>
          </w:p>
        </w:tc>
        <w:tc>
          <w:tcPr>
            <w:tcW w:w="914" w:type="dxa"/>
          </w:tcPr>
          <w:p w14:paraId="796D0B58" w14:textId="7E3C5BAD" w:rsidR="002D7BCC" w:rsidRDefault="002D7BCC" w:rsidP="002D7BCC">
            <w:r>
              <w:t>1</w:t>
            </w:r>
          </w:p>
        </w:tc>
        <w:tc>
          <w:tcPr>
            <w:tcW w:w="1305" w:type="dxa"/>
            <w:shd w:val="clear" w:color="auto" w:fill="auto"/>
          </w:tcPr>
          <w:p w14:paraId="046B1191" w14:textId="308C9BF8" w:rsidR="002D7BCC" w:rsidRDefault="002D7BCC" w:rsidP="002D7BCC">
            <w:r>
              <w:t>1</w:t>
            </w:r>
          </w:p>
        </w:tc>
      </w:tr>
      <w:tr w:rsidR="002D7BCC" w14:paraId="1C9D92F5" w14:textId="77777777" w:rsidTr="002D7BCC">
        <w:tc>
          <w:tcPr>
            <w:tcW w:w="1292" w:type="dxa"/>
            <w:vMerge/>
            <w:shd w:val="clear" w:color="auto" w:fill="auto"/>
          </w:tcPr>
          <w:p w14:paraId="4757A3E4" w14:textId="77777777" w:rsidR="002D7BCC" w:rsidRDefault="002D7BCC" w:rsidP="002D7BCC"/>
        </w:tc>
        <w:tc>
          <w:tcPr>
            <w:tcW w:w="1991" w:type="dxa"/>
            <w:shd w:val="clear" w:color="auto" w:fill="auto"/>
          </w:tcPr>
          <w:p w14:paraId="08372BC9" w14:textId="77777777" w:rsidR="002D7BCC" w:rsidRDefault="002D7BCC" w:rsidP="002D7BCC">
            <w:pPr>
              <w:rPr>
                <w:rFonts w:eastAsiaTheme="minorEastAsia"/>
                <w:color w:val="000000"/>
              </w:rPr>
            </w:pPr>
            <w:r>
              <w:rPr>
                <w:rFonts w:eastAsiaTheme="minorEastAsia"/>
                <w:color w:val="000000"/>
              </w:rPr>
              <w:t>Measurement reduction rate(50</w:t>
            </w:r>
            <w:proofErr w:type="gramStart"/>
            <w:r>
              <w:rPr>
                <w:rFonts w:eastAsiaTheme="minorEastAsia"/>
                <w:color w:val="000000"/>
              </w:rPr>
              <w:t>%,…</w:t>
            </w:r>
            <w:proofErr w:type="gramEnd"/>
            <w:r>
              <w:rPr>
                <w:rFonts w:eastAsiaTheme="minorEastAsia"/>
                <w:color w:val="000000"/>
              </w:rPr>
              <w:t>Note2)</w:t>
            </w:r>
          </w:p>
        </w:tc>
        <w:tc>
          <w:tcPr>
            <w:tcW w:w="986" w:type="dxa"/>
            <w:shd w:val="clear" w:color="auto" w:fill="auto"/>
          </w:tcPr>
          <w:p w14:paraId="47977C36" w14:textId="6A5CF98E" w:rsidR="002D7BCC" w:rsidRPr="00F74E5D" w:rsidRDefault="002D7BCC" w:rsidP="002D7BCC">
            <w:r>
              <w:t>50%</w:t>
            </w:r>
          </w:p>
        </w:tc>
        <w:tc>
          <w:tcPr>
            <w:tcW w:w="948" w:type="dxa"/>
          </w:tcPr>
          <w:p w14:paraId="5F4A3576" w14:textId="60323B41" w:rsidR="002D7BCC" w:rsidRDefault="002D7BCC" w:rsidP="002D7BCC">
            <w:r>
              <w:t>50%</w:t>
            </w:r>
          </w:p>
        </w:tc>
        <w:tc>
          <w:tcPr>
            <w:tcW w:w="1050" w:type="dxa"/>
          </w:tcPr>
          <w:p w14:paraId="0B499EA1" w14:textId="7106C76D" w:rsidR="002D7BCC" w:rsidRDefault="002D7BCC" w:rsidP="002D7BCC">
            <w:r>
              <w:t>50%</w:t>
            </w:r>
          </w:p>
        </w:tc>
        <w:tc>
          <w:tcPr>
            <w:tcW w:w="1145" w:type="dxa"/>
          </w:tcPr>
          <w:p w14:paraId="45A1A2A4" w14:textId="081BFC3D" w:rsidR="002D7BCC" w:rsidRDefault="002D7BCC" w:rsidP="002D7BCC">
            <w:r>
              <w:t>50%</w:t>
            </w:r>
          </w:p>
        </w:tc>
        <w:tc>
          <w:tcPr>
            <w:tcW w:w="914" w:type="dxa"/>
          </w:tcPr>
          <w:p w14:paraId="609F1D52" w14:textId="391D6BBE" w:rsidR="002D7BCC" w:rsidRDefault="002D7BCC" w:rsidP="002D7BCC">
            <w:r>
              <w:t>50%</w:t>
            </w:r>
          </w:p>
        </w:tc>
        <w:tc>
          <w:tcPr>
            <w:tcW w:w="1305" w:type="dxa"/>
            <w:shd w:val="clear" w:color="auto" w:fill="auto"/>
          </w:tcPr>
          <w:p w14:paraId="1984F451" w14:textId="01469385" w:rsidR="002D7BCC" w:rsidRDefault="002D7BCC" w:rsidP="002D7BCC">
            <w:r>
              <w:t>50%</w:t>
            </w:r>
          </w:p>
        </w:tc>
      </w:tr>
      <w:tr w:rsidR="002D7BCC" w14:paraId="79A445D3" w14:textId="77777777" w:rsidTr="002D7BCC">
        <w:tc>
          <w:tcPr>
            <w:tcW w:w="1292" w:type="dxa"/>
            <w:vMerge/>
            <w:shd w:val="clear" w:color="auto" w:fill="auto"/>
          </w:tcPr>
          <w:p w14:paraId="641B7813" w14:textId="77777777" w:rsidR="002D7BCC" w:rsidRDefault="002D7BCC" w:rsidP="002D7BCC"/>
        </w:tc>
        <w:tc>
          <w:tcPr>
            <w:tcW w:w="1991" w:type="dxa"/>
            <w:shd w:val="clear" w:color="auto" w:fill="auto"/>
          </w:tcPr>
          <w:p w14:paraId="0CDA5E27" w14:textId="77777777" w:rsidR="002D7BCC" w:rsidRPr="00615EAA" w:rsidRDefault="002D7BCC" w:rsidP="002D7BCC">
            <w:pPr>
              <w:rPr>
                <w:rFonts w:eastAsiaTheme="minorEastAsia"/>
                <w:color w:val="000000"/>
              </w:rPr>
            </w:pPr>
            <w:r>
              <w:rPr>
                <w:rFonts w:eastAsiaTheme="minorEastAsia"/>
                <w:color w:val="000000"/>
              </w:rPr>
              <w:t>O</w:t>
            </w:r>
            <w:r w:rsidRPr="00ED45E9">
              <w:rPr>
                <w:rFonts w:eastAsiaTheme="minorEastAsia"/>
                <w:color w:val="000000"/>
              </w:rPr>
              <w:t xml:space="preserve">bservation </w:t>
            </w:r>
            <w:proofErr w:type="gramStart"/>
            <w:r w:rsidRPr="00ED45E9">
              <w:rPr>
                <w:rFonts w:eastAsiaTheme="minorEastAsia"/>
                <w:color w:val="000000"/>
              </w:rPr>
              <w:t>window(</w:t>
            </w:r>
            <w:proofErr w:type="gramEnd"/>
            <w:r>
              <w:rPr>
                <w:rFonts w:eastAsiaTheme="minorEastAsia"/>
                <w:color w:val="000000"/>
              </w:rPr>
              <w:t>Note3)</w:t>
            </w:r>
          </w:p>
        </w:tc>
        <w:tc>
          <w:tcPr>
            <w:tcW w:w="986" w:type="dxa"/>
            <w:shd w:val="clear" w:color="auto" w:fill="auto"/>
          </w:tcPr>
          <w:p w14:paraId="305AAB33" w14:textId="009F90A3" w:rsidR="002D7BCC" w:rsidRPr="00FE7AA0" w:rsidRDefault="002D7BCC" w:rsidP="002D7BCC">
            <w:r w:rsidRPr="00FE7AA0">
              <w:t>800ms</w:t>
            </w:r>
          </w:p>
        </w:tc>
        <w:tc>
          <w:tcPr>
            <w:tcW w:w="948" w:type="dxa"/>
          </w:tcPr>
          <w:p w14:paraId="27436358" w14:textId="72F8BEE9" w:rsidR="002D7BCC" w:rsidRPr="00FE7AA0" w:rsidRDefault="002D7BCC" w:rsidP="002D7BCC">
            <w:r w:rsidRPr="00FE7AA0">
              <w:t>800ms</w:t>
            </w:r>
          </w:p>
        </w:tc>
        <w:tc>
          <w:tcPr>
            <w:tcW w:w="1050" w:type="dxa"/>
          </w:tcPr>
          <w:p w14:paraId="0588BF3A" w14:textId="44829F64" w:rsidR="002D7BCC" w:rsidRPr="00FE7AA0" w:rsidRDefault="002D7BCC" w:rsidP="002D7BCC">
            <w:r w:rsidRPr="00FE7AA0">
              <w:t>800ms</w:t>
            </w:r>
          </w:p>
        </w:tc>
        <w:tc>
          <w:tcPr>
            <w:tcW w:w="1145" w:type="dxa"/>
          </w:tcPr>
          <w:p w14:paraId="61CAC38B" w14:textId="715BB2FD" w:rsidR="002D7BCC" w:rsidRPr="00FE7AA0" w:rsidRDefault="002D7BCC" w:rsidP="002D7BCC">
            <w:r w:rsidRPr="00FE7AA0">
              <w:t>800ms</w:t>
            </w:r>
          </w:p>
        </w:tc>
        <w:tc>
          <w:tcPr>
            <w:tcW w:w="914" w:type="dxa"/>
          </w:tcPr>
          <w:p w14:paraId="2830FE41" w14:textId="0A50A9C2" w:rsidR="002D7BCC" w:rsidRPr="00FE7AA0" w:rsidRDefault="002D7BCC" w:rsidP="002D7BCC">
            <w:r w:rsidRPr="00FE7AA0">
              <w:t>800ms</w:t>
            </w:r>
          </w:p>
        </w:tc>
        <w:tc>
          <w:tcPr>
            <w:tcW w:w="1305" w:type="dxa"/>
            <w:shd w:val="clear" w:color="auto" w:fill="auto"/>
          </w:tcPr>
          <w:p w14:paraId="2166A3BD" w14:textId="68F50CFA" w:rsidR="002D7BCC" w:rsidRPr="00FE7AA0" w:rsidRDefault="002D7BCC" w:rsidP="002D7BCC">
            <w:r w:rsidRPr="00FE7AA0">
              <w:t>800ms</w:t>
            </w:r>
          </w:p>
        </w:tc>
      </w:tr>
      <w:tr w:rsidR="002D7BCC" w14:paraId="566E938E" w14:textId="77777777" w:rsidTr="002D7BCC">
        <w:tc>
          <w:tcPr>
            <w:tcW w:w="1292" w:type="dxa"/>
            <w:vMerge/>
            <w:shd w:val="clear" w:color="auto" w:fill="auto"/>
          </w:tcPr>
          <w:p w14:paraId="2E17AA63" w14:textId="77777777" w:rsidR="002D7BCC" w:rsidRDefault="002D7BCC" w:rsidP="002D7BCC"/>
        </w:tc>
        <w:tc>
          <w:tcPr>
            <w:tcW w:w="1991" w:type="dxa"/>
            <w:shd w:val="clear" w:color="auto" w:fill="auto"/>
          </w:tcPr>
          <w:p w14:paraId="5CF05FAB" w14:textId="77777777" w:rsidR="002D7BCC" w:rsidRDefault="002D7BCC" w:rsidP="002D7BCC">
            <w:pPr>
              <w:rPr>
                <w:rFonts w:eastAsiaTheme="minorEastAsia"/>
                <w:color w:val="000000"/>
              </w:rPr>
            </w:pPr>
            <w:r w:rsidRPr="00615EAA">
              <w:rPr>
                <w:rFonts w:eastAsiaTheme="minorEastAsia"/>
                <w:color w:val="000000"/>
              </w:rPr>
              <w:t xml:space="preserve">Prediction window </w:t>
            </w:r>
            <w:r>
              <w:rPr>
                <w:rFonts w:eastAsiaTheme="minorEastAsia"/>
                <w:color w:val="000000"/>
              </w:rPr>
              <w:t>(Note3)</w:t>
            </w:r>
          </w:p>
        </w:tc>
        <w:tc>
          <w:tcPr>
            <w:tcW w:w="986" w:type="dxa"/>
            <w:shd w:val="clear" w:color="auto" w:fill="auto"/>
          </w:tcPr>
          <w:p w14:paraId="0C931CCF" w14:textId="3BA0B4C8" w:rsidR="002D7BCC" w:rsidRPr="00F74E5D" w:rsidRDefault="002D7BCC" w:rsidP="002D7BCC"/>
        </w:tc>
        <w:tc>
          <w:tcPr>
            <w:tcW w:w="948" w:type="dxa"/>
          </w:tcPr>
          <w:p w14:paraId="3F6A543A" w14:textId="77777777" w:rsidR="002D7BCC" w:rsidRDefault="002D7BCC" w:rsidP="002D7BCC"/>
        </w:tc>
        <w:tc>
          <w:tcPr>
            <w:tcW w:w="1050" w:type="dxa"/>
          </w:tcPr>
          <w:p w14:paraId="6EC0E4C7" w14:textId="5F46EFCC" w:rsidR="002D7BCC" w:rsidRDefault="002D7BCC" w:rsidP="002D7BCC"/>
        </w:tc>
        <w:tc>
          <w:tcPr>
            <w:tcW w:w="1145" w:type="dxa"/>
          </w:tcPr>
          <w:p w14:paraId="728F89A5" w14:textId="77777777" w:rsidR="002D7BCC" w:rsidRDefault="002D7BCC" w:rsidP="002D7BCC"/>
        </w:tc>
        <w:tc>
          <w:tcPr>
            <w:tcW w:w="914" w:type="dxa"/>
          </w:tcPr>
          <w:p w14:paraId="076FEBB0" w14:textId="77777777" w:rsidR="002D7BCC" w:rsidRDefault="002D7BCC" w:rsidP="002D7BCC"/>
        </w:tc>
        <w:tc>
          <w:tcPr>
            <w:tcW w:w="1305" w:type="dxa"/>
            <w:shd w:val="clear" w:color="auto" w:fill="auto"/>
          </w:tcPr>
          <w:p w14:paraId="02C4E414" w14:textId="7A96D4D5" w:rsidR="002D7BCC" w:rsidRDefault="002D7BCC" w:rsidP="002D7BCC"/>
        </w:tc>
      </w:tr>
      <w:tr w:rsidR="002D7BCC" w14:paraId="1EDF840C" w14:textId="77777777" w:rsidTr="002D7BCC">
        <w:tc>
          <w:tcPr>
            <w:tcW w:w="1292" w:type="dxa"/>
            <w:vMerge/>
            <w:shd w:val="clear" w:color="auto" w:fill="auto"/>
          </w:tcPr>
          <w:p w14:paraId="6B1F8295" w14:textId="77777777" w:rsidR="002D7BCC" w:rsidRDefault="002D7BCC" w:rsidP="002D7BCC"/>
        </w:tc>
        <w:tc>
          <w:tcPr>
            <w:tcW w:w="1991" w:type="dxa"/>
            <w:shd w:val="clear" w:color="auto" w:fill="auto"/>
          </w:tcPr>
          <w:p w14:paraId="32E1705C" w14:textId="77777777" w:rsidR="002D7BCC" w:rsidRDefault="002D7BCC" w:rsidP="002D7BCC">
            <w:pPr>
              <w:rPr>
                <w:rFonts w:eastAsia="Times New Roman"/>
                <w:color w:val="000000"/>
              </w:rPr>
            </w:pPr>
            <w:r>
              <w:rPr>
                <w:rFonts w:eastAsiaTheme="minorEastAsia" w:hint="eastAsia"/>
                <w:color w:val="000000"/>
              </w:rPr>
              <w:t>A</w:t>
            </w:r>
            <w:r>
              <w:rPr>
                <w:rFonts w:eastAsiaTheme="minorEastAsia"/>
                <w:color w:val="000000"/>
              </w:rPr>
              <w:t>ny other parameters (Note 4)</w:t>
            </w:r>
          </w:p>
        </w:tc>
        <w:tc>
          <w:tcPr>
            <w:tcW w:w="986" w:type="dxa"/>
            <w:shd w:val="clear" w:color="auto" w:fill="auto"/>
          </w:tcPr>
          <w:p w14:paraId="0DA0585C" w14:textId="77777777" w:rsidR="002D7BCC" w:rsidRDefault="002D7BCC" w:rsidP="002D7BCC"/>
        </w:tc>
        <w:tc>
          <w:tcPr>
            <w:tcW w:w="948" w:type="dxa"/>
          </w:tcPr>
          <w:p w14:paraId="1D23D99E" w14:textId="77777777" w:rsidR="002D7BCC" w:rsidRDefault="002D7BCC" w:rsidP="002D7BCC"/>
        </w:tc>
        <w:tc>
          <w:tcPr>
            <w:tcW w:w="1050" w:type="dxa"/>
          </w:tcPr>
          <w:p w14:paraId="4B3FEEBC" w14:textId="6D2E1D38" w:rsidR="002D7BCC" w:rsidRDefault="002D7BCC" w:rsidP="002D7BCC"/>
        </w:tc>
        <w:tc>
          <w:tcPr>
            <w:tcW w:w="1145" w:type="dxa"/>
          </w:tcPr>
          <w:p w14:paraId="32D304D8" w14:textId="77777777" w:rsidR="002D7BCC" w:rsidRDefault="002D7BCC" w:rsidP="002D7BCC"/>
        </w:tc>
        <w:tc>
          <w:tcPr>
            <w:tcW w:w="914" w:type="dxa"/>
          </w:tcPr>
          <w:p w14:paraId="1379076C" w14:textId="77777777" w:rsidR="002D7BCC" w:rsidRDefault="002D7BCC" w:rsidP="002D7BCC"/>
        </w:tc>
        <w:tc>
          <w:tcPr>
            <w:tcW w:w="1305" w:type="dxa"/>
            <w:shd w:val="clear" w:color="auto" w:fill="auto"/>
          </w:tcPr>
          <w:p w14:paraId="5B6A7A37" w14:textId="6BB17F99" w:rsidR="002D7BCC" w:rsidRDefault="002D7BCC" w:rsidP="002D7BCC"/>
        </w:tc>
      </w:tr>
      <w:tr w:rsidR="00472DE3" w14:paraId="2CB90791" w14:textId="77777777" w:rsidTr="002D7BCC">
        <w:tc>
          <w:tcPr>
            <w:tcW w:w="1292" w:type="dxa"/>
            <w:vMerge w:val="restart"/>
            <w:shd w:val="clear" w:color="auto" w:fill="auto"/>
          </w:tcPr>
          <w:p w14:paraId="7FD981B1" w14:textId="77777777" w:rsidR="00472DE3" w:rsidRDefault="00472DE3" w:rsidP="00472DE3">
            <w:r>
              <w:t>Data Size (N</w:t>
            </w:r>
            <w:r>
              <w:rPr>
                <w:rFonts w:hint="eastAsia"/>
              </w:rPr>
              <w:t>umber</w:t>
            </w:r>
            <w:r>
              <w:t xml:space="preserve"> of Samples)</w:t>
            </w:r>
          </w:p>
        </w:tc>
        <w:tc>
          <w:tcPr>
            <w:tcW w:w="1991" w:type="dxa"/>
            <w:shd w:val="clear" w:color="auto" w:fill="auto"/>
          </w:tcPr>
          <w:p w14:paraId="5651727D" w14:textId="77777777" w:rsidR="00472DE3" w:rsidRDefault="00472DE3" w:rsidP="00472DE3">
            <w:r>
              <w:rPr>
                <w:rFonts w:eastAsia="Times New Roman"/>
                <w:color w:val="000000"/>
              </w:rPr>
              <w:t>Training</w:t>
            </w:r>
            <w:r>
              <w:rPr>
                <w:rFonts w:hint="eastAsia"/>
                <w:color w:val="000000"/>
              </w:rPr>
              <w:t>/</w:t>
            </w:r>
            <w:r>
              <w:rPr>
                <w:color w:val="000000"/>
              </w:rPr>
              <w:t>validity</w:t>
            </w:r>
          </w:p>
        </w:tc>
        <w:tc>
          <w:tcPr>
            <w:tcW w:w="986" w:type="dxa"/>
            <w:shd w:val="clear" w:color="auto" w:fill="auto"/>
          </w:tcPr>
          <w:p w14:paraId="0DA203C0" w14:textId="21B5B427" w:rsidR="00472DE3" w:rsidRDefault="00472DE3" w:rsidP="00472DE3">
            <w:r>
              <w:t>560K</w:t>
            </w:r>
          </w:p>
        </w:tc>
        <w:tc>
          <w:tcPr>
            <w:tcW w:w="948" w:type="dxa"/>
          </w:tcPr>
          <w:p w14:paraId="1FB744C1" w14:textId="49499666" w:rsidR="00472DE3" w:rsidRDefault="00472DE3" w:rsidP="00472DE3">
            <w:r>
              <w:t>560K</w:t>
            </w:r>
          </w:p>
        </w:tc>
        <w:tc>
          <w:tcPr>
            <w:tcW w:w="1050" w:type="dxa"/>
          </w:tcPr>
          <w:p w14:paraId="6BA246EB" w14:textId="6B0E9F71" w:rsidR="00472DE3" w:rsidRDefault="00472DE3" w:rsidP="00472DE3">
            <w:r>
              <w:t>560K</w:t>
            </w:r>
          </w:p>
        </w:tc>
        <w:tc>
          <w:tcPr>
            <w:tcW w:w="1145" w:type="dxa"/>
          </w:tcPr>
          <w:p w14:paraId="5EAEC1EA" w14:textId="779AF637" w:rsidR="00472DE3" w:rsidRDefault="00472DE3" w:rsidP="00472DE3">
            <w:r>
              <w:t>560K</w:t>
            </w:r>
          </w:p>
        </w:tc>
        <w:tc>
          <w:tcPr>
            <w:tcW w:w="914" w:type="dxa"/>
          </w:tcPr>
          <w:p w14:paraId="1BDC6B5C" w14:textId="52408AEF" w:rsidR="00472DE3" w:rsidRDefault="00472DE3" w:rsidP="00472DE3">
            <w:r>
              <w:t>560K</w:t>
            </w:r>
          </w:p>
        </w:tc>
        <w:tc>
          <w:tcPr>
            <w:tcW w:w="1305" w:type="dxa"/>
            <w:shd w:val="clear" w:color="auto" w:fill="auto"/>
          </w:tcPr>
          <w:p w14:paraId="1B76842A" w14:textId="2A55A0D5" w:rsidR="00472DE3" w:rsidRDefault="00472DE3" w:rsidP="00472DE3">
            <w:r>
              <w:t>560K</w:t>
            </w:r>
          </w:p>
        </w:tc>
      </w:tr>
      <w:tr w:rsidR="00472DE3" w14:paraId="6DAB650A" w14:textId="77777777" w:rsidTr="002D7BCC">
        <w:tc>
          <w:tcPr>
            <w:tcW w:w="1292" w:type="dxa"/>
            <w:vMerge/>
            <w:shd w:val="clear" w:color="auto" w:fill="auto"/>
          </w:tcPr>
          <w:p w14:paraId="51640404" w14:textId="77777777" w:rsidR="00472DE3" w:rsidRDefault="00472DE3" w:rsidP="00472DE3">
            <w:pPr>
              <w:rPr>
                <w:b/>
              </w:rPr>
            </w:pPr>
          </w:p>
        </w:tc>
        <w:tc>
          <w:tcPr>
            <w:tcW w:w="1991" w:type="dxa"/>
            <w:shd w:val="clear" w:color="auto" w:fill="auto"/>
          </w:tcPr>
          <w:p w14:paraId="04FAEC17" w14:textId="77777777" w:rsidR="00472DE3" w:rsidRDefault="00472DE3" w:rsidP="00472DE3">
            <w:r>
              <w:rPr>
                <w:rFonts w:eastAsia="Times New Roman"/>
                <w:color w:val="000000"/>
              </w:rPr>
              <w:t>Testing</w:t>
            </w:r>
          </w:p>
        </w:tc>
        <w:tc>
          <w:tcPr>
            <w:tcW w:w="986" w:type="dxa"/>
            <w:shd w:val="clear" w:color="auto" w:fill="auto"/>
          </w:tcPr>
          <w:p w14:paraId="293FF1A5" w14:textId="6519B187" w:rsidR="00472DE3" w:rsidRDefault="00472DE3" w:rsidP="00472DE3">
            <w:r>
              <w:t>140K</w:t>
            </w:r>
          </w:p>
        </w:tc>
        <w:tc>
          <w:tcPr>
            <w:tcW w:w="948" w:type="dxa"/>
          </w:tcPr>
          <w:p w14:paraId="16E91A0C" w14:textId="271BA910" w:rsidR="00472DE3" w:rsidRDefault="00472DE3" w:rsidP="00472DE3">
            <w:r>
              <w:t>140K</w:t>
            </w:r>
          </w:p>
        </w:tc>
        <w:tc>
          <w:tcPr>
            <w:tcW w:w="1050" w:type="dxa"/>
          </w:tcPr>
          <w:p w14:paraId="290E0205" w14:textId="2B07ABD0" w:rsidR="00472DE3" w:rsidRDefault="00472DE3" w:rsidP="00472DE3">
            <w:r>
              <w:t>140K</w:t>
            </w:r>
          </w:p>
        </w:tc>
        <w:tc>
          <w:tcPr>
            <w:tcW w:w="1145" w:type="dxa"/>
          </w:tcPr>
          <w:p w14:paraId="72B644FE" w14:textId="0EE48482" w:rsidR="00472DE3" w:rsidRDefault="00472DE3" w:rsidP="00472DE3">
            <w:r>
              <w:t>140K</w:t>
            </w:r>
          </w:p>
        </w:tc>
        <w:tc>
          <w:tcPr>
            <w:tcW w:w="914" w:type="dxa"/>
          </w:tcPr>
          <w:p w14:paraId="5502B8AC" w14:textId="111ECAB8" w:rsidR="00472DE3" w:rsidRDefault="00472DE3" w:rsidP="00472DE3">
            <w:r>
              <w:t>140K</w:t>
            </w:r>
          </w:p>
        </w:tc>
        <w:tc>
          <w:tcPr>
            <w:tcW w:w="1305" w:type="dxa"/>
            <w:shd w:val="clear" w:color="auto" w:fill="auto"/>
          </w:tcPr>
          <w:p w14:paraId="1525FEC4" w14:textId="3207DD5A" w:rsidR="00472DE3" w:rsidRDefault="00472DE3" w:rsidP="00472DE3">
            <w:r>
              <w:t>140K</w:t>
            </w:r>
          </w:p>
        </w:tc>
      </w:tr>
      <w:tr w:rsidR="00472DE3" w14:paraId="2F02C218" w14:textId="77777777" w:rsidTr="002D7BCC">
        <w:tc>
          <w:tcPr>
            <w:tcW w:w="1292" w:type="dxa"/>
            <w:vMerge w:val="restart"/>
            <w:shd w:val="clear" w:color="auto" w:fill="auto"/>
          </w:tcPr>
          <w:p w14:paraId="6350278B" w14:textId="77777777" w:rsidR="00472DE3" w:rsidRDefault="00472DE3" w:rsidP="00472DE3">
            <w:r>
              <w:lastRenderedPageBreak/>
              <w:t>AI/ML model</w:t>
            </w:r>
          </w:p>
          <w:p w14:paraId="1509E387" w14:textId="77777777" w:rsidR="00472DE3" w:rsidRPr="00031638" w:rsidRDefault="00472DE3" w:rsidP="00472DE3">
            <w:pPr>
              <w:rPr>
                <w:rFonts w:eastAsia="Times New Roman"/>
                <w:color w:val="000000"/>
              </w:rPr>
            </w:pPr>
            <w:r>
              <w:t xml:space="preserve">input/output </w:t>
            </w:r>
          </w:p>
        </w:tc>
        <w:tc>
          <w:tcPr>
            <w:tcW w:w="1991" w:type="dxa"/>
            <w:shd w:val="clear" w:color="auto" w:fill="auto"/>
          </w:tcPr>
          <w:p w14:paraId="376A7854" w14:textId="77777777" w:rsidR="00472DE3" w:rsidRDefault="00472DE3" w:rsidP="00472DE3">
            <w:pPr>
              <w:rPr>
                <w:rFonts w:eastAsia="Times New Roman"/>
                <w:color w:val="000000"/>
              </w:rPr>
            </w:pPr>
            <w:r>
              <w:rPr>
                <w:rFonts w:eastAsia="Times New Roman"/>
                <w:color w:val="000000"/>
              </w:rPr>
              <w:t xml:space="preserve">Model input </w:t>
            </w:r>
            <w:r>
              <w:t>(Note 5)</w:t>
            </w:r>
          </w:p>
        </w:tc>
        <w:tc>
          <w:tcPr>
            <w:tcW w:w="986" w:type="dxa"/>
            <w:shd w:val="clear" w:color="auto" w:fill="auto"/>
          </w:tcPr>
          <w:p w14:paraId="0A96F088" w14:textId="1B055447" w:rsidR="00472DE3" w:rsidRPr="00B02153" w:rsidRDefault="00472DE3" w:rsidP="00472DE3">
            <w:r>
              <w:t>L3 cell RSRP</w:t>
            </w:r>
          </w:p>
        </w:tc>
        <w:tc>
          <w:tcPr>
            <w:tcW w:w="948" w:type="dxa"/>
          </w:tcPr>
          <w:p w14:paraId="13E994BE" w14:textId="60677302" w:rsidR="00472DE3" w:rsidRDefault="00472DE3" w:rsidP="00472DE3">
            <w:r>
              <w:t>L3 cell RSRP</w:t>
            </w:r>
          </w:p>
        </w:tc>
        <w:tc>
          <w:tcPr>
            <w:tcW w:w="1050" w:type="dxa"/>
          </w:tcPr>
          <w:p w14:paraId="02D661C5" w14:textId="64D52AA5" w:rsidR="00472DE3" w:rsidRDefault="00472DE3" w:rsidP="00472DE3">
            <w:r>
              <w:t>L3 cell RSRP</w:t>
            </w:r>
          </w:p>
        </w:tc>
        <w:tc>
          <w:tcPr>
            <w:tcW w:w="1145" w:type="dxa"/>
          </w:tcPr>
          <w:p w14:paraId="6DBA554F" w14:textId="4BBAEEDE" w:rsidR="00472DE3" w:rsidRDefault="00472DE3" w:rsidP="00472DE3">
            <w:r>
              <w:t>L3 cell RSRP</w:t>
            </w:r>
          </w:p>
        </w:tc>
        <w:tc>
          <w:tcPr>
            <w:tcW w:w="914" w:type="dxa"/>
          </w:tcPr>
          <w:p w14:paraId="3B942891" w14:textId="2CF1640B" w:rsidR="00472DE3" w:rsidRDefault="00472DE3" w:rsidP="00472DE3">
            <w:r>
              <w:t>L3 cell RSRP</w:t>
            </w:r>
          </w:p>
        </w:tc>
        <w:tc>
          <w:tcPr>
            <w:tcW w:w="1305" w:type="dxa"/>
            <w:shd w:val="clear" w:color="auto" w:fill="auto"/>
          </w:tcPr>
          <w:p w14:paraId="5B9645DB" w14:textId="4462E433" w:rsidR="00472DE3" w:rsidRDefault="00472DE3" w:rsidP="00472DE3">
            <w:r>
              <w:t>L3 cell RSRP</w:t>
            </w:r>
          </w:p>
        </w:tc>
      </w:tr>
      <w:tr w:rsidR="00472DE3" w14:paraId="56EF2466" w14:textId="77777777" w:rsidTr="002D7BCC">
        <w:tc>
          <w:tcPr>
            <w:tcW w:w="1292" w:type="dxa"/>
            <w:vMerge/>
            <w:shd w:val="clear" w:color="auto" w:fill="auto"/>
          </w:tcPr>
          <w:p w14:paraId="17DCDCE7" w14:textId="77777777" w:rsidR="00472DE3" w:rsidRPr="00031638" w:rsidRDefault="00472DE3" w:rsidP="00472DE3">
            <w:pPr>
              <w:rPr>
                <w:rFonts w:eastAsia="Times New Roman"/>
                <w:color w:val="000000"/>
              </w:rPr>
            </w:pPr>
          </w:p>
        </w:tc>
        <w:tc>
          <w:tcPr>
            <w:tcW w:w="1991" w:type="dxa"/>
            <w:shd w:val="clear" w:color="auto" w:fill="auto"/>
          </w:tcPr>
          <w:p w14:paraId="0F1336A7" w14:textId="77777777" w:rsidR="00472DE3" w:rsidRDefault="00472DE3" w:rsidP="00472DE3">
            <w:pPr>
              <w:rPr>
                <w:rFonts w:eastAsia="Times New Roman"/>
                <w:color w:val="000000"/>
              </w:rPr>
            </w:pPr>
            <w:r>
              <w:rPr>
                <w:rFonts w:eastAsia="Times New Roman"/>
                <w:color w:val="000000"/>
              </w:rPr>
              <w:t xml:space="preserve">Model </w:t>
            </w:r>
            <w:proofErr w:type="gramStart"/>
            <w:r>
              <w:rPr>
                <w:rFonts w:eastAsia="Times New Roman"/>
                <w:color w:val="000000"/>
              </w:rPr>
              <w:t>output(</w:t>
            </w:r>
            <w:proofErr w:type="gramEnd"/>
            <w:r>
              <w:rPr>
                <w:rFonts w:eastAsia="Times New Roman"/>
                <w:color w:val="000000"/>
              </w:rPr>
              <w:t>Note 6)</w:t>
            </w:r>
          </w:p>
        </w:tc>
        <w:tc>
          <w:tcPr>
            <w:tcW w:w="986" w:type="dxa"/>
            <w:shd w:val="clear" w:color="auto" w:fill="auto"/>
          </w:tcPr>
          <w:p w14:paraId="6F246900" w14:textId="6FBA77BA" w:rsidR="00472DE3" w:rsidRPr="00B02153" w:rsidRDefault="00472DE3" w:rsidP="00472DE3">
            <w:r>
              <w:t>L3 cell RSRP</w:t>
            </w:r>
          </w:p>
        </w:tc>
        <w:tc>
          <w:tcPr>
            <w:tcW w:w="948" w:type="dxa"/>
          </w:tcPr>
          <w:p w14:paraId="1646302D" w14:textId="2F668344" w:rsidR="00472DE3" w:rsidRDefault="00472DE3" w:rsidP="00472DE3">
            <w:r>
              <w:t>L3 cell RSRP</w:t>
            </w:r>
          </w:p>
        </w:tc>
        <w:tc>
          <w:tcPr>
            <w:tcW w:w="1050" w:type="dxa"/>
          </w:tcPr>
          <w:p w14:paraId="1E8221E3" w14:textId="4B69208B" w:rsidR="00472DE3" w:rsidRDefault="00472DE3" w:rsidP="00472DE3">
            <w:r>
              <w:t>L3 cell RSRP</w:t>
            </w:r>
          </w:p>
        </w:tc>
        <w:tc>
          <w:tcPr>
            <w:tcW w:w="1145" w:type="dxa"/>
          </w:tcPr>
          <w:p w14:paraId="41584085" w14:textId="15A997DF" w:rsidR="00472DE3" w:rsidRDefault="00472DE3" w:rsidP="00472DE3">
            <w:r>
              <w:t>L3 cell RSRP</w:t>
            </w:r>
          </w:p>
        </w:tc>
        <w:tc>
          <w:tcPr>
            <w:tcW w:w="914" w:type="dxa"/>
          </w:tcPr>
          <w:p w14:paraId="1ADCB61C" w14:textId="66908F89" w:rsidR="00472DE3" w:rsidRDefault="00472DE3" w:rsidP="00472DE3">
            <w:r>
              <w:t>L3 cell RSRP</w:t>
            </w:r>
          </w:p>
        </w:tc>
        <w:tc>
          <w:tcPr>
            <w:tcW w:w="1305" w:type="dxa"/>
            <w:shd w:val="clear" w:color="auto" w:fill="auto"/>
          </w:tcPr>
          <w:p w14:paraId="62DD1803" w14:textId="1AA517AE" w:rsidR="00472DE3" w:rsidRDefault="00472DE3" w:rsidP="00472DE3">
            <w:r>
              <w:t>L3 cell RSRP</w:t>
            </w:r>
          </w:p>
        </w:tc>
      </w:tr>
      <w:tr w:rsidR="00472DE3" w14:paraId="6FCC120B" w14:textId="77777777" w:rsidTr="002D7BCC">
        <w:tc>
          <w:tcPr>
            <w:tcW w:w="1292" w:type="dxa"/>
            <w:vMerge w:val="restart"/>
            <w:shd w:val="clear" w:color="auto" w:fill="auto"/>
          </w:tcPr>
          <w:p w14:paraId="2F5439D1" w14:textId="77777777" w:rsidR="00472DE3" w:rsidRPr="00031638" w:rsidRDefault="00472DE3" w:rsidP="00472DE3">
            <w:pPr>
              <w:rPr>
                <w:rFonts w:eastAsia="Times New Roman"/>
                <w:color w:val="000000"/>
              </w:rPr>
            </w:pPr>
            <w:r w:rsidRPr="00031638">
              <w:rPr>
                <w:rFonts w:eastAsia="Times New Roman"/>
                <w:color w:val="000000"/>
              </w:rPr>
              <w:t>AI/ML model</w:t>
            </w:r>
            <w:r>
              <w:rPr>
                <w:rFonts w:eastAsia="Times New Roman"/>
                <w:color w:val="000000"/>
              </w:rPr>
              <w:t xml:space="preserve"> description</w:t>
            </w:r>
          </w:p>
        </w:tc>
        <w:tc>
          <w:tcPr>
            <w:tcW w:w="1991" w:type="dxa"/>
            <w:shd w:val="clear" w:color="auto" w:fill="auto"/>
          </w:tcPr>
          <w:p w14:paraId="4D3ADBD2" w14:textId="77777777" w:rsidR="00472DE3" w:rsidRPr="00031638" w:rsidRDefault="00472DE3" w:rsidP="00472DE3">
            <w:pPr>
              <w:rPr>
                <w:rFonts w:eastAsia="Times New Roman"/>
                <w:color w:val="000000"/>
              </w:rPr>
            </w:pPr>
            <w:r>
              <w:rPr>
                <w:rFonts w:eastAsia="Times New Roman"/>
                <w:color w:val="000000"/>
              </w:rPr>
              <w:t>Model type (e.g., LSTM, CNN, transformer …)</w:t>
            </w:r>
          </w:p>
        </w:tc>
        <w:tc>
          <w:tcPr>
            <w:tcW w:w="986" w:type="dxa"/>
            <w:shd w:val="clear" w:color="auto" w:fill="auto"/>
          </w:tcPr>
          <w:p w14:paraId="660FD969" w14:textId="7A1B9943" w:rsidR="00472DE3" w:rsidRPr="00B02153" w:rsidRDefault="00472DE3" w:rsidP="00472DE3">
            <w:r>
              <w:t>EMA 0.9</w:t>
            </w:r>
          </w:p>
        </w:tc>
        <w:tc>
          <w:tcPr>
            <w:tcW w:w="948" w:type="dxa"/>
          </w:tcPr>
          <w:p w14:paraId="727D051A" w14:textId="7D52CCC1" w:rsidR="00472DE3" w:rsidRDefault="00472DE3" w:rsidP="00472DE3">
            <w:r>
              <w:t>ARIMA (</w:t>
            </w:r>
            <w:r w:rsidR="00CD0264">
              <w:t>3</w:t>
            </w:r>
            <w:r>
              <w:t>,1,0)</w:t>
            </w:r>
          </w:p>
        </w:tc>
        <w:tc>
          <w:tcPr>
            <w:tcW w:w="1050" w:type="dxa"/>
          </w:tcPr>
          <w:p w14:paraId="10BC8923" w14:textId="3AF731A1" w:rsidR="00472DE3" w:rsidRDefault="00472DE3" w:rsidP="00472DE3">
            <w:proofErr w:type="spellStart"/>
            <w:r>
              <w:t>XGboost</w:t>
            </w:r>
            <w:proofErr w:type="spellEnd"/>
            <w:r>
              <w:t xml:space="preserve"> </w:t>
            </w:r>
          </w:p>
        </w:tc>
        <w:tc>
          <w:tcPr>
            <w:tcW w:w="1145" w:type="dxa"/>
          </w:tcPr>
          <w:p w14:paraId="07F6A690" w14:textId="6D996C14" w:rsidR="00472DE3" w:rsidRDefault="00472DE3" w:rsidP="00472DE3">
            <w:r>
              <w:t>Diff-</w:t>
            </w:r>
            <w:proofErr w:type="spellStart"/>
            <w:r>
              <w:t>XGBoost</w:t>
            </w:r>
            <w:proofErr w:type="spellEnd"/>
          </w:p>
        </w:tc>
        <w:tc>
          <w:tcPr>
            <w:tcW w:w="914" w:type="dxa"/>
          </w:tcPr>
          <w:p w14:paraId="467F8283" w14:textId="6C861341" w:rsidR="002C0E28" w:rsidRDefault="00472DE3" w:rsidP="00472DE3">
            <w:r>
              <w:t>Diff-FNN</w:t>
            </w:r>
            <w:r w:rsidR="002C0E28">
              <w:t xml:space="preserve"> (n=3)</w:t>
            </w:r>
          </w:p>
        </w:tc>
        <w:tc>
          <w:tcPr>
            <w:tcW w:w="1305" w:type="dxa"/>
            <w:shd w:val="clear" w:color="auto" w:fill="auto"/>
          </w:tcPr>
          <w:p w14:paraId="5F51D187" w14:textId="77777777" w:rsidR="00472DE3" w:rsidRDefault="00472DE3" w:rsidP="00472DE3">
            <w:r>
              <w:t>LSTM(GRU)</w:t>
            </w:r>
          </w:p>
          <w:p w14:paraId="09146DFC" w14:textId="0FB55198" w:rsidR="002C0E28" w:rsidRDefault="002C0E28" w:rsidP="00472DE3">
            <w:r>
              <w:t>(n=3)</w:t>
            </w:r>
          </w:p>
        </w:tc>
      </w:tr>
      <w:tr w:rsidR="00472DE3" w14:paraId="4CA429A9" w14:textId="77777777" w:rsidTr="00905FBF">
        <w:tc>
          <w:tcPr>
            <w:tcW w:w="1292" w:type="dxa"/>
            <w:vMerge/>
            <w:shd w:val="clear" w:color="auto" w:fill="auto"/>
          </w:tcPr>
          <w:p w14:paraId="02DD245D" w14:textId="77777777" w:rsidR="00472DE3" w:rsidRDefault="00472DE3" w:rsidP="00472DE3">
            <w:pPr>
              <w:rPr>
                <w:b/>
              </w:rPr>
            </w:pPr>
          </w:p>
        </w:tc>
        <w:tc>
          <w:tcPr>
            <w:tcW w:w="1991" w:type="dxa"/>
            <w:shd w:val="clear" w:color="auto" w:fill="auto"/>
          </w:tcPr>
          <w:p w14:paraId="78C8BAB4" w14:textId="77777777" w:rsidR="00472DE3" w:rsidRPr="00B02153" w:rsidRDefault="00472DE3" w:rsidP="00472DE3">
            <w:r w:rsidRPr="00B02153">
              <w:t>Model complexity</w:t>
            </w:r>
            <w:r>
              <w:rPr>
                <w:rFonts w:hint="eastAsia"/>
              </w:rPr>
              <w:t xml:space="preserve"> </w:t>
            </w:r>
            <w:r w:rsidRPr="00B02153">
              <w:t xml:space="preserve">in a number of </w:t>
            </w:r>
            <w:r>
              <w:t>parameters(M)</w:t>
            </w:r>
          </w:p>
        </w:tc>
        <w:tc>
          <w:tcPr>
            <w:tcW w:w="986" w:type="dxa"/>
            <w:shd w:val="clear" w:color="auto" w:fill="auto"/>
            <w:vAlign w:val="center"/>
          </w:tcPr>
          <w:p w14:paraId="47AF9111" w14:textId="6E910533" w:rsidR="00472DE3" w:rsidRPr="002D7BCC" w:rsidRDefault="00472DE3" w:rsidP="00472DE3">
            <w:pPr>
              <w:rPr>
                <w:rFonts w:asciiTheme="majorBidi" w:hAnsiTheme="majorBidi" w:cstheme="majorBidi"/>
              </w:rPr>
            </w:pPr>
            <w:r>
              <w:rPr>
                <w:rFonts w:asciiTheme="majorBidi" w:hAnsiTheme="majorBidi" w:cstheme="majorBidi"/>
              </w:rPr>
              <w:t>1</w:t>
            </w:r>
          </w:p>
        </w:tc>
        <w:tc>
          <w:tcPr>
            <w:tcW w:w="948" w:type="dxa"/>
            <w:vAlign w:val="center"/>
          </w:tcPr>
          <w:p w14:paraId="5AA897F0" w14:textId="6E9D8A4A" w:rsidR="00472DE3" w:rsidRPr="002D7BCC" w:rsidRDefault="00CD0264" w:rsidP="00472DE3">
            <w:pPr>
              <w:rPr>
                <w:rFonts w:asciiTheme="majorBidi" w:hAnsiTheme="majorBidi" w:cstheme="majorBidi"/>
              </w:rPr>
            </w:pPr>
            <w:r>
              <w:rPr>
                <w:rFonts w:asciiTheme="majorBidi" w:hAnsiTheme="majorBidi" w:cstheme="majorBidi"/>
              </w:rPr>
              <w:t>7</w:t>
            </w:r>
          </w:p>
        </w:tc>
        <w:tc>
          <w:tcPr>
            <w:tcW w:w="1050" w:type="dxa"/>
            <w:vAlign w:val="center"/>
          </w:tcPr>
          <w:p w14:paraId="2A3287A0" w14:textId="1805AFE5" w:rsidR="00472DE3" w:rsidRPr="002D7BCC" w:rsidRDefault="00472DE3" w:rsidP="00472DE3">
            <w:pPr>
              <w:rPr>
                <w:rFonts w:asciiTheme="majorBidi" w:hAnsiTheme="majorBidi" w:cstheme="majorBidi"/>
              </w:rPr>
            </w:pPr>
            <w:r>
              <w:rPr>
                <w:rFonts w:asciiTheme="majorBidi" w:hAnsiTheme="majorBidi" w:cstheme="majorBidi"/>
              </w:rPr>
              <w:t>63KB</w:t>
            </w:r>
          </w:p>
        </w:tc>
        <w:tc>
          <w:tcPr>
            <w:tcW w:w="1145" w:type="dxa"/>
            <w:vAlign w:val="center"/>
          </w:tcPr>
          <w:p w14:paraId="3FE0BDBF" w14:textId="2D39AD8C" w:rsidR="00472DE3" w:rsidRPr="002D7BCC" w:rsidRDefault="00472DE3" w:rsidP="00472DE3">
            <w:pPr>
              <w:rPr>
                <w:rFonts w:asciiTheme="majorBidi" w:hAnsiTheme="majorBidi" w:cstheme="majorBidi"/>
              </w:rPr>
            </w:pPr>
            <w:r>
              <w:rPr>
                <w:rFonts w:asciiTheme="majorBidi" w:hAnsiTheme="majorBidi" w:cstheme="majorBidi"/>
              </w:rPr>
              <w:t>63KB</w:t>
            </w:r>
          </w:p>
        </w:tc>
        <w:tc>
          <w:tcPr>
            <w:tcW w:w="914" w:type="dxa"/>
            <w:vAlign w:val="center"/>
          </w:tcPr>
          <w:p w14:paraId="410FA7FB" w14:textId="2CCF2575" w:rsidR="00472DE3" w:rsidRPr="002D7BCC" w:rsidRDefault="002C0E28" w:rsidP="00472DE3">
            <w:pPr>
              <w:rPr>
                <w:rFonts w:asciiTheme="majorBidi" w:hAnsiTheme="majorBidi" w:cstheme="majorBidi"/>
              </w:rPr>
            </w:pPr>
            <w:r>
              <w:rPr>
                <w:rFonts w:asciiTheme="majorBidi" w:hAnsiTheme="majorBidi" w:cstheme="majorBidi"/>
              </w:rPr>
              <w:t>257</w:t>
            </w:r>
          </w:p>
        </w:tc>
        <w:tc>
          <w:tcPr>
            <w:tcW w:w="1305" w:type="dxa"/>
            <w:shd w:val="clear" w:color="auto" w:fill="auto"/>
            <w:vAlign w:val="center"/>
          </w:tcPr>
          <w:p w14:paraId="355D0561" w14:textId="21DCB4A0" w:rsidR="00472DE3" w:rsidRPr="002D7BCC" w:rsidRDefault="00472DE3" w:rsidP="00472DE3">
            <w:pPr>
              <w:rPr>
                <w:rFonts w:asciiTheme="majorBidi" w:hAnsiTheme="majorBidi" w:cstheme="majorBidi"/>
              </w:rPr>
            </w:pPr>
            <w:r>
              <w:rPr>
                <w:rFonts w:asciiTheme="majorBidi" w:hAnsiTheme="majorBidi" w:cstheme="majorBidi"/>
              </w:rPr>
              <w:t>3M</w:t>
            </w:r>
          </w:p>
        </w:tc>
      </w:tr>
      <w:tr w:rsidR="00472DE3" w14:paraId="11B08787" w14:textId="77777777" w:rsidTr="002D7BCC">
        <w:tc>
          <w:tcPr>
            <w:tcW w:w="1292" w:type="dxa"/>
            <w:vMerge/>
            <w:shd w:val="clear" w:color="auto" w:fill="auto"/>
          </w:tcPr>
          <w:p w14:paraId="50DF26EA" w14:textId="77777777" w:rsidR="00472DE3" w:rsidRDefault="00472DE3" w:rsidP="00472DE3">
            <w:pPr>
              <w:rPr>
                <w:b/>
              </w:rPr>
            </w:pPr>
          </w:p>
        </w:tc>
        <w:tc>
          <w:tcPr>
            <w:tcW w:w="1991" w:type="dxa"/>
            <w:shd w:val="clear" w:color="auto" w:fill="auto"/>
          </w:tcPr>
          <w:p w14:paraId="1BE4B5C7" w14:textId="77777777" w:rsidR="00472DE3" w:rsidRPr="00B02153" w:rsidRDefault="00472DE3" w:rsidP="00472DE3">
            <w:r w:rsidRPr="00B02153">
              <w:t>Model complexity</w:t>
            </w:r>
            <w:r>
              <w:rPr>
                <w:rFonts w:hint="eastAsia"/>
              </w:rPr>
              <w:t xml:space="preserve"> </w:t>
            </w:r>
            <w:r w:rsidRPr="00B02153">
              <w:t>in</w:t>
            </w:r>
            <w:r>
              <w:t xml:space="preserve"> </w:t>
            </w:r>
            <w:r w:rsidRPr="00B02153">
              <w:t>model size (e.g. Mbyte)</w:t>
            </w:r>
          </w:p>
        </w:tc>
        <w:tc>
          <w:tcPr>
            <w:tcW w:w="986" w:type="dxa"/>
            <w:shd w:val="clear" w:color="auto" w:fill="auto"/>
          </w:tcPr>
          <w:p w14:paraId="301E53CF" w14:textId="1482FF91" w:rsidR="00472DE3" w:rsidRPr="007D673B" w:rsidRDefault="00472DE3" w:rsidP="00472DE3">
            <w:r>
              <w:t>8 bytes</w:t>
            </w:r>
          </w:p>
        </w:tc>
        <w:tc>
          <w:tcPr>
            <w:tcW w:w="948" w:type="dxa"/>
          </w:tcPr>
          <w:p w14:paraId="0AB4AE31" w14:textId="3E20DDCC" w:rsidR="00472DE3" w:rsidRDefault="00CD0264" w:rsidP="00472DE3">
            <w:r>
              <w:t>56</w:t>
            </w:r>
            <w:r w:rsidR="00472DE3">
              <w:t xml:space="preserve"> </w:t>
            </w:r>
            <w:r w:rsidR="002C0E28">
              <w:t>B</w:t>
            </w:r>
            <w:r w:rsidR="00472DE3">
              <w:t>ytes</w:t>
            </w:r>
          </w:p>
        </w:tc>
        <w:tc>
          <w:tcPr>
            <w:tcW w:w="1050" w:type="dxa"/>
          </w:tcPr>
          <w:p w14:paraId="1665550A" w14:textId="1BEEF617" w:rsidR="00472DE3" w:rsidRDefault="00472DE3" w:rsidP="00472DE3">
            <w:r>
              <w:t>0.25M</w:t>
            </w:r>
          </w:p>
        </w:tc>
        <w:tc>
          <w:tcPr>
            <w:tcW w:w="1145" w:type="dxa"/>
          </w:tcPr>
          <w:p w14:paraId="35762FA0" w14:textId="589DD512" w:rsidR="00472DE3" w:rsidRDefault="00472DE3" w:rsidP="00472DE3">
            <w:r>
              <w:t>0.25M</w:t>
            </w:r>
          </w:p>
        </w:tc>
        <w:tc>
          <w:tcPr>
            <w:tcW w:w="914" w:type="dxa"/>
          </w:tcPr>
          <w:p w14:paraId="36E14F02" w14:textId="0DE9A930" w:rsidR="00472DE3" w:rsidRDefault="00472DE3" w:rsidP="00472DE3">
            <w:r>
              <w:t>2.</w:t>
            </w:r>
            <w:r w:rsidR="002C0E28">
              <w:t xml:space="preserve">1 </w:t>
            </w:r>
            <w:r>
              <w:t>KB</w:t>
            </w:r>
          </w:p>
        </w:tc>
        <w:tc>
          <w:tcPr>
            <w:tcW w:w="1305" w:type="dxa"/>
            <w:shd w:val="clear" w:color="auto" w:fill="auto"/>
          </w:tcPr>
          <w:p w14:paraId="1681EEBD" w14:textId="580C5441" w:rsidR="00472DE3" w:rsidRDefault="002C0E28" w:rsidP="00472DE3">
            <w:r>
              <w:t xml:space="preserve">2.4 </w:t>
            </w:r>
            <w:r w:rsidR="00472DE3">
              <w:t>MB</w:t>
            </w:r>
          </w:p>
        </w:tc>
      </w:tr>
      <w:tr w:rsidR="00472DE3" w14:paraId="186A4F43" w14:textId="77777777" w:rsidTr="002D7BCC">
        <w:tc>
          <w:tcPr>
            <w:tcW w:w="1292" w:type="dxa"/>
            <w:vMerge/>
            <w:shd w:val="clear" w:color="auto" w:fill="auto"/>
          </w:tcPr>
          <w:p w14:paraId="3C4C08BB" w14:textId="77777777" w:rsidR="00472DE3" w:rsidRDefault="00472DE3" w:rsidP="00472DE3">
            <w:pPr>
              <w:rPr>
                <w:b/>
              </w:rPr>
            </w:pPr>
          </w:p>
        </w:tc>
        <w:tc>
          <w:tcPr>
            <w:tcW w:w="1991" w:type="dxa"/>
            <w:shd w:val="clear" w:color="auto" w:fill="auto"/>
          </w:tcPr>
          <w:p w14:paraId="4BF7BABC" w14:textId="77777777" w:rsidR="00472DE3" w:rsidRDefault="00472DE3" w:rsidP="00472DE3">
            <w:pPr>
              <w:rPr>
                <w:rFonts w:eastAsia="Times New Roman"/>
                <w:color w:val="000000"/>
                <w:lang w:val="en-US"/>
              </w:rPr>
            </w:pPr>
            <w:r>
              <w:t>Computational complexity [FLOPs]</w:t>
            </w:r>
          </w:p>
        </w:tc>
        <w:tc>
          <w:tcPr>
            <w:tcW w:w="986" w:type="dxa"/>
            <w:shd w:val="clear" w:color="auto" w:fill="auto"/>
          </w:tcPr>
          <w:p w14:paraId="79C39F1A" w14:textId="00931DAB" w:rsidR="00472DE3" w:rsidRDefault="00472DE3" w:rsidP="00472DE3">
            <w:r>
              <w:t>3</w:t>
            </w:r>
          </w:p>
        </w:tc>
        <w:tc>
          <w:tcPr>
            <w:tcW w:w="948" w:type="dxa"/>
          </w:tcPr>
          <w:p w14:paraId="09513299" w14:textId="33976C83" w:rsidR="00472DE3" w:rsidRDefault="002C0E28" w:rsidP="00472DE3">
            <w:r>
              <w:t>9</w:t>
            </w:r>
          </w:p>
        </w:tc>
        <w:tc>
          <w:tcPr>
            <w:tcW w:w="1050" w:type="dxa"/>
          </w:tcPr>
          <w:p w14:paraId="5DF0A741" w14:textId="04EECDB1" w:rsidR="00472DE3" w:rsidRDefault="00472DE3" w:rsidP="00472DE3">
            <w:r>
              <w:t>800</w:t>
            </w:r>
          </w:p>
        </w:tc>
        <w:tc>
          <w:tcPr>
            <w:tcW w:w="1145" w:type="dxa"/>
          </w:tcPr>
          <w:p w14:paraId="387F7921" w14:textId="3A03ED27" w:rsidR="00472DE3" w:rsidRDefault="00472DE3" w:rsidP="00472DE3">
            <w:r>
              <w:t>800</w:t>
            </w:r>
          </w:p>
        </w:tc>
        <w:tc>
          <w:tcPr>
            <w:tcW w:w="914" w:type="dxa"/>
          </w:tcPr>
          <w:p w14:paraId="3F9F7A2E" w14:textId="532AB93A" w:rsidR="00472DE3" w:rsidRDefault="002C0E28" w:rsidP="00472DE3">
            <w:r>
              <w:t>576</w:t>
            </w:r>
          </w:p>
        </w:tc>
        <w:tc>
          <w:tcPr>
            <w:tcW w:w="1305" w:type="dxa"/>
            <w:shd w:val="clear" w:color="auto" w:fill="auto"/>
          </w:tcPr>
          <w:p w14:paraId="60BB9C5C" w14:textId="7E869CA9" w:rsidR="00472DE3" w:rsidRDefault="00472DE3" w:rsidP="00472DE3">
            <w:r>
              <w:t>2</w:t>
            </w:r>
            <w:r w:rsidR="002C0E28">
              <w:t>00</w:t>
            </w:r>
            <w:r>
              <w:t>K</w:t>
            </w:r>
          </w:p>
        </w:tc>
      </w:tr>
      <w:tr w:rsidR="00472DE3" w14:paraId="6C868A08" w14:textId="77777777" w:rsidTr="002C33DD">
        <w:trPr>
          <w:trHeight w:val="350"/>
        </w:trPr>
        <w:tc>
          <w:tcPr>
            <w:tcW w:w="1292" w:type="dxa"/>
            <w:vMerge w:val="restart"/>
            <w:shd w:val="clear" w:color="auto" w:fill="auto"/>
          </w:tcPr>
          <w:p w14:paraId="416F8F03" w14:textId="77777777" w:rsidR="00472DE3" w:rsidRDefault="00472DE3" w:rsidP="00472DE3">
            <w:r>
              <w:t xml:space="preserve"> Metrics</w:t>
            </w:r>
          </w:p>
        </w:tc>
        <w:tc>
          <w:tcPr>
            <w:tcW w:w="1991" w:type="dxa"/>
            <w:shd w:val="clear" w:color="auto" w:fill="auto"/>
          </w:tcPr>
          <w:p w14:paraId="6FCE3F7A" w14:textId="77777777" w:rsidR="00472DE3" w:rsidRDefault="00472DE3" w:rsidP="00472DE3">
            <w:pPr>
              <w:rPr>
                <w:rFonts w:eastAsia="Times New Roman"/>
                <w:color w:val="000000"/>
              </w:rPr>
            </w:pPr>
            <w:r>
              <w:rPr>
                <w:rFonts w:eastAsia="Times New Roman"/>
                <w:color w:val="000000"/>
              </w:rPr>
              <w:t>Average L3 cell level RSRP difference (dB)</w:t>
            </w:r>
          </w:p>
        </w:tc>
        <w:tc>
          <w:tcPr>
            <w:tcW w:w="986" w:type="dxa"/>
            <w:shd w:val="clear" w:color="auto" w:fill="auto"/>
            <w:vAlign w:val="center"/>
          </w:tcPr>
          <w:p w14:paraId="56661FE8" w14:textId="48398F4C" w:rsidR="00472DE3" w:rsidRDefault="00472DE3" w:rsidP="00472DE3">
            <w:r w:rsidRPr="002D7BCC">
              <w:rPr>
                <w:rFonts w:asciiTheme="majorBidi" w:hAnsiTheme="majorBidi" w:cstheme="majorBidi"/>
                <w:color w:val="000000"/>
              </w:rPr>
              <w:t>0.534</w:t>
            </w:r>
          </w:p>
        </w:tc>
        <w:tc>
          <w:tcPr>
            <w:tcW w:w="948" w:type="dxa"/>
            <w:vAlign w:val="center"/>
          </w:tcPr>
          <w:p w14:paraId="521DA9C9" w14:textId="74F65D74" w:rsidR="00472DE3" w:rsidRDefault="00472DE3" w:rsidP="00472DE3">
            <w:r w:rsidRPr="002D7BCC">
              <w:rPr>
                <w:rFonts w:asciiTheme="majorBidi" w:hAnsiTheme="majorBidi" w:cstheme="majorBidi"/>
                <w:color w:val="000000"/>
              </w:rPr>
              <w:t>0</w:t>
            </w:r>
            <w:r>
              <w:rPr>
                <w:rFonts w:asciiTheme="majorBidi" w:hAnsiTheme="majorBidi" w:cstheme="majorBidi"/>
                <w:color w:val="000000"/>
              </w:rPr>
              <w:t>.</w:t>
            </w:r>
            <w:r w:rsidRPr="002D7BCC">
              <w:rPr>
                <w:rFonts w:asciiTheme="majorBidi" w:hAnsiTheme="majorBidi" w:cstheme="majorBidi"/>
                <w:color w:val="000000"/>
              </w:rPr>
              <w:t>486</w:t>
            </w:r>
          </w:p>
        </w:tc>
        <w:tc>
          <w:tcPr>
            <w:tcW w:w="1050" w:type="dxa"/>
            <w:vAlign w:val="center"/>
          </w:tcPr>
          <w:p w14:paraId="5282733E" w14:textId="0FD3A2A8" w:rsidR="00472DE3" w:rsidRDefault="00472DE3" w:rsidP="00472DE3">
            <w:r w:rsidRPr="002D7BCC">
              <w:rPr>
                <w:rFonts w:asciiTheme="majorBidi" w:hAnsiTheme="majorBidi" w:cstheme="majorBidi"/>
                <w:color w:val="000000"/>
              </w:rPr>
              <w:t>0</w:t>
            </w:r>
            <w:r>
              <w:rPr>
                <w:rFonts w:asciiTheme="majorBidi" w:hAnsiTheme="majorBidi" w:cstheme="majorBidi"/>
                <w:color w:val="000000"/>
              </w:rPr>
              <w:t>.</w:t>
            </w:r>
            <w:r w:rsidRPr="002D7BCC">
              <w:rPr>
                <w:rFonts w:asciiTheme="majorBidi" w:hAnsiTheme="majorBidi" w:cstheme="majorBidi"/>
                <w:color w:val="000000"/>
              </w:rPr>
              <w:t>560</w:t>
            </w:r>
          </w:p>
        </w:tc>
        <w:tc>
          <w:tcPr>
            <w:tcW w:w="1145" w:type="dxa"/>
            <w:vAlign w:val="center"/>
          </w:tcPr>
          <w:p w14:paraId="5464145C" w14:textId="22486EFE" w:rsidR="00472DE3" w:rsidRDefault="00472DE3" w:rsidP="00472DE3">
            <w:r w:rsidRPr="002D7BCC">
              <w:rPr>
                <w:rFonts w:asciiTheme="majorBidi" w:hAnsiTheme="majorBidi" w:cstheme="majorBidi"/>
                <w:color w:val="000000"/>
              </w:rPr>
              <w:t>0</w:t>
            </w:r>
            <w:r>
              <w:rPr>
                <w:rFonts w:asciiTheme="majorBidi" w:hAnsiTheme="majorBidi" w:cstheme="majorBidi"/>
                <w:color w:val="000000"/>
              </w:rPr>
              <w:t>.</w:t>
            </w:r>
            <w:r w:rsidRPr="002D7BCC">
              <w:rPr>
                <w:rFonts w:asciiTheme="majorBidi" w:hAnsiTheme="majorBidi" w:cstheme="majorBidi"/>
                <w:color w:val="000000"/>
              </w:rPr>
              <w:t>505</w:t>
            </w:r>
          </w:p>
        </w:tc>
        <w:tc>
          <w:tcPr>
            <w:tcW w:w="914" w:type="dxa"/>
            <w:vAlign w:val="center"/>
          </w:tcPr>
          <w:p w14:paraId="14919C81" w14:textId="0015F915" w:rsidR="00472DE3" w:rsidRDefault="00472DE3" w:rsidP="00472DE3">
            <w:r w:rsidRPr="002D7BCC">
              <w:rPr>
                <w:rFonts w:asciiTheme="majorBidi" w:hAnsiTheme="majorBidi" w:cstheme="majorBidi"/>
                <w:color w:val="000000"/>
              </w:rPr>
              <w:t>0</w:t>
            </w:r>
            <w:r>
              <w:rPr>
                <w:rFonts w:asciiTheme="majorBidi" w:hAnsiTheme="majorBidi" w:cstheme="majorBidi"/>
                <w:color w:val="000000"/>
              </w:rPr>
              <w:t>.</w:t>
            </w:r>
            <w:r w:rsidRPr="002D7BCC">
              <w:rPr>
                <w:rFonts w:asciiTheme="majorBidi" w:hAnsiTheme="majorBidi" w:cstheme="majorBidi"/>
                <w:color w:val="000000"/>
              </w:rPr>
              <w:t>515</w:t>
            </w:r>
          </w:p>
        </w:tc>
        <w:tc>
          <w:tcPr>
            <w:tcW w:w="1305" w:type="dxa"/>
            <w:shd w:val="clear" w:color="auto" w:fill="auto"/>
            <w:vAlign w:val="center"/>
          </w:tcPr>
          <w:p w14:paraId="26E2F966" w14:textId="5D153CD9" w:rsidR="00472DE3" w:rsidRDefault="00472DE3" w:rsidP="00472DE3">
            <w:r w:rsidRPr="002D7BCC">
              <w:rPr>
                <w:rFonts w:asciiTheme="majorBidi" w:hAnsiTheme="majorBidi" w:cstheme="majorBidi"/>
                <w:color w:val="000000"/>
              </w:rPr>
              <w:t>0</w:t>
            </w:r>
            <w:r>
              <w:rPr>
                <w:rFonts w:asciiTheme="majorBidi" w:hAnsiTheme="majorBidi" w:cstheme="majorBidi"/>
                <w:color w:val="000000"/>
              </w:rPr>
              <w:t>.</w:t>
            </w:r>
            <w:r w:rsidRPr="002D7BCC">
              <w:rPr>
                <w:rFonts w:asciiTheme="majorBidi" w:hAnsiTheme="majorBidi" w:cstheme="majorBidi"/>
                <w:color w:val="000000"/>
              </w:rPr>
              <w:t>517</w:t>
            </w:r>
          </w:p>
        </w:tc>
      </w:tr>
      <w:tr w:rsidR="00472DE3" w14:paraId="4347F2AB" w14:textId="77777777" w:rsidTr="002D7BCC">
        <w:trPr>
          <w:trHeight w:val="350"/>
        </w:trPr>
        <w:tc>
          <w:tcPr>
            <w:tcW w:w="1292" w:type="dxa"/>
            <w:vMerge/>
            <w:shd w:val="clear" w:color="auto" w:fill="auto"/>
          </w:tcPr>
          <w:p w14:paraId="006A35CB" w14:textId="77777777" w:rsidR="00472DE3" w:rsidRDefault="00472DE3" w:rsidP="00472DE3"/>
        </w:tc>
        <w:tc>
          <w:tcPr>
            <w:tcW w:w="1991" w:type="dxa"/>
            <w:shd w:val="clear" w:color="auto" w:fill="auto"/>
          </w:tcPr>
          <w:p w14:paraId="059E5AFB" w14:textId="77777777" w:rsidR="00472DE3" w:rsidRDefault="00472DE3" w:rsidP="00472DE3">
            <w:pPr>
              <w:rPr>
                <w:rFonts w:eastAsia="Times New Roman"/>
                <w:color w:val="000000"/>
              </w:rPr>
            </w:pPr>
            <w:r>
              <w:rPr>
                <w:rFonts w:eastAsia="Times New Roman"/>
                <w:color w:val="000000"/>
              </w:rPr>
              <w:t>Other optional KPIs (e.g., L1 beam level RSRP difference and FFS on L3 beam level RSRP difference)</w:t>
            </w:r>
          </w:p>
        </w:tc>
        <w:tc>
          <w:tcPr>
            <w:tcW w:w="986" w:type="dxa"/>
            <w:shd w:val="clear" w:color="auto" w:fill="auto"/>
          </w:tcPr>
          <w:p w14:paraId="2715056F" w14:textId="77777777" w:rsidR="00472DE3" w:rsidRDefault="00472DE3" w:rsidP="00472DE3"/>
        </w:tc>
        <w:tc>
          <w:tcPr>
            <w:tcW w:w="948" w:type="dxa"/>
          </w:tcPr>
          <w:p w14:paraId="4F1344D4" w14:textId="77777777" w:rsidR="00472DE3" w:rsidRDefault="00472DE3" w:rsidP="00472DE3"/>
        </w:tc>
        <w:tc>
          <w:tcPr>
            <w:tcW w:w="1050" w:type="dxa"/>
          </w:tcPr>
          <w:p w14:paraId="22B0FF5A" w14:textId="5707534B" w:rsidR="00472DE3" w:rsidRDefault="00472DE3" w:rsidP="00472DE3"/>
        </w:tc>
        <w:tc>
          <w:tcPr>
            <w:tcW w:w="1145" w:type="dxa"/>
          </w:tcPr>
          <w:p w14:paraId="799E4363" w14:textId="77777777" w:rsidR="00472DE3" w:rsidRDefault="00472DE3" w:rsidP="00472DE3"/>
        </w:tc>
        <w:tc>
          <w:tcPr>
            <w:tcW w:w="914" w:type="dxa"/>
          </w:tcPr>
          <w:p w14:paraId="42E7AE35" w14:textId="77777777" w:rsidR="00472DE3" w:rsidRDefault="00472DE3" w:rsidP="00472DE3"/>
        </w:tc>
        <w:tc>
          <w:tcPr>
            <w:tcW w:w="1305" w:type="dxa"/>
            <w:shd w:val="clear" w:color="auto" w:fill="auto"/>
          </w:tcPr>
          <w:p w14:paraId="6C7E45C8" w14:textId="312DBE3B" w:rsidR="00472DE3" w:rsidRDefault="00472DE3" w:rsidP="00472DE3"/>
        </w:tc>
      </w:tr>
    </w:tbl>
    <w:p w14:paraId="6244BA76" w14:textId="150627DC" w:rsidR="00500110" w:rsidRDefault="00500110" w:rsidP="0061006B">
      <w:pPr>
        <w:rPr>
          <w:lang w:val="en-US"/>
        </w:rPr>
      </w:pPr>
    </w:p>
    <w:p w14:paraId="43F359EA" w14:textId="77777777" w:rsidR="005D3BFF" w:rsidRDefault="005D3BFF" w:rsidP="0061006B">
      <w:pPr>
        <w:rPr>
          <w:lang w:val="en-US"/>
        </w:rPr>
      </w:pPr>
    </w:p>
    <w:p w14:paraId="0139E377" w14:textId="77777777" w:rsidR="005D3BFF" w:rsidRDefault="005D3BFF" w:rsidP="0061006B">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991"/>
        <w:gridCol w:w="986"/>
        <w:gridCol w:w="948"/>
        <w:gridCol w:w="1050"/>
        <w:gridCol w:w="1145"/>
        <w:gridCol w:w="914"/>
        <w:gridCol w:w="1305"/>
      </w:tblGrid>
      <w:tr w:rsidR="005D3BFF" w14:paraId="078784A4" w14:textId="77777777" w:rsidTr="00025F7A">
        <w:tc>
          <w:tcPr>
            <w:tcW w:w="3283" w:type="dxa"/>
            <w:gridSpan w:val="2"/>
            <w:shd w:val="clear" w:color="auto" w:fill="auto"/>
          </w:tcPr>
          <w:p w14:paraId="56D501F2" w14:textId="77777777" w:rsidR="005D3BFF" w:rsidRPr="0080008C" w:rsidRDefault="005D3BFF" w:rsidP="00025F7A">
            <w:pPr>
              <w:rPr>
                <w:rFonts w:eastAsia="Times New Roman"/>
              </w:rPr>
            </w:pPr>
            <w:r>
              <w:rPr>
                <w:rFonts w:eastAsia="Times New Roman"/>
              </w:rPr>
              <w:t>Report parameters</w:t>
            </w:r>
          </w:p>
        </w:tc>
        <w:tc>
          <w:tcPr>
            <w:tcW w:w="986" w:type="dxa"/>
            <w:shd w:val="clear" w:color="auto" w:fill="auto"/>
          </w:tcPr>
          <w:p w14:paraId="44B88940" w14:textId="77777777" w:rsidR="005D3BFF" w:rsidRDefault="005D3BFF" w:rsidP="00025F7A">
            <w:pPr>
              <w:rPr>
                <w:b/>
              </w:rPr>
            </w:pPr>
          </w:p>
        </w:tc>
        <w:tc>
          <w:tcPr>
            <w:tcW w:w="948" w:type="dxa"/>
          </w:tcPr>
          <w:p w14:paraId="767646CC" w14:textId="77777777" w:rsidR="005D3BFF" w:rsidRDefault="005D3BFF" w:rsidP="00025F7A">
            <w:pPr>
              <w:rPr>
                <w:b/>
              </w:rPr>
            </w:pPr>
          </w:p>
        </w:tc>
        <w:tc>
          <w:tcPr>
            <w:tcW w:w="1050" w:type="dxa"/>
          </w:tcPr>
          <w:p w14:paraId="3286E530" w14:textId="77777777" w:rsidR="005D3BFF" w:rsidRDefault="005D3BFF" w:rsidP="00025F7A">
            <w:pPr>
              <w:rPr>
                <w:b/>
              </w:rPr>
            </w:pPr>
          </w:p>
        </w:tc>
        <w:tc>
          <w:tcPr>
            <w:tcW w:w="1145" w:type="dxa"/>
          </w:tcPr>
          <w:p w14:paraId="7C133D9F" w14:textId="77777777" w:rsidR="005D3BFF" w:rsidRDefault="005D3BFF" w:rsidP="00025F7A">
            <w:pPr>
              <w:rPr>
                <w:b/>
              </w:rPr>
            </w:pPr>
          </w:p>
        </w:tc>
        <w:tc>
          <w:tcPr>
            <w:tcW w:w="914" w:type="dxa"/>
          </w:tcPr>
          <w:p w14:paraId="092FFF24" w14:textId="77777777" w:rsidR="005D3BFF" w:rsidRDefault="005D3BFF" w:rsidP="00025F7A">
            <w:pPr>
              <w:rPr>
                <w:b/>
              </w:rPr>
            </w:pPr>
          </w:p>
        </w:tc>
        <w:tc>
          <w:tcPr>
            <w:tcW w:w="1305" w:type="dxa"/>
            <w:shd w:val="clear" w:color="auto" w:fill="auto"/>
          </w:tcPr>
          <w:p w14:paraId="115BBDA8" w14:textId="77777777" w:rsidR="005D3BFF" w:rsidRDefault="005D3BFF" w:rsidP="00025F7A">
            <w:pPr>
              <w:rPr>
                <w:b/>
              </w:rPr>
            </w:pPr>
          </w:p>
        </w:tc>
      </w:tr>
      <w:tr w:rsidR="005D3BFF" w14:paraId="053FD888" w14:textId="77777777" w:rsidTr="00025F7A">
        <w:tc>
          <w:tcPr>
            <w:tcW w:w="1292" w:type="dxa"/>
            <w:vMerge w:val="restart"/>
            <w:shd w:val="clear" w:color="auto" w:fill="auto"/>
          </w:tcPr>
          <w:p w14:paraId="74F83A4D" w14:textId="77777777" w:rsidR="005D3BFF" w:rsidRDefault="005D3BFF" w:rsidP="00025F7A">
            <w:r>
              <w:t>Reported simulation a</w:t>
            </w:r>
            <w:r w:rsidRPr="002C7F51">
              <w:t>ssumptions</w:t>
            </w:r>
          </w:p>
        </w:tc>
        <w:tc>
          <w:tcPr>
            <w:tcW w:w="1991" w:type="dxa"/>
            <w:shd w:val="clear" w:color="auto" w:fill="auto"/>
          </w:tcPr>
          <w:p w14:paraId="71E19B0C" w14:textId="77777777" w:rsidR="005D3BFF" w:rsidRDefault="005D3BFF" w:rsidP="00025F7A">
            <w:pPr>
              <w:rPr>
                <w:rFonts w:eastAsiaTheme="minorEastAsia"/>
                <w:color w:val="000000"/>
              </w:rPr>
            </w:pPr>
            <w:r>
              <w:rPr>
                <w:rFonts w:hint="eastAsia"/>
              </w:rPr>
              <w:t>U</w:t>
            </w:r>
            <w:r>
              <w:t xml:space="preserve">E trajectory option (option 1,2,3 </w:t>
            </w:r>
            <w:proofErr w:type="gramStart"/>
            <w:r>
              <w:t>in[</w:t>
            </w:r>
            <w:proofErr w:type="gramEnd"/>
            <w:r>
              <w:t>4])</w:t>
            </w:r>
          </w:p>
        </w:tc>
        <w:tc>
          <w:tcPr>
            <w:tcW w:w="986" w:type="dxa"/>
            <w:shd w:val="clear" w:color="auto" w:fill="auto"/>
          </w:tcPr>
          <w:p w14:paraId="77061DF5" w14:textId="77777777" w:rsidR="005D3BFF" w:rsidRPr="00F74E5D" w:rsidRDefault="005D3BFF" w:rsidP="00025F7A">
            <w:r>
              <w:t>1</w:t>
            </w:r>
          </w:p>
        </w:tc>
        <w:tc>
          <w:tcPr>
            <w:tcW w:w="948" w:type="dxa"/>
          </w:tcPr>
          <w:p w14:paraId="40B830EC" w14:textId="77777777" w:rsidR="005D3BFF" w:rsidRDefault="005D3BFF" w:rsidP="00025F7A">
            <w:r>
              <w:t>1</w:t>
            </w:r>
          </w:p>
        </w:tc>
        <w:tc>
          <w:tcPr>
            <w:tcW w:w="1050" w:type="dxa"/>
          </w:tcPr>
          <w:p w14:paraId="75399D61" w14:textId="77777777" w:rsidR="005D3BFF" w:rsidRDefault="005D3BFF" w:rsidP="00025F7A">
            <w:r>
              <w:t>1</w:t>
            </w:r>
          </w:p>
        </w:tc>
        <w:tc>
          <w:tcPr>
            <w:tcW w:w="1145" w:type="dxa"/>
          </w:tcPr>
          <w:p w14:paraId="3E5795AA" w14:textId="77777777" w:rsidR="005D3BFF" w:rsidRDefault="005D3BFF" w:rsidP="00025F7A">
            <w:r>
              <w:t>1</w:t>
            </w:r>
          </w:p>
        </w:tc>
        <w:tc>
          <w:tcPr>
            <w:tcW w:w="914" w:type="dxa"/>
          </w:tcPr>
          <w:p w14:paraId="41156529" w14:textId="77777777" w:rsidR="005D3BFF" w:rsidRDefault="005D3BFF" w:rsidP="00025F7A">
            <w:r>
              <w:t>1</w:t>
            </w:r>
          </w:p>
        </w:tc>
        <w:tc>
          <w:tcPr>
            <w:tcW w:w="1305" w:type="dxa"/>
            <w:shd w:val="clear" w:color="auto" w:fill="auto"/>
          </w:tcPr>
          <w:p w14:paraId="6CD6BDE5" w14:textId="77777777" w:rsidR="005D3BFF" w:rsidRDefault="005D3BFF" w:rsidP="00025F7A">
            <w:r>
              <w:t>1</w:t>
            </w:r>
          </w:p>
        </w:tc>
      </w:tr>
      <w:tr w:rsidR="005D3BFF" w14:paraId="11B2BF1C" w14:textId="77777777" w:rsidTr="00025F7A">
        <w:tc>
          <w:tcPr>
            <w:tcW w:w="1292" w:type="dxa"/>
            <w:vMerge/>
            <w:shd w:val="clear" w:color="auto" w:fill="auto"/>
          </w:tcPr>
          <w:p w14:paraId="7D6280E4" w14:textId="77777777" w:rsidR="005D3BFF" w:rsidRDefault="005D3BFF" w:rsidP="00025F7A"/>
        </w:tc>
        <w:tc>
          <w:tcPr>
            <w:tcW w:w="1991" w:type="dxa"/>
            <w:shd w:val="clear" w:color="auto" w:fill="auto"/>
          </w:tcPr>
          <w:p w14:paraId="46F7A077" w14:textId="77777777" w:rsidR="005D3BFF" w:rsidRDefault="005D3BFF" w:rsidP="00025F7A">
            <w:r>
              <w:rPr>
                <w:rFonts w:hint="eastAsia"/>
              </w:rPr>
              <w:t>U</w:t>
            </w:r>
            <w:r>
              <w:t xml:space="preserve">E trajectory boundary processing option (option 1,2,3 </w:t>
            </w:r>
            <w:proofErr w:type="gramStart"/>
            <w:r>
              <w:t>in[</w:t>
            </w:r>
            <w:proofErr w:type="gramEnd"/>
            <w:r>
              <w:t>4])</w:t>
            </w:r>
          </w:p>
        </w:tc>
        <w:tc>
          <w:tcPr>
            <w:tcW w:w="986" w:type="dxa"/>
            <w:shd w:val="clear" w:color="auto" w:fill="auto"/>
          </w:tcPr>
          <w:p w14:paraId="24D3D5D1" w14:textId="77777777" w:rsidR="005D3BFF" w:rsidRPr="00F74E5D" w:rsidRDefault="005D3BFF" w:rsidP="00025F7A">
            <w:r>
              <w:t>3</w:t>
            </w:r>
          </w:p>
        </w:tc>
        <w:tc>
          <w:tcPr>
            <w:tcW w:w="948" w:type="dxa"/>
          </w:tcPr>
          <w:p w14:paraId="6DBE6B92" w14:textId="77777777" w:rsidR="005D3BFF" w:rsidRDefault="005D3BFF" w:rsidP="00025F7A">
            <w:r>
              <w:t>3</w:t>
            </w:r>
          </w:p>
        </w:tc>
        <w:tc>
          <w:tcPr>
            <w:tcW w:w="1050" w:type="dxa"/>
          </w:tcPr>
          <w:p w14:paraId="3D31A62B" w14:textId="77777777" w:rsidR="005D3BFF" w:rsidRDefault="005D3BFF" w:rsidP="00025F7A">
            <w:r>
              <w:t>3</w:t>
            </w:r>
          </w:p>
        </w:tc>
        <w:tc>
          <w:tcPr>
            <w:tcW w:w="1145" w:type="dxa"/>
          </w:tcPr>
          <w:p w14:paraId="34C08947" w14:textId="77777777" w:rsidR="005D3BFF" w:rsidRDefault="005D3BFF" w:rsidP="00025F7A">
            <w:r>
              <w:t>3</w:t>
            </w:r>
          </w:p>
        </w:tc>
        <w:tc>
          <w:tcPr>
            <w:tcW w:w="914" w:type="dxa"/>
          </w:tcPr>
          <w:p w14:paraId="595F3179" w14:textId="77777777" w:rsidR="005D3BFF" w:rsidRDefault="005D3BFF" w:rsidP="00025F7A">
            <w:r>
              <w:t>3</w:t>
            </w:r>
          </w:p>
        </w:tc>
        <w:tc>
          <w:tcPr>
            <w:tcW w:w="1305" w:type="dxa"/>
            <w:shd w:val="clear" w:color="auto" w:fill="auto"/>
          </w:tcPr>
          <w:p w14:paraId="33F9D024" w14:textId="77777777" w:rsidR="005D3BFF" w:rsidRDefault="005D3BFF" w:rsidP="00025F7A">
            <w:r>
              <w:t>3</w:t>
            </w:r>
          </w:p>
        </w:tc>
      </w:tr>
      <w:tr w:rsidR="005D3BFF" w14:paraId="56786B7F" w14:textId="77777777" w:rsidTr="00025F7A">
        <w:tc>
          <w:tcPr>
            <w:tcW w:w="1292" w:type="dxa"/>
            <w:vMerge/>
            <w:shd w:val="clear" w:color="auto" w:fill="auto"/>
          </w:tcPr>
          <w:p w14:paraId="115A5A55" w14:textId="77777777" w:rsidR="005D3BFF" w:rsidRDefault="005D3BFF" w:rsidP="00025F7A"/>
        </w:tc>
        <w:tc>
          <w:tcPr>
            <w:tcW w:w="1991" w:type="dxa"/>
            <w:shd w:val="clear" w:color="auto" w:fill="auto"/>
          </w:tcPr>
          <w:p w14:paraId="52483B74" w14:textId="77777777" w:rsidR="005D3BFF" w:rsidRPr="00E30BC2" w:rsidRDefault="005D3BFF" w:rsidP="00025F7A">
            <w:pPr>
              <w:rPr>
                <w:rFonts w:eastAsiaTheme="minorEastAsia"/>
                <w:color w:val="000000"/>
              </w:rPr>
            </w:pPr>
            <w:r>
              <w:rPr>
                <w:rFonts w:hint="eastAsia"/>
              </w:rPr>
              <w:t>U</w:t>
            </w:r>
            <w:r>
              <w:t>E speed (30,60,90,120 Km/h)</w:t>
            </w:r>
          </w:p>
        </w:tc>
        <w:tc>
          <w:tcPr>
            <w:tcW w:w="986" w:type="dxa"/>
            <w:shd w:val="clear" w:color="auto" w:fill="auto"/>
          </w:tcPr>
          <w:p w14:paraId="381DC368" w14:textId="77777777" w:rsidR="005D3BFF" w:rsidRPr="00F74E5D" w:rsidRDefault="005D3BFF" w:rsidP="00025F7A">
            <w:r>
              <w:t>30</w:t>
            </w:r>
          </w:p>
        </w:tc>
        <w:tc>
          <w:tcPr>
            <w:tcW w:w="948" w:type="dxa"/>
          </w:tcPr>
          <w:p w14:paraId="68DE46B1" w14:textId="77777777" w:rsidR="005D3BFF" w:rsidRDefault="005D3BFF" w:rsidP="00025F7A">
            <w:r>
              <w:t>30</w:t>
            </w:r>
          </w:p>
        </w:tc>
        <w:tc>
          <w:tcPr>
            <w:tcW w:w="1050" w:type="dxa"/>
          </w:tcPr>
          <w:p w14:paraId="324AF34E" w14:textId="77777777" w:rsidR="005D3BFF" w:rsidRDefault="005D3BFF" w:rsidP="00025F7A">
            <w:r>
              <w:t>30</w:t>
            </w:r>
          </w:p>
        </w:tc>
        <w:tc>
          <w:tcPr>
            <w:tcW w:w="1145" w:type="dxa"/>
          </w:tcPr>
          <w:p w14:paraId="0064CC9C" w14:textId="77777777" w:rsidR="005D3BFF" w:rsidRDefault="005D3BFF" w:rsidP="00025F7A">
            <w:r>
              <w:t>30</w:t>
            </w:r>
          </w:p>
        </w:tc>
        <w:tc>
          <w:tcPr>
            <w:tcW w:w="914" w:type="dxa"/>
          </w:tcPr>
          <w:p w14:paraId="360A24E9" w14:textId="77777777" w:rsidR="005D3BFF" w:rsidRDefault="005D3BFF" w:rsidP="00025F7A">
            <w:r>
              <w:t>30</w:t>
            </w:r>
          </w:p>
        </w:tc>
        <w:tc>
          <w:tcPr>
            <w:tcW w:w="1305" w:type="dxa"/>
            <w:shd w:val="clear" w:color="auto" w:fill="auto"/>
          </w:tcPr>
          <w:p w14:paraId="3E36C6E1" w14:textId="77777777" w:rsidR="005D3BFF" w:rsidRDefault="005D3BFF" w:rsidP="00025F7A">
            <w:r>
              <w:t>30</w:t>
            </w:r>
          </w:p>
        </w:tc>
      </w:tr>
      <w:tr w:rsidR="005D3BFF" w14:paraId="06F67089" w14:textId="77777777" w:rsidTr="00025F7A">
        <w:tc>
          <w:tcPr>
            <w:tcW w:w="1292" w:type="dxa"/>
            <w:vMerge/>
            <w:shd w:val="clear" w:color="auto" w:fill="auto"/>
          </w:tcPr>
          <w:p w14:paraId="64C0C518" w14:textId="77777777" w:rsidR="005D3BFF" w:rsidRDefault="005D3BFF" w:rsidP="00025F7A"/>
        </w:tc>
        <w:tc>
          <w:tcPr>
            <w:tcW w:w="1991" w:type="dxa"/>
            <w:shd w:val="clear" w:color="auto" w:fill="auto"/>
          </w:tcPr>
          <w:p w14:paraId="52562161" w14:textId="77777777" w:rsidR="005D3BFF" w:rsidRPr="00440BB0" w:rsidRDefault="005D3BFF" w:rsidP="00025F7A">
            <w:pPr>
              <w:rPr>
                <w:rFonts w:eastAsiaTheme="minorEastAsia"/>
                <w:color w:val="000000"/>
              </w:rPr>
            </w:pPr>
            <w:r>
              <w:rPr>
                <w:rFonts w:eastAsiaTheme="minorEastAsia"/>
                <w:color w:val="000000"/>
              </w:rPr>
              <w:t xml:space="preserve">Inter-frequency correlation assumption in general (yes or </w:t>
            </w:r>
            <w:proofErr w:type="gramStart"/>
            <w:r>
              <w:rPr>
                <w:rFonts w:eastAsiaTheme="minorEastAsia"/>
                <w:color w:val="000000"/>
              </w:rPr>
              <w:t>no)(</w:t>
            </w:r>
            <w:proofErr w:type="gramEnd"/>
            <w:r>
              <w:rPr>
                <w:rFonts w:eastAsiaTheme="minorEastAsia"/>
                <w:color w:val="000000"/>
              </w:rPr>
              <w:t>Note 1)</w:t>
            </w:r>
          </w:p>
        </w:tc>
        <w:tc>
          <w:tcPr>
            <w:tcW w:w="986" w:type="dxa"/>
            <w:shd w:val="clear" w:color="auto" w:fill="auto"/>
          </w:tcPr>
          <w:p w14:paraId="4D4B6326" w14:textId="77777777" w:rsidR="005D3BFF" w:rsidRPr="00F74E5D" w:rsidRDefault="005D3BFF" w:rsidP="00025F7A">
            <w:r>
              <w:t>n/a</w:t>
            </w:r>
          </w:p>
        </w:tc>
        <w:tc>
          <w:tcPr>
            <w:tcW w:w="948" w:type="dxa"/>
          </w:tcPr>
          <w:p w14:paraId="60278BA2" w14:textId="77777777" w:rsidR="005D3BFF" w:rsidRDefault="005D3BFF" w:rsidP="00025F7A">
            <w:r>
              <w:t>n/a</w:t>
            </w:r>
          </w:p>
        </w:tc>
        <w:tc>
          <w:tcPr>
            <w:tcW w:w="1050" w:type="dxa"/>
          </w:tcPr>
          <w:p w14:paraId="6824B618" w14:textId="77777777" w:rsidR="005D3BFF" w:rsidRDefault="005D3BFF" w:rsidP="00025F7A">
            <w:r>
              <w:t>n/a</w:t>
            </w:r>
          </w:p>
        </w:tc>
        <w:tc>
          <w:tcPr>
            <w:tcW w:w="1145" w:type="dxa"/>
          </w:tcPr>
          <w:p w14:paraId="636A944D" w14:textId="77777777" w:rsidR="005D3BFF" w:rsidRDefault="005D3BFF" w:rsidP="00025F7A">
            <w:r>
              <w:t>n/a</w:t>
            </w:r>
          </w:p>
        </w:tc>
        <w:tc>
          <w:tcPr>
            <w:tcW w:w="914" w:type="dxa"/>
          </w:tcPr>
          <w:p w14:paraId="0AC84929" w14:textId="77777777" w:rsidR="005D3BFF" w:rsidRDefault="005D3BFF" w:rsidP="00025F7A">
            <w:r>
              <w:t>n/a</w:t>
            </w:r>
          </w:p>
        </w:tc>
        <w:tc>
          <w:tcPr>
            <w:tcW w:w="1305" w:type="dxa"/>
            <w:shd w:val="clear" w:color="auto" w:fill="auto"/>
          </w:tcPr>
          <w:p w14:paraId="40AB4EAF" w14:textId="77777777" w:rsidR="005D3BFF" w:rsidRDefault="005D3BFF" w:rsidP="00025F7A">
            <w:r>
              <w:t>n/a</w:t>
            </w:r>
          </w:p>
        </w:tc>
      </w:tr>
      <w:tr w:rsidR="005D3BFF" w14:paraId="62A87E78" w14:textId="77777777" w:rsidTr="00025F7A">
        <w:tc>
          <w:tcPr>
            <w:tcW w:w="1292" w:type="dxa"/>
            <w:vMerge/>
            <w:shd w:val="clear" w:color="auto" w:fill="auto"/>
          </w:tcPr>
          <w:p w14:paraId="3747ECE5" w14:textId="77777777" w:rsidR="005D3BFF" w:rsidRDefault="005D3BFF" w:rsidP="00025F7A"/>
        </w:tc>
        <w:tc>
          <w:tcPr>
            <w:tcW w:w="1991" w:type="dxa"/>
            <w:shd w:val="clear" w:color="auto" w:fill="auto"/>
          </w:tcPr>
          <w:p w14:paraId="5D57DEB6" w14:textId="77777777" w:rsidR="005D3BFF" w:rsidRDefault="005D3BFF" w:rsidP="00025F7A">
            <w:pPr>
              <w:rPr>
                <w:rFonts w:eastAsiaTheme="minorEastAsia"/>
                <w:color w:val="000000"/>
              </w:rPr>
            </w:pPr>
            <w:r>
              <w:rPr>
                <w:rFonts w:eastAsiaTheme="minorEastAsia"/>
                <w:color w:val="000000"/>
              </w:rPr>
              <w:t>I</w:t>
            </w:r>
            <w:r w:rsidRPr="00615EAA">
              <w:rPr>
                <w:rFonts w:eastAsiaTheme="minorEastAsia"/>
                <w:color w:val="000000"/>
              </w:rPr>
              <w:t xml:space="preserve">nter-frequency shadow fading correction (e.g. </w:t>
            </w:r>
            <w:r w:rsidRPr="00615EAA">
              <w:rPr>
                <w:rFonts w:eastAsiaTheme="minorEastAsia"/>
                <w:color w:val="000000"/>
              </w:rPr>
              <w:lastRenderedPageBreak/>
              <w:t xml:space="preserve">full, partial, </w:t>
            </w:r>
            <w:proofErr w:type="gramStart"/>
            <w:r w:rsidRPr="00615EAA">
              <w:rPr>
                <w:rFonts w:eastAsiaTheme="minorEastAsia"/>
                <w:color w:val="000000"/>
              </w:rPr>
              <w:t>no)</w:t>
            </w:r>
            <w:r>
              <w:rPr>
                <w:rFonts w:eastAsiaTheme="minorEastAsia"/>
                <w:color w:val="000000"/>
              </w:rPr>
              <w:t>(</w:t>
            </w:r>
            <w:proofErr w:type="gramEnd"/>
            <w:r>
              <w:rPr>
                <w:rFonts w:eastAsiaTheme="minorEastAsia"/>
                <w:color w:val="000000"/>
              </w:rPr>
              <w:t>Note 1)</w:t>
            </w:r>
          </w:p>
        </w:tc>
        <w:tc>
          <w:tcPr>
            <w:tcW w:w="986" w:type="dxa"/>
            <w:shd w:val="clear" w:color="auto" w:fill="auto"/>
          </w:tcPr>
          <w:p w14:paraId="0F07DDF0" w14:textId="77777777" w:rsidR="005D3BFF" w:rsidRPr="00F74E5D" w:rsidRDefault="005D3BFF" w:rsidP="00025F7A">
            <w:r>
              <w:lastRenderedPageBreak/>
              <w:t>n/a</w:t>
            </w:r>
          </w:p>
        </w:tc>
        <w:tc>
          <w:tcPr>
            <w:tcW w:w="948" w:type="dxa"/>
          </w:tcPr>
          <w:p w14:paraId="3BD9F04B" w14:textId="77777777" w:rsidR="005D3BFF" w:rsidRDefault="005D3BFF" w:rsidP="00025F7A">
            <w:r>
              <w:t>n/a</w:t>
            </w:r>
          </w:p>
        </w:tc>
        <w:tc>
          <w:tcPr>
            <w:tcW w:w="1050" w:type="dxa"/>
          </w:tcPr>
          <w:p w14:paraId="32E43840" w14:textId="77777777" w:rsidR="005D3BFF" w:rsidRDefault="005D3BFF" w:rsidP="00025F7A">
            <w:r>
              <w:t>n/a</w:t>
            </w:r>
          </w:p>
        </w:tc>
        <w:tc>
          <w:tcPr>
            <w:tcW w:w="1145" w:type="dxa"/>
          </w:tcPr>
          <w:p w14:paraId="784EC244" w14:textId="77777777" w:rsidR="005D3BFF" w:rsidRDefault="005D3BFF" w:rsidP="00025F7A">
            <w:r>
              <w:t>n/a</w:t>
            </w:r>
          </w:p>
        </w:tc>
        <w:tc>
          <w:tcPr>
            <w:tcW w:w="914" w:type="dxa"/>
          </w:tcPr>
          <w:p w14:paraId="007FB4CD" w14:textId="77777777" w:rsidR="005D3BFF" w:rsidRDefault="005D3BFF" w:rsidP="00025F7A">
            <w:r>
              <w:t>n/a</w:t>
            </w:r>
          </w:p>
        </w:tc>
        <w:tc>
          <w:tcPr>
            <w:tcW w:w="1305" w:type="dxa"/>
            <w:shd w:val="clear" w:color="auto" w:fill="auto"/>
          </w:tcPr>
          <w:p w14:paraId="3E47C6F5" w14:textId="77777777" w:rsidR="005D3BFF" w:rsidRDefault="005D3BFF" w:rsidP="00025F7A">
            <w:r>
              <w:t>n/a</w:t>
            </w:r>
          </w:p>
        </w:tc>
      </w:tr>
      <w:tr w:rsidR="005D3BFF" w14:paraId="6A4B9CFD" w14:textId="77777777" w:rsidTr="00025F7A">
        <w:tc>
          <w:tcPr>
            <w:tcW w:w="1292" w:type="dxa"/>
            <w:vMerge/>
            <w:shd w:val="clear" w:color="auto" w:fill="auto"/>
          </w:tcPr>
          <w:p w14:paraId="7508A240" w14:textId="77777777" w:rsidR="005D3BFF" w:rsidRDefault="005D3BFF" w:rsidP="00025F7A"/>
        </w:tc>
        <w:tc>
          <w:tcPr>
            <w:tcW w:w="1991" w:type="dxa"/>
            <w:shd w:val="clear" w:color="auto" w:fill="auto"/>
          </w:tcPr>
          <w:p w14:paraId="6745573A" w14:textId="77777777" w:rsidR="005D3BFF" w:rsidRDefault="005D3BFF" w:rsidP="00025F7A">
            <w:pPr>
              <w:rPr>
                <w:rFonts w:eastAsiaTheme="minorEastAsia"/>
                <w:color w:val="000000"/>
              </w:rPr>
            </w:pPr>
            <w:r w:rsidRPr="00ED45E9">
              <w:rPr>
                <w:rFonts w:eastAsia="Times New Roman"/>
                <w:color w:val="000000"/>
              </w:rPr>
              <w:t xml:space="preserve">Whether </w:t>
            </w:r>
            <w:proofErr w:type="spellStart"/>
            <w:r w:rsidRPr="00ED45E9">
              <w:rPr>
                <w:rFonts w:eastAsia="Times New Roman"/>
                <w:color w:val="000000"/>
              </w:rPr>
              <w:t>LOSsoft</w:t>
            </w:r>
            <w:proofErr w:type="spellEnd"/>
            <w:r w:rsidRPr="00ED45E9">
              <w:rPr>
                <w:rFonts w:eastAsia="Times New Roman"/>
                <w:color w:val="000000"/>
              </w:rPr>
              <w:t xml:space="preserve"> is </w:t>
            </w:r>
            <w:proofErr w:type="spellStart"/>
            <w:r w:rsidRPr="00ED45E9">
              <w:rPr>
                <w:rFonts w:eastAsia="Times New Roman"/>
                <w:color w:val="000000"/>
              </w:rPr>
              <w:t>modeled</w:t>
            </w:r>
            <w:proofErr w:type="spellEnd"/>
            <w:r w:rsidRPr="00ED45E9">
              <w:rPr>
                <w:rFonts w:eastAsia="Times New Roman"/>
                <w:color w:val="000000"/>
              </w:rPr>
              <w:t xml:space="preserve"> or not</w:t>
            </w:r>
          </w:p>
        </w:tc>
        <w:tc>
          <w:tcPr>
            <w:tcW w:w="986" w:type="dxa"/>
            <w:shd w:val="clear" w:color="auto" w:fill="auto"/>
          </w:tcPr>
          <w:p w14:paraId="6A302E26" w14:textId="77777777" w:rsidR="005D3BFF" w:rsidRPr="00F74E5D" w:rsidRDefault="005D3BFF" w:rsidP="00025F7A">
            <w:r>
              <w:t>no</w:t>
            </w:r>
          </w:p>
        </w:tc>
        <w:tc>
          <w:tcPr>
            <w:tcW w:w="948" w:type="dxa"/>
          </w:tcPr>
          <w:p w14:paraId="55675F17" w14:textId="77777777" w:rsidR="005D3BFF" w:rsidRDefault="005D3BFF" w:rsidP="00025F7A">
            <w:r>
              <w:t>no</w:t>
            </w:r>
          </w:p>
        </w:tc>
        <w:tc>
          <w:tcPr>
            <w:tcW w:w="1050" w:type="dxa"/>
          </w:tcPr>
          <w:p w14:paraId="79B7D5C9" w14:textId="77777777" w:rsidR="005D3BFF" w:rsidRDefault="005D3BFF" w:rsidP="00025F7A">
            <w:r>
              <w:t>no</w:t>
            </w:r>
          </w:p>
        </w:tc>
        <w:tc>
          <w:tcPr>
            <w:tcW w:w="1145" w:type="dxa"/>
          </w:tcPr>
          <w:p w14:paraId="1C917775" w14:textId="77777777" w:rsidR="005D3BFF" w:rsidRDefault="005D3BFF" w:rsidP="00025F7A">
            <w:r>
              <w:t>no</w:t>
            </w:r>
          </w:p>
        </w:tc>
        <w:tc>
          <w:tcPr>
            <w:tcW w:w="914" w:type="dxa"/>
          </w:tcPr>
          <w:p w14:paraId="13A08B83" w14:textId="77777777" w:rsidR="005D3BFF" w:rsidRDefault="005D3BFF" w:rsidP="00025F7A">
            <w:r>
              <w:t>no</w:t>
            </w:r>
          </w:p>
        </w:tc>
        <w:tc>
          <w:tcPr>
            <w:tcW w:w="1305" w:type="dxa"/>
            <w:shd w:val="clear" w:color="auto" w:fill="auto"/>
          </w:tcPr>
          <w:p w14:paraId="1114E96C" w14:textId="77777777" w:rsidR="005D3BFF" w:rsidRDefault="005D3BFF" w:rsidP="00025F7A">
            <w:r>
              <w:t>no</w:t>
            </w:r>
          </w:p>
        </w:tc>
      </w:tr>
      <w:tr w:rsidR="005D3BFF" w14:paraId="53D13FB7" w14:textId="77777777" w:rsidTr="00025F7A">
        <w:tc>
          <w:tcPr>
            <w:tcW w:w="1292" w:type="dxa"/>
            <w:vMerge/>
            <w:shd w:val="clear" w:color="auto" w:fill="auto"/>
          </w:tcPr>
          <w:p w14:paraId="71D27E0F" w14:textId="77777777" w:rsidR="005D3BFF" w:rsidRDefault="005D3BFF" w:rsidP="00025F7A"/>
        </w:tc>
        <w:tc>
          <w:tcPr>
            <w:tcW w:w="1991" w:type="dxa"/>
            <w:shd w:val="clear" w:color="auto" w:fill="auto"/>
          </w:tcPr>
          <w:p w14:paraId="333AF1B9" w14:textId="77777777" w:rsidR="005D3BFF" w:rsidRDefault="005D3BFF" w:rsidP="00025F7A">
            <w:pPr>
              <w:rPr>
                <w:rFonts w:eastAsiaTheme="minorEastAsia"/>
                <w:color w:val="000000"/>
              </w:rPr>
            </w:pPr>
            <w:r w:rsidRPr="00ED45E9">
              <w:rPr>
                <w:rFonts w:eastAsia="Times New Roman"/>
                <w:color w:val="000000"/>
              </w:rPr>
              <w:t>spatial consistency option (A or B)</w:t>
            </w:r>
          </w:p>
        </w:tc>
        <w:tc>
          <w:tcPr>
            <w:tcW w:w="986" w:type="dxa"/>
            <w:shd w:val="clear" w:color="auto" w:fill="auto"/>
          </w:tcPr>
          <w:p w14:paraId="77580BD0" w14:textId="77777777" w:rsidR="005D3BFF" w:rsidRPr="00F74E5D" w:rsidRDefault="005D3BFF" w:rsidP="00025F7A">
            <w:r>
              <w:t>A</w:t>
            </w:r>
          </w:p>
        </w:tc>
        <w:tc>
          <w:tcPr>
            <w:tcW w:w="948" w:type="dxa"/>
          </w:tcPr>
          <w:p w14:paraId="07CA20F4" w14:textId="77777777" w:rsidR="005D3BFF" w:rsidRDefault="005D3BFF" w:rsidP="00025F7A">
            <w:r>
              <w:t>A</w:t>
            </w:r>
          </w:p>
        </w:tc>
        <w:tc>
          <w:tcPr>
            <w:tcW w:w="1050" w:type="dxa"/>
          </w:tcPr>
          <w:p w14:paraId="705EE3D0" w14:textId="77777777" w:rsidR="005D3BFF" w:rsidRDefault="005D3BFF" w:rsidP="00025F7A">
            <w:r>
              <w:t>A</w:t>
            </w:r>
          </w:p>
        </w:tc>
        <w:tc>
          <w:tcPr>
            <w:tcW w:w="1145" w:type="dxa"/>
          </w:tcPr>
          <w:p w14:paraId="0356A517" w14:textId="77777777" w:rsidR="005D3BFF" w:rsidRDefault="005D3BFF" w:rsidP="00025F7A">
            <w:r>
              <w:t>A</w:t>
            </w:r>
          </w:p>
        </w:tc>
        <w:tc>
          <w:tcPr>
            <w:tcW w:w="914" w:type="dxa"/>
          </w:tcPr>
          <w:p w14:paraId="2E0826DE" w14:textId="77777777" w:rsidR="005D3BFF" w:rsidRDefault="005D3BFF" w:rsidP="00025F7A">
            <w:r>
              <w:t>A</w:t>
            </w:r>
          </w:p>
        </w:tc>
        <w:tc>
          <w:tcPr>
            <w:tcW w:w="1305" w:type="dxa"/>
            <w:shd w:val="clear" w:color="auto" w:fill="auto"/>
          </w:tcPr>
          <w:p w14:paraId="09C7DF61" w14:textId="77777777" w:rsidR="005D3BFF" w:rsidRDefault="005D3BFF" w:rsidP="00025F7A">
            <w:r>
              <w:t>A</w:t>
            </w:r>
          </w:p>
        </w:tc>
      </w:tr>
      <w:tr w:rsidR="005D3BFF" w14:paraId="1E3C191C" w14:textId="77777777" w:rsidTr="00025F7A">
        <w:tc>
          <w:tcPr>
            <w:tcW w:w="1292" w:type="dxa"/>
            <w:vMerge/>
            <w:shd w:val="clear" w:color="auto" w:fill="auto"/>
          </w:tcPr>
          <w:p w14:paraId="1D862128" w14:textId="77777777" w:rsidR="005D3BFF" w:rsidRDefault="005D3BFF" w:rsidP="00025F7A"/>
        </w:tc>
        <w:tc>
          <w:tcPr>
            <w:tcW w:w="1991" w:type="dxa"/>
            <w:shd w:val="clear" w:color="auto" w:fill="auto"/>
          </w:tcPr>
          <w:p w14:paraId="3DB2AE8F" w14:textId="77777777" w:rsidR="005D3BFF" w:rsidRDefault="005D3BFF" w:rsidP="00025F7A">
            <w:pPr>
              <w:rPr>
                <w:rFonts w:eastAsiaTheme="minorEastAsia"/>
                <w:color w:val="000000"/>
              </w:rPr>
            </w:pPr>
            <w:r w:rsidRPr="003168AB">
              <w:rPr>
                <w:rFonts w:eastAsia="Times New Roman"/>
                <w:color w:val="000000"/>
              </w:rPr>
              <w:t>Number of TX beams</w:t>
            </w:r>
          </w:p>
        </w:tc>
        <w:tc>
          <w:tcPr>
            <w:tcW w:w="986" w:type="dxa"/>
            <w:shd w:val="clear" w:color="auto" w:fill="auto"/>
          </w:tcPr>
          <w:p w14:paraId="0ADF722E" w14:textId="77777777" w:rsidR="005D3BFF" w:rsidRPr="00F74E5D" w:rsidRDefault="005D3BFF" w:rsidP="00025F7A">
            <w:r>
              <w:t>1</w:t>
            </w:r>
          </w:p>
        </w:tc>
        <w:tc>
          <w:tcPr>
            <w:tcW w:w="948" w:type="dxa"/>
          </w:tcPr>
          <w:p w14:paraId="392BF41A" w14:textId="77777777" w:rsidR="005D3BFF" w:rsidRDefault="005D3BFF" w:rsidP="00025F7A">
            <w:r>
              <w:t>1</w:t>
            </w:r>
          </w:p>
        </w:tc>
        <w:tc>
          <w:tcPr>
            <w:tcW w:w="1050" w:type="dxa"/>
          </w:tcPr>
          <w:p w14:paraId="6640556C" w14:textId="77777777" w:rsidR="005D3BFF" w:rsidRDefault="005D3BFF" w:rsidP="00025F7A">
            <w:r>
              <w:t>1</w:t>
            </w:r>
          </w:p>
        </w:tc>
        <w:tc>
          <w:tcPr>
            <w:tcW w:w="1145" w:type="dxa"/>
          </w:tcPr>
          <w:p w14:paraId="4D19F11E" w14:textId="77777777" w:rsidR="005D3BFF" w:rsidRDefault="005D3BFF" w:rsidP="00025F7A">
            <w:r>
              <w:t>1</w:t>
            </w:r>
          </w:p>
        </w:tc>
        <w:tc>
          <w:tcPr>
            <w:tcW w:w="914" w:type="dxa"/>
          </w:tcPr>
          <w:p w14:paraId="7743E06A" w14:textId="77777777" w:rsidR="005D3BFF" w:rsidRDefault="005D3BFF" w:rsidP="00025F7A">
            <w:r>
              <w:t>1</w:t>
            </w:r>
          </w:p>
        </w:tc>
        <w:tc>
          <w:tcPr>
            <w:tcW w:w="1305" w:type="dxa"/>
            <w:shd w:val="clear" w:color="auto" w:fill="auto"/>
          </w:tcPr>
          <w:p w14:paraId="02053E85" w14:textId="77777777" w:rsidR="005D3BFF" w:rsidRDefault="005D3BFF" w:rsidP="00025F7A">
            <w:r>
              <w:t>1</w:t>
            </w:r>
          </w:p>
        </w:tc>
      </w:tr>
      <w:tr w:rsidR="005D3BFF" w14:paraId="4C3D5949" w14:textId="77777777" w:rsidTr="00025F7A">
        <w:tc>
          <w:tcPr>
            <w:tcW w:w="1292" w:type="dxa"/>
            <w:vMerge/>
            <w:shd w:val="clear" w:color="auto" w:fill="auto"/>
          </w:tcPr>
          <w:p w14:paraId="029C01C6" w14:textId="77777777" w:rsidR="005D3BFF" w:rsidRDefault="005D3BFF" w:rsidP="00025F7A"/>
        </w:tc>
        <w:tc>
          <w:tcPr>
            <w:tcW w:w="1991" w:type="dxa"/>
            <w:shd w:val="clear" w:color="auto" w:fill="auto"/>
          </w:tcPr>
          <w:p w14:paraId="35FCAEB2" w14:textId="77777777" w:rsidR="005D3BFF" w:rsidRDefault="005D3BFF" w:rsidP="00025F7A">
            <w:pPr>
              <w:rPr>
                <w:rFonts w:eastAsiaTheme="minorEastAsia"/>
                <w:color w:val="000000"/>
              </w:rPr>
            </w:pPr>
            <w:r>
              <w:rPr>
                <w:rFonts w:eastAsia="Times New Roman"/>
                <w:color w:val="000000"/>
              </w:rPr>
              <w:t>N</w:t>
            </w:r>
            <w:r w:rsidRPr="003168AB">
              <w:rPr>
                <w:rFonts w:eastAsia="Times New Roman"/>
                <w:color w:val="000000"/>
              </w:rPr>
              <w:t>umber of RX beams</w:t>
            </w:r>
          </w:p>
        </w:tc>
        <w:tc>
          <w:tcPr>
            <w:tcW w:w="986" w:type="dxa"/>
            <w:shd w:val="clear" w:color="auto" w:fill="auto"/>
          </w:tcPr>
          <w:p w14:paraId="39C6AB1F" w14:textId="77777777" w:rsidR="005D3BFF" w:rsidRPr="00F74E5D" w:rsidRDefault="005D3BFF" w:rsidP="00025F7A">
            <w:r>
              <w:t>1</w:t>
            </w:r>
          </w:p>
        </w:tc>
        <w:tc>
          <w:tcPr>
            <w:tcW w:w="948" w:type="dxa"/>
          </w:tcPr>
          <w:p w14:paraId="159FA78B" w14:textId="77777777" w:rsidR="005D3BFF" w:rsidRDefault="005D3BFF" w:rsidP="00025F7A">
            <w:r>
              <w:t>1</w:t>
            </w:r>
          </w:p>
        </w:tc>
        <w:tc>
          <w:tcPr>
            <w:tcW w:w="1050" w:type="dxa"/>
          </w:tcPr>
          <w:p w14:paraId="28EB4CD3" w14:textId="77777777" w:rsidR="005D3BFF" w:rsidRDefault="005D3BFF" w:rsidP="00025F7A">
            <w:r>
              <w:t>1</w:t>
            </w:r>
          </w:p>
        </w:tc>
        <w:tc>
          <w:tcPr>
            <w:tcW w:w="1145" w:type="dxa"/>
          </w:tcPr>
          <w:p w14:paraId="65EEFF82" w14:textId="77777777" w:rsidR="005D3BFF" w:rsidRDefault="005D3BFF" w:rsidP="00025F7A">
            <w:r>
              <w:t>1</w:t>
            </w:r>
          </w:p>
        </w:tc>
        <w:tc>
          <w:tcPr>
            <w:tcW w:w="914" w:type="dxa"/>
          </w:tcPr>
          <w:p w14:paraId="1CCD1BA9" w14:textId="77777777" w:rsidR="005D3BFF" w:rsidRDefault="005D3BFF" w:rsidP="00025F7A">
            <w:r>
              <w:t>1</w:t>
            </w:r>
          </w:p>
        </w:tc>
        <w:tc>
          <w:tcPr>
            <w:tcW w:w="1305" w:type="dxa"/>
            <w:shd w:val="clear" w:color="auto" w:fill="auto"/>
          </w:tcPr>
          <w:p w14:paraId="03AAD86C" w14:textId="77777777" w:rsidR="005D3BFF" w:rsidRDefault="005D3BFF" w:rsidP="00025F7A">
            <w:r>
              <w:t>1</w:t>
            </w:r>
          </w:p>
        </w:tc>
      </w:tr>
      <w:tr w:rsidR="005D3BFF" w14:paraId="20F46275" w14:textId="77777777" w:rsidTr="00025F7A">
        <w:tc>
          <w:tcPr>
            <w:tcW w:w="1292" w:type="dxa"/>
            <w:vMerge/>
            <w:shd w:val="clear" w:color="auto" w:fill="auto"/>
          </w:tcPr>
          <w:p w14:paraId="68972C3E" w14:textId="77777777" w:rsidR="005D3BFF" w:rsidRDefault="005D3BFF" w:rsidP="00025F7A"/>
        </w:tc>
        <w:tc>
          <w:tcPr>
            <w:tcW w:w="1991" w:type="dxa"/>
            <w:shd w:val="clear" w:color="auto" w:fill="auto"/>
          </w:tcPr>
          <w:p w14:paraId="0A8947DA" w14:textId="77777777" w:rsidR="005D3BFF" w:rsidRDefault="005D3BFF" w:rsidP="00025F7A">
            <w:pPr>
              <w:rPr>
                <w:rFonts w:eastAsiaTheme="minorEastAsia"/>
                <w:color w:val="000000"/>
              </w:rPr>
            </w:pPr>
            <w:r>
              <w:rPr>
                <w:rFonts w:eastAsiaTheme="minorEastAsia"/>
                <w:color w:val="000000"/>
              </w:rPr>
              <w:t>Measurement reduction rate(50</w:t>
            </w:r>
            <w:proofErr w:type="gramStart"/>
            <w:r>
              <w:rPr>
                <w:rFonts w:eastAsiaTheme="minorEastAsia"/>
                <w:color w:val="000000"/>
              </w:rPr>
              <w:t>%,…</w:t>
            </w:r>
            <w:proofErr w:type="gramEnd"/>
            <w:r>
              <w:rPr>
                <w:rFonts w:eastAsiaTheme="minorEastAsia"/>
                <w:color w:val="000000"/>
              </w:rPr>
              <w:t>Note2)</w:t>
            </w:r>
          </w:p>
        </w:tc>
        <w:tc>
          <w:tcPr>
            <w:tcW w:w="986" w:type="dxa"/>
            <w:shd w:val="clear" w:color="auto" w:fill="auto"/>
          </w:tcPr>
          <w:p w14:paraId="4F963D4D" w14:textId="77777777" w:rsidR="005D3BFF" w:rsidRPr="00F74E5D" w:rsidRDefault="005D3BFF" w:rsidP="00025F7A">
            <w:r>
              <w:t>50%</w:t>
            </w:r>
          </w:p>
        </w:tc>
        <w:tc>
          <w:tcPr>
            <w:tcW w:w="948" w:type="dxa"/>
          </w:tcPr>
          <w:p w14:paraId="51BA9B46" w14:textId="395D1B08" w:rsidR="005D3BFF" w:rsidRDefault="005D3BFF" w:rsidP="00025F7A">
            <w:r>
              <w:t>67%</w:t>
            </w:r>
          </w:p>
        </w:tc>
        <w:tc>
          <w:tcPr>
            <w:tcW w:w="1050" w:type="dxa"/>
          </w:tcPr>
          <w:p w14:paraId="7EE3A045" w14:textId="77777777" w:rsidR="005D3BFF" w:rsidRDefault="005D3BFF" w:rsidP="00025F7A">
            <w:r>
              <w:t>50%</w:t>
            </w:r>
          </w:p>
        </w:tc>
        <w:tc>
          <w:tcPr>
            <w:tcW w:w="1145" w:type="dxa"/>
          </w:tcPr>
          <w:p w14:paraId="7D888115" w14:textId="260D59E9" w:rsidR="005D3BFF" w:rsidRDefault="005D3BFF" w:rsidP="00025F7A">
            <w:r>
              <w:t>67%</w:t>
            </w:r>
          </w:p>
        </w:tc>
        <w:tc>
          <w:tcPr>
            <w:tcW w:w="914" w:type="dxa"/>
          </w:tcPr>
          <w:p w14:paraId="78CCF2CB" w14:textId="77777777" w:rsidR="005D3BFF" w:rsidRDefault="005D3BFF" w:rsidP="00025F7A">
            <w:r>
              <w:t>50%</w:t>
            </w:r>
          </w:p>
        </w:tc>
        <w:tc>
          <w:tcPr>
            <w:tcW w:w="1305" w:type="dxa"/>
            <w:shd w:val="clear" w:color="auto" w:fill="auto"/>
          </w:tcPr>
          <w:p w14:paraId="698B52CD" w14:textId="23776649" w:rsidR="005D3BFF" w:rsidRDefault="005D3BFF" w:rsidP="00025F7A">
            <w:r>
              <w:t>67%</w:t>
            </w:r>
          </w:p>
        </w:tc>
      </w:tr>
      <w:tr w:rsidR="005D3BFF" w14:paraId="5C1666CC" w14:textId="77777777" w:rsidTr="00025F7A">
        <w:tc>
          <w:tcPr>
            <w:tcW w:w="1292" w:type="dxa"/>
            <w:vMerge/>
            <w:shd w:val="clear" w:color="auto" w:fill="auto"/>
          </w:tcPr>
          <w:p w14:paraId="5A71F021" w14:textId="77777777" w:rsidR="005D3BFF" w:rsidRDefault="005D3BFF" w:rsidP="00025F7A"/>
        </w:tc>
        <w:tc>
          <w:tcPr>
            <w:tcW w:w="1991" w:type="dxa"/>
            <w:shd w:val="clear" w:color="auto" w:fill="auto"/>
          </w:tcPr>
          <w:p w14:paraId="601602B8" w14:textId="77777777" w:rsidR="005D3BFF" w:rsidRPr="00615EAA" w:rsidRDefault="005D3BFF" w:rsidP="00025F7A">
            <w:pPr>
              <w:rPr>
                <w:rFonts w:eastAsiaTheme="minorEastAsia"/>
                <w:color w:val="000000"/>
              </w:rPr>
            </w:pPr>
            <w:r>
              <w:rPr>
                <w:rFonts w:eastAsiaTheme="minorEastAsia"/>
                <w:color w:val="000000"/>
              </w:rPr>
              <w:t>O</w:t>
            </w:r>
            <w:r w:rsidRPr="00ED45E9">
              <w:rPr>
                <w:rFonts w:eastAsiaTheme="minorEastAsia"/>
                <w:color w:val="000000"/>
              </w:rPr>
              <w:t xml:space="preserve">bservation </w:t>
            </w:r>
            <w:proofErr w:type="gramStart"/>
            <w:r w:rsidRPr="00ED45E9">
              <w:rPr>
                <w:rFonts w:eastAsiaTheme="minorEastAsia"/>
                <w:color w:val="000000"/>
              </w:rPr>
              <w:t>window(</w:t>
            </w:r>
            <w:proofErr w:type="gramEnd"/>
            <w:r>
              <w:rPr>
                <w:rFonts w:eastAsiaTheme="minorEastAsia"/>
                <w:color w:val="000000"/>
              </w:rPr>
              <w:t>Note3)</w:t>
            </w:r>
          </w:p>
        </w:tc>
        <w:tc>
          <w:tcPr>
            <w:tcW w:w="986" w:type="dxa"/>
            <w:shd w:val="clear" w:color="auto" w:fill="auto"/>
          </w:tcPr>
          <w:p w14:paraId="477339CA" w14:textId="77777777" w:rsidR="005D3BFF" w:rsidRPr="00FE7AA0" w:rsidRDefault="005D3BFF" w:rsidP="00025F7A">
            <w:r w:rsidRPr="00FE7AA0">
              <w:t>800ms</w:t>
            </w:r>
          </w:p>
        </w:tc>
        <w:tc>
          <w:tcPr>
            <w:tcW w:w="948" w:type="dxa"/>
          </w:tcPr>
          <w:p w14:paraId="2A7CD845" w14:textId="77777777" w:rsidR="005D3BFF" w:rsidRPr="00FE7AA0" w:rsidRDefault="005D3BFF" w:rsidP="00025F7A">
            <w:r w:rsidRPr="00FE7AA0">
              <w:t>800ms</w:t>
            </w:r>
          </w:p>
        </w:tc>
        <w:tc>
          <w:tcPr>
            <w:tcW w:w="1050" w:type="dxa"/>
          </w:tcPr>
          <w:p w14:paraId="12819966" w14:textId="77777777" w:rsidR="005D3BFF" w:rsidRPr="00FE7AA0" w:rsidRDefault="005D3BFF" w:rsidP="00025F7A">
            <w:r w:rsidRPr="00FE7AA0">
              <w:t>800ms</w:t>
            </w:r>
          </w:p>
        </w:tc>
        <w:tc>
          <w:tcPr>
            <w:tcW w:w="1145" w:type="dxa"/>
          </w:tcPr>
          <w:p w14:paraId="10E698BA" w14:textId="77777777" w:rsidR="005D3BFF" w:rsidRPr="00FE7AA0" w:rsidRDefault="005D3BFF" w:rsidP="00025F7A">
            <w:r w:rsidRPr="00FE7AA0">
              <w:t>800ms</w:t>
            </w:r>
          </w:p>
        </w:tc>
        <w:tc>
          <w:tcPr>
            <w:tcW w:w="914" w:type="dxa"/>
          </w:tcPr>
          <w:p w14:paraId="797DD3A9" w14:textId="77777777" w:rsidR="005D3BFF" w:rsidRPr="00FE7AA0" w:rsidRDefault="005D3BFF" w:rsidP="00025F7A">
            <w:r w:rsidRPr="00FE7AA0">
              <w:t>800ms</w:t>
            </w:r>
          </w:p>
        </w:tc>
        <w:tc>
          <w:tcPr>
            <w:tcW w:w="1305" w:type="dxa"/>
            <w:shd w:val="clear" w:color="auto" w:fill="auto"/>
          </w:tcPr>
          <w:p w14:paraId="6B2DEE28" w14:textId="77777777" w:rsidR="005D3BFF" w:rsidRPr="00FE7AA0" w:rsidRDefault="005D3BFF" w:rsidP="00025F7A">
            <w:r w:rsidRPr="00FE7AA0">
              <w:t>800ms</w:t>
            </w:r>
          </w:p>
        </w:tc>
      </w:tr>
      <w:tr w:rsidR="005D3BFF" w14:paraId="722349D7" w14:textId="77777777" w:rsidTr="00025F7A">
        <w:tc>
          <w:tcPr>
            <w:tcW w:w="1292" w:type="dxa"/>
            <w:vMerge/>
            <w:shd w:val="clear" w:color="auto" w:fill="auto"/>
          </w:tcPr>
          <w:p w14:paraId="62727A19" w14:textId="77777777" w:rsidR="005D3BFF" w:rsidRDefault="005D3BFF" w:rsidP="00025F7A"/>
        </w:tc>
        <w:tc>
          <w:tcPr>
            <w:tcW w:w="1991" w:type="dxa"/>
            <w:shd w:val="clear" w:color="auto" w:fill="auto"/>
          </w:tcPr>
          <w:p w14:paraId="5CC2F0B0" w14:textId="77777777" w:rsidR="005D3BFF" w:rsidRDefault="005D3BFF" w:rsidP="00025F7A">
            <w:pPr>
              <w:rPr>
                <w:rFonts w:eastAsiaTheme="minorEastAsia"/>
                <w:color w:val="000000"/>
              </w:rPr>
            </w:pPr>
            <w:r w:rsidRPr="00615EAA">
              <w:rPr>
                <w:rFonts w:eastAsiaTheme="minorEastAsia"/>
                <w:color w:val="000000"/>
              </w:rPr>
              <w:t xml:space="preserve">Prediction window </w:t>
            </w:r>
            <w:r>
              <w:rPr>
                <w:rFonts w:eastAsiaTheme="minorEastAsia"/>
                <w:color w:val="000000"/>
              </w:rPr>
              <w:t>(Note3)</w:t>
            </w:r>
          </w:p>
        </w:tc>
        <w:tc>
          <w:tcPr>
            <w:tcW w:w="986" w:type="dxa"/>
            <w:shd w:val="clear" w:color="auto" w:fill="auto"/>
          </w:tcPr>
          <w:p w14:paraId="3D988773" w14:textId="77777777" w:rsidR="005D3BFF" w:rsidRPr="00F74E5D" w:rsidRDefault="005D3BFF" w:rsidP="00025F7A"/>
        </w:tc>
        <w:tc>
          <w:tcPr>
            <w:tcW w:w="948" w:type="dxa"/>
          </w:tcPr>
          <w:p w14:paraId="1F9115C1" w14:textId="77777777" w:rsidR="005D3BFF" w:rsidRDefault="005D3BFF" w:rsidP="00025F7A"/>
        </w:tc>
        <w:tc>
          <w:tcPr>
            <w:tcW w:w="1050" w:type="dxa"/>
          </w:tcPr>
          <w:p w14:paraId="1BFC51D3" w14:textId="77777777" w:rsidR="005D3BFF" w:rsidRDefault="005D3BFF" w:rsidP="00025F7A"/>
        </w:tc>
        <w:tc>
          <w:tcPr>
            <w:tcW w:w="1145" w:type="dxa"/>
          </w:tcPr>
          <w:p w14:paraId="39DBD4C8" w14:textId="77777777" w:rsidR="005D3BFF" w:rsidRDefault="005D3BFF" w:rsidP="00025F7A"/>
        </w:tc>
        <w:tc>
          <w:tcPr>
            <w:tcW w:w="914" w:type="dxa"/>
          </w:tcPr>
          <w:p w14:paraId="417EE149" w14:textId="77777777" w:rsidR="005D3BFF" w:rsidRDefault="005D3BFF" w:rsidP="00025F7A"/>
        </w:tc>
        <w:tc>
          <w:tcPr>
            <w:tcW w:w="1305" w:type="dxa"/>
            <w:shd w:val="clear" w:color="auto" w:fill="auto"/>
          </w:tcPr>
          <w:p w14:paraId="3B958530" w14:textId="77777777" w:rsidR="005D3BFF" w:rsidRDefault="005D3BFF" w:rsidP="00025F7A"/>
        </w:tc>
      </w:tr>
      <w:tr w:rsidR="005D3BFF" w14:paraId="6E430E65" w14:textId="77777777" w:rsidTr="00025F7A">
        <w:tc>
          <w:tcPr>
            <w:tcW w:w="1292" w:type="dxa"/>
            <w:vMerge/>
            <w:shd w:val="clear" w:color="auto" w:fill="auto"/>
          </w:tcPr>
          <w:p w14:paraId="4ED4C147" w14:textId="77777777" w:rsidR="005D3BFF" w:rsidRDefault="005D3BFF" w:rsidP="00025F7A"/>
        </w:tc>
        <w:tc>
          <w:tcPr>
            <w:tcW w:w="1991" w:type="dxa"/>
            <w:shd w:val="clear" w:color="auto" w:fill="auto"/>
          </w:tcPr>
          <w:p w14:paraId="5307AA84" w14:textId="77777777" w:rsidR="005D3BFF" w:rsidRDefault="005D3BFF" w:rsidP="00025F7A">
            <w:pPr>
              <w:rPr>
                <w:rFonts w:eastAsia="Times New Roman"/>
                <w:color w:val="000000"/>
              </w:rPr>
            </w:pPr>
            <w:r>
              <w:rPr>
                <w:rFonts w:eastAsiaTheme="minorEastAsia" w:hint="eastAsia"/>
                <w:color w:val="000000"/>
              </w:rPr>
              <w:t>A</w:t>
            </w:r>
            <w:r>
              <w:rPr>
                <w:rFonts w:eastAsiaTheme="minorEastAsia"/>
                <w:color w:val="000000"/>
              </w:rPr>
              <w:t>ny other parameters (Note 4)</w:t>
            </w:r>
          </w:p>
        </w:tc>
        <w:tc>
          <w:tcPr>
            <w:tcW w:w="986" w:type="dxa"/>
            <w:shd w:val="clear" w:color="auto" w:fill="auto"/>
          </w:tcPr>
          <w:p w14:paraId="68256F1B" w14:textId="77777777" w:rsidR="005D3BFF" w:rsidRDefault="005D3BFF" w:rsidP="00025F7A"/>
        </w:tc>
        <w:tc>
          <w:tcPr>
            <w:tcW w:w="948" w:type="dxa"/>
          </w:tcPr>
          <w:p w14:paraId="7F2440E3" w14:textId="77777777" w:rsidR="005D3BFF" w:rsidRDefault="005D3BFF" w:rsidP="00025F7A"/>
        </w:tc>
        <w:tc>
          <w:tcPr>
            <w:tcW w:w="1050" w:type="dxa"/>
          </w:tcPr>
          <w:p w14:paraId="2CDA3BC1" w14:textId="77777777" w:rsidR="005D3BFF" w:rsidRDefault="005D3BFF" w:rsidP="00025F7A"/>
        </w:tc>
        <w:tc>
          <w:tcPr>
            <w:tcW w:w="1145" w:type="dxa"/>
          </w:tcPr>
          <w:p w14:paraId="4B33152F" w14:textId="77777777" w:rsidR="005D3BFF" w:rsidRDefault="005D3BFF" w:rsidP="00025F7A"/>
        </w:tc>
        <w:tc>
          <w:tcPr>
            <w:tcW w:w="914" w:type="dxa"/>
          </w:tcPr>
          <w:p w14:paraId="01C07D27" w14:textId="77777777" w:rsidR="005D3BFF" w:rsidRDefault="005D3BFF" w:rsidP="00025F7A"/>
        </w:tc>
        <w:tc>
          <w:tcPr>
            <w:tcW w:w="1305" w:type="dxa"/>
            <w:shd w:val="clear" w:color="auto" w:fill="auto"/>
          </w:tcPr>
          <w:p w14:paraId="508DE2CF" w14:textId="77777777" w:rsidR="005D3BFF" w:rsidRDefault="005D3BFF" w:rsidP="00025F7A"/>
        </w:tc>
      </w:tr>
      <w:tr w:rsidR="00472DE3" w14:paraId="77837FE5" w14:textId="77777777" w:rsidTr="00025F7A">
        <w:tc>
          <w:tcPr>
            <w:tcW w:w="1292" w:type="dxa"/>
            <w:vMerge w:val="restart"/>
            <w:shd w:val="clear" w:color="auto" w:fill="auto"/>
          </w:tcPr>
          <w:p w14:paraId="1D8C1874" w14:textId="77777777" w:rsidR="00472DE3" w:rsidRDefault="00472DE3" w:rsidP="00472DE3">
            <w:r>
              <w:t>Data Size (N</w:t>
            </w:r>
            <w:r>
              <w:rPr>
                <w:rFonts w:hint="eastAsia"/>
              </w:rPr>
              <w:t>umber</w:t>
            </w:r>
            <w:r>
              <w:t xml:space="preserve"> of Samples)</w:t>
            </w:r>
          </w:p>
        </w:tc>
        <w:tc>
          <w:tcPr>
            <w:tcW w:w="1991" w:type="dxa"/>
            <w:shd w:val="clear" w:color="auto" w:fill="auto"/>
          </w:tcPr>
          <w:p w14:paraId="2292D2DD" w14:textId="77777777" w:rsidR="00472DE3" w:rsidRDefault="00472DE3" w:rsidP="00472DE3">
            <w:r>
              <w:rPr>
                <w:rFonts w:eastAsia="Times New Roman"/>
                <w:color w:val="000000"/>
              </w:rPr>
              <w:t>Training</w:t>
            </w:r>
            <w:r>
              <w:rPr>
                <w:rFonts w:hint="eastAsia"/>
                <w:color w:val="000000"/>
              </w:rPr>
              <w:t>/</w:t>
            </w:r>
            <w:r>
              <w:rPr>
                <w:color w:val="000000"/>
              </w:rPr>
              <w:t>validity</w:t>
            </w:r>
          </w:p>
        </w:tc>
        <w:tc>
          <w:tcPr>
            <w:tcW w:w="986" w:type="dxa"/>
            <w:shd w:val="clear" w:color="auto" w:fill="auto"/>
          </w:tcPr>
          <w:p w14:paraId="75B02F04" w14:textId="336B1A93" w:rsidR="00472DE3" w:rsidRDefault="00472DE3" w:rsidP="00472DE3">
            <w:r>
              <w:t>560K</w:t>
            </w:r>
          </w:p>
        </w:tc>
        <w:tc>
          <w:tcPr>
            <w:tcW w:w="948" w:type="dxa"/>
          </w:tcPr>
          <w:p w14:paraId="03089847" w14:textId="5E910CE8" w:rsidR="00472DE3" w:rsidRDefault="00472DE3" w:rsidP="00472DE3">
            <w:r>
              <w:t>560K</w:t>
            </w:r>
          </w:p>
        </w:tc>
        <w:tc>
          <w:tcPr>
            <w:tcW w:w="1050" w:type="dxa"/>
          </w:tcPr>
          <w:p w14:paraId="7BC69DF4" w14:textId="321C3EEA" w:rsidR="00472DE3" w:rsidRDefault="00472DE3" w:rsidP="00472DE3">
            <w:r>
              <w:t>560K</w:t>
            </w:r>
          </w:p>
        </w:tc>
        <w:tc>
          <w:tcPr>
            <w:tcW w:w="1145" w:type="dxa"/>
          </w:tcPr>
          <w:p w14:paraId="0DA68265" w14:textId="3533CF68" w:rsidR="00472DE3" w:rsidRDefault="00472DE3" w:rsidP="00472DE3">
            <w:r>
              <w:t>560K</w:t>
            </w:r>
          </w:p>
        </w:tc>
        <w:tc>
          <w:tcPr>
            <w:tcW w:w="914" w:type="dxa"/>
          </w:tcPr>
          <w:p w14:paraId="47E5248C" w14:textId="6CCAE5DF" w:rsidR="00472DE3" w:rsidRDefault="00472DE3" w:rsidP="00472DE3">
            <w:r>
              <w:t>560K</w:t>
            </w:r>
          </w:p>
        </w:tc>
        <w:tc>
          <w:tcPr>
            <w:tcW w:w="1305" w:type="dxa"/>
            <w:shd w:val="clear" w:color="auto" w:fill="auto"/>
          </w:tcPr>
          <w:p w14:paraId="3CB7F01E" w14:textId="51ADBFF3" w:rsidR="00472DE3" w:rsidRDefault="00472DE3" w:rsidP="00472DE3">
            <w:r>
              <w:t>560K</w:t>
            </w:r>
          </w:p>
        </w:tc>
      </w:tr>
      <w:tr w:rsidR="00472DE3" w14:paraId="24B7E83C" w14:textId="77777777" w:rsidTr="00025F7A">
        <w:tc>
          <w:tcPr>
            <w:tcW w:w="1292" w:type="dxa"/>
            <w:vMerge/>
            <w:shd w:val="clear" w:color="auto" w:fill="auto"/>
          </w:tcPr>
          <w:p w14:paraId="0ACE5B99" w14:textId="77777777" w:rsidR="00472DE3" w:rsidRDefault="00472DE3" w:rsidP="00472DE3">
            <w:pPr>
              <w:rPr>
                <w:b/>
              </w:rPr>
            </w:pPr>
          </w:p>
        </w:tc>
        <w:tc>
          <w:tcPr>
            <w:tcW w:w="1991" w:type="dxa"/>
            <w:shd w:val="clear" w:color="auto" w:fill="auto"/>
          </w:tcPr>
          <w:p w14:paraId="299CA32C" w14:textId="77777777" w:rsidR="00472DE3" w:rsidRDefault="00472DE3" w:rsidP="00472DE3">
            <w:r>
              <w:rPr>
                <w:rFonts w:eastAsia="Times New Roman"/>
                <w:color w:val="000000"/>
              </w:rPr>
              <w:t>Testing</w:t>
            </w:r>
          </w:p>
        </w:tc>
        <w:tc>
          <w:tcPr>
            <w:tcW w:w="986" w:type="dxa"/>
            <w:shd w:val="clear" w:color="auto" w:fill="auto"/>
          </w:tcPr>
          <w:p w14:paraId="792C975D" w14:textId="2EE735F2" w:rsidR="00472DE3" w:rsidRDefault="00472DE3" w:rsidP="00472DE3">
            <w:r>
              <w:t>140K</w:t>
            </w:r>
          </w:p>
        </w:tc>
        <w:tc>
          <w:tcPr>
            <w:tcW w:w="948" w:type="dxa"/>
          </w:tcPr>
          <w:p w14:paraId="3EB7B675" w14:textId="7DA9068E" w:rsidR="00472DE3" w:rsidRDefault="00472DE3" w:rsidP="00472DE3">
            <w:r>
              <w:t>140K</w:t>
            </w:r>
          </w:p>
        </w:tc>
        <w:tc>
          <w:tcPr>
            <w:tcW w:w="1050" w:type="dxa"/>
          </w:tcPr>
          <w:p w14:paraId="28DF8118" w14:textId="00A66430" w:rsidR="00472DE3" w:rsidRDefault="00472DE3" w:rsidP="00472DE3">
            <w:r>
              <w:t>140K</w:t>
            </w:r>
          </w:p>
        </w:tc>
        <w:tc>
          <w:tcPr>
            <w:tcW w:w="1145" w:type="dxa"/>
          </w:tcPr>
          <w:p w14:paraId="21684059" w14:textId="1FA88972" w:rsidR="00472DE3" w:rsidRDefault="00472DE3" w:rsidP="00472DE3">
            <w:r>
              <w:t>140K</w:t>
            </w:r>
          </w:p>
        </w:tc>
        <w:tc>
          <w:tcPr>
            <w:tcW w:w="914" w:type="dxa"/>
          </w:tcPr>
          <w:p w14:paraId="37796CE0" w14:textId="3EE19F49" w:rsidR="00472DE3" w:rsidRDefault="00472DE3" w:rsidP="00472DE3">
            <w:r>
              <w:t>140K</w:t>
            </w:r>
          </w:p>
        </w:tc>
        <w:tc>
          <w:tcPr>
            <w:tcW w:w="1305" w:type="dxa"/>
            <w:shd w:val="clear" w:color="auto" w:fill="auto"/>
          </w:tcPr>
          <w:p w14:paraId="48529F59" w14:textId="11A9A8C5" w:rsidR="00472DE3" w:rsidRDefault="00472DE3" w:rsidP="00472DE3">
            <w:r>
              <w:t>140K</w:t>
            </w:r>
          </w:p>
        </w:tc>
      </w:tr>
      <w:tr w:rsidR="00472DE3" w14:paraId="02C2E8DD" w14:textId="77777777" w:rsidTr="00025F7A">
        <w:tc>
          <w:tcPr>
            <w:tcW w:w="1292" w:type="dxa"/>
            <w:vMerge w:val="restart"/>
            <w:shd w:val="clear" w:color="auto" w:fill="auto"/>
          </w:tcPr>
          <w:p w14:paraId="3E55038A" w14:textId="77777777" w:rsidR="00472DE3" w:rsidRDefault="00472DE3" w:rsidP="00472DE3">
            <w:r>
              <w:t>AI/ML model</w:t>
            </w:r>
          </w:p>
          <w:p w14:paraId="5E759262" w14:textId="77777777" w:rsidR="00472DE3" w:rsidRPr="00031638" w:rsidRDefault="00472DE3" w:rsidP="00472DE3">
            <w:pPr>
              <w:rPr>
                <w:rFonts w:eastAsia="Times New Roman"/>
                <w:color w:val="000000"/>
              </w:rPr>
            </w:pPr>
            <w:r>
              <w:t xml:space="preserve">input/output </w:t>
            </w:r>
          </w:p>
        </w:tc>
        <w:tc>
          <w:tcPr>
            <w:tcW w:w="1991" w:type="dxa"/>
            <w:shd w:val="clear" w:color="auto" w:fill="auto"/>
          </w:tcPr>
          <w:p w14:paraId="5F7D9DDB" w14:textId="77777777" w:rsidR="00472DE3" w:rsidRDefault="00472DE3" w:rsidP="00472DE3">
            <w:pPr>
              <w:rPr>
                <w:rFonts w:eastAsia="Times New Roman"/>
                <w:color w:val="000000"/>
              </w:rPr>
            </w:pPr>
            <w:r>
              <w:rPr>
                <w:rFonts w:eastAsia="Times New Roman"/>
                <w:color w:val="000000"/>
              </w:rPr>
              <w:t xml:space="preserve">Model input </w:t>
            </w:r>
            <w:r>
              <w:t>(Note 5)</w:t>
            </w:r>
          </w:p>
        </w:tc>
        <w:tc>
          <w:tcPr>
            <w:tcW w:w="986" w:type="dxa"/>
            <w:shd w:val="clear" w:color="auto" w:fill="auto"/>
          </w:tcPr>
          <w:p w14:paraId="711DB5BE" w14:textId="77777777" w:rsidR="00472DE3" w:rsidRPr="00B02153" w:rsidRDefault="00472DE3" w:rsidP="00472DE3">
            <w:r>
              <w:t>L3 cell RSRP</w:t>
            </w:r>
          </w:p>
        </w:tc>
        <w:tc>
          <w:tcPr>
            <w:tcW w:w="948" w:type="dxa"/>
          </w:tcPr>
          <w:p w14:paraId="1BD23C67" w14:textId="77777777" w:rsidR="00472DE3" w:rsidRDefault="00472DE3" w:rsidP="00472DE3">
            <w:r>
              <w:t>L3 cell RSRP</w:t>
            </w:r>
          </w:p>
        </w:tc>
        <w:tc>
          <w:tcPr>
            <w:tcW w:w="1050" w:type="dxa"/>
          </w:tcPr>
          <w:p w14:paraId="6B63F0FD" w14:textId="77777777" w:rsidR="00472DE3" w:rsidRDefault="00472DE3" w:rsidP="00472DE3">
            <w:r>
              <w:t>L3 cell RSRP</w:t>
            </w:r>
          </w:p>
        </w:tc>
        <w:tc>
          <w:tcPr>
            <w:tcW w:w="1145" w:type="dxa"/>
          </w:tcPr>
          <w:p w14:paraId="7421153D" w14:textId="77777777" w:rsidR="00472DE3" w:rsidRDefault="00472DE3" w:rsidP="00472DE3">
            <w:r>
              <w:t>L3 cell RSRP</w:t>
            </w:r>
          </w:p>
        </w:tc>
        <w:tc>
          <w:tcPr>
            <w:tcW w:w="914" w:type="dxa"/>
          </w:tcPr>
          <w:p w14:paraId="3438C49D" w14:textId="77777777" w:rsidR="00472DE3" w:rsidRDefault="00472DE3" w:rsidP="00472DE3">
            <w:r>
              <w:t>L3 cell RSRP</w:t>
            </w:r>
          </w:p>
        </w:tc>
        <w:tc>
          <w:tcPr>
            <w:tcW w:w="1305" w:type="dxa"/>
            <w:shd w:val="clear" w:color="auto" w:fill="auto"/>
          </w:tcPr>
          <w:p w14:paraId="00DB93D4" w14:textId="77777777" w:rsidR="00472DE3" w:rsidRDefault="00472DE3" w:rsidP="00472DE3">
            <w:r>
              <w:t>L3 cell RSRP</w:t>
            </w:r>
          </w:p>
        </w:tc>
      </w:tr>
      <w:tr w:rsidR="00472DE3" w14:paraId="1BF4EF78" w14:textId="77777777" w:rsidTr="00025F7A">
        <w:tc>
          <w:tcPr>
            <w:tcW w:w="1292" w:type="dxa"/>
            <w:vMerge/>
            <w:shd w:val="clear" w:color="auto" w:fill="auto"/>
          </w:tcPr>
          <w:p w14:paraId="0A6C0649" w14:textId="77777777" w:rsidR="00472DE3" w:rsidRPr="00031638" w:rsidRDefault="00472DE3" w:rsidP="00472DE3">
            <w:pPr>
              <w:rPr>
                <w:rFonts w:eastAsia="Times New Roman"/>
                <w:color w:val="000000"/>
              </w:rPr>
            </w:pPr>
          </w:p>
        </w:tc>
        <w:tc>
          <w:tcPr>
            <w:tcW w:w="1991" w:type="dxa"/>
            <w:shd w:val="clear" w:color="auto" w:fill="auto"/>
          </w:tcPr>
          <w:p w14:paraId="6D39CCA2" w14:textId="77777777" w:rsidR="00472DE3" w:rsidRDefault="00472DE3" w:rsidP="00472DE3">
            <w:pPr>
              <w:rPr>
                <w:rFonts w:eastAsia="Times New Roman"/>
                <w:color w:val="000000"/>
              </w:rPr>
            </w:pPr>
            <w:r>
              <w:rPr>
                <w:rFonts w:eastAsia="Times New Roman"/>
                <w:color w:val="000000"/>
              </w:rPr>
              <w:t xml:space="preserve">Model </w:t>
            </w:r>
            <w:proofErr w:type="gramStart"/>
            <w:r>
              <w:rPr>
                <w:rFonts w:eastAsia="Times New Roman"/>
                <w:color w:val="000000"/>
              </w:rPr>
              <w:t>output(</w:t>
            </w:r>
            <w:proofErr w:type="gramEnd"/>
            <w:r>
              <w:rPr>
                <w:rFonts w:eastAsia="Times New Roman"/>
                <w:color w:val="000000"/>
              </w:rPr>
              <w:t>Note 6)</w:t>
            </w:r>
          </w:p>
        </w:tc>
        <w:tc>
          <w:tcPr>
            <w:tcW w:w="986" w:type="dxa"/>
            <w:shd w:val="clear" w:color="auto" w:fill="auto"/>
          </w:tcPr>
          <w:p w14:paraId="5D6C578F" w14:textId="77777777" w:rsidR="00472DE3" w:rsidRPr="00B02153" w:rsidRDefault="00472DE3" w:rsidP="00472DE3">
            <w:r>
              <w:t>L3 cell RSRP</w:t>
            </w:r>
          </w:p>
        </w:tc>
        <w:tc>
          <w:tcPr>
            <w:tcW w:w="948" w:type="dxa"/>
          </w:tcPr>
          <w:p w14:paraId="206801A9" w14:textId="77777777" w:rsidR="00472DE3" w:rsidRDefault="00472DE3" w:rsidP="00472DE3">
            <w:r>
              <w:t>L3 cell RSRP</w:t>
            </w:r>
          </w:p>
        </w:tc>
        <w:tc>
          <w:tcPr>
            <w:tcW w:w="1050" w:type="dxa"/>
          </w:tcPr>
          <w:p w14:paraId="51147BC6" w14:textId="77777777" w:rsidR="00472DE3" w:rsidRDefault="00472DE3" w:rsidP="00472DE3">
            <w:r>
              <w:t>L3 cell RSRP</w:t>
            </w:r>
          </w:p>
        </w:tc>
        <w:tc>
          <w:tcPr>
            <w:tcW w:w="1145" w:type="dxa"/>
          </w:tcPr>
          <w:p w14:paraId="19DD2A6E" w14:textId="77777777" w:rsidR="00472DE3" w:rsidRDefault="00472DE3" w:rsidP="00472DE3">
            <w:r>
              <w:t>L3 cell RSRP</w:t>
            </w:r>
          </w:p>
        </w:tc>
        <w:tc>
          <w:tcPr>
            <w:tcW w:w="914" w:type="dxa"/>
          </w:tcPr>
          <w:p w14:paraId="54B18D16" w14:textId="77777777" w:rsidR="00472DE3" w:rsidRDefault="00472DE3" w:rsidP="00472DE3">
            <w:r>
              <w:t>L3 cell RSRP</w:t>
            </w:r>
          </w:p>
        </w:tc>
        <w:tc>
          <w:tcPr>
            <w:tcW w:w="1305" w:type="dxa"/>
            <w:shd w:val="clear" w:color="auto" w:fill="auto"/>
          </w:tcPr>
          <w:p w14:paraId="3A7E57A4" w14:textId="77777777" w:rsidR="00472DE3" w:rsidRDefault="00472DE3" w:rsidP="00472DE3">
            <w:r>
              <w:t>L3 cell RSRP</w:t>
            </w:r>
          </w:p>
        </w:tc>
      </w:tr>
      <w:tr w:rsidR="002C0E28" w14:paraId="2CB2FE9D" w14:textId="77777777" w:rsidTr="00025F7A">
        <w:tc>
          <w:tcPr>
            <w:tcW w:w="1292" w:type="dxa"/>
            <w:vMerge w:val="restart"/>
            <w:shd w:val="clear" w:color="auto" w:fill="auto"/>
          </w:tcPr>
          <w:p w14:paraId="1E938D9C" w14:textId="77777777" w:rsidR="002C0E28" w:rsidRPr="00031638" w:rsidRDefault="002C0E28" w:rsidP="002C0E28">
            <w:pPr>
              <w:rPr>
                <w:rFonts w:eastAsia="Times New Roman"/>
                <w:color w:val="000000"/>
              </w:rPr>
            </w:pPr>
            <w:r w:rsidRPr="00031638">
              <w:rPr>
                <w:rFonts w:eastAsia="Times New Roman"/>
                <w:color w:val="000000"/>
              </w:rPr>
              <w:t>AI/ML model</w:t>
            </w:r>
            <w:r>
              <w:rPr>
                <w:rFonts w:eastAsia="Times New Roman"/>
                <w:color w:val="000000"/>
              </w:rPr>
              <w:t xml:space="preserve"> description</w:t>
            </w:r>
          </w:p>
        </w:tc>
        <w:tc>
          <w:tcPr>
            <w:tcW w:w="1991" w:type="dxa"/>
            <w:shd w:val="clear" w:color="auto" w:fill="auto"/>
          </w:tcPr>
          <w:p w14:paraId="1DAC6A4C" w14:textId="77777777" w:rsidR="002C0E28" w:rsidRPr="00031638" w:rsidRDefault="002C0E28" w:rsidP="002C0E28">
            <w:pPr>
              <w:rPr>
                <w:rFonts w:eastAsia="Times New Roman"/>
                <w:color w:val="000000"/>
              </w:rPr>
            </w:pPr>
            <w:r>
              <w:rPr>
                <w:rFonts w:eastAsia="Times New Roman"/>
                <w:color w:val="000000"/>
              </w:rPr>
              <w:t>Model type (e.g., LSTM, CNN, transformer …)</w:t>
            </w:r>
          </w:p>
        </w:tc>
        <w:tc>
          <w:tcPr>
            <w:tcW w:w="986" w:type="dxa"/>
            <w:shd w:val="clear" w:color="auto" w:fill="auto"/>
          </w:tcPr>
          <w:p w14:paraId="7A76AA2A" w14:textId="0376B59F" w:rsidR="002C0E28" w:rsidRPr="00B02153" w:rsidRDefault="002C0E28" w:rsidP="002C0E28">
            <w:r>
              <w:t>ARIMA (3,1,0)</w:t>
            </w:r>
          </w:p>
        </w:tc>
        <w:tc>
          <w:tcPr>
            <w:tcW w:w="948" w:type="dxa"/>
          </w:tcPr>
          <w:p w14:paraId="356B152E" w14:textId="7E233590" w:rsidR="002C0E28" w:rsidRDefault="002C0E28" w:rsidP="002C0E28">
            <w:r>
              <w:t>ARIMA (3,1,0)</w:t>
            </w:r>
          </w:p>
        </w:tc>
        <w:tc>
          <w:tcPr>
            <w:tcW w:w="1050" w:type="dxa"/>
          </w:tcPr>
          <w:p w14:paraId="68184C37" w14:textId="27CACB7A" w:rsidR="002C0E28" w:rsidRDefault="002C0E28" w:rsidP="002C0E28">
            <w:proofErr w:type="spellStart"/>
            <w:r>
              <w:t>XGboost</w:t>
            </w:r>
            <w:proofErr w:type="spellEnd"/>
            <w:r>
              <w:t xml:space="preserve"> </w:t>
            </w:r>
          </w:p>
        </w:tc>
        <w:tc>
          <w:tcPr>
            <w:tcW w:w="1145" w:type="dxa"/>
          </w:tcPr>
          <w:p w14:paraId="0730D744" w14:textId="29ECCC08" w:rsidR="002C0E28" w:rsidRDefault="002C0E28" w:rsidP="002C0E28">
            <w:r>
              <w:t>Diff-</w:t>
            </w:r>
            <w:proofErr w:type="spellStart"/>
            <w:r>
              <w:t>XGBoost</w:t>
            </w:r>
            <w:proofErr w:type="spellEnd"/>
          </w:p>
        </w:tc>
        <w:tc>
          <w:tcPr>
            <w:tcW w:w="914" w:type="dxa"/>
          </w:tcPr>
          <w:p w14:paraId="77BEF3C9" w14:textId="7C5C1808" w:rsidR="002C0E28" w:rsidRDefault="002C0E28" w:rsidP="002C0E28">
            <w:r>
              <w:t>Diff-FNN (n=3)</w:t>
            </w:r>
          </w:p>
        </w:tc>
        <w:tc>
          <w:tcPr>
            <w:tcW w:w="1305" w:type="dxa"/>
            <w:shd w:val="clear" w:color="auto" w:fill="auto"/>
          </w:tcPr>
          <w:p w14:paraId="478A5E68" w14:textId="6F7181E7" w:rsidR="002C0E28" w:rsidRDefault="002C0E28" w:rsidP="002C0E28">
            <w:r>
              <w:t>LSTM(GRU)</w:t>
            </w:r>
          </w:p>
          <w:p w14:paraId="739B6D0A" w14:textId="7412F5E5" w:rsidR="002C0E28" w:rsidRDefault="002C0E28" w:rsidP="002C0E28">
            <w:r>
              <w:t>(n=3)</w:t>
            </w:r>
          </w:p>
        </w:tc>
      </w:tr>
      <w:tr w:rsidR="002C0E28" w14:paraId="41E0BC71" w14:textId="77777777" w:rsidTr="00025F7A">
        <w:tc>
          <w:tcPr>
            <w:tcW w:w="1292" w:type="dxa"/>
            <w:vMerge/>
            <w:shd w:val="clear" w:color="auto" w:fill="auto"/>
          </w:tcPr>
          <w:p w14:paraId="69DE88C0" w14:textId="77777777" w:rsidR="002C0E28" w:rsidRDefault="002C0E28" w:rsidP="002C0E28">
            <w:pPr>
              <w:rPr>
                <w:b/>
              </w:rPr>
            </w:pPr>
          </w:p>
        </w:tc>
        <w:tc>
          <w:tcPr>
            <w:tcW w:w="1991" w:type="dxa"/>
            <w:shd w:val="clear" w:color="auto" w:fill="auto"/>
          </w:tcPr>
          <w:p w14:paraId="1931250A" w14:textId="77777777" w:rsidR="002C0E28" w:rsidRPr="00B02153" w:rsidRDefault="002C0E28" w:rsidP="002C0E28">
            <w:r w:rsidRPr="00B02153">
              <w:t>Model complexity</w:t>
            </w:r>
            <w:r>
              <w:rPr>
                <w:rFonts w:hint="eastAsia"/>
              </w:rPr>
              <w:t xml:space="preserve"> </w:t>
            </w:r>
            <w:r w:rsidRPr="00B02153">
              <w:t xml:space="preserve">in a number of </w:t>
            </w:r>
            <w:r>
              <w:t>parameters(M)</w:t>
            </w:r>
          </w:p>
        </w:tc>
        <w:tc>
          <w:tcPr>
            <w:tcW w:w="986" w:type="dxa"/>
            <w:shd w:val="clear" w:color="auto" w:fill="auto"/>
            <w:vAlign w:val="center"/>
          </w:tcPr>
          <w:p w14:paraId="0D66AAB5" w14:textId="1670504C" w:rsidR="002C0E28" w:rsidRPr="002D7BCC" w:rsidRDefault="002C0E28" w:rsidP="002C0E28">
            <w:pPr>
              <w:rPr>
                <w:rFonts w:asciiTheme="majorBidi" w:hAnsiTheme="majorBidi" w:cstheme="majorBidi"/>
              </w:rPr>
            </w:pPr>
            <w:r>
              <w:rPr>
                <w:rFonts w:asciiTheme="majorBidi" w:hAnsiTheme="majorBidi" w:cstheme="majorBidi"/>
              </w:rPr>
              <w:t>7</w:t>
            </w:r>
          </w:p>
        </w:tc>
        <w:tc>
          <w:tcPr>
            <w:tcW w:w="948" w:type="dxa"/>
            <w:vAlign w:val="center"/>
          </w:tcPr>
          <w:p w14:paraId="36AF8C77" w14:textId="43841A1B" w:rsidR="002C0E28" w:rsidRPr="002D7BCC" w:rsidRDefault="002C0E28" w:rsidP="002C0E28">
            <w:pPr>
              <w:rPr>
                <w:rFonts w:asciiTheme="majorBidi" w:hAnsiTheme="majorBidi" w:cstheme="majorBidi"/>
              </w:rPr>
            </w:pPr>
            <w:r>
              <w:rPr>
                <w:rFonts w:asciiTheme="majorBidi" w:hAnsiTheme="majorBidi" w:cstheme="majorBidi"/>
              </w:rPr>
              <w:t>7</w:t>
            </w:r>
          </w:p>
        </w:tc>
        <w:tc>
          <w:tcPr>
            <w:tcW w:w="1050" w:type="dxa"/>
            <w:vAlign w:val="center"/>
          </w:tcPr>
          <w:p w14:paraId="07AC793E" w14:textId="3DEA63C9" w:rsidR="002C0E28" w:rsidRPr="002D7BCC" w:rsidRDefault="002C0E28" w:rsidP="002C0E28">
            <w:pPr>
              <w:rPr>
                <w:rFonts w:asciiTheme="majorBidi" w:hAnsiTheme="majorBidi" w:cstheme="majorBidi"/>
              </w:rPr>
            </w:pPr>
            <w:r>
              <w:rPr>
                <w:rFonts w:asciiTheme="majorBidi" w:hAnsiTheme="majorBidi" w:cstheme="majorBidi"/>
              </w:rPr>
              <w:t>63KB</w:t>
            </w:r>
          </w:p>
        </w:tc>
        <w:tc>
          <w:tcPr>
            <w:tcW w:w="1145" w:type="dxa"/>
            <w:vAlign w:val="center"/>
          </w:tcPr>
          <w:p w14:paraId="7EB3E1FD" w14:textId="6402F806" w:rsidR="002C0E28" w:rsidRPr="002D7BCC" w:rsidRDefault="002C0E28" w:rsidP="002C0E28">
            <w:pPr>
              <w:rPr>
                <w:rFonts w:asciiTheme="majorBidi" w:hAnsiTheme="majorBidi" w:cstheme="majorBidi"/>
              </w:rPr>
            </w:pPr>
            <w:r>
              <w:rPr>
                <w:rFonts w:asciiTheme="majorBidi" w:hAnsiTheme="majorBidi" w:cstheme="majorBidi"/>
              </w:rPr>
              <w:t>63KB</w:t>
            </w:r>
          </w:p>
        </w:tc>
        <w:tc>
          <w:tcPr>
            <w:tcW w:w="914" w:type="dxa"/>
            <w:vAlign w:val="center"/>
          </w:tcPr>
          <w:p w14:paraId="55F19607" w14:textId="60F1EE7F" w:rsidR="002C0E28" w:rsidRPr="002D7BCC" w:rsidRDefault="002C0E28" w:rsidP="002C0E28">
            <w:pPr>
              <w:rPr>
                <w:rFonts w:asciiTheme="majorBidi" w:hAnsiTheme="majorBidi" w:cstheme="majorBidi"/>
              </w:rPr>
            </w:pPr>
            <w:r>
              <w:rPr>
                <w:rFonts w:asciiTheme="majorBidi" w:hAnsiTheme="majorBidi" w:cstheme="majorBidi"/>
              </w:rPr>
              <w:t>257</w:t>
            </w:r>
          </w:p>
        </w:tc>
        <w:tc>
          <w:tcPr>
            <w:tcW w:w="1305" w:type="dxa"/>
            <w:shd w:val="clear" w:color="auto" w:fill="auto"/>
            <w:vAlign w:val="center"/>
          </w:tcPr>
          <w:p w14:paraId="301572C5" w14:textId="3C5762B1" w:rsidR="002C0E28" w:rsidRPr="002D7BCC" w:rsidRDefault="002C0E28" w:rsidP="002C0E28">
            <w:pPr>
              <w:rPr>
                <w:rFonts w:asciiTheme="majorBidi" w:hAnsiTheme="majorBidi" w:cstheme="majorBidi"/>
              </w:rPr>
            </w:pPr>
            <w:r>
              <w:rPr>
                <w:rFonts w:asciiTheme="majorBidi" w:hAnsiTheme="majorBidi" w:cstheme="majorBidi"/>
              </w:rPr>
              <w:t>3M</w:t>
            </w:r>
          </w:p>
        </w:tc>
      </w:tr>
      <w:tr w:rsidR="002C0E28" w14:paraId="2734A938" w14:textId="77777777" w:rsidTr="00025F7A">
        <w:tc>
          <w:tcPr>
            <w:tcW w:w="1292" w:type="dxa"/>
            <w:vMerge/>
            <w:shd w:val="clear" w:color="auto" w:fill="auto"/>
          </w:tcPr>
          <w:p w14:paraId="65AA22D3" w14:textId="77777777" w:rsidR="002C0E28" w:rsidRDefault="002C0E28" w:rsidP="002C0E28">
            <w:pPr>
              <w:rPr>
                <w:b/>
              </w:rPr>
            </w:pPr>
          </w:p>
        </w:tc>
        <w:tc>
          <w:tcPr>
            <w:tcW w:w="1991" w:type="dxa"/>
            <w:shd w:val="clear" w:color="auto" w:fill="auto"/>
          </w:tcPr>
          <w:p w14:paraId="4B06E872" w14:textId="77777777" w:rsidR="002C0E28" w:rsidRPr="00B02153" w:rsidRDefault="002C0E28" w:rsidP="002C0E28">
            <w:r w:rsidRPr="00B02153">
              <w:t>Model complexity</w:t>
            </w:r>
            <w:r>
              <w:rPr>
                <w:rFonts w:hint="eastAsia"/>
              </w:rPr>
              <w:t xml:space="preserve"> </w:t>
            </w:r>
            <w:r w:rsidRPr="00B02153">
              <w:t>in</w:t>
            </w:r>
            <w:r>
              <w:t xml:space="preserve"> </w:t>
            </w:r>
            <w:r w:rsidRPr="00B02153">
              <w:t>model size (e.g. Mbyte)</w:t>
            </w:r>
          </w:p>
        </w:tc>
        <w:tc>
          <w:tcPr>
            <w:tcW w:w="986" w:type="dxa"/>
            <w:shd w:val="clear" w:color="auto" w:fill="auto"/>
          </w:tcPr>
          <w:p w14:paraId="6310378D" w14:textId="7F71F0FF" w:rsidR="002C0E28" w:rsidRPr="007D673B" w:rsidRDefault="002C0E28" w:rsidP="002C0E28">
            <w:r>
              <w:t>56 bytes</w:t>
            </w:r>
          </w:p>
        </w:tc>
        <w:tc>
          <w:tcPr>
            <w:tcW w:w="948" w:type="dxa"/>
          </w:tcPr>
          <w:p w14:paraId="003009C6" w14:textId="28210591" w:rsidR="002C0E28" w:rsidRDefault="002C0E28" w:rsidP="002C0E28">
            <w:r>
              <w:t>56 Bytes</w:t>
            </w:r>
          </w:p>
        </w:tc>
        <w:tc>
          <w:tcPr>
            <w:tcW w:w="1050" w:type="dxa"/>
          </w:tcPr>
          <w:p w14:paraId="4DF39379" w14:textId="15DF5F13" w:rsidR="002C0E28" w:rsidRDefault="002C0E28" w:rsidP="002C0E28">
            <w:r>
              <w:t>0.25M</w:t>
            </w:r>
          </w:p>
        </w:tc>
        <w:tc>
          <w:tcPr>
            <w:tcW w:w="1145" w:type="dxa"/>
          </w:tcPr>
          <w:p w14:paraId="146D58AF" w14:textId="354F15BF" w:rsidR="002C0E28" w:rsidRDefault="002C0E28" w:rsidP="002C0E28">
            <w:r>
              <w:t>0.25M</w:t>
            </w:r>
          </w:p>
        </w:tc>
        <w:tc>
          <w:tcPr>
            <w:tcW w:w="914" w:type="dxa"/>
          </w:tcPr>
          <w:p w14:paraId="41EFFDA0" w14:textId="360222EB" w:rsidR="002C0E28" w:rsidRDefault="002C0E28" w:rsidP="002C0E28">
            <w:r>
              <w:t>2.1 KB</w:t>
            </w:r>
          </w:p>
        </w:tc>
        <w:tc>
          <w:tcPr>
            <w:tcW w:w="1305" w:type="dxa"/>
            <w:shd w:val="clear" w:color="auto" w:fill="auto"/>
          </w:tcPr>
          <w:p w14:paraId="2EE1CAFA" w14:textId="0B0265BE" w:rsidR="002C0E28" w:rsidRDefault="002C0E28" w:rsidP="002C0E28">
            <w:r>
              <w:t>2.4 MB</w:t>
            </w:r>
          </w:p>
        </w:tc>
      </w:tr>
      <w:tr w:rsidR="002C0E28" w14:paraId="43C2454B" w14:textId="77777777" w:rsidTr="00025F7A">
        <w:tc>
          <w:tcPr>
            <w:tcW w:w="1292" w:type="dxa"/>
            <w:vMerge/>
            <w:shd w:val="clear" w:color="auto" w:fill="auto"/>
          </w:tcPr>
          <w:p w14:paraId="2A4C9F5D" w14:textId="77777777" w:rsidR="002C0E28" w:rsidRDefault="002C0E28" w:rsidP="002C0E28">
            <w:pPr>
              <w:rPr>
                <w:b/>
              </w:rPr>
            </w:pPr>
          </w:p>
        </w:tc>
        <w:tc>
          <w:tcPr>
            <w:tcW w:w="1991" w:type="dxa"/>
            <w:shd w:val="clear" w:color="auto" w:fill="auto"/>
          </w:tcPr>
          <w:p w14:paraId="588A7A57" w14:textId="77777777" w:rsidR="002C0E28" w:rsidRDefault="002C0E28" w:rsidP="002C0E28">
            <w:pPr>
              <w:rPr>
                <w:rFonts w:eastAsia="Times New Roman"/>
                <w:color w:val="000000"/>
                <w:lang w:val="en-US"/>
              </w:rPr>
            </w:pPr>
            <w:r>
              <w:t>Computational complexity [FLOPs]</w:t>
            </w:r>
          </w:p>
        </w:tc>
        <w:tc>
          <w:tcPr>
            <w:tcW w:w="986" w:type="dxa"/>
            <w:shd w:val="clear" w:color="auto" w:fill="auto"/>
          </w:tcPr>
          <w:p w14:paraId="5384475A" w14:textId="7605F1BA" w:rsidR="002C0E28" w:rsidRDefault="00F179FF" w:rsidP="002C0E28">
            <w:r>
              <w:t>9</w:t>
            </w:r>
          </w:p>
        </w:tc>
        <w:tc>
          <w:tcPr>
            <w:tcW w:w="948" w:type="dxa"/>
          </w:tcPr>
          <w:p w14:paraId="14B2292E" w14:textId="65BAA4DA" w:rsidR="002C0E28" w:rsidRDefault="002C0E28" w:rsidP="002C0E28">
            <w:r>
              <w:t>9</w:t>
            </w:r>
          </w:p>
        </w:tc>
        <w:tc>
          <w:tcPr>
            <w:tcW w:w="1050" w:type="dxa"/>
          </w:tcPr>
          <w:p w14:paraId="11E28941" w14:textId="445325D9" w:rsidR="002C0E28" w:rsidRDefault="002C0E28" w:rsidP="002C0E28">
            <w:r>
              <w:t>800</w:t>
            </w:r>
          </w:p>
        </w:tc>
        <w:tc>
          <w:tcPr>
            <w:tcW w:w="1145" w:type="dxa"/>
          </w:tcPr>
          <w:p w14:paraId="3AB8374A" w14:textId="44DFC9D4" w:rsidR="002C0E28" w:rsidRDefault="002C0E28" w:rsidP="002C0E28">
            <w:r>
              <w:t>800</w:t>
            </w:r>
          </w:p>
        </w:tc>
        <w:tc>
          <w:tcPr>
            <w:tcW w:w="914" w:type="dxa"/>
          </w:tcPr>
          <w:p w14:paraId="482DDFF5" w14:textId="584E953E" w:rsidR="002C0E28" w:rsidRDefault="002C0E28" w:rsidP="002C0E28">
            <w:r>
              <w:t>576</w:t>
            </w:r>
          </w:p>
        </w:tc>
        <w:tc>
          <w:tcPr>
            <w:tcW w:w="1305" w:type="dxa"/>
            <w:shd w:val="clear" w:color="auto" w:fill="auto"/>
          </w:tcPr>
          <w:p w14:paraId="22F59E2F" w14:textId="59C05373" w:rsidR="002C0E28" w:rsidRDefault="002C0E28" w:rsidP="002C0E28">
            <w:r>
              <w:t>200K</w:t>
            </w:r>
          </w:p>
        </w:tc>
      </w:tr>
      <w:tr w:rsidR="00472DE3" w14:paraId="23ED417C" w14:textId="77777777" w:rsidTr="00025F7A">
        <w:trPr>
          <w:trHeight w:val="350"/>
        </w:trPr>
        <w:tc>
          <w:tcPr>
            <w:tcW w:w="1292" w:type="dxa"/>
            <w:vMerge w:val="restart"/>
            <w:shd w:val="clear" w:color="auto" w:fill="auto"/>
          </w:tcPr>
          <w:p w14:paraId="0EE92E62" w14:textId="77777777" w:rsidR="00472DE3" w:rsidRDefault="00472DE3" w:rsidP="00472DE3">
            <w:r>
              <w:lastRenderedPageBreak/>
              <w:t xml:space="preserve"> Metrics</w:t>
            </w:r>
          </w:p>
        </w:tc>
        <w:tc>
          <w:tcPr>
            <w:tcW w:w="1991" w:type="dxa"/>
            <w:shd w:val="clear" w:color="auto" w:fill="auto"/>
          </w:tcPr>
          <w:p w14:paraId="22A51ACE" w14:textId="77777777" w:rsidR="00472DE3" w:rsidRDefault="00472DE3" w:rsidP="00472DE3">
            <w:pPr>
              <w:rPr>
                <w:rFonts w:eastAsia="Times New Roman"/>
                <w:color w:val="000000"/>
              </w:rPr>
            </w:pPr>
            <w:r>
              <w:rPr>
                <w:rFonts w:eastAsia="Times New Roman"/>
                <w:color w:val="000000"/>
              </w:rPr>
              <w:t>Average L3 cell level RSRP difference (dB)</w:t>
            </w:r>
          </w:p>
        </w:tc>
        <w:tc>
          <w:tcPr>
            <w:tcW w:w="986" w:type="dxa"/>
            <w:shd w:val="clear" w:color="auto" w:fill="auto"/>
            <w:vAlign w:val="center"/>
          </w:tcPr>
          <w:p w14:paraId="330202F7" w14:textId="446B55C5" w:rsidR="00472DE3" w:rsidRDefault="00472DE3" w:rsidP="00472DE3">
            <w:r>
              <w:t>0.492</w:t>
            </w:r>
          </w:p>
        </w:tc>
        <w:tc>
          <w:tcPr>
            <w:tcW w:w="948" w:type="dxa"/>
            <w:vAlign w:val="center"/>
          </w:tcPr>
          <w:p w14:paraId="6F38850F" w14:textId="2A891FBF" w:rsidR="00472DE3" w:rsidRDefault="00472DE3" w:rsidP="00472DE3">
            <w:r>
              <w:t>0.677</w:t>
            </w:r>
          </w:p>
        </w:tc>
        <w:tc>
          <w:tcPr>
            <w:tcW w:w="1050" w:type="dxa"/>
            <w:vAlign w:val="center"/>
          </w:tcPr>
          <w:p w14:paraId="66558DA7" w14:textId="6A5E0AC1" w:rsidR="00472DE3" w:rsidRDefault="00472DE3" w:rsidP="00472DE3">
            <w:r>
              <w:t>0.524</w:t>
            </w:r>
          </w:p>
        </w:tc>
        <w:tc>
          <w:tcPr>
            <w:tcW w:w="1145" w:type="dxa"/>
            <w:vAlign w:val="center"/>
          </w:tcPr>
          <w:p w14:paraId="7B282D96" w14:textId="6AC8BED9" w:rsidR="00472DE3" w:rsidRDefault="00472DE3" w:rsidP="00472DE3">
            <w:r>
              <w:t>0.746</w:t>
            </w:r>
          </w:p>
        </w:tc>
        <w:tc>
          <w:tcPr>
            <w:tcW w:w="914" w:type="dxa"/>
            <w:vAlign w:val="center"/>
          </w:tcPr>
          <w:p w14:paraId="4F69BF3D" w14:textId="4296728E" w:rsidR="00472DE3" w:rsidRDefault="00472DE3" w:rsidP="00472DE3">
            <w:r>
              <w:t>0.524</w:t>
            </w:r>
          </w:p>
        </w:tc>
        <w:tc>
          <w:tcPr>
            <w:tcW w:w="1305" w:type="dxa"/>
            <w:shd w:val="clear" w:color="auto" w:fill="auto"/>
            <w:vAlign w:val="center"/>
          </w:tcPr>
          <w:p w14:paraId="26DA68A5" w14:textId="064F5735" w:rsidR="00472DE3" w:rsidRDefault="00472DE3" w:rsidP="00472DE3">
            <w:r>
              <w:t>0.764</w:t>
            </w:r>
          </w:p>
        </w:tc>
      </w:tr>
      <w:tr w:rsidR="00472DE3" w14:paraId="1F10F505" w14:textId="77777777" w:rsidTr="00025F7A">
        <w:trPr>
          <w:trHeight w:val="350"/>
        </w:trPr>
        <w:tc>
          <w:tcPr>
            <w:tcW w:w="1292" w:type="dxa"/>
            <w:vMerge/>
            <w:shd w:val="clear" w:color="auto" w:fill="auto"/>
          </w:tcPr>
          <w:p w14:paraId="5FF5E6B8" w14:textId="77777777" w:rsidR="00472DE3" w:rsidRDefault="00472DE3" w:rsidP="00472DE3"/>
        </w:tc>
        <w:tc>
          <w:tcPr>
            <w:tcW w:w="1991" w:type="dxa"/>
            <w:shd w:val="clear" w:color="auto" w:fill="auto"/>
          </w:tcPr>
          <w:p w14:paraId="77A11547" w14:textId="77777777" w:rsidR="00472DE3" w:rsidRDefault="00472DE3" w:rsidP="00472DE3">
            <w:pPr>
              <w:rPr>
                <w:rFonts w:eastAsia="Times New Roman"/>
                <w:color w:val="000000"/>
              </w:rPr>
            </w:pPr>
            <w:r>
              <w:rPr>
                <w:rFonts w:eastAsia="Times New Roman"/>
                <w:color w:val="000000"/>
              </w:rPr>
              <w:t>Other optional KPIs (e.g., L1 beam level RSRP difference and FFS on L3 beam level RSRP difference)</w:t>
            </w:r>
          </w:p>
        </w:tc>
        <w:tc>
          <w:tcPr>
            <w:tcW w:w="986" w:type="dxa"/>
            <w:shd w:val="clear" w:color="auto" w:fill="auto"/>
          </w:tcPr>
          <w:p w14:paraId="79BA4F55" w14:textId="77777777" w:rsidR="00472DE3" w:rsidRDefault="00472DE3" w:rsidP="00472DE3"/>
        </w:tc>
        <w:tc>
          <w:tcPr>
            <w:tcW w:w="948" w:type="dxa"/>
          </w:tcPr>
          <w:p w14:paraId="7B826A89" w14:textId="77777777" w:rsidR="00472DE3" w:rsidRDefault="00472DE3" w:rsidP="00472DE3"/>
        </w:tc>
        <w:tc>
          <w:tcPr>
            <w:tcW w:w="1050" w:type="dxa"/>
          </w:tcPr>
          <w:p w14:paraId="553DF0F2" w14:textId="77777777" w:rsidR="00472DE3" w:rsidRDefault="00472DE3" w:rsidP="00472DE3"/>
        </w:tc>
        <w:tc>
          <w:tcPr>
            <w:tcW w:w="1145" w:type="dxa"/>
          </w:tcPr>
          <w:p w14:paraId="44515266" w14:textId="77777777" w:rsidR="00472DE3" w:rsidRDefault="00472DE3" w:rsidP="00472DE3"/>
        </w:tc>
        <w:tc>
          <w:tcPr>
            <w:tcW w:w="914" w:type="dxa"/>
          </w:tcPr>
          <w:p w14:paraId="7ED2EEC3" w14:textId="77777777" w:rsidR="00472DE3" w:rsidRDefault="00472DE3" w:rsidP="00472DE3"/>
        </w:tc>
        <w:tc>
          <w:tcPr>
            <w:tcW w:w="1305" w:type="dxa"/>
            <w:shd w:val="clear" w:color="auto" w:fill="auto"/>
          </w:tcPr>
          <w:p w14:paraId="7D1EBBA0" w14:textId="77777777" w:rsidR="00472DE3" w:rsidRDefault="00472DE3" w:rsidP="00472DE3"/>
        </w:tc>
      </w:tr>
    </w:tbl>
    <w:p w14:paraId="0EF7E33B" w14:textId="77777777" w:rsidR="005D3BFF" w:rsidRDefault="005D3BFF" w:rsidP="0061006B">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991"/>
        <w:gridCol w:w="986"/>
        <w:gridCol w:w="948"/>
        <w:gridCol w:w="1050"/>
        <w:gridCol w:w="1145"/>
        <w:gridCol w:w="914"/>
        <w:gridCol w:w="1305"/>
      </w:tblGrid>
      <w:tr w:rsidR="00C93148" w14:paraId="237CC874" w14:textId="77777777" w:rsidTr="00025F7A">
        <w:tc>
          <w:tcPr>
            <w:tcW w:w="3283" w:type="dxa"/>
            <w:gridSpan w:val="2"/>
            <w:shd w:val="clear" w:color="auto" w:fill="auto"/>
          </w:tcPr>
          <w:p w14:paraId="44C32958" w14:textId="77777777" w:rsidR="00C93148" w:rsidRPr="0080008C" w:rsidRDefault="00C93148" w:rsidP="00025F7A">
            <w:pPr>
              <w:rPr>
                <w:rFonts w:eastAsia="Times New Roman"/>
              </w:rPr>
            </w:pPr>
            <w:r>
              <w:rPr>
                <w:rFonts w:eastAsia="Times New Roman"/>
              </w:rPr>
              <w:t>Report parameters</w:t>
            </w:r>
          </w:p>
        </w:tc>
        <w:tc>
          <w:tcPr>
            <w:tcW w:w="986" w:type="dxa"/>
            <w:shd w:val="clear" w:color="auto" w:fill="auto"/>
          </w:tcPr>
          <w:p w14:paraId="0E15EDD6" w14:textId="77777777" w:rsidR="00C93148" w:rsidRDefault="00C93148" w:rsidP="00025F7A">
            <w:pPr>
              <w:rPr>
                <w:b/>
              </w:rPr>
            </w:pPr>
          </w:p>
        </w:tc>
        <w:tc>
          <w:tcPr>
            <w:tcW w:w="948" w:type="dxa"/>
          </w:tcPr>
          <w:p w14:paraId="7A51EE8D" w14:textId="77777777" w:rsidR="00C93148" w:rsidRDefault="00C93148" w:rsidP="00025F7A">
            <w:pPr>
              <w:rPr>
                <w:b/>
              </w:rPr>
            </w:pPr>
          </w:p>
        </w:tc>
        <w:tc>
          <w:tcPr>
            <w:tcW w:w="1050" w:type="dxa"/>
          </w:tcPr>
          <w:p w14:paraId="34397FD3" w14:textId="77777777" w:rsidR="00C93148" w:rsidRDefault="00C93148" w:rsidP="00025F7A">
            <w:pPr>
              <w:rPr>
                <w:b/>
              </w:rPr>
            </w:pPr>
          </w:p>
        </w:tc>
        <w:tc>
          <w:tcPr>
            <w:tcW w:w="1145" w:type="dxa"/>
          </w:tcPr>
          <w:p w14:paraId="1CE98B02" w14:textId="77777777" w:rsidR="00C93148" w:rsidRDefault="00C93148" w:rsidP="00025F7A">
            <w:pPr>
              <w:rPr>
                <w:b/>
              </w:rPr>
            </w:pPr>
          </w:p>
        </w:tc>
        <w:tc>
          <w:tcPr>
            <w:tcW w:w="914" w:type="dxa"/>
          </w:tcPr>
          <w:p w14:paraId="46869EE6" w14:textId="77777777" w:rsidR="00C93148" w:rsidRDefault="00C93148" w:rsidP="00025F7A">
            <w:pPr>
              <w:rPr>
                <w:b/>
              </w:rPr>
            </w:pPr>
          </w:p>
        </w:tc>
        <w:tc>
          <w:tcPr>
            <w:tcW w:w="1305" w:type="dxa"/>
            <w:shd w:val="clear" w:color="auto" w:fill="auto"/>
          </w:tcPr>
          <w:p w14:paraId="358AA8DC" w14:textId="77777777" w:rsidR="00C93148" w:rsidRDefault="00C93148" w:rsidP="00025F7A">
            <w:pPr>
              <w:rPr>
                <w:b/>
              </w:rPr>
            </w:pPr>
          </w:p>
        </w:tc>
      </w:tr>
      <w:tr w:rsidR="00C93148" w14:paraId="60ABEF12" w14:textId="77777777" w:rsidTr="00025F7A">
        <w:tc>
          <w:tcPr>
            <w:tcW w:w="1292" w:type="dxa"/>
            <w:vMerge w:val="restart"/>
            <w:shd w:val="clear" w:color="auto" w:fill="auto"/>
          </w:tcPr>
          <w:p w14:paraId="0522DD64" w14:textId="77777777" w:rsidR="00C93148" w:rsidRDefault="00C93148" w:rsidP="00025F7A">
            <w:r>
              <w:t>Reported simulation a</w:t>
            </w:r>
            <w:r w:rsidRPr="002C7F51">
              <w:t>ssumptions</w:t>
            </w:r>
          </w:p>
        </w:tc>
        <w:tc>
          <w:tcPr>
            <w:tcW w:w="1991" w:type="dxa"/>
            <w:shd w:val="clear" w:color="auto" w:fill="auto"/>
          </w:tcPr>
          <w:p w14:paraId="2593F13D" w14:textId="77777777" w:rsidR="00C93148" w:rsidRDefault="00C93148" w:rsidP="00025F7A">
            <w:pPr>
              <w:rPr>
                <w:rFonts w:eastAsiaTheme="minorEastAsia"/>
                <w:color w:val="000000"/>
              </w:rPr>
            </w:pPr>
            <w:r>
              <w:rPr>
                <w:rFonts w:hint="eastAsia"/>
              </w:rPr>
              <w:t>U</w:t>
            </w:r>
            <w:r>
              <w:t xml:space="preserve">E trajectory option (option 1,2,3 </w:t>
            </w:r>
            <w:proofErr w:type="gramStart"/>
            <w:r>
              <w:t>in[</w:t>
            </w:r>
            <w:proofErr w:type="gramEnd"/>
            <w:r>
              <w:t>4])</w:t>
            </w:r>
          </w:p>
        </w:tc>
        <w:tc>
          <w:tcPr>
            <w:tcW w:w="986" w:type="dxa"/>
            <w:shd w:val="clear" w:color="auto" w:fill="auto"/>
          </w:tcPr>
          <w:p w14:paraId="379A7592" w14:textId="77777777" w:rsidR="00C93148" w:rsidRPr="00F74E5D" w:rsidRDefault="00C93148" w:rsidP="00025F7A">
            <w:r>
              <w:t>1</w:t>
            </w:r>
          </w:p>
        </w:tc>
        <w:tc>
          <w:tcPr>
            <w:tcW w:w="948" w:type="dxa"/>
          </w:tcPr>
          <w:p w14:paraId="3B9D35A9" w14:textId="77777777" w:rsidR="00C93148" w:rsidRDefault="00C93148" w:rsidP="00025F7A">
            <w:r>
              <w:t>1</w:t>
            </w:r>
          </w:p>
        </w:tc>
        <w:tc>
          <w:tcPr>
            <w:tcW w:w="1050" w:type="dxa"/>
          </w:tcPr>
          <w:p w14:paraId="19206326" w14:textId="77777777" w:rsidR="00C93148" w:rsidRDefault="00C93148" w:rsidP="00025F7A">
            <w:r>
              <w:t>1</w:t>
            </w:r>
          </w:p>
        </w:tc>
        <w:tc>
          <w:tcPr>
            <w:tcW w:w="1145" w:type="dxa"/>
          </w:tcPr>
          <w:p w14:paraId="0A88589D" w14:textId="77777777" w:rsidR="00C93148" w:rsidRDefault="00C93148" w:rsidP="00025F7A">
            <w:r>
              <w:t>1</w:t>
            </w:r>
          </w:p>
        </w:tc>
        <w:tc>
          <w:tcPr>
            <w:tcW w:w="914" w:type="dxa"/>
          </w:tcPr>
          <w:p w14:paraId="2BBC2E2B" w14:textId="77777777" w:rsidR="00C93148" w:rsidRDefault="00C93148" w:rsidP="00025F7A">
            <w:r>
              <w:t>1</w:t>
            </w:r>
          </w:p>
        </w:tc>
        <w:tc>
          <w:tcPr>
            <w:tcW w:w="1305" w:type="dxa"/>
            <w:shd w:val="clear" w:color="auto" w:fill="auto"/>
          </w:tcPr>
          <w:p w14:paraId="6D43E4C3" w14:textId="77777777" w:rsidR="00C93148" w:rsidRDefault="00C93148" w:rsidP="00025F7A">
            <w:r>
              <w:t>1</w:t>
            </w:r>
          </w:p>
        </w:tc>
      </w:tr>
      <w:tr w:rsidR="00C93148" w14:paraId="6585A2AE" w14:textId="77777777" w:rsidTr="00025F7A">
        <w:tc>
          <w:tcPr>
            <w:tcW w:w="1292" w:type="dxa"/>
            <w:vMerge/>
            <w:shd w:val="clear" w:color="auto" w:fill="auto"/>
          </w:tcPr>
          <w:p w14:paraId="3EFF6479" w14:textId="77777777" w:rsidR="00C93148" w:rsidRDefault="00C93148" w:rsidP="00025F7A"/>
        </w:tc>
        <w:tc>
          <w:tcPr>
            <w:tcW w:w="1991" w:type="dxa"/>
            <w:shd w:val="clear" w:color="auto" w:fill="auto"/>
          </w:tcPr>
          <w:p w14:paraId="66BE551D" w14:textId="77777777" w:rsidR="00C93148" w:rsidRDefault="00C93148" w:rsidP="00025F7A">
            <w:r>
              <w:rPr>
                <w:rFonts w:hint="eastAsia"/>
              </w:rPr>
              <w:t>U</w:t>
            </w:r>
            <w:r>
              <w:t xml:space="preserve">E trajectory boundary processing option (option 1,2,3 </w:t>
            </w:r>
            <w:proofErr w:type="gramStart"/>
            <w:r>
              <w:t>in[</w:t>
            </w:r>
            <w:proofErr w:type="gramEnd"/>
            <w:r>
              <w:t>4])</w:t>
            </w:r>
          </w:p>
        </w:tc>
        <w:tc>
          <w:tcPr>
            <w:tcW w:w="986" w:type="dxa"/>
            <w:shd w:val="clear" w:color="auto" w:fill="auto"/>
          </w:tcPr>
          <w:p w14:paraId="2ED42D9A" w14:textId="77777777" w:rsidR="00C93148" w:rsidRPr="00F74E5D" w:rsidRDefault="00C93148" w:rsidP="00025F7A">
            <w:r>
              <w:t>3</w:t>
            </w:r>
          </w:p>
        </w:tc>
        <w:tc>
          <w:tcPr>
            <w:tcW w:w="948" w:type="dxa"/>
          </w:tcPr>
          <w:p w14:paraId="1CE62E49" w14:textId="77777777" w:rsidR="00C93148" w:rsidRDefault="00C93148" w:rsidP="00025F7A">
            <w:r>
              <w:t>3</w:t>
            </w:r>
          </w:p>
        </w:tc>
        <w:tc>
          <w:tcPr>
            <w:tcW w:w="1050" w:type="dxa"/>
          </w:tcPr>
          <w:p w14:paraId="458A68FB" w14:textId="77777777" w:rsidR="00C93148" w:rsidRDefault="00C93148" w:rsidP="00025F7A">
            <w:r>
              <w:t>3</w:t>
            </w:r>
          </w:p>
        </w:tc>
        <w:tc>
          <w:tcPr>
            <w:tcW w:w="1145" w:type="dxa"/>
          </w:tcPr>
          <w:p w14:paraId="69EA4371" w14:textId="77777777" w:rsidR="00C93148" w:rsidRDefault="00C93148" w:rsidP="00025F7A">
            <w:r>
              <w:t>3</w:t>
            </w:r>
          </w:p>
        </w:tc>
        <w:tc>
          <w:tcPr>
            <w:tcW w:w="914" w:type="dxa"/>
          </w:tcPr>
          <w:p w14:paraId="5B2A3338" w14:textId="77777777" w:rsidR="00C93148" w:rsidRDefault="00C93148" w:rsidP="00025F7A">
            <w:r>
              <w:t>3</w:t>
            </w:r>
          </w:p>
        </w:tc>
        <w:tc>
          <w:tcPr>
            <w:tcW w:w="1305" w:type="dxa"/>
            <w:shd w:val="clear" w:color="auto" w:fill="auto"/>
          </w:tcPr>
          <w:p w14:paraId="7CFBDE21" w14:textId="77777777" w:rsidR="00C93148" w:rsidRDefault="00C93148" w:rsidP="00025F7A">
            <w:r>
              <w:t>3</w:t>
            </w:r>
          </w:p>
        </w:tc>
      </w:tr>
      <w:tr w:rsidR="00C93148" w14:paraId="15CF21C2" w14:textId="77777777" w:rsidTr="00025F7A">
        <w:tc>
          <w:tcPr>
            <w:tcW w:w="1292" w:type="dxa"/>
            <w:vMerge/>
            <w:shd w:val="clear" w:color="auto" w:fill="auto"/>
          </w:tcPr>
          <w:p w14:paraId="52BECF71" w14:textId="77777777" w:rsidR="00C93148" w:rsidRDefault="00C93148" w:rsidP="00025F7A"/>
        </w:tc>
        <w:tc>
          <w:tcPr>
            <w:tcW w:w="1991" w:type="dxa"/>
            <w:shd w:val="clear" w:color="auto" w:fill="auto"/>
          </w:tcPr>
          <w:p w14:paraId="7D2900E8" w14:textId="77777777" w:rsidR="00C93148" w:rsidRPr="00E30BC2" w:rsidRDefault="00C93148" w:rsidP="00025F7A">
            <w:pPr>
              <w:rPr>
                <w:rFonts w:eastAsiaTheme="minorEastAsia"/>
                <w:color w:val="000000"/>
              </w:rPr>
            </w:pPr>
            <w:r>
              <w:rPr>
                <w:rFonts w:hint="eastAsia"/>
              </w:rPr>
              <w:t>U</w:t>
            </w:r>
            <w:r>
              <w:t>E speed (30,60,90,120 Km/h)</w:t>
            </w:r>
          </w:p>
        </w:tc>
        <w:tc>
          <w:tcPr>
            <w:tcW w:w="986" w:type="dxa"/>
            <w:shd w:val="clear" w:color="auto" w:fill="auto"/>
          </w:tcPr>
          <w:p w14:paraId="2914C2D6" w14:textId="77777777" w:rsidR="00C93148" w:rsidRPr="00F74E5D" w:rsidRDefault="00C93148" w:rsidP="00025F7A">
            <w:r>
              <w:t>30</w:t>
            </w:r>
          </w:p>
        </w:tc>
        <w:tc>
          <w:tcPr>
            <w:tcW w:w="948" w:type="dxa"/>
          </w:tcPr>
          <w:p w14:paraId="1C835DA4" w14:textId="77777777" w:rsidR="00C93148" w:rsidRDefault="00C93148" w:rsidP="00025F7A">
            <w:r>
              <w:t>30</w:t>
            </w:r>
          </w:p>
        </w:tc>
        <w:tc>
          <w:tcPr>
            <w:tcW w:w="1050" w:type="dxa"/>
          </w:tcPr>
          <w:p w14:paraId="76AC2482" w14:textId="77777777" w:rsidR="00C93148" w:rsidRDefault="00C93148" w:rsidP="00025F7A">
            <w:r>
              <w:t>30</w:t>
            </w:r>
          </w:p>
        </w:tc>
        <w:tc>
          <w:tcPr>
            <w:tcW w:w="1145" w:type="dxa"/>
          </w:tcPr>
          <w:p w14:paraId="45017774" w14:textId="77777777" w:rsidR="00C93148" w:rsidRDefault="00C93148" w:rsidP="00025F7A">
            <w:r>
              <w:t>30</w:t>
            </w:r>
          </w:p>
        </w:tc>
        <w:tc>
          <w:tcPr>
            <w:tcW w:w="914" w:type="dxa"/>
          </w:tcPr>
          <w:p w14:paraId="64506A17" w14:textId="77777777" w:rsidR="00C93148" w:rsidRDefault="00C93148" w:rsidP="00025F7A">
            <w:r>
              <w:t>30</w:t>
            </w:r>
          </w:p>
        </w:tc>
        <w:tc>
          <w:tcPr>
            <w:tcW w:w="1305" w:type="dxa"/>
            <w:shd w:val="clear" w:color="auto" w:fill="auto"/>
          </w:tcPr>
          <w:p w14:paraId="7C02E319" w14:textId="77777777" w:rsidR="00C93148" w:rsidRDefault="00C93148" w:rsidP="00025F7A">
            <w:r>
              <w:t>30</w:t>
            </w:r>
          </w:p>
        </w:tc>
      </w:tr>
      <w:tr w:rsidR="00C93148" w14:paraId="63D28A0E" w14:textId="77777777" w:rsidTr="00025F7A">
        <w:tc>
          <w:tcPr>
            <w:tcW w:w="1292" w:type="dxa"/>
            <w:vMerge/>
            <w:shd w:val="clear" w:color="auto" w:fill="auto"/>
          </w:tcPr>
          <w:p w14:paraId="464EC3B4" w14:textId="77777777" w:rsidR="00C93148" w:rsidRDefault="00C93148" w:rsidP="00025F7A"/>
        </w:tc>
        <w:tc>
          <w:tcPr>
            <w:tcW w:w="1991" w:type="dxa"/>
            <w:shd w:val="clear" w:color="auto" w:fill="auto"/>
          </w:tcPr>
          <w:p w14:paraId="56B69B05" w14:textId="77777777" w:rsidR="00C93148" w:rsidRPr="00440BB0" w:rsidRDefault="00C93148" w:rsidP="00025F7A">
            <w:pPr>
              <w:rPr>
                <w:rFonts w:eastAsiaTheme="minorEastAsia"/>
                <w:color w:val="000000"/>
              </w:rPr>
            </w:pPr>
            <w:r>
              <w:rPr>
                <w:rFonts w:eastAsiaTheme="minorEastAsia"/>
                <w:color w:val="000000"/>
              </w:rPr>
              <w:t xml:space="preserve">Inter-frequency correlation assumption in general (yes or </w:t>
            </w:r>
            <w:proofErr w:type="gramStart"/>
            <w:r>
              <w:rPr>
                <w:rFonts w:eastAsiaTheme="minorEastAsia"/>
                <w:color w:val="000000"/>
              </w:rPr>
              <w:t>no)(</w:t>
            </w:r>
            <w:proofErr w:type="gramEnd"/>
            <w:r>
              <w:rPr>
                <w:rFonts w:eastAsiaTheme="minorEastAsia"/>
                <w:color w:val="000000"/>
              </w:rPr>
              <w:t>Note 1)</w:t>
            </w:r>
          </w:p>
        </w:tc>
        <w:tc>
          <w:tcPr>
            <w:tcW w:w="986" w:type="dxa"/>
            <w:shd w:val="clear" w:color="auto" w:fill="auto"/>
          </w:tcPr>
          <w:p w14:paraId="3665E55C" w14:textId="77777777" w:rsidR="00C93148" w:rsidRPr="00F74E5D" w:rsidRDefault="00C93148" w:rsidP="00025F7A">
            <w:r>
              <w:t>n/a</w:t>
            </w:r>
          </w:p>
        </w:tc>
        <w:tc>
          <w:tcPr>
            <w:tcW w:w="948" w:type="dxa"/>
          </w:tcPr>
          <w:p w14:paraId="7E1CCC64" w14:textId="77777777" w:rsidR="00C93148" w:rsidRDefault="00C93148" w:rsidP="00025F7A">
            <w:r>
              <w:t>n/a</w:t>
            </w:r>
          </w:p>
        </w:tc>
        <w:tc>
          <w:tcPr>
            <w:tcW w:w="1050" w:type="dxa"/>
          </w:tcPr>
          <w:p w14:paraId="31DA0D98" w14:textId="77777777" w:rsidR="00C93148" w:rsidRDefault="00C93148" w:rsidP="00025F7A">
            <w:r>
              <w:t>n/a</w:t>
            </w:r>
          </w:p>
        </w:tc>
        <w:tc>
          <w:tcPr>
            <w:tcW w:w="1145" w:type="dxa"/>
          </w:tcPr>
          <w:p w14:paraId="15483E0A" w14:textId="77777777" w:rsidR="00C93148" w:rsidRDefault="00C93148" w:rsidP="00025F7A">
            <w:r>
              <w:t>n/a</w:t>
            </w:r>
          </w:p>
        </w:tc>
        <w:tc>
          <w:tcPr>
            <w:tcW w:w="914" w:type="dxa"/>
          </w:tcPr>
          <w:p w14:paraId="0F80B37E" w14:textId="77777777" w:rsidR="00C93148" w:rsidRDefault="00C93148" w:rsidP="00025F7A">
            <w:r>
              <w:t>n/a</w:t>
            </w:r>
          </w:p>
        </w:tc>
        <w:tc>
          <w:tcPr>
            <w:tcW w:w="1305" w:type="dxa"/>
            <w:shd w:val="clear" w:color="auto" w:fill="auto"/>
          </w:tcPr>
          <w:p w14:paraId="5772A28B" w14:textId="77777777" w:rsidR="00C93148" w:rsidRDefault="00C93148" w:rsidP="00025F7A">
            <w:r>
              <w:t>n/a</w:t>
            </w:r>
          </w:p>
        </w:tc>
      </w:tr>
      <w:tr w:rsidR="00C93148" w14:paraId="36D66FE1" w14:textId="77777777" w:rsidTr="00025F7A">
        <w:tc>
          <w:tcPr>
            <w:tcW w:w="1292" w:type="dxa"/>
            <w:vMerge/>
            <w:shd w:val="clear" w:color="auto" w:fill="auto"/>
          </w:tcPr>
          <w:p w14:paraId="1F0739F1" w14:textId="77777777" w:rsidR="00C93148" w:rsidRDefault="00C93148" w:rsidP="00025F7A"/>
        </w:tc>
        <w:tc>
          <w:tcPr>
            <w:tcW w:w="1991" w:type="dxa"/>
            <w:shd w:val="clear" w:color="auto" w:fill="auto"/>
          </w:tcPr>
          <w:p w14:paraId="734699E1" w14:textId="77777777" w:rsidR="00C93148" w:rsidRDefault="00C93148" w:rsidP="00025F7A">
            <w:pPr>
              <w:rPr>
                <w:rFonts w:eastAsiaTheme="minorEastAsia"/>
                <w:color w:val="000000"/>
              </w:rPr>
            </w:pPr>
            <w:r>
              <w:rPr>
                <w:rFonts w:eastAsiaTheme="minorEastAsia"/>
                <w:color w:val="000000"/>
              </w:rPr>
              <w:t>I</w:t>
            </w:r>
            <w:r w:rsidRPr="00615EAA">
              <w:rPr>
                <w:rFonts w:eastAsiaTheme="minorEastAsia"/>
                <w:color w:val="000000"/>
              </w:rPr>
              <w:t xml:space="preserve">nter-frequency shadow fading correction (e.g. full, partial, </w:t>
            </w:r>
            <w:proofErr w:type="gramStart"/>
            <w:r w:rsidRPr="00615EAA">
              <w:rPr>
                <w:rFonts w:eastAsiaTheme="minorEastAsia"/>
                <w:color w:val="000000"/>
              </w:rPr>
              <w:t>no)</w:t>
            </w:r>
            <w:r>
              <w:rPr>
                <w:rFonts w:eastAsiaTheme="minorEastAsia"/>
                <w:color w:val="000000"/>
              </w:rPr>
              <w:t>(</w:t>
            </w:r>
            <w:proofErr w:type="gramEnd"/>
            <w:r>
              <w:rPr>
                <w:rFonts w:eastAsiaTheme="minorEastAsia"/>
                <w:color w:val="000000"/>
              </w:rPr>
              <w:t>Note 1)</w:t>
            </w:r>
          </w:p>
        </w:tc>
        <w:tc>
          <w:tcPr>
            <w:tcW w:w="986" w:type="dxa"/>
            <w:shd w:val="clear" w:color="auto" w:fill="auto"/>
          </w:tcPr>
          <w:p w14:paraId="768A49F1" w14:textId="77777777" w:rsidR="00C93148" w:rsidRPr="00F74E5D" w:rsidRDefault="00C93148" w:rsidP="00025F7A">
            <w:r>
              <w:t>n/a</w:t>
            </w:r>
          </w:p>
        </w:tc>
        <w:tc>
          <w:tcPr>
            <w:tcW w:w="948" w:type="dxa"/>
          </w:tcPr>
          <w:p w14:paraId="32439079" w14:textId="77777777" w:rsidR="00C93148" w:rsidRDefault="00C93148" w:rsidP="00025F7A">
            <w:r>
              <w:t>n/a</w:t>
            </w:r>
          </w:p>
        </w:tc>
        <w:tc>
          <w:tcPr>
            <w:tcW w:w="1050" w:type="dxa"/>
          </w:tcPr>
          <w:p w14:paraId="650A376A" w14:textId="77777777" w:rsidR="00C93148" w:rsidRDefault="00C93148" w:rsidP="00025F7A">
            <w:r>
              <w:t>n/a</w:t>
            </w:r>
          </w:p>
        </w:tc>
        <w:tc>
          <w:tcPr>
            <w:tcW w:w="1145" w:type="dxa"/>
          </w:tcPr>
          <w:p w14:paraId="53FCC5F5" w14:textId="77777777" w:rsidR="00C93148" w:rsidRDefault="00C93148" w:rsidP="00025F7A">
            <w:r>
              <w:t>n/a</w:t>
            </w:r>
          </w:p>
        </w:tc>
        <w:tc>
          <w:tcPr>
            <w:tcW w:w="914" w:type="dxa"/>
          </w:tcPr>
          <w:p w14:paraId="234329CA" w14:textId="77777777" w:rsidR="00C93148" w:rsidRDefault="00C93148" w:rsidP="00025F7A">
            <w:r>
              <w:t>n/a</w:t>
            </w:r>
          </w:p>
        </w:tc>
        <w:tc>
          <w:tcPr>
            <w:tcW w:w="1305" w:type="dxa"/>
            <w:shd w:val="clear" w:color="auto" w:fill="auto"/>
          </w:tcPr>
          <w:p w14:paraId="62A6DF6E" w14:textId="77777777" w:rsidR="00C93148" w:rsidRDefault="00C93148" w:rsidP="00025F7A">
            <w:r>
              <w:t>n/a</w:t>
            </w:r>
          </w:p>
        </w:tc>
      </w:tr>
      <w:tr w:rsidR="00C93148" w14:paraId="6D826B33" w14:textId="77777777" w:rsidTr="00025F7A">
        <w:tc>
          <w:tcPr>
            <w:tcW w:w="1292" w:type="dxa"/>
            <w:vMerge/>
            <w:shd w:val="clear" w:color="auto" w:fill="auto"/>
          </w:tcPr>
          <w:p w14:paraId="5B8EDA50" w14:textId="77777777" w:rsidR="00C93148" w:rsidRDefault="00C93148" w:rsidP="00025F7A"/>
        </w:tc>
        <w:tc>
          <w:tcPr>
            <w:tcW w:w="1991" w:type="dxa"/>
            <w:shd w:val="clear" w:color="auto" w:fill="auto"/>
          </w:tcPr>
          <w:p w14:paraId="125A0529" w14:textId="77777777" w:rsidR="00C93148" w:rsidRDefault="00C93148" w:rsidP="00025F7A">
            <w:pPr>
              <w:rPr>
                <w:rFonts w:eastAsiaTheme="minorEastAsia"/>
                <w:color w:val="000000"/>
              </w:rPr>
            </w:pPr>
            <w:r w:rsidRPr="00ED45E9">
              <w:rPr>
                <w:rFonts w:eastAsia="Times New Roman"/>
                <w:color w:val="000000"/>
              </w:rPr>
              <w:t xml:space="preserve">Whether </w:t>
            </w:r>
            <w:proofErr w:type="spellStart"/>
            <w:r w:rsidRPr="00ED45E9">
              <w:rPr>
                <w:rFonts w:eastAsia="Times New Roman"/>
                <w:color w:val="000000"/>
              </w:rPr>
              <w:t>LOSsoft</w:t>
            </w:r>
            <w:proofErr w:type="spellEnd"/>
            <w:r w:rsidRPr="00ED45E9">
              <w:rPr>
                <w:rFonts w:eastAsia="Times New Roman"/>
                <w:color w:val="000000"/>
              </w:rPr>
              <w:t xml:space="preserve"> is </w:t>
            </w:r>
            <w:proofErr w:type="spellStart"/>
            <w:r w:rsidRPr="00ED45E9">
              <w:rPr>
                <w:rFonts w:eastAsia="Times New Roman"/>
                <w:color w:val="000000"/>
              </w:rPr>
              <w:t>modeled</w:t>
            </w:r>
            <w:proofErr w:type="spellEnd"/>
            <w:r w:rsidRPr="00ED45E9">
              <w:rPr>
                <w:rFonts w:eastAsia="Times New Roman"/>
                <w:color w:val="000000"/>
              </w:rPr>
              <w:t xml:space="preserve"> or not</w:t>
            </w:r>
          </w:p>
        </w:tc>
        <w:tc>
          <w:tcPr>
            <w:tcW w:w="986" w:type="dxa"/>
            <w:shd w:val="clear" w:color="auto" w:fill="auto"/>
          </w:tcPr>
          <w:p w14:paraId="22849E0F" w14:textId="77777777" w:rsidR="00C93148" w:rsidRPr="00F74E5D" w:rsidRDefault="00C93148" w:rsidP="00025F7A">
            <w:r>
              <w:t>no</w:t>
            </w:r>
          </w:p>
        </w:tc>
        <w:tc>
          <w:tcPr>
            <w:tcW w:w="948" w:type="dxa"/>
          </w:tcPr>
          <w:p w14:paraId="54B066B6" w14:textId="77777777" w:rsidR="00C93148" w:rsidRDefault="00C93148" w:rsidP="00025F7A">
            <w:r>
              <w:t>no</w:t>
            </w:r>
          </w:p>
        </w:tc>
        <w:tc>
          <w:tcPr>
            <w:tcW w:w="1050" w:type="dxa"/>
          </w:tcPr>
          <w:p w14:paraId="0E6135FA" w14:textId="77777777" w:rsidR="00C93148" w:rsidRDefault="00C93148" w:rsidP="00025F7A">
            <w:r>
              <w:t>no</w:t>
            </w:r>
          </w:p>
        </w:tc>
        <w:tc>
          <w:tcPr>
            <w:tcW w:w="1145" w:type="dxa"/>
          </w:tcPr>
          <w:p w14:paraId="426073D7" w14:textId="77777777" w:rsidR="00C93148" w:rsidRDefault="00C93148" w:rsidP="00025F7A">
            <w:r>
              <w:t>no</w:t>
            </w:r>
          </w:p>
        </w:tc>
        <w:tc>
          <w:tcPr>
            <w:tcW w:w="914" w:type="dxa"/>
          </w:tcPr>
          <w:p w14:paraId="0948C58B" w14:textId="77777777" w:rsidR="00C93148" w:rsidRDefault="00C93148" w:rsidP="00025F7A">
            <w:r>
              <w:t>no</w:t>
            </w:r>
          </w:p>
        </w:tc>
        <w:tc>
          <w:tcPr>
            <w:tcW w:w="1305" w:type="dxa"/>
            <w:shd w:val="clear" w:color="auto" w:fill="auto"/>
          </w:tcPr>
          <w:p w14:paraId="47CF0F15" w14:textId="77777777" w:rsidR="00C93148" w:rsidRDefault="00C93148" w:rsidP="00025F7A">
            <w:r>
              <w:t>no</w:t>
            </w:r>
          </w:p>
        </w:tc>
      </w:tr>
      <w:tr w:rsidR="00C93148" w14:paraId="4CB6AC14" w14:textId="77777777" w:rsidTr="00025F7A">
        <w:tc>
          <w:tcPr>
            <w:tcW w:w="1292" w:type="dxa"/>
            <w:vMerge/>
            <w:shd w:val="clear" w:color="auto" w:fill="auto"/>
          </w:tcPr>
          <w:p w14:paraId="3F5763D0" w14:textId="77777777" w:rsidR="00C93148" w:rsidRDefault="00C93148" w:rsidP="00025F7A"/>
        </w:tc>
        <w:tc>
          <w:tcPr>
            <w:tcW w:w="1991" w:type="dxa"/>
            <w:shd w:val="clear" w:color="auto" w:fill="auto"/>
          </w:tcPr>
          <w:p w14:paraId="169CE5C7" w14:textId="77777777" w:rsidR="00C93148" w:rsidRDefault="00C93148" w:rsidP="00025F7A">
            <w:pPr>
              <w:rPr>
                <w:rFonts w:eastAsiaTheme="minorEastAsia"/>
                <w:color w:val="000000"/>
              </w:rPr>
            </w:pPr>
            <w:r w:rsidRPr="00ED45E9">
              <w:rPr>
                <w:rFonts w:eastAsia="Times New Roman"/>
                <w:color w:val="000000"/>
              </w:rPr>
              <w:t>spatial consistency option (A or B)</w:t>
            </w:r>
          </w:p>
        </w:tc>
        <w:tc>
          <w:tcPr>
            <w:tcW w:w="986" w:type="dxa"/>
            <w:shd w:val="clear" w:color="auto" w:fill="auto"/>
          </w:tcPr>
          <w:p w14:paraId="1C27B426" w14:textId="77777777" w:rsidR="00C93148" w:rsidRPr="00F74E5D" w:rsidRDefault="00C93148" w:rsidP="00025F7A">
            <w:r>
              <w:t>A</w:t>
            </w:r>
          </w:p>
        </w:tc>
        <w:tc>
          <w:tcPr>
            <w:tcW w:w="948" w:type="dxa"/>
          </w:tcPr>
          <w:p w14:paraId="3A36D9C4" w14:textId="77777777" w:rsidR="00C93148" w:rsidRDefault="00C93148" w:rsidP="00025F7A">
            <w:r>
              <w:t>A</w:t>
            </w:r>
          </w:p>
        </w:tc>
        <w:tc>
          <w:tcPr>
            <w:tcW w:w="1050" w:type="dxa"/>
          </w:tcPr>
          <w:p w14:paraId="654D0460" w14:textId="77777777" w:rsidR="00C93148" w:rsidRDefault="00C93148" w:rsidP="00025F7A">
            <w:r>
              <w:t>A</w:t>
            </w:r>
          </w:p>
        </w:tc>
        <w:tc>
          <w:tcPr>
            <w:tcW w:w="1145" w:type="dxa"/>
          </w:tcPr>
          <w:p w14:paraId="56ADBE5A" w14:textId="77777777" w:rsidR="00C93148" w:rsidRDefault="00C93148" w:rsidP="00025F7A">
            <w:r>
              <w:t>A</w:t>
            </w:r>
          </w:p>
        </w:tc>
        <w:tc>
          <w:tcPr>
            <w:tcW w:w="914" w:type="dxa"/>
          </w:tcPr>
          <w:p w14:paraId="626C569D" w14:textId="77777777" w:rsidR="00C93148" w:rsidRDefault="00C93148" w:rsidP="00025F7A">
            <w:r>
              <w:t>A</w:t>
            </w:r>
          </w:p>
        </w:tc>
        <w:tc>
          <w:tcPr>
            <w:tcW w:w="1305" w:type="dxa"/>
            <w:shd w:val="clear" w:color="auto" w:fill="auto"/>
          </w:tcPr>
          <w:p w14:paraId="7143AFA8" w14:textId="77777777" w:rsidR="00C93148" w:rsidRDefault="00C93148" w:rsidP="00025F7A">
            <w:r>
              <w:t>A</w:t>
            </w:r>
          </w:p>
        </w:tc>
      </w:tr>
      <w:tr w:rsidR="00C93148" w14:paraId="431C0479" w14:textId="77777777" w:rsidTr="00025F7A">
        <w:tc>
          <w:tcPr>
            <w:tcW w:w="1292" w:type="dxa"/>
            <w:vMerge/>
            <w:shd w:val="clear" w:color="auto" w:fill="auto"/>
          </w:tcPr>
          <w:p w14:paraId="16F45243" w14:textId="77777777" w:rsidR="00C93148" w:rsidRDefault="00C93148" w:rsidP="00025F7A"/>
        </w:tc>
        <w:tc>
          <w:tcPr>
            <w:tcW w:w="1991" w:type="dxa"/>
            <w:shd w:val="clear" w:color="auto" w:fill="auto"/>
          </w:tcPr>
          <w:p w14:paraId="36048365" w14:textId="77777777" w:rsidR="00C93148" w:rsidRDefault="00C93148" w:rsidP="00025F7A">
            <w:pPr>
              <w:rPr>
                <w:rFonts w:eastAsiaTheme="minorEastAsia"/>
                <w:color w:val="000000"/>
              </w:rPr>
            </w:pPr>
            <w:r w:rsidRPr="003168AB">
              <w:rPr>
                <w:rFonts w:eastAsia="Times New Roman"/>
                <w:color w:val="000000"/>
              </w:rPr>
              <w:t>Number of TX beams</w:t>
            </w:r>
          </w:p>
        </w:tc>
        <w:tc>
          <w:tcPr>
            <w:tcW w:w="986" w:type="dxa"/>
            <w:shd w:val="clear" w:color="auto" w:fill="auto"/>
          </w:tcPr>
          <w:p w14:paraId="6631963A" w14:textId="77777777" w:rsidR="00C93148" w:rsidRPr="00F74E5D" w:rsidRDefault="00C93148" w:rsidP="00025F7A">
            <w:r>
              <w:t>1</w:t>
            </w:r>
          </w:p>
        </w:tc>
        <w:tc>
          <w:tcPr>
            <w:tcW w:w="948" w:type="dxa"/>
          </w:tcPr>
          <w:p w14:paraId="175D156D" w14:textId="77777777" w:rsidR="00C93148" w:rsidRDefault="00C93148" w:rsidP="00025F7A">
            <w:r>
              <w:t>1</w:t>
            </w:r>
          </w:p>
        </w:tc>
        <w:tc>
          <w:tcPr>
            <w:tcW w:w="1050" w:type="dxa"/>
          </w:tcPr>
          <w:p w14:paraId="690BAEB7" w14:textId="77777777" w:rsidR="00C93148" w:rsidRDefault="00C93148" w:rsidP="00025F7A">
            <w:r>
              <w:t>1</w:t>
            </w:r>
          </w:p>
        </w:tc>
        <w:tc>
          <w:tcPr>
            <w:tcW w:w="1145" w:type="dxa"/>
          </w:tcPr>
          <w:p w14:paraId="003AA48F" w14:textId="77777777" w:rsidR="00C93148" w:rsidRDefault="00C93148" w:rsidP="00025F7A">
            <w:r>
              <w:t>1</w:t>
            </w:r>
          </w:p>
        </w:tc>
        <w:tc>
          <w:tcPr>
            <w:tcW w:w="914" w:type="dxa"/>
          </w:tcPr>
          <w:p w14:paraId="64C7C203" w14:textId="77777777" w:rsidR="00C93148" w:rsidRDefault="00C93148" w:rsidP="00025F7A">
            <w:r>
              <w:t>1</w:t>
            </w:r>
          </w:p>
        </w:tc>
        <w:tc>
          <w:tcPr>
            <w:tcW w:w="1305" w:type="dxa"/>
            <w:shd w:val="clear" w:color="auto" w:fill="auto"/>
          </w:tcPr>
          <w:p w14:paraId="5E6AD28B" w14:textId="77777777" w:rsidR="00C93148" w:rsidRDefault="00C93148" w:rsidP="00025F7A">
            <w:r>
              <w:t>1</w:t>
            </w:r>
          </w:p>
        </w:tc>
      </w:tr>
      <w:tr w:rsidR="00C93148" w14:paraId="3FC97593" w14:textId="77777777" w:rsidTr="00025F7A">
        <w:tc>
          <w:tcPr>
            <w:tcW w:w="1292" w:type="dxa"/>
            <w:vMerge/>
            <w:shd w:val="clear" w:color="auto" w:fill="auto"/>
          </w:tcPr>
          <w:p w14:paraId="24E477F7" w14:textId="77777777" w:rsidR="00C93148" w:rsidRDefault="00C93148" w:rsidP="00025F7A"/>
        </w:tc>
        <w:tc>
          <w:tcPr>
            <w:tcW w:w="1991" w:type="dxa"/>
            <w:shd w:val="clear" w:color="auto" w:fill="auto"/>
          </w:tcPr>
          <w:p w14:paraId="6BDB08AF" w14:textId="77777777" w:rsidR="00C93148" w:rsidRDefault="00C93148" w:rsidP="00025F7A">
            <w:pPr>
              <w:rPr>
                <w:rFonts w:eastAsiaTheme="minorEastAsia"/>
                <w:color w:val="000000"/>
              </w:rPr>
            </w:pPr>
            <w:r>
              <w:rPr>
                <w:rFonts w:eastAsia="Times New Roman"/>
                <w:color w:val="000000"/>
              </w:rPr>
              <w:t>N</w:t>
            </w:r>
            <w:r w:rsidRPr="003168AB">
              <w:rPr>
                <w:rFonts w:eastAsia="Times New Roman"/>
                <w:color w:val="000000"/>
              </w:rPr>
              <w:t>umber of RX beams</w:t>
            </w:r>
          </w:p>
        </w:tc>
        <w:tc>
          <w:tcPr>
            <w:tcW w:w="986" w:type="dxa"/>
            <w:shd w:val="clear" w:color="auto" w:fill="auto"/>
          </w:tcPr>
          <w:p w14:paraId="4CE90621" w14:textId="77777777" w:rsidR="00C93148" w:rsidRPr="00F74E5D" w:rsidRDefault="00C93148" w:rsidP="00025F7A">
            <w:r>
              <w:t>1</w:t>
            </w:r>
          </w:p>
        </w:tc>
        <w:tc>
          <w:tcPr>
            <w:tcW w:w="948" w:type="dxa"/>
          </w:tcPr>
          <w:p w14:paraId="229CF0B0" w14:textId="77777777" w:rsidR="00C93148" w:rsidRDefault="00C93148" w:rsidP="00025F7A">
            <w:r>
              <w:t>1</w:t>
            </w:r>
          </w:p>
        </w:tc>
        <w:tc>
          <w:tcPr>
            <w:tcW w:w="1050" w:type="dxa"/>
          </w:tcPr>
          <w:p w14:paraId="79CA5B76" w14:textId="77777777" w:rsidR="00C93148" w:rsidRDefault="00C93148" w:rsidP="00025F7A">
            <w:r>
              <w:t>1</w:t>
            </w:r>
          </w:p>
        </w:tc>
        <w:tc>
          <w:tcPr>
            <w:tcW w:w="1145" w:type="dxa"/>
          </w:tcPr>
          <w:p w14:paraId="6323C1AA" w14:textId="77777777" w:rsidR="00C93148" w:rsidRDefault="00C93148" w:rsidP="00025F7A">
            <w:r>
              <w:t>1</w:t>
            </w:r>
          </w:p>
        </w:tc>
        <w:tc>
          <w:tcPr>
            <w:tcW w:w="914" w:type="dxa"/>
          </w:tcPr>
          <w:p w14:paraId="6DC98413" w14:textId="77777777" w:rsidR="00C93148" w:rsidRDefault="00C93148" w:rsidP="00025F7A">
            <w:r>
              <w:t>1</w:t>
            </w:r>
          </w:p>
        </w:tc>
        <w:tc>
          <w:tcPr>
            <w:tcW w:w="1305" w:type="dxa"/>
            <w:shd w:val="clear" w:color="auto" w:fill="auto"/>
          </w:tcPr>
          <w:p w14:paraId="66DCCDA1" w14:textId="77777777" w:rsidR="00C93148" w:rsidRDefault="00C93148" w:rsidP="00025F7A">
            <w:r>
              <w:t>1</w:t>
            </w:r>
          </w:p>
        </w:tc>
      </w:tr>
      <w:tr w:rsidR="00C93148" w14:paraId="4B537AF4" w14:textId="77777777" w:rsidTr="00025F7A">
        <w:tc>
          <w:tcPr>
            <w:tcW w:w="1292" w:type="dxa"/>
            <w:vMerge/>
            <w:shd w:val="clear" w:color="auto" w:fill="auto"/>
          </w:tcPr>
          <w:p w14:paraId="2EB06B4F" w14:textId="77777777" w:rsidR="00C93148" w:rsidRDefault="00C93148" w:rsidP="00025F7A"/>
        </w:tc>
        <w:tc>
          <w:tcPr>
            <w:tcW w:w="1991" w:type="dxa"/>
            <w:shd w:val="clear" w:color="auto" w:fill="auto"/>
          </w:tcPr>
          <w:p w14:paraId="4111868C" w14:textId="77777777" w:rsidR="00C93148" w:rsidRDefault="00C93148" w:rsidP="00025F7A">
            <w:pPr>
              <w:rPr>
                <w:rFonts w:eastAsiaTheme="minorEastAsia"/>
                <w:color w:val="000000"/>
              </w:rPr>
            </w:pPr>
            <w:r>
              <w:rPr>
                <w:rFonts w:eastAsiaTheme="minorEastAsia"/>
                <w:color w:val="000000"/>
              </w:rPr>
              <w:t>Measurement reduction rate(50</w:t>
            </w:r>
            <w:proofErr w:type="gramStart"/>
            <w:r>
              <w:rPr>
                <w:rFonts w:eastAsiaTheme="minorEastAsia"/>
                <w:color w:val="000000"/>
              </w:rPr>
              <w:t>%,…</w:t>
            </w:r>
            <w:proofErr w:type="gramEnd"/>
            <w:r>
              <w:rPr>
                <w:rFonts w:eastAsiaTheme="minorEastAsia"/>
                <w:color w:val="000000"/>
              </w:rPr>
              <w:t>Note2)</w:t>
            </w:r>
          </w:p>
        </w:tc>
        <w:tc>
          <w:tcPr>
            <w:tcW w:w="986" w:type="dxa"/>
            <w:shd w:val="clear" w:color="auto" w:fill="auto"/>
          </w:tcPr>
          <w:p w14:paraId="58638253" w14:textId="4057FF20" w:rsidR="00C93148" w:rsidRPr="00F74E5D" w:rsidRDefault="00C93148" w:rsidP="00025F7A">
            <w:r>
              <w:t>75%</w:t>
            </w:r>
          </w:p>
        </w:tc>
        <w:tc>
          <w:tcPr>
            <w:tcW w:w="948" w:type="dxa"/>
          </w:tcPr>
          <w:p w14:paraId="7C8B7F58" w14:textId="49C6F365" w:rsidR="00C93148" w:rsidRDefault="00C93148" w:rsidP="00025F7A">
            <w:r>
              <w:t>80%</w:t>
            </w:r>
          </w:p>
        </w:tc>
        <w:tc>
          <w:tcPr>
            <w:tcW w:w="1050" w:type="dxa"/>
          </w:tcPr>
          <w:p w14:paraId="0EA140F8" w14:textId="2486CFA1" w:rsidR="00C93148" w:rsidRDefault="00C93148" w:rsidP="00025F7A">
            <w:r>
              <w:t>75%</w:t>
            </w:r>
          </w:p>
        </w:tc>
        <w:tc>
          <w:tcPr>
            <w:tcW w:w="1145" w:type="dxa"/>
          </w:tcPr>
          <w:p w14:paraId="5B461015" w14:textId="616B1B0E" w:rsidR="00C93148" w:rsidRDefault="00C93148" w:rsidP="00025F7A">
            <w:r>
              <w:t>80%</w:t>
            </w:r>
          </w:p>
        </w:tc>
        <w:tc>
          <w:tcPr>
            <w:tcW w:w="914" w:type="dxa"/>
          </w:tcPr>
          <w:p w14:paraId="29E3D2FE" w14:textId="0B89FC18" w:rsidR="00C93148" w:rsidRDefault="00C93148" w:rsidP="00025F7A">
            <w:r>
              <w:t>75%</w:t>
            </w:r>
          </w:p>
        </w:tc>
        <w:tc>
          <w:tcPr>
            <w:tcW w:w="1305" w:type="dxa"/>
            <w:shd w:val="clear" w:color="auto" w:fill="auto"/>
          </w:tcPr>
          <w:p w14:paraId="24221A30" w14:textId="4DD09AE8" w:rsidR="00C93148" w:rsidRDefault="00C93148" w:rsidP="00025F7A">
            <w:r>
              <w:t>80%</w:t>
            </w:r>
          </w:p>
        </w:tc>
      </w:tr>
      <w:tr w:rsidR="00C93148" w14:paraId="56F3E59B" w14:textId="77777777" w:rsidTr="00025F7A">
        <w:tc>
          <w:tcPr>
            <w:tcW w:w="1292" w:type="dxa"/>
            <w:vMerge/>
            <w:shd w:val="clear" w:color="auto" w:fill="auto"/>
          </w:tcPr>
          <w:p w14:paraId="5CA0C279" w14:textId="77777777" w:rsidR="00C93148" w:rsidRDefault="00C93148" w:rsidP="00025F7A"/>
        </w:tc>
        <w:tc>
          <w:tcPr>
            <w:tcW w:w="1991" w:type="dxa"/>
            <w:shd w:val="clear" w:color="auto" w:fill="auto"/>
          </w:tcPr>
          <w:p w14:paraId="1E518203" w14:textId="77777777" w:rsidR="00C93148" w:rsidRPr="00615EAA" w:rsidRDefault="00C93148" w:rsidP="00025F7A">
            <w:pPr>
              <w:rPr>
                <w:rFonts w:eastAsiaTheme="minorEastAsia"/>
                <w:color w:val="000000"/>
              </w:rPr>
            </w:pPr>
            <w:r>
              <w:rPr>
                <w:rFonts w:eastAsiaTheme="minorEastAsia"/>
                <w:color w:val="000000"/>
              </w:rPr>
              <w:t>O</w:t>
            </w:r>
            <w:r w:rsidRPr="00ED45E9">
              <w:rPr>
                <w:rFonts w:eastAsiaTheme="minorEastAsia"/>
                <w:color w:val="000000"/>
              </w:rPr>
              <w:t xml:space="preserve">bservation </w:t>
            </w:r>
            <w:proofErr w:type="gramStart"/>
            <w:r w:rsidRPr="00ED45E9">
              <w:rPr>
                <w:rFonts w:eastAsiaTheme="minorEastAsia"/>
                <w:color w:val="000000"/>
              </w:rPr>
              <w:t>window(</w:t>
            </w:r>
            <w:proofErr w:type="gramEnd"/>
            <w:r>
              <w:rPr>
                <w:rFonts w:eastAsiaTheme="minorEastAsia"/>
                <w:color w:val="000000"/>
              </w:rPr>
              <w:t>Note3)</w:t>
            </w:r>
          </w:p>
        </w:tc>
        <w:tc>
          <w:tcPr>
            <w:tcW w:w="986" w:type="dxa"/>
            <w:shd w:val="clear" w:color="auto" w:fill="auto"/>
          </w:tcPr>
          <w:p w14:paraId="37F56FB4" w14:textId="77777777" w:rsidR="00C93148" w:rsidRPr="00FE7AA0" w:rsidRDefault="00C93148" w:rsidP="00025F7A">
            <w:r w:rsidRPr="00FE7AA0">
              <w:t>800ms</w:t>
            </w:r>
          </w:p>
        </w:tc>
        <w:tc>
          <w:tcPr>
            <w:tcW w:w="948" w:type="dxa"/>
          </w:tcPr>
          <w:p w14:paraId="5DCB1239" w14:textId="77777777" w:rsidR="00C93148" w:rsidRPr="00FE7AA0" w:rsidRDefault="00C93148" w:rsidP="00025F7A">
            <w:r w:rsidRPr="00FE7AA0">
              <w:t>800ms</w:t>
            </w:r>
          </w:p>
        </w:tc>
        <w:tc>
          <w:tcPr>
            <w:tcW w:w="1050" w:type="dxa"/>
          </w:tcPr>
          <w:p w14:paraId="5286F9A2" w14:textId="77777777" w:rsidR="00C93148" w:rsidRPr="00FE7AA0" w:rsidRDefault="00C93148" w:rsidP="00025F7A">
            <w:r w:rsidRPr="00FE7AA0">
              <w:t>800ms</w:t>
            </w:r>
          </w:p>
        </w:tc>
        <w:tc>
          <w:tcPr>
            <w:tcW w:w="1145" w:type="dxa"/>
          </w:tcPr>
          <w:p w14:paraId="1F23AF65" w14:textId="77777777" w:rsidR="00C93148" w:rsidRPr="00FE7AA0" w:rsidRDefault="00C93148" w:rsidP="00025F7A">
            <w:r w:rsidRPr="00FE7AA0">
              <w:t>800ms</w:t>
            </w:r>
          </w:p>
        </w:tc>
        <w:tc>
          <w:tcPr>
            <w:tcW w:w="914" w:type="dxa"/>
          </w:tcPr>
          <w:p w14:paraId="370C6C9D" w14:textId="77777777" w:rsidR="00C93148" w:rsidRPr="00FE7AA0" w:rsidRDefault="00C93148" w:rsidP="00025F7A">
            <w:r w:rsidRPr="00FE7AA0">
              <w:t>800ms</w:t>
            </w:r>
          </w:p>
        </w:tc>
        <w:tc>
          <w:tcPr>
            <w:tcW w:w="1305" w:type="dxa"/>
            <w:shd w:val="clear" w:color="auto" w:fill="auto"/>
          </w:tcPr>
          <w:p w14:paraId="72AFA257" w14:textId="77777777" w:rsidR="00C93148" w:rsidRPr="00FE7AA0" w:rsidRDefault="00C93148" w:rsidP="00025F7A">
            <w:r w:rsidRPr="00FE7AA0">
              <w:t>800ms</w:t>
            </w:r>
          </w:p>
        </w:tc>
      </w:tr>
      <w:tr w:rsidR="00C93148" w14:paraId="239769D5" w14:textId="77777777" w:rsidTr="00025F7A">
        <w:tc>
          <w:tcPr>
            <w:tcW w:w="1292" w:type="dxa"/>
            <w:vMerge/>
            <w:shd w:val="clear" w:color="auto" w:fill="auto"/>
          </w:tcPr>
          <w:p w14:paraId="65BC4AD7" w14:textId="77777777" w:rsidR="00C93148" w:rsidRDefault="00C93148" w:rsidP="00025F7A"/>
        </w:tc>
        <w:tc>
          <w:tcPr>
            <w:tcW w:w="1991" w:type="dxa"/>
            <w:shd w:val="clear" w:color="auto" w:fill="auto"/>
          </w:tcPr>
          <w:p w14:paraId="03900AA7" w14:textId="77777777" w:rsidR="00C93148" w:rsidRDefault="00C93148" w:rsidP="00025F7A">
            <w:pPr>
              <w:rPr>
                <w:rFonts w:eastAsiaTheme="minorEastAsia"/>
                <w:color w:val="000000"/>
              </w:rPr>
            </w:pPr>
            <w:r w:rsidRPr="00615EAA">
              <w:rPr>
                <w:rFonts w:eastAsiaTheme="minorEastAsia"/>
                <w:color w:val="000000"/>
              </w:rPr>
              <w:t xml:space="preserve">Prediction window </w:t>
            </w:r>
            <w:r>
              <w:rPr>
                <w:rFonts w:eastAsiaTheme="minorEastAsia"/>
                <w:color w:val="000000"/>
              </w:rPr>
              <w:t>(Note3)</w:t>
            </w:r>
          </w:p>
        </w:tc>
        <w:tc>
          <w:tcPr>
            <w:tcW w:w="986" w:type="dxa"/>
            <w:shd w:val="clear" w:color="auto" w:fill="auto"/>
          </w:tcPr>
          <w:p w14:paraId="47F55566" w14:textId="77777777" w:rsidR="00C93148" w:rsidRPr="00F74E5D" w:rsidRDefault="00C93148" w:rsidP="00025F7A"/>
        </w:tc>
        <w:tc>
          <w:tcPr>
            <w:tcW w:w="948" w:type="dxa"/>
          </w:tcPr>
          <w:p w14:paraId="29DA14C1" w14:textId="77777777" w:rsidR="00C93148" w:rsidRDefault="00C93148" w:rsidP="00025F7A"/>
        </w:tc>
        <w:tc>
          <w:tcPr>
            <w:tcW w:w="1050" w:type="dxa"/>
          </w:tcPr>
          <w:p w14:paraId="2E5AFCC4" w14:textId="77777777" w:rsidR="00C93148" w:rsidRDefault="00C93148" w:rsidP="00025F7A"/>
        </w:tc>
        <w:tc>
          <w:tcPr>
            <w:tcW w:w="1145" w:type="dxa"/>
          </w:tcPr>
          <w:p w14:paraId="739FBE12" w14:textId="77777777" w:rsidR="00C93148" w:rsidRDefault="00C93148" w:rsidP="00025F7A"/>
        </w:tc>
        <w:tc>
          <w:tcPr>
            <w:tcW w:w="914" w:type="dxa"/>
          </w:tcPr>
          <w:p w14:paraId="524BB4B2" w14:textId="77777777" w:rsidR="00C93148" w:rsidRDefault="00C93148" w:rsidP="00025F7A"/>
        </w:tc>
        <w:tc>
          <w:tcPr>
            <w:tcW w:w="1305" w:type="dxa"/>
            <w:shd w:val="clear" w:color="auto" w:fill="auto"/>
          </w:tcPr>
          <w:p w14:paraId="3D5FE9C1" w14:textId="77777777" w:rsidR="00C93148" w:rsidRDefault="00C93148" w:rsidP="00025F7A"/>
        </w:tc>
      </w:tr>
      <w:tr w:rsidR="00C93148" w14:paraId="411218DA" w14:textId="77777777" w:rsidTr="00025F7A">
        <w:tc>
          <w:tcPr>
            <w:tcW w:w="1292" w:type="dxa"/>
            <w:vMerge/>
            <w:shd w:val="clear" w:color="auto" w:fill="auto"/>
          </w:tcPr>
          <w:p w14:paraId="02C3C642" w14:textId="77777777" w:rsidR="00C93148" w:rsidRDefault="00C93148" w:rsidP="00025F7A"/>
        </w:tc>
        <w:tc>
          <w:tcPr>
            <w:tcW w:w="1991" w:type="dxa"/>
            <w:shd w:val="clear" w:color="auto" w:fill="auto"/>
          </w:tcPr>
          <w:p w14:paraId="2B997618" w14:textId="77777777" w:rsidR="00C93148" w:rsidRDefault="00C93148" w:rsidP="00025F7A">
            <w:pPr>
              <w:rPr>
                <w:rFonts w:eastAsia="Times New Roman"/>
                <w:color w:val="000000"/>
              </w:rPr>
            </w:pPr>
            <w:r>
              <w:rPr>
                <w:rFonts w:eastAsiaTheme="minorEastAsia" w:hint="eastAsia"/>
                <w:color w:val="000000"/>
              </w:rPr>
              <w:t>A</w:t>
            </w:r>
            <w:r>
              <w:rPr>
                <w:rFonts w:eastAsiaTheme="minorEastAsia"/>
                <w:color w:val="000000"/>
              </w:rPr>
              <w:t>ny other parameters (Note 4)</w:t>
            </w:r>
          </w:p>
        </w:tc>
        <w:tc>
          <w:tcPr>
            <w:tcW w:w="986" w:type="dxa"/>
            <w:shd w:val="clear" w:color="auto" w:fill="auto"/>
          </w:tcPr>
          <w:p w14:paraId="39543F54" w14:textId="77777777" w:rsidR="00C93148" w:rsidRDefault="00C93148" w:rsidP="00025F7A"/>
        </w:tc>
        <w:tc>
          <w:tcPr>
            <w:tcW w:w="948" w:type="dxa"/>
          </w:tcPr>
          <w:p w14:paraId="700E445E" w14:textId="77777777" w:rsidR="00C93148" w:rsidRDefault="00C93148" w:rsidP="00025F7A"/>
        </w:tc>
        <w:tc>
          <w:tcPr>
            <w:tcW w:w="1050" w:type="dxa"/>
          </w:tcPr>
          <w:p w14:paraId="6E61B598" w14:textId="77777777" w:rsidR="00C93148" w:rsidRDefault="00C93148" w:rsidP="00025F7A"/>
        </w:tc>
        <w:tc>
          <w:tcPr>
            <w:tcW w:w="1145" w:type="dxa"/>
          </w:tcPr>
          <w:p w14:paraId="35807431" w14:textId="77777777" w:rsidR="00C93148" w:rsidRDefault="00C93148" w:rsidP="00025F7A"/>
        </w:tc>
        <w:tc>
          <w:tcPr>
            <w:tcW w:w="914" w:type="dxa"/>
          </w:tcPr>
          <w:p w14:paraId="1BF64BE7" w14:textId="77777777" w:rsidR="00C93148" w:rsidRDefault="00C93148" w:rsidP="00025F7A"/>
        </w:tc>
        <w:tc>
          <w:tcPr>
            <w:tcW w:w="1305" w:type="dxa"/>
            <w:shd w:val="clear" w:color="auto" w:fill="auto"/>
          </w:tcPr>
          <w:p w14:paraId="52CA9710" w14:textId="77777777" w:rsidR="00C93148" w:rsidRDefault="00C93148" w:rsidP="00025F7A"/>
        </w:tc>
      </w:tr>
      <w:tr w:rsidR="00472DE3" w14:paraId="23AF14F7" w14:textId="77777777" w:rsidTr="00025F7A">
        <w:tc>
          <w:tcPr>
            <w:tcW w:w="1292" w:type="dxa"/>
            <w:vMerge w:val="restart"/>
            <w:shd w:val="clear" w:color="auto" w:fill="auto"/>
          </w:tcPr>
          <w:p w14:paraId="6E504D71" w14:textId="77777777" w:rsidR="00472DE3" w:rsidRDefault="00472DE3" w:rsidP="00472DE3">
            <w:r>
              <w:t>Data Size (N</w:t>
            </w:r>
            <w:r>
              <w:rPr>
                <w:rFonts w:hint="eastAsia"/>
              </w:rPr>
              <w:t>umber</w:t>
            </w:r>
            <w:r>
              <w:t xml:space="preserve"> of Samples)</w:t>
            </w:r>
          </w:p>
        </w:tc>
        <w:tc>
          <w:tcPr>
            <w:tcW w:w="1991" w:type="dxa"/>
            <w:shd w:val="clear" w:color="auto" w:fill="auto"/>
          </w:tcPr>
          <w:p w14:paraId="19B7D79F" w14:textId="77777777" w:rsidR="00472DE3" w:rsidRDefault="00472DE3" w:rsidP="00472DE3">
            <w:r>
              <w:rPr>
                <w:rFonts w:eastAsia="Times New Roman"/>
                <w:color w:val="000000"/>
              </w:rPr>
              <w:t>Training</w:t>
            </w:r>
            <w:r>
              <w:rPr>
                <w:rFonts w:hint="eastAsia"/>
                <w:color w:val="000000"/>
              </w:rPr>
              <w:t>/</w:t>
            </w:r>
            <w:r>
              <w:rPr>
                <w:color w:val="000000"/>
              </w:rPr>
              <w:t>validity</w:t>
            </w:r>
          </w:p>
        </w:tc>
        <w:tc>
          <w:tcPr>
            <w:tcW w:w="986" w:type="dxa"/>
            <w:shd w:val="clear" w:color="auto" w:fill="auto"/>
          </w:tcPr>
          <w:p w14:paraId="3CD7B412" w14:textId="0B8B3D94" w:rsidR="00472DE3" w:rsidRDefault="00472DE3" w:rsidP="00472DE3">
            <w:r>
              <w:t>560K</w:t>
            </w:r>
          </w:p>
        </w:tc>
        <w:tc>
          <w:tcPr>
            <w:tcW w:w="948" w:type="dxa"/>
          </w:tcPr>
          <w:p w14:paraId="3A23F10E" w14:textId="18F5696B" w:rsidR="00472DE3" w:rsidRDefault="00472DE3" w:rsidP="00472DE3">
            <w:r>
              <w:t>560K</w:t>
            </w:r>
          </w:p>
        </w:tc>
        <w:tc>
          <w:tcPr>
            <w:tcW w:w="1050" w:type="dxa"/>
          </w:tcPr>
          <w:p w14:paraId="0FE369C0" w14:textId="1A994ED2" w:rsidR="00472DE3" w:rsidRDefault="00472DE3" w:rsidP="00472DE3">
            <w:r>
              <w:t>560K</w:t>
            </w:r>
          </w:p>
        </w:tc>
        <w:tc>
          <w:tcPr>
            <w:tcW w:w="1145" w:type="dxa"/>
          </w:tcPr>
          <w:p w14:paraId="225C9F0D" w14:textId="085CAD21" w:rsidR="00472DE3" w:rsidRDefault="00472DE3" w:rsidP="00472DE3">
            <w:r>
              <w:t>560K</w:t>
            </w:r>
          </w:p>
        </w:tc>
        <w:tc>
          <w:tcPr>
            <w:tcW w:w="914" w:type="dxa"/>
          </w:tcPr>
          <w:p w14:paraId="564E8752" w14:textId="76CBB427" w:rsidR="00472DE3" w:rsidRDefault="00472DE3" w:rsidP="00472DE3">
            <w:r>
              <w:t>560K</w:t>
            </w:r>
          </w:p>
        </w:tc>
        <w:tc>
          <w:tcPr>
            <w:tcW w:w="1305" w:type="dxa"/>
            <w:shd w:val="clear" w:color="auto" w:fill="auto"/>
          </w:tcPr>
          <w:p w14:paraId="1DAA2736" w14:textId="33543244" w:rsidR="00472DE3" w:rsidRDefault="00472DE3" w:rsidP="00472DE3">
            <w:r>
              <w:t>560K</w:t>
            </w:r>
          </w:p>
        </w:tc>
      </w:tr>
      <w:tr w:rsidR="00472DE3" w14:paraId="3610A9A2" w14:textId="77777777" w:rsidTr="00025F7A">
        <w:tc>
          <w:tcPr>
            <w:tcW w:w="1292" w:type="dxa"/>
            <w:vMerge/>
            <w:shd w:val="clear" w:color="auto" w:fill="auto"/>
          </w:tcPr>
          <w:p w14:paraId="0EC4131D" w14:textId="77777777" w:rsidR="00472DE3" w:rsidRDefault="00472DE3" w:rsidP="00472DE3">
            <w:pPr>
              <w:rPr>
                <w:b/>
              </w:rPr>
            </w:pPr>
          </w:p>
        </w:tc>
        <w:tc>
          <w:tcPr>
            <w:tcW w:w="1991" w:type="dxa"/>
            <w:shd w:val="clear" w:color="auto" w:fill="auto"/>
          </w:tcPr>
          <w:p w14:paraId="131DE8AD" w14:textId="77777777" w:rsidR="00472DE3" w:rsidRDefault="00472DE3" w:rsidP="00472DE3">
            <w:r>
              <w:rPr>
                <w:rFonts w:eastAsia="Times New Roman"/>
                <w:color w:val="000000"/>
              </w:rPr>
              <w:t>Testing</w:t>
            </w:r>
          </w:p>
        </w:tc>
        <w:tc>
          <w:tcPr>
            <w:tcW w:w="986" w:type="dxa"/>
            <w:shd w:val="clear" w:color="auto" w:fill="auto"/>
          </w:tcPr>
          <w:p w14:paraId="7D73DD9B" w14:textId="77C6012C" w:rsidR="00472DE3" w:rsidRDefault="00472DE3" w:rsidP="00472DE3">
            <w:r>
              <w:t>140K</w:t>
            </w:r>
          </w:p>
        </w:tc>
        <w:tc>
          <w:tcPr>
            <w:tcW w:w="948" w:type="dxa"/>
          </w:tcPr>
          <w:p w14:paraId="61097C51" w14:textId="19D9DBF4" w:rsidR="00472DE3" w:rsidRDefault="00472DE3" w:rsidP="00472DE3">
            <w:r>
              <w:t>140K</w:t>
            </w:r>
          </w:p>
        </w:tc>
        <w:tc>
          <w:tcPr>
            <w:tcW w:w="1050" w:type="dxa"/>
          </w:tcPr>
          <w:p w14:paraId="43F316C1" w14:textId="06717E3F" w:rsidR="00472DE3" w:rsidRDefault="00472DE3" w:rsidP="00472DE3">
            <w:r>
              <w:t>140K</w:t>
            </w:r>
          </w:p>
        </w:tc>
        <w:tc>
          <w:tcPr>
            <w:tcW w:w="1145" w:type="dxa"/>
          </w:tcPr>
          <w:p w14:paraId="5FBCB018" w14:textId="666A8F19" w:rsidR="00472DE3" w:rsidRDefault="00472DE3" w:rsidP="00472DE3">
            <w:r>
              <w:t>140K</w:t>
            </w:r>
          </w:p>
        </w:tc>
        <w:tc>
          <w:tcPr>
            <w:tcW w:w="914" w:type="dxa"/>
          </w:tcPr>
          <w:p w14:paraId="64BC7B95" w14:textId="7FCB3B18" w:rsidR="00472DE3" w:rsidRDefault="00472DE3" w:rsidP="00472DE3">
            <w:r>
              <w:t>140K</w:t>
            </w:r>
          </w:p>
        </w:tc>
        <w:tc>
          <w:tcPr>
            <w:tcW w:w="1305" w:type="dxa"/>
            <w:shd w:val="clear" w:color="auto" w:fill="auto"/>
          </w:tcPr>
          <w:p w14:paraId="2DDDEE6D" w14:textId="4019396A" w:rsidR="00472DE3" w:rsidRDefault="00472DE3" w:rsidP="00472DE3">
            <w:r>
              <w:t>140K</w:t>
            </w:r>
          </w:p>
        </w:tc>
      </w:tr>
      <w:tr w:rsidR="00472DE3" w14:paraId="343ECDFD" w14:textId="77777777" w:rsidTr="00025F7A">
        <w:tc>
          <w:tcPr>
            <w:tcW w:w="1292" w:type="dxa"/>
            <w:vMerge w:val="restart"/>
            <w:shd w:val="clear" w:color="auto" w:fill="auto"/>
          </w:tcPr>
          <w:p w14:paraId="3848841E" w14:textId="77777777" w:rsidR="00472DE3" w:rsidRDefault="00472DE3" w:rsidP="00472DE3">
            <w:r>
              <w:t>AI/ML model</w:t>
            </w:r>
          </w:p>
          <w:p w14:paraId="51014BB0" w14:textId="77777777" w:rsidR="00472DE3" w:rsidRPr="00031638" w:rsidRDefault="00472DE3" w:rsidP="00472DE3">
            <w:pPr>
              <w:rPr>
                <w:rFonts w:eastAsia="Times New Roman"/>
                <w:color w:val="000000"/>
              </w:rPr>
            </w:pPr>
            <w:r>
              <w:t xml:space="preserve">input/output </w:t>
            </w:r>
          </w:p>
        </w:tc>
        <w:tc>
          <w:tcPr>
            <w:tcW w:w="1991" w:type="dxa"/>
            <w:shd w:val="clear" w:color="auto" w:fill="auto"/>
          </w:tcPr>
          <w:p w14:paraId="39C18225" w14:textId="77777777" w:rsidR="00472DE3" w:rsidRDefault="00472DE3" w:rsidP="00472DE3">
            <w:pPr>
              <w:rPr>
                <w:rFonts w:eastAsia="Times New Roman"/>
                <w:color w:val="000000"/>
              </w:rPr>
            </w:pPr>
            <w:r>
              <w:rPr>
                <w:rFonts w:eastAsia="Times New Roman"/>
                <w:color w:val="000000"/>
              </w:rPr>
              <w:t xml:space="preserve">Model input </w:t>
            </w:r>
            <w:r>
              <w:t>(Note 5)</w:t>
            </w:r>
          </w:p>
        </w:tc>
        <w:tc>
          <w:tcPr>
            <w:tcW w:w="986" w:type="dxa"/>
            <w:shd w:val="clear" w:color="auto" w:fill="auto"/>
          </w:tcPr>
          <w:p w14:paraId="4FAA8BCC" w14:textId="77777777" w:rsidR="00472DE3" w:rsidRPr="00B02153" w:rsidRDefault="00472DE3" w:rsidP="00472DE3">
            <w:r>
              <w:t>L3 cell RSRP</w:t>
            </w:r>
          </w:p>
        </w:tc>
        <w:tc>
          <w:tcPr>
            <w:tcW w:w="948" w:type="dxa"/>
          </w:tcPr>
          <w:p w14:paraId="5CC20074" w14:textId="77777777" w:rsidR="00472DE3" w:rsidRDefault="00472DE3" w:rsidP="00472DE3">
            <w:r>
              <w:t>L3 cell RSRP</w:t>
            </w:r>
          </w:p>
        </w:tc>
        <w:tc>
          <w:tcPr>
            <w:tcW w:w="1050" w:type="dxa"/>
          </w:tcPr>
          <w:p w14:paraId="199838D6" w14:textId="77777777" w:rsidR="00472DE3" w:rsidRDefault="00472DE3" w:rsidP="00472DE3">
            <w:r>
              <w:t>L3 cell RSRP</w:t>
            </w:r>
          </w:p>
        </w:tc>
        <w:tc>
          <w:tcPr>
            <w:tcW w:w="1145" w:type="dxa"/>
          </w:tcPr>
          <w:p w14:paraId="7FC92349" w14:textId="77777777" w:rsidR="00472DE3" w:rsidRDefault="00472DE3" w:rsidP="00472DE3">
            <w:r>
              <w:t>L3 cell RSRP</w:t>
            </w:r>
          </w:p>
        </w:tc>
        <w:tc>
          <w:tcPr>
            <w:tcW w:w="914" w:type="dxa"/>
          </w:tcPr>
          <w:p w14:paraId="625B948A" w14:textId="77777777" w:rsidR="00472DE3" w:rsidRDefault="00472DE3" w:rsidP="00472DE3">
            <w:r>
              <w:t>L3 cell RSRP</w:t>
            </w:r>
          </w:p>
        </w:tc>
        <w:tc>
          <w:tcPr>
            <w:tcW w:w="1305" w:type="dxa"/>
            <w:shd w:val="clear" w:color="auto" w:fill="auto"/>
          </w:tcPr>
          <w:p w14:paraId="6E5E570F" w14:textId="77777777" w:rsidR="00472DE3" w:rsidRDefault="00472DE3" w:rsidP="00472DE3">
            <w:r>
              <w:t>L3 cell RSRP</w:t>
            </w:r>
          </w:p>
        </w:tc>
      </w:tr>
      <w:tr w:rsidR="00472DE3" w14:paraId="2666404F" w14:textId="77777777" w:rsidTr="00025F7A">
        <w:tc>
          <w:tcPr>
            <w:tcW w:w="1292" w:type="dxa"/>
            <w:vMerge/>
            <w:shd w:val="clear" w:color="auto" w:fill="auto"/>
          </w:tcPr>
          <w:p w14:paraId="68714032" w14:textId="77777777" w:rsidR="00472DE3" w:rsidRPr="00031638" w:rsidRDefault="00472DE3" w:rsidP="00472DE3">
            <w:pPr>
              <w:rPr>
                <w:rFonts w:eastAsia="Times New Roman"/>
                <w:color w:val="000000"/>
              </w:rPr>
            </w:pPr>
          </w:p>
        </w:tc>
        <w:tc>
          <w:tcPr>
            <w:tcW w:w="1991" w:type="dxa"/>
            <w:shd w:val="clear" w:color="auto" w:fill="auto"/>
          </w:tcPr>
          <w:p w14:paraId="5BB89D79" w14:textId="77777777" w:rsidR="00472DE3" w:rsidRDefault="00472DE3" w:rsidP="00472DE3">
            <w:pPr>
              <w:rPr>
                <w:rFonts w:eastAsia="Times New Roman"/>
                <w:color w:val="000000"/>
              </w:rPr>
            </w:pPr>
            <w:r>
              <w:rPr>
                <w:rFonts w:eastAsia="Times New Roman"/>
                <w:color w:val="000000"/>
              </w:rPr>
              <w:t xml:space="preserve">Model </w:t>
            </w:r>
            <w:proofErr w:type="gramStart"/>
            <w:r>
              <w:rPr>
                <w:rFonts w:eastAsia="Times New Roman"/>
                <w:color w:val="000000"/>
              </w:rPr>
              <w:t>output(</w:t>
            </w:r>
            <w:proofErr w:type="gramEnd"/>
            <w:r>
              <w:rPr>
                <w:rFonts w:eastAsia="Times New Roman"/>
                <w:color w:val="000000"/>
              </w:rPr>
              <w:t>Note 6)</w:t>
            </w:r>
          </w:p>
        </w:tc>
        <w:tc>
          <w:tcPr>
            <w:tcW w:w="986" w:type="dxa"/>
            <w:shd w:val="clear" w:color="auto" w:fill="auto"/>
          </w:tcPr>
          <w:p w14:paraId="547E0698" w14:textId="77777777" w:rsidR="00472DE3" w:rsidRPr="00B02153" w:rsidRDefault="00472DE3" w:rsidP="00472DE3">
            <w:r>
              <w:t>L3 cell RSRP</w:t>
            </w:r>
          </w:p>
        </w:tc>
        <w:tc>
          <w:tcPr>
            <w:tcW w:w="948" w:type="dxa"/>
          </w:tcPr>
          <w:p w14:paraId="01CFD4AE" w14:textId="77777777" w:rsidR="00472DE3" w:rsidRDefault="00472DE3" w:rsidP="00472DE3">
            <w:r>
              <w:t>L3 cell RSRP</w:t>
            </w:r>
          </w:p>
        </w:tc>
        <w:tc>
          <w:tcPr>
            <w:tcW w:w="1050" w:type="dxa"/>
          </w:tcPr>
          <w:p w14:paraId="1D1EDA6D" w14:textId="77777777" w:rsidR="00472DE3" w:rsidRDefault="00472DE3" w:rsidP="00472DE3">
            <w:r>
              <w:t>L3 cell RSRP</w:t>
            </w:r>
          </w:p>
        </w:tc>
        <w:tc>
          <w:tcPr>
            <w:tcW w:w="1145" w:type="dxa"/>
          </w:tcPr>
          <w:p w14:paraId="43AE3874" w14:textId="77777777" w:rsidR="00472DE3" w:rsidRDefault="00472DE3" w:rsidP="00472DE3">
            <w:r>
              <w:t>L3 cell RSRP</w:t>
            </w:r>
          </w:p>
        </w:tc>
        <w:tc>
          <w:tcPr>
            <w:tcW w:w="914" w:type="dxa"/>
          </w:tcPr>
          <w:p w14:paraId="0DB8951B" w14:textId="77777777" w:rsidR="00472DE3" w:rsidRDefault="00472DE3" w:rsidP="00472DE3">
            <w:r>
              <w:t>L3 cell RSRP</w:t>
            </w:r>
          </w:p>
        </w:tc>
        <w:tc>
          <w:tcPr>
            <w:tcW w:w="1305" w:type="dxa"/>
            <w:shd w:val="clear" w:color="auto" w:fill="auto"/>
          </w:tcPr>
          <w:p w14:paraId="7D3CF3EA" w14:textId="77777777" w:rsidR="00472DE3" w:rsidRDefault="00472DE3" w:rsidP="00472DE3">
            <w:r>
              <w:t>L3 cell RSRP</w:t>
            </w:r>
          </w:p>
        </w:tc>
      </w:tr>
      <w:tr w:rsidR="002C0E28" w14:paraId="44CBEE4B" w14:textId="77777777" w:rsidTr="00025F7A">
        <w:tc>
          <w:tcPr>
            <w:tcW w:w="1292" w:type="dxa"/>
            <w:vMerge w:val="restart"/>
            <w:shd w:val="clear" w:color="auto" w:fill="auto"/>
          </w:tcPr>
          <w:p w14:paraId="3BBDEA8B" w14:textId="77777777" w:rsidR="002C0E28" w:rsidRPr="00031638" w:rsidRDefault="002C0E28" w:rsidP="002C0E28">
            <w:pPr>
              <w:rPr>
                <w:rFonts w:eastAsia="Times New Roman"/>
                <w:color w:val="000000"/>
              </w:rPr>
            </w:pPr>
            <w:r w:rsidRPr="00031638">
              <w:rPr>
                <w:rFonts w:eastAsia="Times New Roman"/>
                <w:color w:val="000000"/>
              </w:rPr>
              <w:t>AI/ML model</w:t>
            </w:r>
            <w:r>
              <w:rPr>
                <w:rFonts w:eastAsia="Times New Roman"/>
                <w:color w:val="000000"/>
              </w:rPr>
              <w:t xml:space="preserve"> description</w:t>
            </w:r>
          </w:p>
        </w:tc>
        <w:tc>
          <w:tcPr>
            <w:tcW w:w="1991" w:type="dxa"/>
            <w:shd w:val="clear" w:color="auto" w:fill="auto"/>
          </w:tcPr>
          <w:p w14:paraId="7FDBBA26" w14:textId="77777777" w:rsidR="002C0E28" w:rsidRPr="00031638" w:rsidRDefault="002C0E28" w:rsidP="002C0E28">
            <w:pPr>
              <w:rPr>
                <w:rFonts w:eastAsia="Times New Roman"/>
                <w:color w:val="000000"/>
              </w:rPr>
            </w:pPr>
            <w:r>
              <w:rPr>
                <w:rFonts w:eastAsia="Times New Roman"/>
                <w:color w:val="000000"/>
              </w:rPr>
              <w:t>Model type (e.g., LSTM, CNN, transformer …)</w:t>
            </w:r>
          </w:p>
        </w:tc>
        <w:tc>
          <w:tcPr>
            <w:tcW w:w="986" w:type="dxa"/>
            <w:shd w:val="clear" w:color="auto" w:fill="auto"/>
          </w:tcPr>
          <w:p w14:paraId="2B8133F9" w14:textId="4E196F56" w:rsidR="002C0E28" w:rsidRPr="00B02153" w:rsidRDefault="002C0E28" w:rsidP="002C0E28">
            <w:r>
              <w:t>ARIMA (</w:t>
            </w:r>
            <w:r w:rsidR="00F179FF">
              <w:t>3</w:t>
            </w:r>
            <w:r>
              <w:t>,1,0)</w:t>
            </w:r>
          </w:p>
        </w:tc>
        <w:tc>
          <w:tcPr>
            <w:tcW w:w="948" w:type="dxa"/>
          </w:tcPr>
          <w:p w14:paraId="16B3AE27" w14:textId="327383FF" w:rsidR="002C0E28" w:rsidRDefault="002C0E28" w:rsidP="002C0E28">
            <w:r>
              <w:t>ARIMA (3,1,0)</w:t>
            </w:r>
          </w:p>
        </w:tc>
        <w:tc>
          <w:tcPr>
            <w:tcW w:w="1050" w:type="dxa"/>
          </w:tcPr>
          <w:p w14:paraId="062CC7B7" w14:textId="149B9A84" w:rsidR="002C0E28" w:rsidRDefault="002C0E28" w:rsidP="002C0E28">
            <w:proofErr w:type="spellStart"/>
            <w:r>
              <w:t>XGboost</w:t>
            </w:r>
            <w:proofErr w:type="spellEnd"/>
            <w:r>
              <w:t xml:space="preserve"> </w:t>
            </w:r>
          </w:p>
        </w:tc>
        <w:tc>
          <w:tcPr>
            <w:tcW w:w="1145" w:type="dxa"/>
          </w:tcPr>
          <w:p w14:paraId="7EF67E22" w14:textId="30837B5E" w:rsidR="002C0E28" w:rsidRDefault="002C0E28" w:rsidP="002C0E28">
            <w:r>
              <w:t>Diff-</w:t>
            </w:r>
            <w:proofErr w:type="spellStart"/>
            <w:r>
              <w:t>XGBoost</w:t>
            </w:r>
            <w:proofErr w:type="spellEnd"/>
          </w:p>
        </w:tc>
        <w:tc>
          <w:tcPr>
            <w:tcW w:w="914" w:type="dxa"/>
          </w:tcPr>
          <w:p w14:paraId="5151E991" w14:textId="3F208E94" w:rsidR="002C0E28" w:rsidRDefault="002C0E28" w:rsidP="002C0E28">
            <w:r>
              <w:t>Diff-FNN (n=3)</w:t>
            </w:r>
          </w:p>
        </w:tc>
        <w:tc>
          <w:tcPr>
            <w:tcW w:w="1305" w:type="dxa"/>
            <w:shd w:val="clear" w:color="auto" w:fill="auto"/>
          </w:tcPr>
          <w:p w14:paraId="702A168A" w14:textId="77777777" w:rsidR="002C0E28" w:rsidRDefault="002C0E28" w:rsidP="002C0E28">
            <w:r>
              <w:t>LSTM(GRU)</w:t>
            </w:r>
          </w:p>
          <w:p w14:paraId="4E7A4C3F" w14:textId="5F0A9DE7" w:rsidR="002C0E28" w:rsidRDefault="002C0E28" w:rsidP="002C0E28">
            <w:r>
              <w:t>(n=3)</w:t>
            </w:r>
          </w:p>
        </w:tc>
      </w:tr>
      <w:tr w:rsidR="002C0E28" w14:paraId="5BE21983" w14:textId="77777777" w:rsidTr="00025F7A">
        <w:tc>
          <w:tcPr>
            <w:tcW w:w="1292" w:type="dxa"/>
            <w:vMerge/>
            <w:shd w:val="clear" w:color="auto" w:fill="auto"/>
          </w:tcPr>
          <w:p w14:paraId="5E81922E" w14:textId="77777777" w:rsidR="002C0E28" w:rsidRDefault="002C0E28" w:rsidP="002C0E28">
            <w:pPr>
              <w:rPr>
                <w:b/>
              </w:rPr>
            </w:pPr>
          </w:p>
        </w:tc>
        <w:tc>
          <w:tcPr>
            <w:tcW w:w="1991" w:type="dxa"/>
            <w:shd w:val="clear" w:color="auto" w:fill="auto"/>
          </w:tcPr>
          <w:p w14:paraId="2BD1CDDF" w14:textId="77777777" w:rsidR="002C0E28" w:rsidRPr="00B02153" w:rsidRDefault="002C0E28" w:rsidP="002C0E28">
            <w:r w:rsidRPr="00B02153">
              <w:t>Model complexity</w:t>
            </w:r>
            <w:r>
              <w:rPr>
                <w:rFonts w:hint="eastAsia"/>
              </w:rPr>
              <w:t xml:space="preserve"> </w:t>
            </w:r>
            <w:r w:rsidRPr="00B02153">
              <w:t xml:space="preserve">in a number of </w:t>
            </w:r>
            <w:r>
              <w:t>parameters(M)</w:t>
            </w:r>
          </w:p>
        </w:tc>
        <w:tc>
          <w:tcPr>
            <w:tcW w:w="986" w:type="dxa"/>
            <w:shd w:val="clear" w:color="auto" w:fill="auto"/>
            <w:vAlign w:val="center"/>
          </w:tcPr>
          <w:p w14:paraId="2AD3B1B7" w14:textId="35589477" w:rsidR="002C0E28" w:rsidRPr="002D7BCC" w:rsidRDefault="002C0E28" w:rsidP="002C0E28">
            <w:pPr>
              <w:rPr>
                <w:rFonts w:asciiTheme="majorBidi" w:hAnsiTheme="majorBidi" w:cstheme="majorBidi"/>
              </w:rPr>
            </w:pPr>
            <w:r>
              <w:rPr>
                <w:rFonts w:asciiTheme="majorBidi" w:hAnsiTheme="majorBidi" w:cstheme="majorBidi"/>
              </w:rPr>
              <w:t>7</w:t>
            </w:r>
          </w:p>
        </w:tc>
        <w:tc>
          <w:tcPr>
            <w:tcW w:w="948" w:type="dxa"/>
            <w:vAlign w:val="center"/>
          </w:tcPr>
          <w:p w14:paraId="16557AD2" w14:textId="3475A871" w:rsidR="002C0E28" w:rsidRPr="002D7BCC" w:rsidRDefault="002C0E28" w:rsidP="002C0E28">
            <w:pPr>
              <w:rPr>
                <w:rFonts w:asciiTheme="majorBidi" w:hAnsiTheme="majorBidi" w:cstheme="majorBidi"/>
              </w:rPr>
            </w:pPr>
            <w:r>
              <w:rPr>
                <w:rFonts w:asciiTheme="majorBidi" w:hAnsiTheme="majorBidi" w:cstheme="majorBidi"/>
              </w:rPr>
              <w:t>7</w:t>
            </w:r>
          </w:p>
        </w:tc>
        <w:tc>
          <w:tcPr>
            <w:tcW w:w="1050" w:type="dxa"/>
            <w:vAlign w:val="center"/>
          </w:tcPr>
          <w:p w14:paraId="68558CC0" w14:textId="20CBB4B8" w:rsidR="002C0E28" w:rsidRPr="002D7BCC" w:rsidRDefault="002C0E28" w:rsidP="002C0E28">
            <w:pPr>
              <w:rPr>
                <w:rFonts w:asciiTheme="majorBidi" w:hAnsiTheme="majorBidi" w:cstheme="majorBidi"/>
              </w:rPr>
            </w:pPr>
            <w:r>
              <w:rPr>
                <w:rFonts w:asciiTheme="majorBidi" w:hAnsiTheme="majorBidi" w:cstheme="majorBidi"/>
              </w:rPr>
              <w:t>63KB</w:t>
            </w:r>
          </w:p>
        </w:tc>
        <w:tc>
          <w:tcPr>
            <w:tcW w:w="1145" w:type="dxa"/>
            <w:vAlign w:val="center"/>
          </w:tcPr>
          <w:p w14:paraId="35058003" w14:textId="41E0BD20" w:rsidR="002C0E28" w:rsidRPr="002D7BCC" w:rsidRDefault="002C0E28" w:rsidP="002C0E28">
            <w:pPr>
              <w:rPr>
                <w:rFonts w:asciiTheme="majorBidi" w:hAnsiTheme="majorBidi" w:cstheme="majorBidi"/>
              </w:rPr>
            </w:pPr>
            <w:r>
              <w:rPr>
                <w:rFonts w:asciiTheme="majorBidi" w:hAnsiTheme="majorBidi" w:cstheme="majorBidi"/>
              </w:rPr>
              <w:t>63KB</w:t>
            </w:r>
          </w:p>
        </w:tc>
        <w:tc>
          <w:tcPr>
            <w:tcW w:w="914" w:type="dxa"/>
            <w:vAlign w:val="center"/>
          </w:tcPr>
          <w:p w14:paraId="2F0CB9E6" w14:textId="65C45D00" w:rsidR="002C0E28" w:rsidRPr="002D7BCC" w:rsidRDefault="002C0E28" w:rsidP="002C0E28">
            <w:pPr>
              <w:rPr>
                <w:rFonts w:asciiTheme="majorBidi" w:hAnsiTheme="majorBidi" w:cstheme="majorBidi"/>
              </w:rPr>
            </w:pPr>
            <w:r>
              <w:rPr>
                <w:rFonts w:asciiTheme="majorBidi" w:hAnsiTheme="majorBidi" w:cstheme="majorBidi"/>
              </w:rPr>
              <w:t>257</w:t>
            </w:r>
          </w:p>
        </w:tc>
        <w:tc>
          <w:tcPr>
            <w:tcW w:w="1305" w:type="dxa"/>
            <w:shd w:val="clear" w:color="auto" w:fill="auto"/>
            <w:vAlign w:val="center"/>
          </w:tcPr>
          <w:p w14:paraId="164478FC" w14:textId="3930A3D0" w:rsidR="002C0E28" w:rsidRPr="002D7BCC" w:rsidRDefault="002C0E28" w:rsidP="002C0E28">
            <w:pPr>
              <w:rPr>
                <w:rFonts w:asciiTheme="majorBidi" w:hAnsiTheme="majorBidi" w:cstheme="majorBidi"/>
              </w:rPr>
            </w:pPr>
            <w:r>
              <w:rPr>
                <w:rFonts w:asciiTheme="majorBidi" w:hAnsiTheme="majorBidi" w:cstheme="majorBidi"/>
              </w:rPr>
              <w:t>3M</w:t>
            </w:r>
          </w:p>
        </w:tc>
      </w:tr>
      <w:tr w:rsidR="002C0E28" w14:paraId="50F56540" w14:textId="77777777" w:rsidTr="00025F7A">
        <w:tc>
          <w:tcPr>
            <w:tcW w:w="1292" w:type="dxa"/>
            <w:vMerge/>
            <w:shd w:val="clear" w:color="auto" w:fill="auto"/>
          </w:tcPr>
          <w:p w14:paraId="0BF998C0" w14:textId="77777777" w:rsidR="002C0E28" w:rsidRDefault="002C0E28" w:rsidP="002C0E28">
            <w:pPr>
              <w:rPr>
                <w:b/>
              </w:rPr>
            </w:pPr>
          </w:p>
        </w:tc>
        <w:tc>
          <w:tcPr>
            <w:tcW w:w="1991" w:type="dxa"/>
            <w:shd w:val="clear" w:color="auto" w:fill="auto"/>
          </w:tcPr>
          <w:p w14:paraId="0165AF48" w14:textId="77777777" w:rsidR="002C0E28" w:rsidRPr="00B02153" w:rsidRDefault="002C0E28" w:rsidP="002C0E28">
            <w:r w:rsidRPr="00B02153">
              <w:t>Model complexity</w:t>
            </w:r>
            <w:r>
              <w:rPr>
                <w:rFonts w:hint="eastAsia"/>
              </w:rPr>
              <w:t xml:space="preserve"> </w:t>
            </w:r>
            <w:r w:rsidRPr="00B02153">
              <w:t>in</w:t>
            </w:r>
            <w:r>
              <w:t xml:space="preserve"> </w:t>
            </w:r>
            <w:r w:rsidRPr="00B02153">
              <w:t>model size (e.g. Mbyte)</w:t>
            </w:r>
          </w:p>
        </w:tc>
        <w:tc>
          <w:tcPr>
            <w:tcW w:w="986" w:type="dxa"/>
            <w:shd w:val="clear" w:color="auto" w:fill="auto"/>
          </w:tcPr>
          <w:p w14:paraId="3502131B" w14:textId="1A094219" w:rsidR="002C0E28" w:rsidRPr="007D673B" w:rsidRDefault="002C0E28" w:rsidP="002C0E28">
            <w:r>
              <w:t>56 bytes</w:t>
            </w:r>
          </w:p>
        </w:tc>
        <w:tc>
          <w:tcPr>
            <w:tcW w:w="948" w:type="dxa"/>
          </w:tcPr>
          <w:p w14:paraId="2BA3C442" w14:textId="2718B119" w:rsidR="002C0E28" w:rsidRDefault="002C0E28" w:rsidP="002C0E28">
            <w:r>
              <w:t>56 Bytes</w:t>
            </w:r>
          </w:p>
        </w:tc>
        <w:tc>
          <w:tcPr>
            <w:tcW w:w="1050" w:type="dxa"/>
          </w:tcPr>
          <w:p w14:paraId="44ACE7F6" w14:textId="794EDFB3" w:rsidR="002C0E28" w:rsidRDefault="002C0E28" w:rsidP="002C0E28">
            <w:r>
              <w:t>0.25M</w:t>
            </w:r>
          </w:p>
        </w:tc>
        <w:tc>
          <w:tcPr>
            <w:tcW w:w="1145" w:type="dxa"/>
          </w:tcPr>
          <w:p w14:paraId="384BB19B" w14:textId="61E8CB23" w:rsidR="002C0E28" w:rsidRDefault="002C0E28" w:rsidP="002C0E28">
            <w:r>
              <w:t>0.25M</w:t>
            </w:r>
          </w:p>
        </w:tc>
        <w:tc>
          <w:tcPr>
            <w:tcW w:w="914" w:type="dxa"/>
          </w:tcPr>
          <w:p w14:paraId="4AE95263" w14:textId="3AC5FA52" w:rsidR="002C0E28" w:rsidRDefault="002C0E28" w:rsidP="002C0E28">
            <w:r>
              <w:t>2.1 KB</w:t>
            </w:r>
          </w:p>
        </w:tc>
        <w:tc>
          <w:tcPr>
            <w:tcW w:w="1305" w:type="dxa"/>
            <w:shd w:val="clear" w:color="auto" w:fill="auto"/>
          </w:tcPr>
          <w:p w14:paraId="740A79F3" w14:textId="5820F840" w:rsidR="002C0E28" w:rsidRDefault="002C0E28" w:rsidP="002C0E28">
            <w:r>
              <w:t>2.4 MB</w:t>
            </w:r>
          </w:p>
        </w:tc>
      </w:tr>
      <w:tr w:rsidR="002C0E28" w14:paraId="49447C57" w14:textId="77777777" w:rsidTr="00025F7A">
        <w:tc>
          <w:tcPr>
            <w:tcW w:w="1292" w:type="dxa"/>
            <w:vMerge/>
            <w:shd w:val="clear" w:color="auto" w:fill="auto"/>
          </w:tcPr>
          <w:p w14:paraId="713A1965" w14:textId="77777777" w:rsidR="002C0E28" w:rsidRDefault="002C0E28" w:rsidP="002C0E28">
            <w:pPr>
              <w:rPr>
                <w:b/>
              </w:rPr>
            </w:pPr>
          </w:p>
        </w:tc>
        <w:tc>
          <w:tcPr>
            <w:tcW w:w="1991" w:type="dxa"/>
            <w:shd w:val="clear" w:color="auto" w:fill="auto"/>
          </w:tcPr>
          <w:p w14:paraId="5CED2D07" w14:textId="77777777" w:rsidR="002C0E28" w:rsidRDefault="002C0E28" w:rsidP="002C0E28">
            <w:pPr>
              <w:rPr>
                <w:rFonts w:eastAsia="Times New Roman"/>
                <w:color w:val="000000"/>
                <w:lang w:val="en-US"/>
              </w:rPr>
            </w:pPr>
            <w:r>
              <w:t>Computational complexity [FLOPs]</w:t>
            </w:r>
          </w:p>
        </w:tc>
        <w:tc>
          <w:tcPr>
            <w:tcW w:w="986" w:type="dxa"/>
            <w:shd w:val="clear" w:color="auto" w:fill="auto"/>
          </w:tcPr>
          <w:p w14:paraId="11E5509E" w14:textId="03E08EA3" w:rsidR="002C0E28" w:rsidRDefault="00F179FF" w:rsidP="002C0E28">
            <w:r>
              <w:t>9</w:t>
            </w:r>
          </w:p>
        </w:tc>
        <w:tc>
          <w:tcPr>
            <w:tcW w:w="948" w:type="dxa"/>
          </w:tcPr>
          <w:p w14:paraId="25528688" w14:textId="41D9C6D7" w:rsidR="002C0E28" w:rsidRDefault="002C0E28" w:rsidP="002C0E28">
            <w:r>
              <w:t>9</w:t>
            </w:r>
          </w:p>
        </w:tc>
        <w:tc>
          <w:tcPr>
            <w:tcW w:w="1050" w:type="dxa"/>
          </w:tcPr>
          <w:p w14:paraId="69FFCDAB" w14:textId="5AAE100E" w:rsidR="002C0E28" w:rsidRDefault="002C0E28" w:rsidP="002C0E28">
            <w:r>
              <w:t>800</w:t>
            </w:r>
          </w:p>
        </w:tc>
        <w:tc>
          <w:tcPr>
            <w:tcW w:w="1145" w:type="dxa"/>
          </w:tcPr>
          <w:p w14:paraId="15821727" w14:textId="62AABCC7" w:rsidR="002C0E28" w:rsidRDefault="002C0E28" w:rsidP="002C0E28">
            <w:r>
              <w:t>800</w:t>
            </w:r>
          </w:p>
        </w:tc>
        <w:tc>
          <w:tcPr>
            <w:tcW w:w="914" w:type="dxa"/>
          </w:tcPr>
          <w:p w14:paraId="3ABEFA93" w14:textId="4B191A60" w:rsidR="002C0E28" w:rsidRDefault="002C0E28" w:rsidP="002C0E28">
            <w:r>
              <w:t>576</w:t>
            </w:r>
          </w:p>
        </w:tc>
        <w:tc>
          <w:tcPr>
            <w:tcW w:w="1305" w:type="dxa"/>
            <w:shd w:val="clear" w:color="auto" w:fill="auto"/>
          </w:tcPr>
          <w:p w14:paraId="4B9FB736" w14:textId="1D15A6ED" w:rsidR="002C0E28" w:rsidRDefault="002C0E28" w:rsidP="002C0E28">
            <w:r>
              <w:t>200K</w:t>
            </w:r>
          </w:p>
        </w:tc>
      </w:tr>
      <w:tr w:rsidR="00472DE3" w14:paraId="54B91697" w14:textId="77777777" w:rsidTr="00025F7A">
        <w:trPr>
          <w:trHeight w:val="350"/>
        </w:trPr>
        <w:tc>
          <w:tcPr>
            <w:tcW w:w="1292" w:type="dxa"/>
            <w:vMerge w:val="restart"/>
            <w:shd w:val="clear" w:color="auto" w:fill="auto"/>
          </w:tcPr>
          <w:p w14:paraId="6362FAC2" w14:textId="77777777" w:rsidR="00472DE3" w:rsidRDefault="00472DE3" w:rsidP="00472DE3">
            <w:r>
              <w:t xml:space="preserve"> Metrics</w:t>
            </w:r>
          </w:p>
        </w:tc>
        <w:tc>
          <w:tcPr>
            <w:tcW w:w="1991" w:type="dxa"/>
            <w:shd w:val="clear" w:color="auto" w:fill="auto"/>
          </w:tcPr>
          <w:p w14:paraId="673AC68E" w14:textId="77777777" w:rsidR="00472DE3" w:rsidRDefault="00472DE3" w:rsidP="00472DE3">
            <w:pPr>
              <w:rPr>
                <w:rFonts w:eastAsia="Times New Roman"/>
                <w:color w:val="000000"/>
              </w:rPr>
            </w:pPr>
            <w:r>
              <w:rPr>
                <w:rFonts w:eastAsia="Times New Roman"/>
                <w:color w:val="000000"/>
              </w:rPr>
              <w:t>Average L3 cell level RSRP difference (dB)</w:t>
            </w:r>
          </w:p>
        </w:tc>
        <w:tc>
          <w:tcPr>
            <w:tcW w:w="986" w:type="dxa"/>
            <w:shd w:val="clear" w:color="auto" w:fill="auto"/>
            <w:vAlign w:val="center"/>
          </w:tcPr>
          <w:p w14:paraId="54E02CDF" w14:textId="7F3EA98A" w:rsidR="00472DE3" w:rsidRDefault="00472DE3" w:rsidP="00472DE3">
            <w:r>
              <w:t>0.838</w:t>
            </w:r>
          </w:p>
        </w:tc>
        <w:tc>
          <w:tcPr>
            <w:tcW w:w="948" w:type="dxa"/>
            <w:vAlign w:val="center"/>
          </w:tcPr>
          <w:p w14:paraId="37264772" w14:textId="116DE07D" w:rsidR="00472DE3" w:rsidRDefault="00472DE3" w:rsidP="00472DE3">
            <w:r>
              <w:t>0.963</w:t>
            </w:r>
          </w:p>
        </w:tc>
        <w:tc>
          <w:tcPr>
            <w:tcW w:w="1050" w:type="dxa"/>
            <w:vAlign w:val="center"/>
          </w:tcPr>
          <w:p w14:paraId="528FB17C" w14:textId="6A310A7B" w:rsidR="00472DE3" w:rsidRDefault="00472DE3" w:rsidP="00472DE3">
            <w:r>
              <w:t>0.968</w:t>
            </w:r>
          </w:p>
        </w:tc>
        <w:tc>
          <w:tcPr>
            <w:tcW w:w="1145" w:type="dxa"/>
            <w:vAlign w:val="center"/>
          </w:tcPr>
          <w:p w14:paraId="6D98D06A" w14:textId="68A1ECDC" w:rsidR="00472DE3" w:rsidRDefault="00472DE3" w:rsidP="00472DE3">
            <w:r>
              <w:t>1.1</w:t>
            </w:r>
          </w:p>
        </w:tc>
        <w:tc>
          <w:tcPr>
            <w:tcW w:w="914" w:type="dxa"/>
            <w:vAlign w:val="center"/>
          </w:tcPr>
          <w:p w14:paraId="1A8061B4" w14:textId="54DD53E2" w:rsidR="00472DE3" w:rsidRDefault="00472DE3" w:rsidP="00472DE3">
            <w:r>
              <w:t>1.0</w:t>
            </w:r>
          </w:p>
        </w:tc>
        <w:tc>
          <w:tcPr>
            <w:tcW w:w="1305" w:type="dxa"/>
            <w:shd w:val="clear" w:color="auto" w:fill="auto"/>
            <w:vAlign w:val="center"/>
          </w:tcPr>
          <w:p w14:paraId="4A30FF25" w14:textId="61C0AF57" w:rsidR="00472DE3" w:rsidRDefault="00472DE3" w:rsidP="00472DE3">
            <w:r>
              <w:t>1.152</w:t>
            </w:r>
          </w:p>
        </w:tc>
      </w:tr>
      <w:tr w:rsidR="00472DE3" w14:paraId="4377AEA3" w14:textId="77777777" w:rsidTr="00025F7A">
        <w:trPr>
          <w:trHeight w:val="350"/>
        </w:trPr>
        <w:tc>
          <w:tcPr>
            <w:tcW w:w="1292" w:type="dxa"/>
            <w:vMerge/>
            <w:shd w:val="clear" w:color="auto" w:fill="auto"/>
          </w:tcPr>
          <w:p w14:paraId="5BA48B20" w14:textId="77777777" w:rsidR="00472DE3" w:rsidRDefault="00472DE3" w:rsidP="00472DE3"/>
        </w:tc>
        <w:tc>
          <w:tcPr>
            <w:tcW w:w="1991" w:type="dxa"/>
            <w:shd w:val="clear" w:color="auto" w:fill="auto"/>
          </w:tcPr>
          <w:p w14:paraId="527A3685" w14:textId="77777777" w:rsidR="00472DE3" w:rsidRDefault="00472DE3" w:rsidP="00472DE3">
            <w:pPr>
              <w:rPr>
                <w:rFonts w:eastAsia="Times New Roman"/>
                <w:color w:val="000000"/>
              </w:rPr>
            </w:pPr>
            <w:r>
              <w:rPr>
                <w:rFonts w:eastAsia="Times New Roman"/>
                <w:color w:val="000000"/>
              </w:rPr>
              <w:t>Other optional KPIs (e.g., L1 beam level RSRP difference and FFS on L3 beam level RSRP difference)</w:t>
            </w:r>
          </w:p>
        </w:tc>
        <w:tc>
          <w:tcPr>
            <w:tcW w:w="986" w:type="dxa"/>
            <w:shd w:val="clear" w:color="auto" w:fill="auto"/>
          </w:tcPr>
          <w:p w14:paraId="358A7BBC" w14:textId="77777777" w:rsidR="00472DE3" w:rsidRDefault="00472DE3" w:rsidP="00472DE3"/>
        </w:tc>
        <w:tc>
          <w:tcPr>
            <w:tcW w:w="948" w:type="dxa"/>
          </w:tcPr>
          <w:p w14:paraId="1CB9B8F6" w14:textId="77777777" w:rsidR="00472DE3" w:rsidRDefault="00472DE3" w:rsidP="00472DE3"/>
        </w:tc>
        <w:tc>
          <w:tcPr>
            <w:tcW w:w="1050" w:type="dxa"/>
          </w:tcPr>
          <w:p w14:paraId="1BF96ACB" w14:textId="77777777" w:rsidR="00472DE3" w:rsidRDefault="00472DE3" w:rsidP="00472DE3"/>
        </w:tc>
        <w:tc>
          <w:tcPr>
            <w:tcW w:w="1145" w:type="dxa"/>
          </w:tcPr>
          <w:p w14:paraId="4A82B4C7" w14:textId="77777777" w:rsidR="00472DE3" w:rsidRDefault="00472DE3" w:rsidP="00472DE3"/>
        </w:tc>
        <w:tc>
          <w:tcPr>
            <w:tcW w:w="914" w:type="dxa"/>
          </w:tcPr>
          <w:p w14:paraId="135E17A1" w14:textId="77777777" w:rsidR="00472DE3" w:rsidRDefault="00472DE3" w:rsidP="00472DE3"/>
        </w:tc>
        <w:tc>
          <w:tcPr>
            <w:tcW w:w="1305" w:type="dxa"/>
            <w:shd w:val="clear" w:color="auto" w:fill="auto"/>
          </w:tcPr>
          <w:p w14:paraId="1BBD2D18" w14:textId="77777777" w:rsidR="00472DE3" w:rsidRDefault="00472DE3" w:rsidP="00472DE3"/>
        </w:tc>
      </w:tr>
    </w:tbl>
    <w:p w14:paraId="3137CD13" w14:textId="77777777" w:rsidR="00C93148" w:rsidRPr="0061006B" w:rsidRDefault="00C93148" w:rsidP="0061006B">
      <w:pPr>
        <w:rPr>
          <w:lang w:val="en-US"/>
        </w:rPr>
      </w:pPr>
    </w:p>
    <w:sectPr w:rsidR="00C93148" w:rsidRPr="0061006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9014FE" w14:textId="77777777" w:rsidR="009B345E" w:rsidRDefault="009B345E">
      <w:r>
        <w:separator/>
      </w:r>
    </w:p>
  </w:endnote>
  <w:endnote w:type="continuationSeparator" w:id="0">
    <w:p w14:paraId="2B331719" w14:textId="77777777" w:rsidR="009B345E" w:rsidRDefault="009B3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ebkit-standard">
    <w:altName w:val="Cambria"/>
    <w:panose1 w:val="020B0604020202020204"/>
    <w:charset w:val="00"/>
    <w:family w:val="roman"/>
    <w:pitch w:val="default"/>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13BCA0" w14:textId="77777777" w:rsidR="009B345E" w:rsidRDefault="009B345E">
      <w:r>
        <w:separator/>
      </w:r>
    </w:p>
  </w:footnote>
  <w:footnote w:type="continuationSeparator" w:id="0">
    <w:p w14:paraId="269CD605" w14:textId="77777777" w:rsidR="009B345E" w:rsidRDefault="009B34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8F2E8A"/>
    <w:multiLevelType w:val="hybridMultilevel"/>
    <w:tmpl w:val="3972269E"/>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5" w15:restartNumberingAfterBreak="0">
    <w:nsid w:val="08B6653F"/>
    <w:multiLevelType w:val="hybridMultilevel"/>
    <w:tmpl w:val="CAE08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0C43C3"/>
    <w:multiLevelType w:val="hybridMultilevel"/>
    <w:tmpl w:val="82486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F3B0600"/>
    <w:multiLevelType w:val="hybridMultilevel"/>
    <w:tmpl w:val="C27E0BCA"/>
    <w:lvl w:ilvl="0" w:tplc="B55C3E16">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C64540"/>
    <w:multiLevelType w:val="multilevel"/>
    <w:tmpl w:val="13C64540"/>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Symbol" w:hAnsi="Symbol"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5185B75"/>
    <w:multiLevelType w:val="hybridMultilevel"/>
    <w:tmpl w:val="C936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7528FB"/>
    <w:multiLevelType w:val="hybridMultilevel"/>
    <w:tmpl w:val="E5A8F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16586"/>
    <w:multiLevelType w:val="hybridMultilevel"/>
    <w:tmpl w:val="2A36D572"/>
    <w:lvl w:ilvl="0" w:tplc="0409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192D1337"/>
    <w:multiLevelType w:val="hybridMultilevel"/>
    <w:tmpl w:val="B77CAE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3964E5"/>
    <w:multiLevelType w:val="hybridMultilevel"/>
    <w:tmpl w:val="E44E3E18"/>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1C840EF"/>
    <w:multiLevelType w:val="hybridMultilevel"/>
    <w:tmpl w:val="B3B25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F268A5"/>
    <w:multiLevelType w:val="hybridMultilevel"/>
    <w:tmpl w:val="81227502"/>
    <w:lvl w:ilvl="0" w:tplc="3A92586C">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597943"/>
    <w:multiLevelType w:val="hybridMultilevel"/>
    <w:tmpl w:val="995E5704"/>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7E02D7"/>
    <w:multiLevelType w:val="hybridMultilevel"/>
    <w:tmpl w:val="84EE2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9F1D23"/>
    <w:multiLevelType w:val="hybridMultilevel"/>
    <w:tmpl w:val="F4DE95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5F5865"/>
    <w:multiLevelType w:val="hybridMultilevel"/>
    <w:tmpl w:val="A9EC4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B478AC"/>
    <w:multiLevelType w:val="hybridMultilevel"/>
    <w:tmpl w:val="56C2D36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2" w15:restartNumberingAfterBreak="0">
    <w:nsid w:val="31CF1F8F"/>
    <w:multiLevelType w:val="hybridMultilevel"/>
    <w:tmpl w:val="CAFCC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F151B2"/>
    <w:multiLevelType w:val="multilevel"/>
    <w:tmpl w:val="33F151B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5" w15:restartNumberingAfterBreak="0">
    <w:nsid w:val="38167171"/>
    <w:multiLevelType w:val="hybridMultilevel"/>
    <w:tmpl w:val="A67A05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604962"/>
    <w:multiLevelType w:val="multilevel"/>
    <w:tmpl w:val="3960496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7" w15:restartNumberingAfterBreak="0">
    <w:nsid w:val="3AB32590"/>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EE228D7"/>
    <w:multiLevelType w:val="multilevel"/>
    <w:tmpl w:val="3EE228D7"/>
    <w:lvl w:ilvl="0">
      <w:start w:val="1"/>
      <w:numFmt w:val="bullet"/>
      <w:lvlText w:val=""/>
      <w:lvlJc w:val="left"/>
      <w:pPr>
        <w:ind w:left="927" w:hanging="360"/>
      </w:pPr>
      <w:rPr>
        <w:rFonts w:ascii="Symbol" w:hAnsi="Symbol" w:cs="Symbol" w:hint="default"/>
      </w:rPr>
    </w:lvl>
    <w:lvl w:ilvl="1">
      <w:start w:val="1"/>
      <w:numFmt w:val="bullet"/>
      <w:lvlText w:val="o"/>
      <w:lvlJc w:val="left"/>
      <w:pPr>
        <w:ind w:left="567" w:hanging="360"/>
      </w:pPr>
      <w:rPr>
        <w:rFonts w:ascii="Courier New" w:hAnsi="Courier New" w:cs="Courier New" w:hint="default"/>
      </w:rPr>
    </w:lvl>
    <w:lvl w:ilvl="2">
      <w:start w:val="1"/>
      <w:numFmt w:val="bullet"/>
      <w:lvlText w:val=""/>
      <w:lvlJc w:val="left"/>
      <w:pPr>
        <w:ind w:left="1287" w:hanging="360"/>
      </w:pPr>
      <w:rPr>
        <w:rFonts w:ascii="Wingdings" w:hAnsi="Wingdings" w:cs="Wingdings" w:hint="default"/>
      </w:rPr>
    </w:lvl>
    <w:lvl w:ilvl="3">
      <w:start w:val="1"/>
      <w:numFmt w:val="bullet"/>
      <w:lvlText w:val=""/>
      <w:lvlJc w:val="left"/>
      <w:pPr>
        <w:ind w:left="2007" w:hanging="360"/>
      </w:pPr>
      <w:rPr>
        <w:rFonts w:ascii="Symbol" w:hAnsi="Symbol" w:cs="Symbol" w:hint="default"/>
      </w:rPr>
    </w:lvl>
    <w:lvl w:ilvl="4">
      <w:start w:val="1"/>
      <w:numFmt w:val="bullet"/>
      <w:lvlText w:val="o"/>
      <w:lvlJc w:val="left"/>
      <w:pPr>
        <w:ind w:left="2727" w:hanging="360"/>
      </w:pPr>
      <w:rPr>
        <w:rFonts w:ascii="Courier New" w:hAnsi="Courier New" w:cs="Courier New" w:hint="default"/>
      </w:rPr>
    </w:lvl>
    <w:lvl w:ilvl="5">
      <w:start w:val="1"/>
      <w:numFmt w:val="bullet"/>
      <w:lvlText w:val=""/>
      <w:lvlJc w:val="left"/>
      <w:pPr>
        <w:ind w:left="3447" w:hanging="360"/>
      </w:pPr>
      <w:rPr>
        <w:rFonts w:ascii="Wingdings" w:hAnsi="Wingdings" w:cs="Wingdings" w:hint="default"/>
      </w:rPr>
    </w:lvl>
    <w:lvl w:ilvl="6">
      <w:start w:val="1"/>
      <w:numFmt w:val="bullet"/>
      <w:lvlText w:val=""/>
      <w:lvlJc w:val="left"/>
      <w:pPr>
        <w:ind w:left="4167" w:hanging="360"/>
      </w:pPr>
      <w:rPr>
        <w:rFonts w:ascii="Symbol" w:hAnsi="Symbol" w:cs="Symbol" w:hint="default"/>
      </w:rPr>
    </w:lvl>
    <w:lvl w:ilvl="7">
      <w:start w:val="1"/>
      <w:numFmt w:val="bullet"/>
      <w:lvlText w:val="o"/>
      <w:lvlJc w:val="left"/>
      <w:pPr>
        <w:ind w:left="4887" w:hanging="360"/>
      </w:pPr>
      <w:rPr>
        <w:rFonts w:ascii="Courier New" w:hAnsi="Courier New" w:cs="Courier New" w:hint="default"/>
      </w:rPr>
    </w:lvl>
    <w:lvl w:ilvl="8">
      <w:start w:val="1"/>
      <w:numFmt w:val="bullet"/>
      <w:lvlText w:val=""/>
      <w:lvlJc w:val="left"/>
      <w:pPr>
        <w:ind w:left="5607" w:hanging="360"/>
      </w:pPr>
      <w:rPr>
        <w:rFonts w:ascii="Wingdings" w:hAnsi="Wingdings" w:cs="Wingdings" w:hint="default"/>
      </w:rPr>
    </w:lvl>
  </w:abstractNum>
  <w:abstractNum w:abstractNumId="30" w15:restartNumberingAfterBreak="0">
    <w:nsid w:val="3F9C010C"/>
    <w:multiLevelType w:val="hybridMultilevel"/>
    <w:tmpl w:val="2FBEDC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D01BAD"/>
    <w:multiLevelType w:val="multilevel"/>
    <w:tmpl w:val="41D01BAD"/>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2"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5587978"/>
    <w:multiLevelType w:val="hybridMultilevel"/>
    <w:tmpl w:val="67F6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E22CA8"/>
    <w:multiLevelType w:val="hybridMultilevel"/>
    <w:tmpl w:val="9E42F2C6"/>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AE34DB"/>
    <w:multiLevelType w:val="hybridMultilevel"/>
    <w:tmpl w:val="EFC87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9815D8"/>
    <w:multiLevelType w:val="hybridMultilevel"/>
    <w:tmpl w:val="AE907A3C"/>
    <w:lvl w:ilvl="0" w:tplc="4B10104C">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912DAB"/>
    <w:multiLevelType w:val="hybridMultilevel"/>
    <w:tmpl w:val="6F847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4715DD"/>
    <w:multiLevelType w:val="hybridMultilevel"/>
    <w:tmpl w:val="FA3C6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AB5324"/>
    <w:multiLevelType w:val="hybridMultilevel"/>
    <w:tmpl w:val="E44E3E18"/>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4E1D72C9"/>
    <w:multiLevelType w:val="multilevel"/>
    <w:tmpl w:val="4E1D72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EAF4EB2"/>
    <w:multiLevelType w:val="hybridMultilevel"/>
    <w:tmpl w:val="A20C5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01B6C5B"/>
    <w:multiLevelType w:val="hybridMultilevel"/>
    <w:tmpl w:val="36C0D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509D50CF"/>
    <w:multiLevelType w:val="hybridMultilevel"/>
    <w:tmpl w:val="BD1A20B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8" w15:restartNumberingAfterBreak="0">
    <w:nsid w:val="52CA59B9"/>
    <w:multiLevelType w:val="hybridMultilevel"/>
    <w:tmpl w:val="A656BA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41441E6"/>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0" w15:restartNumberingAfterBreak="0">
    <w:nsid w:val="55502E60"/>
    <w:multiLevelType w:val="hybridMultilevel"/>
    <w:tmpl w:val="96D28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5CE12ED"/>
    <w:multiLevelType w:val="hybridMultilevel"/>
    <w:tmpl w:val="A09E7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6053E08"/>
    <w:multiLevelType w:val="hybridMultilevel"/>
    <w:tmpl w:val="13D66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6431EF9"/>
    <w:multiLevelType w:val="hybridMultilevel"/>
    <w:tmpl w:val="F36AC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76C243B"/>
    <w:multiLevelType w:val="hybridMultilevel"/>
    <w:tmpl w:val="2F622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7C08E3"/>
    <w:multiLevelType w:val="hybridMultilevel"/>
    <w:tmpl w:val="15BAE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2D0A25"/>
    <w:multiLevelType w:val="hybridMultilevel"/>
    <w:tmpl w:val="B5642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B67C9D"/>
    <w:multiLevelType w:val="hybridMultilevel"/>
    <w:tmpl w:val="C8F2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3FA353D"/>
    <w:multiLevelType w:val="hybridMultilevel"/>
    <w:tmpl w:val="2528C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447366E"/>
    <w:multiLevelType w:val="hybridMultilevel"/>
    <w:tmpl w:val="8F88C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8A1956"/>
    <w:multiLevelType w:val="hybridMultilevel"/>
    <w:tmpl w:val="527E2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8BA6904"/>
    <w:multiLevelType w:val="hybridMultilevel"/>
    <w:tmpl w:val="09541A4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9D54C59"/>
    <w:multiLevelType w:val="hybridMultilevel"/>
    <w:tmpl w:val="94FAE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6CAF3382"/>
    <w:multiLevelType w:val="multilevel"/>
    <w:tmpl w:val="6CAF338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66" w15:restartNumberingAfterBreak="0">
    <w:nsid w:val="6D356278"/>
    <w:multiLevelType w:val="multilevel"/>
    <w:tmpl w:val="C11C0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DED7A18"/>
    <w:multiLevelType w:val="hybridMultilevel"/>
    <w:tmpl w:val="6D527B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E922E38"/>
    <w:multiLevelType w:val="hybridMultilevel"/>
    <w:tmpl w:val="91889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FC406FC"/>
    <w:multiLevelType w:val="hybridMultilevel"/>
    <w:tmpl w:val="CA5A657A"/>
    <w:lvl w:ilvl="0" w:tplc="1874925E">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1494"/>
        </w:tabs>
        <w:ind w:left="1494" w:hanging="360"/>
      </w:pPr>
      <w:rPr>
        <w:rFonts w:ascii="Symbol" w:hAnsi="Symbol" w:hint="default"/>
        <w:b/>
        <w:i w:val="0"/>
        <w:color w:val="auto"/>
        <w:sz w:val="22"/>
      </w:rPr>
    </w:lvl>
    <w:lvl w:ilvl="1" w:tplc="04090003">
      <w:start w:val="1"/>
      <w:numFmt w:val="bullet"/>
      <w:lvlText w:val="o"/>
      <w:lvlJc w:val="left"/>
      <w:pPr>
        <w:tabs>
          <w:tab w:val="num" w:pos="1315"/>
        </w:tabs>
        <w:ind w:left="1315" w:hanging="360"/>
      </w:pPr>
      <w:rPr>
        <w:rFonts w:ascii="Courier New" w:hAnsi="Courier New" w:cs="Courier New" w:hint="default"/>
      </w:rPr>
    </w:lvl>
    <w:lvl w:ilvl="2" w:tplc="04090005">
      <w:start w:val="1"/>
      <w:numFmt w:val="bullet"/>
      <w:lvlText w:val=""/>
      <w:lvlJc w:val="left"/>
      <w:pPr>
        <w:tabs>
          <w:tab w:val="num" w:pos="2035"/>
        </w:tabs>
        <w:ind w:left="2035" w:hanging="360"/>
      </w:pPr>
      <w:rPr>
        <w:rFonts w:ascii="Wingdings" w:hAnsi="Wingdings" w:hint="default"/>
      </w:rPr>
    </w:lvl>
    <w:lvl w:ilvl="3" w:tplc="04090001" w:tentative="1">
      <w:start w:val="1"/>
      <w:numFmt w:val="bullet"/>
      <w:lvlText w:val=""/>
      <w:lvlJc w:val="left"/>
      <w:pPr>
        <w:tabs>
          <w:tab w:val="num" w:pos="2755"/>
        </w:tabs>
        <w:ind w:left="2755" w:hanging="360"/>
      </w:pPr>
      <w:rPr>
        <w:rFonts w:ascii="Symbol" w:hAnsi="Symbol" w:hint="default"/>
      </w:rPr>
    </w:lvl>
    <w:lvl w:ilvl="4" w:tplc="04090003" w:tentative="1">
      <w:start w:val="1"/>
      <w:numFmt w:val="bullet"/>
      <w:lvlText w:val="o"/>
      <w:lvlJc w:val="left"/>
      <w:pPr>
        <w:tabs>
          <w:tab w:val="num" w:pos="3475"/>
        </w:tabs>
        <w:ind w:left="3475" w:hanging="360"/>
      </w:pPr>
      <w:rPr>
        <w:rFonts w:ascii="Courier New" w:hAnsi="Courier New" w:cs="Courier New" w:hint="default"/>
      </w:rPr>
    </w:lvl>
    <w:lvl w:ilvl="5" w:tplc="04090005" w:tentative="1">
      <w:start w:val="1"/>
      <w:numFmt w:val="bullet"/>
      <w:lvlText w:val=""/>
      <w:lvlJc w:val="left"/>
      <w:pPr>
        <w:tabs>
          <w:tab w:val="num" w:pos="4195"/>
        </w:tabs>
        <w:ind w:left="4195" w:hanging="360"/>
      </w:pPr>
      <w:rPr>
        <w:rFonts w:ascii="Wingdings" w:hAnsi="Wingdings" w:hint="default"/>
      </w:rPr>
    </w:lvl>
    <w:lvl w:ilvl="6" w:tplc="04090001" w:tentative="1">
      <w:start w:val="1"/>
      <w:numFmt w:val="bullet"/>
      <w:lvlText w:val=""/>
      <w:lvlJc w:val="left"/>
      <w:pPr>
        <w:tabs>
          <w:tab w:val="num" w:pos="4915"/>
        </w:tabs>
        <w:ind w:left="4915" w:hanging="360"/>
      </w:pPr>
      <w:rPr>
        <w:rFonts w:ascii="Symbol" w:hAnsi="Symbol" w:hint="default"/>
      </w:rPr>
    </w:lvl>
    <w:lvl w:ilvl="7" w:tplc="04090003" w:tentative="1">
      <w:start w:val="1"/>
      <w:numFmt w:val="bullet"/>
      <w:lvlText w:val="o"/>
      <w:lvlJc w:val="left"/>
      <w:pPr>
        <w:tabs>
          <w:tab w:val="num" w:pos="5635"/>
        </w:tabs>
        <w:ind w:left="5635" w:hanging="360"/>
      </w:pPr>
      <w:rPr>
        <w:rFonts w:ascii="Courier New" w:hAnsi="Courier New" w:cs="Courier New" w:hint="default"/>
      </w:rPr>
    </w:lvl>
    <w:lvl w:ilvl="8" w:tplc="04090005" w:tentative="1">
      <w:start w:val="1"/>
      <w:numFmt w:val="bullet"/>
      <w:lvlText w:val=""/>
      <w:lvlJc w:val="left"/>
      <w:pPr>
        <w:tabs>
          <w:tab w:val="num" w:pos="6355"/>
        </w:tabs>
        <w:ind w:left="6355" w:hanging="360"/>
      </w:pPr>
      <w:rPr>
        <w:rFonts w:ascii="Wingdings" w:hAnsi="Wingdings" w:hint="default"/>
      </w:rPr>
    </w:lvl>
  </w:abstractNum>
  <w:abstractNum w:abstractNumId="71" w15:restartNumberingAfterBreak="0">
    <w:nsid w:val="72D64A63"/>
    <w:multiLevelType w:val="multilevel"/>
    <w:tmpl w:val="72D64A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7A1C5E0B"/>
    <w:multiLevelType w:val="hybridMultilevel"/>
    <w:tmpl w:val="157A5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A7A669E"/>
    <w:multiLevelType w:val="hybridMultilevel"/>
    <w:tmpl w:val="07048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CE7C01"/>
    <w:multiLevelType w:val="hybridMultilevel"/>
    <w:tmpl w:val="DC381376"/>
    <w:lvl w:ilvl="0" w:tplc="7EEEEA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23641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06853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3939398">
    <w:abstractNumId w:val="2"/>
  </w:num>
  <w:num w:numId="4" w16cid:durableId="1543444516">
    <w:abstractNumId w:val="62"/>
  </w:num>
  <w:num w:numId="5" w16cid:durableId="1690332385">
    <w:abstractNumId w:val="3"/>
  </w:num>
  <w:num w:numId="6" w16cid:durableId="1076781032">
    <w:abstractNumId w:val="3"/>
  </w:num>
  <w:num w:numId="7" w16cid:durableId="1942686117">
    <w:abstractNumId w:val="28"/>
  </w:num>
  <w:num w:numId="8" w16cid:durableId="1023441076">
    <w:abstractNumId w:val="7"/>
  </w:num>
  <w:num w:numId="9" w16cid:durableId="529875344">
    <w:abstractNumId w:val="3"/>
  </w:num>
  <w:num w:numId="10" w16cid:durableId="1742405926">
    <w:abstractNumId w:val="36"/>
  </w:num>
  <w:num w:numId="11" w16cid:durableId="1863127805">
    <w:abstractNumId w:val="69"/>
  </w:num>
  <w:num w:numId="12" w16cid:durableId="821431081">
    <w:abstractNumId w:val="70"/>
  </w:num>
  <w:num w:numId="13" w16cid:durableId="2117361261">
    <w:abstractNumId w:val="46"/>
  </w:num>
  <w:num w:numId="14" w16cid:durableId="457384091">
    <w:abstractNumId w:val="75"/>
  </w:num>
  <w:num w:numId="15" w16cid:durableId="1320497354">
    <w:abstractNumId w:val="32"/>
  </w:num>
  <w:num w:numId="16" w16cid:durableId="176209918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17737928">
    <w:abstractNumId w:val="42"/>
  </w:num>
  <w:num w:numId="18" w16cid:durableId="734740145">
    <w:abstractNumId w:val="48"/>
  </w:num>
  <w:num w:numId="19" w16cid:durableId="97139162">
    <w:abstractNumId w:val="66"/>
  </w:num>
  <w:num w:numId="20" w16cid:durableId="1834299695">
    <w:abstractNumId w:val="30"/>
  </w:num>
  <w:num w:numId="21" w16cid:durableId="1585918980">
    <w:abstractNumId w:val="55"/>
  </w:num>
  <w:num w:numId="22" w16cid:durableId="1003240625">
    <w:abstractNumId w:val="51"/>
  </w:num>
  <w:num w:numId="23" w16cid:durableId="1155030379">
    <w:abstractNumId w:val="47"/>
  </w:num>
  <w:num w:numId="24" w16cid:durableId="518086480">
    <w:abstractNumId w:val="41"/>
  </w:num>
  <w:num w:numId="25" w16cid:durableId="1774083706">
    <w:abstractNumId w:val="72"/>
  </w:num>
  <w:num w:numId="26" w16cid:durableId="12389941">
    <w:abstractNumId w:val="18"/>
  </w:num>
  <w:num w:numId="27" w16cid:durableId="1507595987">
    <w:abstractNumId w:val="60"/>
  </w:num>
  <w:num w:numId="28" w16cid:durableId="1730111202">
    <w:abstractNumId w:val="33"/>
  </w:num>
  <w:num w:numId="29" w16cid:durableId="104538824">
    <w:abstractNumId w:val="29"/>
  </w:num>
  <w:num w:numId="30" w16cid:durableId="469247317">
    <w:abstractNumId w:val="63"/>
  </w:num>
  <w:num w:numId="31" w16cid:durableId="2106802149">
    <w:abstractNumId w:val="58"/>
  </w:num>
  <w:num w:numId="32" w16cid:durableId="1024670370">
    <w:abstractNumId w:val="9"/>
  </w:num>
  <w:num w:numId="33" w16cid:durableId="108135547">
    <w:abstractNumId w:val="24"/>
  </w:num>
  <w:num w:numId="34" w16cid:durableId="2019575486">
    <w:abstractNumId w:val="65"/>
  </w:num>
  <w:num w:numId="35" w16cid:durableId="1446655360">
    <w:abstractNumId w:val="26"/>
  </w:num>
  <w:num w:numId="36" w16cid:durableId="300231227">
    <w:abstractNumId w:val="45"/>
  </w:num>
  <w:num w:numId="37" w16cid:durableId="1667786417">
    <w:abstractNumId w:val="71"/>
  </w:num>
  <w:num w:numId="38" w16cid:durableId="1068108894">
    <w:abstractNumId w:val="15"/>
  </w:num>
  <w:num w:numId="39" w16cid:durableId="508561446">
    <w:abstractNumId w:val="14"/>
  </w:num>
  <w:num w:numId="40" w16cid:durableId="284042613">
    <w:abstractNumId w:val="34"/>
  </w:num>
  <w:num w:numId="41" w16cid:durableId="1141968746">
    <w:abstractNumId w:val="16"/>
  </w:num>
  <w:num w:numId="42" w16cid:durableId="1538397545">
    <w:abstractNumId w:val="17"/>
  </w:num>
  <w:num w:numId="43" w16cid:durableId="1704941826">
    <w:abstractNumId w:val="12"/>
  </w:num>
  <w:num w:numId="44" w16cid:durableId="799030740">
    <w:abstractNumId w:val="25"/>
  </w:num>
  <w:num w:numId="45" w16cid:durableId="1500002592">
    <w:abstractNumId w:val="40"/>
  </w:num>
  <w:num w:numId="46" w16cid:durableId="1212888994">
    <w:abstractNumId w:val="13"/>
  </w:num>
  <w:num w:numId="47" w16cid:durableId="19431389">
    <w:abstractNumId w:val="31"/>
  </w:num>
  <w:num w:numId="48" w16cid:durableId="1074277485">
    <w:abstractNumId w:val="53"/>
  </w:num>
  <w:num w:numId="49" w16cid:durableId="1122262579">
    <w:abstractNumId w:val="10"/>
  </w:num>
  <w:num w:numId="50" w16cid:durableId="1851333511">
    <w:abstractNumId w:val="64"/>
  </w:num>
  <w:num w:numId="51" w16cid:durableId="457376276">
    <w:abstractNumId w:val="23"/>
  </w:num>
  <w:num w:numId="52" w16cid:durableId="658271933">
    <w:abstractNumId w:val="11"/>
  </w:num>
  <w:num w:numId="53" w16cid:durableId="1934588904">
    <w:abstractNumId w:val="35"/>
  </w:num>
  <w:num w:numId="54" w16cid:durableId="1781753270">
    <w:abstractNumId w:val="37"/>
  </w:num>
  <w:num w:numId="55" w16cid:durableId="2142068141">
    <w:abstractNumId w:val="67"/>
  </w:num>
  <w:num w:numId="56" w16cid:durableId="1646157991">
    <w:abstractNumId w:val="19"/>
  </w:num>
  <w:num w:numId="57" w16cid:durableId="1753896370">
    <w:abstractNumId w:val="61"/>
  </w:num>
  <w:num w:numId="58" w16cid:durableId="1076169031">
    <w:abstractNumId w:val="27"/>
  </w:num>
  <w:num w:numId="59" w16cid:durableId="2145807442">
    <w:abstractNumId w:val="54"/>
  </w:num>
  <w:num w:numId="60" w16cid:durableId="1626421083">
    <w:abstractNumId w:val="49"/>
  </w:num>
  <w:num w:numId="61" w16cid:durableId="2064282831">
    <w:abstractNumId w:val="5"/>
  </w:num>
  <w:num w:numId="62" w16cid:durableId="1583300033">
    <w:abstractNumId w:val="43"/>
  </w:num>
  <w:num w:numId="63" w16cid:durableId="39478220">
    <w:abstractNumId w:val="57"/>
  </w:num>
  <w:num w:numId="64" w16cid:durableId="1932856824">
    <w:abstractNumId w:val="4"/>
  </w:num>
  <w:num w:numId="65" w16cid:durableId="1179539194">
    <w:abstractNumId w:val="8"/>
  </w:num>
  <w:num w:numId="66" w16cid:durableId="567769621">
    <w:abstractNumId w:val="39"/>
  </w:num>
  <w:num w:numId="67" w16cid:durableId="959646673">
    <w:abstractNumId w:val="6"/>
  </w:num>
  <w:num w:numId="68" w16cid:durableId="1415854236">
    <w:abstractNumId w:val="73"/>
  </w:num>
  <w:num w:numId="69" w16cid:durableId="1086145087">
    <w:abstractNumId w:val="20"/>
  </w:num>
  <w:num w:numId="70" w16cid:durableId="1127698513">
    <w:abstractNumId w:val="68"/>
  </w:num>
  <w:num w:numId="71" w16cid:durableId="1880051750">
    <w:abstractNumId w:val="74"/>
  </w:num>
  <w:num w:numId="72" w16cid:durableId="1614821284">
    <w:abstractNumId w:val="56"/>
  </w:num>
  <w:num w:numId="73" w16cid:durableId="377054002">
    <w:abstractNumId w:val="22"/>
  </w:num>
  <w:num w:numId="74" w16cid:durableId="1739666213">
    <w:abstractNumId w:val="38"/>
  </w:num>
  <w:num w:numId="75" w16cid:durableId="1780100337">
    <w:abstractNumId w:val="59"/>
  </w:num>
  <w:num w:numId="76" w16cid:durableId="712194516">
    <w:abstractNumId w:val="1"/>
  </w:num>
  <w:num w:numId="77" w16cid:durableId="1834763256">
    <w:abstractNumId w:val="21"/>
  </w:num>
  <w:num w:numId="78" w16cid:durableId="1869371840">
    <w:abstractNumId w:val="50"/>
  </w:num>
  <w:num w:numId="79" w16cid:durableId="169107631">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FD"/>
    <w:rsid w:val="00004B93"/>
    <w:rsid w:val="000060A4"/>
    <w:rsid w:val="00010655"/>
    <w:rsid w:val="00010B89"/>
    <w:rsid w:val="0001481B"/>
    <w:rsid w:val="000208C5"/>
    <w:rsid w:val="00023750"/>
    <w:rsid w:val="000309EC"/>
    <w:rsid w:val="00030F43"/>
    <w:rsid w:val="00031196"/>
    <w:rsid w:val="00033397"/>
    <w:rsid w:val="0003671B"/>
    <w:rsid w:val="0003788E"/>
    <w:rsid w:val="00040095"/>
    <w:rsid w:val="00041964"/>
    <w:rsid w:val="00041CF5"/>
    <w:rsid w:val="000421E1"/>
    <w:rsid w:val="00044CFF"/>
    <w:rsid w:val="000453C6"/>
    <w:rsid w:val="0004737E"/>
    <w:rsid w:val="0005006C"/>
    <w:rsid w:val="00050945"/>
    <w:rsid w:val="00051834"/>
    <w:rsid w:val="00054A22"/>
    <w:rsid w:val="00055677"/>
    <w:rsid w:val="00055C4A"/>
    <w:rsid w:val="00062023"/>
    <w:rsid w:val="00063EA4"/>
    <w:rsid w:val="000655A6"/>
    <w:rsid w:val="0006627D"/>
    <w:rsid w:val="0007052A"/>
    <w:rsid w:val="000712B5"/>
    <w:rsid w:val="00071677"/>
    <w:rsid w:val="00075F60"/>
    <w:rsid w:val="00080512"/>
    <w:rsid w:val="00080661"/>
    <w:rsid w:val="0008121B"/>
    <w:rsid w:val="00082B33"/>
    <w:rsid w:val="000872A4"/>
    <w:rsid w:val="00087E09"/>
    <w:rsid w:val="00093427"/>
    <w:rsid w:val="00097203"/>
    <w:rsid w:val="00097263"/>
    <w:rsid w:val="0009755D"/>
    <w:rsid w:val="000A365D"/>
    <w:rsid w:val="000A7B22"/>
    <w:rsid w:val="000B0981"/>
    <w:rsid w:val="000B2CFA"/>
    <w:rsid w:val="000C2196"/>
    <w:rsid w:val="000C47C3"/>
    <w:rsid w:val="000C50DC"/>
    <w:rsid w:val="000D582E"/>
    <w:rsid w:val="000D58AB"/>
    <w:rsid w:val="000D7B98"/>
    <w:rsid w:val="000E0B50"/>
    <w:rsid w:val="000E1AFC"/>
    <w:rsid w:val="000E1DF5"/>
    <w:rsid w:val="000E723A"/>
    <w:rsid w:val="000F7392"/>
    <w:rsid w:val="00104BC6"/>
    <w:rsid w:val="001061CB"/>
    <w:rsid w:val="00107C38"/>
    <w:rsid w:val="00114BBF"/>
    <w:rsid w:val="00130174"/>
    <w:rsid w:val="00133525"/>
    <w:rsid w:val="0013608F"/>
    <w:rsid w:val="001378F3"/>
    <w:rsid w:val="00145167"/>
    <w:rsid w:val="00151156"/>
    <w:rsid w:val="00154248"/>
    <w:rsid w:val="00155C92"/>
    <w:rsid w:val="00160F3D"/>
    <w:rsid w:val="0016132D"/>
    <w:rsid w:val="001644D8"/>
    <w:rsid w:val="0017007C"/>
    <w:rsid w:val="00173532"/>
    <w:rsid w:val="0018138E"/>
    <w:rsid w:val="0019189A"/>
    <w:rsid w:val="00193066"/>
    <w:rsid w:val="0019410B"/>
    <w:rsid w:val="001A2850"/>
    <w:rsid w:val="001A4326"/>
    <w:rsid w:val="001A4C42"/>
    <w:rsid w:val="001A59BE"/>
    <w:rsid w:val="001A5BAB"/>
    <w:rsid w:val="001A6387"/>
    <w:rsid w:val="001B0409"/>
    <w:rsid w:val="001B3D02"/>
    <w:rsid w:val="001B6DD7"/>
    <w:rsid w:val="001B6E2B"/>
    <w:rsid w:val="001C21C3"/>
    <w:rsid w:val="001C48E5"/>
    <w:rsid w:val="001C6ECB"/>
    <w:rsid w:val="001D02C2"/>
    <w:rsid w:val="001D3AF3"/>
    <w:rsid w:val="001E3DF0"/>
    <w:rsid w:val="001E6327"/>
    <w:rsid w:val="001E69EE"/>
    <w:rsid w:val="001F03E0"/>
    <w:rsid w:val="001F0590"/>
    <w:rsid w:val="001F0AFF"/>
    <w:rsid w:val="001F0C1D"/>
    <w:rsid w:val="001F1132"/>
    <w:rsid w:val="001F168B"/>
    <w:rsid w:val="002007B5"/>
    <w:rsid w:val="00200F8E"/>
    <w:rsid w:val="002027AD"/>
    <w:rsid w:val="00205A11"/>
    <w:rsid w:val="00210BCD"/>
    <w:rsid w:val="00221BEB"/>
    <w:rsid w:val="00224739"/>
    <w:rsid w:val="002347A2"/>
    <w:rsid w:val="002347D9"/>
    <w:rsid w:val="002369B7"/>
    <w:rsid w:val="00241F2F"/>
    <w:rsid w:val="00242D80"/>
    <w:rsid w:val="00244ED3"/>
    <w:rsid w:val="00245165"/>
    <w:rsid w:val="00247926"/>
    <w:rsid w:val="002508FA"/>
    <w:rsid w:val="00254AB3"/>
    <w:rsid w:val="0025597D"/>
    <w:rsid w:val="00256F8A"/>
    <w:rsid w:val="0026273A"/>
    <w:rsid w:val="00263BE2"/>
    <w:rsid w:val="0026501B"/>
    <w:rsid w:val="00265E3A"/>
    <w:rsid w:val="002675F0"/>
    <w:rsid w:val="00273722"/>
    <w:rsid w:val="00276EE4"/>
    <w:rsid w:val="002772D3"/>
    <w:rsid w:val="00277FB3"/>
    <w:rsid w:val="0028623A"/>
    <w:rsid w:val="00287B51"/>
    <w:rsid w:val="00290222"/>
    <w:rsid w:val="00294314"/>
    <w:rsid w:val="00295C21"/>
    <w:rsid w:val="002A0190"/>
    <w:rsid w:val="002A1440"/>
    <w:rsid w:val="002A2BA0"/>
    <w:rsid w:val="002B5912"/>
    <w:rsid w:val="002B6339"/>
    <w:rsid w:val="002C0E28"/>
    <w:rsid w:val="002C196A"/>
    <w:rsid w:val="002C2D23"/>
    <w:rsid w:val="002C35D2"/>
    <w:rsid w:val="002C4F55"/>
    <w:rsid w:val="002C7271"/>
    <w:rsid w:val="002D0162"/>
    <w:rsid w:val="002D2104"/>
    <w:rsid w:val="002D3214"/>
    <w:rsid w:val="002D6B85"/>
    <w:rsid w:val="002D7BCC"/>
    <w:rsid w:val="002E00EE"/>
    <w:rsid w:val="002E21E5"/>
    <w:rsid w:val="002F3DB6"/>
    <w:rsid w:val="002F41D1"/>
    <w:rsid w:val="00313F1B"/>
    <w:rsid w:val="003172DC"/>
    <w:rsid w:val="00324AD9"/>
    <w:rsid w:val="003275A6"/>
    <w:rsid w:val="00331E92"/>
    <w:rsid w:val="00333023"/>
    <w:rsid w:val="00335C07"/>
    <w:rsid w:val="003370CD"/>
    <w:rsid w:val="00340D69"/>
    <w:rsid w:val="003448DD"/>
    <w:rsid w:val="00344903"/>
    <w:rsid w:val="00346A74"/>
    <w:rsid w:val="003501FB"/>
    <w:rsid w:val="003511B1"/>
    <w:rsid w:val="00353439"/>
    <w:rsid w:val="0035462D"/>
    <w:rsid w:val="00372C8F"/>
    <w:rsid w:val="00373B3B"/>
    <w:rsid w:val="0037618A"/>
    <w:rsid w:val="003765B8"/>
    <w:rsid w:val="0038169C"/>
    <w:rsid w:val="00386301"/>
    <w:rsid w:val="00396E1F"/>
    <w:rsid w:val="00396F2A"/>
    <w:rsid w:val="00396F92"/>
    <w:rsid w:val="0039762A"/>
    <w:rsid w:val="003A0483"/>
    <w:rsid w:val="003A1FCE"/>
    <w:rsid w:val="003A2259"/>
    <w:rsid w:val="003A4582"/>
    <w:rsid w:val="003A4ACA"/>
    <w:rsid w:val="003A6D7F"/>
    <w:rsid w:val="003B0015"/>
    <w:rsid w:val="003B10E8"/>
    <w:rsid w:val="003B5DF7"/>
    <w:rsid w:val="003B6200"/>
    <w:rsid w:val="003B6758"/>
    <w:rsid w:val="003B6D40"/>
    <w:rsid w:val="003C3971"/>
    <w:rsid w:val="003C564B"/>
    <w:rsid w:val="003C6949"/>
    <w:rsid w:val="003D1FE2"/>
    <w:rsid w:val="003D424E"/>
    <w:rsid w:val="003D7776"/>
    <w:rsid w:val="003D7AA8"/>
    <w:rsid w:val="003E238E"/>
    <w:rsid w:val="003E31FD"/>
    <w:rsid w:val="003E43E3"/>
    <w:rsid w:val="003E4DE1"/>
    <w:rsid w:val="003E5346"/>
    <w:rsid w:val="003E7753"/>
    <w:rsid w:val="003F3AD6"/>
    <w:rsid w:val="003F3C0E"/>
    <w:rsid w:val="003F65AF"/>
    <w:rsid w:val="00407B61"/>
    <w:rsid w:val="00410618"/>
    <w:rsid w:val="00422A19"/>
    <w:rsid w:val="00423334"/>
    <w:rsid w:val="00423702"/>
    <w:rsid w:val="00425B55"/>
    <w:rsid w:val="004304E7"/>
    <w:rsid w:val="004345EC"/>
    <w:rsid w:val="00445F9D"/>
    <w:rsid w:val="00447117"/>
    <w:rsid w:val="00452B04"/>
    <w:rsid w:val="00452F63"/>
    <w:rsid w:val="00455227"/>
    <w:rsid w:val="0045626A"/>
    <w:rsid w:val="00460CF7"/>
    <w:rsid w:val="00461758"/>
    <w:rsid w:val="0046281F"/>
    <w:rsid w:val="00462D23"/>
    <w:rsid w:val="00465CB5"/>
    <w:rsid w:val="00471E5F"/>
    <w:rsid w:val="00472DE3"/>
    <w:rsid w:val="0047379C"/>
    <w:rsid w:val="00476CE3"/>
    <w:rsid w:val="004811E3"/>
    <w:rsid w:val="004826A9"/>
    <w:rsid w:val="0048579F"/>
    <w:rsid w:val="0048614B"/>
    <w:rsid w:val="004865C5"/>
    <w:rsid w:val="00487685"/>
    <w:rsid w:val="004913DB"/>
    <w:rsid w:val="00493055"/>
    <w:rsid w:val="0049320B"/>
    <w:rsid w:val="004939C9"/>
    <w:rsid w:val="00497EFB"/>
    <w:rsid w:val="004A0FC8"/>
    <w:rsid w:val="004A138D"/>
    <w:rsid w:val="004A4C1D"/>
    <w:rsid w:val="004B0539"/>
    <w:rsid w:val="004B18E2"/>
    <w:rsid w:val="004B4F36"/>
    <w:rsid w:val="004B5EC9"/>
    <w:rsid w:val="004B722E"/>
    <w:rsid w:val="004B7A6C"/>
    <w:rsid w:val="004C1236"/>
    <w:rsid w:val="004C1601"/>
    <w:rsid w:val="004D3578"/>
    <w:rsid w:val="004D5AC2"/>
    <w:rsid w:val="004D6DA4"/>
    <w:rsid w:val="004E039D"/>
    <w:rsid w:val="004E213A"/>
    <w:rsid w:val="004E26A2"/>
    <w:rsid w:val="004E350F"/>
    <w:rsid w:val="004E4952"/>
    <w:rsid w:val="004E681F"/>
    <w:rsid w:val="004E6EB4"/>
    <w:rsid w:val="004F005C"/>
    <w:rsid w:val="004F0988"/>
    <w:rsid w:val="004F2C96"/>
    <w:rsid w:val="004F3340"/>
    <w:rsid w:val="004F391C"/>
    <w:rsid w:val="004F3E3D"/>
    <w:rsid w:val="004F4207"/>
    <w:rsid w:val="004F46CE"/>
    <w:rsid w:val="004F552B"/>
    <w:rsid w:val="004F592B"/>
    <w:rsid w:val="004F61B0"/>
    <w:rsid w:val="00500110"/>
    <w:rsid w:val="00502E07"/>
    <w:rsid w:val="00503ED8"/>
    <w:rsid w:val="005043AA"/>
    <w:rsid w:val="00504D1E"/>
    <w:rsid w:val="00507559"/>
    <w:rsid w:val="00514E53"/>
    <w:rsid w:val="00516291"/>
    <w:rsid w:val="005170E8"/>
    <w:rsid w:val="005214DC"/>
    <w:rsid w:val="00526A07"/>
    <w:rsid w:val="005279C5"/>
    <w:rsid w:val="0053388B"/>
    <w:rsid w:val="00533DD4"/>
    <w:rsid w:val="00534A81"/>
    <w:rsid w:val="00535773"/>
    <w:rsid w:val="0054061A"/>
    <w:rsid w:val="00543E6C"/>
    <w:rsid w:val="005510CB"/>
    <w:rsid w:val="00553C1C"/>
    <w:rsid w:val="00555518"/>
    <w:rsid w:val="00555A5C"/>
    <w:rsid w:val="00560C1A"/>
    <w:rsid w:val="00562B5D"/>
    <w:rsid w:val="00565087"/>
    <w:rsid w:val="005668CB"/>
    <w:rsid w:val="00570E9D"/>
    <w:rsid w:val="005724C2"/>
    <w:rsid w:val="00572E14"/>
    <w:rsid w:val="00574F89"/>
    <w:rsid w:val="00575751"/>
    <w:rsid w:val="00583ADE"/>
    <w:rsid w:val="00584261"/>
    <w:rsid w:val="00584A7F"/>
    <w:rsid w:val="00585E07"/>
    <w:rsid w:val="005876C4"/>
    <w:rsid w:val="005914AB"/>
    <w:rsid w:val="005967AC"/>
    <w:rsid w:val="005973BE"/>
    <w:rsid w:val="005A0AB6"/>
    <w:rsid w:val="005A5986"/>
    <w:rsid w:val="005B0515"/>
    <w:rsid w:val="005B4882"/>
    <w:rsid w:val="005C59F9"/>
    <w:rsid w:val="005C7638"/>
    <w:rsid w:val="005D2E01"/>
    <w:rsid w:val="005D315E"/>
    <w:rsid w:val="005D3BFF"/>
    <w:rsid w:val="005D66A6"/>
    <w:rsid w:val="005D6A1F"/>
    <w:rsid w:val="005D7526"/>
    <w:rsid w:val="005E2040"/>
    <w:rsid w:val="005E352F"/>
    <w:rsid w:val="005E5287"/>
    <w:rsid w:val="005E69AE"/>
    <w:rsid w:val="005E78E4"/>
    <w:rsid w:val="005F2C8C"/>
    <w:rsid w:val="005F33AB"/>
    <w:rsid w:val="00600A5F"/>
    <w:rsid w:val="00601946"/>
    <w:rsid w:val="006026D1"/>
    <w:rsid w:val="00602AEA"/>
    <w:rsid w:val="0060440C"/>
    <w:rsid w:val="00607E3C"/>
    <w:rsid w:val="0061006B"/>
    <w:rsid w:val="00611ADF"/>
    <w:rsid w:val="00614462"/>
    <w:rsid w:val="00614FDF"/>
    <w:rsid w:val="0061523D"/>
    <w:rsid w:val="00620B70"/>
    <w:rsid w:val="00622395"/>
    <w:rsid w:val="006246A7"/>
    <w:rsid w:val="0062498E"/>
    <w:rsid w:val="0062595A"/>
    <w:rsid w:val="006267F4"/>
    <w:rsid w:val="00627C37"/>
    <w:rsid w:val="00634D24"/>
    <w:rsid w:val="00634EF7"/>
    <w:rsid w:val="0063543D"/>
    <w:rsid w:val="00642550"/>
    <w:rsid w:val="00646ACB"/>
    <w:rsid w:val="00647114"/>
    <w:rsid w:val="00654806"/>
    <w:rsid w:val="00654E0E"/>
    <w:rsid w:val="00661921"/>
    <w:rsid w:val="006659CB"/>
    <w:rsid w:val="00666C51"/>
    <w:rsid w:val="0067359C"/>
    <w:rsid w:val="00676E3E"/>
    <w:rsid w:val="006774C8"/>
    <w:rsid w:val="00692656"/>
    <w:rsid w:val="006A2A85"/>
    <w:rsid w:val="006A323F"/>
    <w:rsid w:val="006A763F"/>
    <w:rsid w:val="006B0443"/>
    <w:rsid w:val="006B1095"/>
    <w:rsid w:val="006B18DD"/>
    <w:rsid w:val="006B2D70"/>
    <w:rsid w:val="006B30D0"/>
    <w:rsid w:val="006B4085"/>
    <w:rsid w:val="006B48A5"/>
    <w:rsid w:val="006B740C"/>
    <w:rsid w:val="006C15D4"/>
    <w:rsid w:val="006C328A"/>
    <w:rsid w:val="006C3D95"/>
    <w:rsid w:val="006C5DC0"/>
    <w:rsid w:val="006C6874"/>
    <w:rsid w:val="006D3BF7"/>
    <w:rsid w:val="006D4927"/>
    <w:rsid w:val="006D71F6"/>
    <w:rsid w:val="006E290D"/>
    <w:rsid w:val="006E3AD6"/>
    <w:rsid w:val="006E434B"/>
    <w:rsid w:val="006E5C86"/>
    <w:rsid w:val="006E5D4D"/>
    <w:rsid w:val="006E6253"/>
    <w:rsid w:val="006F2138"/>
    <w:rsid w:val="006F4897"/>
    <w:rsid w:val="006F691D"/>
    <w:rsid w:val="006F729C"/>
    <w:rsid w:val="00702CE9"/>
    <w:rsid w:val="0070316F"/>
    <w:rsid w:val="00703AB4"/>
    <w:rsid w:val="00707124"/>
    <w:rsid w:val="00713C44"/>
    <w:rsid w:val="00720DA8"/>
    <w:rsid w:val="007210AF"/>
    <w:rsid w:val="00723644"/>
    <w:rsid w:val="007248B7"/>
    <w:rsid w:val="00730341"/>
    <w:rsid w:val="00730F98"/>
    <w:rsid w:val="00733982"/>
    <w:rsid w:val="007340B2"/>
    <w:rsid w:val="00734A5B"/>
    <w:rsid w:val="0074026F"/>
    <w:rsid w:val="0074042C"/>
    <w:rsid w:val="007429F6"/>
    <w:rsid w:val="00743BDB"/>
    <w:rsid w:val="00744B1D"/>
    <w:rsid w:val="00744E76"/>
    <w:rsid w:val="00752198"/>
    <w:rsid w:val="007521D9"/>
    <w:rsid w:val="00753881"/>
    <w:rsid w:val="00756226"/>
    <w:rsid w:val="00757788"/>
    <w:rsid w:val="007577DD"/>
    <w:rsid w:val="007613A4"/>
    <w:rsid w:val="00765DB0"/>
    <w:rsid w:val="00767BD9"/>
    <w:rsid w:val="007713D4"/>
    <w:rsid w:val="00771833"/>
    <w:rsid w:val="00774DA4"/>
    <w:rsid w:val="00774EA1"/>
    <w:rsid w:val="00776039"/>
    <w:rsid w:val="00780CB6"/>
    <w:rsid w:val="00781F0F"/>
    <w:rsid w:val="0078318F"/>
    <w:rsid w:val="00787C81"/>
    <w:rsid w:val="00791558"/>
    <w:rsid w:val="00797086"/>
    <w:rsid w:val="007A615C"/>
    <w:rsid w:val="007A6CA7"/>
    <w:rsid w:val="007B1526"/>
    <w:rsid w:val="007B2C71"/>
    <w:rsid w:val="007B31AF"/>
    <w:rsid w:val="007B600E"/>
    <w:rsid w:val="007C14FD"/>
    <w:rsid w:val="007C584C"/>
    <w:rsid w:val="007D2EA9"/>
    <w:rsid w:val="007D440F"/>
    <w:rsid w:val="007D4611"/>
    <w:rsid w:val="007D4791"/>
    <w:rsid w:val="007D62C7"/>
    <w:rsid w:val="007E184A"/>
    <w:rsid w:val="007E5DDC"/>
    <w:rsid w:val="007F0F4A"/>
    <w:rsid w:val="00801F83"/>
    <w:rsid w:val="00802649"/>
    <w:rsid w:val="008028A4"/>
    <w:rsid w:val="00803196"/>
    <w:rsid w:val="00806114"/>
    <w:rsid w:val="00806C56"/>
    <w:rsid w:val="0081122F"/>
    <w:rsid w:val="00813071"/>
    <w:rsid w:val="0081484C"/>
    <w:rsid w:val="00815FF9"/>
    <w:rsid w:val="00816053"/>
    <w:rsid w:val="00820B25"/>
    <w:rsid w:val="0082147A"/>
    <w:rsid w:val="00821E31"/>
    <w:rsid w:val="00830747"/>
    <w:rsid w:val="00832CF7"/>
    <w:rsid w:val="00835F9B"/>
    <w:rsid w:val="00836DC2"/>
    <w:rsid w:val="00846F18"/>
    <w:rsid w:val="00852524"/>
    <w:rsid w:val="00857745"/>
    <w:rsid w:val="00866EDF"/>
    <w:rsid w:val="00866F59"/>
    <w:rsid w:val="00871376"/>
    <w:rsid w:val="00872100"/>
    <w:rsid w:val="00872B25"/>
    <w:rsid w:val="00872F4A"/>
    <w:rsid w:val="008730C8"/>
    <w:rsid w:val="008768CA"/>
    <w:rsid w:val="00882458"/>
    <w:rsid w:val="00885728"/>
    <w:rsid w:val="00885E96"/>
    <w:rsid w:val="0088743A"/>
    <w:rsid w:val="008905F5"/>
    <w:rsid w:val="00891D12"/>
    <w:rsid w:val="00895C3A"/>
    <w:rsid w:val="008A23EC"/>
    <w:rsid w:val="008A5709"/>
    <w:rsid w:val="008A7428"/>
    <w:rsid w:val="008A7581"/>
    <w:rsid w:val="008B78E7"/>
    <w:rsid w:val="008C384C"/>
    <w:rsid w:val="008C3D3E"/>
    <w:rsid w:val="008C499C"/>
    <w:rsid w:val="008D0A9B"/>
    <w:rsid w:val="008D51EA"/>
    <w:rsid w:val="008D6CEC"/>
    <w:rsid w:val="008D70D0"/>
    <w:rsid w:val="008D77C5"/>
    <w:rsid w:val="008E1810"/>
    <w:rsid w:val="008E71F1"/>
    <w:rsid w:val="008E7986"/>
    <w:rsid w:val="008F12A7"/>
    <w:rsid w:val="008F1588"/>
    <w:rsid w:val="008F32C2"/>
    <w:rsid w:val="008F3957"/>
    <w:rsid w:val="008F5733"/>
    <w:rsid w:val="008F6646"/>
    <w:rsid w:val="0090271F"/>
    <w:rsid w:val="00902E23"/>
    <w:rsid w:val="009051EC"/>
    <w:rsid w:val="00906AD7"/>
    <w:rsid w:val="00910E77"/>
    <w:rsid w:val="009114D7"/>
    <w:rsid w:val="0091348E"/>
    <w:rsid w:val="00913853"/>
    <w:rsid w:val="00917CCB"/>
    <w:rsid w:val="009205BE"/>
    <w:rsid w:val="00926D4B"/>
    <w:rsid w:val="00932699"/>
    <w:rsid w:val="009332B0"/>
    <w:rsid w:val="009410D1"/>
    <w:rsid w:val="00942EC2"/>
    <w:rsid w:val="00944557"/>
    <w:rsid w:val="00955506"/>
    <w:rsid w:val="00956D54"/>
    <w:rsid w:val="009575A3"/>
    <w:rsid w:val="00960814"/>
    <w:rsid w:val="00961ADE"/>
    <w:rsid w:val="009623E5"/>
    <w:rsid w:val="0096410F"/>
    <w:rsid w:val="0096691B"/>
    <w:rsid w:val="00971A26"/>
    <w:rsid w:val="00977B40"/>
    <w:rsid w:val="00977E47"/>
    <w:rsid w:val="00982AF7"/>
    <w:rsid w:val="00987515"/>
    <w:rsid w:val="00993D7F"/>
    <w:rsid w:val="00997281"/>
    <w:rsid w:val="0099773F"/>
    <w:rsid w:val="00997C9A"/>
    <w:rsid w:val="009A1D13"/>
    <w:rsid w:val="009A386D"/>
    <w:rsid w:val="009A3FCF"/>
    <w:rsid w:val="009B2577"/>
    <w:rsid w:val="009B345E"/>
    <w:rsid w:val="009B53A1"/>
    <w:rsid w:val="009B76A1"/>
    <w:rsid w:val="009C1080"/>
    <w:rsid w:val="009C1D9E"/>
    <w:rsid w:val="009C25EE"/>
    <w:rsid w:val="009C5BDC"/>
    <w:rsid w:val="009C72E6"/>
    <w:rsid w:val="009D50B7"/>
    <w:rsid w:val="009D6138"/>
    <w:rsid w:val="009D798C"/>
    <w:rsid w:val="009E6B92"/>
    <w:rsid w:val="009E777F"/>
    <w:rsid w:val="009F24AA"/>
    <w:rsid w:val="009F37B7"/>
    <w:rsid w:val="009F5E43"/>
    <w:rsid w:val="009F6881"/>
    <w:rsid w:val="009F6F20"/>
    <w:rsid w:val="00A0164B"/>
    <w:rsid w:val="00A037C9"/>
    <w:rsid w:val="00A05C7E"/>
    <w:rsid w:val="00A10F02"/>
    <w:rsid w:val="00A110C7"/>
    <w:rsid w:val="00A13BC0"/>
    <w:rsid w:val="00A13ECB"/>
    <w:rsid w:val="00A15EFF"/>
    <w:rsid w:val="00A164B4"/>
    <w:rsid w:val="00A2395C"/>
    <w:rsid w:val="00A2397C"/>
    <w:rsid w:val="00A2426E"/>
    <w:rsid w:val="00A24351"/>
    <w:rsid w:val="00A243FD"/>
    <w:rsid w:val="00A264BB"/>
    <w:rsid w:val="00A26956"/>
    <w:rsid w:val="00A32F7C"/>
    <w:rsid w:val="00A33C8C"/>
    <w:rsid w:val="00A33F1C"/>
    <w:rsid w:val="00A3449C"/>
    <w:rsid w:val="00A36240"/>
    <w:rsid w:val="00A37078"/>
    <w:rsid w:val="00A4031D"/>
    <w:rsid w:val="00A41046"/>
    <w:rsid w:val="00A423F4"/>
    <w:rsid w:val="00A46B82"/>
    <w:rsid w:val="00A53724"/>
    <w:rsid w:val="00A558BE"/>
    <w:rsid w:val="00A57B1F"/>
    <w:rsid w:val="00A66CD1"/>
    <w:rsid w:val="00A7029D"/>
    <w:rsid w:val="00A71A9C"/>
    <w:rsid w:val="00A73129"/>
    <w:rsid w:val="00A73BCE"/>
    <w:rsid w:val="00A73D51"/>
    <w:rsid w:val="00A75A83"/>
    <w:rsid w:val="00A80090"/>
    <w:rsid w:val="00A807DA"/>
    <w:rsid w:val="00A82346"/>
    <w:rsid w:val="00A84B5A"/>
    <w:rsid w:val="00A862D7"/>
    <w:rsid w:val="00A86B86"/>
    <w:rsid w:val="00A86CBC"/>
    <w:rsid w:val="00A91111"/>
    <w:rsid w:val="00A92BA1"/>
    <w:rsid w:val="00A93484"/>
    <w:rsid w:val="00A93DB8"/>
    <w:rsid w:val="00A96ECD"/>
    <w:rsid w:val="00AA1466"/>
    <w:rsid w:val="00AA37A2"/>
    <w:rsid w:val="00AA7C09"/>
    <w:rsid w:val="00AB1C53"/>
    <w:rsid w:val="00AB408F"/>
    <w:rsid w:val="00AB5170"/>
    <w:rsid w:val="00AB7326"/>
    <w:rsid w:val="00AC6BC6"/>
    <w:rsid w:val="00AC7141"/>
    <w:rsid w:val="00AD1FDE"/>
    <w:rsid w:val="00AD330E"/>
    <w:rsid w:val="00AD563A"/>
    <w:rsid w:val="00AD7C3E"/>
    <w:rsid w:val="00AE0C7C"/>
    <w:rsid w:val="00AE0E06"/>
    <w:rsid w:val="00AE109A"/>
    <w:rsid w:val="00AE3403"/>
    <w:rsid w:val="00AE3797"/>
    <w:rsid w:val="00AE44FD"/>
    <w:rsid w:val="00AE4A5E"/>
    <w:rsid w:val="00AF0CA7"/>
    <w:rsid w:val="00AF4C09"/>
    <w:rsid w:val="00B00A85"/>
    <w:rsid w:val="00B03B5E"/>
    <w:rsid w:val="00B0438C"/>
    <w:rsid w:val="00B102B6"/>
    <w:rsid w:val="00B15449"/>
    <w:rsid w:val="00B206FD"/>
    <w:rsid w:val="00B23DD2"/>
    <w:rsid w:val="00B27A39"/>
    <w:rsid w:val="00B31C91"/>
    <w:rsid w:val="00B3207E"/>
    <w:rsid w:val="00B35B32"/>
    <w:rsid w:val="00B35DBA"/>
    <w:rsid w:val="00B35F32"/>
    <w:rsid w:val="00B37EB8"/>
    <w:rsid w:val="00B4192D"/>
    <w:rsid w:val="00B41EBD"/>
    <w:rsid w:val="00B51785"/>
    <w:rsid w:val="00B615CD"/>
    <w:rsid w:val="00B64F8E"/>
    <w:rsid w:val="00B65BC4"/>
    <w:rsid w:val="00B7177B"/>
    <w:rsid w:val="00B80010"/>
    <w:rsid w:val="00B80F14"/>
    <w:rsid w:val="00B83B8A"/>
    <w:rsid w:val="00B8639C"/>
    <w:rsid w:val="00B87183"/>
    <w:rsid w:val="00B93086"/>
    <w:rsid w:val="00B93BE6"/>
    <w:rsid w:val="00BA125D"/>
    <w:rsid w:val="00BA13D4"/>
    <w:rsid w:val="00BA19ED"/>
    <w:rsid w:val="00BA1D06"/>
    <w:rsid w:val="00BA300B"/>
    <w:rsid w:val="00BA4B8D"/>
    <w:rsid w:val="00BA5ADB"/>
    <w:rsid w:val="00BA65C8"/>
    <w:rsid w:val="00BA6B22"/>
    <w:rsid w:val="00BA76D8"/>
    <w:rsid w:val="00BB2B87"/>
    <w:rsid w:val="00BB452B"/>
    <w:rsid w:val="00BC0F7D"/>
    <w:rsid w:val="00BC21EF"/>
    <w:rsid w:val="00BC29C3"/>
    <w:rsid w:val="00BD2CFF"/>
    <w:rsid w:val="00BD300D"/>
    <w:rsid w:val="00BD30DE"/>
    <w:rsid w:val="00BD639F"/>
    <w:rsid w:val="00BD7F8B"/>
    <w:rsid w:val="00BE3255"/>
    <w:rsid w:val="00BE35DB"/>
    <w:rsid w:val="00BF128E"/>
    <w:rsid w:val="00BF4580"/>
    <w:rsid w:val="00C00D87"/>
    <w:rsid w:val="00C043A4"/>
    <w:rsid w:val="00C05610"/>
    <w:rsid w:val="00C060EE"/>
    <w:rsid w:val="00C120EB"/>
    <w:rsid w:val="00C1496A"/>
    <w:rsid w:val="00C15754"/>
    <w:rsid w:val="00C20C9A"/>
    <w:rsid w:val="00C21E56"/>
    <w:rsid w:val="00C32093"/>
    <w:rsid w:val="00C33079"/>
    <w:rsid w:val="00C35A42"/>
    <w:rsid w:val="00C40A3F"/>
    <w:rsid w:val="00C45231"/>
    <w:rsid w:val="00C4759C"/>
    <w:rsid w:val="00C52390"/>
    <w:rsid w:val="00C55B34"/>
    <w:rsid w:val="00C56D74"/>
    <w:rsid w:val="00C600DD"/>
    <w:rsid w:val="00C61CAA"/>
    <w:rsid w:val="00C645F2"/>
    <w:rsid w:val="00C6640A"/>
    <w:rsid w:val="00C66C05"/>
    <w:rsid w:val="00C72833"/>
    <w:rsid w:val="00C75780"/>
    <w:rsid w:val="00C7752D"/>
    <w:rsid w:val="00C77BE7"/>
    <w:rsid w:val="00C80F1D"/>
    <w:rsid w:val="00C812DD"/>
    <w:rsid w:val="00C832B0"/>
    <w:rsid w:val="00C9010C"/>
    <w:rsid w:val="00C93148"/>
    <w:rsid w:val="00C93F40"/>
    <w:rsid w:val="00C952CA"/>
    <w:rsid w:val="00CA2F63"/>
    <w:rsid w:val="00CA3D0C"/>
    <w:rsid w:val="00CA5F2C"/>
    <w:rsid w:val="00CB1DD8"/>
    <w:rsid w:val="00CB4809"/>
    <w:rsid w:val="00CB52EC"/>
    <w:rsid w:val="00CC1793"/>
    <w:rsid w:val="00CD0264"/>
    <w:rsid w:val="00CD20BD"/>
    <w:rsid w:val="00CD347F"/>
    <w:rsid w:val="00CD417D"/>
    <w:rsid w:val="00CE59B9"/>
    <w:rsid w:val="00CF20E3"/>
    <w:rsid w:val="00CF3390"/>
    <w:rsid w:val="00CF3C5A"/>
    <w:rsid w:val="00CF4156"/>
    <w:rsid w:val="00CF53C3"/>
    <w:rsid w:val="00D0150F"/>
    <w:rsid w:val="00D02105"/>
    <w:rsid w:val="00D07EE8"/>
    <w:rsid w:val="00D1400C"/>
    <w:rsid w:val="00D212FB"/>
    <w:rsid w:val="00D22AFA"/>
    <w:rsid w:val="00D26579"/>
    <w:rsid w:val="00D27771"/>
    <w:rsid w:val="00D27D8E"/>
    <w:rsid w:val="00D309CC"/>
    <w:rsid w:val="00D31221"/>
    <w:rsid w:val="00D31650"/>
    <w:rsid w:val="00D340AD"/>
    <w:rsid w:val="00D368C5"/>
    <w:rsid w:val="00D43140"/>
    <w:rsid w:val="00D4461B"/>
    <w:rsid w:val="00D46431"/>
    <w:rsid w:val="00D46ACE"/>
    <w:rsid w:val="00D51A15"/>
    <w:rsid w:val="00D53175"/>
    <w:rsid w:val="00D56A52"/>
    <w:rsid w:val="00D5712F"/>
    <w:rsid w:val="00D57972"/>
    <w:rsid w:val="00D616F7"/>
    <w:rsid w:val="00D6178A"/>
    <w:rsid w:val="00D62126"/>
    <w:rsid w:val="00D62760"/>
    <w:rsid w:val="00D654C6"/>
    <w:rsid w:val="00D675A9"/>
    <w:rsid w:val="00D735D1"/>
    <w:rsid w:val="00D738D6"/>
    <w:rsid w:val="00D755EB"/>
    <w:rsid w:val="00D75F67"/>
    <w:rsid w:val="00D765EC"/>
    <w:rsid w:val="00D81210"/>
    <w:rsid w:val="00D85C9F"/>
    <w:rsid w:val="00D87E00"/>
    <w:rsid w:val="00D9134D"/>
    <w:rsid w:val="00D914C3"/>
    <w:rsid w:val="00D92158"/>
    <w:rsid w:val="00D926E9"/>
    <w:rsid w:val="00D92C48"/>
    <w:rsid w:val="00D94E16"/>
    <w:rsid w:val="00D94FD2"/>
    <w:rsid w:val="00D9676D"/>
    <w:rsid w:val="00D96F4E"/>
    <w:rsid w:val="00DA495E"/>
    <w:rsid w:val="00DA7A03"/>
    <w:rsid w:val="00DB0119"/>
    <w:rsid w:val="00DB0B7F"/>
    <w:rsid w:val="00DB1818"/>
    <w:rsid w:val="00DB4A58"/>
    <w:rsid w:val="00DB5A6B"/>
    <w:rsid w:val="00DC06ED"/>
    <w:rsid w:val="00DC0F04"/>
    <w:rsid w:val="00DC309B"/>
    <w:rsid w:val="00DC4DA2"/>
    <w:rsid w:val="00DC6F62"/>
    <w:rsid w:val="00DD1A10"/>
    <w:rsid w:val="00DD2A8A"/>
    <w:rsid w:val="00DD3B12"/>
    <w:rsid w:val="00DD4C17"/>
    <w:rsid w:val="00DD4D0B"/>
    <w:rsid w:val="00DD71A6"/>
    <w:rsid w:val="00DE0128"/>
    <w:rsid w:val="00DE5973"/>
    <w:rsid w:val="00DE7112"/>
    <w:rsid w:val="00DE7AFB"/>
    <w:rsid w:val="00DF000A"/>
    <w:rsid w:val="00DF2B1F"/>
    <w:rsid w:val="00DF3112"/>
    <w:rsid w:val="00DF434F"/>
    <w:rsid w:val="00DF6189"/>
    <w:rsid w:val="00DF62CD"/>
    <w:rsid w:val="00DF7A12"/>
    <w:rsid w:val="00E003A3"/>
    <w:rsid w:val="00E010BC"/>
    <w:rsid w:val="00E04DD7"/>
    <w:rsid w:val="00E1167F"/>
    <w:rsid w:val="00E14F1D"/>
    <w:rsid w:val="00E16509"/>
    <w:rsid w:val="00E20951"/>
    <w:rsid w:val="00E214B7"/>
    <w:rsid w:val="00E22E7B"/>
    <w:rsid w:val="00E30929"/>
    <w:rsid w:val="00E31A5E"/>
    <w:rsid w:val="00E344B9"/>
    <w:rsid w:val="00E34C02"/>
    <w:rsid w:val="00E40260"/>
    <w:rsid w:val="00E40D2B"/>
    <w:rsid w:val="00E420AD"/>
    <w:rsid w:val="00E44582"/>
    <w:rsid w:val="00E44EF0"/>
    <w:rsid w:val="00E50039"/>
    <w:rsid w:val="00E52814"/>
    <w:rsid w:val="00E60A57"/>
    <w:rsid w:val="00E649A9"/>
    <w:rsid w:val="00E6516F"/>
    <w:rsid w:val="00E65E13"/>
    <w:rsid w:val="00E72324"/>
    <w:rsid w:val="00E72ABE"/>
    <w:rsid w:val="00E74D99"/>
    <w:rsid w:val="00E75D3C"/>
    <w:rsid w:val="00E77645"/>
    <w:rsid w:val="00E777FD"/>
    <w:rsid w:val="00E8127C"/>
    <w:rsid w:val="00E83104"/>
    <w:rsid w:val="00E9012C"/>
    <w:rsid w:val="00E9103C"/>
    <w:rsid w:val="00E96A8E"/>
    <w:rsid w:val="00EA11F2"/>
    <w:rsid w:val="00EA1665"/>
    <w:rsid w:val="00EA1922"/>
    <w:rsid w:val="00EA3416"/>
    <w:rsid w:val="00EA4B7E"/>
    <w:rsid w:val="00EA6F9B"/>
    <w:rsid w:val="00EA73CF"/>
    <w:rsid w:val="00EB0BB2"/>
    <w:rsid w:val="00EB369C"/>
    <w:rsid w:val="00EC4A25"/>
    <w:rsid w:val="00EC55C0"/>
    <w:rsid w:val="00ED6A47"/>
    <w:rsid w:val="00EE0817"/>
    <w:rsid w:val="00EE48CD"/>
    <w:rsid w:val="00EE5AA7"/>
    <w:rsid w:val="00EF7451"/>
    <w:rsid w:val="00EF7BF5"/>
    <w:rsid w:val="00F025A2"/>
    <w:rsid w:val="00F04712"/>
    <w:rsid w:val="00F1763F"/>
    <w:rsid w:val="00F179FF"/>
    <w:rsid w:val="00F21311"/>
    <w:rsid w:val="00F22EC7"/>
    <w:rsid w:val="00F24920"/>
    <w:rsid w:val="00F262F6"/>
    <w:rsid w:val="00F26400"/>
    <w:rsid w:val="00F26FCF"/>
    <w:rsid w:val="00F31384"/>
    <w:rsid w:val="00F325C8"/>
    <w:rsid w:val="00F35359"/>
    <w:rsid w:val="00F453AF"/>
    <w:rsid w:val="00F45F18"/>
    <w:rsid w:val="00F501B8"/>
    <w:rsid w:val="00F516AF"/>
    <w:rsid w:val="00F62AEB"/>
    <w:rsid w:val="00F62CE9"/>
    <w:rsid w:val="00F650CA"/>
    <w:rsid w:val="00F653B8"/>
    <w:rsid w:val="00F65AD8"/>
    <w:rsid w:val="00F65EC6"/>
    <w:rsid w:val="00F70647"/>
    <w:rsid w:val="00F712B9"/>
    <w:rsid w:val="00F72696"/>
    <w:rsid w:val="00F73281"/>
    <w:rsid w:val="00F73E0F"/>
    <w:rsid w:val="00F7437C"/>
    <w:rsid w:val="00F768E8"/>
    <w:rsid w:val="00F76A1C"/>
    <w:rsid w:val="00F81C7D"/>
    <w:rsid w:val="00F82093"/>
    <w:rsid w:val="00F82350"/>
    <w:rsid w:val="00F841A7"/>
    <w:rsid w:val="00F86365"/>
    <w:rsid w:val="00F86782"/>
    <w:rsid w:val="00F867A9"/>
    <w:rsid w:val="00F914BD"/>
    <w:rsid w:val="00F9325D"/>
    <w:rsid w:val="00F937F5"/>
    <w:rsid w:val="00F97AFD"/>
    <w:rsid w:val="00F97B58"/>
    <w:rsid w:val="00FA1266"/>
    <w:rsid w:val="00FA2149"/>
    <w:rsid w:val="00FA596A"/>
    <w:rsid w:val="00FA62EC"/>
    <w:rsid w:val="00FB240F"/>
    <w:rsid w:val="00FB4F95"/>
    <w:rsid w:val="00FC1192"/>
    <w:rsid w:val="00FC79E6"/>
    <w:rsid w:val="00FD2958"/>
    <w:rsid w:val="00FD46C6"/>
    <w:rsid w:val="00FE3076"/>
    <w:rsid w:val="00FE44D7"/>
    <w:rsid w:val="00FE7AA0"/>
    <w:rsid w:val="00FF0630"/>
    <w:rsid w:val="00FF4EFD"/>
    <w:rsid w:val="00FF685B"/>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List" w:uiPriority="99"/>
    <w:lsdException w:name="List 2" w:uiPriority="99"/>
    <w:lsdException w:name="List 3" w:uiPriority="99"/>
    <w:lsdException w:name="List 4" w:uiPriority="99"/>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annotation subjec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852524"/>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1A26"/>
    <w:rPr>
      <w:rFonts w:ascii="Arial" w:hAnsi="Arial"/>
      <w:sz w:val="36"/>
      <w:lang w:eastAsia="en-US"/>
    </w:rPr>
  </w:style>
  <w:style w:type="character" w:customStyle="1" w:styleId="Heading2Char">
    <w:name w:val="Heading 2 Char"/>
    <w:basedOn w:val="DefaultParagraphFont"/>
    <w:link w:val="Heading2"/>
    <w:uiPriority w:val="9"/>
    <w:rsid w:val="00971A26"/>
    <w:rPr>
      <w:rFonts w:ascii="Arial" w:hAnsi="Arial"/>
      <w:sz w:val="32"/>
      <w:lang w:eastAsia="en-US"/>
    </w:rPr>
  </w:style>
  <w:style w:type="character" w:customStyle="1" w:styleId="Heading3Char">
    <w:name w:val="Heading 3 Char"/>
    <w:basedOn w:val="DefaultParagraphFont"/>
    <w:link w:val="Heading3"/>
    <w:qFormat/>
    <w:rsid w:val="00971A2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71A26"/>
    <w:rPr>
      <w:rFonts w:ascii="Arial" w:hAnsi="Arial"/>
      <w:sz w:val="24"/>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Proposal">
    <w:name w:val="Proposal"/>
    <w:basedOn w:val="Normal"/>
    <w:rsid w:val="003E7753"/>
    <w:pPr>
      <w:tabs>
        <w:tab w:val="left" w:pos="1701"/>
      </w:tabs>
      <w:ind w:left="1701" w:hanging="1701"/>
    </w:pPr>
    <w:rPr>
      <w: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6D71F6"/>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sid w:val="00971A26"/>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sid w:val="002347D9"/>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6A763F"/>
    <w:rPr>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24920"/>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F24920"/>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6A763F"/>
    <w:rPr>
      <w:lang w:eastAsia="en-US"/>
    </w:rPr>
  </w:style>
  <w:style w:type="paragraph" w:customStyle="1" w:styleId="B3">
    <w:name w:val="B3"/>
    <w:basedOn w:val="Normal"/>
    <w:link w:val="B3Char"/>
    <w:qFormat/>
    <w:pPr>
      <w:ind w:left="1135" w:hanging="284"/>
    </w:pPr>
  </w:style>
  <w:style w:type="character" w:customStyle="1" w:styleId="B3Char">
    <w:name w:val="B3 Char"/>
    <w:link w:val="B3"/>
    <w:rsid w:val="006A763F"/>
    <w:rPr>
      <w:lang w:eastAsia="en-US"/>
    </w:rPr>
  </w:style>
  <w:style w:type="paragraph" w:customStyle="1" w:styleId="B4">
    <w:name w:val="B4"/>
    <w:basedOn w:val="Normal"/>
    <w:link w:val="B4Char"/>
    <w:qFormat/>
    <w:pPr>
      <w:ind w:left="1418" w:hanging="284"/>
    </w:pPr>
  </w:style>
  <w:style w:type="character" w:customStyle="1" w:styleId="B4Char">
    <w:name w:val="B4 Char"/>
    <w:link w:val="B4"/>
    <w:qFormat/>
    <w:rsid w:val="00971A26"/>
    <w:rPr>
      <w:lang w:eastAsia="en-US"/>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styleId="NormalWeb">
    <w:name w:val="Normal (Web)"/>
    <w:basedOn w:val="Normal"/>
    <w:uiPriority w:val="99"/>
    <w:unhideWhenUsed/>
    <w:qFormat/>
    <w:rsid w:val="00EF7BF5"/>
    <w:pPr>
      <w:spacing w:before="100" w:beforeAutospacing="1" w:after="100" w:afterAutospacing="1"/>
    </w:pPr>
    <w:rPr>
      <w:sz w:val="24"/>
      <w:szCs w:val="24"/>
      <w:lang w:val="de-DE"/>
    </w:rPr>
  </w:style>
  <w:style w:type="paragraph" w:styleId="DocumentMap">
    <w:name w:val="Document Map"/>
    <w:basedOn w:val="Normal"/>
    <w:link w:val="DocumentMapChar"/>
    <w:rsid w:val="00A86B86"/>
    <w:pPr>
      <w:spacing w:after="0"/>
    </w:pPr>
    <w:rPr>
      <w:sz w:val="24"/>
      <w:szCs w:val="24"/>
    </w:rPr>
  </w:style>
  <w:style w:type="character" w:customStyle="1" w:styleId="DocumentMapChar">
    <w:name w:val="Document Map Char"/>
    <w:basedOn w:val="DefaultParagraphFont"/>
    <w:link w:val="DocumentMap"/>
    <w:rsid w:val="00A86B86"/>
    <w:rPr>
      <w:sz w:val="24"/>
      <w:szCs w:val="24"/>
      <w:lang w:eastAsia="en-US"/>
    </w:rPr>
  </w:style>
  <w:style w:type="paragraph" w:styleId="ListParagraph">
    <w:name w:val="List Paragraph"/>
    <w:basedOn w:val="Normal"/>
    <w:uiPriority w:val="34"/>
    <w:qFormat/>
    <w:rsid w:val="00A264BB"/>
    <w:pPr>
      <w:ind w:left="720"/>
      <w:contextualSpacing/>
    </w:pPr>
  </w:style>
  <w:style w:type="character" w:customStyle="1" w:styleId="apple-converted-space">
    <w:name w:val="apple-converted-space"/>
    <w:basedOn w:val="DefaultParagraphFont"/>
    <w:qFormat/>
    <w:rsid w:val="00023750"/>
  </w:style>
  <w:style w:type="paragraph" w:customStyle="1" w:styleId="CRCoverPage">
    <w:name w:val="CR Cover Page"/>
    <w:link w:val="CRCoverPageZchn"/>
    <w:rsid w:val="000F7392"/>
    <w:pPr>
      <w:spacing w:after="120"/>
    </w:pPr>
    <w:rPr>
      <w:rFonts w:ascii="Arial" w:eastAsia="DengXian" w:hAnsi="Arial"/>
      <w:lang w:eastAsia="en-US"/>
    </w:rPr>
  </w:style>
  <w:style w:type="character" w:customStyle="1" w:styleId="CRCoverPageZchn">
    <w:name w:val="CR Cover Page Zchn"/>
    <w:link w:val="CRCoverPage"/>
    <w:locked/>
    <w:rsid w:val="000F7392"/>
    <w:rPr>
      <w:rFonts w:ascii="Arial" w:eastAsia="DengXian" w:hAnsi="Arial"/>
      <w:lang w:eastAsia="en-US"/>
    </w:rPr>
  </w:style>
  <w:style w:type="paragraph" w:customStyle="1" w:styleId="Doc-title">
    <w:name w:val="Doc-title"/>
    <w:basedOn w:val="Normal"/>
    <w:next w:val="Normal"/>
    <w:link w:val="Doc-titleChar"/>
    <w:qFormat/>
    <w:rsid w:val="00DF434F"/>
    <w:pPr>
      <w:spacing w:after="0"/>
      <w:ind w:left="1260" w:hanging="1260"/>
    </w:pPr>
    <w:rPr>
      <w:rFonts w:ascii="Arial" w:eastAsia="MS Mincho" w:hAnsi="Arial"/>
      <w:szCs w:val="24"/>
      <w:lang w:eastAsia="en-GB"/>
    </w:rPr>
  </w:style>
  <w:style w:type="character" w:customStyle="1" w:styleId="Doc-titleChar">
    <w:name w:val="Doc-title Char"/>
    <w:link w:val="Doc-title"/>
    <w:qFormat/>
    <w:rsid w:val="00DF434F"/>
    <w:rPr>
      <w:rFonts w:ascii="Arial" w:eastAsia="MS Mincho" w:hAnsi="Arial"/>
      <w:szCs w:val="24"/>
    </w:rPr>
  </w:style>
  <w:style w:type="paragraph" w:customStyle="1" w:styleId="Doc-text2">
    <w:name w:val="Doc-text2"/>
    <w:basedOn w:val="Normal"/>
    <w:link w:val="Doc-text2Char"/>
    <w:qFormat/>
    <w:rsid w:val="00DF43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DF434F"/>
    <w:rPr>
      <w:rFonts w:ascii="Arial" w:eastAsia="MS Mincho" w:hAnsi="Arial"/>
      <w:szCs w:val="24"/>
    </w:rPr>
  </w:style>
  <w:style w:type="paragraph" w:customStyle="1" w:styleId="Agreement">
    <w:name w:val="Agreement"/>
    <w:basedOn w:val="Normal"/>
    <w:next w:val="Doc-text2"/>
    <w:qFormat/>
    <w:rsid w:val="00DF434F"/>
    <w:pPr>
      <w:numPr>
        <w:numId w:val="12"/>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DF434F"/>
    <w:pPr>
      <w:numPr>
        <w:numId w:val="13"/>
      </w:numPr>
      <w:spacing w:before="40" w:after="0"/>
    </w:pPr>
    <w:rPr>
      <w:rFonts w:ascii="Arial" w:eastAsia="MS Mincho" w:hAnsi="Arial"/>
      <w:b/>
      <w:szCs w:val="24"/>
      <w:lang w:eastAsia="en-GB"/>
    </w:rPr>
  </w:style>
  <w:style w:type="paragraph" w:customStyle="1" w:styleId="EmailDiscussion2">
    <w:name w:val="EmailDiscussion2"/>
    <w:basedOn w:val="Doc-text2"/>
    <w:qFormat/>
    <w:rsid w:val="00DF434F"/>
  </w:style>
  <w:style w:type="character" w:customStyle="1" w:styleId="EmailDiscussionChar">
    <w:name w:val="EmailDiscussion Char"/>
    <w:link w:val="EmailDiscussion"/>
    <w:rsid w:val="00DF434F"/>
    <w:rPr>
      <w:rFonts w:ascii="Arial" w:eastAsia="MS Mincho" w:hAnsi="Arial"/>
      <w:b/>
      <w:szCs w:val="24"/>
    </w:rPr>
  </w:style>
  <w:style w:type="paragraph" w:styleId="BodyText">
    <w:name w:val="Body Text"/>
    <w:basedOn w:val="Normal"/>
    <w:link w:val="BodyTextChar"/>
    <w:rsid w:val="000D7B98"/>
    <w:pPr>
      <w:spacing w:after="0"/>
    </w:pPr>
    <w:rPr>
      <w:rFonts w:ascii="Arial" w:hAnsi="Arial" w:cs="Arial"/>
      <w:color w:val="FF0000"/>
    </w:rPr>
  </w:style>
  <w:style w:type="character" w:customStyle="1" w:styleId="BodyTextChar">
    <w:name w:val="Body Text Char"/>
    <w:basedOn w:val="DefaultParagraphFont"/>
    <w:link w:val="BodyText"/>
    <w:rsid w:val="000D7B98"/>
    <w:rPr>
      <w:rFonts w:ascii="Arial" w:hAnsi="Arial" w:cs="Arial"/>
      <w:color w:val="FF0000"/>
      <w:lang w:eastAsia="en-US"/>
    </w:rPr>
  </w:style>
  <w:style w:type="character" w:styleId="CommentReference">
    <w:name w:val="annotation reference"/>
    <w:basedOn w:val="DefaultParagraphFont"/>
    <w:qFormat/>
    <w:rsid w:val="00353439"/>
    <w:rPr>
      <w:sz w:val="16"/>
      <w:szCs w:val="16"/>
    </w:rPr>
  </w:style>
  <w:style w:type="paragraph" w:styleId="CommentText">
    <w:name w:val="annotation text"/>
    <w:basedOn w:val="Normal"/>
    <w:link w:val="CommentTextChar"/>
    <w:uiPriority w:val="99"/>
    <w:qFormat/>
    <w:rsid w:val="00353439"/>
  </w:style>
  <w:style w:type="character" w:customStyle="1" w:styleId="CommentTextChar">
    <w:name w:val="Comment Text Char"/>
    <w:basedOn w:val="DefaultParagraphFont"/>
    <w:link w:val="CommentText"/>
    <w:uiPriority w:val="99"/>
    <w:qFormat/>
    <w:rsid w:val="00353439"/>
    <w:rPr>
      <w:lang w:eastAsia="en-US"/>
    </w:rPr>
  </w:style>
  <w:style w:type="paragraph" w:styleId="CommentSubject">
    <w:name w:val="annotation subject"/>
    <w:basedOn w:val="CommentText"/>
    <w:next w:val="CommentText"/>
    <w:link w:val="CommentSubjectChar"/>
    <w:uiPriority w:val="99"/>
    <w:rsid w:val="00353439"/>
    <w:rPr>
      <w:b/>
      <w:bCs/>
    </w:rPr>
  </w:style>
  <w:style w:type="character" w:customStyle="1" w:styleId="CommentSubjectChar">
    <w:name w:val="Comment Subject Char"/>
    <w:basedOn w:val="CommentTextChar"/>
    <w:link w:val="CommentSubject"/>
    <w:uiPriority w:val="99"/>
    <w:rsid w:val="00353439"/>
    <w:rPr>
      <w:b/>
      <w:bCs/>
      <w:lang w:eastAsia="en-US"/>
    </w:rPr>
  </w:style>
  <w:style w:type="paragraph" w:customStyle="1" w:styleId="3GPPAgreements">
    <w:name w:val="3GPP Agreements"/>
    <w:basedOn w:val="Normal"/>
    <w:link w:val="3GPPAgreementsChar"/>
    <w:qFormat/>
    <w:rsid w:val="00584A7F"/>
    <w:pPr>
      <w:numPr>
        <w:numId w:val="25"/>
      </w:numPr>
      <w:autoSpaceDE w:val="0"/>
      <w:autoSpaceDN w:val="0"/>
      <w:adjustRightInd w:val="0"/>
      <w:snapToGrid w:val="0"/>
      <w:spacing w:after="120"/>
      <w:jc w:val="both"/>
    </w:pPr>
    <w:rPr>
      <w:sz w:val="22"/>
      <w:szCs w:val="22"/>
      <w:lang w:val="en-US"/>
    </w:rPr>
  </w:style>
  <w:style w:type="character" w:customStyle="1" w:styleId="3GPPAgreementsChar">
    <w:name w:val="3GPP Agreements Char"/>
    <w:link w:val="3GPPAgreements"/>
    <w:qFormat/>
    <w:rsid w:val="00584A7F"/>
    <w:rPr>
      <w:sz w:val="22"/>
      <w:szCs w:val="22"/>
      <w:lang w:val="en-US" w:eastAsia="en-US"/>
    </w:rPr>
  </w:style>
  <w:style w:type="character" w:customStyle="1" w:styleId="TAHCar">
    <w:name w:val="TAH Car"/>
    <w:link w:val="TAH"/>
    <w:qFormat/>
    <w:rsid w:val="00C6640A"/>
    <w:rPr>
      <w:rFonts w:ascii="Arial" w:hAnsi="Arial"/>
      <w:b/>
      <w:sz w:val="18"/>
      <w:lang w:eastAsia="en-US"/>
    </w:rPr>
  </w:style>
  <w:style w:type="character" w:customStyle="1" w:styleId="TANChar">
    <w:name w:val="TAN Char"/>
    <w:link w:val="TAN"/>
    <w:locked/>
    <w:rsid w:val="00C6640A"/>
    <w:rPr>
      <w:rFonts w:ascii="Arial" w:hAnsi="Arial"/>
      <w:sz w:val="18"/>
      <w:lang w:eastAsia="en-US"/>
    </w:rPr>
  </w:style>
  <w:style w:type="character" w:customStyle="1" w:styleId="B10">
    <w:name w:val="B1 (文字)"/>
    <w:qFormat/>
    <w:rsid w:val="00C6640A"/>
    <w:rPr>
      <w:lang w:val="x-none" w:eastAsia="en-US"/>
    </w:rPr>
  </w:style>
  <w:style w:type="paragraph" w:styleId="Caption">
    <w:name w:val="caption"/>
    <w:basedOn w:val="Normal"/>
    <w:next w:val="Normal"/>
    <w:unhideWhenUsed/>
    <w:qFormat/>
    <w:rsid w:val="00872F4A"/>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99926">
      <w:bodyDiv w:val="1"/>
      <w:marLeft w:val="0"/>
      <w:marRight w:val="0"/>
      <w:marTop w:val="0"/>
      <w:marBottom w:val="0"/>
      <w:divBdr>
        <w:top w:val="none" w:sz="0" w:space="0" w:color="auto"/>
        <w:left w:val="none" w:sz="0" w:space="0" w:color="auto"/>
        <w:bottom w:val="none" w:sz="0" w:space="0" w:color="auto"/>
        <w:right w:val="none" w:sz="0" w:space="0" w:color="auto"/>
      </w:divBdr>
    </w:div>
    <w:div w:id="63141886">
      <w:bodyDiv w:val="1"/>
      <w:marLeft w:val="0"/>
      <w:marRight w:val="0"/>
      <w:marTop w:val="0"/>
      <w:marBottom w:val="0"/>
      <w:divBdr>
        <w:top w:val="none" w:sz="0" w:space="0" w:color="auto"/>
        <w:left w:val="none" w:sz="0" w:space="0" w:color="auto"/>
        <w:bottom w:val="none" w:sz="0" w:space="0" w:color="auto"/>
        <w:right w:val="none" w:sz="0" w:space="0" w:color="auto"/>
      </w:divBdr>
    </w:div>
    <w:div w:id="82267970">
      <w:bodyDiv w:val="1"/>
      <w:marLeft w:val="0"/>
      <w:marRight w:val="0"/>
      <w:marTop w:val="0"/>
      <w:marBottom w:val="0"/>
      <w:divBdr>
        <w:top w:val="none" w:sz="0" w:space="0" w:color="auto"/>
        <w:left w:val="none" w:sz="0" w:space="0" w:color="auto"/>
        <w:bottom w:val="none" w:sz="0" w:space="0" w:color="auto"/>
        <w:right w:val="none" w:sz="0" w:space="0" w:color="auto"/>
      </w:divBdr>
    </w:div>
    <w:div w:id="103156153">
      <w:bodyDiv w:val="1"/>
      <w:marLeft w:val="0"/>
      <w:marRight w:val="0"/>
      <w:marTop w:val="0"/>
      <w:marBottom w:val="0"/>
      <w:divBdr>
        <w:top w:val="none" w:sz="0" w:space="0" w:color="auto"/>
        <w:left w:val="none" w:sz="0" w:space="0" w:color="auto"/>
        <w:bottom w:val="none" w:sz="0" w:space="0" w:color="auto"/>
        <w:right w:val="none" w:sz="0" w:space="0" w:color="auto"/>
      </w:divBdr>
    </w:div>
    <w:div w:id="320425514">
      <w:bodyDiv w:val="1"/>
      <w:marLeft w:val="0"/>
      <w:marRight w:val="0"/>
      <w:marTop w:val="0"/>
      <w:marBottom w:val="0"/>
      <w:divBdr>
        <w:top w:val="none" w:sz="0" w:space="0" w:color="auto"/>
        <w:left w:val="none" w:sz="0" w:space="0" w:color="auto"/>
        <w:bottom w:val="none" w:sz="0" w:space="0" w:color="auto"/>
        <w:right w:val="none" w:sz="0" w:space="0" w:color="auto"/>
      </w:divBdr>
    </w:div>
    <w:div w:id="388378824">
      <w:bodyDiv w:val="1"/>
      <w:marLeft w:val="0"/>
      <w:marRight w:val="0"/>
      <w:marTop w:val="0"/>
      <w:marBottom w:val="0"/>
      <w:divBdr>
        <w:top w:val="none" w:sz="0" w:space="0" w:color="auto"/>
        <w:left w:val="none" w:sz="0" w:space="0" w:color="auto"/>
        <w:bottom w:val="none" w:sz="0" w:space="0" w:color="auto"/>
        <w:right w:val="none" w:sz="0" w:space="0" w:color="auto"/>
      </w:divBdr>
    </w:div>
    <w:div w:id="388844479">
      <w:bodyDiv w:val="1"/>
      <w:marLeft w:val="0"/>
      <w:marRight w:val="0"/>
      <w:marTop w:val="0"/>
      <w:marBottom w:val="0"/>
      <w:divBdr>
        <w:top w:val="none" w:sz="0" w:space="0" w:color="auto"/>
        <w:left w:val="none" w:sz="0" w:space="0" w:color="auto"/>
        <w:bottom w:val="none" w:sz="0" w:space="0" w:color="auto"/>
        <w:right w:val="none" w:sz="0" w:space="0" w:color="auto"/>
      </w:divBdr>
    </w:div>
    <w:div w:id="422992778">
      <w:bodyDiv w:val="1"/>
      <w:marLeft w:val="0"/>
      <w:marRight w:val="0"/>
      <w:marTop w:val="0"/>
      <w:marBottom w:val="0"/>
      <w:divBdr>
        <w:top w:val="none" w:sz="0" w:space="0" w:color="auto"/>
        <w:left w:val="none" w:sz="0" w:space="0" w:color="auto"/>
        <w:bottom w:val="none" w:sz="0" w:space="0" w:color="auto"/>
        <w:right w:val="none" w:sz="0" w:space="0" w:color="auto"/>
      </w:divBdr>
      <w:divsChild>
        <w:div w:id="1745487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92063123">
              <w:marLeft w:val="0"/>
              <w:marRight w:val="0"/>
              <w:marTop w:val="0"/>
              <w:marBottom w:val="0"/>
              <w:divBdr>
                <w:top w:val="none" w:sz="0" w:space="0" w:color="auto"/>
                <w:left w:val="none" w:sz="0" w:space="0" w:color="auto"/>
                <w:bottom w:val="none" w:sz="0" w:space="0" w:color="auto"/>
                <w:right w:val="none" w:sz="0" w:space="0" w:color="auto"/>
              </w:divBdr>
              <w:divsChild>
                <w:div w:id="1304001600">
                  <w:marLeft w:val="0"/>
                  <w:marRight w:val="0"/>
                  <w:marTop w:val="0"/>
                  <w:marBottom w:val="0"/>
                  <w:divBdr>
                    <w:top w:val="none" w:sz="0" w:space="0" w:color="auto"/>
                    <w:left w:val="none" w:sz="0" w:space="0" w:color="auto"/>
                    <w:bottom w:val="none" w:sz="0" w:space="0" w:color="auto"/>
                    <w:right w:val="none" w:sz="0" w:space="0" w:color="auto"/>
                  </w:divBdr>
                  <w:divsChild>
                    <w:div w:id="373239967">
                      <w:marLeft w:val="0"/>
                      <w:marRight w:val="0"/>
                      <w:marTop w:val="0"/>
                      <w:marBottom w:val="0"/>
                      <w:divBdr>
                        <w:top w:val="none" w:sz="0" w:space="0" w:color="auto"/>
                        <w:left w:val="none" w:sz="0" w:space="0" w:color="auto"/>
                        <w:bottom w:val="none" w:sz="0" w:space="0" w:color="auto"/>
                        <w:right w:val="none" w:sz="0" w:space="0" w:color="auto"/>
                      </w:divBdr>
                      <w:divsChild>
                        <w:div w:id="1979411070">
                          <w:marLeft w:val="0"/>
                          <w:marRight w:val="0"/>
                          <w:marTop w:val="0"/>
                          <w:marBottom w:val="0"/>
                          <w:divBdr>
                            <w:top w:val="none" w:sz="0" w:space="0" w:color="auto"/>
                            <w:left w:val="none" w:sz="0" w:space="0" w:color="auto"/>
                            <w:bottom w:val="none" w:sz="0" w:space="0" w:color="auto"/>
                            <w:right w:val="none" w:sz="0" w:space="0" w:color="auto"/>
                          </w:divBdr>
                          <w:divsChild>
                            <w:div w:id="8629434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1529290">
                                  <w:marLeft w:val="0"/>
                                  <w:marRight w:val="0"/>
                                  <w:marTop w:val="0"/>
                                  <w:marBottom w:val="0"/>
                                  <w:divBdr>
                                    <w:top w:val="none" w:sz="0" w:space="0" w:color="auto"/>
                                    <w:left w:val="none" w:sz="0" w:space="0" w:color="auto"/>
                                    <w:bottom w:val="none" w:sz="0" w:space="0" w:color="auto"/>
                                    <w:right w:val="none" w:sz="0" w:space="0" w:color="auto"/>
                                  </w:divBdr>
                                  <w:divsChild>
                                    <w:div w:id="391125550">
                                      <w:marLeft w:val="0"/>
                                      <w:marRight w:val="0"/>
                                      <w:marTop w:val="0"/>
                                      <w:marBottom w:val="0"/>
                                      <w:divBdr>
                                        <w:top w:val="none" w:sz="0" w:space="0" w:color="auto"/>
                                        <w:left w:val="none" w:sz="0" w:space="0" w:color="auto"/>
                                        <w:bottom w:val="none" w:sz="0" w:space="0" w:color="auto"/>
                                        <w:right w:val="none" w:sz="0" w:space="0" w:color="auto"/>
                                      </w:divBdr>
                                      <w:divsChild>
                                        <w:div w:id="672073068">
                                          <w:marLeft w:val="0"/>
                                          <w:marRight w:val="0"/>
                                          <w:marTop w:val="0"/>
                                          <w:marBottom w:val="0"/>
                                          <w:divBdr>
                                            <w:top w:val="none" w:sz="0" w:space="0" w:color="auto"/>
                                            <w:left w:val="none" w:sz="0" w:space="0" w:color="auto"/>
                                            <w:bottom w:val="none" w:sz="0" w:space="0" w:color="auto"/>
                                            <w:right w:val="none" w:sz="0" w:space="0" w:color="auto"/>
                                          </w:divBdr>
                                          <w:divsChild>
                                            <w:div w:id="605042733">
                                              <w:marLeft w:val="0"/>
                                              <w:marRight w:val="0"/>
                                              <w:marTop w:val="0"/>
                                              <w:marBottom w:val="0"/>
                                              <w:divBdr>
                                                <w:top w:val="none" w:sz="0" w:space="0" w:color="auto"/>
                                                <w:left w:val="none" w:sz="0" w:space="0" w:color="auto"/>
                                                <w:bottom w:val="none" w:sz="0" w:space="0" w:color="auto"/>
                                                <w:right w:val="none" w:sz="0" w:space="0" w:color="auto"/>
                                              </w:divBdr>
                                              <w:divsChild>
                                                <w:div w:id="51734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2381824">
      <w:bodyDiv w:val="1"/>
      <w:marLeft w:val="0"/>
      <w:marRight w:val="0"/>
      <w:marTop w:val="0"/>
      <w:marBottom w:val="0"/>
      <w:divBdr>
        <w:top w:val="none" w:sz="0" w:space="0" w:color="auto"/>
        <w:left w:val="none" w:sz="0" w:space="0" w:color="auto"/>
        <w:bottom w:val="none" w:sz="0" w:space="0" w:color="auto"/>
        <w:right w:val="none" w:sz="0" w:space="0" w:color="auto"/>
      </w:divBdr>
    </w:div>
    <w:div w:id="465129646">
      <w:bodyDiv w:val="1"/>
      <w:marLeft w:val="0"/>
      <w:marRight w:val="0"/>
      <w:marTop w:val="0"/>
      <w:marBottom w:val="0"/>
      <w:divBdr>
        <w:top w:val="none" w:sz="0" w:space="0" w:color="auto"/>
        <w:left w:val="none" w:sz="0" w:space="0" w:color="auto"/>
        <w:bottom w:val="none" w:sz="0" w:space="0" w:color="auto"/>
        <w:right w:val="none" w:sz="0" w:space="0" w:color="auto"/>
      </w:divBdr>
      <w:divsChild>
        <w:div w:id="459540521">
          <w:marLeft w:val="0"/>
          <w:marRight w:val="0"/>
          <w:marTop w:val="0"/>
          <w:marBottom w:val="0"/>
          <w:divBdr>
            <w:top w:val="none" w:sz="0" w:space="0" w:color="auto"/>
            <w:left w:val="none" w:sz="0" w:space="0" w:color="auto"/>
            <w:bottom w:val="none" w:sz="0" w:space="0" w:color="auto"/>
            <w:right w:val="none" w:sz="0" w:space="0" w:color="auto"/>
          </w:divBdr>
          <w:divsChild>
            <w:div w:id="455606273">
              <w:marLeft w:val="0"/>
              <w:marRight w:val="0"/>
              <w:marTop w:val="0"/>
              <w:marBottom w:val="0"/>
              <w:divBdr>
                <w:top w:val="none" w:sz="0" w:space="0" w:color="auto"/>
                <w:left w:val="none" w:sz="0" w:space="0" w:color="auto"/>
                <w:bottom w:val="none" w:sz="0" w:space="0" w:color="auto"/>
                <w:right w:val="none" w:sz="0" w:space="0" w:color="auto"/>
              </w:divBdr>
              <w:divsChild>
                <w:div w:id="612442548">
                  <w:marLeft w:val="0"/>
                  <w:marRight w:val="0"/>
                  <w:marTop w:val="0"/>
                  <w:marBottom w:val="0"/>
                  <w:divBdr>
                    <w:top w:val="none" w:sz="0" w:space="0" w:color="auto"/>
                    <w:left w:val="none" w:sz="0" w:space="0" w:color="auto"/>
                    <w:bottom w:val="none" w:sz="0" w:space="0" w:color="auto"/>
                    <w:right w:val="none" w:sz="0" w:space="0" w:color="auto"/>
                  </w:divBdr>
                  <w:divsChild>
                    <w:div w:id="18467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5171615">
      <w:bodyDiv w:val="1"/>
      <w:marLeft w:val="0"/>
      <w:marRight w:val="0"/>
      <w:marTop w:val="0"/>
      <w:marBottom w:val="0"/>
      <w:divBdr>
        <w:top w:val="none" w:sz="0" w:space="0" w:color="auto"/>
        <w:left w:val="none" w:sz="0" w:space="0" w:color="auto"/>
        <w:bottom w:val="none" w:sz="0" w:space="0" w:color="auto"/>
        <w:right w:val="none" w:sz="0" w:space="0" w:color="auto"/>
      </w:divBdr>
      <w:divsChild>
        <w:div w:id="755135063">
          <w:marLeft w:val="0"/>
          <w:marRight w:val="0"/>
          <w:marTop w:val="0"/>
          <w:marBottom w:val="0"/>
          <w:divBdr>
            <w:top w:val="none" w:sz="0" w:space="0" w:color="auto"/>
            <w:left w:val="none" w:sz="0" w:space="0" w:color="auto"/>
            <w:bottom w:val="none" w:sz="0" w:space="0" w:color="auto"/>
            <w:right w:val="none" w:sz="0" w:space="0" w:color="auto"/>
          </w:divBdr>
          <w:divsChild>
            <w:div w:id="1051272389">
              <w:marLeft w:val="0"/>
              <w:marRight w:val="0"/>
              <w:marTop w:val="0"/>
              <w:marBottom w:val="0"/>
              <w:divBdr>
                <w:top w:val="none" w:sz="0" w:space="0" w:color="auto"/>
                <w:left w:val="none" w:sz="0" w:space="0" w:color="auto"/>
                <w:bottom w:val="none" w:sz="0" w:space="0" w:color="auto"/>
                <w:right w:val="none" w:sz="0" w:space="0" w:color="auto"/>
              </w:divBdr>
              <w:divsChild>
                <w:div w:id="71893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872846">
      <w:bodyDiv w:val="1"/>
      <w:marLeft w:val="0"/>
      <w:marRight w:val="0"/>
      <w:marTop w:val="0"/>
      <w:marBottom w:val="0"/>
      <w:divBdr>
        <w:top w:val="none" w:sz="0" w:space="0" w:color="auto"/>
        <w:left w:val="none" w:sz="0" w:space="0" w:color="auto"/>
        <w:bottom w:val="none" w:sz="0" w:space="0" w:color="auto"/>
        <w:right w:val="none" w:sz="0" w:space="0" w:color="auto"/>
      </w:divBdr>
      <w:divsChild>
        <w:div w:id="775371841">
          <w:marLeft w:val="0"/>
          <w:marRight w:val="0"/>
          <w:marTop w:val="0"/>
          <w:marBottom w:val="0"/>
          <w:divBdr>
            <w:top w:val="none" w:sz="0" w:space="0" w:color="auto"/>
            <w:left w:val="none" w:sz="0" w:space="0" w:color="auto"/>
            <w:bottom w:val="none" w:sz="0" w:space="0" w:color="auto"/>
            <w:right w:val="none" w:sz="0" w:space="0" w:color="auto"/>
          </w:divBdr>
          <w:divsChild>
            <w:div w:id="27120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575930">
      <w:bodyDiv w:val="1"/>
      <w:marLeft w:val="0"/>
      <w:marRight w:val="0"/>
      <w:marTop w:val="0"/>
      <w:marBottom w:val="0"/>
      <w:divBdr>
        <w:top w:val="none" w:sz="0" w:space="0" w:color="auto"/>
        <w:left w:val="none" w:sz="0" w:space="0" w:color="auto"/>
        <w:bottom w:val="none" w:sz="0" w:space="0" w:color="auto"/>
        <w:right w:val="none" w:sz="0" w:space="0" w:color="auto"/>
      </w:divBdr>
      <w:divsChild>
        <w:div w:id="1825462813">
          <w:marLeft w:val="0"/>
          <w:marRight w:val="0"/>
          <w:marTop w:val="0"/>
          <w:marBottom w:val="0"/>
          <w:divBdr>
            <w:top w:val="none" w:sz="0" w:space="0" w:color="auto"/>
            <w:left w:val="none" w:sz="0" w:space="0" w:color="auto"/>
            <w:bottom w:val="none" w:sz="0" w:space="0" w:color="auto"/>
            <w:right w:val="none" w:sz="0" w:space="0" w:color="auto"/>
          </w:divBdr>
          <w:divsChild>
            <w:div w:id="2136024563">
              <w:marLeft w:val="0"/>
              <w:marRight w:val="0"/>
              <w:marTop w:val="0"/>
              <w:marBottom w:val="0"/>
              <w:divBdr>
                <w:top w:val="none" w:sz="0" w:space="0" w:color="auto"/>
                <w:left w:val="none" w:sz="0" w:space="0" w:color="auto"/>
                <w:bottom w:val="none" w:sz="0" w:space="0" w:color="auto"/>
                <w:right w:val="none" w:sz="0" w:space="0" w:color="auto"/>
              </w:divBdr>
              <w:divsChild>
                <w:div w:id="60615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26009">
      <w:bodyDiv w:val="1"/>
      <w:marLeft w:val="0"/>
      <w:marRight w:val="0"/>
      <w:marTop w:val="0"/>
      <w:marBottom w:val="0"/>
      <w:divBdr>
        <w:top w:val="none" w:sz="0" w:space="0" w:color="auto"/>
        <w:left w:val="none" w:sz="0" w:space="0" w:color="auto"/>
        <w:bottom w:val="none" w:sz="0" w:space="0" w:color="auto"/>
        <w:right w:val="none" w:sz="0" w:space="0" w:color="auto"/>
      </w:divBdr>
      <w:divsChild>
        <w:div w:id="1965501003">
          <w:marLeft w:val="0"/>
          <w:marRight w:val="0"/>
          <w:marTop w:val="0"/>
          <w:marBottom w:val="0"/>
          <w:divBdr>
            <w:top w:val="none" w:sz="0" w:space="0" w:color="auto"/>
            <w:left w:val="none" w:sz="0" w:space="0" w:color="auto"/>
            <w:bottom w:val="none" w:sz="0" w:space="0" w:color="auto"/>
            <w:right w:val="none" w:sz="0" w:space="0" w:color="auto"/>
          </w:divBdr>
          <w:divsChild>
            <w:div w:id="1901162687">
              <w:marLeft w:val="0"/>
              <w:marRight w:val="0"/>
              <w:marTop w:val="0"/>
              <w:marBottom w:val="0"/>
              <w:divBdr>
                <w:top w:val="none" w:sz="0" w:space="0" w:color="auto"/>
                <w:left w:val="none" w:sz="0" w:space="0" w:color="auto"/>
                <w:bottom w:val="none" w:sz="0" w:space="0" w:color="auto"/>
                <w:right w:val="none" w:sz="0" w:space="0" w:color="auto"/>
              </w:divBdr>
              <w:divsChild>
                <w:div w:id="1338994535">
                  <w:marLeft w:val="0"/>
                  <w:marRight w:val="0"/>
                  <w:marTop w:val="0"/>
                  <w:marBottom w:val="0"/>
                  <w:divBdr>
                    <w:top w:val="none" w:sz="0" w:space="0" w:color="auto"/>
                    <w:left w:val="none" w:sz="0" w:space="0" w:color="auto"/>
                    <w:bottom w:val="none" w:sz="0" w:space="0" w:color="auto"/>
                    <w:right w:val="none" w:sz="0" w:space="0" w:color="auto"/>
                  </w:divBdr>
                  <w:divsChild>
                    <w:div w:id="1272937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976468">
      <w:bodyDiv w:val="1"/>
      <w:marLeft w:val="0"/>
      <w:marRight w:val="0"/>
      <w:marTop w:val="0"/>
      <w:marBottom w:val="0"/>
      <w:divBdr>
        <w:top w:val="none" w:sz="0" w:space="0" w:color="auto"/>
        <w:left w:val="none" w:sz="0" w:space="0" w:color="auto"/>
        <w:bottom w:val="none" w:sz="0" w:space="0" w:color="auto"/>
        <w:right w:val="none" w:sz="0" w:space="0" w:color="auto"/>
      </w:divBdr>
    </w:div>
    <w:div w:id="725103703">
      <w:bodyDiv w:val="1"/>
      <w:marLeft w:val="0"/>
      <w:marRight w:val="0"/>
      <w:marTop w:val="0"/>
      <w:marBottom w:val="0"/>
      <w:divBdr>
        <w:top w:val="none" w:sz="0" w:space="0" w:color="auto"/>
        <w:left w:val="none" w:sz="0" w:space="0" w:color="auto"/>
        <w:bottom w:val="none" w:sz="0" w:space="0" w:color="auto"/>
        <w:right w:val="none" w:sz="0" w:space="0" w:color="auto"/>
      </w:divBdr>
    </w:div>
    <w:div w:id="729498538">
      <w:bodyDiv w:val="1"/>
      <w:marLeft w:val="0"/>
      <w:marRight w:val="0"/>
      <w:marTop w:val="0"/>
      <w:marBottom w:val="0"/>
      <w:divBdr>
        <w:top w:val="none" w:sz="0" w:space="0" w:color="auto"/>
        <w:left w:val="none" w:sz="0" w:space="0" w:color="auto"/>
        <w:bottom w:val="none" w:sz="0" w:space="0" w:color="auto"/>
        <w:right w:val="none" w:sz="0" w:space="0" w:color="auto"/>
      </w:divBdr>
      <w:divsChild>
        <w:div w:id="1446534135">
          <w:marLeft w:val="0"/>
          <w:marRight w:val="0"/>
          <w:marTop w:val="0"/>
          <w:marBottom w:val="0"/>
          <w:divBdr>
            <w:top w:val="none" w:sz="0" w:space="0" w:color="auto"/>
            <w:left w:val="none" w:sz="0" w:space="0" w:color="auto"/>
            <w:bottom w:val="none" w:sz="0" w:space="0" w:color="auto"/>
            <w:right w:val="none" w:sz="0" w:space="0" w:color="auto"/>
          </w:divBdr>
          <w:divsChild>
            <w:div w:id="340013235">
              <w:marLeft w:val="0"/>
              <w:marRight w:val="0"/>
              <w:marTop w:val="0"/>
              <w:marBottom w:val="0"/>
              <w:divBdr>
                <w:top w:val="none" w:sz="0" w:space="0" w:color="auto"/>
                <w:left w:val="none" w:sz="0" w:space="0" w:color="auto"/>
                <w:bottom w:val="none" w:sz="0" w:space="0" w:color="auto"/>
                <w:right w:val="none" w:sz="0" w:space="0" w:color="auto"/>
              </w:divBdr>
              <w:divsChild>
                <w:div w:id="193150824">
                  <w:marLeft w:val="0"/>
                  <w:marRight w:val="0"/>
                  <w:marTop w:val="0"/>
                  <w:marBottom w:val="0"/>
                  <w:divBdr>
                    <w:top w:val="none" w:sz="0" w:space="0" w:color="auto"/>
                    <w:left w:val="none" w:sz="0" w:space="0" w:color="auto"/>
                    <w:bottom w:val="none" w:sz="0" w:space="0" w:color="auto"/>
                    <w:right w:val="none" w:sz="0" w:space="0" w:color="auto"/>
                  </w:divBdr>
                  <w:divsChild>
                    <w:div w:id="73166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808625">
      <w:bodyDiv w:val="1"/>
      <w:marLeft w:val="0"/>
      <w:marRight w:val="0"/>
      <w:marTop w:val="0"/>
      <w:marBottom w:val="0"/>
      <w:divBdr>
        <w:top w:val="none" w:sz="0" w:space="0" w:color="auto"/>
        <w:left w:val="none" w:sz="0" w:space="0" w:color="auto"/>
        <w:bottom w:val="none" w:sz="0" w:space="0" w:color="auto"/>
        <w:right w:val="none" w:sz="0" w:space="0" w:color="auto"/>
      </w:divBdr>
      <w:divsChild>
        <w:div w:id="20591429">
          <w:marLeft w:val="0"/>
          <w:marRight w:val="0"/>
          <w:marTop w:val="0"/>
          <w:marBottom w:val="0"/>
          <w:divBdr>
            <w:top w:val="none" w:sz="0" w:space="0" w:color="auto"/>
            <w:left w:val="none" w:sz="0" w:space="0" w:color="auto"/>
            <w:bottom w:val="none" w:sz="0" w:space="0" w:color="auto"/>
            <w:right w:val="none" w:sz="0" w:space="0" w:color="auto"/>
          </w:divBdr>
        </w:div>
        <w:div w:id="1812556281">
          <w:marLeft w:val="0"/>
          <w:marRight w:val="0"/>
          <w:marTop w:val="0"/>
          <w:marBottom w:val="0"/>
          <w:divBdr>
            <w:top w:val="none" w:sz="0" w:space="0" w:color="auto"/>
            <w:left w:val="none" w:sz="0" w:space="0" w:color="auto"/>
            <w:bottom w:val="none" w:sz="0" w:space="0" w:color="auto"/>
            <w:right w:val="none" w:sz="0" w:space="0" w:color="auto"/>
          </w:divBdr>
        </w:div>
      </w:divsChild>
    </w:div>
    <w:div w:id="775557858">
      <w:bodyDiv w:val="1"/>
      <w:marLeft w:val="0"/>
      <w:marRight w:val="0"/>
      <w:marTop w:val="0"/>
      <w:marBottom w:val="0"/>
      <w:divBdr>
        <w:top w:val="none" w:sz="0" w:space="0" w:color="auto"/>
        <w:left w:val="none" w:sz="0" w:space="0" w:color="auto"/>
        <w:bottom w:val="none" w:sz="0" w:space="0" w:color="auto"/>
        <w:right w:val="none" w:sz="0" w:space="0" w:color="auto"/>
      </w:divBdr>
    </w:div>
    <w:div w:id="782503925">
      <w:bodyDiv w:val="1"/>
      <w:marLeft w:val="0"/>
      <w:marRight w:val="0"/>
      <w:marTop w:val="0"/>
      <w:marBottom w:val="0"/>
      <w:divBdr>
        <w:top w:val="none" w:sz="0" w:space="0" w:color="auto"/>
        <w:left w:val="none" w:sz="0" w:space="0" w:color="auto"/>
        <w:bottom w:val="none" w:sz="0" w:space="0" w:color="auto"/>
        <w:right w:val="none" w:sz="0" w:space="0" w:color="auto"/>
      </w:divBdr>
    </w:div>
    <w:div w:id="787160865">
      <w:bodyDiv w:val="1"/>
      <w:marLeft w:val="0"/>
      <w:marRight w:val="0"/>
      <w:marTop w:val="0"/>
      <w:marBottom w:val="0"/>
      <w:divBdr>
        <w:top w:val="none" w:sz="0" w:space="0" w:color="auto"/>
        <w:left w:val="none" w:sz="0" w:space="0" w:color="auto"/>
        <w:bottom w:val="none" w:sz="0" w:space="0" w:color="auto"/>
        <w:right w:val="none" w:sz="0" w:space="0" w:color="auto"/>
      </w:divBdr>
      <w:divsChild>
        <w:div w:id="1901555437">
          <w:marLeft w:val="0"/>
          <w:marRight w:val="0"/>
          <w:marTop w:val="0"/>
          <w:marBottom w:val="0"/>
          <w:divBdr>
            <w:top w:val="none" w:sz="0" w:space="0" w:color="auto"/>
            <w:left w:val="none" w:sz="0" w:space="0" w:color="auto"/>
            <w:bottom w:val="none" w:sz="0" w:space="0" w:color="auto"/>
            <w:right w:val="none" w:sz="0" w:space="0" w:color="auto"/>
          </w:divBdr>
          <w:divsChild>
            <w:div w:id="1581209432">
              <w:marLeft w:val="0"/>
              <w:marRight w:val="0"/>
              <w:marTop w:val="0"/>
              <w:marBottom w:val="0"/>
              <w:divBdr>
                <w:top w:val="none" w:sz="0" w:space="0" w:color="auto"/>
                <w:left w:val="none" w:sz="0" w:space="0" w:color="auto"/>
                <w:bottom w:val="none" w:sz="0" w:space="0" w:color="auto"/>
                <w:right w:val="none" w:sz="0" w:space="0" w:color="auto"/>
              </w:divBdr>
              <w:divsChild>
                <w:div w:id="175173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258455">
      <w:bodyDiv w:val="1"/>
      <w:marLeft w:val="0"/>
      <w:marRight w:val="0"/>
      <w:marTop w:val="0"/>
      <w:marBottom w:val="0"/>
      <w:divBdr>
        <w:top w:val="none" w:sz="0" w:space="0" w:color="auto"/>
        <w:left w:val="none" w:sz="0" w:space="0" w:color="auto"/>
        <w:bottom w:val="none" w:sz="0" w:space="0" w:color="auto"/>
        <w:right w:val="none" w:sz="0" w:space="0" w:color="auto"/>
      </w:divBdr>
      <w:divsChild>
        <w:div w:id="2102483165">
          <w:marLeft w:val="0"/>
          <w:marRight w:val="0"/>
          <w:marTop w:val="0"/>
          <w:marBottom w:val="0"/>
          <w:divBdr>
            <w:top w:val="none" w:sz="0" w:space="0" w:color="auto"/>
            <w:left w:val="none" w:sz="0" w:space="0" w:color="auto"/>
            <w:bottom w:val="none" w:sz="0" w:space="0" w:color="auto"/>
            <w:right w:val="none" w:sz="0" w:space="0" w:color="auto"/>
          </w:divBdr>
          <w:divsChild>
            <w:div w:id="1195339570">
              <w:marLeft w:val="0"/>
              <w:marRight w:val="0"/>
              <w:marTop w:val="0"/>
              <w:marBottom w:val="0"/>
              <w:divBdr>
                <w:top w:val="none" w:sz="0" w:space="0" w:color="auto"/>
                <w:left w:val="none" w:sz="0" w:space="0" w:color="auto"/>
                <w:bottom w:val="none" w:sz="0" w:space="0" w:color="auto"/>
                <w:right w:val="none" w:sz="0" w:space="0" w:color="auto"/>
              </w:divBdr>
              <w:divsChild>
                <w:div w:id="2046834604">
                  <w:marLeft w:val="0"/>
                  <w:marRight w:val="0"/>
                  <w:marTop w:val="0"/>
                  <w:marBottom w:val="0"/>
                  <w:divBdr>
                    <w:top w:val="none" w:sz="0" w:space="0" w:color="auto"/>
                    <w:left w:val="none" w:sz="0" w:space="0" w:color="auto"/>
                    <w:bottom w:val="none" w:sz="0" w:space="0" w:color="auto"/>
                    <w:right w:val="none" w:sz="0" w:space="0" w:color="auto"/>
                  </w:divBdr>
                  <w:divsChild>
                    <w:div w:id="11066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242925">
      <w:bodyDiv w:val="1"/>
      <w:marLeft w:val="0"/>
      <w:marRight w:val="0"/>
      <w:marTop w:val="0"/>
      <w:marBottom w:val="0"/>
      <w:divBdr>
        <w:top w:val="none" w:sz="0" w:space="0" w:color="auto"/>
        <w:left w:val="none" w:sz="0" w:space="0" w:color="auto"/>
        <w:bottom w:val="none" w:sz="0" w:space="0" w:color="auto"/>
        <w:right w:val="none" w:sz="0" w:space="0" w:color="auto"/>
      </w:divBdr>
    </w:div>
    <w:div w:id="913396455">
      <w:bodyDiv w:val="1"/>
      <w:marLeft w:val="0"/>
      <w:marRight w:val="0"/>
      <w:marTop w:val="0"/>
      <w:marBottom w:val="0"/>
      <w:divBdr>
        <w:top w:val="none" w:sz="0" w:space="0" w:color="auto"/>
        <w:left w:val="none" w:sz="0" w:space="0" w:color="auto"/>
        <w:bottom w:val="none" w:sz="0" w:space="0" w:color="auto"/>
        <w:right w:val="none" w:sz="0" w:space="0" w:color="auto"/>
      </w:divBdr>
      <w:divsChild>
        <w:div w:id="1138499334">
          <w:marLeft w:val="0"/>
          <w:marRight w:val="0"/>
          <w:marTop w:val="0"/>
          <w:marBottom w:val="0"/>
          <w:divBdr>
            <w:top w:val="none" w:sz="0" w:space="0" w:color="auto"/>
            <w:left w:val="none" w:sz="0" w:space="0" w:color="auto"/>
            <w:bottom w:val="none" w:sz="0" w:space="0" w:color="auto"/>
            <w:right w:val="none" w:sz="0" w:space="0" w:color="auto"/>
          </w:divBdr>
          <w:divsChild>
            <w:div w:id="842553178">
              <w:marLeft w:val="0"/>
              <w:marRight w:val="0"/>
              <w:marTop w:val="0"/>
              <w:marBottom w:val="0"/>
              <w:divBdr>
                <w:top w:val="none" w:sz="0" w:space="0" w:color="auto"/>
                <w:left w:val="none" w:sz="0" w:space="0" w:color="auto"/>
                <w:bottom w:val="none" w:sz="0" w:space="0" w:color="auto"/>
                <w:right w:val="none" w:sz="0" w:space="0" w:color="auto"/>
              </w:divBdr>
              <w:divsChild>
                <w:div w:id="214272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766047">
      <w:bodyDiv w:val="1"/>
      <w:marLeft w:val="0"/>
      <w:marRight w:val="0"/>
      <w:marTop w:val="0"/>
      <w:marBottom w:val="0"/>
      <w:divBdr>
        <w:top w:val="none" w:sz="0" w:space="0" w:color="auto"/>
        <w:left w:val="none" w:sz="0" w:space="0" w:color="auto"/>
        <w:bottom w:val="none" w:sz="0" w:space="0" w:color="auto"/>
        <w:right w:val="none" w:sz="0" w:space="0" w:color="auto"/>
      </w:divBdr>
      <w:divsChild>
        <w:div w:id="1719162941">
          <w:marLeft w:val="0"/>
          <w:marRight w:val="0"/>
          <w:marTop w:val="0"/>
          <w:marBottom w:val="0"/>
          <w:divBdr>
            <w:top w:val="none" w:sz="0" w:space="0" w:color="auto"/>
            <w:left w:val="none" w:sz="0" w:space="0" w:color="auto"/>
            <w:bottom w:val="none" w:sz="0" w:space="0" w:color="auto"/>
            <w:right w:val="none" w:sz="0" w:space="0" w:color="auto"/>
          </w:divBdr>
          <w:divsChild>
            <w:div w:id="338392241">
              <w:marLeft w:val="0"/>
              <w:marRight w:val="0"/>
              <w:marTop w:val="0"/>
              <w:marBottom w:val="0"/>
              <w:divBdr>
                <w:top w:val="none" w:sz="0" w:space="0" w:color="auto"/>
                <w:left w:val="none" w:sz="0" w:space="0" w:color="auto"/>
                <w:bottom w:val="none" w:sz="0" w:space="0" w:color="auto"/>
                <w:right w:val="none" w:sz="0" w:space="0" w:color="auto"/>
              </w:divBdr>
              <w:divsChild>
                <w:div w:id="1860655631">
                  <w:marLeft w:val="0"/>
                  <w:marRight w:val="0"/>
                  <w:marTop w:val="0"/>
                  <w:marBottom w:val="0"/>
                  <w:divBdr>
                    <w:top w:val="none" w:sz="0" w:space="0" w:color="auto"/>
                    <w:left w:val="none" w:sz="0" w:space="0" w:color="auto"/>
                    <w:bottom w:val="none" w:sz="0" w:space="0" w:color="auto"/>
                    <w:right w:val="none" w:sz="0" w:space="0" w:color="auto"/>
                  </w:divBdr>
                  <w:divsChild>
                    <w:div w:id="97179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178845">
      <w:bodyDiv w:val="1"/>
      <w:marLeft w:val="0"/>
      <w:marRight w:val="0"/>
      <w:marTop w:val="0"/>
      <w:marBottom w:val="0"/>
      <w:divBdr>
        <w:top w:val="none" w:sz="0" w:space="0" w:color="auto"/>
        <w:left w:val="none" w:sz="0" w:space="0" w:color="auto"/>
        <w:bottom w:val="none" w:sz="0" w:space="0" w:color="auto"/>
        <w:right w:val="none" w:sz="0" w:space="0" w:color="auto"/>
      </w:divBdr>
    </w:div>
    <w:div w:id="990720761">
      <w:bodyDiv w:val="1"/>
      <w:marLeft w:val="0"/>
      <w:marRight w:val="0"/>
      <w:marTop w:val="0"/>
      <w:marBottom w:val="0"/>
      <w:divBdr>
        <w:top w:val="none" w:sz="0" w:space="0" w:color="auto"/>
        <w:left w:val="none" w:sz="0" w:space="0" w:color="auto"/>
        <w:bottom w:val="none" w:sz="0" w:space="0" w:color="auto"/>
        <w:right w:val="none" w:sz="0" w:space="0" w:color="auto"/>
      </w:divBdr>
      <w:divsChild>
        <w:div w:id="1715345157">
          <w:marLeft w:val="0"/>
          <w:marRight w:val="0"/>
          <w:marTop w:val="0"/>
          <w:marBottom w:val="0"/>
          <w:divBdr>
            <w:top w:val="none" w:sz="0" w:space="0" w:color="auto"/>
            <w:left w:val="none" w:sz="0" w:space="0" w:color="auto"/>
            <w:bottom w:val="none" w:sz="0" w:space="0" w:color="auto"/>
            <w:right w:val="none" w:sz="0" w:space="0" w:color="auto"/>
          </w:divBdr>
          <w:divsChild>
            <w:div w:id="1808400984">
              <w:marLeft w:val="0"/>
              <w:marRight w:val="0"/>
              <w:marTop w:val="0"/>
              <w:marBottom w:val="0"/>
              <w:divBdr>
                <w:top w:val="none" w:sz="0" w:space="0" w:color="auto"/>
                <w:left w:val="none" w:sz="0" w:space="0" w:color="auto"/>
                <w:bottom w:val="none" w:sz="0" w:space="0" w:color="auto"/>
                <w:right w:val="none" w:sz="0" w:space="0" w:color="auto"/>
              </w:divBdr>
              <w:divsChild>
                <w:div w:id="92827382">
                  <w:marLeft w:val="0"/>
                  <w:marRight w:val="0"/>
                  <w:marTop w:val="0"/>
                  <w:marBottom w:val="0"/>
                  <w:divBdr>
                    <w:top w:val="none" w:sz="0" w:space="0" w:color="auto"/>
                    <w:left w:val="none" w:sz="0" w:space="0" w:color="auto"/>
                    <w:bottom w:val="none" w:sz="0" w:space="0" w:color="auto"/>
                    <w:right w:val="none" w:sz="0" w:space="0" w:color="auto"/>
                  </w:divBdr>
                  <w:divsChild>
                    <w:div w:id="62411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22606">
      <w:bodyDiv w:val="1"/>
      <w:marLeft w:val="0"/>
      <w:marRight w:val="0"/>
      <w:marTop w:val="0"/>
      <w:marBottom w:val="0"/>
      <w:divBdr>
        <w:top w:val="none" w:sz="0" w:space="0" w:color="auto"/>
        <w:left w:val="none" w:sz="0" w:space="0" w:color="auto"/>
        <w:bottom w:val="none" w:sz="0" w:space="0" w:color="auto"/>
        <w:right w:val="none" w:sz="0" w:space="0" w:color="auto"/>
      </w:divBdr>
    </w:div>
    <w:div w:id="1056203241">
      <w:bodyDiv w:val="1"/>
      <w:marLeft w:val="0"/>
      <w:marRight w:val="0"/>
      <w:marTop w:val="0"/>
      <w:marBottom w:val="0"/>
      <w:divBdr>
        <w:top w:val="none" w:sz="0" w:space="0" w:color="auto"/>
        <w:left w:val="none" w:sz="0" w:space="0" w:color="auto"/>
        <w:bottom w:val="none" w:sz="0" w:space="0" w:color="auto"/>
        <w:right w:val="none" w:sz="0" w:space="0" w:color="auto"/>
      </w:divBdr>
    </w:div>
    <w:div w:id="1105884330">
      <w:bodyDiv w:val="1"/>
      <w:marLeft w:val="0"/>
      <w:marRight w:val="0"/>
      <w:marTop w:val="0"/>
      <w:marBottom w:val="0"/>
      <w:divBdr>
        <w:top w:val="none" w:sz="0" w:space="0" w:color="auto"/>
        <w:left w:val="none" w:sz="0" w:space="0" w:color="auto"/>
        <w:bottom w:val="none" w:sz="0" w:space="0" w:color="auto"/>
        <w:right w:val="none" w:sz="0" w:space="0" w:color="auto"/>
      </w:divBdr>
      <w:divsChild>
        <w:div w:id="858473775">
          <w:marLeft w:val="0"/>
          <w:marRight w:val="0"/>
          <w:marTop w:val="0"/>
          <w:marBottom w:val="0"/>
          <w:divBdr>
            <w:top w:val="none" w:sz="0" w:space="0" w:color="auto"/>
            <w:left w:val="none" w:sz="0" w:space="0" w:color="auto"/>
            <w:bottom w:val="none" w:sz="0" w:space="0" w:color="auto"/>
            <w:right w:val="none" w:sz="0" w:space="0" w:color="auto"/>
          </w:divBdr>
          <w:divsChild>
            <w:div w:id="193007768">
              <w:marLeft w:val="0"/>
              <w:marRight w:val="0"/>
              <w:marTop w:val="0"/>
              <w:marBottom w:val="0"/>
              <w:divBdr>
                <w:top w:val="none" w:sz="0" w:space="0" w:color="auto"/>
                <w:left w:val="none" w:sz="0" w:space="0" w:color="auto"/>
                <w:bottom w:val="none" w:sz="0" w:space="0" w:color="auto"/>
                <w:right w:val="none" w:sz="0" w:space="0" w:color="auto"/>
              </w:divBdr>
              <w:divsChild>
                <w:div w:id="1119227315">
                  <w:marLeft w:val="0"/>
                  <w:marRight w:val="0"/>
                  <w:marTop w:val="0"/>
                  <w:marBottom w:val="0"/>
                  <w:divBdr>
                    <w:top w:val="none" w:sz="0" w:space="0" w:color="auto"/>
                    <w:left w:val="none" w:sz="0" w:space="0" w:color="auto"/>
                    <w:bottom w:val="none" w:sz="0" w:space="0" w:color="auto"/>
                    <w:right w:val="none" w:sz="0" w:space="0" w:color="auto"/>
                  </w:divBdr>
                  <w:divsChild>
                    <w:div w:id="23693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283773">
      <w:bodyDiv w:val="1"/>
      <w:marLeft w:val="0"/>
      <w:marRight w:val="0"/>
      <w:marTop w:val="0"/>
      <w:marBottom w:val="0"/>
      <w:divBdr>
        <w:top w:val="none" w:sz="0" w:space="0" w:color="auto"/>
        <w:left w:val="none" w:sz="0" w:space="0" w:color="auto"/>
        <w:bottom w:val="none" w:sz="0" w:space="0" w:color="auto"/>
        <w:right w:val="none" w:sz="0" w:space="0" w:color="auto"/>
      </w:divBdr>
      <w:divsChild>
        <w:div w:id="350764098">
          <w:marLeft w:val="0"/>
          <w:marRight w:val="0"/>
          <w:marTop w:val="0"/>
          <w:marBottom w:val="0"/>
          <w:divBdr>
            <w:top w:val="none" w:sz="0" w:space="0" w:color="auto"/>
            <w:left w:val="none" w:sz="0" w:space="0" w:color="auto"/>
            <w:bottom w:val="none" w:sz="0" w:space="0" w:color="auto"/>
            <w:right w:val="none" w:sz="0" w:space="0" w:color="auto"/>
          </w:divBdr>
          <w:divsChild>
            <w:div w:id="1704091328">
              <w:marLeft w:val="0"/>
              <w:marRight w:val="0"/>
              <w:marTop w:val="0"/>
              <w:marBottom w:val="0"/>
              <w:divBdr>
                <w:top w:val="none" w:sz="0" w:space="0" w:color="auto"/>
                <w:left w:val="none" w:sz="0" w:space="0" w:color="auto"/>
                <w:bottom w:val="none" w:sz="0" w:space="0" w:color="auto"/>
                <w:right w:val="none" w:sz="0" w:space="0" w:color="auto"/>
              </w:divBdr>
              <w:divsChild>
                <w:div w:id="1295788301">
                  <w:marLeft w:val="0"/>
                  <w:marRight w:val="0"/>
                  <w:marTop w:val="0"/>
                  <w:marBottom w:val="0"/>
                  <w:divBdr>
                    <w:top w:val="none" w:sz="0" w:space="0" w:color="auto"/>
                    <w:left w:val="none" w:sz="0" w:space="0" w:color="auto"/>
                    <w:bottom w:val="none" w:sz="0" w:space="0" w:color="auto"/>
                    <w:right w:val="none" w:sz="0" w:space="0" w:color="auto"/>
                  </w:divBdr>
                  <w:divsChild>
                    <w:div w:id="26635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774156">
      <w:bodyDiv w:val="1"/>
      <w:marLeft w:val="0"/>
      <w:marRight w:val="0"/>
      <w:marTop w:val="0"/>
      <w:marBottom w:val="0"/>
      <w:divBdr>
        <w:top w:val="none" w:sz="0" w:space="0" w:color="auto"/>
        <w:left w:val="none" w:sz="0" w:space="0" w:color="auto"/>
        <w:bottom w:val="none" w:sz="0" w:space="0" w:color="auto"/>
        <w:right w:val="none" w:sz="0" w:space="0" w:color="auto"/>
      </w:divBdr>
    </w:div>
    <w:div w:id="1226453418">
      <w:bodyDiv w:val="1"/>
      <w:marLeft w:val="0"/>
      <w:marRight w:val="0"/>
      <w:marTop w:val="0"/>
      <w:marBottom w:val="0"/>
      <w:divBdr>
        <w:top w:val="none" w:sz="0" w:space="0" w:color="auto"/>
        <w:left w:val="none" w:sz="0" w:space="0" w:color="auto"/>
        <w:bottom w:val="none" w:sz="0" w:space="0" w:color="auto"/>
        <w:right w:val="none" w:sz="0" w:space="0" w:color="auto"/>
      </w:divBdr>
    </w:div>
    <w:div w:id="1249265770">
      <w:bodyDiv w:val="1"/>
      <w:marLeft w:val="0"/>
      <w:marRight w:val="0"/>
      <w:marTop w:val="0"/>
      <w:marBottom w:val="0"/>
      <w:divBdr>
        <w:top w:val="none" w:sz="0" w:space="0" w:color="auto"/>
        <w:left w:val="none" w:sz="0" w:space="0" w:color="auto"/>
        <w:bottom w:val="none" w:sz="0" w:space="0" w:color="auto"/>
        <w:right w:val="none" w:sz="0" w:space="0" w:color="auto"/>
      </w:divBdr>
      <w:divsChild>
        <w:div w:id="138960674">
          <w:marLeft w:val="0"/>
          <w:marRight w:val="0"/>
          <w:marTop w:val="0"/>
          <w:marBottom w:val="0"/>
          <w:divBdr>
            <w:top w:val="none" w:sz="0" w:space="0" w:color="auto"/>
            <w:left w:val="none" w:sz="0" w:space="0" w:color="auto"/>
            <w:bottom w:val="none" w:sz="0" w:space="0" w:color="auto"/>
            <w:right w:val="none" w:sz="0" w:space="0" w:color="auto"/>
          </w:divBdr>
          <w:divsChild>
            <w:div w:id="1109348298">
              <w:marLeft w:val="0"/>
              <w:marRight w:val="0"/>
              <w:marTop w:val="0"/>
              <w:marBottom w:val="0"/>
              <w:divBdr>
                <w:top w:val="none" w:sz="0" w:space="0" w:color="auto"/>
                <w:left w:val="none" w:sz="0" w:space="0" w:color="auto"/>
                <w:bottom w:val="none" w:sz="0" w:space="0" w:color="auto"/>
                <w:right w:val="none" w:sz="0" w:space="0" w:color="auto"/>
              </w:divBdr>
              <w:divsChild>
                <w:div w:id="195952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056432">
      <w:bodyDiv w:val="1"/>
      <w:marLeft w:val="0"/>
      <w:marRight w:val="0"/>
      <w:marTop w:val="0"/>
      <w:marBottom w:val="0"/>
      <w:divBdr>
        <w:top w:val="none" w:sz="0" w:space="0" w:color="auto"/>
        <w:left w:val="none" w:sz="0" w:space="0" w:color="auto"/>
        <w:bottom w:val="none" w:sz="0" w:space="0" w:color="auto"/>
        <w:right w:val="none" w:sz="0" w:space="0" w:color="auto"/>
      </w:divBdr>
      <w:divsChild>
        <w:div w:id="1983073351">
          <w:marLeft w:val="0"/>
          <w:marRight w:val="0"/>
          <w:marTop w:val="0"/>
          <w:marBottom w:val="0"/>
          <w:divBdr>
            <w:top w:val="none" w:sz="0" w:space="0" w:color="auto"/>
            <w:left w:val="none" w:sz="0" w:space="0" w:color="auto"/>
            <w:bottom w:val="none" w:sz="0" w:space="0" w:color="auto"/>
            <w:right w:val="none" w:sz="0" w:space="0" w:color="auto"/>
          </w:divBdr>
          <w:divsChild>
            <w:div w:id="1224104883">
              <w:marLeft w:val="0"/>
              <w:marRight w:val="0"/>
              <w:marTop w:val="0"/>
              <w:marBottom w:val="0"/>
              <w:divBdr>
                <w:top w:val="none" w:sz="0" w:space="0" w:color="auto"/>
                <w:left w:val="none" w:sz="0" w:space="0" w:color="auto"/>
                <w:bottom w:val="none" w:sz="0" w:space="0" w:color="auto"/>
                <w:right w:val="none" w:sz="0" w:space="0" w:color="auto"/>
              </w:divBdr>
              <w:divsChild>
                <w:div w:id="115575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386267">
      <w:bodyDiv w:val="1"/>
      <w:marLeft w:val="0"/>
      <w:marRight w:val="0"/>
      <w:marTop w:val="0"/>
      <w:marBottom w:val="0"/>
      <w:divBdr>
        <w:top w:val="none" w:sz="0" w:space="0" w:color="auto"/>
        <w:left w:val="none" w:sz="0" w:space="0" w:color="auto"/>
        <w:bottom w:val="none" w:sz="0" w:space="0" w:color="auto"/>
        <w:right w:val="none" w:sz="0" w:space="0" w:color="auto"/>
      </w:divBdr>
      <w:divsChild>
        <w:div w:id="2012296548">
          <w:marLeft w:val="0"/>
          <w:marRight w:val="0"/>
          <w:marTop w:val="0"/>
          <w:marBottom w:val="0"/>
          <w:divBdr>
            <w:top w:val="none" w:sz="0" w:space="0" w:color="auto"/>
            <w:left w:val="none" w:sz="0" w:space="0" w:color="auto"/>
            <w:bottom w:val="none" w:sz="0" w:space="0" w:color="auto"/>
            <w:right w:val="none" w:sz="0" w:space="0" w:color="auto"/>
          </w:divBdr>
          <w:divsChild>
            <w:div w:id="866674295">
              <w:marLeft w:val="0"/>
              <w:marRight w:val="0"/>
              <w:marTop w:val="0"/>
              <w:marBottom w:val="0"/>
              <w:divBdr>
                <w:top w:val="none" w:sz="0" w:space="0" w:color="auto"/>
                <w:left w:val="none" w:sz="0" w:space="0" w:color="auto"/>
                <w:bottom w:val="none" w:sz="0" w:space="0" w:color="auto"/>
                <w:right w:val="none" w:sz="0" w:space="0" w:color="auto"/>
              </w:divBdr>
              <w:divsChild>
                <w:div w:id="202782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1683067">
      <w:bodyDiv w:val="1"/>
      <w:marLeft w:val="0"/>
      <w:marRight w:val="0"/>
      <w:marTop w:val="0"/>
      <w:marBottom w:val="0"/>
      <w:divBdr>
        <w:top w:val="none" w:sz="0" w:space="0" w:color="auto"/>
        <w:left w:val="none" w:sz="0" w:space="0" w:color="auto"/>
        <w:bottom w:val="none" w:sz="0" w:space="0" w:color="auto"/>
        <w:right w:val="none" w:sz="0" w:space="0" w:color="auto"/>
      </w:divBdr>
    </w:div>
    <w:div w:id="1396507045">
      <w:bodyDiv w:val="1"/>
      <w:marLeft w:val="0"/>
      <w:marRight w:val="0"/>
      <w:marTop w:val="0"/>
      <w:marBottom w:val="0"/>
      <w:divBdr>
        <w:top w:val="none" w:sz="0" w:space="0" w:color="auto"/>
        <w:left w:val="none" w:sz="0" w:space="0" w:color="auto"/>
        <w:bottom w:val="none" w:sz="0" w:space="0" w:color="auto"/>
        <w:right w:val="none" w:sz="0" w:space="0" w:color="auto"/>
      </w:divBdr>
    </w:div>
    <w:div w:id="1418746317">
      <w:bodyDiv w:val="1"/>
      <w:marLeft w:val="0"/>
      <w:marRight w:val="0"/>
      <w:marTop w:val="0"/>
      <w:marBottom w:val="0"/>
      <w:divBdr>
        <w:top w:val="none" w:sz="0" w:space="0" w:color="auto"/>
        <w:left w:val="none" w:sz="0" w:space="0" w:color="auto"/>
        <w:bottom w:val="none" w:sz="0" w:space="0" w:color="auto"/>
        <w:right w:val="none" w:sz="0" w:space="0" w:color="auto"/>
      </w:divBdr>
    </w:div>
    <w:div w:id="1418818347">
      <w:bodyDiv w:val="1"/>
      <w:marLeft w:val="0"/>
      <w:marRight w:val="0"/>
      <w:marTop w:val="0"/>
      <w:marBottom w:val="0"/>
      <w:divBdr>
        <w:top w:val="none" w:sz="0" w:space="0" w:color="auto"/>
        <w:left w:val="none" w:sz="0" w:space="0" w:color="auto"/>
        <w:bottom w:val="none" w:sz="0" w:space="0" w:color="auto"/>
        <w:right w:val="none" w:sz="0" w:space="0" w:color="auto"/>
      </w:divBdr>
      <w:divsChild>
        <w:div w:id="1659335521">
          <w:marLeft w:val="0"/>
          <w:marRight w:val="0"/>
          <w:marTop w:val="0"/>
          <w:marBottom w:val="0"/>
          <w:divBdr>
            <w:top w:val="none" w:sz="0" w:space="0" w:color="auto"/>
            <w:left w:val="none" w:sz="0" w:space="0" w:color="auto"/>
            <w:bottom w:val="none" w:sz="0" w:space="0" w:color="auto"/>
            <w:right w:val="none" w:sz="0" w:space="0" w:color="auto"/>
          </w:divBdr>
        </w:div>
        <w:div w:id="1876889761">
          <w:marLeft w:val="0"/>
          <w:marRight w:val="0"/>
          <w:marTop w:val="0"/>
          <w:marBottom w:val="0"/>
          <w:divBdr>
            <w:top w:val="none" w:sz="0" w:space="0" w:color="auto"/>
            <w:left w:val="none" w:sz="0" w:space="0" w:color="auto"/>
            <w:bottom w:val="none" w:sz="0" w:space="0" w:color="auto"/>
            <w:right w:val="none" w:sz="0" w:space="0" w:color="auto"/>
          </w:divBdr>
        </w:div>
        <w:div w:id="825631378">
          <w:marLeft w:val="0"/>
          <w:marRight w:val="0"/>
          <w:marTop w:val="0"/>
          <w:marBottom w:val="0"/>
          <w:divBdr>
            <w:top w:val="none" w:sz="0" w:space="0" w:color="auto"/>
            <w:left w:val="none" w:sz="0" w:space="0" w:color="auto"/>
            <w:bottom w:val="none" w:sz="0" w:space="0" w:color="auto"/>
            <w:right w:val="none" w:sz="0" w:space="0" w:color="auto"/>
          </w:divBdr>
          <w:divsChild>
            <w:div w:id="1871651463">
              <w:marLeft w:val="0"/>
              <w:marRight w:val="0"/>
              <w:marTop w:val="0"/>
              <w:marBottom w:val="0"/>
              <w:divBdr>
                <w:top w:val="none" w:sz="0" w:space="0" w:color="auto"/>
                <w:left w:val="none" w:sz="0" w:space="0" w:color="auto"/>
                <w:bottom w:val="none" w:sz="0" w:space="0" w:color="auto"/>
                <w:right w:val="none" w:sz="0" w:space="0" w:color="auto"/>
              </w:divBdr>
            </w:div>
            <w:div w:id="48139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209609">
      <w:bodyDiv w:val="1"/>
      <w:marLeft w:val="0"/>
      <w:marRight w:val="0"/>
      <w:marTop w:val="0"/>
      <w:marBottom w:val="0"/>
      <w:divBdr>
        <w:top w:val="none" w:sz="0" w:space="0" w:color="auto"/>
        <w:left w:val="none" w:sz="0" w:space="0" w:color="auto"/>
        <w:bottom w:val="none" w:sz="0" w:space="0" w:color="auto"/>
        <w:right w:val="none" w:sz="0" w:space="0" w:color="auto"/>
      </w:divBdr>
      <w:divsChild>
        <w:div w:id="1448354734">
          <w:marLeft w:val="0"/>
          <w:marRight w:val="0"/>
          <w:marTop w:val="0"/>
          <w:marBottom w:val="0"/>
          <w:divBdr>
            <w:top w:val="none" w:sz="0" w:space="0" w:color="auto"/>
            <w:left w:val="none" w:sz="0" w:space="0" w:color="auto"/>
            <w:bottom w:val="none" w:sz="0" w:space="0" w:color="auto"/>
            <w:right w:val="none" w:sz="0" w:space="0" w:color="auto"/>
          </w:divBdr>
          <w:divsChild>
            <w:div w:id="385177622">
              <w:marLeft w:val="0"/>
              <w:marRight w:val="0"/>
              <w:marTop w:val="0"/>
              <w:marBottom w:val="0"/>
              <w:divBdr>
                <w:top w:val="none" w:sz="0" w:space="0" w:color="auto"/>
                <w:left w:val="none" w:sz="0" w:space="0" w:color="auto"/>
                <w:bottom w:val="none" w:sz="0" w:space="0" w:color="auto"/>
                <w:right w:val="none" w:sz="0" w:space="0" w:color="auto"/>
              </w:divBdr>
              <w:divsChild>
                <w:div w:id="13411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983415">
      <w:bodyDiv w:val="1"/>
      <w:marLeft w:val="0"/>
      <w:marRight w:val="0"/>
      <w:marTop w:val="0"/>
      <w:marBottom w:val="0"/>
      <w:divBdr>
        <w:top w:val="none" w:sz="0" w:space="0" w:color="auto"/>
        <w:left w:val="none" w:sz="0" w:space="0" w:color="auto"/>
        <w:bottom w:val="none" w:sz="0" w:space="0" w:color="auto"/>
        <w:right w:val="none" w:sz="0" w:space="0" w:color="auto"/>
      </w:divBdr>
    </w:div>
    <w:div w:id="1533692672">
      <w:bodyDiv w:val="1"/>
      <w:marLeft w:val="0"/>
      <w:marRight w:val="0"/>
      <w:marTop w:val="0"/>
      <w:marBottom w:val="0"/>
      <w:divBdr>
        <w:top w:val="none" w:sz="0" w:space="0" w:color="auto"/>
        <w:left w:val="none" w:sz="0" w:space="0" w:color="auto"/>
        <w:bottom w:val="none" w:sz="0" w:space="0" w:color="auto"/>
        <w:right w:val="none" w:sz="0" w:space="0" w:color="auto"/>
      </w:divBdr>
      <w:divsChild>
        <w:div w:id="1924097844">
          <w:marLeft w:val="0"/>
          <w:marRight w:val="0"/>
          <w:marTop w:val="0"/>
          <w:marBottom w:val="0"/>
          <w:divBdr>
            <w:top w:val="none" w:sz="0" w:space="0" w:color="auto"/>
            <w:left w:val="none" w:sz="0" w:space="0" w:color="auto"/>
            <w:bottom w:val="none" w:sz="0" w:space="0" w:color="auto"/>
            <w:right w:val="none" w:sz="0" w:space="0" w:color="auto"/>
          </w:divBdr>
          <w:divsChild>
            <w:div w:id="440807647">
              <w:marLeft w:val="0"/>
              <w:marRight w:val="0"/>
              <w:marTop w:val="0"/>
              <w:marBottom w:val="0"/>
              <w:divBdr>
                <w:top w:val="none" w:sz="0" w:space="0" w:color="auto"/>
                <w:left w:val="none" w:sz="0" w:space="0" w:color="auto"/>
                <w:bottom w:val="none" w:sz="0" w:space="0" w:color="auto"/>
                <w:right w:val="none" w:sz="0" w:space="0" w:color="auto"/>
              </w:divBdr>
              <w:divsChild>
                <w:div w:id="25860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563238">
      <w:bodyDiv w:val="1"/>
      <w:marLeft w:val="0"/>
      <w:marRight w:val="0"/>
      <w:marTop w:val="0"/>
      <w:marBottom w:val="0"/>
      <w:divBdr>
        <w:top w:val="none" w:sz="0" w:space="0" w:color="auto"/>
        <w:left w:val="none" w:sz="0" w:space="0" w:color="auto"/>
        <w:bottom w:val="none" w:sz="0" w:space="0" w:color="auto"/>
        <w:right w:val="none" w:sz="0" w:space="0" w:color="auto"/>
      </w:divBdr>
      <w:divsChild>
        <w:div w:id="299042205">
          <w:marLeft w:val="0"/>
          <w:marRight w:val="0"/>
          <w:marTop w:val="0"/>
          <w:marBottom w:val="0"/>
          <w:divBdr>
            <w:top w:val="none" w:sz="0" w:space="0" w:color="auto"/>
            <w:left w:val="none" w:sz="0" w:space="0" w:color="auto"/>
            <w:bottom w:val="none" w:sz="0" w:space="0" w:color="auto"/>
            <w:right w:val="none" w:sz="0" w:space="0" w:color="auto"/>
          </w:divBdr>
          <w:divsChild>
            <w:div w:id="108866567">
              <w:marLeft w:val="0"/>
              <w:marRight w:val="0"/>
              <w:marTop w:val="0"/>
              <w:marBottom w:val="0"/>
              <w:divBdr>
                <w:top w:val="none" w:sz="0" w:space="0" w:color="auto"/>
                <w:left w:val="none" w:sz="0" w:space="0" w:color="auto"/>
                <w:bottom w:val="none" w:sz="0" w:space="0" w:color="auto"/>
                <w:right w:val="none" w:sz="0" w:space="0" w:color="auto"/>
              </w:divBdr>
              <w:divsChild>
                <w:div w:id="79031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278027">
      <w:bodyDiv w:val="1"/>
      <w:marLeft w:val="0"/>
      <w:marRight w:val="0"/>
      <w:marTop w:val="0"/>
      <w:marBottom w:val="0"/>
      <w:divBdr>
        <w:top w:val="none" w:sz="0" w:space="0" w:color="auto"/>
        <w:left w:val="none" w:sz="0" w:space="0" w:color="auto"/>
        <w:bottom w:val="none" w:sz="0" w:space="0" w:color="auto"/>
        <w:right w:val="none" w:sz="0" w:space="0" w:color="auto"/>
      </w:divBdr>
      <w:divsChild>
        <w:div w:id="404885327">
          <w:marLeft w:val="0"/>
          <w:marRight w:val="0"/>
          <w:marTop w:val="0"/>
          <w:marBottom w:val="0"/>
          <w:divBdr>
            <w:top w:val="none" w:sz="0" w:space="0" w:color="auto"/>
            <w:left w:val="none" w:sz="0" w:space="0" w:color="auto"/>
            <w:bottom w:val="none" w:sz="0" w:space="0" w:color="auto"/>
            <w:right w:val="none" w:sz="0" w:space="0" w:color="auto"/>
          </w:divBdr>
          <w:divsChild>
            <w:div w:id="1939749556">
              <w:marLeft w:val="0"/>
              <w:marRight w:val="0"/>
              <w:marTop w:val="0"/>
              <w:marBottom w:val="0"/>
              <w:divBdr>
                <w:top w:val="none" w:sz="0" w:space="0" w:color="auto"/>
                <w:left w:val="none" w:sz="0" w:space="0" w:color="auto"/>
                <w:bottom w:val="none" w:sz="0" w:space="0" w:color="auto"/>
                <w:right w:val="none" w:sz="0" w:space="0" w:color="auto"/>
              </w:divBdr>
              <w:divsChild>
                <w:div w:id="1696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616306">
      <w:bodyDiv w:val="1"/>
      <w:marLeft w:val="0"/>
      <w:marRight w:val="0"/>
      <w:marTop w:val="0"/>
      <w:marBottom w:val="0"/>
      <w:divBdr>
        <w:top w:val="none" w:sz="0" w:space="0" w:color="auto"/>
        <w:left w:val="none" w:sz="0" w:space="0" w:color="auto"/>
        <w:bottom w:val="none" w:sz="0" w:space="0" w:color="auto"/>
        <w:right w:val="none" w:sz="0" w:space="0" w:color="auto"/>
      </w:divBdr>
      <w:divsChild>
        <w:div w:id="331228091">
          <w:marLeft w:val="0"/>
          <w:marRight w:val="0"/>
          <w:marTop w:val="0"/>
          <w:marBottom w:val="0"/>
          <w:divBdr>
            <w:top w:val="none" w:sz="0" w:space="0" w:color="auto"/>
            <w:left w:val="none" w:sz="0" w:space="0" w:color="auto"/>
            <w:bottom w:val="none" w:sz="0" w:space="0" w:color="auto"/>
            <w:right w:val="none" w:sz="0" w:space="0" w:color="auto"/>
          </w:divBdr>
          <w:divsChild>
            <w:div w:id="2125418959">
              <w:marLeft w:val="0"/>
              <w:marRight w:val="0"/>
              <w:marTop w:val="0"/>
              <w:marBottom w:val="0"/>
              <w:divBdr>
                <w:top w:val="none" w:sz="0" w:space="0" w:color="auto"/>
                <w:left w:val="none" w:sz="0" w:space="0" w:color="auto"/>
                <w:bottom w:val="none" w:sz="0" w:space="0" w:color="auto"/>
                <w:right w:val="none" w:sz="0" w:space="0" w:color="auto"/>
              </w:divBdr>
              <w:divsChild>
                <w:div w:id="180650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374922">
      <w:bodyDiv w:val="1"/>
      <w:marLeft w:val="0"/>
      <w:marRight w:val="0"/>
      <w:marTop w:val="0"/>
      <w:marBottom w:val="0"/>
      <w:divBdr>
        <w:top w:val="none" w:sz="0" w:space="0" w:color="auto"/>
        <w:left w:val="none" w:sz="0" w:space="0" w:color="auto"/>
        <w:bottom w:val="none" w:sz="0" w:space="0" w:color="auto"/>
        <w:right w:val="none" w:sz="0" w:space="0" w:color="auto"/>
      </w:divBdr>
    </w:div>
    <w:div w:id="1663388397">
      <w:bodyDiv w:val="1"/>
      <w:marLeft w:val="0"/>
      <w:marRight w:val="0"/>
      <w:marTop w:val="0"/>
      <w:marBottom w:val="0"/>
      <w:divBdr>
        <w:top w:val="none" w:sz="0" w:space="0" w:color="auto"/>
        <w:left w:val="none" w:sz="0" w:space="0" w:color="auto"/>
        <w:bottom w:val="none" w:sz="0" w:space="0" w:color="auto"/>
        <w:right w:val="none" w:sz="0" w:space="0" w:color="auto"/>
      </w:divBdr>
    </w:div>
    <w:div w:id="1677731217">
      <w:bodyDiv w:val="1"/>
      <w:marLeft w:val="0"/>
      <w:marRight w:val="0"/>
      <w:marTop w:val="0"/>
      <w:marBottom w:val="0"/>
      <w:divBdr>
        <w:top w:val="none" w:sz="0" w:space="0" w:color="auto"/>
        <w:left w:val="none" w:sz="0" w:space="0" w:color="auto"/>
        <w:bottom w:val="none" w:sz="0" w:space="0" w:color="auto"/>
        <w:right w:val="none" w:sz="0" w:space="0" w:color="auto"/>
      </w:divBdr>
    </w:div>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 w:id="1831403784">
      <w:bodyDiv w:val="1"/>
      <w:marLeft w:val="0"/>
      <w:marRight w:val="0"/>
      <w:marTop w:val="0"/>
      <w:marBottom w:val="0"/>
      <w:divBdr>
        <w:top w:val="none" w:sz="0" w:space="0" w:color="auto"/>
        <w:left w:val="none" w:sz="0" w:space="0" w:color="auto"/>
        <w:bottom w:val="none" w:sz="0" w:space="0" w:color="auto"/>
        <w:right w:val="none" w:sz="0" w:space="0" w:color="auto"/>
      </w:divBdr>
      <w:divsChild>
        <w:div w:id="1442843688">
          <w:marLeft w:val="0"/>
          <w:marRight w:val="0"/>
          <w:marTop w:val="0"/>
          <w:marBottom w:val="0"/>
          <w:divBdr>
            <w:top w:val="none" w:sz="0" w:space="0" w:color="auto"/>
            <w:left w:val="none" w:sz="0" w:space="0" w:color="auto"/>
            <w:bottom w:val="none" w:sz="0" w:space="0" w:color="auto"/>
            <w:right w:val="none" w:sz="0" w:space="0" w:color="auto"/>
          </w:divBdr>
          <w:divsChild>
            <w:div w:id="1497307994">
              <w:marLeft w:val="0"/>
              <w:marRight w:val="0"/>
              <w:marTop w:val="0"/>
              <w:marBottom w:val="0"/>
              <w:divBdr>
                <w:top w:val="none" w:sz="0" w:space="0" w:color="auto"/>
                <w:left w:val="none" w:sz="0" w:space="0" w:color="auto"/>
                <w:bottom w:val="none" w:sz="0" w:space="0" w:color="auto"/>
                <w:right w:val="none" w:sz="0" w:space="0" w:color="auto"/>
              </w:divBdr>
              <w:divsChild>
                <w:div w:id="1610239858">
                  <w:marLeft w:val="0"/>
                  <w:marRight w:val="0"/>
                  <w:marTop w:val="0"/>
                  <w:marBottom w:val="0"/>
                  <w:divBdr>
                    <w:top w:val="none" w:sz="0" w:space="0" w:color="auto"/>
                    <w:left w:val="none" w:sz="0" w:space="0" w:color="auto"/>
                    <w:bottom w:val="none" w:sz="0" w:space="0" w:color="auto"/>
                    <w:right w:val="none" w:sz="0" w:space="0" w:color="auto"/>
                  </w:divBdr>
                  <w:divsChild>
                    <w:div w:id="78219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99020">
      <w:bodyDiv w:val="1"/>
      <w:marLeft w:val="0"/>
      <w:marRight w:val="0"/>
      <w:marTop w:val="0"/>
      <w:marBottom w:val="0"/>
      <w:divBdr>
        <w:top w:val="none" w:sz="0" w:space="0" w:color="auto"/>
        <w:left w:val="none" w:sz="0" w:space="0" w:color="auto"/>
        <w:bottom w:val="none" w:sz="0" w:space="0" w:color="auto"/>
        <w:right w:val="none" w:sz="0" w:space="0" w:color="auto"/>
      </w:divBdr>
      <w:divsChild>
        <w:div w:id="2098943945">
          <w:marLeft w:val="-225"/>
          <w:marRight w:val="-225"/>
          <w:marTop w:val="0"/>
          <w:marBottom w:val="0"/>
          <w:divBdr>
            <w:top w:val="none" w:sz="0" w:space="0" w:color="auto"/>
            <w:left w:val="none" w:sz="0" w:space="0" w:color="auto"/>
            <w:bottom w:val="none" w:sz="0" w:space="0" w:color="auto"/>
            <w:right w:val="none" w:sz="0" w:space="0" w:color="auto"/>
          </w:divBdr>
          <w:divsChild>
            <w:div w:id="82536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59334">
      <w:bodyDiv w:val="1"/>
      <w:marLeft w:val="0"/>
      <w:marRight w:val="0"/>
      <w:marTop w:val="0"/>
      <w:marBottom w:val="0"/>
      <w:divBdr>
        <w:top w:val="none" w:sz="0" w:space="0" w:color="auto"/>
        <w:left w:val="none" w:sz="0" w:space="0" w:color="auto"/>
        <w:bottom w:val="none" w:sz="0" w:space="0" w:color="auto"/>
        <w:right w:val="none" w:sz="0" w:space="0" w:color="auto"/>
      </w:divBdr>
      <w:divsChild>
        <w:div w:id="157310010">
          <w:marLeft w:val="0"/>
          <w:marRight w:val="0"/>
          <w:marTop w:val="0"/>
          <w:marBottom w:val="0"/>
          <w:divBdr>
            <w:top w:val="none" w:sz="0" w:space="0" w:color="auto"/>
            <w:left w:val="none" w:sz="0" w:space="0" w:color="auto"/>
            <w:bottom w:val="none" w:sz="0" w:space="0" w:color="auto"/>
            <w:right w:val="none" w:sz="0" w:space="0" w:color="auto"/>
          </w:divBdr>
          <w:divsChild>
            <w:div w:id="1468548922">
              <w:marLeft w:val="0"/>
              <w:marRight w:val="0"/>
              <w:marTop w:val="0"/>
              <w:marBottom w:val="0"/>
              <w:divBdr>
                <w:top w:val="none" w:sz="0" w:space="0" w:color="auto"/>
                <w:left w:val="none" w:sz="0" w:space="0" w:color="auto"/>
                <w:bottom w:val="none" w:sz="0" w:space="0" w:color="auto"/>
                <w:right w:val="none" w:sz="0" w:space="0" w:color="auto"/>
              </w:divBdr>
              <w:divsChild>
                <w:div w:id="1489783610">
                  <w:marLeft w:val="0"/>
                  <w:marRight w:val="0"/>
                  <w:marTop w:val="0"/>
                  <w:marBottom w:val="0"/>
                  <w:divBdr>
                    <w:top w:val="none" w:sz="0" w:space="0" w:color="auto"/>
                    <w:left w:val="none" w:sz="0" w:space="0" w:color="auto"/>
                    <w:bottom w:val="none" w:sz="0" w:space="0" w:color="auto"/>
                    <w:right w:val="none" w:sz="0" w:space="0" w:color="auto"/>
                  </w:divBdr>
                  <w:divsChild>
                    <w:div w:id="1653555536">
                      <w:marLeft w:val="0"/>
                      <w:marRight w:val="0"/>
                      <w:marTop w:val="0"/>
                      <w:marBottom w:val="0"/>
                      <w:divBdr>
                        <w:top w:val="none" w:sz="0" w:space="0" w:color="auto"/>
                        <w:left w:val="none" w:sz="0" w:space="0" w:color="auto"/>
                        <w:bottom w:val="none" w:sz="0" w:space="0" w:color="auto"/>
                        <w:right w:val="none" w:sz="0" w:space="0" w:color="auto"/>
                      </w:divBdr>
                      <w:divsChild>
                        <w:div w:id="926156396">
                          <w:marLeft w:val="0"/>
                          <w:marRight w:val="0"/>
                          <w:marTop w:val="0"/>
                          <w:marBottom w:val="0"/>
                          <w:divBdr>
                            <w:top w:val="none" w:sz="0" w:space="0" w:color="auto"/>
                            <w:left w:val="none" w:sz="0" w:space="0" w:color="auto"/>
                            <w:bottom w:val="none" w:sz="0" w:space="0" w:color="auto"/>
                            <w:right w:val="none" w:sz="0" w:space="0" w:color="auto"/>
                          </w:divBdr>
                        </w:div>
                      </w:divsChild>
                    </w:div>
                    <w:div w:id="1471291714">
                      <w:marLeft w:val="0"/>
                      <w:marRight w:val="0"/>
                      <w:marTop w:val="0"/>
                      <w:marBottom w:val="0"/>
                      <w:divBdr>
                        <w:top w:val="none" w:sz="0" w:space="0" w:color="auto"/>
                        <w:left w:val="none" w:sz="0" w:space="0" w:color="auto"/>
                        <w:bottom w:val="none" w:sz="0" w:space="0" w:color="auto"/>
                        <w:right w:val="none" w:sz="0" w:space="0" w:color="auto"/>
                      </w:divBdr>
                      <w:divsChild>
                        <w:div w:id="1203205657">
                          <w:marLeft w:val="0"/>
                          <w:marRight w:val="0"/>
                          <w:marTop w:val="0"/>
                          <w:marBottom w:val="0"/>
                          <w:divBdr>
                            <w:top w:val="none" w:sz="0" w:space="0" w:color="auto"/>
                            <w:left w:val="none" w:sz="0" w:space="0" w:color="auto"/>
                            <w:bottom w:val="none" w:sz="0" w:space="0" w:color="auto"/>
                            <w:right w:val="none" w:sz="0" w:space="0" w:color="auto"/>
                          </w:divBdr>
                        </w:div>
                      </w:divsChild>
                    </w:div>
                    <w:div w:id="615913465">
                      <w:marLeft w:val="0"/>
                      <w:marRight w:val="0"/>
                      <w:marTop w:val="0"/>
                      <w:marBottom w:val="0"/>
                      <w:divBdr>
                        <w:top w:val="none" w:sz="0" w:space="0" w:color="auto"/>
                        <w:left w:val="none" w:sz="0" w:space="0" w:color="auto"/>
                        <w:bottom w:val="none" w:sz="0" w:space="0" w:color="auto"/>
                        <w:right w:val="none" w:sz="0" w:space="0" w:color="auto"/>
                      </w:divBdr>
                      <w:divsChild>
                        <w:div w:id="1763574808">
                          <w:marLeft w:val="0"/>
                          <w:marRight w:val="0"/>
                          <w:marTop w:val="0"/>
                          <w:marBottom w:val="0"/>
                          <w:divBdr>
                            <w:top w:val="none" w:sz="0" w:space="0" w:color="auto"/>
                            <w:left w:val="none" w:sz="0" w:space="0" w:color="auto"/>
                            <w:bottom w:val="none" w:sz="0" w:space="0" w:color="auto"/>
                            <w:right w:val="none" w:sz="0" w:space="0" w:color="auto"/>
                          </w:divBdr>
                        </w:div>
                      </w:divsChild>
                    </w:div>
                    <w:div w:id="23021827">
                      <w:marLeft w:val="0"/>
                      <w:marRight w:val="0"/>
                      <w:marTop w:val="0"/>
                      <w:marBottom w:val="0"/>
                      <w:divBdr>
                        <w:top w:val="none" w:sz="0" w:space="0" w:color="auto"/>
                        <w:left w:val="none" w:sz="0" w:space="0" w:color="auto"/>
                        <w:bottom w:val="none" w:sz="0" w:space="0" w:color="auto"/>
                        <w:right w:val="none" w:sz="0" w:space="0" w:color="auto"/>
                      </w:divBdr>
                      <w:divsChild>
                        <w:div w:id="1264151283">
                          <w:marLeft w:val="0"/>
                          <w:marRight w:val="0"/>
                          <w:marTop w:val="0"/>
                          <w:marBottom w:val="0"/>
                          <w:divBdr>
                            <w:top w:val="none" w:sz="0" w:space="0" w:color="auto"/>
                            <w:left w:val="none" w:sz="0" w:space="0" w:color="auto"/>
                            <w:bottom w:val="none" w:sz="0" w:space="0" w:color="auto"/>
                            <w:right w:val="none" w:sz="0" w:space="0" w:color="auto"/>
                          </w:divBdr>
                        </w:div>
                      </w:divsChild>
                    </w:div>
                    <w:div w:id="1604655366">
                      <w:marLeft w:val="0"/>
                      <w:marRight w:val="0"/>
                      <w:marTop w:val="0"/>
                      <w:marBottom w:val="0"/>
                      <w:divBdr>
                        <w:top w:val="none" w:sz="0" w:space="0" w:color="auto"/>
                        <w:left w:val="none" w:sz="0" w:space="0" w:color="auto"/>
                        <w:bottom w:val="none" w:sz="0" w:space="0" w:color="auto"/>
                        <w:right w:val="none" w:sz="0" w:space="0" w:color="auto"/>
                      </w:divBdr>
                      <w:divsChild>
                        <w:div w:id="296188082">
                          <w:marLeft w:val="0"/>
                          <w:marRight w:val="0"/>
                          <w:marTop w:val="0"/>
                          <w:marBottom w:val="0"/>
                          <w:divBdr>
                            <w:top w:val="none" w:sz="0" w:space="0" w:color="auto"/>
                            <w:left w:val="none" w:sz="0" w:space="0" w:color="auto"/>
                            <w:bottom w:val="none" w:sz="0" w:space="0" w:color="auto"/>
                            <w:right w:val="none" w:sz="0" w:space="0" w:color="auto"/>
                          </w:divBdr>
                        </w:div>
                      </w:divsChild>
                    </w:div>
                    <w:div w:id="2076663314">
                      <w:marLeft w:val="0"/>
                      <w:marRight w:val="0"/>
                      <w:marTop w:val="0"/>
                      <w:marBottom w:val="0"/>
                      <w:divBdr>
                        <w:top w:val="none" w:sz="0" w:space="0" w:color="auto"/>
                        <w:left w:val="none" w:sz="0" w:space="0" w:color="auto"/>
                        <w:bottom w:val="none" w:sz="0" w:space="0" w:color="auto"/>
                        <w:right w:val="none" w:sz="0" w:space="0" w:color="auto"/>
                      </w:divBdr>
                      <w:divsChild>
                        <w:div w:id="54623477">
                          <w:marLeft w:val="0"/>
                          <w:marRight w:val="0"/>
                          <w:marTop w:val="0"/>
                          <w:marBottom w:val="0"/>
                          <w:divBdr>
                            <w:top w:val="none" w:sz="0" w:space="0" w:color="auto"/>
                            <w:left w:val="none" w:sz="0" w:space="0" w:color="auto"/>
                            <w:bottom w:val="none" w:sz="0" w:space="0" w:color="auto"/>
                            <w:right w:val="none" w:sz="0" w:space="0" w:color="auto"/>
                          </w:divBdr>
                        </w:div>
                      </w:divsChild>
                    </w:div>
                    <w:div w:id="1332179717">
                      <w:marLeft w:val="0"/>
                      <w:marRight w:val="0"/>
                      <w:marTop w:val="0"/>
                      <w:marBottom w:val="0"/>
                      <w:divBdr>
                        <w:top w:val="none" w:sz="0" w:space="0" w:color="auto"/>
                        <w:left w:val="none" w:sz="0" w:space="0" w:color="auto"/>
                        <w:bottom w:val="none" w:sz="0" w:space="0" w:color="auto"/>
                        <w:right w:val="none" w:sz="0" w:space="0" w:color="auto"/>
                      </w:divBdr>
                      <w:divsChild>
                        <w:div w:id="2114594193">
                          <w:marLeft w:val="0"/>
                          <w:marRight w:val="0"/>
                          <w:marTop w:val="0"/>
                          <w:marBottom w:val="0"/>
                          <w:divBdr>
                            <w:top w:val="none" w:sz="0" w:space="0" w:color="auto"/>
                            <w:left w:val="none" w:sz="0" w:space="0" w:color="auto"/>
                            <w:bottom w:val="none" w:sz="0" w:space="0" w:color="auto"/>
                            <w:right w:val="none" w:sz="0" w:space="0" w:color="auto"/>
                          </w:divBdr>
                        </w:div>
                      </w:divsChild>
                    </w:div>
                    <w:div w:id="1266303752">
                      <w:marLeft w:val="0"/>
                      <w:marRight w:val="0"/>
                      <w:marTop w:val="0"/>
                      <w:marBottom w:val="0"/>
                      <w:divBdr>
                        <w:top w:val="none" w:sz="0" w:space="0" w:color="auto"/>
                        <w:left w:val="none" w:sz="0" w:space="0" w:color="auto"/>
                        <w:bottom w:val="none" w:sz="0" w:space="0" w:color="auto"/>
                        <w:right w:val="none" w:sz="0" w:space="0" w:color="auto"/>
                      </w:divBdr>
                      <w:divsChild>
                        <w:div w:id="740637114">
                          <w:marLeft w:val="0"/>
                          <w:marRight w:val="0"/>
                          <w:marTop w:val="0"/>
                          <w:marBottom w:val="0"/>
                          <w:divBdr>
                            <w:top w:val="none" w:sz="0" w:space="0" w:color="auto"/>
                            <w:left w:val="none" w:sz="0" w:space="0" w:color="auto"/>
                            <w:bottom w:val="none" w:sz="0" w:space="0" w:color="auto"/>
                            <w:right w:val="none" w:sz="0" w:space="0" w:color="auto"/>
                          </w:divBdr>
                        </w:div>
                        <w:div w:id="621421420">
                          <w:marLeft w:val="0"/>
                          <w:marRight w:val="0"/>
                          <w:marTop w:val="0"/>
                          <w:marBottom w:val="0"/>
                          <w:divBdr>
                            <w:top w:val="none" w:sz="0" w:space="0" w:color="auto"/>
                            <w:left w:val="none" w:sz="0" w:space="0" w:color="auto"/>
                            <w:bottom w:val="none" w:sz="0" w:space="0" w:color="auto"/>
                            <w:right w:val="none" w:sz="0" w:space="0" w:color="auto"/>
                          </w:divBdr>
                        </w:div>
                        <w:div w:id="1938059597">
                          <w:marLeft w:val="0"/>
                          <w:marRight w:val="0"/>
                          <w:marTop w:val="0"/>
                          <w:marBottom w:val="0"/>
                          <w:divBdr>
                            <w:top w:val="none" w:sz="0" w:space="0" w:color="auto"/>
                            <w:left w:val="none" w:sz="0" w:space="0" w:color="auto"/>
                            <w:bottom w:val="none" w:sz="0" w:space="0" w:color="auto"/>
                            <w:right w:val="none" w:sz="0" w:space="0" w:color="auto"/>
                          </w:divBdr>
                        </w:div>
                      </w:divsChild>
                    </w:div>
                    <w:div w:id="1421293032">
                      <w:marLeft w:val="0"/>
                      <w:marRight w:val="0"/>
                      <w:marTop w:val="0"/>
                      <w:marBottom w:val="0"/>
                      <w:divBdr>
                        <w:top w:val="none" w:sz="0" w:space="0" w:color="auto"/>
                        <w:left w:val="none" w:sz="0" w:space="0" w:color="auto"/>
                        <w:bottom w:val="none" w:sz="0" w:space="0" w:color="auto"/>
                        <w:right w:val="none" w:sz="0" w:space="0" w:color="auto"/>
                      </w:divBdr>
                      <w:divsChild>
                        <w:div w:id="818351771">
                          <w:marLeft w:val="0"/>
                          <w:marRight w:val="0"/>
                          <w:marTop w:val="0"/>
                          <w:marBottom w:val="0"/>
                          <w:divBdr>
                            <w:top w:val="none" w:sz="0" w:space="0" w:color="auto"/>
                            <w:left w:val="none" w:sz="0" w:space="0" w:color="auto"/>
                            <w:bottom w:val="none" w:sz="0" w:space="0" w:color="auto"/>
                            <w:right w:val="none" w:sz="0" w:space="0" w:color="auto"/>
                          </w:divBdr>
                        </w:div>
                      </w:divsChild>
                    </w:div>
                    <w:div w:id="1050038430">
                      <w:marLeft w:val="0"/>
                      <w:marRight w:val="0"/>
                      <w:marTop w:val="0"/>
                      <w:marBottom w:val="0"/>
                      <w:divBdr>
                        <w:top w:val="none" w:sz="0" w:space="0" w:color="auto"/>
                        <w:left w:val="none" w:sz="0" w:space="0" w:color="auto"/>
                        <w:bottom w:val="none" w:sz="0" w:space="0" w:color="auto"/>
                        <w:right w:val="none" w:sz="0" w:space="0" w:color="auto"/>
                      </w:divBdr>
                      <w:divsChild>
                        <w:div w:id="494957774">
                          <w:marLeft w:val="0"/>
                          <w:marRight w:val="0"/>
                          <w:marTop w:val="0"/>
                          <w:marBottom w:val="0"/>
                          <w:divBdr>
                            <w:top w:val="none" w:sz="0" w:space="0" w:color="auto"/>
                            <w:left w:val="none" w:sz="0" w:space="0" w:color="auto"/>
                            <w:bottom w:val="none" w:sz="0" w:space="0" w:color="auto"/>
                            <w:right w:val="none" w:sz="0" w:space="0" w:color="auto"/>
                          </w:divBdr>
                        </w:div>
                        <w:div w:id="1011948879">
                          <w:marLeft w:val="0"/>
                          <w:marRight w:val="0"/>
                          <w:marTop w:val="0"/>
                          <w:marBottom w:val="0"/>
                          <w:divBdr>
                            <w:top w:val="none" w:sz="0" w:space="0" w:color="auto"/>
                            <w:left w:val="none" w:sz="0" w:space="0" w:color="auto"/>
                            <w:bottom w:val="none" w:sz="0" w:space="0" w:color="auto"/>
                            <w:right w:val="none" w:sz="0" w:space="0" w:color="auto"/>
                          </w:divBdr>
                        </w:div>
                        <w:div w:id="1665283374">
                          <w:marLeft w:val="0"/>
                          <w:marRight w:val="0"/>
                          <w:marTop w:val="0"/>
                          <w:marBottom w:val="0"/>
                          <w:divBdr>
                            <w:top w:val="none" w:sz="0" w:space="0" w:color="auto"/>
                            <w:left w:val="none" w:sz="0" w:space="0" w:color="auto"/>
                            <w:bottom w:val="none" w:sz="0" w:space="0" w:color="auto"/>
                            <w:right w:val="none" w:sz="0" w:space="0" w:color="auto"/>
                          </w:divBdr>
                        </w:div>
                        <w:div w:id="785585715">
                          <w:marLeft w:val="0"/>
                          <w:marRight w:val="0"/>
                          <w:marTop w:val="0"/>
                          <w:marBottom w:val="0"/>
                          <w:divBdr>
                            <w:top w:val="none" w:sz="0" w:space="0" w:color="auto"/>
                            <w:left w:val="none" w:sz="0" w:space="0" w:color="auto"/>
                            <w:bottom w:val="none" w:sz="0" w:space="0" w:color="auto"/>
                            <w:right w:val="none" w:sz="0" w:space="0" w:color="auto"/>
                          </w:divBdr>
                        </w:div>
                      </w:divsChild>
                    </w:div>
                    <w:div w:id="1684894133">
                      <w:marLeft w:val="0"/>
                      <w:marRight w:val="0"/>
                      <w:marTop w:val="0"/>
                      <w:marBottom w:val="0"/>
                      <w:divBdr>
                        <w:top w:val="none" w:sz="0" w:space="0" w:color="auto"/>
                        <w:left w:val="none" w:sz="0" w:space="0" w:color="auto"/>
                        <w:bottom w:val="none" w:sz="0" w:space="0" w:color="auto"/>
                        <w:right w:val="none" w:sz="0" w:space="0" w:color="auto"/>
                      </w:divBdr>
                      <w:divsChild>
                        <w:div w:id="151168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251671">
                  <w:marLeft w:val="0"/>
                  <w:marRight w:val="0"/>
                  <w:marTop w:val="0"/>
                  <w:marBottom w:val="0"/>
                  <w:divBdr>
                    <w:top w:val="none" w:sz="0" w:space="0" w:color="auto"/>
                    <w:left w:val="none" w:sz="0" w:space="0" w:color="auto"/>
                    <w:bottom w:val="none" w:sz="0" w:space="0" w:color="auto"/>
                    <w:right w:val="none" w:sz="0" w:space="0" w:color="auto"/>
                  </w:divBdr>
                  <w:divsChild>
                    <w:div w:id="1852721249">
                      <w:marLeft w:val="0"/>
                      <w:marRight w:val="0"/>
                      <w:marTop w:val="0"/>
                      <w:marBottom w:val="0"/>
                      <w:divBdr>
                        <w:top w:val="none" w:sz="0" w:space="0" w:color="auto"/>
                        <w:left w:val="none" w:sz="0" w:space="0" w:color="auto"/>
                        <w:bottom w:val="none" w:sz="0" w:space="0" w:color="auto"/>
                        <w:right w:val="none" w:sz="0" w:space="0" w:color="auto"/>
                      </w:divBdr>
                      <w:divsChild>
                        <w:div w:id="1519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76473">
                  <w:marLeft w:val="0"/>
                  <w:marRight w:val="0"/>
                  <w:marTop w:val="0"/>
                  <w:marBottom w:val="0"/>
                  <w:divBdr>
                    <w:top w:val="none" w:sz="0" w:space="0" w:color="auto"/>
                    <w:left w:val="none" w:sz="0" w:space="0" w:color="auto"/>
                    <w:bottom w:val="none" w:sz="0" w:space="0" w:color="auto"/>
                    <w:right w:val="none" w:sz="0" w:space="0" w:color="auto"/>
                  </w:divBdr>
                  <w:divsChild>
                    <w:div w:id="1274170513">
                      <w:marLeft w:val="0"/>
                      <w:marRight w:val="0"/>
                      <w:marTop w:val="0"/>
                      <w:marBottom w:val="0"/>
                      <w:divBdr>
                        <w:top w:val="none" w:sz="0" w:space="0" w:color="auto"/>
                        <w:left w:val="none" w:sz="0" w:space="0" w:color="auto"/>
                        <w:bottom w:val="none" w:sz="0" w:space="0" w:color="auto"/>
                        <w:right w:val="none" w:sz="0" w:space="0" w:color="auto"/>
                      </w:divBdr>
                      <w:divsChild>
                        <w:div w:id="112677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8546520">
          <w:marLeft w:val="0"/>
          <w:marRight w:val="0"/>
          <w:marTop w:val="0"/>
          <w:marBottom w:val="0"/>
          <w:divBdr>
            <w:top w:val="none" w:sz="0" w:space="0" w:color="auto"/>
            <w:left w:val="none" w:sz="0" w:space="0" w:color="auto"/>
            <w:bottom w:val="none" w:sz="0" w:space="0" w:color="auto"/>
            <w:right w:val="none" w:sz="0" w:space="0" w:color="auto"/>
          </w:divBdr>
          <w:divsChild>
            <w:div w:id="524564692">
              <w:marLeft w:val="0"/>
              <w:marRight w:val="0"/>
              <w:marTop w:val="0"/>
              <w:marBottom w:val="0"/>
              <w:divBdr>
                <w:top w:val="none" w:sz="0" w:space="0" w:color="auto"/>
                <w:left w:val="none" w:sz="0" w:space="0" w:color="auto"/>
                <w:bottom w:val="none" w:sz="0" w:space="0" w:color="auto"/>
                <w:right w:val="none" w:sz="0" w:space="0" w:color="auto"/>
              </w:divBdr>
              <w:divsChild>
                <w:div w:id="942879466">
                  <w:marLeft w:val="0"/>
                  <w:marRight w:val="0"/>
                  <w:marTop w:val="0"/>
                  <w:marBottom w:val="0"/>
                  <w:divBdr>
                    <w:top w:val="none" w:sz="0" w:space="0" w:color="auto"/>
                    <w:left w:val="none" w:sz="0" w:space="0" w:color="auto"/>
                    <w:bottom w:val="none" w:sz="0" w:space="0" w:color="auto"/>
                    <w:right w:val="none" w:sz="0" w:space="0" w:color="auto"/>
                  </w:divBdr>
                </w:div>
                <w:div w:id="1677421686">
                  <w:marLeft w:val="0"/>
                  <w:marRight w:val="0"/>
                  <w:marTop w:val="0"/>
                  <w:marBottom w:val="0"/>
                  <w:divBdr>
                    <w:top w:val="none" w:sz="0" w:space="0" w:color="auto"/>
                    <w:left w:val="none" w:sz="0" w:space="0" w:color="auto"/>
                    <w:bottom w:val="none" w:sz="0" w:space="0" w:color="auto"/>
                    <w:right w:val="none" w:sz="0" w:space="0" w:color="auto"/>
                  </w:divBdr>
                </w:div>
              </w:divsChild>
            </w:div>
            <w:div w:id="839277162">
              <w:marLeft w:val="0"/>
              <w:marRight w:val="0"/>
              <w:marTop w:val="0"/>
              <w:marBottom w:val="0"/>
              <w:divBdr>
                <w:top w:val="none" w:sz="0" w:space="0" w:color="auto"/>
                <w:left w:val="none" w:sz="0" w:space="0" w:color="auto"/>
                <w:bottom w:val="none" w:sz="0" w:space="0" w:color="auto"/>
                <w:right w:val="none" w:sz="0" w:space="0" w:color="auto"/>
              </w:divBdr>
              <w:divsChild>
                <w:div w:id="77112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751524">
      <w:bodyDiv w:val="1"/>
      <w:marLeft w:val="0"/>
      <w:marRight w:val="0"/>
      <w:marTop w:val="0"/>
      <w:marBottom w:val="0"/>
      <w:divBdr>
        <w:top w:val="none" w:sz="0" w:space="0" w:color="auto"/>
        <w:left w:val="none" w:sz="0" w:space="0" w:color="auto"/>
        <w:bottom w:val="none" w:sz="0" w:space="0" w:color="auto"/>
        <w:right w:val="none" w:sz="0" w:space="0" w:color="auto"/>
      </w:divBdr>
    </w:div>
    <w:div w:id="1957518508">
      <w:bodyDiv w:val="1"/>
      <w:marLeft w:val="0"/>
      <w:marRight w:val="0"/>
      <w:marTop w:val="0"/>
      <w:marBottom w:val="0"/>
      <w:divBdr>
        <w:top w:val="none" w:sz="0" w:space="0" w:color="auto"/>
        <w:left w:val="none" w:sz="0" w:space="0" w:color="auto"/>
        <w:bottom w:val="none" w:sz="0" w:space="0" w:color="auto"/>
        <w:right w:val="none" w:sz="0" w:space="0" w:color="auto"/>
      </w:divBdr>
    </w:div>
    <w:div w:id="1980182705">
      <w:bodyDiv w:val="1"/>
      <w:marLeft w:val="0"/>
      <w:marRight w:val="0"/>
      <w:marTop w:val="0"/>
      <w:marBottom w:val="0"/>
      <w:divBdr>
        <w:top w:val="none" w:sz="0" w:space="0" w:color="auto"/>
        <w:left w:val="none" w:sz="0" w:space="0" w:color="auto"/>
        <w:bottom w:val="none" w:sz="0" w:space="0" w:color="auto"/>
        <w:right w:val="none" w:sz="0" w:space="0" w:color="auto"/>
      </w:divBdr>
      <w:divsChild>
        <w:div w:id="455611400">
          <w:marLeft w:val="0"/>
          <w:marRight w:val="0"/>
          <w:marTop w:val="0"/>
          <w:marBottom w:val="0"/>
          <w:divBdr>
            <w:top w:val="none" w:sz="0" w:space="0" w:color="auto"/>
            <w:left w:val="none" w:sz="0" w:space="0" w:color="auto"/>
            <w:bottom w:val="none" w:sz="0" w:space="0" w:color="auto"/>
            <w:right w:val="none" w:sz="0" w:space="0" w:color="auto"/>
          </w:divBdr>
          <w:divsChild>
            <w:div w:id="847870198">
              <w:marLeft w:val="0"/>
              <w:marRight w:val="0"/>
              <w:marTop w:val="0"/>
              <w:marBottom w:val="0"/>
              <w:divBdr>
                <w:top w:val="none" w:sz="0" w:space="0" w:color="auto"/>
                <w:left w:val="none" w:sz="0" w:space="0" w:color="auto"/>
                <w:bottom w:val="none" w:sz="0" w:space="0" w:color="auto"/>
                <w:right w:val="none" w:sz="0" w:space="0" w:color="auto"/>
              </w:divBdr>
              <w:divsChild>
                <w:div w:id="39512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616386">
      <w:bodyDiv w:val="1"/>
      <w:marLeft w:val="0"/>
      <w:marRight w:val="0"/>
      <w:marTop w:val="0"/>
      <w:marBottom w:val="0"/>
      <w:divBdr>
        <w:top w:val="none" w:sz="0" w:space="0" w:color="auto"/>
        <w:left w:val="none" w:sz="0" w:space="0" w:color="auto"/>
        <w:bottom w:val="none" w:sz="0" w:space="0" w:color="auto"/>
        <w:right w:val="none" w:sz="0" w:space="0" w:color="auto"/>
      </w:divBdr>
    </w:div>
    <w:div w:id="2003507983">
      <w:bodyDiv w:val="1"/>
      <w:marLeft w:val="0"/>
      <w:marRight w:val="0"/>
      <w:marTop w:val="0"/>
      <w:marBottom w:val="0"/>
      <w:divBdr>
        <w:top w:val="none" w:sz="0" w:space="0" w:color="auto"/>
        <w:left w:val="none" w:sz="0" w:space="0" w:color="auto"/>
        <w:bottom w:val="none" w:sz="0" w:space="0" w:color="auto"/>
        <w:right w:val="none" w:sz="0" w:space="0" w:color="auto"/>
      </w:divBdr>
    </w:div>
    <w:div w:id="2004699790">
      <w:bodyDiv w:val="1"/>
      <w:marLeft w:val="0"/>
      <w:marRight w:val="0"/>
      <w:marTop w:val="0"/>
      <w:marBottom w:val="0"/>
      <w:divBdr>
        <w:top w:val="none" w:sz="0" w:space="0" w:color="auto"/>
        <w:left w:val="none" w:sz="0" w:space="0" w:color="auto"/>
        <w:bottom w:val="none" w:sz="0" w:space="0" w:color="auto"/>
        <w:right w:val="none" w:sz="0" w:space="0" w:color="auto"/>
      </w:divBdr>
      <w:divsChild>
        <w:div w:id="442967673">
          <w:marLeft w:val="0"/>
          <w:marRight w:val="0"/>
          <w:marTop w:val="0"/>
          <w:marBottom w:val="0"/>
          <w:divBdr>
            <w:top w:val="none" w:sz="0" w:space="0" w:color="auto"/>
            <w:left w:val="none" w:sz="0" w:space="0" w:color="auto"/>
            <w:bottom w:val="none" w:sz="0" w:space="0" w:color="auto"/>
            <w:right w:val="none" w:sz="0" w:space="0" w:color="auto"/>
          </w:divBdr>
          <w:divsChild>
            <w:div w:id="712578891">
              <w:marLeft w:val="0"/>
              <w:marRight w:val="0"/>
              <w:marTop w:val="0"/>
              <w:marBottom w:val="0"/>
              <w:divBdr>
                <w:top w:val="none" w:sz="0" w:space="0" w:color="auto"/>
                <w:left w:val="none" w:sz="0" w:space="0" w:color="auto"/>
                <w:bottom w:val="none" w:sz="0" w:space="0" w:color="auto"/>
                <w:right w:val="none" w:sz="0" w:space="0" w:color="auto"/>
              </w:divBdr>
              <w:divsChild>
                <w:div w:id="56322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830936">
      <w:bodyDiv w:val="1"/>
      <w:marLeft w:val="0"/>
      <w:marRight w:val="0"/>
      <w:marTop w:val="0"/>
      <w:marBottom w:val="0"/>
      <w:divBdr>
        <w:top w:val="none" w:sz="0" w:space="0" w:color="auto"/>
        <w:left w:val="none" w:sz="0" w:space="0" w:color="auto"/>
        <w:bottom w:val="none" w:sz="0" w:space="0" w:color="auto"/>
        <w:right w:val="none" w:sz="0" w:space="0" w:color="auto"/>
      </w:divBdr>
    </w:div>
    <w:div w:id="2016422812">
      <w:bodyDiv w:val="1"/>
      <w:marLeft w:val="0"/>
      <w:marRight w:val="0"/>
      <w:marTop w:val="0"/>
      <w:marBottom w:val="0"/>
      <w:divBdr>
        <w:top w:val="none" w:sz="0" w:space="0" w:color="auto"/>
        <w:left w:val="none" w:sz="0" w:space="0" w:color="auto"/>
        <w:bottom w:val="none" w:sz="0" w:space="0" w:color="auto"/>
        <w:right w:val="none" w:sz="0" w:space="0" w:color="auto"/>
      </w:divBdr>
    </w:div>
    <w:div w:id="2022511715">
      <w:bodyDiv w:val="1"/>
      <w:marLeft w:val="0"/>
      <w:marRight w:val="0"/>
      <w:marTop w:val="0"/>
      <w:marBottom w:val="0"/>
      <w:divBdr>
        <w:top w:val="none" w:sz="0" w:space="0" w:color="auto"/>
        <w:left w:val="none" w:sz="0" w:space="0" w:color="auto"/>
        <w:bottom w:val="none" w:sz="0" w:space="0" w:color="auto"/>
        <w:right w:val="none" w:sz="0" w:space="0" w:color="auto"/>
      </w:divBdr>
    </w:div>
    <w:div w:id="2032873167">
      <w:bodyDiv w:val="1"/>
      <w:marLeft w:val="0"/>
      <w:marRight w:val="0"/>
      <w:marTop w:val="0"/>
      <w:marBottom w:val="0"/>
      <w:divBdr>
        <w:top w:val="none" w:sz="0" w:space="0" w:color="auto"/>
        <w:left w:val="none" w:sz="0" w:space="0" w:color="auto"/>
        <w:bottom w:val="none" w:sz="0" w:space="0" w:color="auto"/>
        <w:right w:val="none" w:sz="0" w:space="0" w:color="auto"/>
      </w:divBdr>
      <w:divsChild>
        <w:div w:id="1483353261">
          <w:marLeft w:val="0"/>
          <w:marRight w:val="0"/>
          <w:marTop w:val="0"/>
          <w:marBottom w:val="0"/>
          <w:divBdr>
            <w:top w:val="none" w:sz="0" w:space="0" w:color="auto"/>
            <w:left w:val="none" w:sz="0" w:space="0" w:color="auto"/>
            <w:bottom w:val="none" w:sz="0" w:space="0" w:color="auto"/>
            <w:right w:val="none" w:sz="0" w:space="0" w:color="auto"/>
          </w:divBdr>
          <w:divsChild>
            <w:div w:id="1290478570">
              <w:marLeft w:val="0"/>
              <w:marRight w:val="0"/>
              <w:marTop w:val="0"/>
              <w:marBottom w:val="0"/>
              <w:divBdr>
                <w:top w:val="none" w:sz="0" w:space="0" w:color="auto"/>
                <w:left w:val="none" w:sz="0" w:space="0" w:color="auto"/>
                <w:bottom w:val="none" w:sz="0" w:space="0" w:color="auto"/>
                <w:right w:val="none" w:sz="0" w:space="0" w:color="auto"/>
              </w:divBdr>
              <w:divsChild>
                <w:div w:id="1882739563">
                  <w:marLeft w:val="0"/>
                  <w:marRight w:val="0"/>
                  <w:marTop w:val="0"/>
                  <w:marBottom w:val="0"/>
                  <w:divBdr>
                    <w:top w:val="none" w:sz="0" w:space="0" w:color="auto"/>
                    <w:left w:val="none" w:sz="0" w:space="0" w:color="auto"/>
                    <w:bottom w:val="none" w:sz="0" w:space="0" w:color="auto"/>
                    <w:right w:val="none" w:sz="0" w:space="0" w:color="auto"/>
                  </w:divBdr>
                  <w:divsChild>
                    <w:div w:id="64095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90863">
      <w:bodyDiv w:val="1"/>
      <w:marLeft w:val="0"/>
      <w:marRight w:val="0"/>
      <w:marTop w:val="0"/>
      <w:marBottom w:val="0"/>
      <w:divBdr>
        <w:top w:val="none" w:sz="0" w:space="0" w:color="auto"/>
        <w:left w:val="none" w:sz="0" w:space="0" w:color="auto"/>
        <w:bottom w:val="none" w:sz="0" w:space="0" w:color="auto"/>
        <w:right w:val="none" w:sz="0" w:space="0" w:color="auto"/>
      </w:divBdr>
    </w:div>
    <w:div w:id="2111579687">
      <w:bodyDiv w:val="1"/>
      <w:marLeft w:val="0"/>
      <w:marRight w:val="0"/>
      <w:marTop w:val="0"/>
      <w:marBottom w:val="0"/>
      <w:divBdr>
        <w:top w:val="none" w:sz="0" w:space="0" w:color="auto"/>
        <w:left w:val="none" w:sz="0" w:space="0" w:color="auto"/>
        <w:bottom w:val="none" w:sz="0" w:space="0" w:color="auto"/>
        <w:right w:val="none" w:sz="0" w:space="0" w:color="auto"/>
      </w:divBdr>
      <w:divsChild>
        <w:div w:id="1319075525">
          <w:marLeft w:val="0"/>
          <w:marRight w:val="0"/>
          <w:marTop w:val="0"/>
          <w:marBottom w:val="0"/>
          <w:divBdr>
            <w:top w:val="none" w:sz="0" w:space="0" w:color="auto"/>
            <w:left w:val="none" w:sz="0" w:space="0" w:color="auto"/>
            <w:bottom w:val="none" w:sz="0" w:space="0" w:color="auto"/>
            <w:right w:val="none" w:sz="0" w:space="0" w:color="auto"/>
          </w:divBdr>
          <w:divsChild>
            <w:div w:id="277879285">
              <w:marLeft w:val="0"/>
              <w:marRight w:val="0"/>
              <w:marTop w:val="0"/>
              <w:marBottom w:val="0"/>
              <w:divBdr>
                <w:top w:val="none" w:sz="0" w:space="0" w:color="auto"/>
                <w:left w:val="none" w:sz="0" w:space="0" w:color="auto"/>
                <w:bottom w:val="none" w:sz="0" w:space="0" w:color="auto"/>
                <w:right w:val="none" w:sz="0" w:space="0" w:color="auto"/>
              </w:divBdr>
              <w:divsChild>
                <w:div w:id="133680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87F7-44DF-6E48-BD06-34B0292B6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23</TotalTime>
  <Pages>12</Pages>
  <Words>2996</Words>
  <Characters>15754</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18713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(Sasha)</cp:lastModifiedBy>
  <cp:revision>3</cp:revision>
  <cp:lastPrinted>2019-02-25T14:05:00Z</cp:lastPrinted>
  <dcterms:created xsi:type="dcterms:W3CDTF">2024-08-09T04:22:00Z</dcterms:created>
  <dcterms:modified xsi:type="dcterms:W3CDTF">2024-08-09T04:47:00Z</dcterms:modified>
  <cp:category/>
</cp:coreProperties>
</file>