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ADF36F" w14:textId="2AD69D87"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305609">
        <w:rPr>
          <w:sz w:val="24"/>
          <w:lang w:eastAsia="zh-CN"/>
        </w:rPr>
        <w:t>2</w:t>
      </w:r>
      <w:r w:rsidR="00773FBB">
        <w:rPr>
          <w:sz w:val="24"/>
          <w:lang w:eastAsia="zh-CN"/>
        </w:rPr>
        <w:t>7</w:t>
      </w:r>
      <w:r w:rsidR="002D62DE">
        <w:rPr>
          <w:sz w:val="24"/>
          <w:lang w:eastAsia="zh-CN"/>
        </w:rPr>
        <w:t xml:space="preserve">       </w:t>
      </w:r>
      <w:r w:rsidR="00EC3444">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3F4A45" w:rsidRPr="003F4A45">
        <w:rPr>
          <w:bCs/>
          <w:noProof w:val="0"/>
          <w:sz w:val="24"/>
        </w:rPr>
        <w:t>R2-240647</w:t>
      </w:r>
      <w:r w:rsidR="003F4A45">
        <w:rPr>
          <w:bCs/>
          <w:noProof w:val="0"/>
          <w:sz w:val="24"/>
        </w:rPr>
        <w:t>4</w:t>
      </w:r>
    </w:p>
    <w:p w14:paraId="2B60AF3C" w14:textId="4557B286" w:rsidR="00EB410E" w:rsidRDefault="004D0C0C" w:rsidP="00ED7D99">
      <w:pPr>
        <w:pStyle w:val="CRCoverPage"/>
        <w:spacing w:after="240"/>
        <w:outlineLvl w:val="0"/>
        <w:rPr>
          <w:b/>
          <w:sz w:val="24"/>
        </w:rPr>
      </w:pPr>
      <w:r w:rsidRPr="004D0C0C">
        <w:rPr>
          <w:b/>
          <w:sz w:val="24"/>
        </w:rPr>
        <w:t xml:space="preserve">Maastricht, Netherlands, Aug 19th – 23rd, </w:t>
      </w:r>
      <w:r w:rsidR="006F3FA7" w:rsidRPr="006F3FA7">
        <w:rPr>
          <w:b/>
          <w:sz w:val="24"/>
        </w:rPr>
        <w:t>2024</w:t>
      </w:r>
    </w:p>
    <w:p w14:paraId="012E2D7F" w14:textId="50B4A676"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7A7FA6" w:rsidRPr="007A7FA6">
        <w:rPr>
          <w:rFonts w:ascii="Arial" w:hAnsi="Arial" w:cs="Arial"/>
          <w:bCs/>
          <w:sz w:val="24"/>
        </w:rPr>
        <w:t>8.7.</w:t>
      </w:r>
      <w:r w:rsidR="00C83ABD">
        <w:rPr>
          <w:rFonts w:ascii="Arial" w:hAnsi="Arial" w:cs="Arial"/>
          <w:bCs/>
          <w:sz w:val="24"/>
        </w:rPr>
        <w:t>4</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20384627"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D94604" w:rsidRPr="00D94604">
        <w:rPr>
          <w:rFonts w:ascii="Arial" w:hAnsi="Arial" w:cs="Arial"/>
          <w:bCs/>
          <w:sz w:val="24"/>
        </w:rPr>
        <w:t>Scheduling enhancements using delay related information</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6C4C9E2A" w14:textId="10B0B2E8" w:rsidR="00084E91" w:rsidRPr="00787EB3" w:rsidRDefault="00315E4A" w:rsidP="00FB20A5">
      <w:pPr>
        <w:spacing w:after="60"/>
        <w:jc w:val="both"/>
        <w:rPr>
          <w:lang w:val="en-GB"/>
        </w:rPr>
      </w:pPr>
      <w:bookmarkStart w:id="1" w:name="Proposal_Pattern_Length"/>
      <w:r>
        <w:rPr>
          <w:lang w:val="en-GB"/>
        </w:rPr>
        <w:t>This</w:t>
      </w:r>
      <w:r w:rsidRPr="00466BA1">
        <w:rPr>
          <w:lang w:val="en-GB"/>
        </w:rPr>
        <w:t xml:space="preserve"> document </w:t>
      </w:r>
      <w:r>
        <w:rPr>
          <w:lang w:val="en-GB"/>
        </w:rPr>
        <w:t>continues discussion on how to enhance UL scheduling using delay/deadline information and DSR</w:t>
      </w:r>
      <w:r w:rsidR="005C42FE">
        <w:rPr>
          <w:lang w:val="en-GB"/>
        </w:rPr>
        <w:t>.</w:t>
      </w:r>
      <w:r w:rsidR="00084E91">
        <w:rPr>
          <w:lang w:val="en-GB"/>
        </w:rPr>
        <w:t xml:space="preserve"> </w:t>
      </w:r>
    </w:p>
    <w:p w14:paraId="2A2A2818" w14:textId="0C2E094B" w:rsidR="00EB410E" w:rsidRDefault="008C6F2C" w:rsidP="008C6F2C">
      <w:pPr>
        <w:pStyle w:val="Heading1"/>
        <w:numPr>
          <w:ilvl w:val="0"/>
          <w:numId w:val="2"/>
        </w:numPr>
      </w:pPr>
      <w:bookmarkStart w:id="2" w:name="_Hlk174019274"/>
      <w:r w:rsidRPr="008C6F2C">
        <w:t>LCH enhancements</w:t>
      </w:r>
      <w:r w:rsidR="00042415">
        <w:t xml:space="preserve"> (including prioritization, selection)</w:t>
      </w:r>
      <w:bookmarkEnd w:id="2"/>
    </w:p>
    <w:p w14:paraId="2FAB3AE3" w14:textId="147904F6" w:rsidR="008C6F2C" w:rsidRDefault="008C6F2C" w:rsidP="00EB410E">
      <w:pPr>
        <w:jc w:val="both"/>
      </w:pPr>
      <w:r>
        <w:t>The following are RAN2 agreements associated to LCH enhancements</w:t>
      </w:r>
      <w:r w:rsidR="000F3244">
        <w:t xml:space="preserve"> </w:t>
      </w:r>
      <w:r w:rsidR="00FF6E49">
        <w:t>including prioritization, restriction or selection.</w:t>
      </w:r>
    </w:p>
    <w:p w14:paraId="316E996A" w14:textId="77777777" w:rsidR="008C6F2C" w:rsidRDefault="008C6F2C" w:rsidP="008C6F2C">
      <w:pPr>
        <w:spacing w:after="60"/>
        <w:jc w:val="both"/>
        <w:rPr>
          <w:lang w:val="en-GB"/>
        </w:rPr>
      </w:pPr>
      <w:r w:rsidRPr="00084E91">
        <w:rPr>
          <w:u w:val="single"/>
          <w:lang w:val="en-GB"/>
        </w:rPr>
        <w:t>RAN2#125bis agreements</w:t>
      </w:r>
      <w:r>
        <w:rPr>
          <w:lang w:val="en-GB"/>
        </w:rPr>
        <w:t>:</w:t>
      </w:r>
    </w:p>
    <w:p w14:paraId="7B0055D7" w14:textId="77777777" w:rsidR="008C6F2C" w:rsidRPr="001D5EAA" w:rsidRDefault="008C6F2C" w:rsidP="008C6F2C">
      <w:pPr>
        <w:pStyle w:val="ListParagraph"/>
        <w:numPr>
          <w:ilvl w:val="0"/>
          <w:numId w:val="9"/>
        </w:numPr>
        <w:tabs>
          <w:tab w:val="left" w:pos="1327"/>
        </w:tabs>
        <w:spacing w:after="60"/>
        <w:contextualSpacing w:val="0"/>
        <w:jc w:val="both"/>
        <w:rPr>
          <w:i/>
          <w:iCs/>
          <w:lang w:val="en-GB"/>
        </w:rPr>
      </w:pPr>
      <w:r w:rsidRPr="001D5EAA">
        <w:rPr>
          <w:i/>
          <w:iCs/>
          <w:lang w:val="en-GB"/>
        </w:rPr>
        <w:t xml:space="preserve">RAN2 will study whether/how to resolve the issue of data with </w:t>
      </w:r>
      <w:r w:rsidRPr="00B2691D">
        <w:rPr>
          <w:b/>
          <w:bCs/>
          <w:i/>
          <w:iCs/>
          <w:lang w:val="en-GB"/>
        </w:rPr>
        <w:t xml:space="preserve">low remaining time being delayed </w:t>
      </w:r>
      <w:r w:rsidRPr="001D5EAA">
        <w:rPr>
          <w:i/>
          <w:iCs/>
          <w:lang w:val="en-GB"/>
        </w:rPr>
        <w:t>due to other data from LCHs with higher LCH priority when using the existing LCP procedure. At least the following alternatives will be studied:</w:t>
      </w:r>
    </w:p>
    <w:p w14:paraId="56EA0D3E" w14:textId="77777777" w:rsidR="008C6F2C" w:rsidRPr="001D5EAA" w:rsidRDefault="008C6F2C" w:rsidP="008C6F2C">
      <w:pPr>
        <w:pStyle w:val="ListParagraph"/>
        <w:numPr>
          <w:ilvl w:val="1"/>
          <w:numId w:val="10"/>
        </w:numPr>
        <w:tabs>
          <w:tab w:val="left" w:pos="1327"/>
        </w:tabs>
        <w:spacing w:after="60"/>
        <w:contextualSpacing w:val="0"/>
        <w:jc w:val="both"/>
        <w:rPr>
          <w:i/>
          <w:iCs/>
          <w:lang w:val="en-GB"/>
        </w:rPr>
      </w:pPr>
      <w:r w:rsidRPr="001D5EAA">
        <w:rPr>
          <w:i/>
          <w:iCs/>
          <w:lang w:val="en-GB"/>
        </w:rPr>
        <w:t xml:space="preserve">Alternative 1: </w:t>
      </w:r>
      <w:r w:rsidRPr="00B2691D">
        <w:rPr>
          <w:b/>
          <w:bCs/>
          <w:i/>
          <w:iCs/>
          <w:lang w:val="en-GB"/>
        </w:rPr>
        <w:t>Enhance LCP restrictions/LCH selection</w:t>
      </w:r>
      <w:r w:rsidRPr="001D5EAA">
        <w:rPr>
          <w:i/>
          <w:iCs/>
          <w:lang w:val="en-GB"/>
        </w:rPr>
        <w:t>.</w:t>
      </w:r>
    </w:p>
    <w:p w14:paraId="6C0AF257" w14:textId="77777777" w:rsidR="008C6F2C" w:rsidRPr="001D5EAA" w:rsidRDefault="008C6F2C" w:rsidP="008C6F2C">
      <w:pPr>
        <w:pStyle w:val="ListParagraph"/>
        <w:numPr>
          <w:ilvl w:val="1"/>
          <w:numId w:val="10"/>
        </w:numPr>
        <w:tabs>
          <w:tab w:val="left" w:pos="1327"/>
        </w:tabs>
        <w:spacing w:after="60"/>
        <w:contextualSpacing w:val="0"/>
        <w:jc w:val="both"/>
        <w:rPr>
          <w:i/>
          <w:iCs/>
          <w:lang w:val="en-GB"/>
        </w:rPr>
      </w:pPr>
      <w:r w:rsidRPr="001D5EAA">
        <w:rPr>
          <w:i/>
          <w:iCs/>
          <w:lang w:val="en-GB"/>
        </w:rPr>
        <w:t xml:space="preserve">Alternative 2: </w:t>
      </w:r>
      <w:r w:rsidRPr="00B2691D">
        <w:rPr>
          <w:b/>
          <w:bCs/>
          <w:i/>
          <w:iCs/>
          <w:lang w:val="en-GB"/>
        </w:rPr>
        <w:t>Enhance LCH prioritization.</w:t>
      </w:r>
    </w:p>
    <w:p w14:paraId="7AFFE63E" w14:textId="77777777" w:rsidR="008C6F2C" w:rsidRPr="001D5EAA" w:rsidRDefault="008C6F2C" w:rsidP="008C6F2C">
      <w:pPr>
        <w:pStyle w:val="ListParagraph"/>
        <w:numPr>
          <w:ilvl w:val="0"/>
          <w:numId w:val="9"/>
        </w:numPr>
        <w:tabs>
          <w:tab w:val="left" w:pos="1327"/>
        </w:tabs>
        <w:spacing w:after="60"/>
        <w:contextualSpacing w:val="0"/>
        <w:jc w:val="both"/>
        <w:rPr>
          <w:i/>
          <w:iCs/>
          <w:lang w:val="en-GB"/>
        </w:rPr>
      </w:pPr>
      <w:r w:rsidRPr="001D5EAA">
        <w:rPr>
          <w:i/>
          <w:iCs/>
          <w:lang w:val="en-GB"/>
        </w:rPr>
        <w:t>RAN2 should consider potential impact on traffic from SRBs.</w:t>
      </w:r>
    </w:p>
    <w:p w14:paraId="5A78AF02" w14:textId="77777777" w:rsidR="008C6F2C" w:rsidRDefault="008C6F2C" w:rsidP="00FF6E49">
      <w:pPr>
        <w:spacing w:before="120" w:after="60"/>
        <w:jc w:val="both"/>
        <w:rPr>
          <w:lang w:val="en-GB"/>
        </w:rPr>
      </w:pPr>
      <w:r w:rsidRPr="00084E91">
        <w:rPr>
          <w:u w:val="single"/>
          <w:lang w:val="en-GB"/>
        </w:rPr>
        <w:t>RAN2#12</w:t>
      </w:r>
      <w:r>
        <w:rPr>
          <w:u w:val="single"/>
          <w:lang w:val="en-GB"/>
        </w:rPr>
        <w:t>6</w:t>
      </w:r>
      <w:r w:rsidRPr="00084E91">
        <w:rPr>
          <w:u w:val="single"/>
          <w:lang w:val="en-GB"/>
        </w:rPr>
        <w:t xml:space="preserve"> agreements</w:t>
      </w:r>
      <w:r>
        <w:rPr>
          <w:lang w:val="en-GB"/>
        </w:rPr>
        <w:t>:</w:t>
      </w:r>
    </w:p>
    <w:p w14:paraId="62DEB598" w14:textId="77777777" w:rsidR="008C6F2C" w:rsidRPr="0009557A" w:rsidRDefault="008C6F2C" w:rsidP="008C6F2C">
      <w:pPr>
        <w:pStyle w:val="ListParagraph"/>
        <w:numPr>
          <w:ilvl w:val="0"/>
          <w:numId w:val="9"/>
        </w:numPr>
        <w:tabs>
          <w:tab w:val="left" w:pos="1327"/>
        </w:tabs>
        <w:jc w:val="both"/>
        <w:rPr>
          <w:i/>
          <w:iCs/>
          <w:lang w:val="en-GB"/>
        </w:rPr>
      </w:pPr>
      <w:r w:rsidRPr="0009557A">
        <w:rPr>
          <w:i/>
          <w:iCs/>
          <w:lang w:val="en-GB"/>
        </w:rPr>
        <w:t>LCP enhancements – LCH prioritization</w:t>
      </w:r>
    </w:p>
    <w:p w14:paraId="14E96834" w14:textId="77777777" w:rsidR="008C6F2C" w:rsidRPr="0009557A" w:rsidRDefault="008C6F2C" w:rsidP="008C6F2C">
      <w:pPr>
        <w:pStyle w:val="ListParagraph"/>
        <w:numPr>
          <w:ilvl w:val="1"/>
          <w:numId w:val="10"/>
        </w:numPr>
        <w:tabs>
          <w:tab w:val="left" w:pos="1327"/>
        </w:tabs>
        <w:spacing w:after="60"/>
        <w:contextualSpacing w:val="0"/>
        <w:jc w:val="both"/>
        <w:rPr>
          <w:i/>
          <w:iCs/>
          <w:lang w:val="en-GB"/>
        </w:rPr>
      </w:pPr>
      <w:r w:rsidRPr="00110C92">
        <w:rPr>
          <w:b/>
          <w:bCs/>
          <w:i/>
          <w:iCs/>
          <w:lang w:val="en-GB"/>
        </w:rPr>
        <w:t>Delay-aware LCP enhancement</w:t>
      </w:r>
      <w:r w:rsidRPr="0009557A">
        <w:rPr>
          <w:i/>
          <w:iCs/>
          <w:lang w:val="en-GB"/>
        </w:rPr>
        <w:t xml:space="preserve"> to resolve the issue of </w:t>
      </w:r>
      <w:r w:rsidRPr="00110C92">
        <w:rPr>
          <w:b/>
          <w:bCs/>
          <w:i/>
          <w:iCs/>
          <w:lang w:val="en-GB"/>
        </w:rPr>
        <w:t>data with low remaining time</w:t>
      </w:r>
      <w:r w:rsidRPr="0009557A">
        <w:rPr>
          <w:i/>
          <w:iCs/>
          <w:lang w:val="en-GB"/>
        </w:rPr>
        <w:t xml:space="preserve"> being delayed due to data </w:t>
      </w:r>
      <w:r w:rsidRPr="00110C92">
        <w:rPr>
          <w:b/>
          <w:bCs/>
          <w:i/>
          <w:iCs/>
          <w:lang w:val="en-GB"/>
        </w:rPr>
        <w:t>from other LCHs with no delay critical data</w:t>
      </w:r>
      <w:r w:rsidRPr="0009557A">
        <w:rPr>
          <w:i/>
          <w:iCs/>
          <w:lang w:val="en-GB"/>
        </w:rPr>
        <w:t xml:space="preserve"> is supported in Rel-19 XR. </w:t>
      </w:r>
    </w:p>
    <w:p w14:paraId="594F6084" w14:textId="77777777" w:rsidR="008C6F2C" w:rsidRPr="0009557A" w:rsidRDefault="008C6F2C" w:rsidP="008C6F2C">
      <w:pPr>
        <w:pStyle w:val="ListParagraph"/>
        <w:numPr>
          <w:ilvl w:val="1"/>
          <w:numId w:val="10"/>
        </w:numPr>
        <w:tabs>
          <w:tab w:val="left" w:pos="1327"/>
        </w:tabs>
        <w:spacing w:after="60"/>
        <w:contextualSpacing w:val="0"/>
        <w:jc w:val="both"/>
        <w:rPr>
          <w:i/>
          <w:iCs/>
          <w:lang w:val="en-GB"/>
        </w:rPr>
      </w:pPr>
      <w:r w:rsidRPr="0009557A">
        <w:rPr>
          <w:i/>
          <w:iCs/>
          <w:lang w:val="en-GB"/>
        </w:rPr>
        <w:t>The solution should consider impact on UE complexity (as already indicated in SI objective description)</w:t>
      </w:r>
    </w:p>
    <w:p w14:paraId="553688AF" w14:textId="77777777" w:rsidR="008C6F2C" w:rsidRPr="0009557A" w:rsidRDefault="008C6F2C" w:rsidP="008C6F2C">
      <w:pPr>
        <w:pStyle w:val="ListParagraph"/>
        <w:numPr>
          <w:ilvl w:val="1"/>
          <w:numId w:val="10"/>
        </w:numPr>
        <w:tabs>
          <w:tab w:val="left" w:pos="1327"/>
        </w:tabs>
        <w:spacing w:after="60"/>
        <w:contextualSpacing w:val="0"/>
        <w:jc w:val="both"/>
        <w:rPr>
          <w:i/>
          <w:iCs/>
          <w:lang w:val="en-GB"/>
        </w:rPr>
      </w:pPr>
      <w:r w:rsidRPr="0009557A">
        <w:rPr>
          <w:i/>
          <w:iCs/>
          <w:lang w:val="en-GB"/>
        </w:rPr>
        <w:t xml:space="preserve">For delay-aware LCP enhancement, RAN2 </w:t>
      </w:r>
      <w:r w:rsidRPr="00110C92">
        <w:rPr>
          <w:i/>
          <w:iCs/>
          <w:u w:val="single"/>
          <w:lang w:val="en-GB"/>
        </w:rPr>
        <w:t>considers the following option</w:t>
      </w:r>
      <w:r w:rsidRPr="0009557A">
        <w:rPr>
          <w:i/>
          <w:iCs/>
          <w:lang w:val="en-GB"/>
        </w:rPr>
        <w:t xml:space="preserve"> to </w:t>
      </w:r>
      <w:r w:rsidRPr="00110C92">
        <w:rPr>
          <w:b/>
          <w:bCs/>
          <w:i/>
          <w:iCs/>
          <w:lang w:val="en-GB"/>
        </w:rPr>
        <w:t>override/adjust the priority of LCH based on delay/deadline information</w:t>
      </w:r>
      <w:r w:rsidRPr="0009557A">
        <w:rPr>
          <w:i/>
          <w:iCs/>
          <w:lang w:val="en-GB"/>
        </w:rPr>
        <w:t xml:space="preserve"> as a </w:t>
      </w:r>
      <w:r w:rsidRPr="00110C92">
        <w:rPr>
          <w:i/>
          <w:iCs/>
          <w:u w:val="single"/>
          <w:lang w:val="en-GB"/>
        </w:rPr>
        <w:t>baseline</w:t>
      </w:r>
      <w:r w:rsidRPr="0009557A">
        <w:rPr>
          <w:i/>
          <w:iCs/>
          <w:lang w:val="en-GB"/>
        </w:rPr>
        <w:t>:</w:t>
      </w:r>
    </w:p>
    <w:p w14:paraId="28268E86" w14:textId="77777777" w:rsidR="008C6F2C" w:rsidRPr="0009557A" w:rsidRDefault="008C6F2C" w:rsidP="008C6F2C">
      <w:pPr>
        <w:pStyle w:val="ListParagraph"/>
        <w:numPr>
          <w:ilvl w:val="2"/>
          <w:numId w:val="10"/>
        </w:numPr>
        <w:tabs>
          <w:tab w:val="left" w:pos="1327"/>
        </w:tabs>
        <w:spacing w:after="60"/>
        <w:contextualSpacing w:val="0"/>
        <w:jc w:val="both"/>
        <w:rPr>
          <w:i/>
          <w:iCs/>
          <w:lang w:val="en-GB"/>
        </w:rPr>
      </w:pPr>
      <w:r w:rsidRPr="00110C92">
        <w:rPr>
          <w:b/>
          <w:bCs/>
          <w:i/>
          <w:iCs/>
          <w:lang w:val="en-GB"/>
        </w:rPr>
        <w:t xml:space="preserve">Use </w:t>
      </w:r>
      <w:r w:rsidRPr="00110C92">
        <w:rPr>
          <w:b/>
          <w:bCs/>
          <w:i/>
          <w:iCs/>
          <w:highlight w:val="green"/>
          <w:lang w:val="en-GB"/>
        </w:rPr>
        <w:t>additional priority</w:t>
      </w:r>
      <w:r w:rsidRPr="00110C92">
        <w:rPr>
          <w:b/>
          <w:bCs/>
          <w:i/>
          <w:iCs/>
          <w:lang w:val="en-GB"/>
        </w:rPr>
        <w:t xml:space="preserve"> configured </w:t>
      </w:r>
      <w:r w:rsidRPr="00110C92">
        <w:rPr>
          <w:i/>
          <w:iCs/>
          <w:lang w:val="en-GB"/>
        </w:rPr>
        <w:t>to LCHs in case</w:t>
      </w:r>
      <w:r w:rsidRPr="0009557A">
        <w:rPr>
          <w:i/>
          <w:iCs/>
          <w:lang w:val="en-GB"/>
        </w:rPr>
        <w:t xml:space="preserve"> of these </w:t>
      </w:r>
      <w:r w:rsidRPr="00110C92">
        <w:rPr>
          <w:b/>
          <w:bCs/>
          <w:i/>
          <w:iCs/>
          <w:lang w:val="en-GB"/>
        </w:rPr>
        <w:t xml:space="preserve">LCHs with </w:t>
      </w:r>
      <w:r w:rsidRPr="00110C92">
        <w:rPr>
          <w:b/>
          <w:bCs/>
          <w:i/>
          <w:iCs/>
          <w:highlight w:val="green"/>
          <w:lang w:val="en-GB"/>
        </w:rPr>
        <w:t>delay-critical</w:t>
      </w:r>
      <w:r w:rsidRPr="00110C92">
        <w:rPr>
          <w:b/>
          <w:bCs/>
          <w:i/>
          <w:iCs/>
          <w:lang w:val="en-GB"/>
        </w:rPr>
        <w:t xml:space="preserve"> data</w:t>
      </w:r>
    </w:p>
    <w:p w14:paraId="6A366233" w14:textId="77777777" w:rsidR="008C6F2C" w:rsidRPr="00110C92" w:rsidRDefault="008C6F2C" w:rsidP="000767F8">
      <w:pPr>
        <w:pStyle w:val="ListParagraph"/>
        <w:numPr>
          <w:ilvl w:val="2"/>
          <w:numId w:val="10"/>
        </w:numPr>
        <w:tabs>
          <w:tab w:val="left" w:pos="1327"/>
        </w:tabs>
        <w:spacing w:after="0"/>
        <w:contextualSpacing w:val="0"/>
        <w:jc w:val="both"/>
        <w:rPr>
          <w:i/>
          <w:iCs/>
          <w:color w:val="FF0000"/>
          <w:lang w:val="en-GB"/>
        </w:rPr>
      </w:pPr>
      <w:r w:rsidRPr="00110C92">
        <w:rPr>
          <w:i/>
          <w:iCs/>
          <w:color w:val="FF0000"/>
          <w:lang w:val="en-GB"/>
        </w:rPr>
        <w:t>FFS whether the priority only applies to delay-critical data within the LCH or for the whole LCH</w:t>
      </w:r>
    </w:p>
    <w:p w14:paraId="1945625C" w14:textId="77777777" w:rsidR="00D456E2" w:rsidRPr="0009557A" w:rsidRDefault="00D456E2" w:rsidP="00D456E2">
      <w:pPr>
        <w:pStyle w:val="ListParagraph"/>
        <w:numPr>
          <w:ilvl w:val="0"/>
          <w:numId w:val="9"/>
        </w:numPr>
        <w:tabs>
          <w:tab w:val="left" w:pos="1327"/>
        </w:tabs>
        <w:jc w:val="both"/>
        <w:rPr>
          <w:i/>
          <w:iCs/>
          <w:lang w:val="en-GB"/>
        </w:rPr>
      </w:pPr>
      <w:r w:rsidRPr="0009557A">
        <w:rPr>
          <w:i/>
          <w:iCs/>
          <w:lang w:val="en-GB"/>
        </w:rPr>
        <w:t>LCP enhancements – granularity</w:t>
      </w:r>
    </w:p>
    <w:p w14:paraId="15DB134E" w14:textId="77777777" w:rsidR="00D456E2" w:rsidRPr="0009557A" w:rsidRDefault="00D456E2" w:rsidP="00D456E2">
      <w:pPr>
        <w:pStyle w:val="ListParagraph"/>
        <w:numPr>
          <w:ilvl w:val="1"/>
          <w:numId w:val="12"/>
        </w:numPr>
        <w:tabs>
          <w:tab w:val="left" w:pos="1327"/>
        </w:tabs>
        <w:spacing w:after="60"/>
        <w:contextualSpacing w:val="0"/>
        <w:jc w:val="both"/>
        <w:rPr>
          <w:i/>
          <w:iCs/>
          <w:lang w:val="en-GB"/>
        </w:rPr>
      </w:pPr>
      <w:r w:rsidRPr="00D456E2">
        <w:rPr>
          <w:b/>
          <w:bCs/>
          <w:i/>
          <w:iCs/>
          <w:lang w:val="en-GB"/>
        </w:rPr>
        <w:t xml:space="preserve">LCP </w:t>
      </w:r>
      <w:r w:rsidRPr="00D456E2">
        <w:rPr>
          <w:b/>
          <w:bCs/>
          <w:i/>
          <w:iCs/>
          <w:highlight w:val="green"/>
          <w:lang w:val="en-GB"/>
        </w:rPr>
        <w:t>prioritization within</w:t>
      </w:r>
      <w:r w:rsidRPr="00D456E2">
        <w:rPr>
          <w:b/>
          <w:bCs/>
          <w:i/>
          <w:iCs/>
          <w:lang w:val="en-GB"/>
        </w:rPr>
        <w:t xml:space="preserve"> a logical channel will </w:t>
      </w:r>
      <w:r w:rsidRPr="00D456E2">
        <w:rPr>
          <w:b/>
          <w:bCs/>
          <w:i/>
          <w:iCs/>
          <w:highlight w:val="green"/>
          <w:lang w:val="en-GB"/>
        </w:rPr>
        <w:t>not</w:t>
      </w:r>
      <w:r w:rsidRPr="00D456E2">
        <w:rPr>
          <w:b/>
          <w:bCs/>
          <w:i/>
          <w:iCs/>
          <w:lang w:val="en-GB"/>
        </w:rPr>
        <w:t xml:space="preserve"> be considered</w:t>
      </w:r>
      <w:r w:rsidRPr="0009557A">
        <w:rPr>
          <w:i/>
          <w:iCs/>
          <w:lang w:val="en-GB"/>
        </w:rPr>
        <w:t xml:space="preserve"> in RAN2 discussions</w:t>
      </w:r>
    </w:p>
    <w:p w14:paraId="10804D70" w14:textId="77777777" w:rsidR="00D456E2" w:rsidRPr="0009557A" w:rsidRDefault="00D456E2" w:rsidP="00D456E2">
      <w:pPr>
        <w:pStyle w:val="ListParagraph"/>
        <w:numPr>
          <w:ilvl w:val="1"/>
          <w:numId w:val="12"/>
        </w:numPr>
        <w:tabs>
          <w:tab w:val="left" w:pos="1327"/>
        </w:tabs>
        <w:spacing w:after="60"/>
        <w:contextualSpacing w:val="0"/>
        <w:jc w:val="both"/>
        <w:rPr>
          <w:i/>
          <w:iCs/>
          <w:lang w:val="en-GB"/>
        </w:rPr>
      </w:pPr>
      <w:r w:rsidRPr="0009557A">
        <w:rPr>
          <w:i/>
          <w:iCs/>
          <w:lang w:val="en-GB"/>
        </w:rPr>
        <w:t>FFS whether a separate remaining time threshold can be configured for delay aware LCP (i.e. different from the one used for DSR).</w:t>
      </w:r>
    </w:p>
    <w:p w14:paraId="43622F38" w14:textId="77777777" w:rsidR="008C6F2C" w:rsidRPr="0009557A" w:rsidRDefault="008C6F2C" w:rsidP="008C6F2C">
      <w:pPr>
        <w:pStyle w:val="ListParagraph"/>
        <w:numPr>
          <w:ilvl w:val="0"/>
          <w:numId w:val="9"/>
        </w:numPr>
        <w:tabs>
          <w:tab w:val="left" w:pos="1327"/>
        </w:tabs>
        <w:jc w:val="both"/>
        <w:rPr>
          <w:i/>
          <w:iCs/>
          <w:lang w:val="en-GB"/>
        </w:rPr>
      </w:pPr>
      <w:r w:rsidRPr="0009557A">
        <w:rPr>
          <w:i/>
          <w:iCs/>
          <w:lang w:val="en-GB"/>
        </w:rPr>
        <w:t>LCP enhancements – LCH restrictions</w:t>
      </w:r>
    </w:p>
    <w:p w14:paraId="0FDD3D56" w14:textId="6C0DD0A8" w:rsidR="008C6F2C" w:rsidRPr="0009557A" w:rsidRDefault="008C6F2C" w:rsidP="00FB20A5">
      <w:pPr>
        <w:pStyle w:val="ListParagraph"/>
        <w:numPr>
          <w:ilvl w:val="1"/>
          <w:numId w:val="12"/>
        </w:numPr>
        <w:tabs>
          <w:tab w:val="left" w:pos="1327"/>
        </w:tabs>
        <w:spacing w:after="60"/>
        <w:contextualSpacing w:val="0"/>
        <w:jc w:val="both"/>
        <w:rPr>
          <w:i/>
          <w:iCs/>
          <w:lang w:val="en-GB"/>
        </w:rPr>
      </w:pPr>
      <w:r w:rsidRPr="0009557A">
        <w:rPr>
          <w:i/>
          <w:iCs/>
          <w:lang w:val="en-GB"/>
        </w:rPr>
        <w:t>We try to avoid RAN1 impacts.</w:t>
      </w:r>
    </w:p>
    <w:p w14:paraId="3586B348" w14:textId="584783CB" w:rsidR="008C6F2C" w:rsidRPr="0009557A" w:rsidRDefault="008C6F2C" w:rsidP="00FB20A5">
      <w:pPr>
        <w:pStyle w:val="ListParagraph"/>
        <w:numPr>
          <w:ilvl w:val="1"/>
          <w:numId w:val="12"/>
        </w:numPr>
        <w:tabs>
          <w:tab w:val="left" w:pos="1327"/>
        </w:tabs>
        <w:spacing w:after="60"/>
        <w:contextualSpacing w:val="0"/>
        <w:jc w:val="both"/>
        <w:rPr>
          <w:i/>
          <w:iCs/>
          <w:lang w:val="en-GB"/>
        </w:rPr>
      </w:pPr>
      <w:r w:rsidRPr="0009557A">
        <w:rPr>
          <w:i/>
          <w:iCs/>
          <w:lang w:val="en-GB"/>
        </w:rPr>
        <w:t xml:space="preserve">RAN2 assumes </w:t>
      </w:r>
      <w:r w:rsidRPr="000846F8">
        <w:rPr>
          <w:b/>
          <w:bCs/>
          <w:i/>
          <w:iCs/>
          <w:lang w:val="en-GB"/>
        </w:rPr>
        <w:t>no dynamic indications</w:t>
      </w:r>
      <w:r w:rsidRPr="0009557A">
        <w:rPr>
          <w:i/>
          <w:iCs/>
          <w:lang w:val="en-GB"/>
        </w:rPr>
        <w:t xml:space="preserve"> are needed for triggering the delay-aware LCP mechanism. RAN2 assumes this mechanism is configured in a </w:t>
      </w:r>
      <w:r w:rsidRPr="000846F8">
        <w:rPr>
          <w:b/>
          <w:bCs/>
          <w:i/>
          <w:iCs/>
          <w:lang w:val="en-GB"/>
        </w:rPr>
        <w:t>semi-static way</w:t>
      </w:r>
      <w:r w:rsidRPr="0009557A">
        <w:rPr>
          <w:i/>
          <w:iCs/>
          <w:lang w:val="en-GB"/>
        </w:rPr>
        <w:t>.</w:t>
      </w:r>
    </w:p>
    <w:p w14:paraId="0B989CFD" w14:textId="37A4CF70" w:rsidR="008C6F2C" w:rsidRPr="006267F4" w:rsidRDefault="008C6F2C" w:rsidP="00FB20A5">
      <w:pPr>
        <w:pStyle w:val="ListParagraph"/>
        <w:numPr>
          <w:ilvl w:val="1"/>
          <w:numId w:val="12"/>
        </w:numPr>
        <w:tabs>
          <w:tab w:val="left" w:pos="1327"/>
        </w:tabs>
        <w:spacing w:after="60"/>
        <w:contextualSpacing w:val="0"/>
        <w:jc w:val="both"/>
        <w:rPr>
          <w:i/>
          <w:iCs/>
          <w:lang w:val="en-GB"/>
        </w:rPr>
      </w:pPr>
      <w:r w:rsidRPr="006267F4">
        <w:rPr>
          <w:i/>
          <w:iCs/>
          <w:lang w:val="en-GB"/>
        </w:rPr>
        <w:tab/>
        <w:t xml:space="preserve">For LCP </w:t>
      </w:r>
      <w:proofErr w:type="gramStart"/>
      <w:r w:rsidRPr="006267F4">
        <w:rPr>
          <w:i/>
          <w:iCs/>
          <w:lang w:val="en-GB"/>
        </w:rPr>
        <w:t>restrictions based</w:t>
      </w:r>
      <w:proofErr w:type="gramEnd"/>
      <w:r w:rsidRPr="006267F4">
        <w:rPr>
          <w:i/>
          <w:iCs/>
          <w:lang w:val="en-GB"/>
        </w:rPr>
        <w:t xml:space="preserve"> solutions, RAN2 will </w:t>
      </w:r>
      <w:r w:rsidRPr="006267F4">
        <w:rPr>
          <w:i/>
          <w:iCs/>
          <w:u w:val="single"/>
          <w:lang w:val="en-GB"/>
        </w:rPr>
        <w:t>not discuss solutions requiring RAN1 work</w:t>
      </w:r>
      <w:r w:rsidRPr="006267F4">
        <w:rPr>
          <w:i/>
          <w:iCs/>
          <w:lang w:val="en-GB"/>
        </w:rPr>
        <w:t xml:space="preserve">. </w:t>
      </w:r>
      <w:r w:rsidRPr="006267F4">
        <w:rPr>
          <w:i/>
          <w:iCs/>
          <w:color w:val="FF0000"/>
          <w:lang w:val="en-GB"/>
        </w:rPr>
        <w:t xml:space="preserve">FFS whether other LCP </w:t>
      </w:r>
      <w:proofErr w:type="gramStart"/>
      <w:r w:rsidRPr="006267F4">
        <w:rPr>
          <w:i/>
          <w:iCs/>
          <w:color w:val="FF0000"/>
          <w:lang w:val="en-GB"/>
        </w:rPr>
        <w:t>restrictions based</w:t>
      </w:r>
      <w:proofErr w:type="gramEnd"/>
      <w:r w:rsidRPr="006267F4">
        <w:rPr>
          <w:i/>
          <w:iCs/>
          <w:color w:val="FF0000"/>
          <w:lang w:val="en-GB"/>
        </w:rPr>
        <w:t xml:space="preserve"> approaches are needed/beneficial</w:t>
      </w:r>
    </w:p>
    <w:p w14:paraId="78CB427D" w14:textId="28081AC7" w:rsidR="008C6F2C" w:rsidRPr="0009557A" w:rsidRDefault="008C6F2C" w:rsidP="00FB20A5">
      <w:pPr>
        <w:pStyle w:val="ListParagraph"/>
        <w:numPr>
          <w:ilvl w:val="1"/>
          <w:numId w:val="12"/>
        </w:numPr>
        <w:tabs>
          <w:tab w:val="left" w:pos="1327"/>
        </w:tabs>
        <w:spacing w:after="60"/>
        <w:contextualSpacing w:val="0"/>
        <w:jc w:val="both"/>
        <w:rPr>
          <w:i/>
          <w:iCs/>
          <w:lang w:val="en-GB"/>
        </w:rPr>
      </w:pPr>
      <w:r w:rsidRPr="0009557A">
        <w:rPr>
          <w:i/>
          <w:iCs/>
          <w:lang w:val="en-GB"/>
        </w:rPr>
        <w:t xml:space="preserve">The solutions should </w:t>
      </w:r>
      <w:r w:rsidRPr="000846F8">
        <w:rPr>
          <w:b/>
          <w:bCs/>
          <w:i/>
          <w:iCs/>
          <w:lang w:val="en-GB"/>
        </w:rPr>
        <w:t>not disallow non-delay critical data from using an UL grant</w:t>
      </w:r>
      <w:r w:rsidRPr="0009557A">
        <w:rPr>
          <w:i/>
          <w:iCs/>
          <w:lang w:val="en-GB"/>
        </w:rPr>
        <w:t>.</w:t>
      </w:r>
    </w:p>
    <w:p w14:paraId="65FEBBBE" w14:textId="576F9553" w:rsidR="00742E2F" w:rsidRPr="003F4A45" w:rsidRDefault="00742E2F" w:rsidP="00742E2F">
      <w:pPr>
        <w:spacing w:after="60"/>
        <w:jc w:val="both"/>
      </w:pPr>
      <w:r w:rsidRPr="00B94DEB">
        <w:lastRenderedPageBreak/>
        <w:t xml:space="preserve">LCP mechanism does not change </w:t>
      </w:r>
      <w:r>
        <w:t xml:space="preserve">the </w:t>
      </w:r>
      <w:r w:rsidRPr="00B94DEB">
        <w:t xml:space="preserve">priorities after data is assigned to </w:t>
      </w:r>
      <w:r>
        <w:t>one</w:t>
      </w:r>
      <w:r w:rsidRPr="00B94DEB">
        <w:t xml:space="preserve"> channel. However, </w:t>
      </w:r>
      <w:r>
        <w:t xml:space="preserve">it </w:t>
      </w:r>
      <w:r w:rsidRPr="003F4A45">
        <w:t xml:space="preserve">might be desirable to “change” (or adapt) the priority/handling associated to the packets after being in UE’s buffers under specific situations e.g., when the packet delay budget (PDB) requirement is tight. </w:t>
      </w:r>
      <w:r w:rsidRPr="003F4A45">
        <w:fldChar w:fldCharType="begin"/>
      </w:r>
      <w:r w:rsidRPr="003F4A45">
        <w:instrText xml:space="preserve"> REF _Ref162880356 \h  \* MERGEFORMAT </w:instrText>
      </w:r>
      <w:r w:rsidRPr="003F4A45">
        <w:fldChar w:fldCharType="separate"/>
      </w:r>
      <w:r w:rsidR="00261F9D" w:rsidRPr="00261F9D">
        <w:t xml:space="preserve">Figure </w:t>
      </w:r>
      <w:r w:rsidR="00261F9D" w:rsidRPr="00261F9D">
        <w:rPr>
          <w:noProof/>
        </w:rPr>
        <w:t>1</w:t>
      </w:r>
      <w:r w:rsidRPr="003F4A45">
        <w:fldChar w:fldCharType="end"/>
      </w:r>
      <w:r w:rsidRPr="003F4A45">
        <w:t xml:space="preserve"> provides an example on how logical channel prioritization of buffered data may work based on legacy behaviour (in the left) or with a new prioritization on top (in the right) where data in LCH</w:t>
      </w:r>
      <w:r w:rsidRPr="003F4A45">
        <w:rPr>
          <w:vertAlign w:val="subscript"/>
        </w:rPr>
        <w:t>2</w:t>
      </w:r>
      <w:r w:rsidRPr="003F4A45">
        <w:t xml:space="preserve"> with priority p</w:t>
      </w:r>
      <w:r w:rsidRPr="003F4A45">
        <w:rPr>
          <w:vertAlign w:val="subscript"/>
        </w:rPr>
        <w:t>2</w:t>
      </w:r>
      <w:r w:rsidRPr="003F4A45">
        <w:t xml:space="preserve"> gets prioritized for transmission over other in LCH</w:t>
      </w:r>
      <w:r w:rsidRPr="003F4A45">
        <w:rPr>
          <w:vertAlign w:val="subscript"/>
        </w:rPr>
        <w:t>1</w:t>
      </w:r>
      <w:r w:rsidRPr="003F4A45">
        <w:t xml:space="preserve"> with priority p</w:t>
      </w:r>
      <w:r w:rsidRPr="003F4A45">
        <w:rPr>
          <w:vertAlign w:val="subscript"/>
        </w:rPr>
        <w:t>1</w:t>
      </w:r>
      <w:r w:rsidRPr="003F4A45">
        <w:t xml:space="preserve">. </w:t>
      </w:r>
      <w:r w:rsidR="009D29E2" w:rsidRPr="00CB486F">
        <w:t xml:space="preserve">This example shows how </w:t>
      </w:r>
      <w:r w:rsidR="009E5A4C" w:rsidRPr="00CB486F">
        <w:t>prioritization within a logical channel is not use</w:t>
      </w:r>
      <w:r w:rsidR="009176AC" w:rsidRPr="00CB486F">
        <w:t>d</w:t>
      </w:r>
      <w:r w:rsidR="009E5A4C" w:rsidRPr="00CB486F">
        <w:t xml:space="preserve"> (i.e., </w:t>
      </w:r>
      <w:r w:rsidR="008834E2" w:rsidRPr="00CB486F">
        <w:t xml:space="preserve">both green and </w:t>
      </w:r>
      <w:r w:rsidR="002C4695" w:rsidRPr="00CB486F">
        <w:t>pink labeled</w:t>
      </w:r>
      <w:r w:rsidR="009176AC" w:rsidRPr="00CB486F">
        <w:t xml:space="preserve"> data </w:t>
      </w:r>
      <w:r w:rsidR="00995F36" w:rsidRPr="00CB486F">
        <w:t xml:space="preserve">available in </w:t>
      </w:r>
      <w:r w:rsidR="008834E2" w:rsidRPr="00CB486F">
        <w:t>LCH</w:t>
      </w:r>
      <w:r w:rsidR="008834E2" w:rsidRPr="00CB486F">
        <w:rPr>
          <w:vertAlign w:val="subscript"/>
        </w:rPr>
        <w:t>2</w:t>
      </w:r>
      <w:r w:rsidR="008834E2" w:rsidRPr="00CB486F">
        <w:t xml:space="preserve"> is priori</w:t>
      </w:r>
      <w:r w:rsidR="002C4695" w:rsidRPr="00CB486F">
        <w:t>ti</w:t>
      </w:r>
      <w:r w:rsidR="008834E2" w:rsidRPr="00CB486F">
        <w:t xml:space="preserve">zed </w:t>
      </w:r>
      <w:r w:rsidR="002C4695" w:rsidRPr="00CB486F">
        <w:t>even though the pink one is the one that triggered the event)</w:t>
      </w:r>
      <w:r w:rsidR="009D29E2" w:rsidRPr="00CB486F">
        <w:t xml:space="preserve">. </w:t>
      </w:r>
    </w:p>
    <w:p w14:paraId="0AF2A90F" w14:textId="77777777" w:rsidR="004A3427" w:rsidRPr="003F4A45" w:rsidRDefault="004A3427" w:rsidP="004A3427">
      <w:pPr>
        <w:keepNext/>
        <w:spacing w:after="40"/>
        <w:jc w:val="center"/>
      </w:pPr>
      <w:r w:rsidRPr="003F4A45">
        <w:rPr>
          <w:noProof/>
        </w:rPr>
        <w:drawing>
          <wp:inline distT="0" distB="0" distL="0" distR="0" wp14:anchorId="7E124E0D" wp14:editId="1F493EAA">
            <wp:extent cx="4723075" cy="1744409"/>
            <wp:effectExtent l="0" t="0" r="1905" b="8255"/>
            <wp:docPr id="47957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52168" cy="1755154"/>
                    </a:xfrm>
                    <a:prstGeom prst="rect">
                      <a:avLst/>
                    </a:prstGeom>
                    <a:noFill/>
                    <a:ln>
                      <a:noFill/>
                    </a:ln>
                  </pic:spPr>
                </pic:pic>
              </a:graphicData>
            </a:graphic>
          </wp:inline>
        </w:drawing>
      </w:r>
    </w:p>
    <w:p w14:paraId="1A4C5980" w14:textId="368B417D" w:rsidR="004A3427" w:rsidRPr="003F4A45" w:rsidRDefault="004A3427" w:rsidP="004A3427">
      <w:pPr>
        <w:pStyle w:val="Caption"/>
        <w:spacing w:after="60"/>
        <w:jc w:val="center"/>
        <w:rPr>
          <w:i w:val="0"/>
          <w:iCs w:val="0"/>
          <w:color w:val="auto"/>
          <w:sz w:val="20"/>
          <w:szCs w:val="20"/>
        </w:rPr>
      </w:pPr>
      <w:bookmarkStart w:id="3" w:name="_Ref162880356"/>
      <w:r w:rsidRPr="003F4A45">
        <w:rPr>
          <w:b/>
          <w:bCs/>
          <w:i w:val="0"/>
          <w:iCs w:val="0"/>
          <w:color w:val="auto"/>
          <w:sz w:val="20"/>
          <w:szCs w:val="20"/>
        </w:rPr>
        <w:t xml:space="preserve">Figure </w:t>
      </w:r>
      <w:r w:rsidRPr="003F4A45">
        <w:rPr>
          <w:b/>
          <w:bCs/>
          <w:i w:val="0"/>
          <w:iCs w:val="0"/>
          <w:color w:val="auto"/>
          <w:sz w:val="20"/>
          <w:szCs w:val="20"/>
        </w:rPr>
        <w:fldChar w:fldCharType="begin"/>
      </w:r>
      <w:r w:rsidRPr="003F4A45">
        <w:rPr>
          <w:b/>
          <w:bCs/>
          <w:i w:val="0"/>
          <w:iCs w:val="0"/>
          <w:color w:val="auto"/>
          <w:sz w:val="20"/>
          <w:szCs w:val="20"/>
        </w:rPr>
        <w:instrText xml:space="preserve"> SEQ Figure \* ARABIC </w:instrText>
      </w:r>
      <w:r w:rsidRPr="003F4A45">
        <w:rPr>
          <w:b/>
          <w:bCs/>
          <w:i w:val="0"/>
          <w:iCs w:val="0"/>
          <w:color w:val="auto"/>
          <w:sz w:val="20"/>
          <w:szCs w:val="20"/>
        </w:rPr>
        <w:fldChar w:fldCharType="separate"/>
      </w:r>
      <w:r w:rsidR="00261F9D">
        <w:rPr>
          <w:b/>
          <w:bCs/>
          <w:i w:val="0"/>
          <w:iCs w:val="0"/>
          <w:noProof/>
          <w:color w:val="auto"/>
          <w:sz w:val="20"/>
          <w:szCs w:val="20"/>
        </w:rPr>
        <w:t>1</w:t>
      </w:r>
      <w:r w:rsidRPr="003F4A45">
        <w:rPr>
          <w:b/>
          <w:bCs/>
          <w:i w:val="0"/>
          <w:iCs w:val="0"/>
          <w:color w:val="auto"/>
          <w:sz w:val="20"/>
          <w:szCs w:val="20"/>
        </w:rPr>
        <w:fldChar w:fldCharType="end"/>
      </w:r>
      <w:bookmarkEnd w:id="3"/>
      <w:r w:rsidRPr="003F4A45">
        <w:rPr>
          <w:b/>
          <w:bCs/>
          <w:i w:val="0"/>
          <w:iCs w:val="0"/>
          <w:color w:val="auto"/>
          <w:sz w:val="20"/>
          <w:szCs w:val="20"/>
        </w:rPr>
        <w:t>.</w:t>
      </w:r>
      <w:r w:rsidRPr="003F4A45">
        <w:rPr>
          <w:i w:val="0"/>
          <w:iCs w:val="0"/>
          <w:color w:val="auto"/>
          <w:sz w:val="20"/>
          <w:szCs w:val="20"/>
        </w:rPr>
        <w:t xml:space="preserve"> LCH prioritization of buffered data as per legacy (left) or with a new prioritization on top (right) </w:t>
      </w:r>
    </w:p>
    <w:p w14:paraId="2E50E8BA" w14:textId="31141944" w:rsidR="00EB410E" w:rsidRDefault="0085164A" w:rsidP="0085164A">
      <w:pPr>
        <w:spacing w:before="120"/>
        <w:jc w:val="both"/>
      </w:pPr>
      <w:r w:rsidRPr="00CB486F">
        <w:t>On summary, when</w:t>
      </w:r>
      <w:r w:rsidRPr="003F4A45">
        <w:t xml:space="preserve"> logical prioritization mechanism allows to change or adapt the prioritization associated to data available in UE’s buffers after it is assigned to one specific logical channel, it is important to deliver this data in order, while maintaining the benefits of the current LCH prioritization mechanism such as to prevent starvation a</w:t>
      </w:r>
      <w:r>
        <w:t>mong logical channels, to maintain a clean separation between logical channels and not to add too much complexity on the LCH prioritization mechanism.</w:t>
      </w:r>
    </w:p>
    <w:p w14:paraId="25FDFA09" w14:textId="69BB834E" w:rsidR="0085164A" w:rsidRPr="003F4A45" w:rsidRDefault="00DD11E6" w:rsidP="0085164A">
      <w:pPr>
        <w:pStyle w:val="observ"/>
        <w:ind w:left="360"/>
      </w:pPr>
      <w:bookmarkStart w:id="4" w:name="_Toc173497266"/>
      <w:bookmarkStart w:id="5" w:name="_Toc173925733"/>
      <w:bookmarkStart w:id="6" w:name="_Toc174005256"/>
      <w:bookmarkStart w:id="7" w:name="_Toc174005287"/>
      <w:bookmarkStart w:id="8" w:name="_Toc174005487"/>
      <w:bookmarkStart w:id="9" w:name="_Toc174005869"/>
      <w:bookmarkStart w:id="10" w:name="_Toc174006892"/>
      <w:bookmarkStart w:id="11" w:name="_Toc174006920"/>
      <w:bookmarkStart w:id="12" w:name="_Toc174006956"/>
      <w:bookmarkStart w:id="13" w:name="_Toc174019206"/>
      <w:r w:rsidRPr="00DD11E6">
        <w:t xml:space="preserve">Resource allocation can be changed/adapted for specific packets that </w:t>
      </w:r>
      <w:r w:rsidRPr="003F4A45">
        <w:t xml:space="preserve">require a higher priority of transmission such that these packets can be transmitted before data of other logical channels </w:t>
      </w:r>
      <w:r w:rsidR="003470E0" w:rsidRPr="00CB486F">
        <w:t>but without treating differently packets stored within a specific logical channel</w:t>
      </w:r>
      <w:r w:rsidR="0085164A" w:rsidRPr="003F4A45">
        <w:t>.</w:t>
      </w:r>
      <w:bookmarkEnd w:id="4"/>
      <w:bookmarkEnd w:id="5"/>
      <w:bookmarkEnd w:id="6"/>
      <w:bookmarkEnd w:id="7"/>
      <w:bookmarkEnd w:id="8"/>
      <w:bookmarkEnd w:id="9"/>
      <w:bookmarkEnd w:id="10"/>
      <w:bookmarkEnd w:id="11"/>
      <w:bookmarkEnd w:id="12"/>
      <w:bookmarkEnd w:id="13"/>
    </w:p>
    <w:p w14:paraId="5B12F3FD" w14:textId="49267DCD" w:rsidR="00456E76" w:rsidRPr="003F4A45" w:rsidRDefault="00456E76" w:rsidP="00456E76">
      <w:pPr>
        <w:pStyle w:val="Heading2"/>
      </w:pPr>
      <w:r w:rsidRPr="003F4A45">
        <w:t>Triggering event</w:t>
      </w:r>
      <w:r w:rsidR="00B0588F" w:rsidRPr="003F4A45">
        <w:t>s</w:t>
      </w:r>
      <w:r w:rsidR="008C339C" w:rsidRPr="003F4A45">
        <w:t xml:space="preserve"> to change priority</w:t>
      </w:r>
    </w:p>
    <w:p w14:paraId="2C5B1A3B" w14:textId="7297E64C" w:rsidR="00AA46DB" w:rsidRPr="003F4A45" w:rsidRDefault="00AA46DB" w:rsidP="00AA46DB">
      <w:pPr>
        <w:spacing w:before="240" w:after="80"/>
        <w:jc w:val="both"/>
      </w:pPr>
      <w:r w:rsidRPr="003F4A45">
        <w:t xml:space="preserve">Different trigger events could be considered to change the priority of transmission </w:t>
      </w:r>
      <w:r w:rsidRPr="00CB486F">
        <w:t>for a logical channel considering the</w:t>
      </w:r>
      <w:r w:rsidRPr="003F4A45">
        <w:t xml:space="preserve"> buffered data:</w:t>
      </w:r>
    </w:p>
    <w:p w14:paraId="3E0A15B6" w14:textId="77777777" w:rsidR="00AA46DB" w:rsidRPr="003F4A45" w:rsidRDefault="00AA46DB" w:rsidP="00AA46DB">
      <w:pPr>
        <w:pStyle w:val="ListParagraph"/>
        <w:numPr>
          <w:ilvl w:val="0"/>
          <w:numId w:val="8"/>
        </w:numPr>
        <w:spacing w:after="80"/>
        <w:contextualSpacing w:val="0"/>
        <w:jc w:val="both"/>
      </w:pPr>
      <w:r w:rsidRPr="003F4A45">
        <w:rPr>
          <w:b/>
          <w:bCs/>
        </w:rPr>
        <w:t>Trigger (1)</w:t>
      </w:r>
      <w:r w:rsidRPr="003F4A45">
        <w:t xml:space="preserve"> Maximum/tolerable delay related information considering PDB, PSDB or remaining time delay. This remaining delay helps to understand the urgency with which the corresponding data needs to be sent before it becomes invalid in Tx side.</w:t>
      </w:r>
    </w:p>
    <w:p w14:paraId="23EFBD83" w14:textId="77777777" w:rsidR="00AA46DB" w:rsidRPr="005F618C" w:rsidRDefault="00AA46DB" w:rsidP="00AA46DB">
      <w:pPr>
        <w:pStyle w:val="ListParagraph"/>
        <w:numPr>
          <w:ilvl w:val="0"/>
          <w:numId w:val="8"/>
        </w:numPr>
        <w:spacing w:after="80"/>
        <w:contextualSpacing w:val="0"/>
        <w:jc w:val="both"/>
      </w:pPr>
      <w:r>
        <w:rPr>
          <w:b/>
          <w:bCs/>
        </w:rPr>
        <w:t>Trigger (2)</w:t>
      </w:r>
      <w:r w:rsidRPr="00527352">
        <w:t xml:space="preserve"> </w:t>
      </w:r>
      <w:r>
        <w:t>PDUs belonging to the same PDU Set. When prioritizing transmission of data, it could be preferable to send all packets belonging to the same PDU Set at the same time instead of only parts of them.</w:t>
      </w:r>
    </w:p>
    <w:p w14:paraId="3F460EA0" w14:textId="77777777" w:rsidR="00AA46DB" w:rsidRDefault="00AA46DB" w:rsidP="00AA46DB">
      <w:pPr>
        <w:pStyle w:val="ListParagraph"/>
        <w:numPr>
          <w:ilvl w:val="0"/>
          <w:numId w:val="8"/>
        </w:numPr>
        <w:spacing w:after="80"/>
        <w:contextualSpacing w:val="0"/>
        <w:jc w:val="both"/>
      </w:pPr>
      <w:r>
        <w:rPr>
          <w:b/>
          <w:bCs/>
        </w:rPr>
        <w:t xml:space="preserve">Trigger (3) </w:t>
      </w:r>
      <w:r>
        <w:t>Importance of the data. When prioritizing transmission of data, it may be preferable to do so for data identified as critical data or high importance of PDU Sets. During Rel-18 XR, “delay critical PDCP SDU” (and correspondingly “delay critical RLC SDU”) and “low importance PDU Set” were defined. This kind of information could be potentially used for this trigger (3).</w:t>
      </w:r>
    </w:p>
    <w:p w14:paraId="0D212660" w14:textId="77777777" w:rsidR="00FF6AFA" w:rsidRPr="003F4A45" w:rsidRDefault="00AA46DB" w:rsidP="00AA46DB">
      <w:pPr>
        <w:pStyle w:val="ListParagraph"/>
        <w:numPr>
          <w:ilvl w:val="0"/>
          <w:numId w:val="8"/>
        </w:numPr>
        <w:contextualSpacing w:val="0"/>
        <w:jc w:val="both"/>
      </w:pPr>
      <w:r>
        <w:rPr>
          <w:b/>
          <w:bCs/>
        </w:rPr>
        <w:t>Trigger</w:t>
      </w:r>
      <w:r w:rsidRPr="006F21BA">
        <w:rPr>
          <w:b/>
          <w:bCs/>
        </w:rPr>
        <w:t xml:space="preserve"> (</w:t>
      </w:r>
      <w:r>
        <w:rPr>
          <w:b/>
          <w:bCs/>
        </w:rPr>
        <w:t>4</w:t>
      </w:r>
      <w:r w:rsidRPr="006F21BA">
        <w:rPr>
          <w:b/>
          <w:bCs/>
        </w:rPr>
        <w:t>)</w:t>
      </w:r>
      <w:r>
        <w:t xml:space="preserve"> Multi-modal related </w:t>
      </w:r>
      <w:r w:rsidRPr="003F4A45">
        <w:t xml:space="preserve">information. When prioritizing transmission of data, it could be preferable to send related packets of different XR traffic flows belonging to the same multi-modal service. However, this topic is dependent on </w:t>
      </w:r>
      <w:r w:rsidR="00E4621A" w:rsidRPr="00CB486F">
        <w:t>SA2 input and</w:t>
      </w:r>
      <w:r w:rsidR="00E4621A" w:rsidRPr="003F4A45">
        <w:t xml:space="preserve"> </w:t>
      </w:r>
      <w:r w:rsidRPr="003F4A45">
        <w:t>RAN2 conclusion of the study on whether it is helpful for RAN and UE AS layer to enhance its operation considering multi-modal kind of information.</w:t>
      </w:r>
      <w:r w:rsidR="00E4621A" w:rsidRPr="003F4A45">
        <w:t xml:space="preserve"> </w:t>
      </w:r>
    </w:p>
    <w:p w14:paraId="71338ED4" w14:textId="6F696BF4" w:rsidR="00FF6AFA" w:rsidRPr="003F4A45" w:rsidRDefault="00FF6AFA" w:rsidP="00FF6AFA">
      <w:pPr>
        <w:jc w:val="both"/>
      </w:pPr>
      <w:r w:rsidRPr="00CB486F">
        <w:t>Until RAN2 further progress on the details related to the multi-modality awareness in RAN,</w:t>
      </w:r>
      <w:r w:rsidR="00E4621A" w:rsidRPr="00CB486F">
        <w:t xml:space="preserve"> we suggest not to consider </w:t>
      </w:r>
      <w:r w:rsidR="00DC5301" w:rsidRPr="00CB486F">
        <w:t xml:space="preserve">the trigger event (4). At the minimum, </w:t>
      </w:r>
      <w:r w:rsidR="007B26F8" w:rsidRPr="00CB486F">
        <w:t>the trigger event (1) shall always be used (when configured) for UE to determine when to change the priority associated to a logical channel and potentially could be left up to network decision whether trigger</w:t>
      </w:r>
      <w:r w:rsidR="00E322A5" w:rsidRPr="00CB486F">
        <w:t xml:space="preserve"> events</w:t>
      </w:r>
      <w:r w:rsidR="007B26F8" w:rsidRPr="00CB486F">
        <w:t xml:space="preserve"> (2) and (3) should also be met on top of that</w:t>
      </w:r>
      <w:r w:rsidR="00E322A5" w:rsidRPr="00CB486F">
        <w:t>. The network decision on whether to also configured trigger events (2) and (3) would depend on the characteristics/requirements of the different XR application</w:t>
      </w:r>
      <w:r w:rsidR="00E4621A" w:rsidRPr="00CB486F">
        <w:t>.</w:t>
      </w:r>
      <w:r w:rsidR="00E322A5" w:rsidRPr="003F4A45">
        <w:t xml:space="preserve"> </w:t>
      </w:r>
    </w:p>
    <w:p w14:paraId="71436F60" w14:textId="77777777" w:rsidR="002709F8" w:rsidRPr="003F4A45" w:rsidRDefault="00AA46DB" w:rsidP="00AA46DB">
      <w:pPr>
        <w:pStyle w:val="Proposal"/>
        <w:numPr>
          <w:ilvl w:val="0"/>
          <w:numId w:val="4"/>
        </w:numPr>
      </w:pPr>
      <w:bookmarkStart w:id="14" w:name="_Toc162894941"/>
      <w:bookmarkStart w:id="15" w:name="_Toc163036649"/>
      <w:bookmarkStart w:id="16" w:name="_Toc163052080"/>
      <w:bookmarkStart w:id="17" w:name="_Toc163117876"/>
      <w:bookmarkStart w:id="18" w:name="_Toc163140523"/>
      <w:bookmarkStart w:id="19" w:name="_Toc163140588"/>
      <w:bookmarkStart w:id="20" w:name="_Toc165879933"/>
      <w:bookmarkStart w:id="21" w:name="_Toc165933642"/>
      <w:bookmarkStart w:id="22" w:name="_Toc166074444"/>
      <w:bookmarkStart w:id="23" w:name="_Toc166157360"/>
      <w:bookmarkStart w:id="24" w:name="_Toc166157368"/>
      <w:bookmarkStart w:id="25" w:name="_Toc166157440"/>
      <w:bookmarkStart w:id="26" w:name="_Toc166158289"/>
      <w:bookmarkStart w:id="27" w:name="_Toc166158348"/>
      <w:bookmarkStart w:id="28" w:name="_Toc166158407"/>
      <w:bookmarkStart w:id="29" w:name="_Ref173492738"/>
      <w:bookmarkStart w:id="30" w:name="_Toc173497271"/>
      <w:bookmarkStart w:id="31" w:name="_Toc173925736"/>
      <w:bookmarkStart w:id="32" w:name="_Toc174006903"/>
      <w:bookmarkStart w:id="33" w:name="_Toc174019216"/>
      <w:bookmarkStart w:id="34" w:name="_Toc174019244"/>
      <w:r w:rsidRPr="003F4A45">
        <w:lastRenderedPageBreak/>
        <w:t xml:space="preserve">The following trigger events </w:t>
      </w:r>
      <w:r w:rsidR="00DF0C6D" w:rsidRPr="003F4A45">
        <w:t>can</w:t>
      </w:r>
      <w:r w:rsidRPr="003F4A45">
        <w:t xml:space="preserve"> change the prioritization of transmission </w:t>
      </w:r>
      <w:r w:rsidRPr="00CB486F">
        <w:t xml:space="preserve">associated to </w:t>
      </w:r>
      <w:r w:rsidR="00E4621A" w:rsidRPr="00CB486F">
        <w:t>a logical channel based on its</w:t>
      </w:r>
      <w:r w:rsidRPr="003F4A45">
        <w:t xml:space="preserve"> buffered data: (1) maximum tolerable delay (</w:t>
      </w:r>
      <w:r w:rsidR="006D296F" w:rsidRPr="00CB486F">
        <w:t>i.e.,</w:t>
      </w:r>
      <w:r w:rsidR="006D296F" w:rsidRPr="003F4A45">
        <w:t xml:space="preserve"> </w:t>
      </w:r>
      <w:r w:rsidRPr="003F4A45">
        <w:t>measured as remaining time</w:t>
      </w:r>
      <w:r w:rsidR="00E4621A" w:rsidRPr="003F4A45">
        <w:t xml:space="preserve"> </w:t>
      </w:r>
      <w:r w:rsidR="00E4621A" w:rsidRPr="00CB486F">
        <w:t>is below certain threshold</w:t>
      </w:r>
      <w:r w:rsidR="006D296F" w:rsidRPr="003F4A45">
        <w:t>)</w:t>
      </w:r>
      <w:r w:rsidRPr="003F4A45">
        <w:t>, (2) PDUs belonging to the same PDU Set</w:t>
      </w:r>
      <w:r w:rsidR="00FB6CA0" w:rsidRPr="003F4A45">
        <w:t xml:space="preserve"> (</w:t>
      </w:r>
      <w:r w:rsidR="00FB6CA0" w:rsidRPr="00CB486F">
        <w:t>i.e., to prioritize sending all packets belonging to the same PDU Set at the same time</w:t>
      </w:r>
      <w:r w:rsidR="00FB6CA0" w:rsidRPr="003F4A45">
        <w:t>)</w:t>
      </w:r>
      <w:r w:rsidRPr="003F4A45">
        <w:t>, and (3) importance of data (</w:t>
      </w:r>
      <w:r w:rsidR="006D296F" w:rsidRPr="00CB486F">
        <w:t>i.e.</w:t>
      </w:r>
      <w:r w:rsidRPr="00CB486F">
        <w:t>,</w:t>
      </w:r>
      <w:r w:rsidRPr="003F4A45">
        <w:t xml:space="preserve"> data categorized as delay critical or belonging to high importance PDU Set).</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3F4A45">
        <w:t xml:space="preserve"> </w:t>
      </w:r>
    </w:p>
    <w:p w14:paraId="4CB33A9A" w14:textId="7F7207B6" w:rsidR="005156AB" w:rsidRPr="00CB486F" w:rsidRDefault="005156AB" w:rsidP="002709F8">
      <w:pPr>
        <w:pStyle w:val="Proposal"/>
        <w:numPr>
          <w:ilvl w:val="1"/>
          <w:numId w:val="4"/>
        </w:numPr>
      </w:pPr>
      <w:bookmarkStart w:id="35" w:name="_Toc173497272"/>
      <w:bookmarkStart w:id="36" w:name="_Toc173925737"/>
      <w:bookmarkStart w:id="37" w:name="_Toc174006904"/>
      <w:bookmarkStart w:id="38" w:name="_Toc174019217"/>
      <w:bookmarkStart w:id="39" w:name="_Toc174019245"/>
      <w:r w:rsidRPr="00CB486F">
        <w:t>The trigger event used to change the priorit</w:t>
      </w:r>
      <w:r w:rsidR="00AE6725" w:rsidRPr="00CB486F">
        <w:t>y</w:t>
      </w:r>
      <w:r w:rsidRPr="00CB486F">
        <w:t xml:space="preserve"> of transmission associated to a logical channel</w:t>
      </w:r>
      <w:r w:rsidR="00AE6725" w:rsidRPr="00CB486F">
        <w:t xml:space="preserve"> is configurable per UE and per LCH.</w:t>
      </w:r>
      <w:bookmarkEnd w:id="35"/>
      <w:bookmarkEnd w:id="36"/>
      <w:bookmarkEnd w:id="37"/>
      <w:bookmarkEnd w:id="38"/>
      <w:bookmarkEnd w:id="39"/>
    </w:p>
    <w:p w14:paraId="46D3FF0F" w14:textId="0F0F299A" w:rsidR="00AA46DB" w:rsidRPr="00CB486F" w:rsidRDefault="00AE6725" w:rsidP="00AE6725">
      <w:pPr>
        <w:pStyle w:val="Proposal"/>
        <w:numPr>
          <w:ilvl w:val="2"/>
          <w:numId w:val="4"/>
        </w:numPr>
      </w:pPr>
      <w:bookmarkStart w:id="40" w:name="_Toc173497273"/>
      <w:bookmarkStart w:id="41" w:name="_Toc173925738"/>
      <w:bookmarkStart w:id="42" w:name="_Toc174006905"/>
      <w:bookmarkStart w:id="43" w:name="_Toc174019218"/>
      <w:bookmarkStart w:id="44" w:name="_Toc174019246"/>
      <w:r w:rsidRPr="00CB486F">
        <w:t xml:space="preserve">When </w:t>
      </w:r>
      <w:r w:rsidR="00474AD4" w:rsidRPr="00CB486F">
        <w:t>network configures a different/new</w:t>
      </w:r>
      <w:r w:rsidR="002709F8" w:rsidRPr="00CB486F">
        <w:t xml:space="preserve"> priorit</w:t>
      </w:r>
      <w:r w:rsidR="00474AD4" w:rsidRPr="00CB486F">
        <w:t>y</w:t>
      </w:r>
      <w:r w:rsidR="002709F8" w:rsidRPr="00CB486F">
        <w:t xml:space="preserve"> of transmission associated to a logical channel, </w:t>
      </w:r>
      <w:r w:rsidR="00A17026" w:rsidRPr="00CB486F">
        <w:t>trigger</w:t>
      </w:r>
      <w:r w:rsidR="004D6F42" w:rsidRPr="00CB486F">
        <w:t xml:space="preserve"> event</w:t>
      </w:r>
      <w:r w:rsidR="00A17026" w:rsidRPr="00CB486F">
        <w:t xml:space="preserve"> (1)</w:t>
      </w:r>
      <w:r w:rsidR="004D6F42" w:rsidRPr="00CB486F">
        <w:t xml:space="preserve"> </w:t>
      </w:r>
      <w:r w:rsidR="00446310" w:rsidRPr="00CB486F">
        <w:t>is</w:t>
      </w:r>
      <w:r w:rsidR="004D6F42" w:rsidRPr="00CB486F">
        <w:t xml:space="preserve"> always</w:t>
      </w:r>
      <w:r w:rsidR="00474AD4" w:rsidRPr="00CB486F">
        <w:t xml:space="preserve"> be used. </w:t>
      </w:r>
      <w:r w:rsidR="007C1320" w:rsidRPr="00CB486F">
        <w:t>The t</w:t>
      </w:r>
      <w:r w:rsidR="004D6F42" w:rsidRPr="00CB486F">
        <w:t>rigger event (2) and (3) can be optionally configured by network</w:t>
      </w:r>
      <w:r w:rsidR="005156AB" w:rsidRPr="00CB486F">
        <w:t xml:space="preserve"> on top</w:t>
      </w:r>
      <w:r w:rsidR="007C1320" w:rsidRPr="00CB486F">
        <w:t>,</w:t>
      </w:r>
      <w:r w:rsidR="005156AB" w:rsidRPr="00CB486F">
        <w:t xml:space="preserve"> when applicable</w:t>
      </w:r>
      <w:r w:rsidR="004D6F42" w:rsidRPr="00CB486F">
        <w:t>.</w:t>
      </w:r>
      <w:bookmarkEnd w:id="40"/>
      <w:bookmarkEnd w:id="41"/>
      <w:bookmarkEnd w:id="42"/>
      <w:bookmarkEnd w:id="43"/>
      <w:bookmarkEnd w:id="44"/>
      <w:r w:rsidR="00A17026" w:rsidRPr="00CB486F">
        <w:t xml:space="preserve"> </w:t>
      </w:r>
    </w:p>
    <w:p w14:paraId="48BD2579" w14:textId="75986D12" w:rsidR="00B0588F" w:rsidRDefault="00882D48" w:rsidP="00B0588F">
      <w:pPr>
        <w:pStyle w:val="Heading2"/>
      </w:pPr>
      <w:r>
        <w:t>Operation</w:t>
      </w:r>
      <w:r w:rsidR="006267F4">
        <w:t xml:space="preserve"> to change </w:t>
      </w:r>
      <w:r w:rsidR="008C339C">
        <w:t>the priority</w:t>
      </w:r>
    </w:p>
    <w:p w14:paraId="4702810B" w14:textId="77777777" w:rsidR="00DD35FE" w:rsidRDefault="00DD35FE" w:rsidP="00DD35FE">
      <w:pPr>
        <w:spacing w:after="80"/>
        <w:jc w:val="both"/>
      </w:pPr>
      <w:r>
        <w:t>The following explain two options how prioritization of transmissions could be changed for specific buffered data (without discussing the possible trigger events just explained):</w:t>
      </w:r>
    </w:p>
    <w:p w14:paraId="461D581D" w14:textId="77777777" w:rsidR="00DD35FE" w:rsidRPr="00157E65" w:rsidRDefault="00DD35FE" w:rsidP="00DD35FE">
      <w:pPr>
        <w:pStyle w:val="ListParagraph"/>
        <w:numPr>
          <w:ilvl w:val="0"/>
          <w:numId w:val="8"/>
        </w:numPr>
        <w:spacing w:after="80"/>
        <w:contextualSpacing w:val="0"/>
        <w:jc w:val="both"/>
      </w:pPr>
      <w:r w:rsidRPr="0065027F">
        <w:rPr>
          <w:b/>
          <w:bCs/>
        </w:rPr>
        <w:t>Solution (1)</w:t>
      </w:r>
      <w:r>
        <w:t xml:space="preserve"> </w:t>
      </w:r>
      <w:r w:rsidRPr="004B55F1">
        <w:rPr>
          <w:u w:val="single"/>
        </w:rPr>
        <w:t>Reflective QoS mechanism</w:t>
      </w:r>
      <w:r w:rsidRPr="005F618C">
        <w:t xml:space="preserve"> (</w:t>
      </w:r>
      <w:r>
        <w:t>network-controlled mechanism</w:t>
      </w:r>
      <w:r w:rsidRPr="005F618C">
        <w:t>)</w:t>
      </w:r>
      <w:r>
        <w:t xml:space="preserve">. Legacy reflective QoS mechanism could be re-used on top the new trigger events just explained to change its priority associated to the LCH. This solution would not require much specification work as it would rely on network action to change temporarily the priority of the DRB by sending a packet in that QoS flow via a different DRB in DL and that makes the UE to switch the traffic in UL to the same new DRB as the DL packet. The network decision could be based on information </w:t>
      </w:r>
      <w:r w:rsidRPr="00157E65">
        <w:t>provided by the BSR, delay information in the DSR or other information internal to the network.</w:t>
      </w:r>
    </w:p>
    <w:p w14:paraId="6ECA378F" w14:textId="37DFE26F" w:rsidR="00DD35FE" w:rsidRDefault="00DD35FE" w:rsidP="00DD35FE">
      <w:pPr>
        <w:pStyle w:val="ListParagraph"/>
        <w:numPr>
          <w:ilvl w:val="0"/>
          <w:numId w:val="8"/>
        </w:numPr>
        <w:spacing w:after="240"/>
        <w:jc w:val="both"/>
      </w:pPr>
      <w:r w:rsidRPr="64A8F5FA">
        <w:rPr>
          <w:b/>
          <w:bCs/>
        </w:rPr>
        <w:t xml:space="preserve">Solution (2) </w:t>
      </w:r>
      <w:r w:rsidRPr="005F618C">
        <w:rPr>
          <w:u w:val="single"/>
        </w:rPr>
        <w:t xml:space="preserve">UE autonomous temporary </w:t>
      </w:r>
      <w:r>
        <w:rPr>
          <w:u w:val="single"/>
        </w:rPr>
        <w:t>c</w:t>
      </w:r>
      <w:r w:rsidRPr="64A8F5FA">
        <w:rPr>
          <w:u w:val="single"/>
        </w:rPr>
        <w:t xml:space="preserve">hange of the </w:t>
      </w:r>
      <w:r>
        <w:rPr>
          <w:u w:val="single"/>
        </w:rPr>
        <w:t xml:space="preserve">logical channel </w:t>
      </w:r>
      <w:r w:rsidRPr="64A8F5FA">
        <w:rPr>
          <w:u w:val="single"/>
        </w:rPr>
        <w:t>priority</w:t>
      </w:r>
      <w:r>
        <w:rPr>
          <w:u w:val="single"/>
        </w:rPr>
        <w:t xml:space="preserve"> </w:t>
      </w:r>
      <w:r w:rsidRPr="001C4C9A">
        <w:t>(</w:t>
      </w:r>
      <w:r>
        <w:t>UE-controlled mechanism</w:t>
      </w:r>
      <w:r w:rsidRPr="001C4C9A">
        <w:t>)</w:t>
      </w:r>
      <w:r>
        <w:t>. Solutions could be discussed that allow a temporary change the priority associated to specific packet</w:t>
      </w:r>
      <w:r w:rsidRPr="00AB3012">
        <w:t xml:space="preserve"> </w:t>
      </w:r>
      <w:r>
        <w:t>and potentially all other packets on the same logical channel that were earlier than this one on the queue, as shown in T</w:t>
      </w:r>
      <w:r w:rsidRPr="005F618C">
        <w:rPr>
          <w:vertAlign w:val="subscript"/>
        </w:rPr>
        <w:t>1</w:t>
      </w:r>
      <w:r w:rsidRPr="00AB3012">
        <w:t xml:space="preserve"> </w:t>
      </w:r>
      <w:r>
        <w:t>and T</w:t>
      </w:r>
      <w:r>
        <w:rPr>
          <w:vertAlign w:val="subscript"/>
        </w:rPr>
        <w:t>2</w:t>
      </w:r>
      <w:r>
        <w:t xml:space="preserve"> behaviour of below </w:t>
      </w:r>
      <w:r w:rsidRPr="00AB3012">
        <w:fldChar w:fldCharType="begin"/>
      </w:r>
      <w:r w:rsidRPr="00AB3012">
        <w:instrText xml:space="preserve"> REF _Ref163036324 \h </w:instrText>
      </w:r>
      <w:r w:rsidRPr="005F618C">
        <w:instrText xml:space="preserve"> \* MERGEFORMAT </w:instrText>
      </w:r>
      <w:r w:rsidRPr="00AB3012">
        <w:fldChar w:fldCharType="separate"/>
      </w:r>
      <w:r w:rsidR="00261F9D" w:rsidRPr="00261F9D">
        <w:t xml:space="preserve">Figure </w:t>
      </w:r>
      <w:r w:rsidR="00261F9D" w:rsidRPr="00261F9D">
        <w:rPr>
          <w:noProof/>
        </w:rPr>
        <w:t>2</w:t>
      </w:r>
      <w:r w:rsidRPr="00AB3012">
        <w:fldChar w:fldCharType="end"/>
      </w:r>
      <w:r>
        <w:t xml:space="preserve">. For this, </w:t>
      </w:r>
      <w:r w:rsidRPr="00AB3012">
        <w:t xml:space="preserve">the aim should be </w:t>
      </w:r>
      <w:r>
        <w:t>to enable a mechanism</w:t>
      </w:r>
      <w:r w:rsidRPr="00AB3012">
        <w:t xml:space="preserve"> </w:t>
      </w:r>
      <w:r>
        <w:t xml:space="preserve">that minimizes impacts to </w:t>
      </w:r>
      <w:r w:rsidRPr="00AB3012">
        <w:t xml:space="preserve">legacy </w:t>
      </w:r>
      <w:r>
        <w:t>LCH prioritization</w:t>
      </w:r>
      <w:r w:rsidRPr="00AB3012">
        <w:t xml:space="preserve"> </w:t>
      </w:r>
      <w:r>
        <w:t>that</w:t>
      </w:r>
      <w:r w:rsidRPr="00AB3012">
        <w:t xml:space="preserve"> still prevent starvation among the logical channels and provide</w:t>
      </w:r>
      <w:r w:rsidRPr="005F618C">
        <w:t xml:space="preserve"> a</w:t>
      </w:r>
      <w:r w:rsidRPr="00AB3012">
        <w:t xml:space="preserve"> clean separation of </w:t>
      </w:r>
      <w:r>
        <w:t xml:space="preserve">data from the </w:t>
      </w:r>
      <w:r w:rsidRPr="00AB3012">
        <w:t>logical channel</w:t>
      </w:r>
      <w:r>
        <w:t>s</w:t>
      </w:r>
      <w:r w:rsidRPr="00AB3012">
        <w:t>.</w:t>
      </w:r>
    </w:p>
    <w:p w14:paraId="5EC25FC9" w14:textId="77777777" w:rsidR="00DD35FE" w:rsidRDefault="00DD35FE" w:rsidP="00DD35FE">
      <w:pPr>
        <w:keepNext/>
        <w:spacing w:after="0"/>
        <w:jc w:val="center"/>
      </w:pPr>
      <w:r w:rsidRPr="00272C35">
        <w:rPr>
          <w:noProof/>
        </w:rPr>
        <w:drawing>
          <wp:inline distT="0" distB="0" distL="0" distR="0" wp14:anchorId="5FCA4FD1" wp14:editId="6F64F58A">
            <wp:extent cx="5943600" cy="2454275"/>
            <wp:effectExtent l="0" t="0" r="0" b="3175"/>
            <wp:docPr id="5931982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2454275"/>
                    </a:xfrm>
                    <a:prstGeom prst="rect">
                      <a:avLst/>
                    </a:prstGeom>
                    <a:noFill/>
                    <a:ln>
                      <a:noFill/>
                    </a:ln>
                  </pic:spPr>
                </pic:pic>
              </a:graphicData>
            </a:graphic>
          </wp:inline>
        </w:drawing>
      </w:r>
    </w:p>
    <w:p w14:paraId="61E17F27" w14:textId="2F3EACBB" w:rsidR="00DD35FE" w:rsidRPr="00321DDE" w:rsidRDefault="00DD35FE" w:rsidP="00DD35FE">
      <w:pPr>
        <w:pStyle w:val="Caption"/>
        <w:ind w:left="720"/>
        <w:jc w:val="center"/>
        <w:rPr>
          <w:b/>
          <w:bCs/>
        </w:rPr>
      </w:pPr>
      <w:bookmarkStart w:id="45" w:name="_Ref163036324"/>
      <w:r w:rsidRPr="005F618C">
        <w:rPr>
          <w:b/>
          <w:bCs/>
          <w:i w:val="0"/>
          <w:iCs w:val="0"/>
          <w:color w:val="auto"/>
          <w:sz w:val="20"/>
          <w:szCs w:val="20"/>
        </w:rPr>
        <w:t xml:space="preserve">Figure </w:t>
      </w:r>
      <w:r w:rsidRPr="005F618C">
        <w:rPr>
          <w:b/>
          <w:bCs/>
          <w:i w:val="0"/>
          <w:iCs w:val="0"/>
          <w:color w:val="auto"/>
          <w:sz w:val="20"/>
          <w:szCs w:val="20"/>
        </w:rPr>
        <w:fldChar w:fldCharType="begin"/>
      </w:r>
      <w:r w:rsidRPr="005F618C">
        <w:rPr>
          <w:b/>
          <w:bCs/>
          <w:i w:val="0"/>
          <w:iCs w:val="0"/>
          <w:color w:val="auto"/>
          <w:sz w:val="20"/>
          <w:szCs w:val="20"/>
        </w:rPr>
        <w:instrText xml:space="preserve"> SEQ Figure \* ARABIC </w:instrText>
      </w:r>
      <w:r w:rsidRPr="005F618C">
        <w:rPr>
          <w:b/>
          <w:bCs/>
          <w:i w:val="0"/>
          <w:iCs w:val="0"/>
          <w:color w:val="auto"/>
          <w:sz w:val="20"/>
          <w:szCs w:val="20"/>
        </w:rPr>
        <w:fldChar w:fldCharType="separate"/>
      </w:r>
      <w:r w:rsidR="00261F9D">
        <w:rPr>
          <w:b/>
          <w:bCs/>
          <w:i w:val="0"/>
          <w:iCs w:val="0"/>
          <w:noProof/>
          <w:color w:val="auto"/>
          <w:sz w:val="20"/>
          <w:szCs w:val="20"/>
        </w:rPr>
        <w:t>2</w:t>
      </w:r>
      <w:r w:rsidRPr="005F618C">
        <w:rPr>
          <w:b/>
          <w:bCs/>
          <w:i w:val="0"/>
          <w:iCs w:val="0"/>
          <w:color w:val="auto"/>
          <w:sz w:val="20"/>
          <w:szCs w:val="20"/>
        </w:rPr>
        <w:fldChar w:fldCharType="end"/>
      </w:r>
      <w:bookmarkEnd w:id="45"/>
      <w:r w:rsidRPr="005F618C">
        <w:rPr>
          <w:b/>
          <w:bCs/>
          <w:i w:val="0"/>
          <w:iCs w:val="0"/>
          <w:color w:val="auto"/>
          <w:sz w:val="20"/>
          <w:szCs w:val="20"/>
        </w:rPr>
        <w:t>.</w:t>
      </w:r>
      <w:r w:rsidRPr="00321DDE">
        <w:rPr>
          <w:i w:val="0"/>
          <w:iCs w:val="0"/>
          <w:color w:val="auto"/>
          <w:sz w:val="20"/>
          <w:szCs w:val="20"/>
        </w:rPr>
        <w:t xml:space="preserve"> Example </w:t>
      </w:r>
      <w:r>
        <w:rPr>
          <w:i w:val="0"/>
          <w:iCs w:val="0"/>
          <w:color w:val="auto"/>
          <w:sz w:val="20"/>
          <w:szCs w:val="20"/>
        </w:rPr>
        <w:t xml:space="preserve">of UE’s </w:t>
      </w:r>
      <w:r w:rsidRPr="00321DDE">
        <w:rPr>
          <w:i w:val="0"/>
          <w:iCs w:val="0"/>
          <w:color w:val="auto"/>
          <w:sz w:val="20"/>
          <w:szCs w:val="20"/>
        </w:rPr>
        <w:t>autonomous</w:t>
      </w:r>
      <w:r>
        <w:rPr>
          <w:i w:val="0"/>
          <w:iCs w:val="0"/>
          <w:color w:val="auto"/>
          <w:sz w:val="20"/>
          <w:szCs w:val="20"/>
        </w:rPr>
        <w:t xml:space="preserve"> and </w:t>
      </w:r>
      <w:r w:rsidRPr="00321DDE">
        <w:rPr>
          <w:i w:val="0"/>
          <w:iCs w:val="0"/>
          <w:color w:val="auto"/>
          <w:sz w:val="20"/>
          <w:szCs w:val="20"/>
        </w:rPr>
        <w:t xml:space="preserve">temporary change of </w:t>
      </w:r>
      <w:r>
        <w:rPr>
          <w:i w:val="0"/>
          <w:iCs w:val="0"/>
          <w:color w:val="auto"/>
          <w:sz w:val="20"/>
          <w:szCs w:val="20"/>
        </w:rPr>
        <w:t xml:space="preserve">LCH </w:t>
      </w:r>
      <w:r w:rsidRPr="00861D8E">
        <w:rPr>
          <w:i w:val="0"/>
          <w:iCs w:val="0"/>
          <w:color w:val="auto"/>
          <w:sz w:val="20"/>
          <w:szCs w:val="20"/>
        </w:rPr>
        <w:t xml:space="preserve">prioritization </w:t>
      </w:r>
      <w:r>
        <w:rPr>
          <w:i w:val="0"/>
          <w:iCs w:val="0"/>
          <w:color w:val="auto"/>
          <w:sz w:val="20"/>
          <w:szCs w:val="20"/>
        </w:rPr>
        <w:t>for</w:t>
      </w:r>
      <w:r w:rsidRPr="00861D8E">
        <w:rPr>
          <w:i w:val="0"/>
          <w:iCs w:val="0"/>
          <w:color w:val="auto"/>
          <w:sz w:val="20"/>
          <w:szCs w:val="20"/>
        </w:rPr>
        <w:t xml:space="preserve"> transmission</w:t>
      </w:r>
    </w:p>
    <w:p w14:paraId="22D7F2E8" w14:textId="39F096C0" w:rsidR="00DD35FE" w:rsidRPr="003F4A45" w:rsidRDefault="00DD35FE" w:rsidP="00DD35FE">
      <w:pPr>
        <w:pStyle w:val="Proposal"/>
        <w:numPr>
          <w:ilvl w:val="0"/>
          <w:numId w:val="4"/>
        </w:numPr>
      </w:pPr>
      <w:bookmarkStart w:id="46" w:name="_Toc163036650"/>
      <w:bookmarkStart w:id="47" w:name="_Toc163052081"/>
      <w:bookmarkStart w:id="48" w:name="_Toc163117877"/>
      <w:bookmarkStart w:id="49" w:name="_Toc162894942"/>
      <w:bookmarkStart w:id="50" w:name="_Toc163036651"/>
      <w:bookmarkStart w:id="51" w:name="_Toc163052082"/>
      <w:bookmarkStart w:id="52" w:name="_Toc163117878"/>
      <w:bookmarkStart w:id="53" w:name="_Toc163140524"/>
      <w:bookmarkStart w:id="54" w:name="_Toc163140589"/>
      <w:bookmarkStart w:id="55" w:name="_Toc165879934"/>
      <w:bookmarkStart w:id="56" w:name="_Toc165933643"/>
      <w:bookmarkStart w:id="57" w:name="_Toc166074445"/>
      <w:bookmarkStart w:id="58" w:name="_Toc166157361"/>
      <w:bookmarkStart w:id="59" w:name="_Toc166157369"/>
      <w:bookmarkStart w:id="60" w:name="_Toc166157441"/>
      <w:bookmarkStart w:id="61" w:name="_Toc166158290"/>
      <w:bookmarkStart w:id="62" w:name="_Toc166158349"/>
      <w:bookmarkStart w:id="63" w:name="_Toc166158408"/>
      <w:bookmarkStart w:id="64" w:name="_Toc173497274"/>
      <w:bookmarkStart w:id="65" w:name="_Toc173925739"/>
      <w:bookmarkStart w:id="66" w:name="_Toc174006906"/>
      <w:bookmarkStart w:id="67" w:name="_Toc174019219"/>
      <w:bookmarkStart w:id="68" w:name="_Toc174019247"/>
      <w:bookmarkEnd w:id="46"/>
      <w:bookmarkEnd w:id="47"/>
      <w:bookmarkEnd w:id="48"/>
      <w:r w:rsidRPr="00CB486F">
        <w:t>To</w:t>
      </w:r>
      <w:r w:rsidRPr="003F4A45">
        <w:t xml:space="preserve"> change the priority for earlier</w:t>
      </w:r>
      <w:r w:rsidRPr="003F4A45">
        <w:rPr>
          <w:b/>
          <w:bCs/>
          <w:lang w:val="en-US" w:eastAsia="en-US"/>
        </w:rPr>
        <w:t xml:space="preserve"> </w:t>
      </w:r>
      <w:r w:rsidRPr="003F4A45">
        <w:t xml:space="preserve">transmission of specific packet associated logical channel </w:t>
      </w:r>
      <w:r w:rsidR="004B5953" w:rsidRPr="00CB486F">
        <w:t>(</w:t>
      </w:r>
      <w:r w:rsidRPr="003F4A45">
        <w:t>after a specific packet has already been associated with a specific logical channel</w:t>
      </w:r>
      <w:r w:rsidR="004B5953" w:rsidRPr="00CB486F">
        <w:t>)</w:t>
      </w:r>
      <w:r w:rsidRPr="00CB486F">
        <w:t>,</w:t>
      </w:r>
      <w:r w:rsidRPr="003F4A45">
        <w:t xml:space="preserve"> to consider</w:t>
      </w:r>
      <w:r w:rsidR="00A929A3" w:rsidRPr="003F4A45">
        <w:t>/discuss:</w:t>
      </w:r>
      <w:r w:rsidRPr="003F4A45">
        <w:t xml:space="preserve"> solution (1) to reuse reflective QoS mechanism or solution (2) to define a simple mechanism that allows a temporary change of its current priority.</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00D15872" w:rsidRPr="003F4A45">
        <w:t xml:space="preserve"> </w:t>
      </w:r>
      <w:r w:rsidR="004B5953" w:rsidRPr="00CB486F">
        <w:t>NOTE: solution (</w:t>
      </w:r>
      <w:r w:rsidR="00EF1677" w:rsidRPr="00CB486F">
        <w:t>2) only change</w:t>
      </w:r>
      <w:r w:rsidR="004340FD" w:rsidRPr="00CB486F">
        <w:t>s</w:t>
      </w:r>
      <w:r w:rsidR="00EF1677" w:rsidRPr="00CB486F">
        <w:t xml:space="preserve"> the priority associated to a logical channel until </w:t>
      </w:r>
      <w:r w:rsidR="00F71675" w:rsidRPr="00CB486F">
        <w:t xml:space="preserve">transmitting </w:t>
      </w:r>
      <w:r w:rsidR="00EF1677" w:rsidRPr="00CB486F">
        <w:t>the affected packets (i.e., those packets</w:t>
      </w:r>
      <w:r w:rsidR="006267F4" w:rsidRPr="00CB486F">
        <w:t xml:space="preserve"> which</w:t>
      </w:r>
      <w:r w:rsidR="00EF1677" w:rsidRPr="00CB486F">
        <w:t xml:space="preserve"> </w:t>
      </w:r>
      <w:r w:rsidR="00454B4B" w:rsidRPr="00CB486F">
        <w:t>met</w:t>
      </w:r>
      <w:r w:rsidR="00EF1677" w:rsidRPr="00CB486F">
        <w:t xml:space="preserve"> </w:t>
      </w:r>
      <w:r w:rsidR="006267F4" w:rsidRPr="00CB486F">
        <w:t xml:space="preserve">the </w:t>
      </w:r>
      <w:r w:rsidR="00EF1677" w:rsidRPr="00CB486F">
        <w:t>trigger</w:t>
      </w:r>
      <w:r w:rsidR="00454B4B" w:rsidRPr="00CB486F">
        <w:t xml:space="preserve"> event</w:t>
      </w:r>
      <w:r w:rsidR="006267F4" w:rsidRPr="00CB486F">
        <w:t>(s)</w:t>
      </w:r>
      <w:r w:rsidR="00454B4B" w:rsidRPr="00CB486F">
        <w:t xml:space="preserve"> explained in </w:t>
      </w:r>
      <w:r w:rsidR="00454B4B" w:rsidRPr="00CB486F">
        <w:fldChar w:fldCharType="begin"/>
      </w:r>
      <w:r w:rsidR="00454B4B" w:rsidRPr="00CB486F">
        <w:instrText xml:space="preserve"> REF _Ref173492738 \r \h  \* MERGEFORMAT </w:instrText>
      </w:r>
      <w:r w:rsidR="00454B4B" w:rsidRPr="00CB486F">
        <w:fldChar w:fldCharType="separate"/>
      </w:r>
      <w:r w:rsidR="00261F9D">
        <w:t>Proposal 1</w:t>
      </w:r>
      <w:r w:rsidR="00454B4B" w:rsidRPr="00CB486F">
        <w:fldChar w:fldCharType="end"/>
      </w:r>
      <w:r w:rsidR="00EF1677" w:rsidRPr="00CB486F">
        <w:t>)</w:t>
      </w:r>
      <w:bookmarkEnd w:id="64"/>
      <w:r w:rsidR="003F4A45">
        <w:t>.</w:t>
      </w:r>
      <w:bookmarkEnd w:id="65"/>
      <w:bookmarkEnd w:id="66"/>
      <w:bookmarkEnd w:id="67"/>
      <w:bookmarkEnd w:id="68"/>
    </w:p>
    <w:p w14:paraId="7004A400" w14:textId="10063DA2" w:rsidR="008C6F2C" w:rsidRDefault="008C6F2C" w:rsidP="008C6F2C">
      <w:pPr>
        <w:pStyle w:val="Heading1"/>
        <w:numPr>
          <w:ilvl w:val="0"/>
          <w:numId w:val="2"/>
        </w:numPr>
      </w:pPr>
      <w:r>
        <w:lastRenderedPageBreak/>
        <w:t>DSR</w:t>
      </w:r>
      <w:r w:rsidRPr="008C6F2C">
        <w:t xml:space="preserve"> enhancements</w:t>
      </w:r>
    </w:p>
    <w:p w14:paraId="01535FE0" w14:textId="77777777" w:rsidR="00FF6E49" w:rsidRDefault="00FF6E49" w:rsidP="00FF6E49">
      <w:pPr>
        <w:jc w:val="both"/>
      </w:pPr>
      <w:r>
        <w:t>The following are RAN2 agreements associated to LCH enhancements including prioritization, restriction or selection.</w:t>
      </w:r>
    </w:p>
    <w:p w14:paraId="7691C440" w14:textId="77777777" w:rsidR="00FF6E49" w:rsidRDefault="00FF6E49" w:rsidP="00FF6E49">
      <w:pPr>
        <w:spacing w:after="60"/>
        <w:jc w:val="both"/>
        <w:rPr>
          <w:lang w:val="en-GB"/>
        </w:rPr>
      </w:pPr>
      <w:r w:rsidRPr="00084E91">
        <w:rPr>
          <w:u w:val="single"/>
          <w:lang w:val="en-GB"/>
        </w:rPr>
        <w:t>RAN2#125bis agreements</w:t>
      </w:r>
      <w:r>
        <w:rPr>
          <w:lang w:val="en-GB"/>
        </w:rPr>
        <w:t>:</w:t>
      </w:r>
    </w:p>
    <w:p w14:paraId="49FDC58B" w14:textId="77777777" w:rsidR="00FF6E49" w:rsidRPr="001D5EAA" w:rsidRDefault="00FF6E49" w:rsidP="00FF6E49">
      <w:pPr>
        <w:pStyle w:val="ListParagraph"/>
        <w:numPr>
          <w:ilvl w:val="0"/>
          <w:numId w:val="9"/>
        </w:numPr>
        <w:tabs>
          <w:tab w:val="left" w:pos="1327"/>
        </w:tabs>
        <w:jc w:val="both"/>
        <w:rPr>
          <w:i/>
          <w:iCs/>
          <w:lang w:val="en-GB"/>
        </w:rPr>
      </w:pPr>
      <w:r w:rsidRPr="001D5EAA">
        <w:rPr>
          <w:i/>
          <w:iCs/>
          <w:lang w:val="en-GB"/>
        </w:rPr>
        <w:t xml:space="preserve">RAN2 will study </w:t>
      </w:r>
      <w:r w:rsidRPr="00FB20A5">
        <w:rPr>
          <w:b/>
          <w:bCs/>
          <w:i/>
          <w:iCs/>
          <w:lang w:val="en-GB"/>
        </w:rPr>
        <w:t>enhancing existing DSR with additional information</w:t>
      </w:r>
      <w:r w:rsidRPr="001D5EAA">
        <w:rPr>
          <w:i/>
          <w:iCs/>
          <w:lang w:val="en-GB"/>
        </w:rPr>
        <w:t>, e.g. multiple pairs of remaining time/buffer information, importance. FFS whether this only includes more information on delay-critical data or also information about non-delay critical data.</w:t>
      </w:r>
    </w:p>
    <w:p w14:paraId="279033F3" w14:textId="77777777" w:rsidR="00FF6E49" w:rsidRDefault="00FF6E49" w:rsidP="00FF6E49">
      <w:pPr>
        <w:spacing w:after="60"/>
        <w:jc w:val="both"/>
        <w:rPr>
          <w:lang w:val="en-GB"/>
        </w:rPr>
      </w:pPr>
      <w:r w:rsidRPr="00084E91">
        <w:rPr>
          <w:u w:val="single"/>
          <w:lang w:val="en-GB"/>
        </w:rPr>
        <w:t>RAN2#12</w:t>
      </w:r>
      <w:r>
        <w:rPr>
          <w:u w:val="single"/>
          <w:lang w:val="en-GB"/>
        </w:rPr>
        <w:t>6</w:t>
      </w:r>
      <w:r w:rsidRPr="00084E91">
        <w:rPr>
          <w:u w:val="single"/>
          <w:lang w:val="en-GB"/>
        </w:rPr>
        <w:t xml:space="preserve"> agreements</w:t>
      </w:r>
      <w:r>
        <w:rPr>
          <w:lang w:val="en-GB"/>
        </w:rPr>
        <w:t>:</w:t>
      </w:r>
    </w:p>
    <w:p w14:paraId="5B1CD707" w14:textId="77777777" w:rsidR="00FF6E49" w:rsidRPr="00F34595" w:rsidRDefault="00FF6E49" w:rsidP="00CB486F">
      <w:pPr>
        <w:pStyle w:val="ListParagraph"/>
        <w:numPr>
          <w:ilvl w:val="0"/>
          <w:numId w:val="9"/>
        </w:numPr>
        <w:tabs>
          <w:tab w:val="left" w:pos="1327"/>
        </w:tabs>
        <w:spacing w:after="40"/>
        <w:contextualSpacing w:val="0"/>
        <w:jc w:val="both"/>
        <w:rPr>
          <w:i/>
          <w:iCs/>
          <w:lang w:val="en-GB"/>
        </w:rPr>
      </w:pPr>
      <w:r w:rsidRPr="0009557A">
        <w:rPr>
          <w:i/>
          <w:iCs/>
          <w:lang w:val="en-GB"/>
        </w:rPr>
        <w:t xml:space="preserve">DSR enhancements – </w:t>
      </w:r>
      <w:r w:rsidRPr="00F34595">
        <w:rPr>
          <w:i/>
          <w:iCs/>
          <w:lang w:val="en-GB"/>
        </w:rPr>
        <w:t>multiple thresholds and grouping of data</w:t>
      </w:r>
    </w:p>
    <w:p w14:paraId="3C7260DC" w14:textId="773C02AD" w:rsidR="00FF6E49" w:rsidRPr="0009557A" w:rsidRDefault="00FF6E49" w:rsidP="00CB486F">
      <w:pPr>
        <w:pStyle w:val="ListParagraph"/>
        <w:numPr>
          <w:ilvl w:val="1"/>
          <w:numId w:val="11"/>
        </w:numPr>
        <w:tabs>
          <w:tab w:val="left" w:pos="1327"/>
        </w:tabs>
        <w:spacing w:after="40"/>
        <w:contextualSpacing w:val="0"/>
        <w:jc w:val="both"/>
        <w:rPr>
          <w:i/>
          <w:iCs/>
          <w:lang w:val="en-GB"/>
        </w:rPr>
      </w:pPr>
      <w:r w:rsidRPr="00F34595">
        <w:rPr>
          <w:b/>
          <w:bCs/>
          <w:i/>
          <w:iCs/>
          <w:lang w:val="en-GB"/>
        </w:rPr>
        <w:t>Enhance DSR</w:t>
      </w:r>
      <w:r w:rsidRPr="0009557A">
        <w:rPr>
          <w:i/>
          <w:iCs/>
          <w:lang w:val="en-GB"/>
        </w:rPr>
        <w:t xml:space="preserve"> to report </w:t>
      </w:r>
      <w:r w:rsidRPr="00FB20A5">
        <w:rPr>
          <w:i/>
          <w:iCs/>
          <w:lang w:val="en-GB"/>
        </w:rPr>
        <w:t xml:space="preserve">with </w:t>
      </w:r>
      <w:r w:rsidRPr="00FB20A5">
        <w:rPr>
          <w:b/>
          <w:bCs/>
          <w:i/>
          <w:iCs/>
          <w:highlight w:val="green"/>
          <w:lang w:val="en-GB"/>
        </w:rPr>
        <w:t>multiple pairs of remaining time</w:t>
      </w:r>
      <w:r w:rsidRPr="00FB20A5">
        <w:rPr>
          <w:b/>
          <w:bCs/>
          <w:i/>
          <w:iCs/>
          <w:lang w:val="en-GB"/>
        </w:rPr>
        <w:t xml:space="preserve"> </w:t>
      </w:r>
      <w:r w:rsidRPr="00FB20A5">
        <w:rPr>
          <w:i/>
          <w:iCs/>
          <w:lang w:val="en-GB"/>
        </w:rPr>
        <w:t>and</w:t>
      </w:r>
      <w:r w:rsidRPr="00FB20A5">
        <w:rPr>
          <w:b/>
          <w:bCs/>
          <w:i/>
          <w:iCs/>
          <w:lang w:val="en-GB"/>
        </w:rPr>
        <w:t xml:space="preserve"> </w:t>
      </w:r>
      <w:r w:rsidRPr="00FB20A5">
        <w:rPr>
          <w:b/>
          <w:bCs/>
          <w:i/>
          <w:iCs/>
          <w:highlight w:val="green"/>
          <w:lang w:val="en-GB"/>
        </w:rPr>
        <w:t>buffer size</w:t>
      </w:r>
      <w:r w:rsidRPr="00FB20A5">
        <w:rPr>
          <w:i/>
          <w:iCs/>
          <w:lang w:val="en-GB"/>
        </w:rPr>
        <w:t xml:space="preserve"> for</w:t>
      </w:r>
      <w:r w:rsidRPr="0009557A">
        <w:rPr>
          <w:i/>
          <w:iCs/>
          <w:lang w:val="en-GB"/>
        </w:rPr>
        <w:t xml:space="preserve"> the LCG.</w:t>
      </w:r>
    </w:p>
    <w:p w14:paraId="0AFAB729" w14:textId="2A2EE181" w:rsidR="00FF6E49" w:rsidRPr="00F34595" w:rsidRDefault="00FF6E49" w:rsidP="00CB486F">
      <w:pPr>
        <w:pStyle w:val="ListParagraph"/>
        <w:numPr>
          <w:ilvl w:val="1"/>
          <w:numId w:val="11"/>
        </w:numPr>
        <w:tabs>
          <w:tab w:val="left" w:pos="1327"/>
        </w:tabs>
        <w:spacing w:after="40"/>
        <w:contextualSpacing w:val="0"/>
        <w:jc w:val="both"/>
        <w:rPr>
          <w:i/>
          <w:iCs/>
          <w:color w:val="FF0000"/>
          <w:lang w:val="en-GB"/>
        </w:rPr>
      </w:pPr>
      <w:r w:rsidRPr="00F34595">
        <w:rPr>
          <w:i/>
          <w:iCs/>
          <w:color w:val="FF0000"/>
          <w:lang w:val="en-GB"/>
        </w:rPr>
        <w:t>FFS whether DSR triggering is impacted</w:t>
      </w:r>
    </w:p>
    <w:p w14:paraId="4F514E33" w14:textId="541CE6A5" w:rsidR="00FF6E49" w:rsidRPr="00F34595" w:rsidRDefault="00FF6E49" w:rsidP="00CB486F">
      <w:pPr>
        <w:pStyle w:val="ListParagraph"/>
        <w:numPr>
          <w:ilvl w:val="1"/>
          <w:numId w:val="11"/>
        </w:numPr>
        <w:tabs>
          <w:tab w:val="left" w:pos="1327"/>
        </w:tabs>
        <w:spacing w:after="40"/>
        <w:contextualSpacing w:val="0"/>
        <w:jc w:val="both"/>
        <w:rPr>
          <w:i/>
          <w:iCs/>
          <w:color w:val="FF0000"/>
          <w:lang w:val="en-GB"/>
        </w:rPr>
      </w:pPr>
      <w:r w:rsidRPr="00F34595">
        <w:rPr>
          <w:i/>
          <w:iCs/>
          <w:color w:val="FF0000"/>
          <w:lang w:val="en-GB"/>
        </w:rPr>
        <w:t>FFS whether PDU set importance needs to be included</w:t>
      </w:r>
    </w:p>
    <w:p w14:paraId="7D229B01" w14:textId="77777777" w:rsidR="00FF6E49" w:rsidRPr="0009557A" w:rsidRDefault="00FF6E49" w:rsidP="00CB486F">
      <w:pPr>
        <w:pStyle w:val="ListParagraph"/>
        <w:numPr>
          <w:ilvl w:val="0"/>
          <w:numId w:val="9"/>
        </w:numPr>
        <w:tabs>
          <w:tab w:val="left" w:pos="1327"/>
        </w:tabs>
        <w:spacing w:after="240"/>
        <w:contextualSpacing w:val="0"/>
        <w:jc w:val="both"/>
        <w:rPr>
          <w:i/>
          <w:iCs/>
          <w:lang w:val="en-GB"/>
        </w:rPr>
      </w:pPr>
      <w:r w:rsidRPr="0009557A">
        <w:rPr>
          <w:i/>
          <w:iCs/>
          <w:lang w:val="en-GB"/>
        </w:rPr>
        <w:t xml:space="preserve">DSR enhancements – </w:t>
      </w:r>
      <w:r w:rsidRPr="00F34595">
        <w:rPr>
          <w:i/>
          <w:iCs/>
          <w:color w:val="FF0000"/>
          <w:lang w:val="en-GB"/>
        </w:rPr>
        <w:t>whether to include non-delay critical data</w:t>
      </w:r>
    </w:p>
    <w:p w14:paraId="1774B836" w14:textId="11E817E4" w:rsidR="0082764E" w:rsidRDefault="0082764E" w:rsidP="0082764E">
      <w:pPr>
        <w:pStyle w:val="Heading2"/>
      </w:pPr>
      <w:r>
        <w:t>Background on Rel-18 DSR</w:t>
      </w:r>
    </w:p>
    <w:p w14:paraId="18A97C12" w14:textId="5D69CEA3" w:rsidR="00C505A1" w:rsidRDefault="00C505A1" w:rsidP="00C505A1">
      <w:pPr>
        <w:jc w:val="both"/>
      </w:pPr>
      <w:r>
        <w:t>Firstly</w:t>
      </w:r>
      <w:r w:rsidR="00761A69">
        <w:t>,</w:t>
      </w:r>
      <w:r>
        <w:t xml:space="preserve"> it is useful to highlight few points from Rel-18 DSR operation before discussing how to enhance it.</w:t>
      </w:r>
    </w:p>
    <w:p w14:paraId="2A2DCBF7" w14:textId="77777777" w:rsidR="00393C65" w:rsidRDefault="00393C65" w:rsidP="00393C65">
      <w:pPr>
        <w:pStyle w:val="ListParagraph"/>
        <w:numPr>
          <w:ilvl w:val="0"/>
          <w:numId w:val="13"/>
        </w:numPr>
        <w:spacing w:before="180" w:after="120"/>
        <w:ind w:left="446"/>
        <w:contextualSpacing w:val="0"/>
        <w:jc w:val="both"/>
      </w:pPr>
      <w:r>
        <w:t xml:space="preserve">Rel-18 DSR MAC CE includes the </w:t>
      </w:r>
      <w:r w:rsidRPr="006F2741">
        <w:t xml:space="preserve">delay information </w:t>
      </w:r>
      <w:r>
        <w:t xml:space="preserve">(i.e. the Remaining Time and Buffer Size fields) </w:t>
      </w:r>
      <w:r w:rsidRPr="006F2741">
        <w:t xml:space="preserve">of all LCGs which have pending DSRs when the MAC PDU containing this DSR MAC CE is to be built. </w:t>
      </w:r>
      <w:r>
        <w:t>Few additional points to highlight:</w:t>
      </w:r>
    </w:p>
    <w:p w14:paraId="39F69E72" w14:textId="5F3E93B0" w:rsidR="00393C65" w:rsidRDefault="00393C65" w:rsidP="00393C65">
      <w:pPr>
        <w:pStyle w:val="ListParagraph"/>
        <w:numPr>
          <w:ilvl w:val="0"/>
          <w:numId w:val="15"/>
        </w:numPr>
        <w:spacing w:before="180" w:after="120"/>
        <w:jc w:val="both"/>
      </w:pPr>
      <w:r>
        <w:t xml:space="preserve">The Remaining Time indicates the shortest remaining value of running PDCP </w:t>
      </w:r>
      <w:proofErr w:type="spellStart"/>
      <w:r w:rsidRPr="00777614">
        <w:rPr>
          <w:i/>
          <w:iCs/>
        </w:rPr>
        <w:t>discardTimer</w:t>
      </w:r>
      <w:proofErr w:type="spellEnd"/>
      <w:r>
        <w:t xml:space="preserve"> among all PDCP SDUs that are buffered for an LCG but have not been transmitted in any MAC PDU, at the time of the first symbol of the first PUSCH transmission that includes this DSR MAC CE.</w:t>
      </w:r>
    </w:p>
    <w:p w14:paraId="452946FB" w14:textId="77777777" w:rsidR="00393C65" w:rsidRDefault="00393C65" w:rsidP="00393C65">
      <w:pPr>
        <w:pStyle w:val="ListParagraph"/>
        <w:numPr>
          <w:ilvl w:val="0"/>
          <w:numId w:val="15"/>
        </w:numPr>
        <w:spacing w:before="180" w:after="120"/>
        <w:jc w:val="both"/>
      </w:pPr>
      <w:r>
        <w:t xml:space="preserve">There is a flag (i.e., referred as BT) per LCG to indicate (i.e., when set to 1) that the corresponding LCG is configured with </w:t>
      </w:r>
      <w:proofErr w:type="spellStart"/>
      <w:r w:rsidRPr="00777614">
        <w:rPr>
          <w:i/>
          <w:iCs/>
        </w:rPr>
        <w:t>additionalBS-</w:t>
      </w:r>
      <w:proofErr w:type="gramStart"/>
      <w:r w:rsidRPr="00777614">
        <w:rPr>
          <w:i/>
          <w:iCs/>
        </w:rPr>
        <w:t>TableAllowed</w:t>
      </w:r>
      <w:proofErr w:type="spellEnd"/>
      <w:proofErr w:type="gramEnd"/>
      <w:r w:rsidRPr="00777614">
        <w:rPr>
          <w:i/>
          <w:iCs/>
        </w:rPr>
        <w:t xml:space="preserve"> </w:t>
      </w:r>
      <w:r>
        <w:t>and the buffer size indicated by the corresponding Buffer Size field is not zero.</w:t>
      </w:r>
    </w:p>
    <w:p w14:paraId="5B94D8F5" w14:textId="77777777" w:rsidR="00393C65" w:rsidRDefault="00393C65" w:rsidP="00393C65">
      <w:pPr>
        <w:pStyle w:val="ListParagraph"/>
        <w:numPr>
          <w:ilvl w:val="0"/>
          <w:numId w:val="15"/>
        </w:numPr>
        <w:spacing w:before="180" w:after="120"/>
        <w:contextualSpacing w:val="0"/>
        <w:jc w:val="both"/>
      </w:pPr>
      <w:r>
        <w:t xml:space="preserve">The Buffer Size indicates the total amount of delay-critical UL data for an LCG according to the data volume calculation procedure specified in TS 38.322 and TS 38.323 for the associated RLC and PDCP entities, respectively, after the MAC PDU has been built. </w:t>
      </w:r>
    </w:p>
    <w:p w14:paraId="390987E5" w14:textId="77777777" w:rsidR="00C505A1" w:rsidRDefault="00C505A1" w:rsidP="00C505A1">
      <w:pPr>
        <w:pStyle w:val="ListParagraph"/>
        <w:numPr>
          <w:ilvl w:val="0"/>
          <w:numId w:val="13"/>
        </w:numPr>
        <w:spacing w:after="120"/>
        <w:ind w:left="450"/>
        <w:contextualSpacing w:val="0"/>
        <w:jc w:val="both"/>
      </w:pPr>
      <w:r>
        <w:t xml:space="preserve">DSR is triggered when a remaining time of the running </w:t>
      </w:r>
      <w:r w:rsidRPr="00C37183">
        <w:rPr>
          <w:highlight w:val="green"/>
        </w:rPr>
        <w:t xml:space="preserve">PDCP </w:t>
      </w:r>
      <w:proofErr w:type="spellStart"/>
      <w:r w:rsidRPr="007D70A2">
        <w:rPr>
          <w:i/>
          <w:iCs/>
          <w:highlight w:val="green"/>
        </w:rPr>
        <w:t>discardTimer</w:t>
      </w:r>
      <w:proofErr w:type="spellEnd"/>
      <w:r>
        <w:t xml:space="preserve"> is below certain threshold.</w:t>
      </w:r>
    </w:p>
    <w:p w14:paraId="3DAF2F5D" w14:textId="77777777" w:rsidR="00C505A1" w:rsidRPr="002438B4" w:rsidRDefault="00C505A1" w:rsidP="006E24F2">
      <w:pPr>
        <w:pStyle w:val="ListParagraph"/>
        <w:spacing w:after="40"/>
        <w:contextualSpacing w:val="0"/>
        <w:jc w:val="both"/>
        <w:rPr>
          <w:i/>
          <w:iCs/>
        </w:rPr>
      </w:pPr>
      <w:r w:rsidRPr="002438B4">
        <w:rPr>
          <w:i/>
          <w:iCs/>
        </w:rPr>
        <w:t>If an LCG is configured for delay status reporting, the MAC entity shall for each LCH within the LCG:</w:t>
      </w:r>
    </w:p>
    <w:p w14:paraId="04B8CE18" w14:textId="77777777" w:rsidR="00C505A1" w:rsidRPr="002438B4" w:rsidRDefault="00C505A1" w:rsidP="006E24F2">
      <w:pPr>
        <w:pStyle w:val="ListParagraph"/>
        <w:spacing w:after="40"/>
        <w:ind w:left="1080"/>
        <w:contextualSpacing w:val="0"/>
        <w:jc w:val="both"/>
        <w:rPr>
          <w:i/>
          <w:iCs/>
        </w:rPr>
      </w:pPr>
      <w:r w:rsidRPr="002438B4">
        <w:rPr>
          <w:i/>
          <w:iCs/>
        </w:rPr>
        <w:t>1&gt;</w:t>
      </w:r>
      <w:r w:rsidRPr="002438B4">
        <w:rPr>
          <w:i/>
          <w:iCs/>
        </w:rPr>
        <w:tab/>
        <w:t xml:space="preserve">if the </w:t>
      </w:r>
      <w:r w:rsidRPr="002438B4">
        <w:rPr>
          <w:b/>
          <w:bCs/>
          <w:i/>
          <w:iCs/>
        </w:rPr>
        <w:t xml:space="preserve">smallest remaining value of the running </w:t>
      </w:r>
      <w:r w:rsidRPr="002438B4">
        <w:rPr>
          <w:b/>
          <w:bCs/>
          <w:i/>
          <w:iCs/>
          <w:highlight w:val="green"/>
        </w:rPr>
        <w:t xml:space="preserve">PDCP </w:t>
      </w:r>
      <w:proofErr w:type="spellStart"/>
      <w:r w:rsidRPr="002438B4">
        <w:rPr>
          <w:b/>
          <w:bCs/>
          <w:i/>
          <w:iCs/>
          <w:highlight w:val="green"/>
        </w:rPr>
        <w:t>discardTimer</w:t>
      </w:r>
      <w:proofErr w:type="spellEnd"/>
      <w:r w:rsidRPr="002438B4">
        <w:rPr>
          <w:b/>
          <w:bCs/>
          <w:i/>
          <w:iCs/>
        </w:rPr>
        <w:t xml:space="preserve"> among all the PDCP SDUs buffered</w:t>
      </w:r>
      <w:r w:rsidRPr="002438B4">
        <w:rPr>
          <w:i/>
          <w:iCs/>
        </w:rPr>
        <w:t xml:space="preserve"> for the LCH that ha</w:t>
      </w:r>
      <w:r>
        <w:rPr>
          <w:i/>
          <w:iCs/>
        </w:rPr>
        <w:t>ve</w:t>
      </w:r>
      <w:r w:rsidRPr="002438B4">
        <w:rPr>
          <w:i/>
          <w:iCs/>
        </w:rPr>
        <w:t xml:space="preserve"> not been transmitted in any MAC PDU and have not been reported as data volume in a DSR MAC CE becomes </w:t>
      </w:r>
      <w:r w:rsidRPr="002D03EC">
        <w:rPr>
          <w:b/>
          <w:bCs/>
          <w:i/>
          <w:iCs/>
        </w:rPr>
        <w:t xml:space="preserve">below </w:t>
      </w:r>
      <w:bookmarkStart w:id="69" w:name="_Hlk165879832"/>
      <w:proofErr w:type="spellStart"/>
      <w:r w:rsidRPr="002D03EC">
        <w:rPr>
          <w:b/>
          <w:bCs/>
          <w:i/>
          <w:iCs/>
        </w:rPr>
        <w:t>remainingTimeThreshold</w:t>
      </w:r>
      <w:proofErr w:type="spellEnd"/>
      <w:r w:rsidRPr="002438B4">
        <w:rPr>
          <w:i/>
          <w:iCs/>
        </w:rPr>
        <w:t xml:space="preserve"> </w:t>
      </w:r>
      <w:bookmarkEnd w:id="69"/>
      <w:r w:rsidRPr="002438B4">
        <w:rPr>
          <w:i/>
          <w:iCs/>
        </w:rPr>
        <w:t>of the LCG; and</w:t>
      </w:r>
    </w:p>
    <w:p w14:paraId="40C710E3" w14:textId="77777777" w:rsidR="00C505A1" w:rsidRPr="002438B4" w:rsidRDefault="00C505A1" w:rsidP="006E24F2">
      <w:pPr>
        <w:pStyle w:val="ListParagraph"/>
        <w:spacing w:after="40"/>
        <w:ind w:left="1080"/>
        <w:contextualSpacing w:val="0"/>
        <w:jc w:val="both"/>
        <w:rPr>
          <w:i/>
          <w:iCs/>
        </w:rPr>
      </w:pPr>
      <w:r w:rsidRPr="002438B4">
        <w:rPr>
          <w:i/>
          <w:iCs/>
        </w:rPr>
        <w:t>1&gt;</w:t>
      </w:r>
      <w:r w:rsidRPr="002438B4">
        <w:rPr>
          <w:i/>
          <w:iCs/>
        </w:rPr>
        <w:tab/>
        <w:t xml:space="preserve">if there is no DSR pending for the </w:t>
      </w:r>
      <w:r>
        <w:rPr>
          <w:i/>
          <w:iCs/>
        </w:rPr>
        <w:t>L</w:t>
      </w:r>
      <w:r w:rsidRPr="002438B4">
        <w:rPr>
          <w:i/>
          <w:iCs/>
        </w:rPr>
        <w:t>CH:</w:t>
      </w:r>
    </w:p>
    <w:p w14:paraId="2FDFA7B6" w14:textId="77777777" w:rsidR="00C505A1" w:rsidRPr="002438B4" w:rsidRDefault="00C505A1" w:rsidP="00C505A1">
      <w:pPr>
        <w:pStyle w:val="ListParagraph"/>
        <w:tabs>
          <w:tab w:val="left" w:pos="720"/>
          <w:tab w:val="left" w:pos="1440"/>
          <w:tab w:val="left" w:pos="2160"/>
          <w:tab w:val="left" w:pos="2880"/>
          <w:tab w:val="left" w:pos="3600"/>
          <w:tab w:val="left" w:pos="4320"/>
          <w:tab w:val="center" w:pos="5490"/>
        </w:tabs>
        <w:spacing w:after="120"/>
        <w:ind w:left="1620"/>
        <w:contextualSpacing w:val="0"/>
        <w:jc w:val="both"/>
        <w:rPr>
          <w:i/>
          <w:iCs/>
        </w:rPr>
      </w:pPr>
      <w:r w:rsidRPr="002438B4">
        <w:rPr>
          <w:i/>
          <w:iCs/>
        </w:rPr>
        <w:t>2&gt;</w:t>
      </w:r>
      <w:r w:rsidRPr="002438B4">
        <w:rPr>
          <w:i/>
          <w:iCs/>
        </w:rPr>
        <w:tab/>
        <w:t>trigger a DSR for the LCH.</w:t>
      </w:r>
    </w:p>
    <w:p w14:paraId="3231C364" w14:textId="77777777" w:rsidR="00C505A1" w:rsidRDefault="00C505A1" w:rsidP="006E24F2">
      <w:pPr>
        <w:pStyle w:val="ListParagraph"/>
        <w:numPr>
          <w:ilvl w:val="0"/>
          <w:numId w:val="13"/>
        </w:numPr>
        <w:spacing w:after="120"/>
        <w:ind w:left="450"/>
        <w:contextualSpacing w:val="0"/>
        <w:jc w:val="both"/>
      </w:pPr>
      <w:r w:rsidRPr="00896F68">
        <w:rPr>
          <w:highlight w:val="green"/>
        </w:rPr>
        <w:t xml:space="preserve">PDCP </w:t>
      </w:r>
      <w:proofErr w:type="spellStart"/>
      <w:r w:rsidRPr="00896F68">
        <w:rPr>
          <w:i/>
          <w:iCs/>
          <w:highlight w:val="green"/>
        </w:rPr>
        <w:t>discardTimer</w:t>
      </w:r>
      <w:proofErr w:type="spellEnd"/>
      <w:r>
        <w:t xml:space="preserve"> applies </w:t>
      </w:r>
      <w:r w:rsidRPr="00896F68">
        <w:t xml:space="preserve">for </w:t>
      </w:r>
      <w:r>
        <w:t xml:space="preserve">case </w:t>
      </w:r>
      <w:r w:rsidRPr="00896F68">
        <w:t xml:space="preserve">(b.1) </w:t>
      </w:r>
      <w:r w:rsidRPr="00896F68">
        <w:rPr>
          <w:b/>
          <w:bCs/>
        </w:rPr>
        <w:t>any PDU</w:t>
      </w:r>
      <w:r w:rsidRPr="00896F68">
        <w:t xml:space="preserve"> (which can belong to any PSI level if it belong</w:t>
      </w:r>
      <w:r>
        <w:t>s</w:t>
      </w:r>
      <w:r w:rsidRPr="00896F68">
        <w:t xml:space="preserve"> to a PDU Set) when </w:t>
      </w:r>
      <w:r w:rsidRPr="00896F68">
        <w:rPr>
          <w:i/>
          <w:iCs/>
        </w:rPr>
        <w:t>PSI-Discard</w:t>
      </w:r>
      <w:r w:rsidRPr="00896F68">
        <w:t xml:space="preserve"> is </w:t>
      </w:r>
      <w:r w:rsidRPr="00896F68">
        <w:rPr>
          <w:u w:val="single"/>
        </w:rPr>
        <w:t>not</w:t>
      </w:r>
      <w:r w:rsidRPr="00896F68">
        <w:t xml:space="preserve"> configured/activated, or </w:t>
      </w:r>
      <w:r>
        <w:t xml:space="preserve">case </w:t>
      </w:r>
      <w:r w:rsidRPr="00896F68">
        <w:t xml:space="preserve">(b.2) </w:t>
      </w:r>
      <w:r w:rsidRPr="00896F68">
        <w:rPr>
          <w:b/>
          <w:bCs/>
        </w:rPr>
        <w:t>only to PDUs belonging to high importance PDU Sets</w:t>
      </w:r>
      <w:r w:rsidRPr="00896F68">
        <w:t xml:space="preserve"> when </w:t>
      </w:r>
      <w:r w:rsidRPr="00896F68">
        <w:rPr>
          <w:i/>
          <w:iCs/>
        </w:rPr>
        <w:t>PSI-Discard</w:t>
      </w:r>
      <w:r w:rsidRPr="00896F68">
        <w:t xml:space="preserve"> is configured/activated</w:t>
      </w:r>
      <w:r>
        <w:t>.</w:t>
      </w:r>
    </w:p>
    <w:p w14:paraId="3A2197BD" w14:textId="77777777" w:rsidR="00C505A1" w:rsidRPr="00BF75A8" w:rsidRDefault="00C505A1" w:rsidP="006E24F2">
      <w:pPr>
        <w:pStyle w:val="ListParagraph"/>
        <w:spacing w:after="40"/>
        <w:contextualSpacing w:val="0"/>
        <w:jc w:val="both"/>
        <w:rPr>
          <w:i/>
          <w:iCs/>
        </w:rPr>
      </w:pPr>
      <w:r w:rsidRPr="00BF75A8">
        <w:rPr>
          <w:i/>
          <w:iCs/>
        </w:rPr>
        <w:t xml:space="preserve">At reception of a PDCP SDU from upper layers, the transmitting PDCP entity shall: </w:t>
      </w:r>
    </w:p>
    <w:p w14:paraId="35C70148" w14:textId="77777777" w:rsidR="00C505A1" w:rsidRPr="00BF75A8" w:rsidRDefault="00C505A1" w:rsidP="006E24F2">
      <w:pPr>
        <w:pStyle w:val="ListParagraph"/>
        <w:spacing w:after="40"/>
        <w:ind w:left="1080"/>
        <w:contextualSpacing w:val="0"/>
        <w:jc w:val="both"/>
        <w:rPr>
          <w:i/>
          <w:iCs/>
        </w:rPr>
      </w:pPr>
      <w:r w:rsidRPr="00BF75A8">
        <w:rPr>
          <w:i/>
          <w:iCs/>
        </w:rPr>
        <w:t xml:space="preserve">if </w:t>
      </w:r>
      <w:proofErr w:type="spellStart"/>
      <w:r w:rsidRPr="00C505A1">
        <w:rPr>
          <w:i/>
          <w:iCs/>
          <w:highlight w:val="cyan"/>
        </w:rPr>
        <w:t>discardTimerForLowImportance</w:t>
      </w:r>
      <w:proofErr w:type="spellEnd"/>
      <w:r w:rsidRPr="008F6C3A">
        <w:rPr>
          <w:i/>
          <w:iCs/>
        </w:rPr>
        <w:t xml:space="preserve"> is configured and </w:t>
      </w:r>
      <w:r w:rsidRPr="00C505A1">
        <w:rPr>
          <w:i/>
          <w:iCs/>
          <w:highlight w:val="cyan"/>
        </w:rPr>
        <w:t>PSI based SDU discard</w:t>
      </w:r>
      <w:r w:rsidRPr="008F6C3A">
        <w:rPr>
          <w:i/>
          <w:iCs/>
        </w:rPr>
        <w:t xml:space="preserve"> is activated, and the PDCP </w:t>
      </w:r>
      <w:r w:rsidRPr="00C505A1">
        <w:rPr>
          <w:i/>
          <w:iCs/>
          <w:highlight w:val="cyan"/>
        </w:rPr>
        <w:t>SDU belongs to a low importance PDU Set</w:t>
      </w:r>
      <w:r w:rsidRPr="008F6C3A">
        <w:rPr>
          <w:i/>
          <w:iCs/>
        </w:rPr>
        <w:t>:</w:t>
      </w:r>
      <w:r w:rsidRPr="00BF75A8">
        <w:rPr>
          <w:i/>
          <w:iCs/>
        </w:rPr>
        <w:t xml:space="preserve"> </w:t>
      </w:r>
    </w:p>
    <w:p w14:paraId="2E88F5E8" w14:textId="77777777" w:rsidR="00C505A1" w:rsidRPr="00BF75A8" w:rsidRDefault="00C505A1" w:rsidP="006E24F2">
      <w:pPr>
        <w:pStyle w:val="ListParagraph"/>
        <w:tabs>
          <w:tab w:val="left" w:pos="720"/>
          <w:tab w:val="left" w:pos="1440"/>
          <w:tab w:val="left" w:pos="2160"/>
          <w:tab w:val="left" w:pos="2880"/>
          <w:tab w:val="left" w:pos="3600"/>
          <w:tab w:val="left" w:pos="4320"/>
          <w:tab w:val="center" w:pos="5490"/>
        </w:tabs>
        <w:spacing w:after="40"/>
        <w:ind w:left="1620"/>
        <w:contextualSpacing w:val="0"/>
        <w:jc w:val="both"/>
        <w:rPr>
          <w:i/>
          <w:iCs/>
        </w:rPr>
      </w:pPr>
      <w:r w:rsidRPr="00C505A1">
        <w:rPr>
          <w:i/>
          <w:iCs/>
          <w:highlight w:val="cyan"/>
        </w:rPr>
        <w:t xml:space="preserve">start the </w:t>
      </w:r>
      <w:bookmarkStart w:id="70" w:name="_Hlk165646350"/>
      <w:proofErr w:type="spellStart"/>
      <w:r w:rsidRPr="00C505A1">
        <w:rPr>
          <w:i/>
          <w:iCs/>
          <w:highlight w:val="cyan"/>
        </w:rPr>
        <w:t>discardTimerForLowImportance</w:t>
      </w:r>
      <w:proofErr w:type="spellEnd"/>
      <w:r w:rsidRPr="00BF75A8">
        <w:rPr>
          <w:i/>
          <w:iCs/>
        </w:rPr>
        <w:t xml:space="preserve"> </w:t>
      </w:r>
      <w:bookmarkEnd w:id="70"/>
      <w:r w:rsidRPr="00BF75A8">
        <w:rPr>
          <w:i/>
          <w:iCs/>
        </w:rPr>
        <w:t xml:space="preserve">associated with this PDCP </w:t>
      </w:r>
      <w:proofErr w:type="gramStart"/>
      <w:r w:rsidRPr="00BF75A8">
        <w:rPr>
          <w:i/>
          <w:iCs/>
        </w:rPr>
        <w:t>SDU;</w:t>
      </w:r>
      <w:proofErr w:type="gramEnd"/>
      <w:r w:rsidRPr="00BF75A8">
        <w:rPr>
          <w:i/>
          <w:iCs/>
        </w:rPr>
        <w:t xml:space="preserve"> </w:t>
      </w:r>
    </w:p>
    <w:p w14:paraId="574E9B73" w14:textId="77777777" w:rsidR="00C505A1" w:rsidRPr="00BF75A8" w:rsidRDefault="00C505A1" w:rsidP="006E24F2">
      <w:pPr>
        <w:pStyle w:val="ListParagraph"/>
        <w:spacing w:after="40"/>
        <w:ind w:left="1080"/>
        <w:contextualSpacing w:val="0"/>
        <w:jc w:val="both"/>
        <w:rPr>
          <w:i/>
          <w:iCs/>
        </w:rPr>
      </w:pPr>
      <w:r w:rsidRPr="00BF75A8">
        <w:rPr>
          <w:i/>
          <w:iCs/>
        </w:rPr>
        <w:t xml:space="preserve">else: </w:t>
      </w:r>
    </w:p>
    <w:p w14:paraId="7DAE6044" w14:textId="77777777" w:rsidR="00C505A1" w:rsidRPr="00BF75A8" w:rsidRDefault="00C505A1" w:rsidP="00C505A1">
      <w:pPr>
        <w:pStyle w:val="ListParagraph"/>
        <w:tabs>
          <w:tab w:val="left" w:pos="720"/>
          <w:tab w:val="left" w:pos="1440"/>
          <w:tab w:val="left" w:pos="2160"/>
          <w:tab w:val="left" w:pos="2880"/>
          <w:tab w:val="left" w:pos="3600"/>
          <w:tab w:val="left" w:pos="4320"/>
          <w:tab w:val="center" w:pos="5490"/>
        </w:tabs>
        <w:spacing w:after="120"/>
        <w:ind w:left="1620"/>
        <w:contextualSpacing w:val="0"/>
        <w:jc w:val="both"/>
        <w:rPr>
          <w:i/>
          <w:iCs/>
        </w:rPr>
      </w:pPr>
      <w:r w:rsidRPr="00BD4059">
        <w:rPr>
          <w:i/>
          <w:iCs/>
          <w:highlight w:val="green"/>
        </w:rPr>
        <w:t xml:space="preserve">start the </w:t>
      </w:r>
      <w:proofErr w:type="spellStart"/>
      <w:r w:rsidRPr="00BD4059">
        <w:rPr>
          <w:i/>
          <w:iCs/>
          <w:highlight w:val="green"/>
        </w:rPr>
        <w:t>discardTimer</w:t>
      </w:r>
      <w:proofErr w:type="spellEnd"/>
      <w:r w:rsidRPr="00BF75A8">
        <w:rPr>
          <w:i/>
          <w:iCs/>
        </w:rPr>
        <w:t xml:space="preserve"> associated with this PDCP SDU (if configured). </w:t>
      </w:r>
    </w:p>
    <w:p w14:paraId="25B01A93" w14:textId="7EB4A35A" w:rsidR="00C505A1" w:rsidRDefault="00E33A6A" w:rsidP="00CB486F">
      <w:pPr>
        <w:pStyle w:val="ListParagraph"/>
        <w:spacing w:before="120"/>
        <w:ind w:left="446"/>
        <w:contextualSpacing w:val="0"/>
        <w:jc w:val="both"/>
      </w:pPr>
      <w:r>
        <w:lastRenderedPageBreak/>
        <w:t>Therefore</w:t>
      </w:r>
      <w:r w:rsidR="00C505A1">
        <w:t xml:space="preserve">, when PDUs belonging to low importance PDU Sets and </w:t>
      </w:r>
      <w:r w:rsidR="00C505A1" w:rsidRPr="00A552C3">
        <w:rPr>
          <w:i/>
          <w:iCs/>
        </w:rPr>
        <w:t>PSI-Discard</w:t>
      </w:r>
      <w:r w:rsidR="00C505A1">
        <w:t xml:space="preserve"> is configured/</w:t>
      </w:r>
      <w:r w:rsidR="00C505A1" w:rsidRPr="0003059F">
        <w:t xml:space="preserve">activated case (b.3), those </w:t>
      </w:r>
      <w:r w:rsidR="00C505A1">
        <w:t>SDUs</w:t>
      </w:r>
      <w:r w:rsidR="00C505A1" w:rsidRPr="0003059F">
        <w:t xml:space="preserve"> trigger the start of a different PDCP discard timer</w:t>
      </w:r>
      <w:r w:rsidR="00C505A1">
        <w:t>, i.e.</w:t>
      </w:r>
      <w:r w:rsidR="00C505A1" w:rsidRPr="0003059F">
        <w:t xml:space="preserve"> </w:t>
      </w:r>
      <w:proofErr w:type="spellStart"/>
      <w:r w:rsidR="00C505A1" w:rsidRPr="0003059F">
        <w:rPr>
          <w:i/>
          <w:iCs/>
        </w:rPr>
        <w:t>discardTimerForLowImportance</w:t>
      </w:r>
      <w:proofErr w:type="spellEnd"/>
      <w:r w:rsidR="00C505A1" w:rsidRPr="0003059F">
        <w:t>.</w:t>
      </w:r>
      <w:r w:rsidR="00C505A1">
        <w:t xml:space="preserve"> This would never trigger DSR reporting. It may be unclear whether it is or not critical to report this information understanding that PSI based discard is only used by network when suffering congestion in which case low priority PDU Set are not considered as critical.</w:t>
      </w:r>
    </w:p>
    <w:p w14:paraId="6CB1F808" w14:textId="388158D4" w:rsidR="00324EEB" w:rsidRDefault="00E33A6A" w:rsidP="00CB486F">
      <w:pPr>
        <w:spacing w:before="120" w:after="240"/>
        <w:jc w:val="both"/>
      </w:pPr>
      <w:r>
        <w:t>Summarizing,</w:t>
      </w:r>
      <w:r w:rsidR="00324EEB">
        <w:t xml:space="preserve"> the following observations</w:t>
      </w:r>
      <w:r>
        <w:t xml:space="preserve"> highlights key aspects to considering when discussing </w:t>
      </w:r>
      <w:r w:rsidR="00C72BB0">
        <w:t>desirable</w:t>
      </w:r>
      <w:r w:rsidR="007D7508">
        <w:t>/further</w:t>
      </w:r>
      <w:r w:rsidR="00C72BB0">
        <w:t xml:space="preserve"> Rel-19 enhancements to the discard mechanism. </w:t>
      </w:r>
    </w:p>
    <w:p w14:paraId="63BFE8F5" w14:textId="77777777" w:rsidR="00393C65" w:rsidRDefault="00393C65" w:rsidP="00C505A1">
      <w:pPr>
        <w:pStyle w:val="observ"/>
        <w:ind w:left="360"/>
      </w:pPr>
      <w:bookmarkStart w:id="71" w:name="_Toc174006901"/>
      <w:bookmarkStart w:id="72" w:name="_Toc174006957"/>
      <w:bookmarkStart w:id="73" w:name="_Toc165879930"/>
      <w:bookmarkStart w:id="74" w:name="_Toc165933639"/>
      <w:bookmarkStart w:id="75" w:name="_Toc166074441"/>
      <w:bookmarkStart w:id="76" w:name="_Toc166157357"/>
      <w:bookmarkStart w:id="77" w:name="_Toc166157365"/>
      <w:bookmarkStart w:id="78" w:name="_Toc166157437"/>
      <w:bookmarkStart w:id="79" w:name="_Toc166158286"/>
      <w:bookmarkStart w:id="80" w:name="_Toc166158345"/>
      <w:bookmarkStart w:id="81" w:name="_Toc173497267"/>
      <w:bookmarkStart w:id="82" w:name="_Toc173925734"/>
      <w:bookmarkStart w:id="83" w:name="_Toc174005257"/>
      <w:bookmarkStart w:id="84" w:name="_Toc174005288"/>
      <w:bookmarkStart w:id="85" w:name="_Toc174005488"/>
      <w:bookmarkStart w:id="86" w:name="_Toc174005870"/>
      <w:bookmarkStart w:id="87" w:name="_Toc174006893"/>
      <w:bookmarkStart w:id="88" w:name="_Toc174006921"/>
      <w:bookmarkStart w:id="89" w:name="_Toc174019207"/>
      <w:r>
        <w:t>Rel-18</w:t>
      </w:r>
      <w:bookmarkEnd w:id="71"/>
      <w:r>
        <w:t xml:space="preserve"> DSR MAC CE only </w:t>
      </w:r>
      <w:r w:rsidRPr="007D7508">
        <w:t xml:space="preserve">includes the delay information (i.e. the Remaining Time and Buffer Size fields) </w:t>
      </w:r>
      <w:r>
        <w:t>per applicable</w:t>
      </w:r>
      <w:r w:rsidRPr="007D7508">
        <w:t xml:space="preserve"> LCG</w:t>
      </w:r>
      <w:r>
        <w:t xml:space="preserve"> and this indicates the shortest remaining value of running PDCP </w:t>
      </w:r>
      <w:proofErr w:type="spellStart"/>
      <w:r w:rsidRPr="00777614">
        <w:rPr>
          <w:i/>
          <w:iCs/>
        </w:rPr>
        <w:t>discardTimer</w:t>
      </w:r>
      <w:proofErr w:type="spellEnd"/>
      <w:r>
        <w:t xml:space="preserve"> associated to a LCG with total amount of delay-critical UL data</w:t>
      </w:r>
      <w:bookmarkEnd w:id="72"/>
      <w:bookmarkEnd w:id="89"/>
    </w:p>
    <w:p w14:paraId="202076EE" w14:textId="1F358870" w:rsidR="00C505A1" w:rsidRPr="00FF0CA9" w:rsidRDefault="00C505A1" w:rsidP="00C505A1">
      <w:pPr>
        <w:pStyle w:val="observ"/>
        <w:ind w:left="360"/>
      </w:pPr>
      <w:bookmarkStart w:id="90" w:name="_Toc174006958"/>
      <w:bookmarkStart w:id="91" w:name="_Toc174019208"/>
      <w:r w:rsidRPr="1A9E40FC">
        <w:t xml:space="preserve">PDCP </w:t>
      </w:r>
      <w:proofErr w:type="spellStart"/>
      <w:r w:rsidRPr="1A9E40FC">
        <w:rPr>
          <w:i/>
          <w:iCs/>
        </w:rPr>
        <w:t>discardTimer</w:t>
      </w:r>
      <w:proofErr w:type="spellEnd"/>
      <w:r w:rsidRPr="1A9E40FC">
        <w:t xml:space="preserve"> is used to trigger DSR. I.e., DSR is not triggered by SDUs that use PDCP </w:t>
      </w:r>
      <w:proofErr w:type="spellStart"/>
      <w:r w:rsidRPr="1A9E40FC">
        <w:rPr>
          <w:i/>
          <w:iCs/>
        </w:rPr>
        <w:t>discardTimerForLowImportance</w:t>
      </w:r>
      <w:proofErr w:type="spellEnd"/>
      <w:r w:rsidRPr="1A9E40FC">
        <w:rPr>
          <w:i/>
          <w:iCs/>
        </w:rPr>
        <w:t xml:space="preserve"> </w:t>
      </w:r>
      <w:r w:rsidRPr="1A9E40FC">
        <w:t>instead than</w:t>
      </w:r>
      <w:r w:rsidRPr="1A9E40FC">
        <w:rPr>
          <w:i/>
          <w:iCs/>
        </w:rPr>
        <w:t xml:space="preserve"> </w:t>
      </w:r>
      <w:proofErr w:type="spellStart"/>
      <w:r w:rsidRPr="1A9E40FC">
        <w:rPr>
          <w:i/>
          <w:iCs/>
        </w:rPr>
        <w:t>discardTimer</w:t>
      </w:r>
      <w:proofErr w:type="spellEnd"/>
      <w:r w:rsidRPr="1A9E40FC">
        <w:rPr>
          <w:i/>
          <w:iCs/>
        </w:rPr>
        <w: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90"/>
      <w:bookmarkEnd w:id="91"/>
    </w:p>
    <w:p w14:paraId="5DC4DB50" w14:textId="2B1CFAF8" w:rsidR="00946ED2" w:rsidRDefault="00946ED2" w:rsidP="00CB486F">
      <w:pPr>
        <w:pStyle w:val="observ"/>
        <w:spacing w:after="100"/>
        <w:ind w:left="360"/>
      </w:pPr>
      <w:bookmarkStart w:id="92" w:name="_Toc174005258"/>
      <w:bookmarkStart w:id="93" w:name="_Toc174005289"/>
      <w:bookmarkStart w:id="94" w:name="_Toc174005489"/>
      <w:bookmarkStart w:id="95" w:name="_Toc174005871"/>
      <w:bookmarkStart w:id="96" w:name="_Toc174006894"/>
      <w:bookmarkStart w:id="97" w:name="_Toc174006922"/>
      <w:bookmarkStart w:id="98" w:name="_Toc174006959"/>
      <w:bookmarkStart w:id="99" w:name="_Toc165879931"/>
      <w:bookmarkStart w:id="100" w:name="_Toc165933640"/>
      <w:bookmarkStart w:id="101" w:name="_Toc166074442"/>
      <w:bookmarkStart w:id="102" w:name="_Toc166157358"/>
      <w:bookmarkStart w:id="103" w:name="_Toc166157366"/>
      <w:bookmarkStart w:id="104" w:name="_Toc166157438"/>
      <w:bookmarkStart w:id="105" w:name="_Toc166158287"/>
      <w:bookmarkStart w:id="106" w:name="_Toc166158346"/>
      <w:bookmarkStart w:id="107" w:name="_Toc173497268"/>
      <w:bookmarkStart w:id="108" w:name="_Toc173925735"/>
      <w:bookmarkStart w:id="109" w:name="_Toc174019209"/>
      <w:r>
        <w:t xml:space="preserve">The following summarizes how </w:t>
      </w:r>
      <w:r w:rsidR="00324EEB">
        <w:t xml:space="preserve">discard enhancements were defined in </w:t>
      </w:r>
      <w:r>
        <w:t>Rel-1</w:t>
      </w:r>
      <w:r w:rsidR="00324EEB">
        <w:t>8 XR:</w:t>
      </w:r>
      <w:bookmarkEnd w:id="92"/>
      <w:bookmarkEnd w:id="93"/>
      <w:bookmarkEnd w:id="94"/>
      <w:bookmarkEnd w:id="95"/>
      <w:bookmarkEnd w:id="96"/>
      <w:bookmarkEnd w:id="97"/>
      <w:bookmarkEnd w:id="98"/>
      <w:bookmarkEnd w:id="109"/>
    </w:p>
    <w:p w14:paraId="67F5D41C" w14:textId="48FC855F" w:rsidR="00946ED2" w:rsidRDefault="00324EEB" w:rsidP="00CB486F">
      <w:pPr>
        <w:pStyle w:val="observ"/>
        <w:numPr>
          <w:ilvl w:val="1"/>
          <w:numId w:val="14"/>
        </w:numPr>
        <w:spacing w:after="100"/>
      </w:pPr>
      <w:bookmarkStart w:id="110" w:name="_Toc174005259"/>
      <w:bookmarkStart w:id="111" w:name="_Toc174005290"/>
      <w:bookmarkStart w:id="112" w:name="_Toc174005490"/>
      <w:bookmarkStart w:id="113" w:name="_Toc174005872"/>
      <w:bookmarkStart w:id="114" w:name="_Toc174006895"/>
      <w:bookmarkStart w:id="115" w:name="_Toc174006923"/>
      <w:bookmarkStart w:id="116" w:name="_Toc174006960"/>
      <w:bookmarkStart w:id="117" w:name="_Toc174019210"/>
      <w:r w:rsidRPr="1A9E40FC">
        <w:t>[case (b.1)]</w:t>
      </w:r>
      <w:r>
        <w:t xml:space="preserve"> </w:t>
      </w:r>
      <w:r w:rsidR="00E10168" w:rsidRPr="1A9E40FC">
        <w:t xml:space="preserve">When PSI based SDU discard is </w:t>
      </w:r>
      <w:r w:rsidR="00E10168" w:rsidRPr="1A9E40FC">
        <w:rPr>
          <w:u w:val="single"/>
        </w:rPr>
        <w:t>not activated</w:t>
      </w:r>
      <w:r>
        <w:t>:</w:t>
      </w:r>
      <w:bookmarkEnd w:id="110"/>
      <w:bookmarkEnd w:id="111"/>
      <w:bookmarkEnd w:id="112"/>
      <w:bookmarkEnd w:id="113"/>
      <w:bookmarkEnd w:id="114"/>
      <w:bookmarkEnd w:id="115"/>
      <w:bookmarkEnd w:id="116"/>
      <w:bookmarkEnd w:id="117"/>
    </w:p>
    <w:p w14:paraId="4655AE3C" w14:textId="77777777" w:rsidR="00324EEB" w:rsidRDefault="00E10168" w:rsidP="00CB486F">
      <w:pPr>
        <w:pStyle w:val="observ"/>
        <w:numPr>
          <w:ilvl w:val="2"/>
          <w:numId w:val="14"/>
        </w:numPr>
        <w:spacing w:after="100"/>
      </w:pPr>
      <w:bookmarkStart w:id="118" w:name="_Toc174005260"/>
      <w:bookmarkStart w:id="119" w:name="_Toc174005291"/>
      <w:bookmarkStart w:id="120" w:name="_Toc174005491"/>
      <w:bookmarkStart w:id="121" w:name="_Toc174005873"/>
      <w:bookmarkStart w:id="122" w:name="_Toc174006896"/>
      <w:bookmarkStart w:id="123" w:name="_Toc174006924"/>
      <w:bookmarkStart w:id="124" w:name="_Toc174006961"/>
      <w:bookmarkStart w:id="125" w:name="_Toc174019211"/>
      <w:r w:rsidRPr="1A9E40FC">
        <w:t xml:space="preserve">PDCP </w:t>
      </w:r>
      <w:proofErr w:type="spellStart"/>
      <w:r w:rsidRPr="1A9E40FC">
        <w:rPr>
          <w:i/>
          <w:iCs/>
        </w:rPr>
        <w:t>discardTimer</w:t>
      </w:r>
      <w:proofErr w:type="spellEnd"/>
      <w:r w:rsidRPr="1A9E40FC">
        <w:t xml:space="preserve"> is used for any SDUs (i.e. there is no different behaviour based on PSI level).</w:t>
      </w:r>
      <w:bookmarkEnd w:id="118"/>
      <w:bookmarkEnd w:id="119"/>
      <w:bookmarkEnd w:id="120"/>
      <w:bookmarkEnd w:id="121"/>
      <w:bookmarkEnd w:id="122"/>
      <w:bookmarkEnd w:id="123"/>
      <w:bookmarkEnd w:id="124"/>
      <w:bookmarkEnd w:id="125"/>
      <w:r w:rsidRPr="1A9E40FC">
        <w:t xml:space="preserve"> </w:t>
      </w:r>
    </w:p>
    <w:p w14:paraId="5651A83B" w14:textId="35F18491" w:rsidR="00324EEB" w:rsidRDefault="00324EEB" w:rsidP="00CB486F">
      <w:pPr>
        <w:pStyle w:val="observ"/>
        <w:numPr>
          <w:ilvl w:val="1"/>
          <w:numId w:val="14"/>
        </w:numPr>
        <w:spacing w:after="100"/>
      </w:pPr>
      <w:bookmarkStart w:id="126" w:name="_Toc174005261"/>
      <w:bookmarkStart w:id="127" w:name="_Toc174005292"/>
      <w:bookmarkStart w:id="128" w:name="_Toc174005492"/>
      <w:bookmarkStart w:id="129" w:name="_Toc174005874"/>
      <w:bookmarkStart w:id="130" w:name="_Toc174006897"/>
      <w:bookmarkStart w:id="131" w:name="_Toc174006925"/>
      <w:bookmarkStart w:id="132" w:name="_Toc174006962"/>
      <w:bookmarkStart w:id="133" w:name="_Toc174019212"/>
      <w:r w:rsidRPr="1A9E40FC">
        <w:t>[case (b.2)]</w:t>
      </w:r>
      <w:r>
        <w:t xml:space="preserve"> </w:t>
      </w:r>
      <w:r w:rsidR="00E10168" w:rsidRPr="1A9E40FC">
        <w:t xml:space="preserve">When </w:t>
      </w:r>
      <w:proofErr w:type="spellStart"/>
      <w:r w:rsidR="00E10168" w:rsidRPr="1A9E40FC">
        <w:rPr>
          <w:i/>
          <w:iCs/>
        </w:rPr>
        <w:t>discardTimerForLowImportance</w:t>
      </w:r>
      <w:proofErr w:type="spellEnd"/>
      <w:r w:rsidR="00E10168" w:rsidRPr="1A9E40FC">
        <w:t xml:space="preserve"> is configured and PSI based SDU discard </w:t>
      </w:r>
      <w:r w:rsidR="00E10168" w:rsidRPr="1A9E40FC">
        <w:rPr>
          <w:u w:val="single"/>
        </w:rPr>
        <w:t>is activated</w:t>
      </w:r>
      <w:r>
        <w:t>:</w:t>
      </w:r>
      <w:bookmarkEnd w:id="126"/>
      <w:bookmarkEnd w:id="127"/>
      <w:bookmarkEnd w:id="128"/>
      <w:bookmarkEnd w:id="129"/>
      <w:bookmarkEnd w:id="130"/>
      <w:bookmarkEnd w:id="131"/>
      <w:bookmarkEnd w:id="132"/>
      <w:bookmarkEnd w:id="133"/>
    </w:p>
    <w:p w14:paraId="678BDB0E" w14:textId="77777777" w:rsidR="00324EEB" w:rsidRDefault="00E10168" w:rsidP="00CB486F">
      <w:pPr>
        <w:pStyle w:val="observ"/>
        <w:numPr>
          <w:ilvl w:val="2"/>
          <w:numId w:val="14"/>
        </w:numPr>
        <w:spacing w:after="100"/>
      </w:pPr>
      <w:bookmarkStart w:id="134" w:name="_Toc174005262"/>
      <w:bookmarkStart w:id="135" w:name="_Toc174005293"/>
      <w:bookmarkStart w:id="136" w:name="_Toc174005493"/>
      <w:bookmarkStart w:id="137" w:name="_Toc174005875"/>
      <w:bookmarkStart w:id="138" w:name="_Toc174006898"/>
      <w:bookmarkStart w:id="139" w:name="_Toc174006926"/>
      <w:bookmarkStart w:id="140" w:name="_Toc174006963"/>
      <w:bookmarkStart w:id="141" w:name="_Toc174019213"/>
      <w:r w:rsidRPr="1A9E40FC">
        <w:t xml:space="preserve">PDCP </w:t>
      </w:r>
      <w:proofErr w:type="spellStart"/>
      <w:r w:rsidRPr="1A9E40FC">
        <w:rPr>
          <w:i/>
          <w:iCs/>
        </w:rPr>
        <w:t>discardTimer</w:t>
      </w:r>
      <w:proofErr w:type="spellEnd"/>
      <w:r w:rsidRPr="1A9E40FC">
        <w:t xml:space="preserve"> can only be used for SDUs belonging to a </w:t>
      </w:r>
      <w:r w:rsidRPr="1A9E40FC">
        <w:rPr>
          <w:u w:val="single"/>
        </w:rPr>
        <w:t>high importance PDU Set</w:t>
      </w:r>
      <w:r w:rsidRPr="1A9E40FC">
        <w:t>.</w:t>
      </w:r>
      <w:bookmarkEnd w:id="134"/>
      <w:bookmarkEnd w:id="135"/>
      <w:bookmarkEnd w:id="136"/>
      <w:bookmarkEnd w:id="137"/>
      <w:bookmarkEnd w:id="138"/>
      <w:bookmarkEnd w:id="139"/>
      <w:bookmarkEnd w:id="140"/>
      <w:bookmarkEnd w:id="141"/>
      <w:r w:rsidRPr="1A9E40FC">
        <w:t xml:space="preserve">  </w:t>
      </w:r>
    </w:p>
    <w:p w14:paraId="2BB79ACE" w14:textId="5657F21D" w:rsidR="00324EEB" w:rsidRDefault="00324EEB" w:rsidP="00CB486F">
      <w:pPr>
        <w:pStyle w:val="observ"/>
        <w:numPr>
          <w:ilvl w:val="1"/>
          <w:numId w:val="14"/>
        </w:numPr>
        <w:spacing w:after="100"/>
      </w:pPr>
      <w:bookmarkStart w:id="142" w:name="_Toc174005494"/>
      <w:bookmarkStart w:id="143" w:name="_Toc174005876"/>
      <w:bookmarkStart w:id="144" w:name="_Toc174006899"/>
      <w:bookmarkStart w:id="145" w:name="_Toc174006927"/>
      <w:bookmarkStart w:id="146" w:name="_Toc174006964"/>
      <w:bookmarkStart w:id="147" w:name="_Toc174005263"/>
      <w:bookmarkStart w:id="148" w:name="_Toc174005294"/>
      <w:bookmarkStart w:id="149" w:name="_Toc174019214"/>
      <w:r w:rsidRPr="1A9E40FC">
        <w:t>[case (b.3)]</w:t>
      </w:r>
      <w:r>
        <w:t xml:space="preserve"> </w:t>
      </w:r>
      <w:r w:rsidR="00E10168" w:rsidRPr="1A9E40FC">
        <w:t xml:space="preserve">When </w:t>
      </w:r>
      <w:proofErr w:type="spellStart"/>
      <w:r w:rsidR="00E10168" w:rsidRPr="1A9E40FC">
        <w:rPr>
          <w:i/>
          <w:iCs/>
        </w:rPr>
        <w:t>discardTimerForLowImportance</w:t>
      </w:r>
      <w:proofErr w:type="spellEnd"/>
      <w:r w:rsidR="00E10168" w:rsidRPr="1A9E40FC">
        <w:t xml:space="preserve"> is configured, PSI based SDU discard is activated and SDU belongs to a low importance PDU Set,</w:t>
      </w:r>
      <w:bookmarkEnd w:id="142"/>
      <w:bookmarkEnd w:id="143"/>
      <w:bookmarkEnd w:id="144"/>
      <w:bookmarkEnd w:id="145"/>
      <w:bookmarkEnd w:id="146"/>
      <w:bookmarkEnd w:id="149"/>
      <w:r w:rsidR="00E10168" w:rsidRPr="1A9E40FC">
        <w:t xml:space="preserve"> </w:t>
      </w:r>
    </w:p>
    <w:p w14:paraId="06DC6EAB" w14:textId="72EBC188" w:rsidR="00E10168" w:rsidRDefault="00E10168" w:rsidP="00CB486F">
      <w:pPr>
        <w:pStyle w:val="observ"/>
        <w:numPr>
          <w:ilvl w:val="2"/>
          <w:numId w:val="14"/>
        </w:numPr>
      </w:pPr>
      <w:bookmarkStart w:id="150" w:name="_Toc174005495"/>
      <w:bookmarkStart w:id="151" w:name="_Toc174005877"/>
      <w:bookmarkStart w:id="152" w:name="_Toc174006900"/>
      <w:bookmarkStart w:id="153" w:name="_Toc174006928"/>
      <w:bookmarkStart w:id="154" w:name="_Toc174006965"/>
      <w:bookmarkStart w:id="155" w:name="_Toc174019215"/>
      <w:r w:rsidRPr="1A9E40FC">
        <w:t xml:space="preserve">PDCP </w:t>
      </w:r>
      <w:proofErr w:type="spellStart"/>
      <w:r w:rsidRPr="1A9E40FC">
        <w:rPr>
          <w:i/>
          <w:iCs/>
        </w:rPr>
        <w:t>discardTimer</w:t>
      </w:r>
      <w:proofErr w:type="spellEnd"/>
      <w:r w:rsidRPr="1A9E40FC">
        <w:rPr>
          <w:i/>
          <w:iCs/>
        </w:rPr>
        <w:t xml:space="preserve"> </w:t>
      </w:r>
      <w:r w:rsidRPr="1A9E40FC">
        <w:t xml:space="preserve">is </w:t>
      </w:r>
      <w:r w:rsidR="00070FBE">
        <w:rPr>
          <w:u w:val="single"/>
        </w:rPr>
        <w:t>not</w:t>
      </w:r>
      <w:r w:rsidRPr="1A9E40FC">
        <w:rPr>
          <w:u w:val="single"/>
        </w:rPr>
        <w:t xml:space="preserve"> used</w:t>
      </w:r>
      <w:r w:rsidR="00555985">
        <w:rPr>
          <w:u w:val="single"/>
        </w:rPr>
        <w:t xml:space="preserve"> for </w:t>
      </w:r>
      <w:r w:rsidR="00555985" w:rsidRPr="1A9E40FC">
        <w:t>SDU</w:t>
      </w:r>
      <w:r w:rsidR="00555985">
        <w:t>s</w:t>
      </w:r>
      <w:r w:rsidR="00555985" w:rsidRPr="1A9E40FC">
        <w:t xml:space="preserve"> belongs to a low importance PDU Set</w:t>
      </w:r>
      <w:r w:rsidRPr="1A9E40FC">
        <w:t>.</w:t>
      </w:r>
      <w:bookmarkEnd w:id="147"/>
      <w:bookmarkEnd w:id="148"/>
      <w:bookmarkEnd w:id="150"/>
      <w:bookmarkEnd w:id="151"/>
      <w:bookmarkEnd w:id="152"/>
      <w:bookmarkEnd w:id="153"/>
      <w:bookmarkEnd w:id="154"/>
      <w:bookmarkEnd w:id="155"/>
    </w:p>
    <w:p w14:paraId="7A1C80E0" w14:textId="77777777" w:rsidR="00393C65" w:rsidRPr="00CB486F" w:rsidRDefault="00393C65" w:rsidP="00CB486F">
      <w:pPr>
        <w:rPr>
          <w:lang w:eastAsia="x-none"/>
        </w:rPr>
      </w:pPr>
      <w:bookmarkStart w:id="156" w:name="_Toc174005264"/>
      <w:bookmarkStart w:id="157" w:name="_Toc174005295"/>
      <w:bookmarkEnd w:id="99"/>
      <w:bookmarkEnd w:id="100"/>
      <w:bookmarkEnd w:id="101"/>
      <w:bookmarkEnd w:id="102"/>
      <w:bookmarkEnd w:id="103"/>
      <w:bookmarkEnd w:id="104"/>
      <w:bookmarkEnd w:id="105"/>
      <w:bookmarkEnd w:id="106"/>
      <w:bookmarkEnd w:id="107"/>
      <w:bookmarkEnd w:id="108"/>
      <w:bookmarkEnd w:id="156"/>
      <w:bookmarkEnd w:id="157"/>
    </w:p>
    <w:p w14:paraId="72C0523B" w14:textId="04255BCD" w:rsidR="00C51170" w:rsidRPr="00CB486F" w:rsidRDefault="001B79B1" w:rsidP="00C51170">
      <w:pPr>
        <w:pStyle w:val="Heading2"/>
      </w:pPr>
      <w:r w:rsidRPr="00CB486F">
        <w:t>Importance of a PDU Set</w:t>
      </w:r>
      <w:r w:rsidR="00AC782C" w:rsidRPr="00CB486F">
        <w:t xml:space="preserve"> </w:t>
      </w:r>
      <w:r w:rsidR="00357CA0" w:rsidRPr="00CB486F">
        <w:t>in the</w:t>
      </w:r>
      <w:r w:rsidR="00C51170" w:rsidRPr="00CB486F">
        <w:t xml:space="preserve"> enhanced DSR</w:t>
      </w:r>
    </w:p>
    <w:p w14:paraId="128FD8E1" w14:textId="5B4E50BB" w:rsidR="00255DBC" w:rsidRPr="00DF4A2B" w:rsidRDefault="00C51170" w:rsidP="00255DBC">
      <w:pPr>
        <w:jc w:val="both"/>
        <w:rPr>
          <w:lang w:eastAsia="x-none"/>
        </w:rPr>
      </w:pPr>
      <w:r w:rsidRPr="00CB486F">
        <w:rPr>
          <w:lang w:eastAsia="x-none"/>
        </w:rPr>
        <w:t>Considering Rel-18 specification,</w:t>
      </w:r>
      <w:r w:rsidRPr="00DF4A2B">
        <w:rPr>
          <w:lang w:eastAsia="x-none"/>
        </w:rPr>
        <w:t xml:space="preserve"> </w:t>
      </w:r>
      <w:r w:rsidR="00255DBC" w:rsidRPr="00DF4A2B">
        <w:rPr>
          <w:lang w:eastAsia="x-none"/>
        </w:rPr>
        <w:t xml:space="preserve">when </w:t>
      </w:r>
      <w:r w:rsidR="00255DBC" w:rsidRPr="00DF4A2B">
        <w:t>PSI based SDU discard is not activated [case (b.1)</w:t>
      </w:r>
      <w:r w:rsidRPr="00DF4A2B">
        <w:t xml:space="preserve"> just explained</w:t>
      </w:r>
      <w:r w:rsidR="00255DBC" w:rsidRPr="00DF4A2B">
        <w:t xml:space="preserve">], </w:t>
      </w:r>
      <w:r w:rsidR="00B13991">
        <w:t xml:space="preserve">both low and high importance SDUs will trigger the DSR and hence </w:t>
      </w:r>
      <w:r w:rsidR="00255DBC" w:rsidRPr="00DF4A2B">
        <w:t xml:space="preserve">network would not know if what triggered the DSR belong to high or low importance PDU Sets. This kind of information could be helpful for the network to better prioritize the scheduling of the UE’s buffered data that is close to expiry. </w:t>
      </w:r>
      <w:r w:rsidR="00B13991">
        <w:t>For example, if the DSR was triggered by an SDU of low</w:t>
      </w:r>
      <w:r w:rsidR="00F541DD">
        <w:t xml:space="preserve"> importance, network may not want to </w:t>
      </w:r>
      <w:proofErr w:type="spellStart"/>
      <w:r w:rsidR="00F541DD">
        <w:t>prioritise</w:t>
      </w:r>
      <w:proofErr w:type="spellEnd"/>
      <w:r w:rsidR="00F541DD">
        <w:t xml:space="preserve"> this data.</w:t>
      </w:r>
    </w:p>
    <w:p w14:paraId="63F1BA72" w14:textId="77777777" w:rsidR="00C505A1" w:rsidRPr="00DF4A2B" w:rsidRDefault="00C505A1" w:rsidP="00C505A1">
      <w:pPr>
        <w:pStyle w:val="Proposal"/>
        <w:numPr>
          <w:ilvl w:val="0"/>
          <w:numId w:val="4"/>
        </w:numPr>
      </w:pPr>
      <w:bookmarkStart w:id="158" w:name="_Toc165879935"/>
      <w:bookmarkStart w:id="159" w:name="_Toc165933644"/>
      <w:bookmarkStart w:id="160" w:name="_Toc166074446"/>
      <w:bookmarkStart w:id="161" w:name="_Toc166157362"/>
      <w:bookmarkStart w:id="162" w:name="_Toc166157370"/>
      <w:bookmarkStart w:id="163" w:name="_Toc166157442"/>
      <w:bookmarkStart w:id="164" w:name="_Toc166158291"/>
      <w:bookmarkStart w:id="165" w:name="_Toc166158350"/>
      <w:bookmarkStart w:id="166" w:name="_Toc166158409"/>
      <w:bookmarkStart w:id="167" w:name="_Toc173497275"/>
      <w:bookmarkStart w:id="168" w:name="_Toc173925740"/>
      <w:bookmarkStart w:id="169" w:name="_Toc174006907"/>
      <w:bookmarkStart w:id="170" w:name="_Toc174019220"/>
      <w:bookmarkStart w:id="171" w:name="_Toc174019248"/>
      <w:r w:rsidRPr="00DF4A2B">
        <w:t xml:space="preserve">DSR is enhanced to also include importance level of the PDU Set. This importance level of the PDU Set (i.e., high or low) is associated with the SDU with the smallest of the PDCP </w:t>
      </w:r>
      <w:proofErr w:type="spellStart"/>
      <w:r w:rsidRPr="00DF4A2B">
        <w:rPr>
          <w:i/>
          <w:iCs/>
        </w:rPr>
        <w:t>discardTimer</w:t>
      </w:r>
      <w:proofErr w:type="spellEnd"/>
      <w:r w:rsidRPr="00DF4A2B">
        <w:t xml:space="preserve"> that triggered DSR.</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DF4A2B">
        <w:t xml:space="preserve"> </w:t>
      </w:r>
    </w:p>
    <w:p w14:paraId="339D1C74" w14:textId="77777777" w:rsidR="00477308" w:rsidRDefault="00477308" w:rsidP="00CB486F"/>
    <w:p w14:paraId="51E15EB1" w14:textId="05B2B381" w:rsidR="0021563B" w:rsidRPr="00CB486F" w:rsidRDefault="009A6A46" w:rsidP="0021563B">
      <w:pPr>
        <w:pStyle w:val="Heading2"/>
      </w:pPr>
      <w:r w:rsidRPr="00CB486F">
        <w:t>Low importance PDU Set</w:t>
      </w:r>
      <w:r w:rsidR="00C24E88" w:rsidRPr="00CB486F">
        <w:t xml:space="preserve"> in the enhanced DSR</w:t>
      </w:r>
    </w:p>
    <w:p w14:paraId="6EFF347E" w14:textId="3A652684" w:rsidR="00C24E88" w:rsidRPr="00DF4A2B" w:rsidRDefault="00C24E88" w:rsidP="00C24E88">
      <w:pPr>
        <w:rPr>
          <w:lang w:val="en-GB" w:eastAsia="x-none"/>
        </w:rPr>
      </w:pPr>
      <w:r w:rsidRPr="00CB486F">
        <w:rPr>
          <w:lang w:val="en-GB" w:eastAsia="x-none"/>
        </w:rPr>
        <w:t xml:space="preserve">When network is under congestion scenarios and network </w:t>
      </w:r>
      <w:r w:rsidR="004171B0" w:rsidRPr="00CB486F">
        <w:rPr>
          <w:lang w:val="en-GB" w:eastAsia="x-none"/>
        </w:rPr>
        <w:t xml:space="preserve">configures and </w:t>
      </w:r>
      <w:r w:rsidRPr="00CB486F">
        <w:rPr>
          <w:lang w:val="en-GB" w:eastAsia="x-none"/>
        </w:rPr>
        <w:t xml:space="preserve">actives both </w:t>
      </w:r>
      <w:r w:rsidR="004171B0" w:rsidRPr="00CB486F">
        <w:t xml:space="preserve">PSI based SDU discard and </w:t>
      </w:r>
      <w:proofErr w:type="spellStart"/>
      <w:r w:rsidRPr="00CB486F">
        <w:rPr>
          <w:i/>
          <w:iCs/>
        </w:rPr>
        <w:t>discardTimerForLowImportance</w:t>
      </w:r>
      <w:proofErr w:type="spellEnd"/>
      <w:r w:rsidR="00F541DD">
        <w:rPr>
          <w:i/>
          <w:iCs/>
        </w:rPr>
        <w:t xml:space="preserve"> </w:t>
      </w:r>
      <w:r w:rsidR="00F541DD" w:rsidRPr="1A9E40FC">
        <w:t>[case (b.2)]</w:t>
      </w:r>
      <w:r w:rsidR="004171B0" w:rsidRPr="00CB486F">
        <w:t>, it does not seem critical for UE to report information of the remaining time of SDU belongs to a low importance PDU Set (understanding that their transmission may not be as critical</w:t>
      </w:r>
      <w:r w:rsidR="00056BDA" w:rsidRPr="00CB486F">
        <w:t>/important in comparison to other important data).</w:t>
      </w:r>
    </w:p>
    <w:p w14:paraId="4B8A867F" w14:textId="4ABE432E" w:rsidR="00C505A1" w:rsidRPr="00DF4A2B" w:rsidRDefault="00C505A1" w:rsidP="00C505A1">
      <w:pPr>
        <w:pStyle w:val="Proposal"/>
        <w:numPr>
          <w:ilvl w:val="0"/>
          <w:numId w:val="4"/>
        </w:numPr>
      </w:pPr>
      <w:bookmarkStart w:id="172" w:name="_Toc165879936"/>
      <w:bookmarkStart w:id="173" w:name="_Toc165933645"/>
      <w:bookmarkStart w:id="174" w:name="_Toc166074447"/>
      <w:bookmarkStart w:id="175" w:name="_Toc166157363"/>
      <w:bookmarkStart w:id="176" w:name="_Toc166157371"/>
      <w:bookmarkStart w:id="177" w:name="_Toc166157443"/>
      <w:bookmarkStart w:id="178" w:name="_Toc166158292"/>
      <w:bookmarkStart w:id="179" w:name="_Toc166158351"/>
      <w:bookmarkStart w:id="180" w:name="_Toc166158410"/>
      <w:bookmarkStart w:id="181" w:name="_Toc173497276"/>
      <w:bookmarkStart w:id="182" w:name="_Toc173925741"/>
      <w:bookmarkStart w:id="183" w:name="_Toc174006908"/>
      <w:bookmarkStart w:id="184" w:name="_Toc174019221"/>
      <w:bookmarkStart w:id="185" w:name="_Toc174019249"/>
      <w:r w:rsidRPr="00DF4A2B">
        <w:t xml:space="preserve">DSR is </w:t>
      </w:r>
      <w:r w:rsidR="00056BDA" w:rsidRPr="00DF4A2B">
        <w:rPr>
          <w:u w:val="single"/>
        </w:rPr>
        <w:t>not</w:t>
      </w:r>
      <w:r w:rsidR="00056BDA" w:rsidRPr="00DF4A2B">
        <w:t xml:space="preserve"> </w:t>
      </w:r>
      <w:r w:rsidRPr="00DF4A2B">
        <w:t>enhanced</w:t>
      </w:r>
      <w:r w:rsidR="00261F9D">
        <w:t xml:space="preserve"> </w:t>
      </w:r>
      <w:r w:rsidR="00333C37">
        <w:t>in Rel-19</w:t>
      </w:r>
      <w:r w:rsidRPr="00DF4A2B">
        <w:t xml:space="preserve"> to include remaining time information of SDU belongs to a low importance PDU Set when </w:t>
      </w:r>
      <w:proofErr w:type="spellStart"/>
      <w:r w:rsidRPr="00DF4A2B">
        <w:rPr>
          <w:i/>
          <w:iCs/>
        </w:rPr>
        <w:t>discardTimerForLowImportance</w:t>
      </w:r>
      <w:proofErr w:type="spellEnd"/>
      <w:r w:rsidRPr="00DF4A2B">
        <w:t xml:space="preserve"> is configured and PSI based SDU discard is activated (which should only be configured under congestion scenarios).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00056BDA" w:rsidRPr="00DF4A2B">
        <w:t xml:space="preserve"> </w:t>
      </w:r>
    </w:p>
    <w:p w14:paraId="78ED654D" w14:textId="6A735CDA" w:rsidR="000C6ACB" w:rsidRPr="00CB486F" w:rsidRDefault="00D5403C" w:rsidP="000C6ACB">
      <w:pPr>
        <w:pStyle w:val="Heading2"/>
      </w:pPr>
      <w:r w:rsidRPr="00CB486F">
        <w:lastRenderedPageBreak/>
        <w:t xml:space="preserve">Triggering of </w:t>
      </w:r>
      <w:r w:rsidR="000C6ACB" w:rsidRPr="00CB486F">
        <w:t>the enhanced DSR</w:t>
      </w:r>
    </w:p>
    <w:p w14:paraId="1C56A33C" w14:textId="78E1367B" w:rsidR="00C505A1" w:rsidRPr="00DF4A2B" w:rsidRDefault="000C6ACB" w:rsidP="00C505A1">
      <w:pPr>
        <w:jc w:val="both"/>
      </w:pPr>
      <w:r w:rsidRPr="00CB486F">
        <w:t>RAN2 agreed that the enhance DSR can report multiple pairs of remaining time and buffer size for one LCG</w:t>
      </w:r>
      <w:r w:rsidR="00F64FDA" w:rsidRPr="00CB486F">
        <w:t xml:space="preserve"> instead of only including the</w:t>
      </w:r>
      <w:r w:rsidR="00C505A1" w:rsidRPr="00CB486F">
        <w:t xml:space="preserve"> smallest of the remaining times, as </w:t>
      </w:r>
      <w:r w:rsidR="00F64FDA" w:rsidRPr="00CB486F">
        <w:t xml:space="preserve">defined in Rel-18 (and </w:t>
      </w:r>
      <w:r w:rsidR="00C505A1" w:rsidRPr="00CB486F">
        <w:t>shown in above reference</w:t>
      </w:r>
      <w:r w:rsidR="00F64FDA" w:rsidRPr="00CB486F">
        <w:t>)</w:t>
      </w:r>
      <w:r w:rsidR="00C505A1" w:rsidRPr="00CB486F">
        <w:t>. For case (b.1), it</w:t>
      </w:r>
      <w:r w:rsidR="009C72DE" w:rsidRPr="00CB486F">
        <w:t xml:space="preserve"> is important </w:t>
      </w:r>
      <w:r w:rsidR="00C505A1" w:rsidRPr="00CB486F">
        <w:t>to</w:t>
      </w:r>
      <w:r w:rsidR="009C72DE" w:rsidRPr="00CB486F">
        <w:t xml:space="preserve"> clarify</w:t>
      </w:r>
      <w:r w:rsidR="00C505A1" w:rsidRPr="00CB486F">
        <w:t xml:space="preserve"> whether any of the remaining times </w:t>
      </w:r>
      <w:r w:rsidR="009C72DE" w:rsidRPr="00CB486F">
        <w:t>are to be reported or only those which are</w:t>
      </w:r>
      <w:r w:rsidR="00C505A1" w:rsidRPr="00CB486F">
        <w:t xml:space="preserve"> below the threshold </w:t>
      </w:r>
      <w:r w:rsidR="009C72DE" w:rsidRPr="00CB486F">
        <w:t xml:space="preserve">and those that </w:t>
      </w:r>
      <w:r w:rsidR="00C505A1" w:rsidRPr="00CB486F">
        <w:t>belongs to a high importance PDU Set.</w:t>
      </w:r>
      <w:r w:rsidR="00C505A1" w:rsidRPr="00DF4A2B">
        <w:t xml:space="preserve"> </w:t>
      </w:r>
    </w:p>
    <w:p w14:paraId="42C0FA41" w14:textId="1EA41DA6" w:rsidR="00C505A1" w:rsidRPr="00DF4A2B" w:rsidRDefault="00F64FDA" w:rsidP="00C505A1">
      <w:pPr>
        <w:pStyle w:val="Proposal"/>
        <w:numPr>
          <w:ilvl w:val="0"/>
          <w:numId w:val="4"/>
        </w:numPr>
      </w:pPr>
      <w:bookmarkStart w:id="186" w:name="_Toc165879937"/>
      <w:bookmarkStart w:id="187" w:name="_Toc165933646"/>
      <w:bookmarkStart w:id="188" w:name="_Toc166074448"/>
      <w:bookmarkStart w:id="189" w:name="_Toc166157364"/>
      <w:bookmarkStart w:id="190" w:name="_Toc166157372"/>
      <w:bookmarkStart w:id="191" w:name="_Toc166157444"/>
      <w:bookmarkStart w:id="192" w:name="_Toc166158293"/>
      <w:bookmarkStart w:id="193" w:name="_Toc166158352"/>
      <w:bookmarkStart w:id="194" w:name="_Toc166158411"/>
      <w:bookmarkStart w:id="195" w:name="_Toc173497277"/>
      <w:bookmarkStart w:id="196" w:name="_Toc173925742"/>
      <w:bookmarkStart w:id="197" w:name="_Toc174006909"/>
      <w:bookmarkStart w:id="198" w:name="_Toc174019222"/>
      <w:bookmarkStart w:id="199" w:name="_Toc174019250"/>
      <w:r w:rsidRPr="00CB486F">
        <w:t xml:space="preserve">When reporting multiple remaining time (with their </w:t>
      </w:r>
      <w:r w:rsidR="006173FA" w:rsidRPr="00CB486F">
        <w:t>corresponding</w:t>
      </w:r>
      <w:r w:rsidRPr="00CB486F">
        <w:t xml:space="preserve"> buffer size)</w:t>
      </w:r>
      <w:r w:rsidR="00860D4B">
        <w:t xml:space="preserve"> </w:t>
      </w:r>
      <w:r w:rsidR="00860D4B" w:rsidRPr="00015651">
        <w:t>in the enhanced DSR</w:t>
      </w:r>
      <w:r w:rsidRPr="00CB486F">
        <w:t xml:space="preserve">, UE </w:t>
      </w:r>
      <w:r w:rsidR="007D7508">
        <w:t xml:space="preserve">only </w:t>
      </w:r>
      <w:r w:rsidR="006173FA" w:rsidRPr="00CB486F">
        <w:t>reports</w:t>
      </w:r>
      <w:r w:rsidR="006173FA" w:rsidRPr="00DF4A2B">
        <w:t xml:space="preserve"> </w:t>
      </w:r>
      <w:r w:rsidRPr="00DF4A2B">
        <w:t>information</w:t>
      </w:r>
      <w:r w:rsidR="00C505A1" w:rsidRPr="00DF4A2B">
        <w:t xml:space="preserve"> </w:t>
      </w:r>
      <w:r w:rsidR="0082666D" w:rsidRPr="00DF4A2B">
        <w:t>associated to</w:t>
      </w:r>
      <w:r w:rsidR="00C505A1" w:rsidRPr="00DF4A2B">
        <w:t xml:space="preserve"> a</w:t>
      </w:r>
      <w:r w:rsidR="009D7DA2">
        <w:t>n</w:t>
      </w:r>
      <w:r w:rsidR="00C505A1" w:rsidRPr="00DF4A2B">
        <w:t xml:space="preserve"> SDU belonging to a high importance PDU Set </w:t>
      </w:r>
      <w:r w:rsidR="00C723F1">
        <w:t>/</w:t>
      </w:r>
      <w:r w:rsidR="002B636F">
        <w:t xml:space="preserve"> delay-critical UL data </w:t>
      </w:r>
      <w:r w:rsidR="00AD31B5" w:rsidRPr="00DF4A2B">
        <w:t xml:space="preserve">which </w:t>
      </w:r>
      <w:r w:rsidR="00C505A1" w:rsidRPr="00DF4A2B">
        <w:t xml:space="preserve">has its PDCP </w:t>
      </w:r>
      <w:proofErr w:type="spellStart"/>
      <w:r w:rsidR="00C505A1" w:rsidRPr="00DF4A2B">
        <w:rPr>
          <w:i/>
          <w:iCs/>
        </w:rPr>
        <w:t>discardTimer</w:t>
      </w:r>
      <w:proofErr w:type="spellEnd"/>
      <w:r w:rsidR="00C505A1" w:rsidRPr="00DF4A2B">
        <w:t xml:space="preserve"> below the configured </w:t>
      </w:r>
      <w:proofErr w:type="spellStart"/>
      <w:r w:rsidR="00C505A1" w:rsidRPr="00DF4A2B">
        <w:rPr>
          <w:i/>
          <w:iCs/>
        </w:rPr>
        <w:t>remainingTimeThreshold</w:t>
      </w:r>
      <w:bookmarkEnd w:id="186"/>
      <w:bookmarkEnd w:id="187"/>
      <w:bookmarkEnd w:id="188"/>
      <w:bookmarkEnd w:id="189"/>
      <w:bookmarkEnd w:id="190"/>
      <w:bookmarkEnd w:id="191"/>
      <w:bookmarkEnd w:id="192"/>
      <w:bookmarkEnd w:id="193"/>
      <w:bookmarkEnd w:id="194"/>
      <w:proofErr w:type="spellEnd"/>
      <w:r w:rsidR="00A65A3A" w:rsidRPr="00DF4A2B">
        <w:t>.</w:t>
      </w:r>
      <w:bookmarkEnd w:id="195"/>
      <w:bookmarkEnd w:id="196"/>
      <w:bookmarkEnd w:id="197"/>
      <w:bookmarkEnd w:id="198"/>
      <w:bookmarkEnd w:id="199"/>
      <w:r w:rsidR="00C505A1" w:rsidRPr="00DF4A2B">
        <w:t xml:space="preserve"> </w:t>
      </w:r>
    </w:p>
    <w:p w14:paraId="004D7811" w14:textId="2DC71CAA" w:rsidR="00C505A1" w:rsidRPr="00CB486F" w:rsidRDefault="00A65A3A" w:rsidP="00C505A1">
      <w:pPr>
        <w:jc w:val="both"/>
        <w:rPr>
          <w:lang w:val="en-GB"/>
        </w:rPr>
      </w:pPr>
      <w:r w:rsidRPr="00CB486F">
        <w:rPr>
          <w:lang w:val="en-GB"/>
        </w:rPr>
        <w:t xml:space="preserve">In addition, RAN2 could discuss whether a buffer size threshold may want to be defined as an additional trigger of these enhanced DSR and if so, whether it could be used by itself of in addition to the triggering condition associated to the </w:t>
      </w:r>
      <w:proofErr w:type="spellStart"/>
      <w:r w:rsidRPr="00CB486F">
        <w:rPr>
          <w:i/>
          <w:iCs/>
        </w:rPr>
        <w:t>remainingTimeThreshold</w:t>
      </w:r>
      <w:proofErr w:type="spellEnd"/>
    </w:p>
    <w:p w14:paraId="27D39F74" w14:textId="06746D3B" w:rsidR="00A65A3A" w:rsidRPr="00DF4A2B" w:rsidRDefault="00A65A3A" w:rsidP="00A65A3A">
      <w:pPr>
        <w:pStyle w:val="Proposal"/>
        <w:numPr>
          <w:ilvl w:val="0"/>
          <w:numId w:val="4"/>
        </w:numPr>
      </w:pPr>
      <w:bookmarkStart w:id="200" w:name="_Toc173497278"/>
      <w:bookmarkStart w:id="201" w:name="_Toc173925743"/>
      <w:bookmarkStart w:id="202" w:name="_Toc174006910"/>
      <w:bookmarkStart w:id="203" w:name="_Toc174019223"/>
      <w:bookmarkStart w:id="204" w:name="_Toc174019251"/>
      <w:r w:rsidRPr="00CB486F">
        <w:t xml:space="preserve">To discuss whether a new buffer size threshold is also </w:t>
      </w:r>
      <w:r w:rsidR="00BF4073" w:rsidRPr="00CB486F">
        <w:t>used</w:t>
      </w:r>
      <w:r w:rsidRPr="00CB486F">
        <w:t xml:space="preserve"> </w:t>
      </w:r>
      <w:r w:rsidR="00BF4073" w:rsidRPr="00CB486F">
        <w:t>to trigger</w:t>
      </w:r>
      <w:r w:rsidRPr="00CB486F">
        <w:t xml:space="preserve"> the enhanced DSR</w:t>
      </w:r>
      <w:r w:rsidR="009B3E84" w:rsidRPr="00CB486F">
        <w:t xml:space="preserve"> reporting</w:t>
      </w:r>
      <w:r w:rsidRPr="00CB486F">
        <w:t>.</w:t>
      </w:r>
      <w:bookmarkEnd w:id="200"/>
      <w:bookmarkEnd w:id="201"/>
      <w:bookmarkEnd w:id="202"/>
      <w:bookmarkEnd w:id="203"/>
      <w:bookmarkEnd w:id="204"/>
      <w:r w:rsidRPr="00DF4A2B">
        <w:t xml:space="preserve"> </w:t>
      </w:r>
    </w:p>
    <w:p w14:paraId="1F8F63CC" w14:textId="77777777" w:rsidR="00C505A1" w:rsidRDefault="00C505A1" w:rsidP="00FF6E49">
      <w:pPr>
        <w:jc w:val="both"/>
      </w:pPr>
    </w:p>
    <w:p w14:paraId="2F8D4C4C" w14:textId="77777777" w:rsidR="00EB410E" w:rsidRPr="00083BE4" w:rsidRDefault="00EB410E" w:rsidP="00EB410E">
      <w:pPr>
        <w:jc w:val="both"/>
        <w:rPr>
          <w:lang w:val="en-GB"/>
        </w:rPr>
      </w:pPr>
    </w:p>
    <w:p w14:paraId="5AB4BABA" w14:textId="77777777" w:rsidR="00EB410E" w:rsidRDefault="00EB410E" w:rsidP="00EB410E">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78354203" w14:textId="7F1E593F" w:rsidR="00FC7ADA" w:rsidRPr="00FC7ADA" w:rsidRDefault="00FC7ADA">
      <w:pPr>
        <w:pStyle w:val="TOC1"/>
        <w:rPr>
          <w:b/>
          <w:bCs/>
          <w:iCs/>
          <w:u w:val="single"/>
          <w:lang w:eastAsia="ja-JP"/>
        </w:rPr>
      </w:pPr>
      <w:r w:rsidRPr="00FC7ADA">
        <w:rPr>
          <w:b/>
          <w:bCs/>
          <w:iCs/>
          <w:u w:val="single"/>
          <w:lang w:eastAsia="ja-JP"/>
        </w:rPr>
        <w:t>LCH enhancements</w:t>
      </w:r>
    </w:p>
    <w:p w14:paraId="53576F46" w14:textId="04C4426F" w:rsidR="00CB486F" w:rsidRDefault="00EB410E">
      <w:pPr>
        <w:pStyle w:val="TOC1"/>
        <w:rPr>
          <w:noProof/>
        </w:rPr>
      </w:pPr>
      <w:r>
        <w:rPr>
          <w:iCs/>
          <w:lang w:eastAsia="ja-JP"/>
        </w:rPr>
        <w:fldChar w:fldCharType="begin"/>
      </w:r>
      <w:r>
        <w:rPr>
          <w:iCs/>
          <w:lang w:eastAsia="ja-JP"/>
        </w:rPr>
        <w:instrText xml:space="preserve"> TOC \n \p " " \t "observ.,1" </w:instrText>
      </w:r>
      <w:r>
        <w:rPr>
          <w:iCs/>
          <w:lang w:eastAsia="ja-JP"/>
        </w:rPr>
        <w:fldChar w:fldCharType="separate"/>
      </w:r>
      <w:r w:rsidR="00CB486F" w:rsidRPr="006865E6">
        <w:rPr>
          <w:b/>
          <w:noProof/>
        </w:rPr>
        <w:t>Observation 1.</w:t>
      </w:r>
      <w:r w:rsidR="00CB486F">
        <w:rPr>
          <w:rFonts w:asciiTheme="minorHAnsi" w:eastAsiaTheme="minorEastAsia" w:hAnsiTheme="minorHAnsi" w:cstheme="minorBidi"/>
          <w:noProof/>
          <w:kern w:val="2"/>
          <w:sz w:val="24"/>
          <w:szCs w:val="24"/>
          <w14:ligatures w14:val="standardContextual"/>
        </w:rPr>
        <w:tab/>
      </w:r>
      <w:r w:rsidR="00CB486F">
        <w:rPr>
          <w:noProof/>
        </w:rPr>
        <w:t>Resource allocation can be changed/adapted for specific packets that require a higher priority of transmission such that these packets can be transmitted before data of other logical channels but without treating differently packets stored within a specific logical channel.</w:t>
      </w:r>
    </w:p>
    <w:p w14:paraId="3B5D89CD" w14:textId="7314EC90" w:rsidR="00FC7ADA" w:rsidRPr="00FC7ADA" w:rsidRDefault="00FC7ADA" w:rsidP="00FC7ADA">
      <w:pPr>
        <w:rPr>
          <w:b/>
          <w:bCs/>
          <w:u w:val="single"/>
        </w:rPr>
      </w:pPr>
      <w:r w:rsidRPr="00FC7ADA">
        <w:rPr>
          <w:b/>
          <w:bCs/>
          <w:u w:val="single"/>
        </w:rPr>
        <w:t>Background on Rel-18 DSR</w:t>
      </w:r>
    </w:p>
    <w:p w14:paraId="5C54A2ED" w14:textId="77777777" w:rsidR="00CB486F" w:rsidRDefault="00CB486F">
      <w:pPr>
        <w:pStyle w:val="TOC1"/>
        <w:rPr>
          <w:rFonts w:asciiTheme="minorHAnsi" w:eastAsiaTheme="minorEastAsia" w:hAnsiTheme="minorHAnsi" w:cstheme="minorBidi"/>
          <w:noProof/>
          <w:kern w:val="2"/>
          <w:sz w:val="24"/>
          <w:szCs w:val="24"/>
          <w14:ligatures w14:val="standardContextual"/>
        </w:rPr>
      </w:pPr>
      <w:r w:rsidRPr="006865E6">
        <w:rPr>
          <w:b/>
          <w:noProof/>
        </w:rPr>
        <w:t>Observation 2.</w:t>
      </w:r>
      <w:r>
        <w:rPr>
          <w:rFonts w:asciiTheme="minorHAnsi" w:eastAsiaTheme="minorEastAsia" w:hAnsiTheme="minorHAnsi" w:cstheme="minorBidi"/>
          <w:noProof/>
          <w:kern w:val="2"/>
          <w:sz w:val="24"/>
          <w:szCs w:val="24"/>
          <w14:ligatures w14:val="standardContextual"/>
        </w:rPr>
        <w:tab/>
      </w:r>
      <w:r>
        <w:rPr>
          <w:noProof/>
        </w:rPr>
        <w:t xml:space="preserve">Rel-18 DSR MAC CE only includes the delay information (i.e. the Remaining Time and Buffer Size fields) per applicable LCG and this indicates the shortest remaining value of running PDCP </w:t>
      </w:r>
      <w:r w:rsidRPr="006865E6">
        <w:rPr>
          <w:i/>
          <w:iCs/>
          <w:noProof/>
        </w:rPr>
        <w:t>discardTimer</w:t>
      </w:r>
      <w:r>
        <w:rPr>
          <w:noProof/>
        </w:rPr>
        <w:t xml:space="preserve"> associated to a LCG with total amount of delay-critical UL data</w:t>
      </w:r>
    </w:p>
    <w:p w14:paraId="35FB376A" w14:textId="77777777" w:rsidR="00CB486F" w:rsidRDefault="00CB486F">
      <w:pPr>
        <w:pStyle w:val="TOC1"/>
        <w:rPr>
          <w:rFonts w:asciiTheme="minorHAnsi" w:eastAsiaTheme="minorEastAsia" w:hAnsiTheme="minorHAnsi" w:cstheme="minorBidi"/>
          <w:noProof/>
          <w:kern w:val="2"/>
          <w:sz w:val="24"/>
          <w:szCs w:val="24"/>
          <w14:ligatures w14:val="standardContextual"/>
        </w:rPr>
      </w:pPr>
      <w:r w:rsidRPr="006865E6">
        <w:rPr>
          <w:b/>
          <w:noProof/>
        </w:rPr>
        <w:t>Observation 3.</w:t>
      </w:r>
      <w:r>
        <w:rPr>
          <w:rFonts w:asciiTheme="minorHAnsi" w:eastAsiaTheme="minorEastAsia" w:hAnsiTheme="minorHAnsi" w:cstheme="minorBidi"/>
          <w:noProof/>
          <w:kern w:val="2"/>
          <w:sz w:val="24"/>
          <w:szCs w:val="24"/>
          <w14:ligatures w14:val="standardContextual"/>
        </w:rPr>
        <w:tab/>
      </w:r>
      <w:r>
        <w:rPr>
          <w:noProof/>
        </w:rPr>
        <w:t xml:space="preserve">PDCP </w:t>
      </w:r>
      <w:r w:rsidRPr="006865E6">
        <w:rPr>
          <w:i/>
          <w:iCs/>
          <w:noProof/>
        </w:rPr>
        <w:t>discardTimer</w:t>
      </w:r>
      <w:r>
        <w:rPr>
          <w:noProof/>
        </w:rPr>
        <w:t xml:space="preserve"> is used to trigger DSR. I.e., DSR is not triggered by SDUs that use PDCP </w:t>
      </w:r>
      <w:r w:rsidRPr="006865E6">
        <w:rPr>
          <w:i/>
          <w:iCs/>
          <w:noProof/>
        </w:rPr>
        <w:t xml:space="preserve">discardTimerForLowImportance </w:t>
      </w:r>
      <w:r>
        <w:rPr>
          <w:noProof/>
        </w:rPr>
        <w:t>instead than</w:t>
      </w:r>
      <w:r w:rsidRPr="006865E6">
        <w:rPr>
          <w:i/>
          <w:iCs/>
          <w:noProof/>
        </w:rPr>
        <w:t xml:space="preserve"> discardTimer.</w:t>
      </w:r>
    </w:p>
    <w:p w14:paraId="0189A4C5" w14:textId="77777777" w:rsidR="00CB486F" w:rsidRDefault="00CB486F">
      <w:pPr>
        <w:pStyle w:val="TOC1"/>
        <w:rPr>
          <w:rFonts w:asciiTheme="minorHAnsi" w:eastAsiaTheme="minorEastAsia" w:hAnsiTheme="minorHAnsi" w:cstheme="minorBidi"/>
          <w:noProof/>
          <w:kern w:val="2"/>
          <w:sz w:val="24"/>
          <w:szCs w:val="24"/>
          <w14:ligatures w14:val="standardContextual"/>
        </w:rPr>
      </w:pPr>
      <w:r w:rsidRPr="006865E6">
        <w:rPr>
          <w:b/>
          <w:noProof/>
        </w:rPr>
        <w:t>Observation 4.</w:t>
      </w:r>
      <w:r>
        <w:rPr>
          <w:rFonts w:asciiTheme="minorHAnsi" w:eastAsiaTheme="minorEastAsia" w:hAnsiTheme="minorHAnsi" w:cstheme="minorBidi"/>
          <w:noProof/>
          <w:kern w:val="2"/>
          <w:sz w:val="24"/>
          <w:szCs w:val="24"/>
          <w14:ligatures w14:val="standardContextual"/>
        </w:rPr>
        <w:tab/>
      </w:r>
      <w:r>
        <w:rPr>
          <w:noProof/>
        </w:rPr>
        <w:t>The following summarizes how discard enhancements were defined in Rel-18 XR:</w:t>
      </w:r>
    </w:p>
    <w:p w14:paraId="1882C314" w14:textId="77777777" w:rsidR="00CB486F" w:rsidRDefault="00CB486F">
      <w:pPr>
        <w:pStyle w:val="TOC1"/>
        <w:rPr>
          <w:rFonts w:asciiTheme="minorHAnsi" w:eastAsiaTheme="minorEastAsia" w:hAnsiTheme="minorHAnsi" w:cstheme="minorBidi"/>
          <w:noProof/>
          <w:kern w:val="2"/>
          <w:sz w:val="24"/>
          <w:szCs w:val="24"/>
          <w14:ligatures w14:val="standardContextual"/>
        </w:rPr>
      </w:pPr>
      <w:r w:rsidRPr="006865E6">
        <w:rPr>
          <w:rFonts w:ascii="Courier New" w:hAnsi="Courier New" w:cs="Courier New"/>
          <w:noProof/>
        </w:rPr>
        <w:t>o</w:t>
      </w:r>
      <w:r>
        <w:rPr>
          <w:rFonts w:asciiTheme="minorHAnsi" w:eastAsiaTheme="minorEastAsia" w:hAnsiTheme="minorHAnsi" w:cstheme="minorBidi"/>
          <w:noProof/>
          <w:kern w:val="2"/>
          <w:sz w:val="24"/>
          <w:szCs w:val="24"/>
          <w14:ligatures w14:val="standardContextual"/>
        </w:rPr>
        <w:tab/>
      </w:r>
      <w:r>
        <w:rPr>
          <w:noProof/>
        </w:rPr>
        <w:t xml:space="preserve">[case (b.1)] When PSI based SDU discard is </w:t>
      </w:r>
      <w:r w:rsidRPr="006865E6">
        <w:rPr>
          <w:noProof/>
          <w:u w:val="single"/>
        </w:rPr>
        <w:t>not activated</w:t>
      </w:r>
      <w:r>
        <w:rPr>
          <w:noProof/>
        </w:rPr>
        <w:t>:</w:t>
      </w:r>
    </w:p>
    <w:p w14:paraId="6B82A1DE" w14:textId="77777777" w:rsidR="00CB486F" w:rsidRDefault="00CB486F">
      <w:pPr>
        <w:pStyle w:val="TOC1"/>
        <w:rPr>
          <w:rFonts w:asciiTheme="minorHAnsi" w:eastAsiaTheme="minorEastAsia" w:hAnsiTheme="minorHAnsi" w:cstheme="minorBidi"/>
          <w:noProof/>
          <w:kern w:val="2"/>
          <w:sz w:val="24"/>
          <w:szCs w:val="24"/>
          <w14:ligatures w14:val="standardContextual"/>
        </w:rPr>
      </w:pPr>
      <w:r w:rsidRPr="006865E6">
        <w:rPr>
          <w:rFonts w:ascii="Wingdings" w:hAnsi="Wingdings"/>
          <w:noProof/>
        </w:rPr>
        <w:t></w:t>
      </w:r>
      <w:r>
        <w:rPr>
          <w:rFonts w:asciiTheme="minorHAnsi" w:eastAsiaTheme="minorEastAsia" w:hAnsiTheme="minorHAnsi" w:cstheme="minorBidi"/>
          <w:noProof/>
          <w:kern w:val="2"/>
          <w:sz w:val="24"/>
          <w:szCs w:val="24"/>
          <w14:ligatures w14:val="standardContextual"/>
        </w:rPr>
        <w:tab/>
      </w:r>
      <w:r>
        <w:rPr>
          <w:noProof/>
        </w:rPr>
        <w:t xml:space="preserve">PDCP </w:t>
      </w:r>
      <w:r w:rsidRPr="006865E6">
        <w:rPr>
          <w:i/>
          <w:iCs/>
          <w:noProof/>
        </w:rPr>
        <w:t>discardTimer</w:t>
      </w:r>
      <w:r>
        <w:rPr>
          <w:noProof/>
        </w:rPr>
        <w:t xml:space="preserve"> is used for any SDUs (i.e. there is no different behaviour based on PSI level).</w:t>
      </w:r>
    </w:p>
    <w:p w14:paraId="0D88B18F" w14:textId="77777777" w:rsidR="00CB486F" w:rsidRDefault="00CB486F">
      <w:pPr>
        <w:pStyle w:val="TOC1"/>
        <w:rPr>
          <w:rFonts w:asciiTheme="minorHAnsi" w:eastAsiaTheme="minorEastAsia" w:hAnsiTheme="minorHAnsi" w:cstheme="minorBidi"/>
          <w:noProof/>
          <w:kern w:val="2"/>
          <w:sz w:val="24"/>
          <w:szCs w:val="24"/>
          <w14:ligatures w14:val="standardContextual"/>
        </w:rPr>
      </w:pPr>
      <w:r w:rsidRPr="006865E6">
        <w:rPr>
          <w:rFonts w:ascii="Courier New" w:hAnsi="Courier New" w:cs="Courier New"/>
          <w:noProof/>
        </w:rPr>
        <w:t>o</w:t>
      </w:r>
      <w:r>
        <w:rPr>
          <w:rFonts w:asciiTheme="minorHAnsi" w:eastAsiaTheme="minorEastAsia" w:hAnsiTheme="minorHAnsi" w:cstheme="minorBidi"/>
          <w:noProof/>
          <w:kern w:val="2"/>
          <w:sz w:val="24"/>
          <w:szCs w:val="24"/>
          <w14:ligatures w14:val="standardContextual"/>
        </w:rPr>
        <w:tab/>
      </w:r>
      <w:r>
        <w:rPr>
          <w:noProof/>
        </w:rPr>
        <w:t xml:space="preserve">[case (b.2)] When </w:t>
      </w:r>
      <w:r w:rsidRPr="006865E6">
        <w:rPr>
          <w:i/>
          <w:iCs/>
          <w:noProof/>
        </w:rPr>
        <w:t>discardTimerForLowImportance</w:t>
      </w:r>
      <w:r>
        <w:rPr>
          <w:noProof/>
        </w:rPr>
        <w:t xml:space="preserve"> is configured and PSI based SDU discard </w:t>
      </w:r>
      <w:r w:rsidRPr="006865E6">
        <w:rPr>
          <w:noProof/>
          <w:u w:val="single"/>
        </w:rPr>
        <w:t>is activated</w:t>
      </w:r>
      <w:r>
        <w:rPr>
          <w:noProof/>
        </w:rPr>
        <w:t>:</w:t>
      </w:r>
    </w:p>
    <w:p w14:paraId="50106608" w14:textId="77777777" w:rsidR="00CB486F" w:rsidRDefault="00CB486F">
      <w:pPr>
        <w:pStyle w:val="TOC1"/>
        <w:rPr>
          <w:rFonts w:asciiTheme="minorHAnsi" w:eastAsiaTheme="minorEastAsia" w:hAnsiTheme="minorHAnsi" w:cstheme="minorBidi"/>
          <w:noProof/>
          <w:kern w:val="2"/>
          <w:sz w:val="24"/>
          <w:szCs w:val="24"/>
          <w14:ligatures w14:val="standardContextual"/>
        </w:rPr>
      </w:pPr>
      <w:r w:rsidRPr="006865E6">
        <w:rPr>
          <w:rFonts w:ascii="Wingdings" w:hAnsi="Wingdings"/>
          <w:noProof/>
        </w:rPr>
        <w:t></w:t>
      </w:r>
      <w:r>
        <w:rPr>
          <w:rFonts w:asciiTheme="minorHAnsi" w:eastAsiaTheme="minorEastAsia" w:hAnsiTheme="minorHAnsi" w:cstheme="minorBidi"/>
          <w:noProof/>
          <w:kern w:val="2"/>
          <w:sz w:val="24"/>
          <w:szCs w:val="24"/>
          <w14:ligatures w14:val="standardContextual"/>
        </w:rPr>
        <w:tab/>
      </w:r>
      <w:r>
        <w:rPr>
          <w:noProof/>
        </w:rPr>
        <w:t xml:space="preserve">PDCP </w:t>
      </w:r>
      <w:r w:rsidRPr="006865E6">
        <w:rPr>
          <w:i/>
          <w:iCs/>
          <w:noProof/>
        </w:rPr>
        <w:t>discardTimer</w:t>
      </w:r>
      <w:r>
        <w:rPr>
          <w:noProof/>
        </w:rPr>
        <w:t xml:space="preserve"> can only be used for SDUs belonging to a </w:t>
      </w:r>
      <w:r w:rsidRPr="006865E6">
        <w:rPr>
          <w:noProof/>
          <w:u w:val="single"/>
        </w:rPr>
        <w:t>high importance PDU Set</w:t>
      </w:r>
      <w:r>
        <w:rPr>
          <w:noProof/>
        </w:rPr>
        <w:t>.</w:t>
      </w:r>
    </w:p>
    <w:p w14:paraId="20272BC2" w14:textId="77777777" w:rsidR="00CB486F" w:rsidRDefault="00CB486F">
      <w:pPr>
        <w:pStyle w:val="TOC1"/>
        <w:rPr>
          <w:rFonts w:asciiTheme="minorHAnsi" w:eastAsiaTheme="minorEastAsia" w:hAnsiTheme="minorHAnsi" w:cstheme="minorBidi"/>
          <w:noProof/>
          <w:kern w:val="2"/>
          <w:sz w:val="24"/>
          <w:szCs w:val="24"/>
          <w14:ligatures w14:val="standardContextual"/>
        </w:rPr>
      </w:pPr>
      <w:r w:rsidRPr="006865E6">
        <w:rPr>
          <w:rFonts w:ascii="Courier New" w:hAnsi="Courier New" w:cs="Courier New"/>
          <w:noProof/>
        </w:rPr>
        <w:t>o</w:t>
      </w:r>
      <w:r>
        <w:rPr>
          <w:rFonts w:asciiTheme="minorHAnsi" w:eastAsiaTheme="minorEastAsia" w:hAnsiTheme="minorHAnsi" w:cstheme="minorBidi"/>
          <w:noProof/>
          <w:kern w:val="2"/>
          <w:sz w:val="24"/>
          <w:szCs w:val="24"/>
          <w14:ligatures w14:val="standardContextual"/>
        </w:rPr>
        <w:tab/>
      </w:r>
      <w:r>
        <w:rPr>
          <w:noProof/>
        </w:rPr>
        <w:t xml:space="preserve">[case (b.3)] When </w:t>
      </w:r>
      <w:r w:rsidRPr="006865E6">
        <w:rPr>
          <w:i/>
          <w:iCs/>
          <w:noProof/>
        </w:rPr>
        <w:t>discardTimerForLowImportance</w:t>
      </w:r>
      <w:r>
        <w:rPr>
          <w:noProof/>
        </w:rPr>
        <w:t xml:space="preserve"> is configured, PSI based SDU discard is activated and SDU belongs to a low importance PDU Set,</w:t>
      </w:r>
    </w:p>
    <w:p w14:paraId="19C665B4" w14:textId="77777777" w:rsidR="00CB486F" w:rsidRDefault="00CB486F">
      <w:pPr>
        <w:pStyle w:val="TOC1"/>
        <w:rPr>
          <w:rFonts w:asciiTheme="minorHAnsi" w:eastAsiaTheme="minorEastAsia" w:hAnsiTheme="minorHAnsi" w:cstheme="minorBidi"/>
          <w:noProof/>
          <w:kern w:val="2"/>
          <w:sz w:val="24"/>
          <w:szCs w:val="24"/>
          <w14:ligatures w14:val="standardContextual"/>
        </w:rPr>
      </w:pPr>
      <w:r w:rsidRPr="006865E6">
        <w:rPr>
          <w:rFonts w:ascii="Wingdings" w:hAnsi="Wingdings"/>
          <w:noProof/>
        </w:rPr>
        <w:t></w:t>
      </w:r>
      <w:r>
        <w:rPr>
          <w:rFonts w:asciiTheme="minorHAnsi" w:eastAsiaTheme="minorEastAsia" w:hAnsiTheme="minorHAnsi" w:cstheme="minorBidi"/>
          <w:noProof/>
          <w:kern w:val="2"/>
          <w:sz w:val="24"/>
          <w:szCs w:val="24"/>
          <w14:ligatures w14:val="standardContextual"/>
        </w:rPr>
        <w:tab/>
      </w:r>
      <w:r>
        <w:rPr>
          <w:noProof/>
        </w:rPr>
        <w:t xml:space="preserve">PDCP </w:t>
      </w:r>
      <w:r w:rsidRPr="006865E6">
        <w:rPr>
          <w:i/>
          <w:iCs/>
          <w:noProof/>
        </w:rPr>
        <w:t xml:space="preserve">discardTimer </w:t>
      </w:r>
      <w:r>
        <w:rPr>
          <w:noProof/>
        </w:rPr>
        <w:t xml:space="preserve">is </w:t>
      </w:r>
      <w:r w:rsidRPr="006865E6">
        <w:rPr>
          <w:noProof/>
          <w:u w:val="single"/>
        </w:rPr>
        <w:t xml:space="preserve">not used for </w:t>
      </w:r>
      <w:r>
        <w:rPr>
          <w:noProof/>
        </w:rPr>
        <w:t>SDUs belongs to a low importance PDU Set.</w:t>
      </w:r>
    </w:p>
    <w:p w14:paraId="55124BD7" w14:textId="77777777" w:rsidR="00FC7ADA" w:rsidRDefault="00EB410E" w:rsidP="00EB410E">
      <w:pPr>
        <w:spacing w:before="240" w:after="120"/>
        <w:jc w:val="both"/>
        <w:rPr>
          <w:iCs/>
          <w:lang w:eastAsia="ja-JP"/>
        </w:rPr>
      </w:pPr>
      <w:r>
        <w:rPr>
          <w:iCs/>
          <w:lang w:eastAsia="ja-JP"/>
        </w:rPr>
        <w:fldChar w:fldCharType="end"/>
      </w:r>
    </w:p>
    <w:p w14:paraId="6F19AB55" w14:textId="77777777" w:rsidR="00FC7ADA" w:rsidRDefault="00FC7ADA" w:rsidP="00EB410E">
      <w:pPr>
        <w:spacing w:before="240" w:after="120"/>
        <w:jc w:val="both"/>
        <w:rPr>
          <w:iCs/>
          <w:lang w:eastAsia="ja-JP"/>
        </w:rPr>
      </w:pPr>
    </w:p>
    <w:p w14:paraId="5239C8EE" w14:textId="39F46028" w:rsidR="00EB410E" w:rsidRDefault="00EB410E" w:rsidP="00EB410E">
      <w:pPr>
        <w:spacing w:before="240" w:after="120"/>
        <w:jc w:val="both"/>
        <w:rPr>
          <w:lang w:val="en-GB" w:eastAsia="zh-CN"/>
        </w:rPr>
      </w:pPr>
      <w:r w:rsidRPr="00BF38D8">
        <w:rPr>
          <w:iCs/>
          <w:lang w:eastAsia="ja-JP"/>
        </w:rPr>
        <w:lastRenderedPageBreak/>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30337BFE" w14:textId="130CA9CC" w:rsidR="00FC7ADA" w:rsidRPr="00FC7ADA" w:rsidRDefault="00FC7ADA">
      <w:pPr>
        <w:pStyle w:val="TOC1"/>
        <w:rPr>
          <w:b/>
          <w:bCs/>
          <w:u w:val="single"/>
          <w:lang w:eastAsia="zh-CN"/>
        </w:rPr>
      </w:pPr>
      <w:r w:rsidRPr="00FC7ADA">
        <w:rPr>
          <w:u w:val="single"/>
          <w:lang w:eastAsia="zh-CN"/>
        </w:rPr>
        <w:t xml:space="preserve">** </w:t>
      </w:r>
      <w:r w:rsidRPr="00FC7ADA">
        <w:rPr>
          <w:b/>
          <w:bCs/>
          <w:u w:val="single"/>
          <w:lang w:eastAsia="zh-CN"/>
        </w:rPr>
        <w:t>LCH enhancements (including prioritization, selection)</w:t>
      </w:r>
      <w:r w:rsidRPr="00FC7ADA">
        <w:rPr>
          <w:b/>
          <w:bCs/>
          <w:u w:val="single"/>
          <w:lang w:eastAsia="zh-CN"/>
        </w:rPr>
        <w:t xml:space="preserve"> **</w:t>
      </w:r>
    </w:p>
    <w:p w14:paraId="43403A72" w14:textId="24A0FF48" w:rsidR="00FC7ADA" w:rsidRDefault="00FC7ADA">
      <w:pPr>
        <w:pStyle w:val="TOC1"/>
        <w:rPr>
          <w:lang w:eastAsia="zh-CN"/>
        </w:rPr>
      </w:pPr>
      <w:r w:rsidRPr="00FC7ADA">
        <w:rPr>
          <w:b/>
          <w:bCs/>
          <w:u w:val="single"/>
          <w:lang w:eastAsia="zh-CN"/>
        </w:rPr>
        <w:t>Triggering events to change priority</w:t>
      </w:r>
    </w:p>
    <w:p w14:paraId="2D6DF062" w14:textId="25A843DD" w:rsidR="00261F9D"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261F9D" w:rsidRPr="0000444D">
        <w:rPr>
          <w:b/>
          <w:noProof/>
        </w:rPr>
        <w:t>Proposal 1.</w:t>
      </w:r>
      <w:r w:rsidR="00261F9D">
        <w:rPr>
          <w:rFonts w:asciiTheme="minorHAnsi" w:eastAsiaTheme="minorEastAsia" w:hAnsiTheme="minorHAnsi" w:cstheme="minorBidi"/>
          <w:noProof/>
          <w:kern w:val="2"/>
          <w:sz w:val="24"/>
          <w:szCs w:val="24"/>
          <w14:ligatures w14:val="standardContextual"/>
        </w:rPr>
        <w:tab/>
      </w:r>
      <w:r w:rsidR="00261F9D">
        <w:rPr>
          <w:noProof/>
        </w:rPr>
        <w:t>The following trigger events can change the prioritization of transmission associated to a logical channel based on its buffered data: (1) maximum tolerable delay (i.e., measured as remaining time is below certain threshold), (2) PDUs belonging to the same PDU Set (i.e., to prioritize sending all packets belonging to the same PDU Set at the same time), and (3) importance of data (i.e., data categorized as delay critical or belonging to high importance PDU Set).</w:t>
      </w:r>
    </w:p>
    <w:p w14:paraId="6DABA043" w14:textId="77777777" w:rsidR="00261F9D" w:rsidRDefault="00261F9D">
      <w:pPr>
        <w:pStyle w:val="TOC1"/>
        <w:rPr>
          <w:rFonts w:asciiTheme="minorHAnsi" w:eastAsiaTheme="minorEastAsia" w:hAnsiTheme="minorHAnsi" w:cstheme="minorBidi"/>
          <w:noProof/>
          <w:kern w:val="2"/>
          <w:sz w:val="24"/>
          <w:szCs w:val="24"/>
          <w14:ligatures w14:val="standardContextual"/>
        </w:rPr>
      </w:pPr>
      <w:r w:rsidRPr="0000444D">
        <w:rPr>
          <w:b/>
          <w:noProof/>
        </w:rPr>
        <w:t>Proposal 1.1.</w:t>
      </w:r>
      <w:r>
        <w:rPr>
          <w:rFonts w:asciiTheme="minorHAnsi" w:eastAsiaTheme="minorEastAsia" w:hAnsiTheme="minorHAnsi" w:cstheme="minorBidi"/>
          <w:noProof/>
          <w:kern w:val="2"/>
          <w:sz w:val="24"/>
          <w:szCs w:val="24"/>
          <w14:ligatures w14:val="standardContextual"/>
        </w:rPr>
        <w:tab/>
      </w:r>
      <w:r>
        <w:rPr>
          <w:noProof/>
        </w:rPr>
        <w:t>The trigger event used to change the priority of transmission associated to a logical channel is configurable per UE and per LCH.</w:t>
      </w:r>
    </w:p>
    <w:p w14:paraId="6C30212C" w14:textId="77777777" w:rsidR="00261F9D" w:rsidRDefault="00261F9D">
      <w:pPr>
        <w:pStyle w:val="TOC1"/>
        <w:rPr>
          <w:noProof/>
        </w:rPr>
      </w:pPr>
      <w:r w:rsidRPr="0000444D">
        <w:rPr>
          <w:b/>
          <w:noProof/>
        </w:rPr>
        <w:t>Proposal 1.1.1.</w:t>
      </w:r>
      <w:r>
        <w:rPr>
          <w:rFonts w:asciiTheme="minorHAnsi" w:eastAsiaTheme="minorEastAsia" w:hAnsiTheme="minorHAnsi" w:cstheme="minorBidi"/>
          <w:noProof/>
          <w:kern w:val="2"/>
          <w:sz w:val="24"/>
          <w:szCs w:val="24"/>
          <w14:ligatures w14:val="standardContextual"/>
        </w:rPr>
        <w:tab/>
      </w:r>
      <w:r>
        <w:rPr>
          <w:noProof/>
        </w:rPr>
        <w:t>When network configures a different/new priority of transmission associated to a logical channel, trigger event (1) is always be used. The trigger event (2) and (3) can be optionally configured by network on top, when applicable.</w:t>
      </w:r>
    </w:p>
    <w:p w14:paraId="5CFBF54A" w14:textId="18091131" w:rsidR="00FC7ADA" w:rsidRPr="00FC7ADA" w:rsidRDefault="00FC7ADA" w:rsidP="00FC7ADA">
      <w:pPr>
        <w:rPr>
          <w:b/>
          <w:bCs/>
          <w:u w:val="single"/>
        </w:rPr>
      </w:pPr>
      <w:r w:rsidRPr="00FC7ADA">
        <w:rPr>
          <w:b/>
          <w:bCs/>
          <w:u w:val="single"/>
        </w:rPr>
        <w:t>Operation to change the priority</w:t>
      </w:r>
    </w:p>
    <w:p w14:paraId="0D75987D" w14:textId="77777777" w:rsidR="00261F9D" w:rsidRDefault="00261F9D">
      <w:pPr>
        <w:pStyle w:val="TOC1"/>
        <w:rPr>
          <w:noProof/>
        </w:rPr>
      </w:pPr>
      <w:r w:rsidRPr="0000444D">
        <w:rPr>
          <w:b/>
          <w:noProof/>
        </w:rPr>
        <w:t>Proposal 2.</w:t>
      </w:r>
      <w:r>
        <w:rPr>
          <w:rFonts w:asciiTheme="minorHAnsi" w:eastAsiaTheme="minorEastAsia" w:hAnsiTheme="minorHAnsi" w:cstheme="minorBidi"/>
          <w:noProof/>
          <w:kern w:val="2"/>
          <w:sz w:val="24"/>
          <w:szCs w:val="24"/>
          <w14:ligatures w14:val="standardContextual"/>
        </w:rPr>
        <w:tab/>
      </w:r>
      <w:r>
        <w:rPr>
          <w:noProof/>
        </w:rPr>
        <w:t>To change the priority for earlier</w:t>
      </w:r>
      <w:r w:rsidRPr="0000444D">
        <w:rPr>
          <w:b/>
          <w:bCs/>
          <w:noProof/>
        </w:rPr>
        <w:t xml:space="preserve"> </w:t>
      </w:r>
      <w:r>
        <w:rPr>
          <w:noProof/>
        </w:rPr>
        <w:t>transmission of specific packet associated logical channel (after a specific packet has already been associated with a specific logical channel), to consider/discuss: solution (1) to reuse reflective QoS mechanism or solution (2) to define a simple mechanism that allows a temporary change of its current priority. NOTE: solution (2) only changes the priority associated to a logical channel until transmitting the affected packets (i.e., those packets which met the trigger event(s) explained in Proposal 1).</w:t>
      </w:r>
    </w:p>
    <w:p w14:paraId="4A6DF8BF" w14:textId="3F815123" w:rsidR="00FC7ADA" w:rsidRDefault="00FC7ADA" w:rsidP="00FC7ADA">
      <w:pPr>
        <w:rPr>
          <w:b/>
          <w:bCs/>
          <w:u w:val="single"/>
        </w:rPr>
      </w:pPr>
      <w:r>
        <w:rPr>
          <w:b/>
          <w:bCs/>
          <w:u w:val="single"/>
        </w:rPr>
        <w:t xml:space="preserve">** </w:t>
      </w:r>
      <w:r w:rsidRPr="00FC7ADA">
        <w:rPr>
          <w:b/>
          <w:bCs/>
          <w:u w:val="single"/>
        </w:rPr>
        <w:t>DSR enhancements</w:t>
      </w:r>
      <w:r>
        <w:rPr>
          <w:b/>
          <w:bCs/>
          <w:u w:val="single"/>
        </w:rPr>
        <w:t xml:space="preserve"> **</w:t>
      </w:r>
    </w:p>
    <w:p w14:paraId="647DAB8D" w14:textId="626A7A03" w:rsidR="00FC7ADA" w:rsidRPr="00FC7ADA" w:rsidRDefault="00FC7ADA" w:rsidP="00FC7ADA">
      <w:pPr>
        <w:rPr>
          <w:b/>
          <w:bCs/>
          <w:u w:val="single"/>
        </w:rPr>
      </w:pPr>
      <w:r w:rsidRPr="00FC7ADA">
        <w:rPr>
          <w:b/>
          <w:bCs/>
          <w:u w:val="single"/>
        </w:rPr>
        <w:t>Importance of a PDU Set in the enhanced DSR</w:t>
      </w:r>
    </w:p>
    <w:p w14:paraId="73679E7E" w14:textId="77777777" w:rsidR="00261F9D" w:rsidRDefault="00261F9D">
      <w:pPr>
        <w:pStyle w:val="TOC1"/>
        <w:rPr>
          <w:noProof/>
        </w:rPr>
      </w:pPr>
      <w:r w:rsidRPr="0000444D">
        <w:rPr>
          <w:b/>
          <w:noProof/>
        </w:rPr>
        <w:t>Proposal 3.</w:t>
      </w:r>
      <w:r>
        <w:rPr>
          <w:rFonts w:asciiTheme="minorHAnsi" w:eastAsiaTheme="minorEastAsia" w:hAnsiTheme="minorHAnsi" w:cstheme="minorBidi"/>
          <w:noProof/>
          <w:kern w:val="2"/>
          <w:sz w:val="24"/>
          <w:szCs w:val="24"/>
          <w14:ligatures w14:val="standardContextual"/>
        </w:rPr>
        <w:tab/>
      </w:r>
      <w:r>
        <w:rPr>
          <w:noProof/>
        </w:rPr>
        <w:t xml:space="preserve">DSR is enhanced to also include importance level of the PDU Set. This importance level of the PDU Set (i.e., high or low) is associated with the SDU with the smallest of the PDCP </w:t>
      </w:r>
      <w:r w:rsidRPr="0000444D">
        <w:rPr>
          <w:i/>
          <w:iCs/>
          <w:noProof/>
        </w:rPr>
        <w:t>discardTimer</w:t>
      </w:r>
      <w:r>
        <w:rPr>
          <w:noProof/>
        </w:rPr>
        <w:t xml:space="preserve"> that triggered DSR.</w:t>
      </w:r>
    </w:p>
    <w:p w14:paraId="55A85987" w14:textId="7E06FCE0" w:rsidR="00FC7ADA" w:rsidRPr="00FC7ADA" w:rsidRDefault="00FC7ADA" w:rsidP="00FC7ADA">
      <w:pPr>
        <w:rPr>
          <w:b/>
          <w:bCs/>
          <w:u w:val="single"/>
        </w:rPr>
      </w:pPr>
      <w:r w:rsidRPr="00FC7ADA">
        <w:rPr>
          <w:b/>
          <w:bCs/>
          <w:u w:val="single"/>
        </w:rPr>
        <w:t>Low importance PDU Set in the enhanced DSR</w:t>
      </w:r>
    </w:p>
    <w:p w14:paraId="6938329E" w14:textId="77777777" w:rsidR="00261F9D" w:rsidRDefault="00261F9D">
      <w:pPr>
        <w:pStyle w:val="TOC1"/>
        <w:rPr>
          <w:noProof/>
        </w:rPr>
      </w:pPr>
      <w:r w:rsidRPr="0000444D">
        <w:rPr>
          <w:b/>
          <w:noProof/>
        </w:rPr>
        <w:t>Proposal 4.</w:t>
      </w:r>
      <w:r>
        <w:rPr>
          <w:rFonts w:asciiTheme="minorHAnsi" w:eastAsiaTheme="minorEastAsia" w:hAnsiTheme="minorHAnsi" w:cstheme="minorBidi"/>
          <w:noProof/>
          <w:kern w:val="2"/>
          <w:sz w:val="24"/>
          <w:szCs w:val="24"/>
          <w14:ligatures w14:val="standardContextual"/>
        </w:rPr>
        <w:tab/>
      </w:r>
      <w:r>
        <w:rPr>
          <w:noProof/>
        </w:rPr>
        <w:t xml:space="preserve">DSR is </w:t>
      </w:r>
      <w:r w:rsidRPr="0000444D">
        <w:rPr>
          <w:noProof/>
          <w:u w:val="single"/>
        </w:rPr>
        <w:t>not</w:t>
      </w:r>
      <w:r>
        <w:rPr>
          <w:noProof/>
        </w:rPr>
        <w:t xml:space="preserve"> enhanced in Rel-19 to include remaining time information of SDU belongs to a low importance PDU Set when </w:t>
      </w:r>
      <w:r w:rsidRPr="0000444D">
        <w:rPr>
          <w:i/>
          <w:iCs/>
          <w:noProof/>
        </w:rPr>
        <w:t>discardTimerForLowImportance</w:t>
      </w:r>
      <w:r>
        <w:rPr>
          <w:noProof/>
        </w:rPr>
        <w:t xml:space="preserve"> is configured and PSI based SDU discard is activated (which should only be configured under congestion scenarios).</w:t>
      </w:r>
    </w:p>
    <w:p w14:paraId="39246839" w14:textId="724E3401" w:rsidR="00FC7ADA" w:rsidRPr="00FC7ADA" w:rsidRDefault="00FC7ADA" w:rsidP="00FC7ADA">
      <w:pPr>
        <w:rPr>
          <w:b/>
          <w:bCs/>
          <w:u w:val="single"/>
        </w:rPr>
      </w:pPr>
      <w:r w:rsidRPr="00FC7ADA">
        <w:rPr>
          <w:b/>
          <w:bCs/>
          <w:u w:val="single"/>
        </w:rPr>
        <w:t>Triggering of the enhanced DSR</w:t>
      </w:r>
    </w:p>
    <w:p w14:paraId="2BFAD880" w14:textId="77777777" w:rsidR="00261F9D" w:rsidRDefault="00261F9D">
      <w:pPr>
        <w:pStyle w:val="TOC1"/>
        <w:rPr>
          <w:rFonts w:asciiTheme="minorHAnsi" w:eastAsiaTheme="minorEastAsia" w:hAnsiTheme="minorHAnsi" w:cstheme="minorBidi"/>
          <w:noProof/>
          <w:kern w:val="2"/>
          <w:sz w:val="24"/>
          <w:szCs w:val="24"/>
          <w14:ligatures w14:val="standardContextual"/>
        </w:rPr>
      </w:pPr>
      <w:r w:rsidRPr="0000444D">
        <w:rPr>
          <w:b/>
          <w:noProof/>
        </w:rPr>
        <w:t>Proposal 5.</w:t>
      </w:r>
      <w:r>
        <w:rPr>
          <w:rFonts w:asciiTheme="minorHAnsi" w:eastAsiaTheme="minorEastAsia" w:hAnsiTheme="minorHAnsi" w:cstheme="minorBidi"/>
          <w:noProof/>
          <w:kern w:val="2"/>
          <w:sz w:val="24"/>
          <w:szCs w:val="24"/>
          <w14:ligatures w14:val="standardContextual"/>
        </w:rPr>
        <w:tab/>
      </w:r>
      <w:r>
        <w:rPr>
          <w:noProof/>
        </w:rPr>
        <w:t xml:space="preserve">When reporting multiple remaining time (with their corresponding buffer size) in the enhanced DSR, UE only reports information associated to an SDU belonging to a high importance PDU Set / delay-critical UL data which has its PDCP </w:t>
      </w:r>
      <w:r w:rsidRPr="0000444D">
        <w:rPr>
          <w:i/>
          <w:iCs/>
          <w:noProof/>
        </w:rPr>
        <w:t>discardTimer</w:t>
      </w:r>
      <w:r>
        <w:rPr>
          <w:noProof/>
        </w:rPr>
        <w:t xml:space="preserve"> below the configured </w:t>
      </w:r>
      <w:r w:rsidRPr="0000444D">
        <w:rPr>
          <w:i/>
          <w:iCs/>
          <w:noProof/>
        </w:rPr>
        <w:t>remainingTimeThreshold</w:t>
      </w:r>
      <w:r>
        <w:rPr>
          <w:noProof/>
        </w:rPr>
        <w:t>.</w:t>
      </w:r>
    </w:p>
    <w:p w14:paraId="51507F11" w14:textId="77777777" w:rsidR="00261F9D" w:rsidRDefault="00261F9D">
      <w:pPr>
        <w:pStyle w:val="TOC1"/>
        <w:rPr>
          <w:rFonts w:asciiTheme="minorHAnsi" w:eastAsiaTheme="minorEastAsia" w:hAnsiTheme="minorHAnsi" w:cstheme="minorBidi"/>
          <w:noProof/>
          <w:kern w:val="2"/>
          <w:sz w:val="24"/>
          <w:szCs w:val="24"/>
          <w14:ligatures w14:val="standardContextual"/>
        </w:rPr>
      </w:pPr>
      <w:r w:rsidRPr="0000444D">
        <w:rPr>
          <w:b/>
          <w:noProof/>
        </w:rPr>
        <w:t>Proposal 6.</w:t>
      </w:r>
      <w:r>
        <w:rPr>
          <w:rFonts w:asciiTheme="minorHAnsi" w:eastAsiaTheme="minorEastAsia" w:hAnsiTheme="minorHAnsi" w:cstheme="minorBidi"/>
          <w:noProof/>
          <w:kern w:val="2"/>
          <w:sz w:val="24"/>
          <w:szCs w:val="24"/>
          <w14:ligatures w14:val="standardContextual"/>
        </w:rPr>
        <w:tab/>
      </w:r>
      <w:r>
        <w:rPr>
          <w:noProof/>
        </w:rPr>
        <w:t>To discuss whether a new buffer size threshold is also used to trigger the enhanced DSR reporting.</w:t>
      </w:r>
    </w:p>
    <w:p w14:paraId="0580D4BA" w14:textId="1E7B38F4" w:rsidR="00EB410E" w:rsidRDefault="00EB410E" w:rsidP="00EB410E">
      <w:pPr>
        <w:jc w:val="both"/>
        <w:rPr>
          <w:lang w:eastAsia="zh-CN"/>
        </w:rPr>
      </w:pPr>
      <w:r>
        <w:rPr>
          <w:lang w:eastAsia="zh-CN"/>
        </w:rPr>
        <w:fldChar w:fldCharType="end"/>
      </w:r>
    </w:p>
    <w:bookmarkEnd w:id="1"/>
    <w:p w14:paraId="434C09F6" w14:textId="77777777" w:rsidR="00A4565C" w:rsidRPr="00EB410E" w:rsidRDefault="00A4565C">
      <w:pPr>
        <w:rPr>
          <w:lang w:val="en-GB"/>
        </w:rPr>
      </w:pPr>
    </w:p>
    <w:sectPr w:rsidR="00A4565C" w:rsidRPr="00EB410E" w:rsidSect="00F92A0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CD4B85"/>
    <w:multiLevelType w:val="hybridMultilevel"/>
    <w:tmpl w:val="7C9AB476"/>
    <w:lvl w:ilvl="0" w:tplc="5B92731A">
      <w:start w:val="1"/>
      <w:numFmt w:val="lowerLetter"/>
      <w:lvlText w:val="(%1)"/>
      <w:lvlJc w:val="left"/>
      <w:pPr>
        <w:ind w:left="720" w:hanging="360"/>
      </w:pPr>
      <w:rPr>
        <w:rFonts w:hint="default"/>
        <w:b/>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6586B39"/>
    <w:multiLevelType w:val="hybridMultilevel"/>
    <w:tmpl w:val="4D82F870"/>
    <w:lvl w:ilvl="0" w:tplc="C14616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997BB7"/>
    <w:multiLevelType w:val="hybridMultilevel"/>
    <w:tmpl w:val="77544E8E"/>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9840BF7"/>
    <w:multiLevelType w:val="hybridMultilevel"/>
    <w:tmpl w:val="B330AECE"/>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6A8031B"/>
    <w:multiLevelType w:val="hybridMultilevel"/>
    <w:tmpl w:val="C1D812A0"/>
    <w:lvl w:ilvl="0" w:tplc="3E082F74">
      <w:start w:val="1"/>
      <w:numFmt w:val="bullet"/>
      <w:lvlText w:val="-"/>
      <w:lvlJc w:val="left"/>
      <w:pPr>
        <w:ind w:left="1166" w:hanging="360"/>
      </w:pPr>
      <w:rPr>
        <w:rFonts w:ascii="Times New Roman" w:hAnsi="Times New Roman" w:cs="Times New Roman" w:hint="default"/>
        <w:sz w:val="20"/>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8" w15:restartNumberingAfterBreak="0">
    <w:nsid w:val="4498424C"/>
    <w:multiLevelType w:val="hybridMultilevel"/>
    <w:tmpl w:val="42B456AA"/>
    <w:lvl w:ilvl="0" w:tplc="3E082F74">
      <w:start w:val="1"/>
      <w:numFmt w:val="bullet"/>
      <w:lvlText w:val="-"/>
      <w:lvlJc w:val="left"/>
      <w:pPr>
        <w:ind w:left="720" w:hanging="360"/>
      </w:pPr>
      <w:rPr>
        <w:rFonts w:ascii="Times New Roman"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B33924"/>
    <w:multiLevelType w:val="hybridMultilevel"/>
    <w:tmpl w:val="C17666BE"/>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2080934">
    <w:abstractNumId w:val="6"/>
  </w:num>
  <w:num w:numId="2" w16cid:durableId="1551303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3"/>
  </w:num>
  <w:num w:numId="4" w16cid:durableId="951472591">
    <w:abstractNumId w:val="5"/>
  </w:num>
  <w:num w:numId="5" w16cid:durableId="140582985">
    <w:abstractNumId w:val="9"/>
  </w:num>
  <w:num w:numId="6" w16cid:durableId="686640496">
    <w:abstractNumId w:val="12"/>
  </w:num>
  <w:num w:numId="7" w16cid:durableId="1715042058">
    <w:abstractNumId w:val="0"/>
  </w:num>
  <w:num w:numId="8" w16cid:durableId="1682391644">
    <w:abstractNumId w:val="10"/>
  </w:num>
  <w:num w:numId="9" w16cid:durableId="1303802564">
    <w:abstractNumId w:val="2"/>
  </w:num>
  <w:num w:numId="10" w16cid:durableId="2005818862">
    <w:abstractNumId w:val="3"/>
  </w:num>
  <w:num w:numId="11" w16cid:durableId="1059281544">
    <w:abstractNumId w:val="4"/>
  </w:num>
  <w:num w:numId="12" w16cid:durableId="1300769193">
    <w:abstractNumId w:val="11"/>
  </w:num>
  <w:num w:numId="13" w16cid:durableId="1994291963">
    <w:abstractNumId w:val="1"/>
  </w:num>
  <w:num w:numId="14" w16cid:durableId="386497092">
    <w:abstractNumId w:val="8"/>
  </w:num>
  <w:num w:numId="15" w16cid:durableId="17872337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40A73"/>
    <w:rsid w:val="00040F32"/>
    <w:rsid w:val="00042415"/>
    <w:rsid w:val="00054827"/>
    <w:rsid w:val="00056BDA"/>
    <w:rsid w:val="00064469"/>
    <w:rsid w:val="00064CCC"/>
    <w:rsid w:val="00070FBE"/>
    <w:rsid w:val="000767F8"/>
    <w:rsid w:val="000846F8"/>
    <w:rsid w:val="00084E91"/>
    <w:rsid w:val="0009557A"/>
    <w:rsid w:val="000C6ACB"/>
    <w:rsid w:val="000E0523"/>
    <w:rsid w:val="000F3244"/>
    <w:rsid w:val="001007FB"/>
    <w:rsid w:val="001069E2"/>
    <w:rsid w:val="00110C92"/>
    <w:rsid w:val="00125CE0"/>
    <w:rsid w:val="0016170B"/>
    <w:rsid w:val="00173A1F"/>
    <w:rsid w:val="00175810"/>
    <w:rsid w:val="00175CA9"/>
    <w:rsid w:val="001B79B1"/>
    <w:rsid w:val="001D136B"/>
    <w:rsid w:val="001D4B2A"/>
    <w:rsid w:val="001D7FCD"/>
    <w:rsid w:val="001F0495"/>
    <w:rsid w:val="0021563B"/>
    <w:rsid w:val="00255DBC"/>
    <w:rsid w:val="00261F9D"/>
    <w:rsid w:val="002709F8"/>
    <w:rsid w:val="0027287C"/>
    <w:rsid w:val="00275713"/>
    <w:rsid w:val="00294FE8"/>
    <w:rsid w:val="002B630F"/>
    <w:rsid w:val="002B636F"/>
    <w:rsid w:val="002C4695"/>
    <w:rsid w:val="002D62DE"/>
    <w:rsid w:val="002F1C7B"/>
    <w:rsid w:val="00305609"/>
    <w:rsid w:val="00315E4A"/>
    <w:rsid w:val="00324EEB"/>
    <w:rsid w:val="00330A40"/>
    <w:rsid w:val="00333893"/>
    <w:rsid w:val="00333C37"/>
    <w:rsid w:val="003470E0"/>
    <w:rsid w:val="00357CA0"/>
    <w:rsid w:val="00363594"/>
    <w:rsid w:val="00393C65"/>
    <w:rsid w:val="00393F1E"/>
    <w:rsid w:val="00395E4E"/>
    <w:rsid w:val="003A6AE5"/>
    <w:rsid w:val="003D03BF"/>
    <w:rsid w:val="003F4A45"/>
    <w:rsid w:val="004171B0"/>
    <w:rsid w:val="0042215A"/>
    <w:rsid w:val="004235BF"/>
    <w:rsid w:val="004340FD"/>
    <w:rsid w:val="00446310"/>
    <w:rsid w:val="00454B4B"/>
    <w:rsid w:val="00456E76"/>
    <w:rsid w:val="00466831"/>
    <w:rsid w:val="00474AD4"/>
    <w:rsid w:val="00477308"/>
    <w:rsid w:val="004A3427"/>
    <w:rsid w:val="004A3925"/>
    <w:rsid w:val="004B5953"/>
    <w:rsid w:val="004C6014"/>
    <w:rsid w:val="004D0C0C"/>
    <w:rsid w:val="004D6F42"/>
    <w:rsid w:val="00502FA6"/>
    <w:rsid w:val="0051416A"/>
    <w:rsid w:val="005156AB"/>
    <w:rsid w:val="00555985"/>
    <w:rsid w:val="00563931"/>
    <w:rsid w:val="00576836"/>
    <w:rsid w:val="005C195E"/>
    <w:rsid w:val="005C42FE"/>
    <w:rsid w:val="005D11BF"/>
    <w:rsid w:val="005E5E8D"/>
    <w:rsid w:val="006173FA"/>
    <w:rsid w:val="006267F4"/>
    <w:rsid w:val="00646F2C"/>
    <w:rsid w:val="00651735"/>
    <w:rsid w:val="00697424"/>
    <w:rsid w:val="006C2998"/>
    <w:rsid w:val="006C6D8B"/>
    <w:rsid w:val="006D296F"/>
    <w:rsid w:val="006E24F2"/>
    <w:rsid w:val="006F2741"/>
    <w:rsid w:val="006F38C8"/>
    <w:rsid w:val="006F3FA7"/>
    <w:rsid w:val="00702959"/>
    <w:rsid w:val="0070633E"/>
    <w:rsid w:val="00723F24"/>
    <w:rsid w:val="007342AA"/>
    <w:rsid w:val="00742E2F"/>
    <w:rsid w:val="00761A69"/>
    <w:rsid w:val="00763DB3"/>
    <w:rsid w:val="00772B59"/>
    <w:rsid w:val="00773FBB"/>
    <w:rsid w:val="00776D76"/>
    <w:rsid w:val="007A7FA6"/>
    <w:rsid w:val="007B26F8"/>
    <w:rsid w:val="007B328B"/>
    <w:rsid w:val="007C1320"/>
    <w:rsid w:val="007C6038"/>
    <w:rsid w:val="007D7508"/>
    <w:rsid w:val="007F4E67"/>
    <w:rsid w:val="00822DBB"/>
    <w:rsid w:val="0082666D"/>
    <w:rsid w:val="0082764E"/>
    <w:rsid w:val="008359E9"/>
    <w:rsid w:val="00845DCD"/>
    <w:rsid w:val="0085164A"/>
    <w:rsid w:val="00852485"/>
    <w:rsid w:val="00852A9F"/>
    <w:rsid w:val="0085726F"/>
    <w:rsid w:val="00860D4B"/>
    <w:rsid w:val="008754F3"/>
    <w:rsid w:val="00875804"/>
    <w:rsid w:val="00882D48"/>
    <w:rsid w:val="008834E2"/>
    <w:rsid w:val="008B56A6"/>
    <w:rsid w:val="008C339C"/>
    <w:rsid w:val="008C6F2C"/>
    <w:rsid w:val="009176AC"/>
    <w:rsid w:val="009178E2"/>
    <w:rsid w:val="00946ED2"/>
    <w:rsid w:val="009824A2"/>
    <w:rsid w:val="00995F36"/>
    <w:rsid w:val="009A6A46"/>
    <w:rsid w:val="009B3E84"/>
    <w:rsid w:val="009B5BFC"/>
    <w:rsid w:val="009C72DE"/>
    <w:rsid w:val="009D29E2"/>
    <w:rsid w:val="009D2E6E"/>
    <w:rsid w:val="009D7DA2"/>
    <w:rsid w:val="009E5A4C"/>
    <w:rsid w:val="009F1326"/>
    <w:rsid w:val="00A17026"/>
    <w:rsid w:val="00A4565C"/>
    <w:rsid w:val="00A65A3A"/>
    <w:rsid w:val="00A839CE"/>
    <w:rsid w:val="00A929A3"/>
    <w:rsid w:val="00AA46DB"/>
    <w:rsid w:val="00AC782C"/>
    <w:rsid w:val="00AD0208"/>
    <w:rsid w:val="00AD31B5"/>
    <w:rsid w:val="00AD7BBD"/>
    <w:rsid w:val="00AE6725"/>
    <w:rsid w:val="00B0588F"/>
    <w:rsid w:val="00B13991"/>
    <w:rsid w:val="00B304C9"/>
    <w:rsid w:val="00B34247"/>
    <w:rsid w:val="00B908E1"/>
    <w:rsid w:val="00BA00FF"/>
    <w:rsid w:val="00BB13E0"/>
    <w:rsid w:val="00BF4073"/>
    <w:rsid w:val="00C058D9"/>
    <w:rsid w:val="00C24E88"/>
    <w:rsid w:val="00C505A1"/>
    <w:rsid w:val="00C51170"/>
    <w:rsid w:val="00C565BD"/>
    <w:rsid w:val="00C643E9"/>
    <w:rsid w:val="00C67049"/>
    <w:rsid w:val="00C723F1"/>
    <w:rsid w:val="00C72BB0"/>
    <w:rsid w:val="00C83ABD"/>
    <w:rsid w:val="00CB486F"/>
    <w:rsid w:val="00D15872"/>
    <w:rsid w:val="00D16713"/>
    <w:rsid w:val="00D30346"/>
    <w:rsid w:val="00D456E2"/>
    <w:rsid w:val="00D5403C"/>
    <w:rsid w:val="00D7725E"/>
    <w:rsid w:val="00D8134F"/>
    <w:rsid w:val="00D94604"/>
    <w:rsid w:val="00DB614A"/>
    <w:rsid w:val="00DC5301"/>
    <w:rsid w:val="00DC6765"/>
    <w:rsid w:val="00DD11E6"/>
    <w:rsid w:val="00DD35FE"/>
    <w:rsid w:val="00DF0C6D"/>
    <w:rsid w:val="00DF4A2B"/>
    <w:rsid w:val="00DF7E0D"/>
    <w:rsid w:val="00E00366"/>
    <w:rsid w:val="00E040A7"/>
    <w:rsid w:val="00E10168"/>
    <w:rsid w:val="00E322A5"/>
    <w:rsid w:val="00E33A6A"/>
    <w:rsid w:val="00E37FC6"/>
    <w:rsid w:val="00E40EC4"/>
    <w:rsid w:val="00E43362"/>
    <w:rsid w:val="00E4621A"/>
    <w:rsid w:val="00E67755"/>
    <w:rsid w:val="00EB410E"/>
    <w:rsid w:val="00EC3444"/>
    <w:rsid w:val="00EC4E79"/>
    <w:rsid w:val="00EC4FDA"/>
    <w:rsid w:val="00ED7D99"/>
    <w:rsid w:val="00EE4BA3"/>
    <w:rsid w:val="00EF1677"/>
    <w:rsid w:val="00EF535B"/>
    <w:rsid w:val="00F03C36"/>
    <w:rsid w:val="00F34595"/>
    <w:rsid w:val="00F541DD"/>
    <w:rsid w:val="00F64FDA"/>
    <w:rsid w:val="00F67062"/>
    <w:rsid w:val="00F71675"/>
    <w:rsid w:val="00F73A55"/>
    <w:rsid w:val="00F84281"/>
    <w:rsid w:val="00F92A07"/>
    <w:rsid w:val="00FB20A5"/>
    <w:rsid w:val="00FB6CA0"/>
    <w:rsid w:val="00FC7ADA"/>
    <w:rsid w:val="00FE4D83"/>
    <w:rsid w:val="00FF6AFA"/>
    <w:rsid w:val="00FF6E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1462EDC0-B817-4409-B3C2-241B15595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64A"/>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324EEB"/>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rsid w:val="00315E4A"/>
    <w:rPr>
      <w:rFonts w:ascii="Times New Roman" w:eastAsia="SimSun" w:hAnsi="Times New Roman"/>
    </w:rPr>
  </w:style>
  <w:style w:type="paragraph" w:styleId="Caption">
    <w:name w:val="caption"/>
    <w:basedOn w:val="Normal"/>
    <w:next w:val="Normal"/>
    <w:uiPriority w:val="35"/>
    <w:unhideWhenUsed/>
    <w:qFormat/>
    <w:rsid w:val="004A3427"/>
    <w:pPr>
      <w:spacing w:after="200"/>
    </w:pPr>
    <w:rPr>
      <w:i/>
      <w:iCs/>
      <w:color w:val="44546A" w:themeColor="text2"/>
      <w:sz w:val="18"/>
      <w:szCs w:val="18"/>
    </w:rPr>
  </w:style>
  <w:style w:type="paragraph" w:styleId="Revision">
    <w:name w:val="Revision"/>
    <w:hidden/>
    <w:uiPriority w:val="99"/>
    <w:semiHidden/>
    <w:rsid w:val="003F4A45"/>
    <w:rPr>
      <w:rFonts w:ascii="Times New Roman" w:eastAsia="SimSun" w:hAnsi="Times New Roman"/>
    </w:rPr>
  </w:style>
  <w:style w:type="character" w:styleId="CommentReference">
    <w:name w:val="annotation reference"/>
    <w:basedOn w:val="DefaultParagraphFont"/>
    <w:uiPriority w:val="99"/>
    <w:semiHidden/>
    <w:unhideWhenUsed/>
    <w:rsid w:val="006F38C8"/>
    <w:rPr>
      <w:sz w:val="16"/>
      <w:szCs w:val="16"/>
    </w:rPr>
  </w:style>
  <w:style w:type="paragraph" w:styleId="CommentText">
    <w:name w:val="annotation text"/>
    <w:basedOn w:val="Normal"/>
    <w:link w:val="CommentTextChar"/>
    <w:uiPriority w:val="99"/>
    <w:unhideWhenUsed/>
    <w:rsid w:val="006F38C8"/>
  </w:style>
  <w:style w:type="character" w:customStyle="1" w:styleId="CommentTextChar">
    <w:name w:val="Comment Text Char"/>
    <w:basedOn w:val="DefaultParagraphFont"/>
    <w:link w:val="CommentText"/>
    <w:uiPriority w:val="99"/>
    <w:rsid w:val="006F38C8"/>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6F38C8"/>
    <w:rPr>
      <w:b/>
      <w:bCs/>
    </w:rPr>
  </w:style>
  <w:style w:type="character" w:customStyle="1" w:styleId="CommentSubjectChar">
    <w:name w:val="Comment Subject Char"/>
    <w:basedOn w:val="CommentTextChar"/>
    <w:link w:val="CommentSubject"/>
    <w:uiPriority w:val="99"/>
    <w:semiHidden/>
    <w:rsid w:val="006F38C8"/>
    <w:rPr>
      <w:rFonts w:ascii="Times New Roman" w:eastAsia="SimSun" w:hAnsi="Times New Roman"/>
      <w:b/>
      <w:bCs/>
    </w:rPr>
  </w:style>
  <w:style w:type="character" w:styleId="Mention">
    <w:name w:val="Mention"/>
    <w:basedOn w:val="DefaultParagraphFont"/>
    <w:uiPriority w:val="99"/>
    <w:unhideWhenUsed/>
    <w:rsid w:val="00324EE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4e7a472586072b17aa0127c79ea3b3d0">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ba9b432f26fa6400b87b4ea8541061b0"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CFC27-9EB7-44FD-976C-FD361414F80C}">
  <ds:schemaRefs>
    <ds:schemaRef ds:uri="http://schemas.microsoft.com/sharepoint/v3/contenttype/forms"/>
  </ds:schemaRefs>
</ds:datastoreItem>
</file>

<file path=customXml/itemProps2.xml><?xml version="1.0" encoding="utf-8"?>
<ds:datastoreItem xmlns:ds="http://schemas.openxmlformats.org/officeDocument/2006/customXml" ds:itemID="{7BA356AD-FF48-4F2D-B4C7-D846316806D4}">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436A99DF-B534-4889-B64D-0B6173253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BD6BED-238A-416B-9247-20CBF98E8C1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383</TotalTime>
  <Pages>7</Pages>
  <Words>3092</Words>
  <Characters>17630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20681</CharactersWithSpaces>
  <SharedDoc>false</SharedDoc>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cp:lastModifiedBy>
  <cp:revision>133</cp:revision>
  <dcterms:created xsi:type="dcterms:W3CDTF">2024-07-31T21:06:00Z</dcterms:created>
  <dcterms:modified xsi:type="dcterms:W3CDTF">2024-08-08T21:24:00Z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