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2CD39" w14:textId="05B62372" w:rsidR="002E2EFF" w:rsidRPr="006955B2" w:rsidRDefault="002E2EFF" w:rsidP="002E2EFF">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w:t>
      </w:r>
      <w:r w:rsidRPr="006955B2">
        <w:rPr>
          <w:b/>
          <w:i/>
          <w:noProof/>
          <w:sz w:val="28"/>
        </w:rPr>
        <w:tab/>
        <w:t>R2-2</w:t>
      </w:r>
      <w:r>
        <w:rPr>
          <w:b/>
          <w:i/>
          <w:noProof/>
          <w:sz w:val="28"/>
        </w:rPr>
        <w:t>40</w:t>
      </w:r>
      <w:r w:rsidR="00C4673C">
        <w:rPr>
          <w:b/>
          <w:i/>
          <w:noProof/>
          <w:sz w:val="28"/>
        </w:rPr>
        <w:t>6408</w:t>
      </w:r>
    </w:p>
    <w:p w14:paraId="2327C75F" w14:textId="77777777" w:rsidR="002E2EFF" w:rsidRDefault="002E2EFF" w:rsidP="002E2EFF">
      <w:pPr>
        <w:pStyle w:val="CRCoverPage"/>
        <w:outlineLvl w:val="0"/>
        <w:rPr>
          <w:b/>
          <w:noProof/>
          <w:sz w:val="24"/>
        </w:rPr>
      </w:pPr>
      <w:r w:rsidRPr="007D6C43">
        <w:rPr>
          <w:b/>
          <w:noProof/>
          <w:sz w:val="24"/>
          <w:lang w:val="en-US"/>
        </w:rPr>
        <w:t>Maastricht, Netherlands</w:t>
      </w:r>
      <w:r w:rsidRPr="006955B2">
        <w:rPr>
          <w:b/>
          <w:noProof/>
          <w:sz w:val="24"/>
          <w:lang w:val="en-US"/>
        </w:rPr>
        <w:t xml:space="preserve">, </w:t>
      </w:r>
      <w:r w:rsidRPr="007D6C43">
        <w:rPr>
          <w:b/>
          <w:noProof/>
          <w:sz w:val="24"/>
          <w:lang w:val="en-US"/>
        </w:rPr>
        <w:t>19 – 23 August 2024</w:t>
      </w:r>
    </w:p>
    <w:p w14:paraId="2B1071DE" w14:textId="77777777" w:rsidR="000A6A1B" w:rsidRDefault="000A6A1B" w:rsidP="000A6A1B">
      <w:pPr>
        <w:pStyle w:val="a0"/>
        <w:rPr>
          <w:bCs/>
          <w:noProof w:val="0"/>
          <w:sz w:val="24"/>
          <w:lang w:eastAsia="ja-JP"/>
        </w:rPr>
      </w:pPr>
    </w:p>
    <w:p w14:paraId="7635C592" w14:textId="4871F865"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8B484F">
        <w:rPr>
          <w:rFonts w:eastAsia="宋体" w:cs="Arial"/>
          <w:b/>
          <w:bCs/>
          <w:sz w:val="24"/>
          <w:lang w:val="en-US" w:eastAsia="zh-CN"/>
        </w:rPr>
        <w:t>8.</w:t>
      </w:r>
      <w:r w:rsidR="00613368" w:rsidRPr="008B484F">
        <w:rPr>
          <w:rFonts w:eastAsia="宋体" w:cs="Arial"/>
          <w:b/>
          <w:bCs/>
          <w:sz w:val="24"/>
          <w:lang w:val="en-US" w:eastAsia="zh-CN"/>
        </w:rPr>
        <w:t>7.</w:t>
      </w:r>
      <w:r w:rsidR="000F0021">
        <w:rPr>
          <w:rFonts w:eastAsia="宋体" w:cs="Arial"/>
          <w:b/>
          <w:bCs/>
          <w:sz w:val="24"/>
          <w:lang w:val="en-US" w:eastAsia="zh-CN"/>
        </w:rPr>
        <w:t>1.1</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D48542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A1DD6">
        <w:rPr>
          <w:rFonts w:ascii="Arial" w:hAnsi="Arial" w:cs="Arial"/>
          <w:b/>
          <w:bCs/>
          <w:sz w:val="24"/>
        </w:rPr>
        <w:t xml:space="preserve">Discussion on SA2 </w:t>
      </w:r>
      <w:r w:rsidR="00A61410">
        <w:rPr>
          <w:rFonts w:ascii="Arial" w:hAnsi="Arial" w:cs="Arial" w:hint="eastAsia"/>
          <w:b/>
          <w:bCs/>
          <w:sz w:val="24"/>
          <w:lang w:eastAsia="zh-CN"/>
        </w:rPr>
        <w:t>a</w:t>
      </w:r>
      <w:r w:rsidR="00A61410">
        <w:rPr>
          <w:rFonts w:ascii="Arial" w:hAnsi="Arial" w:cs="Arial"/>
          <w:b/>
          <w:bCs/>
          <w:sz w:val="24"/>
          <w:lang w:eastAsia="zh-CN"/>
        </w:rPr>
        <w:t xml:space="preserve">nd RAN3 </w:t>
      </w:r>
      <w:r w:rsidR="009A1DD6">
        <w:rPr>
          <w:rFonts w:ascii="Arial" w:hAnsi="Arial" w:cs="Arial"/>
          <w:b/>
          <w:bCs/>
          <w:sz w:val="24"/>
        </w:rPr>
        <w:t xml:space="preserve">LSs for </w:t>
      </w:r>
      <w:r w:rsidR="006F5A95">
        <w:rPr>
          <w:rFonts w:ascii="Arial" w:hAnsi="Arial" w:cs="Arial"/>
          <w:b/>
          <w:bCs/>
          <w:sz w:val="24"/>
        </w:rPr>
        <w:t xml:space="preserve">Rel-19 </w:t>
      </w:r>
      <w:r w:rsidR="009A1DD6">
        <w:rPr>
          <w:rFonts w:ascii="Arial" w:hAnsi="Arial" w:cs="Arial"/>
          <w:b/>
          <w:bCs/>
          <w:sz w:val="24"/>
        </w:rPr>
        <w:t>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7D52403" w14:textId="162C6DBD" w:rsidR="00C4662A" w:rsidRDefault="008A64BF" w:rsidP="001B039A">
      <w:pPr>
        <w:jc w:val="both"/>
      </w:pPr>
      <w:r>
        <w:t xml:space="preserve">There are two </w:t>
      </w:r>
      <w:r w:rsidR="00D658F3" w:rsidRPr="003F659B">
        <w:t>LS</w:t>
      </w:r>
      <w:r>
        <w:t xml:space="preserve">s related to XR: </w:t>
      </w:r>
      <w:r w:rsidR="000940EE" w:rsidRPr="000940EE">
        <w:t>SA2 LS on FS_XRM Ph2 (S2-2407351) and RAN3 LS on UL PSI based PDU discarding in NR-DC (R3-243957)</w:t>
      </w:r>
      <w:r>
        <w:t xml:space="preserve">. </w:t>
      </w:r>
    </w:p>
    <w:p w14:paraId="56B92560" w14:textId="148B2639" w:rsidR="00F87E4D"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5E1FFF">
        <w:rPr>
          <w:lang w:eastAsia="zh-CN"/>
        </w:rPr>
        <w:t>RAN2 replies for SA2</w:t>
      </w:r>
      <w:r w:rsidR="00FC3883">
        <w:rPr>
          <w:lang w:eastAsia="zh-CN"/>
        </w:rPr>
        <w:t xml:space="preserve"> and RAN3</w:t>
      </w:r>
      <w:r w:rsidR="005E1FFF">
        <w:rPr>
          <w:lang w:eastAsia="zh-CN"/>
        </w:rPr>
        <w:t xml:space="preserve"> XR LSs</w:t>
      </w:r>
      <w:r w:rsidR="00DB2A57">
        <w:rPr>
          <w:lang w:eastAsia="zh-CN"/>
        </w:rPr>
        <w:t>.</w:t>
      </w:r>
    </w:p>
    <w:p w14:paraId="07295969" w14:textId="4A9406F4" w:rsidR="00AB79E9" w:rsidRDefault="00526B72" w:rsidP="00812F17">
      <w:pPr>
        <w:pStyle w:val="1"/>
      </w:pPr>
      <w:r>
        <w:t>Discussion</w:t>
      </w:r>
    </w:p>
    <w:p w14:paraId="1B7A24AF" w14:textId="351BAF80" w:rsidR="00DC7185" w:rsidRDefault="00E67124" w:rsidP="00DC7185">
      <w:pPr>
        <w:pStyle w:val="2"/>
      </w:pPr>
      <w:r>
        <w:t xml:space="preserve">Discussion on </w:t>
      </w:r>
      <w:r w:rsidR="00D543C5" w:rsidRPr="00D543C5">
        <w:t>SA2 LS on FS_XRM Ph2 (S2-2407351)</w:t>
      </w:r>
    </w:p>
    <w:p w14:paraId="2A3D122A" w14:textId="247FFDB7" w:rsidR="00DC7185" w:rsidRPr="00DC7185" w:rsidRDefault="00FB470F" w:rsidP="00DC7185">
      <w:pPr>
        <w:rPr>
          <w:lang w:eastAsia="zh-CN"/>
        </w:rPr>
      </w:pPr>
      <w:r>
        <w:rPr>
          <w:rFonts w:hint="eastAsia"/>
          <w:lang w:eastAsia="zh-CN"/>
        </w:rPr>
        <w:t>R</w:t>
      </w:r>
      <w:r>
        <w:rPr>
          <w:lang w:eastAsia="zh-CN"/>
        </w:rPr>
        <w:t>egarding the following SA2 question:</w:t>
      </w:r>
    </w:p>
    <w:p w14:paraId="0F67B51C" w14:textId="22D9C8E8" w:rsidR="00226021" w:rsidRPr="00FB470F" w:rsidRDefault="00857B00" w:rsidP="007F2BCD">
      <w:pPr>
        <w:ind w:left="360"/>
        <w:rPr>
          <w:rFonts w:ascii="Arial" w:eastAsia="等线" w:hAnsi="Arial" w:cs="Arial"/>
          <w:sz w:val="18"/>
          <w:szCs w:val="18"/>
          <w:lang w:eastAsia="zh-CN"/>
        </w:rPr>
      </w:pPr>
      <w:bookmarkStart w:id="0" w:name="_Hlk164248013"/>
      <w:r w:rsidRPr="00857B00">
        <w:rPr>
          <w:rFonts w:ascii="Arial" w:hAnsi="Arial" w:cs="Arial"/>
          <w:b/>
          <w:sz w:val="18"/>
          <w:szCs w:val="18"/>
        </w:rPr>
        <w:t>Question1 [for SA4, RAN2 and RAN3]:</w:t>
      </w:r>
      <w:r w:rsidR="00226021" w:rsidRPr="00FB470F">
        <w:rPr>
          <w:rFonts w:ascii="Arial" w:eastAsia="等线" w:hAnsi="Arial" w:cs="Arial"/>
          <w:sz w:val="18"/>
          <w:szCs w:val="18"/>
          <w:lang w:eastAsia="zh-CN"/>
        </w:rPr>
        <w:t xml:space="preserve"> </w:t>
      </w:r>
      <w:bookmarkEnd w:id="0"/>
      <w:r w:rsidR="004965BD" w:rsidRPr="004965BD">
        <w:rPr>
          <w:rFonts w:ascii="Arial" w:eastAsia="等线" w:hAnsi="Arial" w:cs="Arial"/>
          <w:sz w:val="18"/>
          <w:szCs w:val="18"/>
          <w:lang w:eastAsia="zh-CN"/>
        </w:rPr>
        <w:t>SA2 discusses indicating periodicity via in-band signaling (</w:t>
      </w:r>
      <w:proofErr w:type="gramStart"/>
      <w:r w:rsidR="004965BD" w:rsidRPr="004965BD">
        <w:rPr>
          <w:rFonts w:ascii="Arial" w:eastAsia="等线" w:hAnsi="Arial" w:cs="Arial"/>
          <w:sz w:val="18"/>
          <w:szCs w:val="18"/>
          <w:lang w:eastAsia="zh-CN"/>
        </w:rPr>
        <w:t>i.e.</w:t>
      </w:r>
      <w:proofErr w:type="gramEnd"/>
      <w:r w:rsidR="004965BD" w:rsidRPr="004965BD">
        <w:rPr>
          <w:rFonts w:ascii="Arial" w:eastAsia="等线" w:hAnsi="Arial" w:cs="Arial"/>
          <w:sz w:val="18"/>
          <w:szCs w:val="18"/>
          <w:lang w:eastAsia="zh-CN"/>
        </w:rPr>
        <w:t xml:space="preserve"> in GTP-U) for dynamic changes of the periodicity and kindly asks RAN2 and RAN3 to feedback on that approach.</w:t>
      </w:r>
    </w:p>
    <w:p w14:paraId="77036C22" w14:textId="0FFE5633" w:rsidR="00FC0F2F" w:rsidRDefault="00FC0F2F" w:rsidP="00FC0F2F">
      <w:pPr>
        <w:jc w:val="both"/>
        <w:rPr>
          <w:rFonts w:eastAsia="等线" w:cs="Arial"/>
          <w:bCs/>
          <w:lang w:eastAsia="zh-CN"/>
        </w:rPr>
      </w:pPr>
      <w:r>
        <w:rPr>
          <w:rFonts w:eastAsia="等线" w:cs="Arial"/>
          <w:bCs/>
          <w:lang w:eastAsia="zh-CN"/>
        </w:rPr>
        <w:t>It is assumed that the question is for DL as SA2 Rel-19 discussion is focused on DL</w:t>
      </w:r>
      <w:r w:rsidR="00BC2D4E">
        <w:rPr>
          <w:rFonts w:eastAsia="等线" w:cs="Arial"/>
          <w:bCs/>
          <w:lang w:eastAsia="zh-CN"/>
        </w:rPr>
        <w:t xml:space="preserve"> </w:t>
      </w:r>
      <w:r w:rsidR="006D5663">
        <w:rPr>
          <w:rFonts w:eastAsia="等线" w:cs="Arial"/>
          <w:bCs/>
          <w:lang w:eastAsia="zh-CN"/>
        </w:rPr>
        <w:t xml:space="preserve">and </w:t>
      </w:r>
      <w:r w:rsidR="00E0314B">
        <w:rPr>
          <w:rFonts w:eastAsia="等线" w:cs="Arial"/>
          <w:bCs/>
          <w:lang w:eastAsia="zh-CN"/>
        </w:rPr>
        <w:t xml:space="preserve">the </w:t>
      </w:r>
      <w:r w:rsidR="00EC037F">
        <w:rPr>
          <w:rFonts w:eastAsia="等线" w:cs="Arial"/>
          <w:bCs/>
          <w:lang w:eastAsia="zh-CN"/>
        </w:rPr>
        <w:t>question mentions “</w:t>
      </w:r>
      <w:proofErr w:type="gramStart"/>
      <w:r w:rsidR="00EC037F">
        <w:rPr>
          <w:rFonts w:eastAsia="等线" w:cs="Arial"/>
          <w:bCs/>
          <w:lang w:eastAsia="zh-CN"/>
        </w:rPr>
        <w:t>i.e.</w:t>
      </w:r>
      <w:proofErr w:type="gramEnd"/>
      <w:r w:rsidR="00EC037F">
        <w:rPr>
          <w:rFonts w:eastAsia="等线" w:cs="Arial"/>
          <w:bCs/>
          <w:lang w:eastAsia="zh-CN"/>
        </w:rPr>
        <w:t xml:space="preserve"> in GTP-U”.</w:t>
      </w:r>
    </w:p>
    <w:p w14:paraId="08AB8751" w14:textId="4CF15C80" w:rsidR="001F38B0" w:rsidRDefault="001F38B0" w:rsidP="00975CDB">
      <w:pPr>
        <w:jc w:val="both"/>
        <w:rPr>
          <w:lang w:eastAsia="zh-CN"/>
        </w:rPr>
      </w:pPr>
      <w:r w:rsidRPr="001F38B0">
        <w:rPr>
          <w:rFonts w:hint="eastAsia"/>
          <w:lang w:eastAsia="zh-CN"/>
        </w:rPr>
        <w:t>I</w:t>
      </w:r>
      <w:r w:rsidRPr="001F38B0">
        <w:rPr>
          <w:lang w:eastAsia="zh-CN"/>
        </w:rPr>
        <w:t xml:space="preserve">n </w:t>
      </w:r>
      <w:r w:rsidR="00CB795C">
        <w:rPr>
          <w:lang w:eastAsia="zh-CN"/>
        </w:rPr>
        <w:t xml:space="preserve">Rel-18, </w:t>
      </w:r>
      <w:r w:rsidR="00FB1799">
        <w:rPr>
          <w:lang w:eastAsia="zh-CN"/>
        </w:rPr>
        <w:t xml:space="preserve">CP based solution </w:t>
      </w:r>
      <w:r w:rsidR="005F3978">
        <w:rPr>
          <w:lang w:eastAsia="zh-CN"/>
        </w:rPr>
        <w:t>providing</w:t>
      </w:r>
      <w:r w:rsidR="006318CB">
        <w:rPr>
          <w:lang w:eastAsia="zh-CN"/>
        </w:rPr>
        <w:t xml:space="preserve"> the periodicity is agreed for </w:t>
      </w:r>
      <w:r w:rsidR="00110BB3">
        <w:rPr>
          <w:lang w:eastAsia="zh-CN"/>
        </w:rPr>
        <w:t>XR</w:t>
      </w:r>
      <w:r w:rsidR="006318CB">
        <w:rPr>
          <w:lang w:eastAsia="zh-CN"/>
        </w:rPr>
        <w:t xml:space="preserve"> traffic by reusing </w:t>
      </w:r>
      <w:r w:rsidR="00E605EC">
        <w:rPr>
          <w:lang w:eastAsia="zh-CN"/>
        </w:rPr>
        <w:t xml:space="preserve">TSCAI, as from TS 38.300 clause </w:t>
      </w:r>
      <w:r w:rsidR="007909D0">
        <w:rPr>
          <w:lang w:eastAsia="zh-CN"/>
        </w:rPr>
        <w:t>16.15.2</w:t>
      </w:r>
      <w:r w:rsidR="00065B2F">
        <w:rPr>
          <w:lang w:eastAsia="zh-CN"/>
        </w:rPr>
        <w:t>:</w:t>
      </w:r>
    </w:p>
    <w:p w14:paraId="58826F24" w14:textId="77777777" w:rsidR="00075921" w:rsidRPr="00C57EBD" w:rsidRDefault="00075921" w:rsidP="00DF0174">
      <w:pPr>
        <w:ind w:leftChars="200" w:left="400"/>
        <w:rPr>
          <w:lang w:eastAsia="zh-CN"/>
        </w:rPr>
      </w:pPr>
      <w:r w:rsidRPr="00C57EBD">
        <w:t>5GC may provide XR traffic assistance information to gNB through NG AP TSC Assistance Information (TSCAI) as specified in clause 5.37.8 of TS 23.501[3]</w:t>
      </w:r>
      <w:r w:rsidRPr="00C57EBD">
        <w:rPr>
          <w:lang w:eastAsia="zh-CN"/>
        </w:rPr>
        <w:t xml:space="preserve"> (for both GBR and non-GBR QoS flows):</w:t>
      </w:r>
    </w:p>
    <w:p w14:paraId="1EEE925E" w14:textId="77777777" w:rsidR="00075921" w:rsidRPr="00C57EBD" w:rsidRDefault="00075921" w:rsidP="00DF0174">
      <w:pPr>
        <w:pStyle w:val="B1"/>
        <w:ind w:leftChars="342" w:left="968"/>
        <w:rPr>
          <w:lang w:eastAsia="zh-CN"/>
        </w:rPr>
      </w:pPr>
      <w:r w:rsidRPr="00C57EBD">
        <w:rPr>
          <w:lang w:eastAsia="zh-CN"/>
        </w:rPr>
        <w:t>-</w:t>
      </w:r>
      <w:r w:rsidRPr="00C57EBD">
        <w:rPr>
          <w:lang w:eastAsia="zh-CN"/>
        </w:rPr>
        <w:tab/>
        <w:t>UL and/or DL Periodicity;</w:t>
      </w:r>
    </w:p>
    <w:p w14:paraId="4171F544" w14:textId="77777777" w:rsidR="00075921" w:rsidRPr="00C57EBD" w:rsidRDefault="00075921" w:rsidP="00DF0174">
      <w:pPr>
        <w:pStyle w:val="B1"/>
        <w:ind w:leftChars="342" w:left="968"/>
        <w:rPr>
          <w:lang w:eastAsia="zh-CN"/>
        </w:rPr>
      </w:pPr>
      <w:r w:rsidRPr="00C57EBD">
        <w:rPr>
          <w:lang w:eastAsia="zh-CN"/>
        </w:rPr>
        <w:t>-</w:t>
      </w:r>
      <w:r w:rsidRPr="00C57EBD">
        <w:rPr>
          <w:lang w:eastAsia="zh-CN"/>
        </w:rPr>
        <w:tab/>
        <w:t>N6 Jitter Information (i.e. between UPF and Data Network) associated with the DL Periodicity.</w:t>
      </w:r>
    </w:p>
    <w:p w14:paraId="2D619A53" w14:textId="03C6BB52" w:rsidR="00834093" w:rsidRDefault="00834093" w:rsidP="00975CDB">
      <w:pPr>
        <w:jc w:val="both"/>
        <w:rPr>
          <w:lang w:eastAsia="zh-CN"/>
        </w:rPr>
      </w:pPr>
      <w:r>
        <w:rPr>
          <w:rFonts w:hint="eastAsia"/>
          <w:lang w:eastAsia="zh-CN"/>
        </w:rPr>
        <w:t>R</w:t>
      </w:r>
      <w:r>
        <w:rPr>
          <w:lang w:eastAsia="zh-CN"/>
        </w:rPr>
        <w:t xml:space="preserve">elated </w:t>
      </w:r>
      <w:r w:rsidR="005A6751">
        <w:rPr>
          <w:lang w:eastAsia="zh-CN"/>
        </w:rPr>
        <w:t>information</w:t>
      </w:r>
      <w:r>
        <w:rPr>
          <w:lang w:eastAsia="zh-CN"/>
        </w:rPr>
        <w:t xml:space="preserve"> </w:t>
      </w:r>
      <w:r w:rsidR="00C75976">
        <w:rPr>
          <w:lang w:eastAsia="zh-CN"/>
        </w:rPr>
        <w:t xml:space="preserve">is defined in </w:t>
      </w:r>
      <w:r w:rsidR="00AE7AF3">
        <w:rPr>
          <w:lang w:eastAsia="zh-CN"/>
        </w:rPr>
        <w:t>NG-AP</w:t>
      </w:r>
      <w:r w:rsidR="005A6751">
        <w:rPr>
          <w:lang w:eastAsia="zh-CN"/>
        </w:rPr>
        <w:t xml:space="preserve"> signalling</w:t>
      </w:r>
      <w:r w:rsidR="00AC085A">
        <w:rPr>
          <w:lang w:eastAsia="zh-CN"/>
        </w:rPr>
        <w:t xml:space="preserve">, as in TS 38.413 clause </w:t>
      </w:r>
      <w:r w:rsidR="00B30277">
        <w:rPr>
          <w:lang w:eastAsia="zh-CN"/>
        </w:rPr>
        <w:t>9.3.1.131.</w:t>
      </w:r>
    </w:p>
    <w:p w14:paraId="0F33B0A5" w14:textId="3ED9F904" w:rsidR="00065B2F" w:rsidRDefault="006A6046" w:rsidP="00975CDB">
      <w:pPr>
        <w:jc w:val="both"/>
        <w:rPr>
          <w:lang w:eastAsia="zh-CN"/>
        </w:rPr>
      </w:pPr>
      <w:r>
        <w:rPr>
          <w:lang w:eastAsia="zh-CN"/>
        </w:rPr>
        <w:t xml:space="preserve">Compared with CP-signalling, </w:t>
      </w:r>
      <w:r w:rsidR="006E1261">
        <w:rPr>
          <w:lang w:eastAsia="zh-CN"/>
        </w:rPr>
        <w:t>user plane signalling (</w:t>
      </w:r>
      <w:r w:rsidR="00430F91">
        <w:rPr>
          <w:lang w:eastAsia="zh-CN"/>
        </w:rPr>
        <w:t>i</w:t>
      </w:r>
      <w:r w:rsidR="002E6CDF">
        <w:rPr>
          <w:lang w:eastAsia="zh-CN"/>
        </w:rPr>
        <w:t>n-b</w:t>
      </w:r>
      <w:r w:rsidR="0051349E">
        <w:rPr>
          <w:lang w:eastAsia="zh-CN"/>
        </w:rPr>
        <w:t>and signalling</w:t>
      </w:r>
      <w:r w:rsidR="006E1261">
        <w:rPr>
          <w:lang w:eastAsia="zh-CN"/>
        </w:rPr>
        <w:t>)</w:t>
      </w:r>
      <w:r w:rsidR="0051349E">
        <w:rPr>
          <w:lang w:eastAsia="zh-CN"/>
        </w:rPr>
        <w:t xml:space="preserve"> </w:t>
      </w:r>
      <w:r w:rsidR="000E62FF">
        <w:rPr>
          <w:lang w:eastAsia="zh-CN"/>
        </w:rPr>
        <w:t xml:space="preserve">is more </w:t>
      </w:r>
      <w:r w:rsidR="006E1261">
        <w:rPr>
          <w:lang w:eastAsia="zh-CN"/>
        </w:rPr>
        <w:t>accurate and faster,</w:t>
      </w:r>
      <w:r w:rsidR="008D66A2">
        <w:rPr>
          <w:lang w:eastAsia="zh-CN"/>
        </w:rPr>
        <w:t xml:space="preserve"> and </w:t>
      </w:r>
      <w:r w:rsidR="006E1261">
        <w:rPr>
          <w:lang w:eastAsia="zh-CN"/>
        </w:rPr>
        <w:t xml:space="preserve">therefore </w:t>
      </w:r>
      <w:r w:rsidR="008D66A2">
        <w:rPr>
          <w:lang w:eastAsia="zh-CN"/>
        </w:rPr>
        <w:t xml:space="preserve">can be </w:t>
      </w:r>
      <w:r w:rsidR="00482064">
        <w:rPr>
          <w:lang w:eastAsia="zh-CN"/>
        </w:rPr>
        <w:t xml:space="preserve">more </w:t>
      </w:r>
      <w:r w:rsidR="008D66A2">
        <w:rPr>
          <w:lang w:eastAsia="zh-CN"/>
        </w:rPr>
        <w:t>helpful for gNB</w:t>
      </w:r>
      <w:r w:rsidR="00482064">
        <w:rPr>
          <w:lang w:eastAsia="zh-CN"/>
        </w:rPr>
        <w:t xml:space="preserve"> scheduling </w:t>
      </w:r>
      <w:proofErr w:type="gramStart"/>
      <w:r w:rsidR="00482064">
        <w:rPr>
          <w:lang w:eastAsia="zh-CN"/>
        </w:rPr>
        <w:t>e.g.</w:t>
      </w:r>
      <w:proofErr w:type="gramEnd"/>
      <w:r w:rsidR="00482064">
        <w:rPr>
          <w:lang w:eastAsia="zh-CN"/>
        </w:rPr>
        <w:t xml:space="preserve"> to adjust </w:t>
      </w:r>
      <w:r w:rsidR="007C3FBE">
        <w:rPr>
          <w:lang w:eastAsia="zh-CN"/>
        </w:rPr>
        <w:t xml:space="preserve">configuration parameters. </w:t>
      </w:r>
      <w:r w:rsidR="00BD119F">
        <w:rPr>
          <w:lang w:eastAsia="zh-CN"/>
        </w:rPr>
        <w:t xml:space="preserve">It should be noted that typically, </w:t>
      </w:r>
      <w:r w:rsidR="0038346D">
        <w:rPr>
          <w:lang w:eastAsia="zh-CN"/>
        </w:rPr>
        <w:t xml:space="preserve">periodicity is associated with burst arrival time and jitter information, as in </w:t>
      </w:r>
      <w:r w:rsidR="00E558C6">
        <w:rPr>
          <w:lang w:eastAsia="zh-CN"/>
        </w:rPr>
        <w:t xml:space="preserve">the CP signalling defined in NG-AP as well as RRC signalling (as in UAI) for UL traffic information. Therefore, it might be also helpful </w:t>
      </w:r>
      <w:r w:rsidR="00DF28C6">
        <w:rPr>
          <w:lang w:eastAsia="zh-CN"/>
        </w:rPr>
        <w:t>to also provide burst arrival time and / or jitter information in-band.</w:t>
      </w:r>
      <w:r w:rsidR="00482064">
        <w:rPr>
          <w:lang w:eastAsia="zh-CN"/>
        </w:rPr>
        <w:t xml:space="preserve"> </w:t>
      </w:r>
    </w:p>
    <w:p w14:paraId="14DB8FD2" w14:textId="48F88061" w:rsidR="00BE6119" w:rsidRDefault="00BE1D06" w:rsidP="00975CDB">
      <w:pPr>
        <w:jc w:val="both"/>
        <w:rPr>
          <w:rFonts w:eastAsia="等线" w:cs="Arial"/>
          <w:bCs/>
        </w:rPr>
      </w:pPr>
      <w:bookmarkStart w:id="1" w:name="Pro_Periodicity_Inband"/>
      <w:r w:rsidRPr="006E5B38">
        <w:rPr>
          <w:b/>
          <w:lang w:eastAsia="ko-KR"/>
        </w:rPr>
        <w:t xml:space="preserve">Proposal </w:t>
      </w:r>
      <w:r w:rsidRPr="006E5B38">
        <w:rPr>
          <w:b/>
          <w:lang w:eastAsia="ko-KR"/>
        </w:rPr>
        <w:fldChar w:fldCharType="begin"/>
      </w:r>
      <w:r w:rsidRPr="006E5B38">
        <w:rPr>
          <w:b/>
          <w:lang w:eastAsia="ko-KR"/>
        </w:rPr>
        <w:instrText xml:space="preserve"> SEQ Proposal \* MERGEFORMAT </w:instrText>
      </w:r>
      <w:r w:rsidRPr="006E5B38">
        <w:rPr>
          <w:b/>
          <w:lang w:eastAsia="ko-KR"/>
        </w:rPr>
        <w:fldChar w:fldCharType="separate"/>
      </w:r>
      <w:r w:rsidR="003D401F">
        <w:rPr>
          <w:b/>
          <w:noProof/>
          <w:lang w:eastAsia="ko-KR"/>
        </w:rPr>
        <w:t>1</w:t>
      </w:r>
      <w:r w:rsidRPr="006E5B38">
        <w:rPr>
          <w:b/>
          <w:lang w:eastAsia="ko-KR"/>
        </w:rPr>
        <w:fldChar w:fldCharType="end"/>
      </w:r>
      <w:r w:rsidRPr="006E5B38">
        <w:rPr>
          <w:lang w:eastAsia="ko-KR"/>
        </w:rPr>
        <w:t>:</w:t>
      </w:r>
      <w:r w:rsidRPr="006E5B38">
        <w:rPr>
          <w:rFonts w:eastAsia="等线" w:cs="Arial"/>
          <w:b/>
        </w:rPr>
        <w:t xml:space="preserve"> </w:t>
      </w:r>
      <w:r w:rsidR="00FE04E9">
        <w:rPr>
          <w:rFonts w:eastAsia="等线" w:cs="Arial"/>
          <w:bCs/>
          <w:lang w:eastAsia="zh-CN"/>
        </w:rPr>
        <w:t xml:space="preserve">For Q1 of SA2 LS, </w:t>
      </w:r>
      <w:r w:rsidR="00670585" w:rsidRPr="00612C89">
        <w:rPr>
          <w:rFonts w:eastAsia="等线" w:cs="Arial"/>
          <w:bCs/>
          <w:lang w:eastAsia="zh-CN"/>
        </w:rPr>
        <w:t xml:space="preserve">RAN2 understands </w:t>
      </w:r>
      <w:r w:rsidR="00670585">
        <w:rPr>
          <w:rFonts w:eastAsia="等线" w:cs="Arial"/>
          <w:bCs/>
          <w:lang w:eastAsia="zh-CN"/>
        </w:rPr>
        <w:t>th</w:t>
      </w:r>
      <w:r w:rsidR="00D6123E">
        <w:rPr>
          <w:rFonts w:eastAsia="等线" w:cs="Arial"/>
          <w:bCs/>
          <w:lang w:eastAsia="zh-CN"/>
        </w:rPr>
        <w:t>at</w:t>
      </w:r>
      <w:r w:rsidR="00BF5541">
        <w:rPr>
          <w:rFonts w:eastAsia="等线" w:cs="Arial"/>
          <w:bCs/>
          <w:lang w:eastAsia="zh-CN"/>
        </w:rPr>
        <w:t xml:space="preserve"> the question is for DL, and</w:t>
      </w:r>
      <w:r w:rsidR="00D6123E">
        <w:rPr>
          <w:rFonts w:eastAsia="等线" w:cs="Arial"/>
          <w:bCs/>
          <w:lang w:eastAsia="zh-CN"/>
        </w:rPr>
        <w:t xml:space="preserve"> indicating periodicity via in-band signalling is helpful for</w:t>
      </w:r>
      <w:r w:rsidR="00670585" w:rsidRPr="00612C89">
        <w:rPr>
          <w:rFonts w:eastAsia="等线" w:cs="Arial"/>
          <w:bCs/>
          <w:lang w:eastAsia="zh-CN"/>
        </w:rPr>
        <w:t xml:space="preserve"> gNB resource scheduling</w:t>
      </w:r>
      <w:r w:rsidR="00670585" w:rsidRPr="006E5B38">
        <w:rPr>
          <w:rFonts w:eastAsia="等线" w:cs="Arial"/>
          <w:bCs/>
        </w:rPr>
        <w:t>.</w:t>
      </w:r>
      <w:r w:rsidR="00D6123E">
        <w:rPr>
          <w:rFonts w:eastAsia="等线" w:cs="Arial"/>
          <w:bCs/>
        </w:rPr>
        <w:t xml:space="preserve"> RAN2 also understand</w:t>
      </w:r>
      <w:r w:rsidR="005A4515">
        <w:rPr>
          <w:rFonts w:eastAsia="等线" w:cs="Arial"/>
          <w:bCs/>
        </w:rPr>
        <w:t>s</w:t>
      </w:r>
      <w:r w:rsidR="00D6123E">
        <w:rPr>
          <w:rFonts w:eastAsia="等线" w:cs="Arial"/>
          <w:bCs/>
        </w:rPr>
        <w:t xml:space="preserve"> that typically periodicity is associated with burst arrival time and jitter information.</w:t>
      </w:r>
      <w:bookmarkEnd w:id="1"/>
    </w:p>
    <w:p w14:paraId="66A762E2" w14:textId="77777777" w:rsidR="005C3D14" w:rsidRDefault="005C3D14" w:rsidP="00975CDB">
      <w:pPr>
        <w:jc w:val="both"/>
        <w:rPr>
          <w:rFonts w:eastAsia="等线" w:cs="Arial"/>
          <w:bCs/>
          <w:lang w:eastAsia="zh-CN"/>
        </w:rPr>
      </w:pPr>
    </w:p>
    <w:p w14:paraId="7260AA05" w14:textId="40714AA9" w:rsidR="006D09D8" w:rsidRDefault="00DA2D4C" w:rsidP="00975CDB">
      <w:pPr>
        <w:jc w:val="both"/>
        <w:rPr>
          <w:rFonts w:eastAsia="等线" w:cs="Arial"/>
          <w:bCs/>
          <w:lang w:eastAsia="zh-CN"/>
        </w:rPr>
      </w:pPr>
      <w:r>
        <w:rPr>
          <w:rFonts w:eastAsia="等线" w:cs="Arial"/>
          <w:bCs/>
          <w:lang w:eastAsia="zh-CN"/>
        </w:rPr>
        <w:t>For t</w:t>
      </w:r>
      <w:r w:rsidR="007F2BCD">
        <w:rPr>
          <w:rFonts w:eastAsia="等线" w:cs="Arial"/>
          <w:bCs/>
          <w:lang w:eastAsia="zh-CN"/>
        </w:rPr>
        <w:t>he following SA2 question</w:t>
      </w:r>
      <w:r w:rsidR="00BF2830">
        <w:rPr>
          <w:rFonts w:eastAsia="等线" w:cs="Arial"/>
          <w:bCs/>
          <w:lang w:eastAsia="zh-CN"/>
        </w:rPr>
        <w:t>:</w:t>
      </w:r>
    </w:p>
    <w:p w14:paraId="1D0B2AE3" w14:textId="321EA730" w:rsidR="00F63079" w:rsidRDefault="00CE696F" w:rsidP="007F2BCD">
      <w:pPr>
        <w:ind w:left="357"/>
        <w:jc w:val="both"/>
        <w:rPr>
          <w:rFonts w:ascii="Arial" w:eastAsia="等线" w:hAnsi="Arial" w:cs="Arial"/>
          <w:sz w:val="18"/>
          <w:szCs w:val="18"/>
          <w:lang w:eastAsia="zh-CN"/>
        </w:rPr>
      </w:pPr>
      <w:r w:rsidRPr="00CE696F">
        <w:rPr>
          <w:rFonts w:ascii="Arial" w:hAnsi="Arial" w:cs="Arial"/>
          <w:b/>
          <w:sz w:val="18"/>
          <w:szCs w:val="18"/>
        </w:rPr>
        <w:t>Question2 [for SA4 and RAN2]:</w:t>
      </w:r>
      <w:r w:rsidR="00F63079" w:rsidRPr="007F2BCD">
        <w:rPr>
          <w:rFonts w:ascii="Arial" w:eastAsia="等线" w:hAnsi="Arial" w:cs="Arial"/>
          <w:sz w:val="18"/>
          <w:szCs w:val="18"/>
          <w:lang w:eastAsia="zh-CN"/>
        </w:rPr>
        <w:t xml:space="preserve"> </w:t>
      </w:r>
      <w:r w:rsidR="003D2CF7" w:rsidRPr="003D2CF7">
        <w:rPr>
          <w:rFonts w:ascii="Arial" w:eastAsia="等线" w:hAnsi="Arial" w:cs="Arial"/>
          <w:sz w:val="18"/>
          <w:szCs w:val="18"/>
          <w:lang w:eastAsia="zh-CN"/>
        </w:rPr>
        <w:t>There is some discussion about time to next burst.</w:t>
      </w:r>
      <w:r w:rsidR="000E764B">
        <w:rPr>
          <w:rFonts w:ascii="Arial" w:eastAsia="等线" w:hAnsi="Arial" w:cs="Arial"/>
          <w:sz w:val="18"/>
          <w:szCs w:val="18"/>
          <w:lang w:eastAsia="zh-CN"/>
        </w:rPr>
        <w:t xml:space="preserve"> </w:t>
      </w:r>
      <w:r w:rsidR="000E764B" w:rsidRPr="000E764B">
        <w:rPr>
          <w:rFonts w:ascii="Arial" w:eastAsia="等线" w:hAnsi="Arial" w:cs="Arial"/>
          <w:sz w:val="18"/>
          <w:szCs w:val="18"/>
          <w:lang w:eastAsia="zh-CN"/>
        </w:rPr>
        <w:t>Does RAN2 think the time to next burst is useful for RAN resource scheduling, especially with regard to the possible jitter between the NG-RAN and the Application Server?</w:t>
      </w:r>
    </w:p>
    <w:p w14:paraId="1406902E" w14:textId="312D2441" w:rsidR="00DA2D4C" w:rsidRDefault="00125DED" w:rsidP="004E6909">
      <w:pPr>
        <w:jc w:val="both"/>
        <w:rPr>
          <w:rFonts w:eastAsia="等线" w:cs="Arial"/>
          <w:bCs/>
          <w:lang w:eastAsia="zh-CN"/>
        </w:rPr>
      </w:pPr>
      <w:r>
        <w:rPr>
          <w:rFonts w:eastAsia="等线" w:cs="Arial"/>
          <w:bCs/>
          <w:lang w:eastAsia="zh-CN"/>
        </w:rPr>
        <w:lastRenderedPageBreak/>
        <w:t>Similar to above discussion, i</w:t>
      </w:r>
      <w:r w:rsidR="00DA2D4C">
        <w:rPr>
          <w:rFonts w:eastAsia="等线" w:cs="Arial"/>
          <w:bCs/>
          <w:lang w:eastAsia="zh-CN"/>
        </w:rPr>
        <w:t xml:space="preserve">t is assumed that the question is </w:t>
      </w:r>
      <w:r w:rsidR="00F17733">
        <w:rPr>
          <w:rFonts w:eastAsia="等线" w:cs="Arial"/>
          <w:bCs/>
          <w:lang w:eastAsia="zh-CN"/>
        </w:rPr>
        <w:t>for DL as SA2 Rel-19 discussion is focused on DL</w:t>
      </w:r>
      <w:r w:rsidR="00F10973">
        <w:rPr>
          <w:rFonts w:eastAsia="等线" w:cs="Arial"/>
          <w:bCs/>
          <w:lang w:eastAsia="zh-CN"/>
        </w:rPr>
        <w:t>.</w:t>
      </w:r>
      <w:r w:rsidR="00DA2D4C">
        <w:rPr>
          <w:rFonts w:eastAsia="等线" w:cs="Arial"/>
          <w:bCs/>
          <w:lang w:eastAsia="zh-CN"/>
        </w:rPr>
        <w:t xml:space="preserve"> </w:t>
      </w:r>
    </w:p>
    <w:p w14:paraId="05EDD0C9" w14:textId="122835DF" w:rsidR="00647CEF" w:rsidRDefault="0065051E" w:rsidP="004E6909">
      <w:pPr>
        <w:jc w:val="both"/>
        <w:rPr>
          <w:rFonts w:eastAsia="等线" w:cs="Arial"/>
          <w:bCs/>
          <w:lang w:eastAsia="zh-CN"/>
        </w:rPr>
      </w:pPr>
      <w:r>
        <w:rPr>
          <w:rFonts w:eastAsia="等线" w:cs="Arial"/>
          <w:bCs/>
          <w:lang w:eastAsia="zh-CN"/>
        </w:rPr>
        <w:t xml:space="preserve">This question </w:t>
      </w:r>
      <w:r w:rsidR="00717904">
        <w:rPr>
          <w:rFonts w:eastAsia="等线" w:cs="Arial"/>
          <w:bCs/>
          <w:lang w:eastAsia="zh-CN"/>
        </w:rPr>
        <w:t xml:space="preserve">is related to previous </w:t>
      </w:r>
      <w:r w:rsidR="00647CEF">
        <w:rPr>
          <w:rFonts w:eastAsia="等线" w:cs="Arial"/>
          <w:bCs/>
          <w:lang w:eastAsia="zh-CN"/>
        </w:rPr>
        <w:t>RAN2 reply LS to SA2 (R2-2405779</w:t>
      </w:r>
      <w:r w:rsidR="000D3403">
        <w:rPr>
          <w:rFonts w:eastAsia="等线" w:cs="Arial"/>
          <w:bCs/>
          <w:lang w:eastAsia="zh-CN"/>
        </w:rPr>
        <w:t xml:space="preserve"> </w:t>
      </w:r>
      <w:r w:rsidR="00647CEF">
        <w:rPr>
          <w:rFonts w:eastAsia="等线" w:cs="Arial"/>
          <w:bCs/>
          <w:lang w:eastAsia="zh-CN"/>
        </w:rPr>
        <w:t>/</w:t>
      </w:r>
      <w:r w:rsidR="000D3403">
        <w:rPr>
          <w:rFonts w:eastAsia="等线" w:cs="Arial"/>
          <w:bCs/>
          <w:lang w:eastAsia="zh-CN"/>
        </w:rPr>
        <w:t xml:space="preserve"> </w:t>
      </w:r>
      <w:r w:rsidR="00647CEF">
        <w:rPr>
          <w:rFonts w:eastAsia="等线" w:cs="Arial"/>
          <w:bCs/>
          <w:lang w:eastAsia="zh-CN"/>
        </w:rPr>
        <w:t>S2-</w:t>
      </w:r>
      <w:r w:rsidR="005E4981">
        <w:rPr>
          <w:rFonts w:eastAsia="等线" w:cs="Arial"/>
          <w:bCs/>
          <w:lang w:eastAsia="zh-CN"/>
        </w:rPr>
        <w:t>240</w:t>
      </w:r>
      <w:r w:rsidR="00DA6AA4">
        <w:rPr>
          <w:rFonts w:eastAsia="等线" w:cs="Arial"/>
          <w:bCs/>
          <w:lang w:eastAsia="zh-CN"/>
        </w:rPr>
        <w:t>7415</w:t>
      </w:r>
      <w:r w:rsidR="00647CEF">
        <w:rPr>
          <w:rFonts w:eastAsia="等线" w:cs="Arial"/>
          <w:bCs/>
          <w:lang w:eastAsia="zh-CN"/>
        </w:rPr>
        <w:t xml:space="preserve">), </w:t>
      </w:r>
      <w:r w:rsidR="00AB50FE">
        <w:rPr>
          <w:rFonts w:eastAsia="等线" w:cs="Arial"/>
          <w:bCs/>
          <w:lang w:eastAsia="zh-CN"/>
        </w:rPr>
        <w:t>with the RAN2 reply as below</w:t>
      </w:r>
      <w:r w:rsidR="00F537DD">
        <w:rPr>
          <w:rFonts w:eastAsia="等线" w:cs="Arial"/>
          <w:bCs/>
          <w:lang w:eastAsia="zh-CN"/>
        </w:rPr>
        <w:t>:</w:t>
      </w:r>
    </w:p>
    <w:p w14:paraId="656BE6E9" w14:textId="77777777" w:rsidR="00647CEF" w:rsidRPr="00647CEF" w:rsidRDefault="00647CEF" w:rsidP="00647CEF">
      <w:pPr>
        <w:ind w:left="284"/>
        <w:rPr>
          <w:sz w:val="18"/>
          <w:szCs w:val="18"/>
          <w:lang w:eastAsia="zh-CN"/>
        </w:rPr>
      </w:pPr>
      <w:r w:rsidRPr="00647CEF">
        <w:rPr>
          <w:rFonts w:ascii="Arial" w:hAnsi="Arial" w:cs="Arial"/>
          <w:b/>
          <w:bCs/>
          <w:sz w:val="18"/>
          <w:szCs w:val="18"/>
          <w:lang w:eastAsia="zh-CN"/>
        </w:rPr>
        <w:t>Regarding Question 4 on whether the size of incoming burst is useful for RAN resource scheduling</w:t>
      </w:r>
      <w:r w:rsidRPr="00647CEF">
        <w:rPr>
          <w:rFonts w:ascii="Arial" w:hAnsi="Arial" w:cs="Arial"/>
          <w:bCs/>
          <w:sz w:val="18"/>
          <w:szCs w:val="18"/>
          <w:lang w:eastAsia="zh-CN"/>
        </w:rPr>
        <w:t>, RAN2 understands this question is for DL, so only discussed the DL.</w:t>
      </w:r>
      <w:r w:rsidRPr="00647CEF">
        <w:rPr>
          <w:sz w:val="18"/>
          <w:szCs w:val="18"/>
        </w:rPr>
        <w:t xml:space="preserve"> </w:t>
      </w:r>
      <w:r w:rsidRPr="00647CEF">
        <w:rPr>
          <w:rFonts w:ascii="Arial" w:hAnsi="Arial" w:cs="Arial"/>
          <w:bCs/>
          <w:sz w:val="18"/>
          <w:szCs w:val="18"/>
          <w:lang w:eastAsia="zh-CN"/>
        </w:rPr>
        <w:t xml:space="preserve">RAN2 understands the size of incoming burst is useful for gNB resource scheduling if it can be provided early enough, </w:t>
      </w:r>
      <w:proofErr w:type="gramStart"/>
      <w:r w:rsidRPr="00647CEF">
        <w:rPr>
          <w:rFonts w:ascii="Arial" w:hAnsi="Arial" w:cs="Arial"/>
          <w:bCs/>
          <w:sz w:val="18"/>
          <w:szCs w:val="18"/>
          <w:lang w:eastAsia="zh-CN"/>
        </w:rPr>
        <w:t>e.g.</w:t>
      </w:r>
      <w:proofErr w:type="gramEnd"/>
      <w:r w:rsidRPr="00647CEF">
        <w:rPr>
          <w:rFonts w:ascii="Arial" w:hAnsi="Arial" w:cs="Arial"/>
          <w:bCs/>
          <w:sz w:val="18"/>
          <w:szCs w:val="18"/>
          <w:lang w:eastAsia="zh-CN"/>
        </w:rPr>
        <w:t xml:space="preserve"> in the first packet of the burst.  </w:t>
      </w:r>
    </w:p>
    <w:p w14:paraId="449363E3" w14:textId="636E80B7" w:rsidR="00647CEF" w:rsidRDefault="00AB50FE" w:rsidP="004E6909">
      <w:pPr>
        <w:jc w:val="both"/>
        <w:rPr>
          <w:rFonts w:eastAsia="等线" w:cs="Arial"/>
          <w:bCs/>
          <w:lang w:eastAsia="zh-CN"/>
        </w:rPr>
      </w:pPr>
      <w:r>
        <w:rPr>
          <w:rFonts w:eastAsia="等线" w:cs="Arial" w:hint="eastAsia"/>
          <w:bCs/>
          <w:lang w:eastAsia="zh-CN"/>
        </w:rPr>
        <w:t>A</w:t>
      </w:r>
      <w:r>
        <w:rPr>
          <w:rFonts w:eastAsia="等线" w:cs="Arial"/>
          <w:bCs/>
          <w:lang w:eastAsia="zh-CN"/>
        </w:rPr>
        <w:t>long the same line, the time to next burst i</w:t>
      </w:r>
      <w:r w:rsidR="00E01A37">
        <w:rPr>
          <w:rFonts w:eastAsia="等线" w:cs="Arial"/>
          <w:bCs/>
          <w:lang w:eastAsia="zh-CN"/>
        </w:rPr>
        <w:t>s</w:t>
      </w:r>
      <w:r>
        <w:rPr>
          <w:rFonts w:eastAsia="等线" w:cs="Arial"/>
          <w:bCs/>
          <w:lang w:eastAsia="zh-CN"/>
        </w:rPr>
        <w:t xml:space="preserve"> </w:t>
      </w:r>
      <w:r w:rsidR="00675E4A">
        <w:rPr>
          <w:rFonts w:eastAsia="等线" w:cs="Arial"/>
          <w:bCs/>
          <w:lang w:eastAsia="zh-CN"/>
        </w:rPr>
        <w:t xml:space="preserve">also </w:t>
      </w:r>
      <w:r>
        <w:rPr>
          <w:rFonts w:eastAsia="等线" w:cs="Arial"/>
          <w:bCs/>
          <w:lang w:eastAsia="zh-CN"/>
        </w:rPr>
        <w:t>useful for RAN</w:t>
      </w:r>
      <w:r w:rsidR="00CD3E74">
        <w:rPr>
          <w:rFonts w:eastAsia="等线" w:cs="Arial"/>
          <w:bCs/>
          <w:lang w:eastAsia="zh-CN"/>
        </w:rPr>
        <w:t xml:space="preserve"> resource scheduling</w:t>
      </w:r>
      <w:r w:rsidR="00282A56">
        <w:rPr>
          <w:rFonts w:eastAsia="等线" w:cs="Arial"/>
          <w:bCs/>
          <w:lang w:eastAsia="zh-CN"/>
        </w:rPr>
        <w:t>.</w:t>
      </w:r>
      <w:r w:rsidR="003F4C23">
        <w:rPr>
          <w:rFonts w:eastAsia="等线" w:cs="Arial"/>
          <w:bCs/>
          <w:lang w:eastAsia="zh-CN"/>
        </w:rPr>
        <w:t xml:space="preserve"> </w:t>
      </w:r>
    </w:p>
    <w:p w14:paraId="214CD336" w14:textId="58BBBBC9" w:rsidR="008D766C" w:rsidRDefault="003A4E37" w:rsidP="004E6909">
      <w:pPr>
        <w:jc w:val="both"/>
        <w:rPr>
          <w:rFonts w:eastAsia="等线" w:cs="Arial"/>
          <w:bCs/>
          <w:lang w:eastAsia="zh-CN"/>
        </w:rPr>
      </w:pPr>
      <w:r>
        <w:rPr>
          <w:rFonts w:eastAsia="等线" w:cs="Arial" w:hint="eastAsia"/>
          <w:bCs/>
          <w:lang w:eastAsia="zh-CN"/>
        </w:rPr>
        <w:t>T</w:t>
      </w:r>
      <w:r>
        <w:rPr>
          <w:rFonts w:eastAsia="等线" w:cs="Arial"/>
          <w:bCs/>
          <w:lang w:eastAsia="zh-CN"/>
        </w:rPr>
        <w:t xml:space="preserve">his question is also related to Q1 of SA2 LS, as just discussed above. </w:t>
      </w:r>
      <w:r w:rsidR="00860275">
        <w:rPr>
          <w:rFonts w:eastAsia="等线" w:cs="Arial"/>
          <w:bCs/>
          <w:lang w:eastAsia="zh-CN"/>
        </w:rPr>
        <w:t>T</w:t>
      </w:r>
      <w:r w:rsidR="003C6E21">
        <w:rPr>
          <w:rFonts w:eastAsia="等线" w:cs="Arial"/>
          <w:bCs/>
          <w:lang w:eastAsia="zh-CN"/>
        </w:rPr>
        <w:t xml:space="preserve">ime to next burst is more dynamic compared with periodicity information since time to next burst needs to be provided </w:t>
      </w:r>
      <w:r w:rsidR="00E57246">
        <w:rPr>
          <w:rFonts w:eastAsia="等线" w:cs="Arial"/>
          <w:bCs/>
          <w:lang w:eastAsia="zh-CN"/>
        </w:rPr>
        <w:t>burst by burst.</w:t>
      </w:r>
      <w:r w:rsidR="00463AA9">
        <w:rPr>
          <w:rFonts w:eastAsia="等线" w:cs="Arial"/>
          <w:bCs/>
          <w:lang w:eastAsia="zh-CN"/>
        </w:rPr>
        <w:t xml:space="preserve"> </w:t>
      </w:r>
      <w:r w:rsidR="00D7251D">
        <w:rPr>
          <w:rFonts w:eastAsia="等线" w:cs="Arial"/>
          <w:bCs/>
          <w:lang w:eastAsia="zh-CN"/>
        </w:rPr>
        <w:t xml:space="preserve">It is </w:t>
      </w:r>
      <w:r w:rsidR="00463AA9">
        <w:rPr>
          <w:rFonts w:eastAsia="等线" w:cs="Arial"/>
          <w:bCs/>
          <w:lang w:eastAsia="zh-CN"/>
        </w:rPr>
        <w:t xml:space="preserve">not clear whether </w:t>
      </w:r>
      <w:r w:rsidR="00801729">
        <w:rPr>
          <w:rFonts w:eastAsia="等线" w:cs="Arial"/>
          <w:bCs/>
          <w:lang w:eastAsia="zh-CN"/>
        </w:rPr>
        <w:t xml:space="preserve">time to next burst can be estimated with very high accuracy or </w:t>
      </w:r>
      <w:r w:rsidR="00463AA9">
        <w:rPr>
          <w:rFonts w:eastAsia="等线" w:cs="Arial"/>
          <w:bCs/>
          <w:lang w:eastAsia="zh-CN"/>
        </w:rPr>
        <w:t>time to next burst is associated with jitter information</w:t>
      </w:r>
      <w:r w:rsidR="00801729">
        <w:rPr>
          <w:rFonts w:eastAsia="等线" w:cs="Arial"/>
          <w:bCs/>
          <w:lang w:eastAsia="zh-CN"/>
        </w:rPr>
        <w:t>.</w:t>
      </w:r>
    </w:p>
    <w:p w14:paraId="635FC70D" w14:textId="56A1E8F9" w:rsidR="009A4772" w:rsidRDefault="009A4772" w:rsidP="009A4772">
      <w:pPr>
        <w:jc w:val="both"/>
        <w:rPr>
          <w:rFonts w:eastAsia="等线" w:cs="Arial"/>
          <w:bCs/>
        </w:rPr>
      </w:pPr>
      <w:bookmarkStart w:id="2" w:name="Pro_Time_ToNextBurst"/>
      <w:r w:rsidRPr="006E5B38">
        <w:rPr>
          <w:b/>
          <w:lang w:eastAsia="ko-KR"/>
        </w:rPr>
        <w:t xml:space="preserve">Proposal </w:t>
      </w:r>
      <w:r w:rsidRPr="006E5B38">
        <w:rPr>
          <w:b/>
          <w:lang w:eastAsia="ko-KR"/>
        </w:rPr>
        <w:fldChar w:fldCharType="begin"/>
      </w:r>
      <w:r w:rsidRPr="006E5B38">
        <w:rPr>
          <w:b/>
          <w:lang w:eastAsia="ko-KR"/>
        </w:rPr>
        <w:instrText xml:space="preserve"> SEQ Proposal \* MERGEFORMAT </w:instrText>
      </w:r>
      <w:r w:rsidRPr="006E5B38">
        <w:rPr>
          <w:b/>
          <w:lang w:eastAsia="ko-KR"/>
        </w:rPr>
        <w:fldChar w:fldCharType="separate"/>
      </w:r>
      <w:r w:rsidR="003D401F">
        <w:rPr>
          <w:b/>
          <w:noProof/>
          <w:lang w:eastAsia="ko-KR"/>
        </w:rPr>
        <w:t>2</w:t>
      </w:r>
      <w:r w:rsidRPr="006E5B38">
        <w:rPr>
          <w:b/>
          <w:lang w:eastAsia="ko-KR"/>
        </w:rPr>
        <w:fldChar w:fldCharType="end"/>
      </w:r>
      <w:r w:rsidRPr="006E5B38">
        <w:rPr>
          <w:lang w:eastAsia="ko-KR"/>
        </w:rPr>
        <w:t>:</w:t>
      </w:r>
      <w:r w:rsidRPr="006E5B38">
        <w:rPr>
          <w:rFonts w:eastAsia="等线" w:cs="Arial"/>
          <w:b/>
        </w:rPr>
        <w:t xml:space="preserve"> </w:t>
      </w:r>
      <w:r w:rsidR="00612C89">
        <w:rPr>
          <w:rFonts w:eastAsia="等线" w:cs="Arial"/>
          <w:bCs/>
          <w:lang w:eastAsia="zh-CN"/>
        </w:rPr>
        <w:t xml:space="preserve">For Q2 of SA2 LS, </w:t>
      </w:r>
      <w:r w:rsidR="00612C89" w:rsidRPr="00612C89">
        <w:rPr>
          <w:rFonts w:eastAsia="等线" w:cs="Arial"/>
          <w:bCs/>
          <w:lang w:eastAsia="zh-CN"/>
        </w:rPr>
        <w:t xml:space="preserve">RAN2 understands </w:t>
      </w:r>
      <w:r w:rsidR="00857366">
        <w:rPr>
          <w:rFonts w:eastAsia="等线" w:cs="Arial"/>
          <w:bCs/>
          <w:lang w:eastAsia="zh-CN"/>
        </w:rPr>
        <w:t>that the question is for DL, and</w:t>
      </w:r>
      <w:r w:rsidR="00584DB0">
        <w:rPr>
          <w:rFonts w:eastAsia="等线" w:cs="Arial"/>
          <w:bCs/>
          <w:lang w:eastAsia="zh-CN"/>
        </w:rPr>
        <w:t xml:space="preserve"> the time to next burst is </w:t>
      </w:r>
      <w:r w:rsidR="00612C89" w:rsidRPr="00612C89">
        <w:rPr>
          <w:rFonts w:eastAsia="等线" w:cs="Arial"/>
          <w:bCs/>
          <w:lang w:eastAsia="zh-CN"/>
        </w:rPr>
        <w:t>useful for gNB resource scheduling</w:t>
      </w:r>
      <w:r w:rsidRPr="006E5B38">
        <w:rPr>
          <w:rFonts w:eastAsia="等线" w:cs="Arial"/>
          <w:bCs/>
        </w:rPr>
        <w:t>.</w:t>
      </w:r>
      <w:r w:rsidR="00665D56">
        <w:rPr>
          <w:rFonts w:eastAsia="等线" w:cs="Arial"/>
          <w:bCs/>
        </w:rPr>
        <w:t xml:space="preserve"> </w:t>
      </w:r>
      <w:r w:rsidR="000E4B4A">
        <w:rPr>
          <w:rFonts w:eastAsia="等线" w:cs="Arial"/>
          <w:bCs/>
          <w:lang w:eastAsia="zh-CN"/>
        </w:rPr>
        <w:t>It is</w:t>
      </w:r>
      <w:r w:rsidR="00665D56">
        <w:rPr>
          <w:rFonts w:eastAsia="等线" w:cs="Arial"/>
          <w:bCs/>
          <w:lang w:eastAsia="zh-CN"/>
        </w:rPr>
        <w:t xml:space="preserve"> not clear whether time to next burst can be estimated with very high accuracy or time to next burst is associated with jitter information.</w:t>
      </w:r>
      <w:bookmarkEnd w:id="2"/>
    </w:p>
    <w:p w14:paraId="1D5EC7F2" w14:textId="64F6384C" w:rsidR="00B67F94" w:rsidRDefault="0095052D" w:rsidP="00B67F94">
      <w:pPr>
        <w:pStyle w:val="2"/>
      </w:pPr>
      <w:r>
        <w:t>Discussion</w:t>
      </w:r>
      <w:r w:rsidRPr="00B27920">
        <w:t xml:space="preserve"> </w:t>
      </w:r>
      <w:r>
        <w:t xml:space="preserve">on </w:t>
      </w:r>
      <w:r w:rsidR="00B46351" w:rsidRPr="00B46351">
        <w:t>RAN3 LS on UL PSI based PDU discarding in NR-DC (R3-243957)</w:t>
      </w:r>
    </w:p>
    <w:p w14:paraId="40BD40C4" w14:textId="1ACAE144" w:rsidR="00631489" w:rsidRDefault="00631489" w:rsidP="00631489">
      <w:pPr>
        <w:jc w:val="both"/>
        <w:rPr>
          <w:rFonts w:eastAsia="等线" w:cs="Arial"/>
          <w:bCs/>
          <w:lang w:eastAsia="zh-CN"/>
        </w:rPr>
      </w:pPr>
      <w:r>
        <w:rPr>
          <w:rFonts w:eastAsia="等线" w:cs="Arial" w:hint="eastAsia"/>
          <w:bCs/>
          <w:lang w:eastAsia="zh-CN"/>
        </w:rPr>
        <w:t>R</w:t>
      </w:r>
      <w:r>
        <w:rPr>
          <w:rFonts w:eastAsia="等线" w:cs="Arial"/>
          <w:bCs/>
          <w:lang w:eastAsia="zh-CN"/>
        </w:rPr>
        <w:t xml:space="preserve">egarding the following </w:t>
      </w:r>
      <w:r w:rsidR="00AB0BD5">
        <w:rPr>
          <w:rFonts w:eastAsia="等线" w:cs="Arial"/>
          <w:bCs/>
          <w:lang w:eastAsia="zh-CN"/>
        </w:rPr>
        <w:t>RAN3</w:t>
      </w:r>
      <w:r>
        <w:rPr>
          <w:rFonts w:eastAsia="等线" w:cs="Arial"/>
          <w:bCs/>
          <w:lang w:eastAsia="zh-CN"/>
        </w:rPr>
        <w:t xml:space="preserve"> question:</w:t>
      </w:r>
    </w:p>
    <w:p w14:paraId="1325EED1" w14:textId="77777777" w:rsidR="0022625B" w:rsidRPr="0022625B" w:rsidRDefault="0022625B" w:rsidP="0022625B">
      <w:pPr>
        <w:ind w:leftChars="100" w:left="200"/>
        <w:rPr>
          <w:rFonts w:ascii="Arial" w:hAnsi="Arial" w:cs="Arial"/>
          <w:bCs/>
          <w:sz w:val="18"/>
          <w:szCs w:val="18"/>
        </w:rPr>
      </w:pPr>
      <w:r w:rsidRPr="0022625B">
        <w:rPr>
          <w:rFonts w:ascii="Arial" w:hAnsi="Arial" w:cs="Arial"/>
          <w:bCs/>
          <w:sz w:val="18"/>
          <w:szCs w:val="18"/>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  </w:t>
      </w:r>
    </w:p>
    <w:p w14:paraId="3147897D" w14:textId="77777777" w:rsidR="0022625B" w:rsidRPr="0022625B" w:rsidRDefault="0022625B" w:rsidP="0022625B">
      <w:pPr>
        <w:ind w:leftChars="100" w:left="200"/>
        <w:rPr>
          <w:rFonts w:ascii="Arial" w:hAnsi="Arial" w:cs="Arial"/>
          <w:bCs/>
          <w:sz w:val="18"/>
          <w:szCs w:val="18"/>
        </w:rPr>
      </w:pPr>
      <w:r w:rsidRPr="0022625B">
        <w:rPr>
          <w:rFonts w:ascii="Arial" w:hAnsi="Arial" w:cs="Arial"/>
          <w:bCs/>
          <w:sz w:val="18"/>
          <w:szCs w:val="18"/>
        </w:rPr>
        <w:t xml:space="preserve">Thus, RAN3 kindly asks RAN2 to clarify the UE behavior for handling uplink PSI based PDU discarding when MN and/or SN node sends the PSI-Based SDU Discard Activation/Deactivation MAC CE. </w:t>
      </w:r>
    </w:p>
    <w:p w14:paraId="0C64BAFA" w14:textId="583D6B04" w:rsidR="0018354F" w:rsidRDefault="00A714BE" w:rsidP="00975CDB">
      <w:pPr>
        <w:jc w:val="both"/>
        <w:rPr>
          <w:lang w:eastAsia="zh-CN"/>
        </w:rPr>
      </w:pPr>
      <w:r>
        <w:rPr>
          <w:rFonts w:hint="eastAsia"/>
          <w:lang w:eastAsia="zh-CN"/>
        </w:rPr>
        <w:t>I</w:t>
      </w:r>
      <w:r>
        <w:rPr>
          <w:lang w:eastAsia="zh-CN"/>
        </w:rPr>
        <w:t xml:space="preserve">n TS 38.321 clause 6.1.3.73 for </w:t>
      </w:r>
      <w:r w:rsidRPr="00A714BE">
        <w:rPr>
          <w:lang w:eastAsia="zh-CN"/>
        </w:rPr>
        <w:t>PSI-Based SDU Discard Activation/Deactivation MAC CE</w:t>
      </w:r>
      <w:r w:rsidR="00F2083B">
        <w:rPr>
          <w:lang w:eastAsia="zh-CN"/>
        </w:rPr>
        <w:t>, following is specified:</w:t>
      </w:r>
    </w:p>
    <w:p w14:paraId="08E57B2C" w14:textId="4994C005" w:rsidR="00A714BE" w:rsidRPr="0044258C" w:rsidRDefault="00A714BE" w:rsidP="00A714BE">
      <w:pPr>
        <w:pStyle w:val="B1"/>
        <w:rPr>
          <w:noProof/>
          <w:lang w:eastAsia="ko-KR"/>
        </w:rPr>
      </w:pPr>
      <w:r w:rsidRPr="0044258C">
        <w:rPr>
          <w:noProof/>
          <w:lang w:eastAsia="ko-KR"/>
        </w:rPr>
        <w:t>D</w:t>
      </w:r>
      <w:r w:rsidRPr="0044258C">
        <w:rPr>
          <w:noProof/>
          <w:vertAlign w:val="subscript"/>
          <w:lang w:eastAsia="ko-KR"/>
        </w:rPr>
        <w:t>i</w:t>
      </w:r>
      <w:r w:rsidRPr="0044258C">
        <w:rPr>
          <w:noProof/>
          <w:lang w:eastAsia="ko-KR"/>
        </w:rPr>
        <w:t xml:space="preserve">: This field indicates the activation/deactivation status of the PSI-based SDU discard of DRB i, where i is the ascending order of the DRB ID among the DRBs configured with </w:t>
      </w:r>
      <w:proofErr w:type="spellStart"/>
      <w:r w:rsidRPr="0044258C">
        <w:rPr>
          <w:i/>
        </w:rPr>
        <w:t>discardTimerForLowImportance</w:t>
      </w:r>
      <w:proofErr w:type="spellEnd"/>
      <w:r w:rsidRPr="0044258C">
        <w:rPr>
          <w:noProof/>
          <w:lang w:eastAsia="ko-KR"/>
        </w:rPr>
        <w:t xml:space="preserve"> and </w:t>
      </w:r>
      <w:r w:rsidRPr="00312840">
        <w:rPr>
          <w:noProof/>
          <w:lang w:eastAsia="ko-KR"/>
        </w:rPr>
        <w:t>with RLC entity(ies) associated with this MAC entity.</w:t>
      </w:r>
    </w:p>
    <w:p w14:paraId="77CCDA74" w14:textId="50EC3590" w:rsidR="00A714BE" w:rsidRDefault="005B31F1" w:rsidP="00975CDB">
      <w:pPr>
        <w:jc w:val="both"/>
        <w:rPr>
          <w:lang w:eastAsia="zh-CN"/>
        </w:rPr>
      </w:pPr>
      <w:r>
        <w:rPr>
          <w:lang w:eastAsia="zh-CN"/>
        </w:rPr>
        <w:t>The above</w:t>
      </w:r>
      <w:r w:rsidR="00E27AE7">
        <w:rPr>
          <w:lang w:eastAsia="zh-CN"/>
        </w:rPr>
        <w:t xml:space="preserve"> means that f</w:t>
      </w:r>
      <w:r w:rsidR="00120EDD">
        <w:rPr>
          <w:lang w:eastAsia="zh-CN"/>
        </w:rPr>
        <w:t xml:space="preserve">or a split bearer, </w:t>
      </w:r>
      <w:r w:rsidR="003230A3">
        <w:rPr>
          <w:lang w:eastAsia="zh-CN"/>
        </w:rPr>
        <w:t xml:space="preserve">UE follows the </w:t>
      </w:r>
      <w:r w:rsidR="003230A3" w:rsidRPr="00A714BE">
        <w:rPr>
          <w:lang w:eastAsia="zh-CN"/>
        </w:rPr>
        <w:t>PSI-Based SDU Discard Activation/Deactivation MAC CE</w:t>
      </w:r>
      <w:r w:rsidR="003230A3">
        <w:rPr>
          <w:lang w:eastAsia="zh-CN"/>
        </w:rPr>
        <w:t xml:space="preserve"> sent by MN and S</w:t>
      </w:r>
      <w:r w:rsidR="00A071A5">
        <w:rPr>
          <w:lang w:eastAsia="zh-CN"/>
        </w:rPr>
        <w:t xml:space="preserve">N, </w:t>
      </w:r>
      <w:proofErr w:type="gramStart"/>
      <w:r w:rsidR="00A071A5">
        <w:rPr>
          <w:lang w:eastAsia="zh-CN"/>
        </w:rPr>
        <w:t>i.e.</w:t>
      </w:r>
      <w:proofErr w:type="gramEnd"/>
      <w:r w:rsidR="00A071A5">
        <w:rPr>
          <w:lang w:eastAsia="zh-CN"/>
        </w:rPr>
        <w:t xml:space="preserve"> UE follows the MAC CE </w:t>
      </w:r>
      <w:r w:rsidR="008B255C">
        <w:rPr>
          <w:lang w:eastAsia="zh-CN"/>
        </w:rPr>
        <w:t xml:space="preserve">whenever it receives it. </w:t>
      </w:r>
      <w:r w:rsidR="00146153">
        <w:rPr>
          <w:lang w:eastAsia="zh-CN"/>
        </w:rPr>
        <w:t xml:space="preserve">For example, if MN sends MAC CE for activation, UE </w:t>
      </w:r>
      <w:r w:rsidR="009710E5">
        <w:rPr>
          <w:lang w:eastAsia="zh-CN"/>
        </w:rPr>
        <w:t>activates the PS</w:t>
      </w:r>
      <w:r w:rsidR="00A30383">
        <w:rPr>
          <w:lang w:eastAsia="zh-CN"/>
        </w:rPr>
        <w:t>I</w:t>
      </w:r>
      <w:r w:rsidR="009710E5">
        <w:rPr>
          <w:lang w:eastAsia="zh-CN"/>
        </w:rPr>
        <w:t xml:space="preserve">-Based SDU discard for the corresponding </w:t>
      </w:r>
      <w:r w:rsidR="00A30383">
        <w:rPr>
          <w:lang w:eastAsia="zh-CN"/>
        </w:rPr>
        <w:t>split bearer. If later SN sends MAC CE for deactivation, UE deactivates the PSI-Based SDU discard for the corresponding split bearer.</w:t>
      </w:r>
    </w:p>
    <w:p w14:paraId="5B994F46" w14:textId="25C1DDBC" w:rsidR="00CC4F87" w:rsidRPr="005F5774" w:rsidRDefault="00CC4F87" w:rsidP="00CC4F87">
      <w:pPr>
        <w:jc w:val="both"/>
        <w:rPr>
          <w:rFonts w:eastAsia="等线" w:cs="Arial"/>
          <w:bCs/>
          <w:lang w:eastAsia="zh-CN"/>
        </w:rPr>
      </w:pPr>
      <w:bookmarkStart w:id="3" w:name="Pro_Spl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01F">
        <w:rPr>
          <w:b/>
          <w:noProof/>
          <w:lang w:eastAsia="ko-KR"/>
        </w:rPr>
        <w:t>3</w:t>
      </w:r>
      <w:r>
        <w:rPr>
          <w:b/>
          <w:lang w:eastAsia="ko-KR"/>
        </w:rPr>
        <w:fldChar w:fldCharType="end"/>
      </w:r>
      <w:r>
        <w:rPr>
          <w:lang w:eastAsia="ko-KR"/>
        </w:rPr>
        <w:t>:</w:t>
      </w:r>
      <w:r>
        <w:rPr>
          <w:rFonts w:eastAsia="等线" w:cs="Arial"/>
          <w:b/>
        </w:rPr>
        <w:t xml:space="preserve"> </w:t>
      </w:r>
      <w:r w:rsidR="005A22CB" w:rsidRPr="005A22CB">
        <w:rPr>
          <w:rFonts w:eastAsia="等线" w:cs="Arial"/>
          <w:bCs/>
        </w:rPr>
        <w:t xml:space="preserve">For RAN3 LS, </w:t>
      </w:r>
      <w:r w:rsidR="00585479">
        <w:rPr>
          <w:rFonts w:eastAsia="等线" w:cs="Arial"/>
          <w:bCs/>
        </w:rPr>
        <w:t xml:space="preserve">RAN2 replies that </w:t>
      </w:r>
      <w:r w:rsidR="004479CE">
        <w:rPr>
          <w:rFonts w:eastAsia="等线" w:cs="Arial"/>
          <w:bCs/>
        </w:rPr>
        <w:t>f</w:t>
      </w:r>
      <w:r w:rsidR="00D13E2F" w:rsidRPr="00D13E2F">
        <w:rPr>
          <w:rFonts w:eastAsia="等线" w:cs="Arial"/>
          <w:bCs/>
        </w:rPr>
        <w:t xml:space="preserve">or a split bearer, UE follows the </w:t>
      </w:r>
      <w:r w:rsidR="00466650">
        <w:rPr>
          <w:rFonts w:eastAsia="等线" w:cs="Arial"/>
          <w:bCs/>
        </w:rPr>
        <w:t xml:space="preserve">indication from </w:t>
      </w:r>
      <w:r w:rsidR="00D13E2F" w:rsidRPr="00D13E2F">
        <w:rPr>
          <w:rFonts w:eastAsia="等线" w:cs="Arial"/>
          <w:bCs/>
        </w:rPr>
        <w:t xml:space="preserve">PSI-Based SDU Discard Activation/Deactivation MAC CE </w:t>
      </w:r>
      <w:r w:rsidR="00466650">
        <w:rPr>
          <w:rFonts w:eastAsia="等线" w:cs="Arial"/>
          <w:bCs/>
        </w:rPr>
        <w:t>whenever it receives the MAC CE from MN or SN</w:t>
      </w:r>
      <w:r w:rsidR="00B86C16">
        <w:rPr>
          <w:rFonts w:eastAsia="等线" w:cs="Arial"/>
          <w:bCs/>
        </w:rPr>
        <w:t>.</w:t>
      </w:r>
      <w:bookmarkEnd w:id="3"/>
    </w:p>
    <w:p w14:paraId="32F37CB2" w14:textId="568BC608" w:rsidR="0034111C" w:rsidRPr="003233F5" w:rsidRDefault="00EE7FA7" w:rsidP="00904895">
      <w:pPr>
        <w:pStyle w:val="1"/>
      </w:pPr>
      <w:r w:rsidRPr="00904895">
        <w:t>Conclusion</w:t>
      </w:r>
    </w:p>
    <w:p w14:paraId="1D7FD764" w14:textId="13FCFB24" w:rsidR="00BF69D3" w:rsidRDefault="0027239B" w:rsidP="00AB4D73">
      <w:pPr>
        <w:jc w:val="both"/>
        <w:rPr>
          <w:lang w:eastAsia="ko-KR"/>
        </w:rPr>
      </w:pPr>
      <w:r w:rsidRPr="00417D4F">
        <w:rPr>
          <w:lang w:eastAsia="zh-CN"/>
        </w:rPr>
        <w:t xml:space="preserve">In this contribution, </w:t>
      </w:r>
      <w:r w:rsidR="00902138" w:rsidRPr="00417D4F">
        <w:rPr>
          <w:lang w:eastAsia="zh-CN"/>
        </w:rPr>
        <w:t xml:space="preserve">we discus </w:t>
      </w:r>
      <w:r w:rsidR="00902138">
        <w:rPr>
          <w:lang w:eastAsia="zh-CN"/>
        </w:rPr>
        <w:t>RAN2 replies for SA2 and RAN3 XR LSs</w:t>
      </w:r>
      <w:r w:rsidR="005943AC">
        <w:rPr>
          <w:lang w:eastAsia="zh-CN"/>
        </w:rPr>
        <w:t>, and</w:t>
      </w:r>
      <w:r w:rsidR="00584A2A">
        <w:rPr>
          <w:lang w:eastAsia="ko-KR"/>
        </w:rPr>
        <w:t xml:space="preserve"> propose the following:</w:t>
      </w:r>
    </w:p>
    <w:p w14:paraId="570C15AC" w14:textId="459C4094" w:rsidR="003C71DF" w:rsidRDefault="003C71DF" w:rsidP="00AB4D73">
      <w:pPr>
        <w:jc w:val="both"/>
        <w:rPr>
          <w:lang w:eastAsia="ko-KR"/>
        </w:rPr>
      </w:pPr>
      <w:r>
        <w:rPr>
          <w:lang w:eastAsia="ko-KR"/>
        </w:rPr>
        <w:fldChar w:fldCharType="begin"/>
      </w:r>
      <w:r>
        <w:rPr>
          <w:lang w:eastAsia="ko-KR"/>
        </w:rPr>
        <w:instrText xml:space="preserve"> REF Pro_Periodicity_Inband \h </w:instrText>
      </w:r>
      <w:r>
        <w:rPr>
          <w:lang w:eastAsia="ko-KR"/>
        </w:rPr>
      </w:r>
      <w:r>
        <w:rPr>
          <w:lang w:eastAsia="ko-KR"/>
        </w:rPr>
        <w:fldChar w:fldCharType="separate"/>
      </w:r>
      <w:r w:rsidR="003D401F" w:rsidRPr="006E5B38">
        <w:rPr>
          <w:b/>
          <w:lang w:eastAsia="ko-KR"/>
        </w:rPr>
        <w:t xml:space="preserve">Proposal </w:t>
      </w:r>
      <w:r w:rsidR="003D401F">
        <w:rPr>
          <w:b/>
          <w:noProof/>
          <w:lang w:eastAsia="ko-KR"/>
        </w:rPr>
        <w:t>1</w:t>
      </w:r>
      <w:r w:rsidR="003D401F" w:rsidRPr="006E5B38">
        <w:rPr>
          <w:lang w:eastAsia="ko-KR"/>
        </w:rPr>
        <w:t>:</w:t>
      </w:r>
      <w:r w:rsidR="003D401F" w:rsidRPr="006E5B38">
        <w:rPr>
          <w:rFonts w:eastAsia="等线" w:cs="Arial"/>
          <w:b/>
        </w:rPr>
        <w:t xml:space="preserve"> </w:t>
      </w:r>
      <w:r w:rsidR="003D401F">
        <w:rPr>
          <w:rFonts w:eastAsia="等线" w:cs="Arial"/>
          <w:bCs/>
          <w:lang w:eastAsia="zh-CN"/>
        </w:rPr>
        <w:t xml:space="preserve">For Q1 of SA2 LS, </w:t>
      </w:r>
      <w:r w:rsidR="003D401F" w:rsidRPr="00612C89">
        <w:rPr>
          <w:rFonts w:eastAsia="等线" w:cs="Arial"/>
          <w:bCs/>
          <w:lang w:eastAsia="zh-CN"/>
        </w:rPr>
        <w:t xml:space="preserve">RAN2 understands </w:t>
      </w:r>
      <w:r w:rsidR="003D401F">
        <w:rPr>
          <w:rFonts w:eastAsia="等线" w:cs="Arial"/>
          <w:bCs/>
          <w:lang w:eastAsia="zh-CN"/>
        </w:rPr>
        <w:t>that the question is for DL, and indicating periodicity via in-band signalling is helpful for</w:t>
      </w:r>
      <w:r w:rsidR="003D401F" w:rsidRPr="00612C89">
        <w:rPr>
          <w:rFonts w:eastAsia="等线" w:cs="Arial"/>
          <w:bCs/>
          <w:lang w:eastAsia="zh-CN"/>
        </w:rPr>
        <w:t xml:space="preserve"> gNB resource scheduling</w:t>
      </w:r>
      <w:r w:rsidR="003D401F" w:rsidRPr="006E5B38">
        <w:rPr>
          <w:rFonts w:eastAsia="等线" w:cs="Arial"/>
          <w:bCs/>
        </w:rPr>
        <w:t>.</w:t>
      </w:r>
      <w:r w:rsidR="003D401F">
        <w:rPr>
          <w:rFonts w:eastAsia="等线" w:cs="Arial"/>
          <w:bCs/>
        </w:rPr>
        <w:t xml:space="preserve"> RAN2 also understands that typically periodicity is associated with burst arrival time and jitter information.</w:t>
      </w:r>
      <w:r>
        <w:rPr>
          <w:lang w:eastAsia="ko-KR"/>
        </w:rPr>
        <w:fldChar w:fldCharType="end"/>
      </w:r>
    </w:p>
    <w:p w14:paraId="2670F5B3" w14:textId="68B5B41C" w:rsidR="003C71DF" w:rsidRDefault="003C71DF" w:rsidP="00AB4D73">
      <w:pPr>
        <w:jc w:val="both"/>
        <w:rPr>
          <w:lang w:eastAsia="ko-KR"/>
        </w:rPr>
      </w:pPr>
      <w:r>
        <w:rPr>
          <w:lang w:eastAsia="ko-KR"/>
        </w:rPr>
        <w:fldChar w:fldCharType="begin"/>
      </w:r>
      <w:r>
        <w:rPr>
          <w:lang w:eastAsia="ko-KR"/>
        </w:rPr>
        <w:instrText xml:space="preserve"> REF Pro_Time_ToNextBurst \h </w:instrText>
      </w:r>
      <w:r>
        <w:rPr>
          <w:lang w:eastAsia="ko-KR"/>
        </w:rPr>
      </w:r>
      <w:r>
        <w:rPr>
          <w:lang w:eastAsia="ko-KR"/>
        </w:rPr>
        <w:fldChar w:fldCharType="separate"/>
      </w:r>
      <w:r w:rsidR="003D401F" w:rsidRPr="006E5B38">
        <w:rPr>
          <w:b/>
          <w:lang w:eastAsia="ko-KR"/>
        </w:rPr>
        <w:t xml:space="preserve">Proposal </w:t>
      </w:r>
      <w:r w:rsidR="003D401F">
        <w:rPr>
          <w:b/>
          <w:noProof/>
          <w:lang w:eastAsia="ko-KR"/>
        </w:rPr>
        <w:t>2</w:t>
      </w:r>
      <w:r w:rsidR="003D401F" w:rsidRPr="006E5B38">
        <w:rPr>
          <w:lang w:eastAsia="ko-KR"/>
        </w:rPr>
        <w:t>:</w:t>
      </w:r>
      <w:r w:rsidR="003D401F" w:rsidRPr="006E5B38">
        <w:rPr>
          <w:rFonts w:eastAsia="等线" w:cs="Arial"/>
          <w:b/>
        </w:rPr>
        <w:t xml:space="preserve"> </w:t>
      </w:r>
      <w:r w:rsidR="003D401F">
        <w:rPr>
          <w:rFonts w:eastAsia="等线" w:cs="Arial"/>
          <w:bCs/>
          <w:lang w:eastAsia="zh-CN"/>
        </w:rPr>
        <w:t xml:space="preserve">For Q2 of SA2 LS, </w:t>
      </w:r>
      <w:r w:rsidR="003D401F" w:rsidRPr="00612C89">
        <w:rPr>
          <w:rFonts w:eastAsia="等线" w:cs="Arial"/>
          <w:bCs/>
          <w:lang w:eastAsia="zh-CN"/>
        </w:rPr>
        <w:t xml:space="preserve">RAN2 understands </w:t>
      </w:r>
      <w:r w:rsidR="003D401F">
        <w:rPr>
          <w:rFonts w:eastAsia="等线" w:cs="Arial"/>
          <w:bCs/>
          <w:lang w:eastAsia="zh-CN"/>
        </w:rPr>
        <w:t xml:space="preserve">that the question is for DL, and the time to next burst is </w:t>
      </w:r>
      <w:r w:rsidR="003D401F" w:rsidRPr="00612C89">
        <w:rPr>
          <w:rFonts w:eastAsia="等线" w:cs="Arial"/>
          <w:bCs/>
          <w:lang w:eastAsia="zh-CN"/>
        </w:rPr>
        <w:t>useful for gNB resource scheduling</w:t>
      </w:r>
      <w:r w:rsidR="003D401F" w:rsidRPr="006E5B38">
        <w:rPr>
          <w:rFonts w:eastAsia="等线" w:cs="Arial"/>
          <w:bCs/>
        </w:rPr>
        <w:t>.</w:t>
      </w:r>
      <w:r w:rsidR="003D401F">
        <w:rPr>
          <w:rFonts w:eastAsia="等线" w:cs="Arial"/>
          <w:bCs/>
        </w:rPr>
        <w:t xml:space="preserve"> </w:t>
      </w:r>
      <w:r w:rsidR="003D401F">
        <w:rPr>
          <w:rFonts w:eastAsia="等线" w:cs="Arial"/>
          <w:bCs/>
          <w:lang w:eastAsia="zh-CN"/>
        </w:rPr>
        <w:t>It is not clear whether time to next burst can be estimated with very high accuracy or time to next burst is associated with jitter information.</w:t>
      </w:r>
      <w:r>
        <w:rPr>
          <w:lang w:eastAsia="ko-KR"/>
        </w:rPr>
        <w:fldChar w:fldCharType="end"/>
      </w:r>
    </w:p>
    <w:p w14:paraId="6B3B4AC6" w14:textId="2EF4BD56" w:rsidR="006B136A" w:rsidRDefault="003C71DF" w:rsidP="00AB4D73">
      <w:pPr>
        <w:jc w:val="both"/>
        <w:rPr>
          <w:lang w:eastAsia="ko-KR"/>
        </w:rPr>
      </w:pPr>
      <w:r>
        <w:rPr>
          <w:lang w:eastAsia="ko-KR"/>
        </w:rPr>
        <w:fldChar w:fldCharType="begin"/>
      </w:r>
      <w:r>
        <w:rPr>
          <w:lang w:eastAsia="ko-KR"/>
        </w:rPr>
        <w:instrText xml:space="preserve"> REF Pro_Split \h </w:instrText>
      </w:r>
      <w:r>
        <w:rPr>
          <w:lang w:eastAsia="ko-KR"/>
        </w:rPr>
      </w:r>
      <w:r>
        <w:rPr>
          <w:lang w:eastAsia="ko-KR"/>
        </w:rPr>
        <w:fldChar w:fldCharType="separate"/>
      </w:r>
      <w:r w:rsidR="003D401F">
        <w:rPr>
          <w:b/>
          <w:lang w:eastAsia="ko-KR"/>
        </w:rPr>
        <w:t xml:space="preserve">Proposal </w:t>
      </w:r>
      <w:r w:rsidR="003D401F">
        <w:rPr>
          <w:b/>
          <w:noProof/>
          <w:lang w:eastAsia="ko-KR"/>
        </w:rPr>
        <w:t>3</w:t>
      </w:r>
      <w:r w:rsidR="003D401F">
        <w:rPr>
          <w:lang w:eastAsia="ko-KR"/>
        </w:rPr>
        <w:t>:</w:t>
      </w:r>
      <w:r w:rsidR="003D401F">
        <w:rPr>
          <w:rFonts w:eastAsia="等线" w:cs="Arial"/>
          <w:b/>
        </w:rPr>
        <w:t xml:space="preserve"> </w:t>
      </w:r>
      <w:r w:rsidR="003D401F" w:rsidRPr="005A22CB">
        <w:rPr>
          <w:rFonts w:eastAsia="等线" w:cs="Arial"/>
          <w:bCs/>
        </w:rPr>
        <w:t xml:space="preserve">For RAN3 LS, </w:t>
      </w:r>
      <w:r w:rsidR="003D401F">
        <w:rPr>
          <w:rFonts w:eastAsia="等线" w:cs="Arial"/>
          <w:bCs/>
        </w:rPr>
        <w:t>RAN2 replies that f</w:t>
      </w:r>
      <w:r w:rsidR="003D401F" w:rsidRPr="00D13E2F">
        <w:rPr>
          <w:rFonts w:eastAsia="等线" w:cs="Arial"/>
          <w:bCs/>
        </w:rPr>
        <w:t xml:space="preserve">or a split bearer, UE follows the </w:t>
      </w:r>
      <w:r w:rsidR="003D401F">
        <w:rPr>
          <w:rFonts w:eastAsia="等线" w:cs="Arial"/>
          <w:bCs/>
        </w:rPr>
        <w:t xml:space="preserve">indication from </w:t>
      </w:r>
      <w:r w:rsidR="003D401F" w:rsidRPr="00D13E2F">
        <w:rPr>
          <w:rFonts w:eastAsia="等线" w:cs="Arial"/>
          <w:bCs/>
        </w:rPr>
        <w:t xml:space="preserve">PSI-Based SDU Discard Activation/Deactivation MAC CE </w:t>
      </w:r>
      <w:r w:rsidR="003D401F">
        <w:rPr>
          <w:rFonts w:eastAsia="等线" w:cs="Arial"/>
          <w:bCs/>
        </w:rPr>
        <w:t>whenever it receives the MAC CE from MN or SN.</w:t>
      </w:r>
      <w:r>
        <w:rPr>
          <w:lang w:eastAsia="ko-KR"/>
        </w:rPr>
        <w:fldChar w:fldCharType="end"/>
      </w:r>
    </w:p>
    <w:p w14:paraId="078A0D1B" w14:textId="77777777" w:rsidR="003D6955" w:rsidRPr="0050772F" w:rsidRDefault="003D6955" w:rsidP="001D3278"/>
    <w:sectPr w:rsidR="003D6955"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0DA6" w14:textId="77777777" w:rsidR="00210411" w:rsidRDefault="00210411">
      <w:r>
        <w:separator/>
      </w:r>
    </w:p>
  </w:endnote>
  <w:endnote w:type="continuationSeparator" w:id="0">
    <w:p w14:paraId="219C262F" w14:textId="77777777" w:rsidR="00210411" w:rsidRDefault="00210411">
      <w:r>
        <w:continuationSeparator/>
      </w:r>
    </w:p>
  </w:endnote>
  <w:endnote w:type="continuationNotice" w:id="1">
    <w:p w14:paraId="69401FD1" w14:textId="77777777" w:rsidR="00210411" w:rsidRDefault="00210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default"/>
    <w:sig w:usb0="E10002FF" w:usb1="4000ACFF" w:usb2="00000009" w:usb3="00000000" w:csb0="2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57747" w14:textId="77777777" w:rsidR="00210411" w:rsidRDefault="00210411">
      <w:r>
        <w:separator/>
      </w:r>
    </w:p>
  </w:footnote>
  <w:footnote w:type="continuationSeparator" w:id="0">
    <w:p w14:paraId="2A004462" w14:textId="77777777" w:rsidR="00210411" w:rsidRDefault="00210411">
      <w:r>
        <w:continuationSeparator/>
      </w:r>
    </w:p>
  </w:footnote>
  <w:footnote w:type="continuationNotice" w:id="1">
    <w:p w14:paraId="733CC574" w14:textId="77777777" w:rsidR="00210411" w:rsidRDefault="002104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5C9185C"/>
    <w:multiLevelType w:val="hybridMultilevel"/>
    <w:tmpl w:val="625AB006"/>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0"/>
  </w:num>
  <w:num w:numId="4">
    <w:abstractNumId w:val="2"/>
  </w:num>
  <w:num w:numId="5">
    <w:abstractNumId w:val="12"/>
  </w:num>
  <w:num w:numId="6">
    <w:abstractNumId w:val="15"/>
  </w:num>
  <w:num w:numId="7">
    <w:abstractNumId w:val="14"/>
  </w:num>
  <w:num w:numId="8">
    <w:abstractNumId w:val="13"/>
  </w:num>
  <w:num w:numId="9">
    <w:abstractNumId w:val="8"/>
  </w:num>
  <w:num w:numId="10">
    <w:abstractNumId w:val="27"/>
  </w:num>
  <w:num w:numId="11">
    <w:abstractNumId w:val="7"/>
  </w:num>
  <w:num w:numId="12">
    <w:abstractNumId w:val="25"/>
  </w:num>
  <w:num w:numId="13">
    <w:abstractNumId w:val="26"/>
  </w:num>
  <w:num w:numId="14">
    <w:abstractNumId w:val="10"/>
  </w:num>
  <w:num w:numId="15">
    <w:abstractNumId w:val="10"/>
  </w:num>
  <w:num w:numId="16">
    <w:abstractNumId w:val="10"/>
  </w:num>
  <w:num w:numId="17">
    <w:abstractNumId w:val="28"/>
  </w:num>
  <w:num w:numId="18">
    <w:abstractNumId w:val="10"/>
  </w:num>
  <w:num w:numId="19">
    <w:abstractNumId w:val="10"/>
  </w:num>
  <w:num w:numId="20">
    <w:abstractNumId w:val="10"/>
  </w:num>
  <w:num w:numId="21">
    <w:abstractNumId w:val="23"/>
  </w:num>
  <w:num w:numId="22">
    <w:abstractNumId w:val="27"/>
  </w:num>
  <w:num w:numId="23">
    <w:abstractNumId w:val="16"/>
  </w:num>
  <w:num w:numId="24">
    <w:abstractNumId w:val="10"/>
  </w:num>
  <w:num w:numId="25">
    <w:abstractNumId w:val="10"/>
  </w:num>
  <w:num w:numId="26">
    <w:abstractNumId w:val="6"/>
  </w:num>
  <w:num w:numId="27">
    <w:abstractNumId w:val="27"/>
  </w:num>
  <w:num w:numId="28">
    <w:abstractNumId w:val="1"/>
  </w:num>
  <w:num w:numId="29">
    <w:abstractNumId w:val="19"/>
  </w:num>
  <w:num w:numId="30">
    <w:abstractNumId w:val="3"/>
  </w:num>
  <w:num w:numId="31">
    <w:abstractNumId w:val="4"/>
  </w:num>
  <w:num w:numId="32">
    <w:abstractNumId w:val="29"/>
  </w:num>
  <w:num w:numId="33">
    <w:abstractNumId w:val="9"/>
  </w:num>
  <w:num w:numId="34">
    <w:abstractNumId w:val="24"/>
  </w:num>
  <w:num w:numId="35">
    <w:abstractNumId w:val="17"/>
  </w:num>
  <w:num w:numId="36">
    <w:abstractNumId w:val="10"/>
  </w:num>
  <w:num w:numId="37">
    <w:abstractNumId w:val="5"/>
  </w:num>
  <w:num w:numId="38">
    <w:abstractNumId w:val="21"/>
  </w:num>
  <w:num w:numId="39">
    <w:abstractNumId w:val="2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6EB"/>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175"/>
    <w:rsid w:val="00016736"/>
    <w:rsid w:val="00016773"/>
    <w:rsid w:val="00016813"/>
    <w:rsid w:val="00016837"/>
    <w:rsid w:val="000168D7"/>
    <w:rsid w:val="0001690E"/>
    <w:rsid w:val="00016A4B"/>
    <w:rsid w:val="00016B59"/>
    <w:rsid w:val="00016C50"/>
    <w:rsid w:val="00016C72"/>
    <w:rsid w:val="00016D69"/>
    <w:rsid w:val="00016DE3"/>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42A"/>
    <w:rsid w:val="000265BA"/>
    <w:rsid w:val="00026646"/>
    <w:rsid w:val="000266F8"/>
    <w:rsid w:val="000267D1"/>
    <w:rsid w:val="00026940"/>
    <w:rsid w:val="00026B23"/>
    <w:rsid w:val="00027174"/>
    <w:rsid w:val="0002720C"/>
    <w:rsid w:val="00027277"/>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C23"/>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3EA"/>
    <w:rsid w:val="000474F1"/>
    <w:rsid w:val="0004783F"/>
    <w:rsid w:val="000478E7"/>
    <w:rsid w:val="00047B57"/>
    <w:rsid w:val="00047B9E"/>
    <w:rsid w:val="00047BC3"/>
    <w:rsid w:val="00047ED5"/>
    <w:rsid w:val="00047F9F"/>
    <w:rsid w:val="00047FA6"/>
    <w:rsid w:val="00047FB4"/>
    <w:rsid w:val="0005000C"/>
    <w:rsid w:val="00050157"/>
    <w:rsid w:val="000504AC"/>
    <w:rsid w:val="0005050F"/>
    <w:rsid w:val="0005054F"/>
    <w:rsid w:val="000506E6"/>
    <w:rsid w:val="00050AF6"/>
    <w:rsid w:val="00050D12"/>
    <w:rsid w:val="000511E5"/>
    <w:rsid w:val="000511F9"/>
    <w:rsid w:val="000513A7"/>
    <w:rsid w:val="000516D9"/>
    <w:rsid w:val="00051789"/>
    <w:rsid w:val="000517C3"/>
    <w:rsid w:val="00051910"/>
    <w:rsid w:val="000519BF"/>
    <w:rsid w:val="00051E35"/>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B2F"/>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21"/>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0E7"/>
    <w:rsid w:val="00085212"/>
    <w:rsid w:val="0008521B"/>
    <w:rsid w:val="000853F0"/>
    <w:rsid w:val="0008557E"/>
    <w:rsid w:val="000855B3"/>
    <w:rsid w:val="00085675"/>
    <w:rsid w:val="000857FA"/>
    <w:rsid w:val="00085A4B"/>
    <w:rsid w:val="00085CA3"/>
    <w:rsid w:val="000860AB"/>
    <w:rsid w:val="00086311"/>
    <w:rsid w:val="000863FD"/>
    <w:rsid w:val="00086974"/>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193"/>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675"/>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0EE"/>
    <w:rsid w:val="00094243"/>
    <w:rsid w:val="00094319"/>
    <w:rsid w:val="00094384"/>
    <w:rsid w:val="00094739"/>
    <w:rsid w:val="00094BED"/>
    <w:rsid w:val="00094D80"/>
    <w:rsid w:val="0009506B"/>
    <w:rsid w:val="0009508A"/>
    <w:rsid w:val="00095153"/>
    <w:rsid w:val="00095169"/>
    <w:rsid w:val="00095235"/>
    <w:rsid w:val="00095543"/>
    <w:rsid w:val="00095838"/>
    <w:rsid w:val="00095F4C"/>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3E13"/>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8A9"/>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D1F"/>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BC"/>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77F"/>
    <w:rsid w:val="000D286E"/>
    <w:rsid w:val="000D2AF5"/>
    <w:rsid w:val="000D2AF9"/>
    <w:rsid w:val="000D2E89"/>
    <w:rsid w:val="000D2FEC"/>
    <w:rsid w:val="000D3313"/>
    <w:rsid w:val="000D340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4A"/>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2FF"/>
    <w:rsid w:val="000E639D"/>
    <w:rsid w:val="000E63F5"/>
    <w:rsid w:val="000E676E"/>
    <w:rsid w:val="000E6BB3"/>
    <w:rsid w:val="000E7415"/>
    <w:rsid w:val="000E764B"/>
    <w:rsid w:val="000E784B"/>
    <w:rsid w:val="000E7CAC"/>
    <w:rsid w:val="000E7D2A"/>
    <w:rsid w:val="000E7D6E"/>
    <w:rsid w:val="000E7DFC"/>
    <w:rsid w:val="000E7E5E"/>
    <w:rsid w:val="000E7FB5"/>
    <w:rsid w:val="000F0021"/>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9E2"/>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3F"/>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B3"/>
    <w:rsid w:val="00110BDE"/>
    <w:rsid w:val="00110E45"/>
    <w:rsid w:val="00110EBA"/>
    <w:rsid w:val="00111479"/>
    <w:rsid w:val="00111562"/>
    <w:rsid w:val="001115D3"/>
    <w:rsid w:val="00111976"/>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DD"/>
    <w:rsid w:val="001216A9"/>
    <w:rsid w:val="001217B0"/>
    <w:rsid w:val="0012188A"/>
    <w:rsid w:val="001218D7"/>
    <w:rsid w:val="001218FF"/>
    <w:rsid w:val="00121C30"/>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536"/>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5DED"/>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5C8"/>
    <w:rsid w:val="00133677"/>
    <w:rsid w:val="001336E2"/>
    <w:rsid w:val="00133985"/>
    <w:rsid w:val="001339CB"/>
    <w:rsid w:val="00133A40"/>
    <w:rsid w:val="00133A63"/>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4E"/>
    <w:rsid w:val="00137E8D"/>
    <w:rsid w:val="00137F3A"/>
    <w:rsid w:val="00140534"/>
    <w:rsid w:val="00140AA9"/>
    <w:rsid w:val="00140BD7"/>
    <w:rsid w:val="00140EBC"/>
    <w:rsid w:val="00140FD9"/>
    <w:rsid w:val="00141019"/>
    <w:rsid w:val="001411E2"/>
    <w:rsid w:val="00141569"/>
    <w:rsid w:val="0014184F"/>
    <w:rsid w:val="001420DE"/>
    <w:rsid w:val="001421AA"/>
    <w:rsid w:val="00142235"/>
    <w:rsid w:val="00142487"/>
    <w:rsid w:val="00142A91"/>
    <w:rsid w:val="00142BC0"/>
    <w:rsid w:val="00142BD5"/>
    <w:rsid w:val="00143185"/>
    <w:rsid w:val="0014366B"/>
    <w:rsid w:val="00143672"/>
    <w:rsid w:val="001439E2"/>
    <w:rsid w:val="00143AEE"/>
    <w:rsid w:val="00143BFE"/>
    <w:rsid w:val="00143CE7"/>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53"/>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784"/>
    <w:rsid w:val="00171881"/>
    <w:rsid w:val="00171AB7"/>
    <w:rsid w:val="00171AF1"/>
    <w:rsid w:val="00172187"/>
    <w:rsid w:val="00172569"/>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4F"/>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0C2"/>
    <w:rsid w:val="00190231"/>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5A2"/>
    <w:rsid w:val="001A56D0"/>
    <w:rsid w:val="001A58CB"/>
    <w:rsid w:val="001A59EC"/>
    <w:rsid w:val="001A5A3B"/>
    <w:rsid w:val="001A5A88"/>
    <w:rsid w:val="001A5C87"/>
    <w:rsid w:val="001A5CE1"/>
    <w:rsid w:val="001A5D78"/>
    <w:rsid w:val="001A61B9"/>
    <w:rsid w:val="001A61C2"/>
    <w:rsid w:val="001A6443"/>
    <w:rsid w:val="001A64A1"/>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4A5A"/>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B8F"/>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1E4"/>
    <w:rsid w:val="001C43C9"/>
    <w:rsid w:val="001C4403"/>
    <w:rsid w:val="001C4467"/>
    <w:rsid w:val="001C4564"/>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0F9D"/>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8B0"/>
    <w:rsid w:val="001F3960"/>
    <w:rsid w:val="001F3968"/>
    <w:rsid w:val="001F3AFF"/>
    <w:rsid w:val="001F3BAA"/>
    <w:rsid w:val="001F3BD1"/>
    <w:rsid w:val="001F3E5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3AB"/>
    <w:rsid w:val="00203548"/>
    <w:rsid w:val="002036E1"/>
    <w:rsid w:val="0020389B"/>
    <w:rsid w:val="00203D46"/>
    <w:rsid w:val="00203F07"/>
    <w:rsid w:val="0020410D"/>
    <w:rsid w:val="002046E9"/>
    <w:rsid w:val="002048A5"/>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411"/>
    <w:rsid w:val="002105A8"/>
    <w:rsid w:val="0021069D"/>
    <w:rsid w:val="00210A79"/>
    <w:rsid w:val="002110DE"/>
    <w:rsid w:val="002110F8"/>
    <w:rsid w:val="00211138"/>
    <w:rsid w:val="002111A8"/>
    <w:rsid w:val="002112C5"/>
    <w:rsid w:val="00211469"/>
    <w:rsid w:val="0021147C"/>
    <w:rsid w:val="002115B3"/>
    <w:rsid w:val="002115C4"/>
    <w:rsid w:val="002117C3"/>
    <w:rsid w:val="002117F2"/>
    <w:rsid w:val="00211952"/>
    <w:rsid w:val="00211A5D"/>
    <w:rsid w:val="00211E84"/>
    <w:rsid w:val="00211FA0"/>
    <w:rsid w:val="002123EE"/>
    <w:rsid w:val="0021240C"/>
    <w:rsid w:val="0021243D"/>
    <w:rsid w:val="00212464"/>
    <w:rsid w:val="002125C3"/>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021"/>
    <w:rsid w:val="0022625B"/>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0C2"/>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352"/>
    <w:rsid w:val="002465F9"/>
    <w:rsid w:val="002467BC"/>
    <w:rsid w:val="002467D1"/>
    <w:rsid w:val="00246913"/>
    <w:rsid w:val="002469A0"/>
    <w:rsid w:val="00246BA5"/>
    <w:rsid w:val="00246CE6"/>
    <w:rsid w:val="002470F0"/>
    <w:rsid w:val="0024716A"/>
    <w:rsid w:val="0024734A"/>
    <w:rsid w:val="00247448"/>
    <w:rsid w:val="0024757C"/>
    <w:rsid w:val="0024763A"/>
    <w:rsid w:val="002476FD"/>
    <w:rsid w:val="00247794"/>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05B"/>
    <w:rsid w:val="0025330D"/>
    <w:rsid w:val="0025366D"/>
    <w:rsid w:val="00253A49"/>
    <w:rsid w:val="00253B68"/>
    <w:rsid w:val="00253C6B"/>
    <w:rsid w:val="002545BF"/>
    <w:rsid w:val="00254765"/>
    <w:rsid w:val="00254906"/>
    <w:rsid w:val="00254B4D"/>
    <w:rsid w:val="00254CB6"/>
    <w:rsid w:val="00254CD3"/>
    <w:rsid w:val="00254D2F"/>
    <w:rsid w:val="00254FAA"/>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B6D"/>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39B"/>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56"/>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9B"/>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B81"/>
    <w:rsid w:val="002B0C19"/>
    <w:rsid w:val="002B0E6E"/>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3B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9C1"/>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534"/>
    <w:rsid w:val="002E280C"/>
    <w:rsid w:val="002E293A"/>
    <w:rsid w:val="002E2B28"/>
    <w:rsid w:val="002E2B36"/>
    <w:rsid w:val="002E2C21"/>
    <w:rsid w:val="002E2CD9"/>
    <w:rsid w:val="002E2CF0"/>
    <w:rsid w:val="002E2D0B"/>
    <w:rsid w:val="002E2EFF"/>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CDF"/>
    <w:rsid w:val="002E6D13"/>
    <w:rsid w:val="002E6DA6"/>
    <w:rsid w:val="002E6E67"/>
    <w:rsid w:val="002E7352"/>
    <w:rsid w:val="002E7513"/>
    <w:rsid w:val="002E7587"/>
    <w:rsid w:val="002E794A"/>
    <w:rsid w:val="002E79EC"/>
    <w:rsid w:val="002E7A08"/>
    <w:rsid w:val="002E7A42"/>
    <w:rsid w:val="002E7BDC"/>
    <w:rsid w:val="002E7D18"/>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840"/>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A3"/>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AF9"/>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4B1"/>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F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B2"/>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D6"/>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30F"/>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CE"/>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DB3"/>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46D"/>
    <w:rsid w:val="003837C7"/>
    <w:rsid w:val="00383AAA"/>
    <w:rsid w:val="00383D92"/>
    <w:rsid w:val="00383E50"/>
    <w:rsid w:val="003842A3"/>
    <w:rsid w:val="00384465"/>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A7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60"/>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E37"/>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6BA"/>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6E21"/>
    <w:rsid w:val="003C70E5"/>
    <w:rsid w:val="003C71DF"/>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CF7"/>
    <w:rsid w:val="003D2D6B"/>
    <w:rsid w:val="003D2D78"/>
    <w:rsid w:val="003D31FE"/>
    <w:rsid w:val="003D329C"/>
    <w:rsid w:val="003D357D"/>
    <w:rsid w:val="003D37AA"/>
    <w:rsid w:val="003D3906"/>
    <w:rsid w:val="003D3D83"/>
    <w:rsid w:val="003D3EF2"/>
    <w:rsid w:val="003D401F"/>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02"/>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4C2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501"/>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408"/>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A24"/>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B1"/>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D4F"/>
    <w:rsid w:val="00417DCB"/>
    <w:rsid w:val="0042025A"/>
    <w:rsid w:val="004202F3"/>
    <w:rsid w:val="004203BF"/>
    <w:rsid w:val="004204E2"/>
    <w:rsid w:val="0042085D"/>
    <w:rsid w:val="004208B8"/>
    <w:rsid w:val="00420B4C"/>
    <w:rsid w:val="00420C82"/>
    <w:rsid w:val="00420E77"/>
    <w:rsid w:val="00421040"/>
    <w:rsid w:val="0042107D"/>
    <w:rsid w:val="004210B8"/>
    <w:rsid w:val="00421186"/>
    <w:rsid w:val="004213DC"/>
    <w:rsid w:val="0042143F"/>
    <w:rsid w:val="00421809"/>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27"/>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91"/>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91C"/>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57"/>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5F8"/>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9CE"/>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AA9"/>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650"/>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A82"/>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762"/>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064"/>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BD"/>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37A"/>
    <w:rsid w:val="004B07D7"/>
    <w:rsid w:val="004B0894"/>
    <w:rsid w:val="004B09CD"/>
    <w:rsid w:val="004B0C59"/>
    <w:rsid w:val="004B0D2F"/>
    <w:rsid w:val="004B0D37"/>
    <w:rsid w:val="004B0F75"/>
    <w:rsid w:val="004B1082"/>
    <w:rsid w:val="004B110A"/>
    <w:rsid w:val="004B118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B9F"/>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029"/>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64"/>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886"/>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0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56"/>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6E1E"/>
    <w:rsid w:val="004F7154"/>
    <w:rsid w:val="004F7656"/>
    <w:rsid w:val="004F77A3"/>
    <w:rsid w:val="004F7802"/>
    <w:rsid w:val="004F7914"/>
    <w:rsid w:val="004F7A7A"/>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49E"/>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23"/>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DD1"/>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6D7"/>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05"/>
    <w:rsid w:val="00555D53"/>
    <w:rsid w:val="00555DD5"/>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3F16"/>
    <w:rsid w:val="00584030"/>
    <w:rsid w:val="0058410E"/>
    <w:rsid w:val="0058429D"/>
    <w:rsid w:val="005842CF"/>
    <w:rsid w:val="0058446F"/>
    <w:rsid w:val="00584571"/>
    <w:rsid w:val="005848F2"/>
    <w:rsid w:val="00584A2A"/>
    <w:rsid w:val="00584B42"/>
    <w:rsid w:val="00584B6F"/>
    <w:rsid w:val="00584CCB"/>
    <w:rsid w:val="00584DB0"/>
    <w:rsid w:val="00584E6E"/>
    <w:rsid w:val="0058525A"/>
    <w:rsid w:val="00585369"/>
    <w:rsid w:val="0058547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AD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4CD"/>
    <w:rsid w:val="0059656F"/>
    <w:rsid w:val="00596645"/>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2CB"/>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51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751"/>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A7EB7"/>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1F1"/>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28"/>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14"/>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17"/>
    <w:rsid w:val="005D0644"/>
    <w:rsid w:val="005D073B"/>
    <w:rsid w:val="005D086A"/>
    <w:rsid w:val="005D088A"/>
    <w:rsid w:val="005D08F8"/>
    <w:rsid w:val="005D09C3"/>
    <w:rsid w:val="005D0A8B"/>
    <w:rsid w:val="005D14B3"/>
    <w:rsid w:val="005D1525"/>
    <w:rsid w:val="005D16D5"/>
    <w:rsid w:val="005D17E5"/>
    <w:rsid w:val="005D1869"/>
    <w:rsid w:val="005D18F5"/>
    <w:rsid w:val="005D1906"/>
    <w:rsid w:val="005D19F4"/>
    <w:rsid w:val="005D1A00"/>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8C1"/>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1FFF"/>
    <w:rsid w:val="005E25BD"/>
    <w:rsid w:val="005E31D0"/>
    <w:rsid w:val="005E37A0"/>
    <w:rsid w:val="005E39BC"/>
    <w:rsid w:val="005E3A14"/>
    <w:rsid w:val="005E3D9A"/>
    <w:rsid w:val="005E3DA7"/>
    <w:rsid w:val="005E403A"/>
    <w:rsid w:val="005E40CB"/>
    <w:rsid w:val="005E4251"/>
    <w:rsid w:val="005E4411"/>
    <w:rsid w:val="005E45C8"/>
    <w:rsid w:val="005E46AF"/>
    <w:rsid w:val="005E4981"/>
    <w:rsid w:val="005E49C2"/>
    <w:rsid w:val="005E4A8F"/>
    <w:rsid w:val="005E4BD9"/>
    <w:rsid w:val="005E4D3E"/>
    <w:rsid w:val="005E5136"/>
    <w:rsid w:val="005E52A1"/>
    <w:rsid w:val="005E530A"/>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0"/>
    <w:rsid w:val="005F3681"/>
    <w:rsid w:val="005F393E"/>
    <w:rsid w:val="005F3978"/>
    <w:rsid w:val="005F39F1"/>
    <w:rsid w:val="005F3A36"/>
    <w:rsid w:val="005F3B89"/>
    <w:rsid w:val="005F3DD0"/>
    <w:rsid w:val="005F3E25"/>
    <w:rsid w:val="005F42BB"/>
    <w:rsid w:val="005F4493"/>
    <w:rsid w:val="005F46BD"/>
    <w:rsid w:val="005F482E"/>
    <w:rsid w:val="005F48D2"/>
    <w:rsid w:val="005F48F2"/>
    <w:rsid w:val="005F49B9"/>
    <w:rsid w:val="005F4A2F"/>
    <w:rsid w:val="005F4EB0"/>
    <w:rsid w:val="005F4F8A"/>
    <w:rsid w:val="005F56DC"/>
    <w:rsid w:val="005F576B"/>
    <w:rsid w:val="005F5774"/>
    <w:rsid w:val="005F578B"/>
    <w:rsid w:val="005F614D"/>
    <w:rsid w:val="005F62AC"/>
    <w:rsid w:val="005F6463"/>
    <w:rsid w:val="005F65C7"/>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C89"/>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89"/>
    <w:rsid w:val="0063149D"/>
    <w:rsid w:val="00631640"/>
    <w:rsid w:val="0063169A"/>
    <w:rsid w:val="00631843"/>
    <w:rsid w:val="006318CB"/>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61C"/>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45"/>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CEF"/>
    <w:rsid w:val="00647E39"/>
    <w:rsid w:val="00647F39"/>
    <w:rsid w:val="00650143"/>
    <w:rsid w:val="006501B0"/>
    <w:rsid w:val="0065051E"/>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404"/>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D56"/>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585"/>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E4A"/>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1C"/>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046"/>
    <w:rsid w:val="006A62FE"/>
    <w:rsid w:val="006A63C7"/>
    <w:rsid w:val="006A6452"/>
    <w:rsid w:val="006A6597"/>
    <w:rsid w:val="006A65C6"/>
    <w:rsid w:val="006A6696"/>
    <w:rsid w:val="006A67D7"/>
    <w:rsid w:val="006A67D8"/>
    <w:rsid w:val="006A6A21"/>
    <w:rsid w:val="006A6DE8"/>
    <w:rsid w:val="006A6F04"/>
    <w:rsid w:val="006A7077"/>
    <w:rsid w:val="006A7086"/>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36A"/>
    <w:rsid w:val="006B185D"/>
    <w:rsid w:val="006B1D4F"/>
    <w:rsid w:val="006B1D6C"/>
    <w:rsid w:val="006B2141"/>
    <w:rsid w:val="006B2488"/>
    <w:rsid w:val="006B25A0"/>
    <w:rsid w:val="006B26B6"/>
    <w:rsid w:val="006B271C"/>
    <w:rsid w:val="006B2765"/>
    <w:rsid w:val="006B2940"/>
    <w:rsid w:val="006B2A3A"/>
    <w:rsid w:val="006B2B85"/>
    <w:rsid w:val="006B2C23"/>
    <w:rsid w:val="006B31B6"/>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54"/>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5BF"/>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9D8"/>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8D7"/>
    <w:rsid w:val="006D48ED"/>
    <w:rsid w:val="006D4C3C"/>
    <w:rsid w:val="006D508D"/>
    <w:rsid w:val="006D5417"/>
    <w:rsid w:val="006D5663"/>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261"/>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38"/>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E48"/>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93A"/>
    <w:rsid w:val="006F5A95"/>
    <w:rsid w:val="006F5AC4"/>
    <w:rsid w:val="006F5B6C"/>
    <w:rsid w:val="006F5D66"/>
    <w:rsid w:val="006F5DED"/>
    <w:rsid w:val="006F5EB5"/>
    <w:rsid w:val="006F5FCF"/>
    <w:rsid w:val="006F62EC"/>
    <w:rsid w:val="006F6355"/>
    <w:rsid w:val="006F659C"/>
    <w:rsid w:val="006F65D0"/>
    <w:rsid w:val="006F6DC2"/>
    <w:rsid w:val="006F7288"/>
    <w:rsid w:val="006F73C1"/>
    <w:rsid w:val="006F7812"/>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48F"/>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3F6"/>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904"/>
    <w:rsid w:val="007179EC"/>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BE4"/>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0FF"/>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85"/>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5CA"/>
    <w:rsid w:val="007737A3"/>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D0"/>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BF8"/>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B9"/>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32A"/>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5A9"/>
    <w:rsid w:val="007B3C3B"/>
    <w:rsid w:val="007B3E18"/>
    <w:rsid w:val="007B3EBF"/>
    <w:rsid w:val="007B3EC9"/>
    <w:rsid w:val="007B3FBB"/>
    <w:rsid w:val="007B4716"/>
    <w:rsid w:val="007B491F"/>
    <w:rsid w:val="007B4A37"/>
    <w:rsid w:val="007B4C28"/>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5A8"/>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3FBE"/>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2228"/>
    <w:rsid w:val="007D284C"/>
    <w:rsid w:val="007D29FC"/>
    <w:rsid w:val="007D319F"/>
    <w:rsid w:val="007D336C"/>
    <w:rsid w:val="007D34B8"/>
    <w:rsid w:val="007D3886"/>
    <w:rsid w:val="007D3A15"/>
    <w:rsid w:val="007D3A4C"/>
    <w:rsid w:val="007D3C50"/>
    <w:rsid w:val="007D3CA7"/>
    <w:rsid w:val="007D3CC6"/>
    <w:rsid w:val="007D3D4B"/>
    <w:rsid w:val="007D3D56"/>
    <w:rsid w:val="007D3DD0"/>
    <w:rsid w:val="007D3ECE"/>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86D"/>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447"/>
    <w:rsid w:val="007E3464"/>
    <w:rsid w:val="007E374F"/>
    <w:rsid w:val="007E3973"/>
    <w:rsid w:val="007E39F6"/>
    <w:rsid w:val="007E3C8D"/>
    <w:rsid w:val="007E3D24"/>
    <w:rsid w:val="007E3D37"/>
    <w:rsid w:val="007E3D44"/>
    <w:rsid w:val="007E3DCC"/>
    <w:rsid w:val="007E3EB4"/>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BCD"/>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29"/>
    <w:rsid w:val="00801940"/>
    <w:rsid w:val="00801992"/>
    <w:rsid w:val="00801BDE"/>
    <w:rsid w:val="00801C29"/>
    <w:rsid w:val="00801E30"/>
    <w:rsid w:val="00802251"/>
    <w:rsid w:val="00802331"/>
    <w:rsid w:val="0080237D"/>
    <w:rsid w:val="008024C4"/>
    <w:rsid w:val="008024EF"/>
    <w:rsid w:val="00802784"/>
    <w:rsid w:val="0080288A"/>
    <w:rsid w:val="008028D4"/>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4F6E"/>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64A"/>
    <w:rsid w:val="00817670"/>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CBC"/>
    <w:rsid w:val="00826DD9"/>
    <w:rsid w:val="00826EE5"/>
    <w:rsid w:val="0082705D"/>
    <w:rsid w:val="0082723C"/>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3B72"/>
    <w:rsid w:val="00834093"/>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3E"/>
    <w:rsid w:val="00842AE6"/>
    <w:rsid w:val="00842D9F"/>
    <w:rsid w:val="00843064"/>
    <w:rsid w:val="008431E6"/>
    <w:rsid w:val="00843633"/>
    <w:rsid w:val="008437F4"/>
    <w:rsid w:val="008438B3"/>
    <w:rsid w:val="00843AF9"/>
    <w:rsid w:val="00843D06"/>
    <w:rsid w:val="00843D14"/>
    <w:rsid w:val="00843DBE"/>
    <w:rsid w:val="008440D8"/>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66"/>
    <w:rsid w:val="00857410"/>
    <w:rsid w:val="008574F2"/>
    <w:rsid w:val="0085799D"/>
    <w:rsid w:val="00857B00"/>
    <w:rsid w:val="00857C59"/>
    <w:rsid w:val="0086011B"/>
    <w:rsid w:val="00860127"/>
    <w:rsid w:val="00860186"/>
    <w:rsid w:val="008601B1"/>
    <w:rsid w:val="00860275"/>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50A"/>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3E44"/>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2B6"/>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C02"/>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BF"/>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5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5E"/>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C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6A2"/>
    <w:rsid w:val="008D68B3"/>
    <w:rsid w:val="008D69F7"/>
    <w:rsid w:val="008D6AC4"/>
    <w:rsid w:val="008D6D46"/>
    <w:rsid w:val="008D6FD9"/>
    <w:rsid w:val="008D70DE"/>
    <w:rsid w:val="008D724B"/>
    <w:rsid w:val="008D73A1"/>
    <w:rsid w:val="008D7475"/>
    <w:rsid w:val="008D766C"/>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24"/>
    <w:rsid w:val="008E7C3D"/>
    <w:rsid w:val="008F00F6"/>
    <w:rsid w:val="008F044A"/>
    <w:rsid w:val="008F0487"/>
    <w:rsid w:val="008F05ED"/>
    <w:rsid w:val="008F0797"/>
    <w:rsid w:val="008F0822"/>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83"/>
    <w:rsid w:val="008F70B5"/>
    <w:rsid w:val="008F729D"/>
    <w:rsid w:val="008F7306"/>
    <w:rsid w:val="008F73C7"/>
    <w:rsid w:val="008F7533"/>
    <w:rsid w:val="008F7672"/>
    <w:rsid w:val="008F7722"/>
    <w:rsid w:val="008F782D"/>
    <w:rsid w:val="008F7E53"/>
    <w:rsid w:val="0090011F"/>
    <w:rsid w:val="00900584"/>
    <w:rsid w:val="00900630"/>
    <w:rsid w:val="00900AAD"/>
    <w:rsid w:val="00900D43"/>
    <w:rsid w:val="00900D7A"/>
    <w:rsid w:val="009011D4"/>
    <w:rsid w:val="00901790"/>
    <w:rsid w:val="009017F8"/>
    <w:rsid w:val="0090188E"/>
    <w:rsid w:val="009019FE"/>
    <w:rsid w:val="00901E4B"/>
    <w:rsid w:val="00901E66"/>
    <w:rsid w:val="00901FDF"/>
    <w:rsid w:val="00902032"/>
    <w:rsid w:val="009020DD"/>
    <w:rsid w:val="00902138"/>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47"/>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6C7B"/>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5EA"/>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2A4"/>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78B"/>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261"/>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52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ACB"/>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898"/>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0E5"/>
    <w:rsid w:val="009715BA"/>
    <w:rsid w:val="009719CA"/>
    <w:rsid w:val="00971B20"/>
    <w:rsid w:val="00971D50"/>
    <w:rsid w:val="00971E56"/>
    <w:rsid w:val="009721D5"/>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2D3"/>
    <w:rsid w:val="0098475D"/>
    <w:rsid w:val="00984816"/>
    <w:rsid w:val="00984AB1"/>
    <w:rsid w:val="00984AC4"/>
    <w:rsid w:val="00984E0B"/>
    <w:rsid w:val="00985390"/>
    <w:rsid w:val="009853A1"/>
    <w:rsid w:val="009853A5"/>
    <w:rsid w:val="00985500"/>
    <w:rsid w:val="00985697"/>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DD6"/>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772"/>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8E"/>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696"/>
    <w:rsid w:val="009B4757"/>
    <w:rsid w:val="009B4C09"/>
    <w:rsid w:val="009B53F2"/>
    <w:rsid w:val="009B56F7"/>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77"/>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0DB"/>
    <w:rsid w:val="009F0452"/>
    <w:rsid w:val="009F077B"/>
    <w:rsid w:val="009F0855"/>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1A5"/>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383"/>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88B"/>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B15"/>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5E60"/>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10"/>
    <w:rsid w:val="00A6143D"/>
    <w:rsid w:val="00A6146A"/>
    <w:rsid w:val="00A6160E"/>
    <w:rsid w:val="00A61C9B"/>
    <w:rsid w:val="00A61F74"/>
    <w:rsid w:val="00A620E0"/>
    <w:rsid w:val="00A6221D"/>
    <w:rsid w:val="00A624DD"/>
    <w:rsid w:val="00A6262B"/>
    <w:rsid w:val="00A62859"/>
    <w:rsid w:val="00A6289C"/>
    <w:rsid w:val="00A629FB"/>
    <w:rsid w:val="00A62AA1"/>
    <w:rsid w:val="00A62BC2"/>
    <w:rsid w:val="00A62BE4"/>
    <w:rsid w:val="00A62D76"/>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3A9"/>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4BE"/>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13"/>
    <w:rsid w:val="00A92971"/>
    <w:rsid w:val="00A92BC3"/>
    <w:rsid w:val="00A92D20"/>
    <w:rsid w:val="00A9311B"/>
    <w:rsid w:val="00A93735"/>
    <w:rsid w:val="00A937AE"/>
    <w:rsid w:val="00A938E6"/>
    <w:rsid w:val="00A93A52"/>
    <w:rsid w:val="00A93B1A"/>
    <w:rsid w:val="00A93C2B"/>
    <w:rsid w:val="00A93E59"/>
    <w:rsid w:val="00A941FB"/>
    <w:rsid w:val="00A9438B"/>
    <w:rsid w:val="00A94492"/>
    <w:rsid w:val="00A947E5"/>
    <w:rsid w:val="00A94801"/>
    <w:rsid w:val="00A94B45"/>
    <w:rsid w:val="00A94C4F"/>
    <w:rsid w:val="00A94CF5"/>
    <w:rsid w:val="00A957C8"/>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455"/>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1E5"/>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BD5"/>
    <w:rsid w:val="00AB0E32"/>
    <w:rsid w:val="00AB106A"/>
    <w:rsid w:val="00AB1261"/>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D73"/>
    <w:rsid w:val="00AB4EC8"/>
    <w:rsid w:val="00AB4F8C"/>
    <w:rsid w:val="00AB50B4"/>
    <w:rsid w:val="00AB50FE"/>
    <w:rsid w:val="00AB555A"/>
    <w:rsid w:val="00AB565B"/>
    <w:rsid w:val="00AB5CA5"/>
    <w:rsid w:val="00AB5CEC"/>
    <w:rsid w:val="00AB5DA4"/>
    <w:rsid w:val="00AB5EFF"/>
    <w:rsid w:val="00AB6439"/>
    <w:rsid w:val="00AB6711"/>
    <w:rsid w:val="00AB6772"/>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15"/>
    <w:rsid w:val="00AC085A"/>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6D"/>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11F"/>
    <w:rsid w:val="00AE7281"/>
    <w:rsid w:val="00AE744C"/>
    <w:rsid w:val="00AE7AF3"/>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58B"/>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53"/>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719"/>
    <w:rsid w:val="00B06A21"/>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7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05"/>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920"/>
    <w:rsid w:val="00B27A09"/>
    <w:rsid w:val="00B27A30"/>
    <w:rsid w:val="00B27B05"/>
    <w:rsid w:val="00B27B2F"/>
    <w:rsid w:val="00B27CE9"/>
    <w:rsid w:val="00B27FAD"/>
    <w:rsid w:val="00B27FAE"/>
    <w:rsid w:val="00B3000E"/>
    <w:rsid w:val="00B30108"/>
    <w:rsid w:val="00B3024C"/>
    <w:rsid w:val="00B30277"/>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699"/>
    <w:rsid w:val="00B3475E"/>
    <w:rsid w:val="00B34A64"/>
    <w:rsid w:val="00B34B90"/>
    <w:rsid w:val="00B34C8B"/>
    <w:rsid w:val="00B34D01"/>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2F95"/>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478"/>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51"/>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134"/>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5FB"/>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C16"/>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5B"/>
    <w:rsid w:val="00BA72C6"/>
    <w:rsid w:val="00BA7317"/>
    <w:rsid w:val="00BA7544"/>
    <w:rsid w:val="00BA7546"/>
    <w:rsid w:val="00BA7745"/>
    <w:rsid w:val="00BA7746"/>
    <w:rsid w:val="00BA775F"/>
    <w:rsid w:val="00BA78A8"/>
    <w:rsid w:val="00BA797F"/>
    <w:rsid w:val="00BA7B66"/>
    <w:rsid w:val="00BA7D5C"/>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4F3E"/>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AB"/>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D4E"/>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19F"/>
    <w:rsid w:val="00BD159A"/>
    <w:rsid w:val="00BD160D"/>
    <w:rsid w:val="00BD16B8"/>
    <w:rsid w:val="00BD17A1"/>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FC0"/>
    <w:rsid w:val="00BD401C"/>
    <w:rsid w:val="00BD4565"/>
    <w:rsid w:val="00BD46AC"/>
    <w:rsid w:val="00BD4799"/>
    <w:rsid w:val="00BD48F0"/>
    <w:rsid w:val="00BD4B91"/>
    <w:rsid w:val="00BD4EA1"/>
    <w:rsid w:val="00BD50BA"/>
    <w:rsid w:val="00BD50DF"/>
    <w:rsid w:val="00BD5161"/>
    <w:rsid w:val="00BD51A7"/>
    <w:rsid w:val="00BD5428"/>
    <w:rsid w:val="00BD5586"/>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9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830"/>
    <w:rsid w:val="00BF2CAC"/>
    <w:rsid w:val="00BF2E01"/>
    <w:rsid w:val="00BF337C"/>
    <w:rsid w:val="00BF33FD"/>
    <w:rsid w:val="00BF3479"/>
    <w:rsid w:val="00BF3611"/>
    <w:rsid w:val="00BF386F"/>
    <w:rsid w:val="00BF3A9E"/>
    <w:rsid w:val="00BF3AE5"/>
    <w:rsid w:val="00BF3CA6"/>
    <w:rsid w:val="00BF3D2D"/>
    <w:rsid w:val="00BF4198"/>
    <w:rsid w:val="00BF46D3"/>
    <w:rsid w:val="00BF473B"/>
    <w:rsid w:val="00BF4ABE"/>
    <w:rsid w:val="00BF4D30"/>
    <w:rsid w:val="00BF4D31"/>
    <w:rsid w:val="00BF4EC7"/>
    <w:rsid w:val="00BF509E"/>
    <w:rsid w:val="00BF5209"/>
    <w:rsid w:val="00BF5541"/>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358"/>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07DE1"/>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5D4"/>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9BB"/>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156"/>
    <w:rsid w:val="00C33584"/>
    <w:rsid w:val="00C33599"/>
    <w:rsid w:val="00C33786"/>
    <w:rsid w:val="00C33A5C"/>
    <w:rsid w:val="00C33E7E"/>
    <w:rsid w:val="00C33EE9"/>
    <w:rsid w:val="00C33F49"/>
    <w:rsid w:val="00C34227"/>
    <w:rsid w:val="00C34337"/>
    <w:rsid w:val="00C3440F"/>
    <w:rsid w:val="00C34414"/>
    <w:rsid w:val="00C3442A"/>
    <w:rsid w:val="00C3453C"/>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7C5"/>
    <w:rsid w:val="00C3780C"/>
    <w:rsid w:val="00C3792A"/>
    <w:rsid w:val="00C37CD1"/>
    <w:rsid w:val="00C37D27"/>
    <w:rsid w:val="00C4001C"/>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62A"/>
    <w:rsid w:val="00C46715"/>
    <w:rsid w:val="00C4673C"/>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76E"/>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976"/>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4D4"/>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6FB0"/>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AA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1D"/>
    <w:rsid w:val="00CB5FA0"/>
    <w:rsid w:val="00CB5FAF"/>
    <w:rsid w:val="00CB61F4"/>
    <w:rsid w:val="00CB622B"/>
    <w:rsid w:val="00CB63F0"/>
    <w:rsid w:val="00CB65F0"/>
    <w:rsid w:val="00CB6BCF"/>
    <w:rsid w:val="00CB6BF7"/>
    <w:rsid w:val="00CB6C7D"/>
    <w:rsid w:val="00CB704F"/>
    <w:rsid w:val="00CB72D5"/>
    <w:rsid w:val="00CB7395"/>
    <w:rsid w:val="00CB795C"/>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4F87"/>
    <w:rsid w:val="00CC52DE"/>
    <w:rsid w:val="00CC54E6"/>
    <w:rsid w:val="00CC578B"/>
    <w:rsid w:val="00CC5B07"/>
    <w:rsid w:val="00CC5F81"/>
    <w:rsid w:val="00CC62F2"/>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74"/>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3F75"/>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96F"/>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7B"/>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2F"/>
    <w:rsid w:val="00D0394D"/>
    <w:rsid w:val="00D03A2C"/>
    <w:rsid w:val="00D03A7F"/>
    <w:rsid w:val="00D03BC2"/>
    <w:rsid w:val="00D04070"/>
    <w:rsid w:val="00D040A8"/>
    <w:rsid w:val="00D0426D"/>
    <w:rsid w:val="00D042C4"/>
    <w:rsid w:val="00D04358"/>
    <w:rsid w:val="00D04418"/>
    <w:rsid w:val="00D04437"/>
    <w:rsid w:val="00D046A3"/>
    <w:rsid w:val="00D04885"/>
    <w:rsid w:val="00D048D2"/>
    <w:rsid w:val="00D04CF4"/>
    <w:rsid w:val="00D05046"/>
    <w:rsid w:val="00D050CF"/>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8B9"/>
    <w:rsid w:val="00D079D1"/>
    <w:rsid w:val="00D079ED"/>
    <w:rsid w:val="00D07B8A"/>
    <w:rsid w:val="00D07DD8"/>
    <w:rsid w:val="00D07E6B"/>
    <w:rsid w:val="00D07F42"/>
    <w:rsid w:val="00D10384"/>
    <w:rsid w:val="00D1042F"/>
    <w:rsid w:val="00D1075C"/>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2F"/>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2E5"/>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177"/>
    <w:rsid w:val="00D5326A"/>
    <w:rsid w:val="00D5387C"/>
    <w:rsid w:val="00D53941"/>
    <w:rsid w:val="00D53A7C"/>
    <w:rsid w:val="00D53E45"/>
    <w:rsid w:val="00D541C8"/>
    <w:rsid w:val="00D543C5"/>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23E"/>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8F3"/>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1D"/>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83"/>
    <w:rsid w:val="00D8629F"/>
    <w:rsid w:val="00D86545"/>
    <w:rsid w:val="00D86814"/>
    <w:rsid w:val="00D86837"/>
    <w:rsid w:val="00D86BB2"/>
    <w:rsid w:val="00D86CBF"/>
    <w:rsid w:val="00D86F23"/>
    <w:rsid w:val="00D87064"/>
    <w:rsid w:val="00D874DF"/>
    <w:rsid w:val="00D878A9"/>
    <w:rsid w:val="00D87A51"/>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7E7"/>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24"/>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D4C"/>
    <w:rsid w:val="00DA2E2F"/>
    <w:rsid w:val="00DA3155"/>
    <w:rsid w:val="00DA325D"/>
    <w:rsid w:val="00DA331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AA4"/>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BCF"/>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A0"/>
    <w:rsid w:val="00DC5BBE"/>
    <w:rsid w:val="00DC5DB2"/>
    <w:rsid w:val="00DC5E5E"/>
    <w:rsid w:val="00DC6288"/>
    <w:rsid w:val="00DC633C"/>
    <w:rsid w:val="00DC638E"/>
    <w:rsid w:val="00DC66E8"/>
    <w:rsid w:val="00DC677D"/>
    <w:rsid w:val="00DC6CDA"/>
    <w:rsid w:val="00DC6E11"/>
    <w:rsid w:val="00DC6FE2"/>
    <w:rsid w:val="00DC7185"/>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174"/>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8C6"/>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37"/>
    <w:rsid w:val="00E01AAC"/>
    <w:rsid w:val="00E01B9F"/>
    <w:rsid w:val="00E01BB8"/>
    <w:rsid w:val="00E01D99"/>
    <w:rsid w:val="00E01EC9"/>
    <w:rsid w:val="00E02142"/>
    <w:rsid w:val="00E0233F"/>
    <w:rsid w:val="00E02463"/>
    <w:rsid w:val="00E02515"/>
    <w:rsid w:val="00E028F8"/>
    <w:rsid w:val="00E028FF"/>
    <w:rsid w:val="00E02924"/>
    <w:rsid w:val="00E02CE1"/>
    <w:rsid w:val="00E02D21"/>
    <w:rsid w:val="00E030BB"/>
    <w:rsid w:val="00E0314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6CB"/>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AE7"/>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CD5"/>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430"/>
    <w:rsid w:val="00E425C3"/>
    <w:rsid w:val="00E427C4"/>
    <w:rsid w:val="00E42895"/>
    <w:rsid w:val="00E4299B"/>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862"/>
    <w:rsid w:val="00E46A5F"/>
    <w:rsid w:val="00E46CC6"/>
    <w:rsid w:val="00E46FC9"/>
    <w:rsid w:val="00E4731A"/>
    <w:rsid w:val="00E47398"/>
    <w:rsid w:val="00E47422"/>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1FAB"/>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8C6"/>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246"/>
    <w:rsid w:val="00E576B9"/>
    <w:rsid w:val="00E576C5"/>
    <w:rsid w:val="00E57876"/>
    <w:rsid w:val="00E57BBD"/>
    <w:rsid w:val="00E57D6B"/>
    <w:rsid w:val="00E60029"/>
    <w:rsid w:val="00E60047"/>
    <w:rsid w:val="00E6021F"/>
    <w:rsid w:val="00E602AE"/>
    <w:rsid w:val="00E6035B"/>
    <w:rsid w:val="00E605B0"/>
    <w:rsid w:val="00E605EC"/>
    <w:rsid w:val="00E60639"/>
    <w:rsid w:val="00E60A38"/>
    <w:rsid w:val="00E60B75"/>
    <w:rsid w:val="00E60BC2"/>
    <w:rsid w:val="00E60CE5"/>
    <w:rsid w:val="00E60D40"/>
    <w:rsid w:val="00E60F31"/>
    <w:rsid w:val="00E61116"/>
    <w:rsid w:val="00E6170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24"/>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C2B"/>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170"/>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87F4A"/>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436"/>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37F"/>
    <w:rsid w:val="00EC0568"/>
    <w:rsid w:val="00EC07C3"/>
    <w:rsid w:val="00EC0C16"/>
    <w:rsid w:val="00EC0D51"/>
    <w:rsid w:val="00EC0DAF"/>
    <w:rsid w:val="00EC0E77"/>
    <w:rsid w:val="00EC115A"/>
    <w:rsid w:val="00EC1219"/>
    <w:rsid w:val="00EC157F"/>
    <w:rsid w:val="00EC1620"/>
    <w:rsid w:val="00EC16B3"/>
    <w:rsid w:val="00EC1920"/>
    <w:rsid w:val="00EC2076"/>
    <w:rsid w:val="00EC20DD"/>
    <w:rsid w:val="00EC2107"/>
    <w:rsid w:val="00EC23A3"/>
    <w:rsid w:val="00EC2868"/>
    <w:rsid w:val="00EC29B7"/>
    <w:rsid w:val="00EC29C7"/>
    <w:rsid w:val="00EC2A01"/>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B4"/>
    <w:rsid w:val="00EC4B8D"/>
    <w:rsid w:val="00EC4C36"/>
    <w:rsid w:val="00EC4CF7"/>
    <w:rsid w:val="00EC4DC7"/>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0E53"/>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3EA7"/>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973"/>
    <w:rsid w:val="00F10A74"/>
    <w:rsid w:val="00F10ACB"/>
    <w:rsid w:val="00F10B13"/>
    <w:rsid w:val="00F10C96"/>
    <w:rsid w:val="00F10CF6"/>
    <w:rsid w:val="00F110A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220"/>
    <w:rsid w:val="00F173F3"/>
    <w:rsid w:val="00F1753A"/>
    <w:rsid w:val="00F175AE"/>
    <w:rsid w:val="00F17680"/>
    <w:rsid w:val="00F17733"/>
    <w:rsid w:val="00F17735"/>
    <w:rsid w:val="00F178FF"/>
    <w:rsid w:val="00F2003A"/>
    <w:rsid w:val="00F2017C"/>
    <w:rsid w:val="00F204FE"/>
    <w:rsid w:val="00F20527"/>
    <w:rsid w:val="00F2083B"/>
    <w:rsid w:val="00F20A72"/>
    <w:rsid w:val="00F20E3A"/>
    <w:rsid w:val="00F21229"/>
    <w:rsid w:val="00F21448"/>
    <w:rsid w:val="00F21714"/>
    <w:rsid w:val="00F21858"/>
    <w:rsid w:val="00F21C01"/>
    <w:rsid w:val="00F21F97"/>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4E"/>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1FD8"/>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7DD"/>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6E3"/>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079"/>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E4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99"/>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0F"/>
    <w:rsid w:val="00FB47E7"/>
    <w:rsid w:val="00FB4D6F"/>
    <w:rsid w:val="00FB5037"/>
    <w:rsid w:val="00FB5161"/>
    <w:rsid w:val="00FB5171"/>
    <w:rsid w:val="00FB52BC"/>
    <w:rsid w:val="00FB5724"/>
    <w:rsid w:val="00FB5733"/>
    <w:rsid w:val="00FB5B2F"/>
    <w:rsid w:val="00FB5CAA"/>
    <w:rsid w:val="00FB617E"/>
    <w:rsid w:val="00FB646D"/>
    <w:rsid w:val="00FB6D2D"/>
    <w:rsid w:val="00FB70C4"/>
    <w:rsid w:val="00FB71F1"/>
    <w:rsid w:val="00FB73A9"/>
    <w:rsid w:val="00FB759D"/>
    <w:rsid w:val="00FB7897"/>
    <w:rsid w:val="00FC02F0"/>
    <w:rsid w:val="00FC0492"/>
    <w:rsid w:val="00FC097C"/>
    <w:rsid w:val="00FC0E5F"/>
    <w:rsid w:val="00FC0F2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8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4E9"/>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290"/>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53"/>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468394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2062</TotalTime>
  <Pages>2</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3026</cp:revision>
  <cp:lastPrinted>2004-04-14T09:17:00Z</cp:lastPrinted>
  <dcterms:created xsi:type="dcterms:W3CDTF">2023-09-27T12:39:00Z</dcterms:created>
  <dcterms:modified xsi:type="dcterms:W3CDTF">2024-08-09T02:48:00Z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