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81D78" w14:textId="1145B781" w:rsidR="00687C95" w:rsidRPr="00C62128" w:rsidRDefault="00687C95" w:rsidP="00687C95">
      <w:pPr>
        <w:tabs>
          <w:tab w:val="right" w:pos="9639"/>
        </w:tabs>
        <w:spacing w:after="0"/>
        <w:rPr>
          <w:b/>
          <w:noProof/>
          <w:sz w:val="24"/>
        </w:rPr>
      </w:pPr>
      <w:bookmarkStart w:id="0" w:name="_Hlk165657419"/>
      <w:r w:rsidRPr="00C62128">
        <w:rPr>
          <w:b/>
          <w:noProof/>
          <w:sz w:val="24"/>
        </w:rPr>
        <w:t>3GPP TSG RAN WG2#126</w:t>
      </w:r>
      <w:r w:rsidRPr="00C62128">
        <w:rPr>
          <w:b/>
          <w:noProof/>
          <w:sz w:val="24"/>
        </w:rPr>
        <w:tab/>
        <w:t>R2-240410</w:t>
      </w:r>
      <w:r>
        <w:rPr>
          <w:b/>
          <w:noProof/>
          <w:sz w:val="24"/>
        </w:rPr>
        <w:t>7</w:t>
      </w:r>
    </w:p>
    <w:p w14:paraId="216F72AA" w14:textId="77777777" w:rsidR="00687C95" w:rsidRPr="00C62128" w:rsidRDefault="00687C95" w:rsidP="00687C95">
      <w:pPr>
        <w:tabs>
          <w:tab w:val="right" w:pos="9216"/>
        </w:tabs>
        <w:spacing w:after="0"/>
        <w:rPr>
          <w:b/>
          <w:noProof/>
          <w:sz w:val="24"/>
        </w:rPr>
      </w:pPr>
      <w:r w:rsidRPr="00C62128">
        <w:rPr>
          <w:b/>
          <w:noProof/>
          <w:sz w:val="24"/>
        </w:rPr>
        <w:t>Fukuoka, Japan, 20th - 24th May 2024</w:t>
      </w:r>
    </w:p>
    <w:p w14:paraId="4B8EB727" w14:textId="77777777" w:rsidR="00687C95" w:rsidRPr="00C62128" w:rsidRDefault="00687C95" w:rsidP="00687C95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jc w:val="left"/>
        <w:rPr>
          <w:rFonts w:cs="SimSun"/>
          <w:noProof/>
        </w:rPr>
      </w:pPr>
    </w:p>
    <w:p w14:paraId="3D153360" w14:textId="77777777" w:rsidR="00687C95" w:rsidRPr="00C62128" w:rsidRDefault="00687C95" w:rsidP="00687C95">
      <w:pPr>
        <w:tabs>
          <w:tab w:val="left" w:pos="7655"/>
        </w:tabs>
        <w:autoSpaceDE/>
        <w:autoSpaceDN/>
        <w:adjustRightInd/>
        <w:spacing w:after="0"/>
        <w:jc w:val="left"/>
        <w:outlineLvl w:val="0"/>
        <w:rPr>
          <w:rFonts w:cs="SimSun"/>
          <w:noProof/>
          <w:lang w:eastAsia="ko-KR"/>
        </w:rPr>
      </w:pPr>
    </w:p>
    <w:bookmarkEnd w:id="0"/>
    <w:p w14:paraId="57B1B972" w14:textId="47431819" w:rsidR="000A0DAE" w:rsidRPr="00000D56" w:rsidRDefault="00000D56" w:rsidP="00687C95">
      <w:pPr>
        <w:tabs>
          <w:tab w:val="right" w:pos="9639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R1-240357</w:t>
      </w:r>
      <w:r w:rsidR="00A32B43">
        <w:rPr>
          <w:rFonts w:eastAsia="MS Mincho" w:cs="Arial"/>
          <w:b/>
          <w:bCs/>
          <w:sz w:val="28"/>
          <w:szCs w:val="28"/>
          <w:lang w:val="en-US"/>
        </w:rPr>
        <w:t>7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210A21FA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LS on</w:t>
      </w:r>
      <w:r w:rsidR="00AF371B">
        <w:rPr>
          <w:rFonts w:cs="Arial"/>
          <w:bCs/>
        </w:rPr>
        <w:t xml:space="preserve"> </w:t>
      </w:r>
      <w:r w:rsidR="00DC405D">
        <w:rPr>
          <w:rFonts w:cs="Arial"/>
          <w:bCs/>
        </w:rPr>
        <w:t xml:space="preserve">UE’s reporting SL PRS CBR measurement to </w:t>
      </w:r>
      <w:proofErr w:type="spellStart"/>
      <w:r w:rsidR="00DC405D">
        <w:rPr>
          <w:rFonts w:cs="Arial"/>
          <w:bCs/>
        </w:rPr>
        <w:t>gNB</w:t>
      </w:r>
      <w:proofErr w:type="spellEnd"/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9B5F694" w:rsidR="002D57C0" w:rsidRPr="00687C95" w:rsidRDefault="002D57C0" w:rsidP="002D57C0">
      <w:pPr>
        <w:spacing w:after="60"/>
        <w:ind w:left="1985" w:hanging="1985"/>
        <w:rPr>
          <w:rFonts w:cs="Arial"/>
          <w:bCs/>
        </w:rPr>
      </w:pPr>
      <w:r w:rsidRPr="00687C95">
        <w:rPr>
          <w:rFonts w:cs="Arial"/>
          <w:b/>
        </w:rPr>
        <w:t>Source:</w:t>
      </w:r>
      <w:r w:rsidRPr="00687C95">
        <w:rPr>
          <w:rFonts w:cs="Arial"/>
          <w:bCs/>
        </w:rPr>
        <w:tab/>
        <w:t>RAN1</w:t>
      </w:r>
    </w:p>
    <w:p w14:paraId="38E89836" w14:textId="3DA6694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Pr="00687C95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  <w:lang w:val="fr-FR"/>
        </w:rPr>
      </w:pPr>
      <w:r w:rsidRPr="00687C95">
        <w:rPr>
          <w:rFonts w:cs="Arial"/>
          <w:b/>
          <w:lang w:val="fr-FR"/>
        </w:rPr>
        <w:t>Contact Person:</w:t>
      </w:r>
      <w:r w:rsidRPr="00687C95">
        <w:rPr>
          <w:rFonts w:cs="Arial"/>
          <w:bCs/>
          <w:lang w:val="fr-FR"/>
        </w:rPr>
        <w:tab/>
      </w:r>
    </w:p>
    <w:p w14:paraId="43E90250" w14:textId="77777777" w:rsidR="002D57C0" w:rsidRPr="00687C95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fr-FR"/>
        </w:rPr>
      </w:pPr>
      <w:r w:rsidRPr="00687C95">
        <w:rPr>
          <w:rFonts w:eastAsia="SimSun" w:cs="Arial"/>
          <w:b/>
          <w:lang w:val="fr-FR"/>
        </w:rPr>
        <w:t>Name:</w:t>
      </w:r>
      <w:r w:rsidRPr="00687C95">
        <w:rPr>
          <w:rFonts w:eastAsia="SimSun" w:cs="Arial"/>
          <w:bCs/>
          <w:lang w:val="fr-FR"/>
        </w:rPr>
        <w:tab/>
      </w:r>
      <w:proofErr w:type="spellStart"/>
      <w:r w:rsidRPr="00687C95">
        <w:rPr>
          <w:rFonts w:eastAsiaTheme="minorEastAsia" w:cs="Arial"/>
          <w:bCs/>
          <w:lang w:val="fr-FR"/>
        </w:rPr>
        <w:t>Alexandros</w:t>
      </w:r>
      <w:proofErr w:type="spellEnd"/>
      <w:r w:rsidRPr="00687C95">
        <w:rPr>
          <w:rFonts w:eastAsiaTheme="minorEastAsia" w:cs="Arial"/>
          <w:bCs/>
          <w:lang w:val="fr-FR"/>
        </w:rPr>
        <w:t xml:space="preserve"> </w:t>
      </w:r>
      <w:proofErr w:type="spellStart"/>
      <w:r w:rsidRPr="00687C95">
        <w:rPr>
          <w:rFonts w:eastAsiaTheme="minorEastAsia" w:cs="Arial"/>
          <w:bCs/>
          <w:lang w:val="fr-FR"/>
        </w:rPr>
        <w:t>Manolakos</w:t>
      </w:r>
      <w:proofErr w:type="spellEnd"/>
    </w:p>
    <w:p w14:paraId="5D0AA069" w14:textId="77777777" w:rsidR="002D57C0" w:rsidRPr="00687C95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fr-FR"/>
        </w:rPr>
      </w:pPr>
      <w:r w:rsidRPr="00687C95">
        <w:rPr>
          <w:rFonts w:eastAsia="SimSun" w:cs="Arial"/>
          <w:b/>
          <w:lang w:val="fr-FR"/>
        </w:rPr>
        <w:t xml:space="preserve">E-mail </w:t>
      </w:r>
      <w:proofErr w:type="spellStart"/>
      <w:r w:rsidRPr="00687C95">
        <w:rPr>
          <w:rFonts w:eastAsia="SimSun" w:cs="Arial"/>
          <w:b/>
          <w:lang w:val="fr-FR"/>
        </w:rPr>
        <w:t>Address</w:t>
      </w:r>
      <w:proofErr w:type="spellEnd"/>
      <w:r w:rsidRPr="00687C95">
        <w:rPr>
          <w:rFonts w:eastAsia="SimSun" w:cs="Arial"/>
          <w:b/>
          <w:lang w:val="fr-FR"/>
        </w:rPr>
        <w:t>:</w:t>
      </w:r>
      <w:r w:rsidRPr="00687C95">
        <w:rPr>
          <w:rFonts w:eastAsia="SimSun" w:cs="Arial"/>
          <w:b/>
          <w:lang w:val="fr-FR"/>
        </w:rPr>
        <w:tab/>
      </w:r>
      <w:r w:rsidRPr="00687C95">
        <w:rPr>
          <w:rFonts w:eastAsiaTheme="minorEastAsia" w:cs="Arial"/>
          <w:lang w:val="fr-FR"/>
        </w:rPr>
        <w:t>amanolak@qti.qualcomm.com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7A5CD3A4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DC405D">
        <w:rPr>
          <w:rFonts w:cs="Arial"/>
          <w:bCs/>
        </w:rPr>
        <w:t xml:space="preserve">UE’s reporting SL PRS CBR measurement to </w:t>
      </w:r>
      <w:proofErr w:type="spellStart"/>
      <w:r w:rsidR="00DC405D">
        <w:rPr>
          <w:rFonts w:cs="Arial"/>
          <w:bCs/>
        </w:rPr>
        <w:t>gNB</w:t>
      </w:r>
      <w:proofErr w:type="spellEnd"/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A95C5A1" w14:textId="77777777" w:rsidR="00623B3D" w:rsidRDefault="00623B3D" w:rsidP="00623B3D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55346A">
              <w:rPr>
                <w:highlight w:val="green"/>
                <w:lang w:eastAsia="x-none"/>
              </w:rPr>
              <w:t>Agreement</w:t>
            </w:r>
          </w:p>
          <w:p w14:paraId="7ECB6ABB" w14:textId="77777777" w:rsidR="00623B3D" w:rsidRPr="00044AB1" w:rsidRDefault="00623B3D" w:rsidP="00623B3D">
            <w:pPr>
              <w:pStyle w:val="0Maintext"/>
              <w:rPr>
                <w:rFonts w:ascii="DengXian Light" w:eastAsia="DengXian Light" w:hAnsi="DengXian Light"/>
                <w:bCs/>
                <w:iCs/>
                <w:color w:val="2F5496"/>
                <w:highlight w:val="yellow"/>
              </w:rPr>
            </w:pPr>
            <w:r w:rsidRPr="00044AB1">
              <w:rPr>
                <w:bCs/>
                <w:iCs/>
              </w:rPr>
              <w:t xml:space="preserve">Send LS to RAN2 for the feature of UE reporting SL PRS CBR measurement to </w:t>
            </w:r>
            <w:proofErr w:type="spellStart"/>
            <w:r w:rsidRPr="00044AB1">
              <w:rPr>
                <w:bCs/>
                <w:iCs/>
              </w:rPr>
              <w:t>gNB</w:t>
            </w:r>
            <w:proofErr w:type="spellEnd"/>
            <w:r w:rsidRPr="00044AB1">
              <w:rPr>
                <w:bCs/>
                <w:iCs/>
              </w:rPr>
              <w:t>:</w:t>
            </w:r>
          </w:p>
          <w:tbl>
            <w:tblPr>
              <w:tblW w:w="10075" w:type="dxa"/>
              <w:jc w:val="center"/>
              <w:tblLook w:val="04A0" w:firstRow="1" w:lastRow="0" w:firstColumn="1" w:lastColumn="0" w:noHBand="0" w:noVBand="1"/>
            </w:tblPr>
            <w:tblGrid>
              <w:gridCol w:w="816"/>
              <w:gridCol w:w="1039"/>
              <w:gridCol w:w="1465"/>
              <w:gridCol w:w="807"/>
              <w:gridCol w:w="1039"/>
              <w:gridCol w:w="1255"/>
              <w:gridCol w:w="740"/>
              <w:gridCol w:w="1188"/>
              <w:gridCol w:w="1054"/>
            </w:tblGrid>
            <w:tr w:rsidR="00623B3D" w14:paraId="1076FF88" w14:textId="77777777" w:rsidTr="00127289">
              <w:trPr>
                <w:trHeight w:val="639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CCA7F7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F88077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0932BEA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9084EA8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EBE41AC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3EA4322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D1E30D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A44788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FCFC2F4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623B3D" w14:paraId="55B84580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35C5A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Measured result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D12FA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FDE33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cs="Arial"/>
                      <w:i/>
                      <w:sz w:val="16"/>
                      <w:szCs w:val="16"/>
                    </w:rPr>
                    <w:t>measResultListCBR</w:t>
                  </w:r>
                  <w:proofErr w:type="spellEnd"/>
                  <w:r>
                    <w:rPr>
                      <w:rFonts w:cs="Arial"/>
                      <w:i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02085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06281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Indicates the list of SL PRS CBR measurement results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 xml:space="preserve">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D400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SEQUENCE (SIZE (1.. maximum number of dedicated SL PRS resource pool to measure)) OF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measResultCBR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CDB9BD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5B4ACC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51445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  <w:tr w:rsidR="00623B3D" w14:paraId="3BF70862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4F35D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Measured result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D03F2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12DBA2" w14:textId="77777777" w:rsidR="00623B3D" w:rsidRDefault="00623B3D" w:rsidP="00623B3D">
                  <w:pPr>
                    <w:snapToGrid w:val="0"/>
                    <w:rPr>
                      <w:rFonts w:cs="Arial"/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cs="Arial"/>
                      <w:i/>
                      <w:sz w:val="16"/>
                      <w:szCs w:val="16"/>
                    </w:rPr>
                    <w:t>measResultCBR</w:t>
                  </w:r>
                  <w:proofErr w:type="spellEnd"/>
                  <w:r>
                    <w:rPr>
                      <w:rFonts w:cs="Arial"/>
                      <w:i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0BF5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39AFF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Indicates the SL PRS CBR measurement results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 xml:space="preserve">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1F9F1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SL-CBR-Dedicated-SL-PRS-RP (0 … 100) and SL-PRS-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ResourcePoolID</w:t>
                  </w:r>
                  <w:proofErr w:type="spellEnd"/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64C6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4D131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1F16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784EADCE" w14:textId="4CF2266C" w:rsidR="00870EC6" w:rsidRPr="00870EC6" w:rsidRDefault="00870EC6" w:rsidP="00623B3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60D56875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>Actions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lastRenderedPageBreak/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Default="002D57C0" w:rsidP="00AF371B">
      <w:pPr>
        <w:rPr>
          <w:rFonts w:cs="Arial"/>
          <w:iCs/>
          <w:lang w:val="en-US"/>
        </w:rPr>
      </w:pPr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166CA3D2" w14:textId="77777777" w:rsidR="00A40B98" w:rsidRPr="00AF371B" w:rsidRDefault="00A40B98" w:rsidP="00AF371B"/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5AE3EA55" w:rsidR="00B550AB" w:rsidRDefault="00B550AB" w:rsidP="00A40B98">
      <w:pPr>
        <w:tabs>
          <w:tab w:val="left" w:pos="4253"/>
          <w:tab w:val="left" w:pos="7230"/>
        </w:tabs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74A1B14B" w:rsidR="006B20B7" w:rsidRDefault="006B20B7" w:rsidP="00A40B98">
      <w:pPr>
        <w:tabs>
          <w:tab w:val="left" w:pos="4253"/>
          <w:tab w:val="left" w:pos="7230"/>
        </w:tabs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28770D37" w14:textId="77777777" w:rsidR="002D57C0" w:rsidRDefault="002D57C0"/>
    <w:sectPr w:rsidR="002D57C0" w:rsidSect="001C65E6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F1DCE" w14:textId="77777777" w:rsidR="001C65E6" w:rsidRDefault="001C65E6">
      <w:pPr>
        <w:spacing w:after="0"/>
      </w:pPr>
      <w:r>
        <w:separator/>
      </w:r>
    </w:p>
  </w:endnote>
  <w:endnote w:type="continuationSeparator" w:id="0">
    <w:p w14:paraId="142E5E83" w14:textId="77777777" w:rsidR="001C65E6" w:rsidRDefault="001C65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86DC" w14:textId="77777777" w:rsidR="001C65E6" w:rsidRDefault="001C65E6">
      <w:pPr>
        <w:spacing w:after="0"/>
      </w:pPr>
      <w:r>
        <w:separator/>
      </w:r>
    </w:p>
  </w:footnote>
  <w:footnote w:type="continuationSeparator" w:id="0">
    <w:p w14:paraId="65AC51D5" w14:textId="77777777" w:rsidR="001C65E6" w:rsidRDefault="001C65E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44525"/>
    <w:rsid w:val="00082EBD"/>
    <w:rsid w:val="000A0DAE"/>
    <w:rsid w:val="00152657"/>
    <w:rsid w:val="001870D3"/>
    <w:rsid w:val="001C65E6"/>
    <w:rsid w:val="00220D71"/>
    <w:rsid w:val="002C380B"/>
    <w:rsid w:val="002D57C0"/>
    <w:rsid w:val="00300B6C"/>
    <w:rsid w:val="0031254A"/>
    <w:rsid w:val="00345720"/>
    <w:rsid w:val="00347D5B"/>
    <w:rsid w:val="00372489"/>
    <w:rsid w:val="0038122C"/>
    <w:rsid w:val="003972E5"/>
    <w:rsid w:val="003A576F"/>
    <w:rsid w:val="003B7DBC"/>
    <w:rsid w:val="00584361"/>
    <w:rsid w:val="00623B3D"/>
    <w:rsid w:val="006406F7"/>
    <w:rsid w:val="006800E7"/>
    <w:rsid w:val="00687C95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A32B43"/>
    <w:rsid w:val="00A40B98"/>
    <w:rsid w:val="00A82671"/>
    <w:rsid w:val="00AF371B"/>
    <w:rsid w:val="00B550AB"/>
    <w:rsid w:val="00C21C1C"/>
    <w:rsid w:val="00C47D2B"/>
    <w:rsid w:val="00CD0E22"/>
    <w:rsid w:val="00CD77F4"/>
    <w:rsid w:val="00CE735F"/>
    <w:rsid w:val="00D04AB9"/>
    <w:rsid w:val="00DC405D"/>
    <w:rsid w:val="00DF4015"/>
    <w:rsid w:val="00E14DA7"/>
    <w:rsid w:val="00E937E8"/>
    <w:rsid w:val="00E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MCC</cp:lastModifiedBy>
  <cp:revision>3</cp:revision>
  <dcterms:created xsi:type="dcterms:W3CDTF">2024-05-03T17:33:00Z</dcterms:created>
  <dcterms:modified xsi:type="dcterms:W3CDTF">2024-05-03T17:37:00Z</dcterms:modified>
</cp:coreProperties>
</file>