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Ref399006623"/>
    <w:bookmarkStart w:id="1" w:name="_Toc92513360"/>
    <w:bookmarkStart w:id="2" w:name="_Toc193024528"/>
    <w:p w14:paraId="60D8365F" w14:textId="5F1F3CA5" w:rsidR="003F1D74" w:rsidRPr="00E75000" w:rsidRDefault="003F1D74" w:rsidP="002A754D">
      <w:pPr>
        <w:widowControl w:val="0"/>
        <w:tabs>
          <w:tab w:val="left" w:pos="8220"/>
        </w:tabs>
        <w:overflowPunct/>
        <w:autoSpaceDE/>
        <w:autoSpaceDN/>
        <w:spacing w:after="0"/>
        <w:jc w:val="both"/>
        <w:textAlignment w:val="auto"/>
        <w:rPr>
          <w:rFonts w:ascii="Arial" w:eastAsia="SimSun" w:hAnsi="Arial" w:cs="Arial"/>
          <w:b/>
          <w:kern w:val="2"/>
          <w:sz w:val="24"/>
          <w:lang w:eastAsia="ko-KR"/>
        </w:rPr>
      </w:pPr>
      <w:r w:rsidRPr="002C194F">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73261709" wp14:editId="174EAACF">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C70E84"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C194F">
        <w:rPr>
          <w:rFonts w:ascii="Arial" w:eastAsia="SimSun" w:hAnsi="Arial" w:cs="Arial"/>
          <w:b/>
          <w:kern w:val="2"/>
          <w:sz w:val="24"/>
        </w:rPr>
        <w:t>3GPP TSG-RAN WG2 Meeting</w:t>
      </w:r>
      <w:r w:rsidR="00413F2C">
        <w:rPr>
          <w:rFonts w:ascii="Arial" w:eastAsia="SimSun" w:hAnsi="Arial" w:cs="Arial"/>
          <w:b/>
          <w:kern w:val="2"/>
          <w:sz w:val="24"/>
        </w:rPr>
        <w:t xml:space="preserve"> </w:t>
      </w:r>
      <w:r w:rsidRPr="002C194F">
        <w:rPr>
          <w:rFonts w:ascii="Arial" w:eastAsia="SimSun" w:hAnsi="Arial" w:cs="Arial"/>
          <w:b/>
          <w:kern w:val="2"/>
          <w:sz w:val="24"/>
        </w:rPr>
        <w:t>#1</w:t>
      </w:r>
      <w:r w:rsidR="0021667F">
        <w:rPr>
          <w:rFonts w:ascii="Arial" w:eastAsiaTheme="minorEastAsia" w:hAnsi="Arial" w:cs="Arial"/>
          <w:b/>
          <w:kern w:val="2"/>
          <w:sz w:val="24"/>
          <w:lang w:eastAsia="ko-KR"/>
        </w:rPr>
        <w:t>2</w:t>
      </w:r>
      <w:r w:rsidR="00AA5280">
        <w:rPr>
          <w:rFonts w:ascii="Arial" w:eastAsiaTheme="minorEastAsia" w:hAnsi="Arial" w:cs="Arial"/>
          <w:b/>
          <w:kern w:val="2"/>
          <w:sz w:val="24"/>
          <w:lang w:eastAsia="ko-KR"/>
        </w:rPr>
        <w:t>5</w:t>
      </w:r>
      <w:r w:rsidR="00B0027C">
        <w:rPr>
          <w:rFonts w:ascii="Arial" w:eastAsiaTheme="minorEastAsia" w:hAnsi="Arial" w:cs="Arial"/>
          <w:b/>
          <w:kern w:val="2"/>
          <w:sz w:val="24"/>
          <w:lang w:eastAsia="ko-KR"/>
        </w:rPr>
        <w:t>bis</w:t>
      </w:r>
      <w:r>
        <w:rPr>
          <w:rFonts w:ascii="Arial" w:eastAsiaTheme="minorEastAsia" w:hAnsi="Arial" w:cs="Arial"/>
          <w:b/>
          <w:kern w:val="2"/>
          <w:sz w:val="24"/>
          <w:lang w:eastAsia="ko-KR"/>
        </w:rPr>
        <w:tab/>
      </w:r>
      <w:r w:rsidR="008D3C21">
        <w:rPr>
          <w:rFonts w:ascii="Arial" w:eastAsiaTheme="minorEastAsia" w:hAnsi="Arial" w:cs="Arial"/>
          <w:b/>
          <w:kern w:val="2"/>
          <w:sz w:val="24"/>
          <w:lang w:val="en-US" w:eastAsia="ko-KR"/>
        </w:rPr>
        <w:t> </w:t>
      </w:r>
      <w:r w:rsidRPr="002C194F">
        <w:rPr>
          <w:rFonts w:ascii="Arial" w:eastAsia="SimSun" w:hAnsi="Arial" w:cs="Arial"/>
          <w:b/>
          <w:kern w:val="2"/>
          <w:sz w:val="24"/>
        </w:rPr>
        <w:t>R2-</w:t>
      </w:r>
      <w:bookmarkStart w:id="3" w:name="_GoBack"/>
      <w:bookmarkEnd w:id="3"/>
      <w:r w:rsidR="00CF4BDD" w:rsidRPr="00CF4BDD">
        <w:rPr>
          <w:rFonts w:ascii="Arial" w:eastAsia="SimSun" w:hAnsi="Arial" w:cs="Arial"/>
          <w:b/>
          <w:kern w:val="2"/>
          <w:sz w:val="24"/>
        </w:rPr>
        <w:t>2403582</w:t>
      </w:r>
    </w:p>
    <w:p w14:paraId="61AABA0B" w14:textId="29457BA2" w:rsidR="003F1D74" w:rsidRPr="002C194F" w:rsidRDefault="00AE0031" w:rsidP="003F1D74">
      <w:pPr>
        <w:widowControl w:val="0"/>
        <w:tabs>
          <w:tab w:val="left" w:pos="6521"/>
        </w:tabs>
        <w:overflowPunct/>
        <w:autoSpaceDE/>
        <w:autoSpaceDN/>
        <w:spacing w:after="0"/>
        <w:jc w:val="both"/>
        <w:textAlignment w:val="auto"/>
        <w:rPr>
          <w:rFonts w:ascii="Arial" w:eastAsia="SimSun" w:hAnsi="Arial" w:cs="Arial"/>
          <w:b/>
          <w:kern w:val="2"/>
          <w:lang w:val="en-US" w:eastAsia="ko-KR"/>
        </w:rPr>
      </w:pPr>
      <w:r>
        <w:rPr>
          <w:rFonts w:ascii="Arial" w:eastAsiaTheme="minorEastAsia" w:hAnsi="Arial" w:cs="Arial"/>
          <w:b/>
          <w:kern w:val="2"/>
          <w:sz w:val="24"/>
          <w:lang w:eastAsia="ko-KR"/>
        </w:rPr>
        <w:t>Changsha</w:t>
      </w:r>
      <w:r w:rsidR="00146CEB">
        <w:rPr>
          <w:rFonts w:ascii="Arial" w:eastAsiaTheme="minorEastAsia" w:hAnsi="Arial" w:cs="Arial"/>
          <w:b/>
          <w:kern w:val="2"/>
          <w:sz w:val="24"/>
          <w:lang w:eastAsia="ko-KR"/>
        </w:rPr>
        <w:t>, China</w:t>
      </w:r>
      <w:r w:rsidR="00CF63E8">
        <w:rPr>
          <w:rFonts w:ascii="Arial" w:eastAsiaTheme="minorEastAsia" w:hAnsi="Arial" w:cs="Arial"/>
          <w:b/>
          <w:kern w:val="2"/>
          <w:sz w:val="24"/>
          <w:lang w:eastAsia="ko-KR"/>
        </w:rPr>
        <w:t>,</w:t>
      </w:r>
      <w:r w:rsidR="000E7B7C">
        <w:rPr>
          <w:rFonts w:ascii="Arial" w:eastAsiaTheme="minorEastAsia" w:hAnsi="Arial" w:cs="Arial"/>
          <w:b/>
          <w:kern w:val="2"/>
          <w:sz w:val="24"/>
          <w:lang w:eastAsia="ko-KR"/>
        </w:rPr>
        <w:t xml:space="preserve"> </w:t>
      </w:r>
      <w:r w:rsidR="00146CEB">
        <w:rPr>
          <w:rFonts w:ascii="Arial" w:eastAsiaTheme="minorEastAsia" w:hAnsi="Arial" w:cs="Arial"/>
          <w:b/>
          <w:kern w:val="2"/>
          <w:sz w:val="24"/>
          <w:lang w:val="en-US" w:eastAsia="ko-KR"/>
        </w:rPr>
        <w:t>Apr</w:t>
      </w:r>
      <w:r w:rsidR="000E7B7C">
        <w:rPr>
          <w:rFonts w:ascii="Arial" w:eastAsiaTheme="minorEastAsia" w:hAnsi="Arial" w:cs="Arial"/>
          <w:b/>
          <w:kern w:val="2"/>
          <w:sz w:val="24"/>
          <w:lang w:val="en-US" w:eastAsia="ko-KR"/>
        </w:rPr>
        <w:t>.</w:t>
      </w:r>
      <w:r w:rsidR="003F1D74" w:rsidRPr="002C194F">
        <w:rPr>
          <w:rFonts w:ascii="Arial" w:eastAsia="SimSun" w:hAnsi="Arial" w:cs="Arial"/>
          <w:b/>
          <w:kern w:val="2"/>
          <w:sz w:val="24"/>
          <w:lang w:val="en-US" w:eastAsia="zh-CN"/>
        </w:rPr>
        <w:t xml:space="preserve"> </w:t>
      </w:r>
      <w:r w:rsidR="00146CEB">
        <w:rPr>
          <w:rFonts w:ascii="Arial" w:eastAsiaTheme="minorEastAsia" w:hAnsi="Arial" w:cs="Arial"/>
          <w:b/>
          <w:kern w:val="2"/>
          <w:sz w:val="24"/>
          <w:lang w:val="en-US" w:eastAsia="ko-KR"/>
        </w:rPr>
        <w:t>15</w:t>
      </w:r>
      <w:r w:rsidR="003F1D74" w:rsidRPr="002C194F">
        <w:rPr>
          <w:rFonts w:ascii="Arial" w:eastAsiaTheme="minorEastAsia" w:hAnsi="Arial" w:cs="Arial"/>
          <w:b/>
          <w:kern w:val="2"/>
          <w:sz w:val="24"/>
          <w:vertAlign w:val="superscript"/>
          <w:lang w:val="en-US" w:eastAsia="ko-KR"/>
        </w:rPr>
        <w:t>th</w:t>
      </w:r>
      <w:r w:rsidR="003F1D74" w:rsidRPr="002C194F">
        <w:rPr>
          <w:rFonts w:ascii="Arial" w:eastAsia="SimSun" w:hAnsi="Arial" w:cs="Arial"/>
          <w:b/>
          <w:kern w:val="2"/>
          <w:sz w:val="24"/>
          <w:lang w:val="en-US" w:eastAsia="zh-CN"/>
        </w:rPr>
        <w:t xml:space="preserve"> –</w:t>
      </w:r>
      <w:r w:rsidR="00146CEB">
        <w:rPr>
          <w:rFonts w:ascii="Arial" w:eastAsia="SimSun" w:hAnsi="Arial" w:cs="Arial"/>
          <w:b/>
          <w:kern w:val="2"/>
          <w:sz w:val="24"/>
          <w:lang w:val="en-US" w:eastAsia="zh-CN"/>
        </w:rPr>
        <w:t xml:space="preserve"> 19</w:t>
      </w:r>
      <w:r w:rsidR="00AD53EC">
        <w:rPr>
          <w:rFonts w:ascii="Arial" w:eastAsiaTheme="minorEastAsia" w:hAnsi="Arial" w:cs="Arial"/>
          <w:b/>
          <w:kern w:val="2"/>
          <w:sz w:val="24"/>
          <w:vertAlign w:val="superscript"/>
          <w:lang w:val="en-US" w:eastAsia="ko-KR"/>
        </w:rPr>
        <w:t>t</w:t>
      </w:r>
      <w:r w:rsidR="00146CEB">
        <w:rPr>
          <w:rFonts w:ascii="Arial" w:eastAsiaTheme="minorEastAsia" w:hAnsi="Arial" w:cs="Arial"/>
          <w:b/>
          <w:kern w:val="2"/>
          <w:sz w:val="24"/>
          <w:vertAlign w:val="superscript"/>
          <w:lang w:val="en-US" w:eastAsia="ko-KR"/>
        </w:rPr>
        <w:t>h</w:t>
      </w:r>
      <w:r w:rsidR="003F1D74" w:rsidRPr="002C194F">
        <w:rPr>
          <w:rFonts w:ascii="Arial" w:eastAsiaTheme="minorEastAsia" w:hAnsi="Arial" w:cs="Arial"/>
          <w:b/>
          <w:kern w:val="2"/>
          <w:sz w:val="24"/>
          <w:lang w:val="en-US" w:eastAsia="ko-KR"/>
        </w:rPr>
        <w:t>,</w:t>
      </w:r>
      <w:r w:rsidR="003F1D74" w:rsidRPr="002C194F">
        <w:rPr>
          <w:rFonts w:ascii="Arial" w:eastAsia="SimSun" w:hAnsi="Arial" w:cs="Arial"/>
          <w:b/>
          <w:kern w:val="2"/>
          <w:sz w:val="24"/>
          <w:lang w:val="en-US" w:eastAsia="zh-CN"/>
        </w:rPr>
        <w:t xml:space="preserve"> 202</w:t>
      </w:r>
      <w:r w:rsidR="00AD53EC">
        <w:rPr>
          <w:rFonts w:ascii="Arial" w:eastAsia="SimSun" w:hAnsi="Arial" w:cs="Arial"/>
          <w:b/>
          <w:kern w:val="2"/>
          <w:sz w:val="24"/>
          <w:lang w:val="en-US" w:eastAsia="zh-CN"/>
        </w:rPr>
        <w:t>4</w:t>
      </w:r>
    </w:p>
    <w:p w14:paraId="6DB02889" w14:textId="77777777" w:rsidR="00532287" w:rsidRPr="003F1D74" w:rsidRDefault="00532287">
      <w:pPr>
        <w:pStyle w:val="CRCoverPage"/>
        <w:tabs>
          <w:tab w:val="right" w:pos="9639"/>
        </w:tabs>
        <w:spacing w:after="0"/>
        <w:jc w:val="both"/>
        <w:rPr>
          <w:rFonts w:cs="Arial"/>
          <w:b/>
          <w:noProof/>
          <w:sz w:val="24"/>
          <w:lang w:val="en-US" w:eastAsia="ko-KR"/>
        </w:rPr>
      </w:pPr>
    </w:p>
    <w:p w14:paraId="1A10093B" w14:textId="17B53475" w:rsidR="00532287" w:rsidRDefault="00C13055">
      <w:pPr>
        <w:tabs>
          <w:tab w:val="left" w:pos="1985"/>
        </w:tabs>
        <w:jc w:val="both"/>
        <w:rPr>
          <w:rFonts w:ascii="Arial" w:eastAsia="SimSun" w:hAnsi="Arial" w:cs="Arial"/>
          <w:b/>
          <w:sz w:val="22"/>
          <w:lang w:eastAsia="zh-CN"/>
        </w:rPr>
      </w:pPr>
      <w:r>
        <w:rPr>
          <w:rFonts w:ascii="Arial" w:hAnsi="Arial" w:cs="Arial"/>
          <w:b/>
          <w:sz w:val="24"/>
          <w:lang w:eastAsia="en-GB"/>
        </w:rPr>
        <w:t>Agenda Item:</w:t>
      </w:r>
      <w:r>
        <w:rPr>
          <w:rFonts w:ascii="Arial" w:hAnsi="Arial" w:cs="Arial"/>
          <w:b/>
          <w:sz w:val="24"/>
          <w:lang w:eastAsia="en-GB"/>
        </w:rPr>
        <w:tab/>
      </w:r>
      <w:r w:rsidR="001E4C32">
        <w:rPr>
          <w:rFonts w:ascii="Arial" w:hAnsi="Arial" w:cs="Arial"/>
          <w:b/>
          <w:sz w:val="24"/>
          <w:lang w:eastAsia="en-GB"/>
        </w:rPr>
        <w:t>8</w:t>
      </w:r>
      <w:r>
        <w:rPr>
          <w:rFonts w:ascii="Arial" w:hAnsi="Arial" w:cs="Arial"/>
          <w:b/>
          <w:sz w:val="24"/>
          <w:lang w:eastAsia="en-GB"/>
        </w:rPr>
        <w:t>.</w:t>
      </w:r>
      <w:r w:rsidR="001E4C32">
        <w:rPr>
          <w:rFonts w:ascii="Arial" w:hAnsi="Arial" w:cs="Arial"/>
          <w:b/>
          <w:sz w:val="24"/>
          <w:lang w:eastAsia="en-GB"/>
        </w:rPr>
        <w:t>6</w:t>
      </w:r>
      <w:r>
        <w:rPr>
          <w:rFonts w:ascii="Arial" w:hAnsi="Arial" w:cs="Arial"/>
          <w:b/>
          <w:sz w:val="24"/>
          <w:lang w:eastAsia="en-GB"/>
        </w:rPr>
        <w:t>.</w:t>
      </w:r>
      <w:r w:rsidR="001E4C32">
        <w:rPr>
          <w:rFonts w:ascii="Arial" w:hAnsi="Arial" w:cs="Arial"/>
          <w:b/>
          <w:sz w:val="24"/>
          <w:lang w:eastAsia="en-GB"/>
        </w:rPr>
        <w:t>2</w:t>
      </w:r>
    </w:p>
    <w:p w14:paraId="743EE0D7" w14:textId="77777777" w:rsidR="00532287" w:rsidRDefault="00C13055">
      <w:pPr>
        <w:tabs>
          <w:tab w:val="left" w:pos="1985"/>
        </w:tabs>
        <w:jc w:val="both"/>
        <w:rPr>
          <w:rFonts w:ascii="Arial" w:eastAsia="SimSun" w:hAnsi="Arial" w:cs="Arial"/>
          <w:b/>
          <w:sz w:val="22"/>
          <w:lang w:eastAsia="zh-CN"/>
        </w:rPr>
      </w:pPr>
      <w:r>
        <w:rPr>
          <w:rFonts w:ascii="Arial" w:hAnsi="Arial" w:cs="Arial"/>
          <w:b/>
          <w:sz w:val="24"/>
          <w:lang w:eastAsia="en-GB"/>
        </w:rPr>
        <w:t>Source:</w:t>
      </w:r>
      <w:r>
        <w:rPr>
          <w:rFonts w:ascii="Arial" w:hAnsi="Arial" w:cs="Arial"/>
          <w:b/>
          <w:sz w:val="22"/>
        </w:rPr>
        <w:t xml:space="preserve"> </w:t>
      </w:r>
      <w:r>
        <w:rPr>
          <w:rFonts w:ascii="Arial" w:hAnsi="Arial" w:cs="Arial"/>
          <w:b/>
          <w:sz w:val="22"/>
        </w:rPr>
        <w:tab/>
      </w:r>
      <w:r>
        <w:rPr>
          <w:rFonts w:ascii="Arial" w:hAnsi="Arial" w:cs="Arial"/>
          <w:b/>
          <w:sz w:val="24"/>
          <w:lang w:eastAsia="en-GB"/>
        </w:rPr>
        <w:t>ITL</w:t>
      </w:r>
    </w:p>
    <w:p w14:paraId="2B449217" w14:textId="00E3CE7E" w:rsidR="00532287" w:rsidRDefault="00C13055">
      <w:pPr>
        <w:ind w:left="1985" w:hanging="1985"/>
        <w:jc w:val="both"/>
        <w:rPr>
          <w:rFonts w:ascii="Arial" w:hAnsi="Arial" w:cs="Arial"/>
          <w:b/>
          <w:sz w:val="24"/>
        </w:rPr>
      </w:pPr>
      <w:r>
        <w:rPr>
          <w:rFonts w:ascii="Arial" w:hAnsi="Arial" w:cs="Arial"/>
          <w:b/>
          <w:sz w:val="24"/>
          <w:lang w:eastAsia="en-GB"/>
        </w:rPr>
        <w:t>Title</w:t>
      </w:r>
      <w:r>
        <w:rPr>
          <w:rFonts w:ascii="Arial" w:hAnsi="Arial" w:cs="Arial"/>
          <w:b/>
          <w:sz w:val="24"/>
          <w:szCs w:val="24"/>
          <w:lang w:eastAsia="en-GB"/>
        </w:rPr>
        <w:t>:</w:t>
      </w:r>
      <w:r>
        <w:rPr>
          <w:rFonts w:ascii="Arial" w:hAnsi="Arial" w:cs="Arial"/>
          <w:b/>
          <w:sz w:val="24"/>
          <w:szCs w:val="24"/>
        </w:rPr>
        <w:t xml:space="preserve"> </w:t>
      </w:r>
      <w:r>
        <w:rPr>
          <w:rFonts w:ascii="Arial" w:hAnsi="Arial" w:cs="Arial"/>
          <w:b/>
          <w:sz w:val="24"/>
          <w:szCs w:val="24"/>
        </w:rPr>
        <w:tab/>
      </w:r>
      <w:r w:rsidR="00E876E2">
        <w:rPr>
          <w:rFonts w:ascii="Arial" w:hAnsi="Arial" w:cs="Arial"/>
          <w:b/>
          <w:sz w:val="24"/>
          <w:szCs w:val="24"/>
        </w:rPr>
        <w:t>Discussion on inter-CU LTM</w:t>
      </w:r>
    </w:p>
    <w:p w14:paraId="00A54B1C" w14:textId="77777777" w:rsidR="00532287" w:rsidRDefault="00C13055">
      <w:pPr>
        <w:tabs>
          <w:tab w:val="left" w:pos="1985"/>
        </w:tabs>
        <w:jc w:val="both"/>
        <w:rPr>
          <w:rFonts w:ascii="Arial" w:eastAsia="SimSun" w:hAnsi="Arial" w:cs="Arial"/>
          <w:b/>
          <w:sz w:val="22"/>
          <w:lang w:eastAsia="zh-CN"/>
        </w:rPr>
      </w:pPr>
      <w:r>
        <w:rPr>
          <w:rFonts w:ascii="Arial" w:hAnsi="Arial" w:cs="Arial"/>
          <w:b/>
          <w:sz w:val="24"/>
          <w:lang w:eastAsia="en-GB"/>
        </w:rPr>
        <w:t>Document for:</w:t>
      </w:r>
      <w:r>
        <w:rPr>
          <w:rFonts w:ascii="Arial" w:hAnsi="Arial" w:cs="Arial"/>
          <w:b/>
          <w:sz w:val="22"/>
        </w:rPr>
        <w:tab/>
      </w:r>
      <w:bookmarkEnd w:id="0"/>
      <w:bookmarkEnd w:id="1"/>
      <w:r>
        <w:rPr>
          <w:rFonts w:ascii="Arial" w:hAnsi="Arial" w:cs="Arial"/>
          <w:b/>
          <w:sz w:val="24"/>
          <w:lang w:eastAsia="en-GB"/>
        </w:rPr>
        <w:t>Discussion and decision</w:t>
      </w:r>
    </w:p>
    <w:p w14:paraId="603F20F9" w14:textId="77777777"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Introduction</w:t>
      </w:r>
      <w:bookmarkStart w:id="4" w:name="OLE_LINK1"/>
      <w:bookmarkStart w:id="5" w:name="OLE_LINK2"/>
    </w:p>
    <w:p w14:paraId="70E0EC50" w14:textId="74690CB9" w:rsidR="00532287" w:rsidRDefault="00C13055" w:rsidP="006F3AD4">
      <w:pPr>
        <w:jc w:val="both"/>
        <w:rPr>
          <w:rFonts w:ascii="Arial" w:eastAsiaTheme="minorEastAsia" w:hAnsi="Arial" w:cs="Arial"/>
          <w:lang w:val="en-US" w:eastAsia="ko-KR"/>
        </w:rPr>
      </w:pPr>
      <w:r>
        <w:rPr>
          <w:rFonts w:ascii="Arial" w:eastAsiaTheme="minorEastAsia" w:hAnsi="Arial" w:cs="Arial"/>
          <w:lang w:val="en-US" w:eastAsia="ko-KR"/>
        </w:rPr>
        <w:t xml:space="preserve">In </w:t>
      </w:r>
      <w:r w:rsidR="00B66698">
        <w:rPr>
          <w:rFonts w:ascii="Arial" w:eastAsiaTheme="minorEastAsia" w:hAnsi="Arial" w:cs="Arial"/>
          <w:lang w:val="en-US" w:eastAsia="ko-KR"/>
        </w:rPr>
        <w:t>the</w:t>
      </w:r>
      <w:r w:rsidR="005846F8">
        <w:rPr>
          <w:rFonts w:ascii="Arial" w:eastAsiaTheme="minorEastAsia" w:hAnsi="Arial" w:cs="Arial"/>
          <w:lang w:val="en-US" w:eastAsia="ko-KR"/>
        </w:rPr>
        <w:t xml:space="preserve"> Mobility enhancement</w:t>
      </w:r>
      <w:r w:rsidR="000E557D">
        <w:rPr>
          <w:rFonts w:ascii="Arial" w:eastAsiaTheme="minorEastAsia" w:hAnsi="Arial" w:cs="Arial"/>
          <w:lang w:val="en-US" w:eastAsia="ko-KR"/>
        </w:rPr>
        <w:t xml:space="preserve"> Ph4</w:t>
      </w:r>
      <w:r w:rsidR="005846F8">
        <w:rPr>
          <w:rFonts w:ascii="Arial" w:eastAsiaTheme="minorEastAsia" w:hAnsi="Arial" w:cs="Arial"/>
          <w:lang w:val="en-US" w:eastAsia="ko-KR"/>
        </w:rPr>
        <w:t xml:space="preserve"> WID [1], </w:t>
      </w:r>
      <w:r w:rsidR="00CD3B62">
        <w:rPr>
          <w:rFonts w:ascii="Arial" w:eastAsiaTheme="minorEastAsia" w:hAnsi="Arial" w:cs="Arial"/>
          <w:lang w:val="en-US" w:eastAsia="ko-KR"/>
        </w:rPr>
        <w:t>objective related to inter-CU LTM</w:t>
      </w:r>
      <w:r w:rsidR="003746DD">
        <w:rPr>
          <w:rFonts w:ascii="Arial" w:eastAsiaTheme="minorEastAsia" w:hAnsi="Arial" w:cs="Arial"/>
          <w:lang w:val="en-US" w:eastAsia="ko-KR"/>
        </w:rPr>
        <w:t xml:space="preserve"> is</w:t>
      </w:r>
      <w:r w:rsidR="005846F8">
        <w:rPr>
          <w:rFonts w:ascii="Arial" w:eastAsiaTheme="minorEastAsia" w:hAnsi="Arial" w:cs="Arial"/>
          <w:lang w:val="en-US" w:eastAsia="ko-KR"/>
        </w:rPr>
        <w:t xml:space="preserve"> included </w:t>
      </w:r>
      <w:r w:rsidR="00EA506C">
        <w:rPr>
          <w:rFonts w:ascii="Arial" w:eastAsiaTheme="minorEastAsia" w:hAnsi="Arial" w:cs="Arial"/>
          <w:lang w:val="en-US" w:eastAsia="ko-KR"/>
        </w:rPr>
        <w:t>as follows:</w:t>
      </w:r>
    </w:p>
    <w:tbl>
      <w:tblPr>
        <w:tblStyle w:val="a6"/>
        <w:tblW w:w="0" w:type="auto"/>
        <w:tblLook w:val="04A0" w:firstRow="1" w:lastRow="0" w:firstColumn="1" w:lastColumn="0" w:noHBand="0" w:noVBand="1"/>
      </w:tblPr>
      <w:tblGrid>
        <w:gridCol w:w="9561"/>
      </w:tblGrid>
      <w:tr w:rsidR="005846F8" w14:paraId="1AE755A3" w14:textId="77777777" w:rsidTr="00701C36">
        <w:trPr>
          <w:trHeight w:val="2752"/>
        </w:trPr>
        <w:tc>
          <w:tcPr>
            <w:tcW w:w="9561" w:type="dxa"/>
          </w:tcPr>
          <w:p w14:paraId="37CD0CEE" w14:textId="77777777" w:rsidR="005846F8" w:rsidRPr="009C4D94" w:rsidRDefault="005846F8" w:rsidP="005846F8">
            <w:pPr>
              <w:numPr>
                <w:ilvl w:val="0"/>
                <w:numId w:val="21"/>
              </w:numPr>
              <w:adjustRightInd w:val="0"/>
              <w:spacing w:after="0"/>
              <w:rPr>
                <w:bCs/>
              </w:rPr>
            </w:pPr>
            <w:r w:rsidRPr="009C4D94">
              <w:rPr>
                <w:bCs/>
              </w:rPr>
              <w:t>Specify support for inter-CU Layer 2 Mobility (LTM)</w:t>
            </w:r>
            <w:r>
              <w:rPr>
                <w:bCs/>
              </w:rPr>
              <w:t xml:space="preserve"> [RAN2, RAN3]</w:t>
            </w:r>
          </w:p>
          <w:p w14:paraId="5075E193" w14:textId="77777777" w:rsidR="005846F8" w:rsidRPr="003A61EE" w:rsidRDefault="005846F8" w:rsidP="005846F8">
            <w:pPr>
              <w:numPr>
                <w:ilvl w:val="1"/>
                <w:numId w:val="21"/>
              </w:numPr>
              <w:adjustRightInd w:val="0"/>
              <w:spacing w:after="0"/>
              <w:rPr>
                <w:bCs/>
              </w:rPr>
            </w:pPr>
            <w:r w:rsidRPr="009C4D94">
              <w:rPr>
                <w:bCs/>
              </w:rPr>
              <w:t>Prioritize the case when CU is acting as MN when DC is not configured</w:t>
            </w:r>
          </w:p>
          <w:p w14:paraId="555B9972" w14:textId="77777777" w:rsidR="005846F8" w:rsidRPr="001A4B92" w:rsidRDefault="005846F8" w:rsidP="005846F8">
            <w:pPr>
              <w:numPr>
                <w:ilvl w:val="1"/>
                <w:numId w:val="21"/>
              </w:numPr>
              <w:adjustRightInd w:val="0"/>
              <w:spacing w:after="0"/>
              <w:rPr>
                <w:bCs/>
              </w:rPr>
            </w:pPr>
            <w:r>
              <w:rPr>
                <w:bCs/>
              </w:rPr>
              <w:t xml:space="preserve">As secondary priority, support the case when NR-DC is configured and CU is </w:t>
            </w:r>
            <w:r w:rsidRPr="001A4B92">
              <w:rPr>
                <w:bCs/>
              </w:rPr>
              <w:t>acting as SN</w:t>
            </w:r>
            <w:r>
              <w:rPr>
                <w:bCs/>
              </w:rPr>
              <w:t xml:space="preserve"> </w:t>
            </w:r>
            <w:r w:rsidRPr="001A4B92">
              <w:rPr>
                <w:bCs/>
              </w:rPr>
              <w:t xml:space="preserve">and MCG </w:t>
            </w:r>
            <w:r>
              <w:rPr>
                <w:bCs/>
              </w:rPr>
              <w:t xml:space="preserve">is </w:t>
            </w:r>
            <w:r w:rsidRPr="001A4B92">
              <w:rPr>
                <w:bCs/>
              </w:rPr>
              <w:t>unchanged</w:t>
            </w:r>
          </w:p>
          <w:p w14:paraId="361A8A79" w14:textId="77777777" w:rsidR="005846F8" w:rsidRPr="002E116C" w:rsidRDefault="005846F8" w:rsidP="005846F8">
            <w:pPr>
              <w:numPr>
                <w:ilvl w:val="1"/>
                <w:numId w:val="21"/>
              </w:numPr>
              <w:adjustRightInd w:val="0"/>
              <w:spacing w:after="0"/>
              <w:rPr>
                <w:bCs/>
              </w:rPr>
            </w:pPr>
            <w:r w:rsidRPr="002E116C">
              <w:rPr>
                <w:bCs/>
              </w:rPr>
              <w:t>As second</w:t>
            </w:r>
            <w:r>
              <w:rPr>
                <w:bCs/>
              </w:rPr>
              <w:t>ary</w:t>
            </w:r>
            <w:r w:rsidRPr="002E116C">
              <w:rPr>
                <w:bCs/>
              </w:rPr>
              <w:t xml:space="preserve"> priority, support the case when NR-DC is configured, CU is acting as MN and SCG is unchanged or SCG is released</w:t>
            </w:r>
          </w:p>
          <w:p w14:paraId="333F188D" w14:textId="77777777" w:rsidR="005846F8" w:rsidRPr="00077389" w:rsidRDefault="005846F8" w:rsidP="005846F8">
            <w:pPr>
              <w:numPr>
                <w:ilvl w:val="2"/>
                <w:numId w:val="21"/>
              </w:numPr>
              <w:adjustRightInd w:val="0"/>
              <w:spacing w:after="0"/>
              <w:rPr>
                <w:bCs/>
              </w:rPr>
            </w:pPr>
            <w:r w:rsidRPr="00077389">
              <w:rPr>
                <w:bCs/>
              </w:rPr>
              <w:t xml:space="preserve">Note: The case that LTM is configured in both MCG and SCG is excluded </w:t>
            </w:r>
          </w:p>
          <w:p w14:paraId="169DB5D6" w14:textId="77777777" w:rsidR="005846F8" w:rsidRPr="0062324F" w:rsidRDefault="005846F8" w:rsidP="005846F8">
            <w:pPr>
              <w:numPr>
                <w:ilvl w:val="1"/>
                <w:numId w:val="21"/>
              </w:numPr>
              <w:adjustRightInd w:val="0"/>
              <w:spacing w:after="0"/>
              <w:rPr>
                <w:bCs/>
              </w:rPr>
            </w:pPr>
            <w:r w:rsidRPr="0062324F">
              <w:rPr>
                <w:bCs/>
              </w:rPr>
              <w:t>Specify support for subsequent LTM mobility procedures aiming to avoid RRC configuration between cell switches as per Rel-18 LTM</w:t>
            </w:r>
          </w:p>
          <w:p w14:paraId="3B5599B3" w14:textId="77777777" w:rsidR="005846F8" w:rsidRPr="0062324F" w:rsidRDefault="005846F8" w:rsidP="005846F8">
            <w:pPr>
              <w:numPr>
                <w:ilvl w:val="2"/>
                <w:numId w:val="21"/>
              </w:numPr>
              <w:adjustRightInd w:val="0"/>
              <w:spacing w:after="0"/>
              <w:rPr>
                <w:bCs/>
              </w:rPr>
            </w:pPr>
            <w:r w:rsidRPr="0062324F">
              <w:rPr>
                <w:bCs/>
              </w:rPr>
              <w:t xml:space="preserve">Coordination with SA3 needed with respect to security key handling </w:t>
            </w:r>
          </w:p>
          <w:p w14:paraId="2AD07A0F" w14:textId="17E4D115" w:rsidR="005846F8" w:rsidRPr="005846F8" w:rsidRDefault="005846F8" w:rsidP="005846F8">
            <w:pPr>
              <w:numPr>
                <w:ilvl w:val="1"/>
                <w:numId w:val="21"/>
              </w:numPr>
              <w:adjustRightInd w:val="0"/>
              <w:spacing w:after="0"/>
              <w:rPr>
                <w:bCs/>
              </w:rPr>
            </w:pPr>
            <w:r>
              <w:rPr>
                <w:bCs/>
              </w:rPr>
              <w:t xml:space="preserve">Note: </w:t>
            </w:r>
            <w:r w:rsidRPr="002E116C">
              <w:rPr>
                <w:bCs/>
              </w:rPr>
              <w:t>Rel. 18 intra-CU LTM procedure is considered as baseline for adding inter-CU support</w:t>
            </w:r>
          </w:p>
        </w:tc>
      </w:tr>
    </w:tbl>
    <w:p w14:paraId="33AF3878" w14:textId="6493BE56" w:rsidR="000250FA" w:rsidRPr="000250FA" w:rsidRDefault="000250FA" w:rsidP="006F3AD4">
      <w:pPr>
        <w:jc w:val="both"/>
        <w:rPr>
          <w:rFonts w:ascii="Arial" w:eastAsiaTheme="minorEastAsia" w:hAnsi="Arial" w:cs="Arial"/>
          <w:lang w:eastAsia="ko-KR"/>
        </w:rPr>
      </w:pPr>
      <w:r>
        <w:rPr>
          <w:rFonts w:ascii="Arial" w:eastAsiaTheme="minorEastAsia" w:hAnsi="Arial" w:cs="Arial"/>
          <w:lang w:eastAsia="ko-KR"/>
        </w:rPr>
        <w:t>In</w:t>
      </w:r>
      <w:r w:rsidR="00A82676">
        <w:rPr>
          <w:rFonts w:ascii="Arial" w:eastAsiaTheme="minorEastAsia" w:hAnsi="Arial" w:cs="Arial"/>
          <w:lang w:eastAsia="ko-KR"/>
        </w:rPr>
        <w:t xml:space="preserve"> this contribution, we discuss</w:t>
      </w:r>
      <w:r w:rsidR="00344E74">
        <w:rPr>
          <w:rFonts w:ascii="Arial" w:eastAsiaTheme="minorEastAsia" w:hAnsi="Arial" w:cs="Arial"/>
          <w:lang w:eastAsia="ko-KR"/>
        </w:rPr>
        <w:t xml:space="preserve"> </w:t>
      </w:r>
      <w:r w:rsidR="00344E74">
        <w:rPr>
          <w:rFonts w:ascii="Arial" w:eastAsiaTheme="minorEastAsia" w:hAnsi="Arial" w:cs="Arial" w:hint="eastAsia"/>
          <w:lang w:eastAsia="ko-KR"/>
        </w:rPr>
        <w:t>scenarios</w:t>
      </w:r>
      <w:r w:rsidR="00344E74">
        <w:rPr>
          <w:rFonts w:ascii="Arial" w:eastAsiaTheme="minorEastAsia" w:hAnsi="Arial" w:cs="Arial"/>
          <w:lang w:eastAsia="ko-KR"/>
        </w:rPr>
        <w:t xml:space="preserve"> </w:t>
      </w:r>
      <w:r w:rsidR="00344E74">
        <w:rPr>
          <w:rFonts w:ascii="Arial" w:eastAsiaTheme="minorEastAsia" w:hAnsi="Arial" w:cs="Arial" w:hint="eastAsia"/>
          <w:lang w:eastAsia="ko-KR"/>
        </w:rPr>
        <w:t>and</w:t>
      </w:r>
      <w:r w:rsidR="00344E74">
        <w:rPr>
          <w:rFonts w:ascii="Arial" w:eastAsiaTheme="minorEastAsia" w:hAnsi="Arial" w:cs="Arial"/>
          <w:lang w:eastAsia="ko-KR"/>
        </w:rPr>
        <w:t xml:space="preserve"> </w:t>
      </w:r>
      <w:r w:rsidR="00333EA2">
        <w:rPr>
          <w:rFonts w:ascii="Arial" w:eastAsiaTheme="minorEastAsia" w:hAnsi="Arial" w:cs="Arial" w:hint="eastAsia"/>
          <w:lang w:eastAsia="ko-KR"/>
        </w:rPr>
        <w:t>sig</w:t>
      </w:r>
      <w:r w:rsidR="003033DD">
        <w:rPr>
          <w:rFonts w:ascii="Arial" w:eastAsiaTheme="minorEastAsia" w:hAnsi="Arial" w:cs="Arial" w:hint="eastAsia"/>
          <w:lang w:eastAsia="ko-KR"/>
        </w:rPr>
        <w:t>na</w:t>
      </w:r>
      <w:r w:rsidR="00333EA2">
        <w:rPr>
          <w:rFonts w:ascii="Arial" w:eastAsiaTheme="minorEastAsia" w:hAnsi="Arial" w:cs="Arial" w:hint="eastAsia"/>
          <w:lang w:eastAsia="ko-KR"/>
        </w:rPr>
        <w:t>l</w:t>
      </w:r>
      <w:r w:rsidR="0022650A">
        <w:rPr>
          <w:rFonts w:ascii="Arial" w:eastAsiaTheme="minorEastAsia" w:hAnsi="Arial" w:cs="Arial" w:hint="eastAsia"/>
          <w:lang w:eastAsia="ko-KR"/>
        </w:rPr>
        <w:t>ling</w:t>
      </w:r>
      <w:r w:rsidR="0022650A">
        <w:rPr>
          <w:rFonts w:ascii="Arial" w:eastAsiaTheme="minorEastAsia" w:hAnsi="Arial" w:cs="Arial"/>
          <w:lang w:eastAsia="ko-KR"/>
        </w:rPr>
        <w:t xml:space="preserve"> </w:t>
      </w:r>
      <w:r w:rsidR="0022650A">
        <w:rPr>
          <w:rFonts w:ascii="Arial" w:eastAsiaTheme="minorEastAsia" w:hAnsi="Arial" w:cs="Arial" w:hint="eastAsia"/>
          <w:lang w:eastAsia="ko-KR"/>
        </w:rPr>
        <w:t>impact</w:t>
      </w:r>
      <w:r w:rsidR="0022650A">
        <w:rPr>
          <w:rFonts w:ascii="Arial" w:eastAsiaTheme="minorEastAsia" w:hAnsi="Arial" w:cs="Arial"/>
          <w:lang w:eastAsia="ko-KR"/>
        </w:rPr>
        <w:t xml:space="preserve"> </w:t>
      </w:r>
      <w:r w:rsidR="00344E74">
        <w:rPr>
          <w:rFonts w:ascii="Arial" w:eastAsiaTheme="minorEastAsia" w:hAnsi="Arial" w:cs="Arial" w:hint="eastAsia"/>
          <w:lang w:eastAsia="ko-KR"/>
        </w:rPr>
        <w:t>for</w:t>
      </w:r>
      <w:r w:rsidR="00A82676">
        <w:rPr>
          <w:rFonts w:ascii="Arial" w:eastAsiaTheme="minorEastAsia" w:hAnsi="Arial" w:cs="Arial"/>
          <w:lang w:eastAsia="ko-KR"/>
        </w:rPr>
        <w:t xml:space="preserve"> </w:t>
      </w:r>
      <w:r w:rsidR="00A82676">
        <w:rPr>
          <w:rFonts w:ascii="Arial" w:eastAsiaTheme="minorEastAsia" w:hAnsi="Arial" w:cs="Arial" w:hint="eastAsia"/>
          <w:lang w:eastAsia="ko-KR"/>
        </w:rPr>
        <w:t>the</w:t>
      </w:r>
      <w:r w:rsidR="00A82676">
        <w:rPr>
          <w:rFonts w:ascii="Arial" w:eastAsiaTheme="minorEastAsia" w:hAnsi="Arial" w:cs="Arial"/>
          <w:lang w:eastAsia="ko-KR"/>
        </w:rPr>
        <w:t xml:space="preserve"> </w:t>
      </w:r>
      <w:r w:rsidR="00A82676">
        <w:rPr>
          <w:rFonts w:ascii="Arial" w:eastAsiaTheme="minorEastAsia" w:hAnsi="Arial" w:cs="Arial" w:hint="eastAsia"/>
          <w:lang w:eastAsia="ko-KR"/>
        </w:rPr>
        <w:t>inter-CU</w:t>
      </w:r>
      <w:r w:rsidR="00A82676">
        <w:rPr>
          <w:rFonts w:ascii="Arial" w:eastAsiaTheme="minorEastAsia" w:hAnsi="Arial" w:cs="Arial"/>
          <w:lang w:eastAsia="ko-KR"/>
        </w:rPr>
        <w:t xml:space="preserve"> </w:t>
      </w:r>
      <w:r w:rsidR="00A82676">
        <w:rPr>
          <w:rFonts w:ascii="Arial" w:eastAsiaTheme="minorEastAsia" w:hAnsi="Arial" w:cs="Arial" w:hint="eastAsia"/>
          <w:lang w:eastAsia="ko-KR"/>
        </w:rPr>
        <w:t>LTM</w:t>
      </w:r>
      <w:r>
        <w:rPr>
          <w:rFonts w:ascii="Arial" w:eastAsiaTheme="minorEastAsia" w:hAnsi="Arial" w:cs="Arial"/>
          <w:lang w:eastAsia="ko-KR"/>
        </w:rPr>
        <w:t>.</w:t>
      </w:r>
    </w:p>
    <w:p w14:paraId="7FD6A807" w14:textId="77777777" w:rsidR="00532287" w:rsidRDefault="00C13055">
      <w:pPr>
        <w:pStyle w:val="1"/>
        <w:tabs>
          <w:tab w:val="clear" w:pos="432"/>
        </w:tabs>
        <w:overflowPunct/>
        <w:autoSpaceDE/>
        <w:autoSpaceDN/>
        <w:ind w:left="0" w:firstLine="0"/>
        <w:jc w:val="both"/>
        <w:textAlignment w:val="auto"/>
        <w:rPr>
          <w:rFonts w:cs="Arial"/>
          <w:lang w:eastAsia="zh-CN"/>
        </w:rPr>
      </w:pPr>
      <w:bookmarkStart w:id="6" w:name="OLE_LINK45"/>
      <w:bookmarkStart w:id="7" w:name="OLE_LINK46"/>
      <w:bookmarkEnd w:id="4"/>
      <w:bookmarkEnd w:id="5"/>
      <w:r>
        <w:rPr>
          <w:rFonts w:cs="Arial"/>
          <w:lang w:eastAsia="zh-CN"/>
        </w:rPr>
        <w:t>Discussion</w:t>
      </w:r>
      <w:bookmarkStart w:id="8" w:name="_Toc423020280"/>
      <w:bookmarkStart w:id="9" w:name="_Ref37339923"/>
      <w:bookmarkEnd w:id="2"/>
      <w:bookmarkEnd w:id="6"/>
      <w:bookmarkEnd w:id="7"/>
      <w:bookmarkEnd w:id="8"/>
    </w:p>
    <w:p w14:paraId="21C9AEEF" w14:textId="69E0D3F2" w:rsidR="0007538E" w:rsidRDefault="00A70E7A" w:rsidP="00052C5D">
      <w:pPr>
        <w:pStyle w:val="ae"/>
        <w:spacing w:line="276" w:lineRule="auto"/>
        <w:rPr>
          <w:rFonts w:cs="Arial"/>
          <w:bCs/>
          <w:lang w:val="en-GB" w:eastAsia="ko-KR"/>
        </w:rPr>
      </w:pPr>
      <w:r>
        <w:rPr>
          <w:rFonts w:cs="Arial"/>
          <w:bCs/>
          <w:lang w:val="en-GB" w:eastAsia="ko-KR"/>
        </w:rPr>
        <w:t>In R18 LTM</w:t>
      </w:r>
      <w:r w:rsidR="00A604A6">
        <w:rPr>
          <w:rFonts w:cs="Arial"/>
          <w:bCs/>
          <w:lang w:val="en-GB" w:eastAsia="ko-KR"/>
        </w:rPr>
        <w:t xml:space="preserve"> </w:t>
      </w:r>
      <w:r w:rsidR="00574BF5">
        <w:rPr>
          <w:rFonts w:cs="Arial"/>
          <w:bCs/>
          <w:lang w:val="en-GB" w:eastAsia="ko-KR"/>
        </w:rPr>
        <w:t>(Lower layer</w:t>
      </w:r>
      <w:r w:rsidR="00AA24DD">
        <w:rPr>
          <w:rFonts w:cs="Arial"/>
          <w:bCs/>
          <w:lang w:val="en-GB" w:eastAsia="ko-KR"/>
        </w:rPr>
        <w:t xml:space="preserve"> triggered</w:t>
      </w:r>
      <w:r w:rsidR="00574BF5">
        <w:rPr>
          <w:rFonts w:cs="Arial"/>
          <w:bCs/>
          <w:lang w:val="en-GB" w:eastAsia="ko-KR"/>
        </w:rPr>
        <w:t xml:space="preserve"> mobility)</w:t>
      </w:r>
      <w:r>
        <w:rPr>
          <w:rFonts w:cs="Arial"/>
          <w:bCs/>
          <w:lang w:val="en-GB" w:eastAsia="ko-KR"/>
        </w:rPr>
        <w:t xml:space="preserve">, </w:t>
      </w:r>
      <w:r w:rsidR="00F321AE">
        <w:rPr>
          <w:rFonts w:cs="Arial"/>
          <w:bCs/>
          <w:lang w:val="en-GB" w:eastAsia="ko-KR"/>
        </w:rPr>
        <w:t>int</w:t>
      </w:r>
      <w:r w:rsidR="00E53AED">
        <w:rPr>
          <w:rFonts w:cs="Arial"/>
          <w:bCs/>
          <w:lang w:val="en-GB" w:eastAsia="ko-KR"/>
        </w:rPr>
        <w:t xml:space="preserve">ra-CU LTM was </w:t>
      </w:r>
      <w:r w:rsidR="00DB0FEE">
        <w:rPr>
          <w:rFonts w:cs="Arial"/>
          <w:bCs/>
          <w:lang w:val="en-GB" w:eastAsia="ko-KR"/>
        </w:rPr>
        <w:t>introduced</w:t>
      </w:r>
      <w:r w:rsidR="00E53AED">
        <w:rPr>
          <w:rFonts w:cs="Arial"/>
          <w:bCs/>
          <w:lang w:val="en-GB" w:eastAsia="ko-KR"/>
        </w:rPr>
        <w:t xml:space="preserve"> </w:t>
      </w:r>
      <w:r w:rsidR="008F51B7">
        <w:rPr>
          <w:rFonts w:cs="Arial"/>
          <w:bCs/>
          <w:lang w:val="en-GB" w:eastAsia="ko-KR"/>
        </w:rPr>
        <w:t>to</w:t>
      </w:r>
      <w:r w:rsidR="00077349">
        <w:rPr>
          <w:rFonts w:cs="Arial"/>
          <w:bCs/>
          <w:lang w:val="en-GB" w:eastAsia="ko-KR"/>
        </w:rPr>
        <w:t xml:space="preserve"> </w:t>
      </w:r>
      <w:r w:rsidR="00DB0FEE">
        <w:rPr>
          <w:rFonts w:cs="Arial"/>
          <w:bCs/>
          <w:lang w:val="en-GB" w:eastAsia="ko-KR"/>
        </w:rPr>
        <w:t xml:space="preserve">reduce handover </w:t>
      </w:r>
      <w:r w:rsidR="00B86E90">
        <w:rPr>
          <w:rFonts w:cs="Arial"/>
          <w:bCs/>
          <w:lang w:val="en-GB" w:eastAsia="ko-KR"/>
        </w:rPr>
        <w:t>latency an</w:t>
      </w:r>
      <w:r w:rsidR="00540888">
        <w:rPr>
          <w:rFonts w:cs="Arial"/>
          <w:bCs/>
          <w:lang w:val="en-GB" w:eastAsia="ko-KR"/>
        </w:rPr>
        <w:t>d interruption time and it</w:t>
      </w:r>
      <w:r w:rsidR="00DB0FEE">
        <w:rPr>
          <w:rFonts w:cs="Arial"/>
          <w:bCs/>
          <w:lang w:val="en-GB" w:eastAsia="ko-KR"/>
        </w:rPr>
        <w:t xml:space="preserve"> </w:t>
      </w:r>
      <w:r w:rsidR="00077349">
        <w:rPr>
          <w:rFonts w:cs="Arial"/>
          <w:bCs/>
          <w:lang w:val="en-GB" w:eastAsia="ko-KR"/>
        </w:rPr>
        <w:t>support</w:t>
      </w:r>
      <w:r w:rsidR="00540888">
        <w:rPr>
          <w:rFonts w:cs="Arial"/>
          <w:bCs/>
          <w:lang w:val="en-GB" w:eastAsia="ko-KR"/>
        </w:rPr>
        <w:t>s</w:t>
      </w:r>
      <w:r w:rsidR="00E53AED">
        <w:rPr>
          <w:rFonts w:cs="Arial"/>
          <w:bCs/>
          <w:lang w:val="en-GB" w:eastAsia="ko-KR"/>
        </w:rPr>
        <w:t xml:space="preserve"> both intra-</w:t>
      </w:r>
      <w:proofErr w:type="spellStart"/>
      <w:r w:rsidR="00E53AED">
        <w:rPr>
          <w:rFonts w:cs="Arial"/>
          <w:bCs/>
          <w:lang w:val="en-GB" w:eastAsia="ko-KR"/>
        </w:rPr>
        <w:t>gNB</w:t>
      </w:r>
      <w:proofErr w:type="spellEnd"/>
      <w:r w:rsidR="00E53AED">
        <w:rPr>
          <w:rFonts w:cs="Arial"/>
          <w:bCs/>
          <w:lang w:val="en-GB" w:eastAsia="ko-KR"/>
        </w:rPr>
        <w:t>-DU and intr</w:t>
      </w:r>
      <w:r w:rsidR="00AA3B47">
        <w:rPr>
          <w:rFonts w:cs="Arial"/>
          <w:bCs/>
          <w:lang w:val="en-GB" w:eastAsia="ko-KR"/>
        </w:rPr>
        <w:t>a-</w:t>
      </w:r>
      <w:proofErr w:type="spellStart"/>
      <w:r w:rsidR="00AA3B47">
        <w:rPr>
          <w:rFonts w:cs="Arial"/>
          <w:bCs/>
          <w:lang w:val="en-GB" w:eastAsia="ko-KR"/>
        </w:rPr>
        <w:t>gNB</w:t>
      </w:r>
      <w:proofErr w:type="spellEnd"/>
      <w:r w:rsidR="00AA3B47">
        <w:rPr>
          <w:rFonts w:cs="Arial"/>
          <w:bCs/>
          <w:lang w:val="en-GB" w:eastAsia="ko-KR"/>
        </w:rPr>
        <w:t>-CU inter-</w:t>
      </w:r>
      <w:proofErr w:type="spellStart"/>
      <w:r w:rsidR="00AA3B47">
        <w:rPr>
          <w:rFonts w:cs="Arial"/>
          <w:bCs/>
          <w:lang w:val="en-GB" w:eastAsia="ko-KR"/>
        </w:rPr>
        <w:t>gNB</w:t>
      </w:r>
      <w:proofErr w:type="spellEnd"/>
      <w:r w:rsidR="00AA3B47">
        <w:rPr>
          <w:rFonts w:cs="Arial"/>
          <w:bCs/>
          <w:lang w:val="en-GB" w:eastAsia="ko-KR"/>
        </w:rPr>
        <w:t xml:space="preserve">-DU mobility. For the frequency aspects, </w:t>
      </w:r>
      <w:r w:rsidR="00BE0499">
        <w:rPr>
          <w:rFonts w:cs="Arial"/>
          <w:bCs/>
          <w:lang w:val="en-GB" w:eastAsia="ko-KR"/>
        </w:rPr>
        <w:t>intra-CU LTM supports both intra-frequency and inter-frequency mobility.</w:t>
      </w:r>
      <w:r w:rsidR="00672D2A">
        <w:rPr>
          <w:rFonts w:cs="Arial"/>
          <w:bCs/>
          <w:lang w:val="en-GB" w:eastAsia="ko-KR"/>
        </w:rPr>
        <w:t xml:space="preserve"> </w:t>
      </w:r>
      <w:r w:rsidR="00D741BC">
        <w:rPr>
          <w:rFonts w:cs="Arial"/>
          <w:bCs/>
          <w:lang w:val="en-GB" w:eastAsia="ko-KR"/>
        </w:rPr>
        <w:t>In TS 38.300</w:t>
      </w:r>
      <w:r w:rsidR="007E67C7">
        <w:rPr>
          <w:rFonts w:cs="Arial"/>
          <w:bCs/>
          <w:lang w:val="en-GB" w:eastAsia="ko-KR"/>
        </w:rPr>
        <w:t xml:space="preserve"> </w:t>
      </w:r>
      <w:r w:rsidR="007E67C7">
        <w:rPr>
          <w:rFonts w:cs="Arial" w:hint="eastAsia"/>
          <w:bCs/>
          <w:lang w:val="en-GB" w:eastAsia="ko-KR"/>
        </w:rPr>
        <w:t>[2]</w:t>
      </w:r>
      <w:r w:rsidR="00672D2A">
        <w:rPr>
          <w:rFonts w:cs="Arial"/>
          <w:bCs/>
          <w:lang w:val="en-GB" w:eastAsia="ko-KR"/>
        </w:rPr>
        <w:t xml:space="preserve">, </w:t>
      </w:r>
      <w:r w:rsidR="00962BE1">
        <w:rPr>
          <w:rFonts w:cs="Arial"/>
          <w:bCs/>
          <w:lang w:val="en-GB" w:eastAsia="ko-KR"/>
        </w:rPr>
        <w:t xml:space="preserve">the </w:t>
      </w:r>
      <w:r w:rsidR="00672D2A">
        <w:rPr>
          <w:rFonts w:cs="Arial"/>
          <w:bCs/>
          <w:lang w:val="en-GB" w:eastAsia="ko-KR"/>
        </w:rPr>
        <w:t>following scenarios are supported</w:t>
      </w:r>
      <w:r w:rsidR="00A625EA">
        <w:rPr>
          <w:rFonts w:cs="Arial"/>
          <w:bCs/>
          <w:lang w:val="en-GB" w:eastAsia="ko-KR"/>
        </w:rPr>
        <w:t>.</w:t>
      </w:r>
    </w:p>
    <w:p w14:paraId="2D0F57C3" w14:textId="059AF5F7" w:rsidR="00672D2A" w:rsidRDefault="00672D2A" w:rsidP="00672D2A">
      <w:pPr>
        <w:pStyle w:val="ae"/>
        <w:numPr>
          <w:ilvl w:val="0"/>
          <w:numId w:val="22"/>
        </w:numPr>
        <w:spacing w:line="276" w:lineRule="auto"/>
        <w:rPr>
          <w:rFonts w:cs="Arial"/>
          <w:bCs/>
          <w:lang w:val="en-GB" w:eastAsia="ko-KR"/>
        </w:rPr>
      </w:pPr>
      <w:proofErr w:type="spellStart"/>
      <w:r>
        <w:rPr>
          <w:rFonts w:cs="Arial"/>
          <w:bCs/>
          <w:lang w:val="en-GB" w:eastAsia="ko-KR"/>
        </w:rPr>
        <w:t>PCell</w:t>
      </w:r>
      <w:proofErr w:type="spellEnd"/>
      <w:r>
        <w:rPr>
          <w:rFonts w:cs="Arial"/>
          <w:bCs/>
          <w:lang w:val="en-GB" w:eastAsia="ko-KR"/>
        </w:rPr>
        <w:t xml:space="preserve"> change in non-CA scenario and non-DC scenario</w:t>
      </w:r>
    </w:p>
    <w:p w14:paraId="24DAB882" w14:textId="50929CEC" w:rsidR="00672D2A" w:rsidRDefault="00672D2A" w:rsidP="00672D2A">
      <w:pPr>
        <w:pStyle w:val="ae"/>
        <w:numPr>
          <w:ilvl w:val="0"/>
          <w:numId w:val="22"/>
        </w:numPr>
        <w:spacing w:line="276" w:lineRule="auto"/>
        <w:rPr>
          <w:rFonts w:cs="Arial"/>
          <w:bCs/>
          <w:lang w:val="en-GB" w:eastAsia="ko-KR"/>
        </w:rPr>
      </w:pPr>
      <w:proofErr w:type="spellStart"/>
      <w:r>
        <w:rPr>
          <w:rFonts w:cs="Arial"/>
          <w:bCs/>
          <w:lang w:val="en-GB" w:eastAsia="ko-KR"/>
        </w:rPr>
        <w:t>PCell</w:t>
      </w:r>
      <w:proofErr w:type="spellEnd"/>
      <w:r>
        <w:rPr>
          <w:rFonts w:cs="Arial"/>
          <w:bCs/>
          <w:lang w:val="en-GB" w:eastAsia="ko-KR"/>
        </w:rPr>
        <w:t xml:space="preserve"> and </w:t>
      </w:r>
      <w:proofErr w:type="spellStart"/>
      <w:r>
        <w:rPr>
          <w:rFonts w:cs="Arial"/>
          <w:bCs/>
          <w:lang w:val="en-GB" w:eastAsia="ko-KR"/>
        </w:rPr>
        <w:t>SCell</w:t>
      </w:r>
      <w:proofErr w:type="spellEnd"/>
      <w:r>
        <w:rPr>
          <w:rFonts w:cs="Arial"/>
          <w:bCs/>
          <w:lang w:val="en-GB" w:eastAsia="ko-KR"/>
        </w:rPr>
        <w:t>(s) change in CA scenario</w:t>
      </w:r>
    </w:p>
    <w:p w14:paraId="00443742" w14:textId="7F4B148D" w:rsidR="00E53AED" w:rsidRPr="00A61201" w:rsidRDefault="00375B74" w:rsidP="00052C5D">
      <w:pPr>
        <w:pStyle w:val="ae"/>
        <w:numPr>
          <w:ilvl w:val="0"/>
          <w:numId w:val="22"/>
        </w:numPr>
        <w:spacing w:line="276" w:lineRule="auto"/>
        <w:rPr>
          <w:rFonts w:cs="Arial"/>
          <w:bCs/>
          <w:lang w:val="en-GB" w:eastAsia="ko-KR"/>
        </w:rPr>
      </w:pPr>
      <w:r>
        <w:rPr>
          <w:rFonts w:cs="Arial"/>
          <w:bCs/>
          <w:lang w:val="en-GB" w:eastAsia="ko-KR"/>
        </w:rPr>
        <w:t xml:space="preserve">In </w:t>
      </w:r>
      <w:r w:rsidR="00672D2A">
        <w:rPr>
          <w:rFonts w:cs="Arial"/>
          <w:bCs/>
          <w:lang w:val="en-GB" w:eastAsia="ko-KR"/>
        </w:rPr>
        <w:t xml:space="preserve">DC, </w:t>
      </w:r>
      <w:proofErr w:type="spellStart"/>
      <w:r w:rsidR="00672D2A">
        <w:rPr>
          <w:rFonts w:cs="Arial"/>
          <w:bCs/>
          <w:lang w:val="en-GB" w:eastAsia="ko-KR"/>
        </w:rPr>
        <w:t>PCell</w:t>
      </w:r>
      <w:proofErr w:type="spellEnd"/>
      <w:r w:rsidR="00672D2A">
        <w:rPr>
          <w:rFonts w:cs="Arial"/>
          <w:bCs/>
          <w:lang w:val="en-GB" w:eastAsia="ko-KR"/>
        </w:rPr>
        <w:t xml:space="preserve"> and MCG </w:t>
      </w:r>
      <w:proofErr w:type="spellStart"/>
      <w:r w:rsidR="00672D2A">
        <w:rPr>
          <w:rFonts w:cs="Arial"/>
          <w:bCs/>
          <w:lang w:val="en-GB" w:eastAsia="ko-KR"/>
        </w:rPr>
        <w:t>SCell</w:t>
      </w:r>
      <w:proofErr w:type="spellEnd"/>
      <w:r w:rsidR="00672D2A">
        <w:rPr>
          <w:rFonts w:cs="Arial"/>
          <w:bCs/>
          <w:lang w:val="en-GB" w:eastAsia="ko-KR"/>
        </w:rPr>
        <w:t>(s) changed and in</w:t>
      </w:r>
      <w:r w:rsidR="002316CA">
        <w:rPr>
          <w:rFonts w:cs="Arial"/>
          <w:bCs/>
          <w:lang w:val="en-GB" w:eastAsia="ko-KR"/>
        </w:rPr>
        <w:t xml:space="preserve">tra-SN </w:t>
      </w:r>
      <w:proofErr w:type="spellStart"/>
      <w:r w:rsidR="002316CA">
        <w:rPr>
          <w:rFonts w:cs="Arial"/>
          <w:bCs/>
          <w:lang w:val="en-GB" w:eastAsia="ko-KR"/>
        </w:rPr>
        <w:t>PSCell</w:t>
      </w:r>
      <w:proofErr w:type="spellEnd"/>
      <w:r w:rsidR="00672D2A">
        <w:rPr>
          <w:rFonts w:cs="Arial"/>
          <w:bCs/>
          <w:lang w:val="en-GB" w:eastAsia="ko-KR"/>
        </w:rPr>
        <w:t xml:space="preserve"> and SCG </w:t>
      </w:r>
      <w:proofErr w:type="spellStart"/>
      <w:r w:rsidR="00672D2A">
        <w:rPr>
          <w:rFonts w:cs="Arial"/>
          <w:bCs/>
          <w:lang w:val="en-GB" w:eastAsia="ko-KR"/>
        </w:rPr>
        <w:t>SCell</w:t>
      </w:r>
      <w:proofErr w:type="spellEnd"/>
      <w:r w:rsidR="00672D2A">
        <w:rPr>
          <w:rFonts w:cs="Arial"/>
          <w:bCs/>
          <w:lang w:val="en-GB" w:eastAsia="ko-KR"/>
        </w:rPr>
        <w:t>(s) change without MN involvement.</w:t>
      </w:r>
    </w:p>
    <w:p w14:paraId="20429890" w14:textId="17D0C1EF" w:rsidR="00713B51" w:rsidRDefault="00392E11" w:rsidP="00713B51">
      <w:pPr>
        <w:keepNext/>
        <w:jc w:val="center"/>
      </w:pPr>
      <w:r w:rsidRPr="00392E11">
        <w:rPr>
          <w:noProof/>
          <w:lang w:val="en-US" w:eastAsia="ko-KR"/>
        </w:rPr>
        <w:drawing>
          <wp:inline distT="0" distB="0" distL="0" distR="0" wp14:anchorId="3EAC9AEE" wp14:editId="3D7A3923">
            <wp:extent cx="3974678" cy="1352652"/>
            <wp:effectExtent l="0" t="0" r="6985" b="0"/>
            <wp:docPr id="37" name="그림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그림 36"/>
                    <pic:cNvPicPr>
                      <a:picLocks noChangeAspect="1"/>
                    </pic:cNvPicPr>
                  </pic:nvPicPr>
                  <pic:blipFill>
                    <a:blip r:embed="rId8"/>
                    <a:stretch>
                      <a:fillRect/>
                    </a:stretch>
                  </pic:blipFill>
                  <pic:spPr>
                    <a:xfrm>
                      <a:off x="0" y="0"/>
                      <a:ext cx="4035344" cy="1373298"/>
                    </a:xfrm>
                    <a:prstGeom prst="rect">
                      <a:avLst/>
                    </a:prstGeom>
                  </pic:spPr>
                </pic:pic>
              </a:graphicData>
            </a:graphic>
          </wp:inline>
        </w:drawing>
      </w:r>
    </w:p>
    <w:p w14:paraId="409982FB" w14:textId="2FC8FDCF" w:rsidR="009E2099" w:rsidRDefault="00713B51" w:rsidP="00713B51">
      <w:pPr>
        <w:pStyle w:val="ad"/>
        <w:jc w:val="center"/>
        <w:rPr>
          <w:rFonts w:eastAsiaTheme="minorEastAsia" w:cs="Arial"/>
          <w:lang w:eastAsia="ko-KR"/>
        </w:rPr>
      </w:pPr>
      <w:r>
        <w:t xml:space="preserve">Figure </w:t>
      </w:r>
      <w:r w:rsidR="00467B37">
        <w:fldChar w:fldCharType="begin"/>
      </w:r>
      <w:r w:rsidR="00467B37">
        <w:instrText xml:space="preserve"> SEQ Figure \* ARABIC </w:instrText>
      </w:r>
      <w:r w:rsidR="00467B37">
        <w:fldChar w:fldCharType="separate"/>
      </w:r>
      <w:r w:rsidR="007E62DB">
        <w:rPr>
          <w:noProof/>
        </w:rPr>
        <w:t>1</w:t>
      </w:r>
      <w:r w:rsidR="00467B37">
        <w:rPr>
          <w:noProof/>
        </w:rPr>
        <w:fldChar w:fldCharType="end"/>
      </w:r>
      <w:r>
        <w:t>. Inter-CU LTM</w:t>
      </w:r>
    </w:p>
    <w:p w14:paraId="184277C5" w14:textId="4C60FB30" w:rsidR="00F77D1F" w:rsidRDefault="000D6E99" w:rsidP="00BB0A0C">
      <w:pPr>
        <w:spacing w:before="240" w:line="276" w:lineRule="auto"/>
        <w:jc w:val="both"/>
        <w:rPr>
          <w:rFonts w:ascii="Arial" w:eastAsiaTheme="minorEastAsia" w:hAnsi="Arial" w:cs="Arial"/>
          <w:lang w:eastAsia="ko-KR"/>
        </w:rPr>
      </w:pPr>
      <w:r w:rsidRPr="000D6E99">
        <w:rPr>
          <w:rFonts w:ascii="Arial" w:eastAsiaTheme="minorEastAsia" w:hAnsi="Arial" w:cs="Arial"/>
          <w:lang w:eastAsia="ko-KR"/>
        </w:rPr>
        <w:t xml:space="preserve">As discussed in the R18 intra-CU LTM scenario, the </w:t>
      </w:r>
      <w:proofErr w:type="spellStart"/>
      <w:r w:rsidRPr="000D6E99">
        <w:rPr>
          <w:rFonts w:ascii="Arial" w:eastAsiaTheme="minorEastAsia" w:hAnsi="Arial" w:cs="Arial"/>
          <w:lang w:eastAsia="ko-KR"/>
        </w:rPr>
        <w:t>PCell</w:t>
      </w:r>
      <w:proofErr w:type="spellEnd"/>
      <w:r w:rsidRPr="000D6E99">
        <w:rPr>
          <w:rFonts w:ascii="Arial" w:eastAsiaTheme="minorEastAsia" w:hAnsi="Arial" w:cs="Arial"/>
          <w:lang w:eastAsia="ko-KR"/>
        </w:rPr>
        <w:t xml:space="preserve"> change scenario </w:t>
      </w:r>
      <w:r w:rsidR="00A0213E">
        <w:rPr>
          <w:rFonts w:ascii="Arial" w:eastAsiaTheme="minorEastAsia" w:hAnsi="Arial" w:cs="Arial"/>
          <w:lang w:eastAsia="ko-KR"/>
        </w:rPr>
        <w:t>should</w:t>
      </w:r>
      <w:r w:rsidRPr="000D6E99">
        <w:rPr>
          <w:rFonts w:ascii="Arial" w:eastAsiaTheme="minorEastAsia" w:hAnsi="Arial" w:cs="Arial"/>
          <w:lang w:eastAsia="ko-KR"/>
        </w:rPr>
        <w:t xml:space="preserve"> be discussed initially</w:t>
      </w:r>
      <w:r w:rsidR="00314B11">
        <w:rPr>
          <w:rFonts w:ascii="Arial" w:eastAsiaTheme="minorEastAsia" w:hAnsi="Arial" w:cs="Arial"/>
          <w:lang w:eastAsia="ko-KR"/>
        </w:rPr>
        <w:t xml:space="preserve"> in R19 inter-CU LTM</w:t>
      </w:r>
      <w:r w:rsidR="001A1DD9">
        <w:rPr>
          <w:rFonts w:ascii="Arial" w:eastAsiaTheme="minorEastAsia" w:hAnsi="Arial" w:cs="Arial"/>
          <w:lang w:eastAsia="ko-KR"/>
        </w:rPr>
        <w:t xml:space="preserve"> since </w:t>
      </w:r>
      <w:proofErr w:type="spellStart"/>
      <w:r w:rsidR="001A1DD9">
        <w:rPr>
          <w:rFonts w:ascii="Arial" w:eastAsiaTheme="minorEastAsia" w:hAnsi="Arial" w:cs="Arial"/>
          <w:lang w:eastAsia="ko-KR"/>
        </w:rPr>
        <w:t>PCell</w:t>
      </w:r>
      <w:proofErr w:type="spellEnd"/>
      <w:r w:rsidR="001A1DD9">
        <w:rPr>
          <w:rFonts w:ascii="Arial" w:eastAsiaTheme="minorEastAsia" w:hAnsi="Arial" w:cs="Arial"/>
          <w:lang w:eastAsia="ko-KR"/>
        </w:rPr>
        <w:t xml:space="preserve"> change is a basic operation in mobility</w:t>
      </w:r>
      <w:r w:rsidRPr="000D6E99">
        <w:rPr>
          <w:rFonts w:ascii="Arial" w:eastAsiaTheme="minorEastAsia" w:hAnsi="Arial" w:cs="Arial"/>
          <w:lang w:eastAsia="ko-KR"/>
        </w:rPr>
        <w:t>.</w:t>
      </w:r>
      <w:r w:rsidR="00CC09E8">
        <w:rPr>
          <w:rFonts w:ascii="Arial" w:eastAsiaTheme="minorEastAsia" w:hAnsi="Arial" w:cs="Arial"/>
          <w:lang w:eastAsia="ko-KR"/>
        </w:rPr>
        <w:t xml:space="preserve"> </w:t>
      </w:r>
      <w:r w:rsidR="001A643A">
        <w:rPr>
          <w:rFonts w:ascii="Arial" w:eastAsiaTheme="minorEastAsia" w:hAnsi="Arial" w:cs="Arial"/>
          <w:lang w:eastAsia="ko-KR"/>
        </w:rPr>
        <w:t xml:space="preserve">In our understanding, </w:t>
      </w:r>
      <w:r w:rsidR="00CC09E8" w:rsidRPr="005117F8">
        <w:rPr>
          <w:rFonts w:ascii="Arial" w:eastAsiaTheme="minorEastAsia" w:hAnsi="Arial" w:cs="Arial"/>
          <w:lang w:eastAsia="ko-KR"/>
        </w:rPr>
        <w:t>RAN2 does not need to consider CA</w:t>
      </w:r>
      <w:r w:rsidR="00A050BD">
        <w:rPr>
          <w:rFonts w:ascii="Arial" w:eastAsiaTheme="minorEastAsia" w:hAnsi="Arial" w:cs="Arial"/>
          <w:lang w:eastAsia="ko-KR"/>
        </w:rPr>
        <w:t xml:space="preserve"> (</w:t>
      </w:r>
      <w:proofErr w:type="spellStart"/>
      <w:r w:rsidR="00A050BD">
        <w:rPr>
          <w:rFonts w:ascii="Arial" w:eastAsiaTheme="minorEastAsia" w:hAnsi="Arial" w:cs="Arial"/>
          <w:lang w:eastAsia="ko-KR"/>
        </w:rPr>
        <w:t>SCell</w:t>
      </w:r>
      <w:proofErr w:type="spellEnd"/>
      <w:r w:rsidR="00A050BD">
        <w:rPr>
          <w:rFonts w:ascii="Arial" w:eastAsiaTheme="minorEastAsia" w:hAnsi="Arial" w:cs="Arial"/>
          <w:lang w:eastAsia="ko-KR"/>
        </w:rPr>
        <w:t xml:space="preserve"> change)</w:t>
      </w:r>
      <w:r w:rsidR="009157BD">
        <w:rPr>
          <w:rFonts w:ascii="Arial" w:eastAsiaTheme="minorEastAsia" w:hAnsi="Arial" w:cs="Arial"/>
          <w:lang w:eastAsia="ko-KR"/>
        </w:rPr>
        <w:t xml:space="preserve"> in R19</w:t>
      </w:r>
      <w:r w:rsidR="00CC09E8" w:rsidRPr="005117F8">
        <w:rPr>
          <w:rFonts w:ascii="Arial" w:eastAsiaTheme="minorEastAsia" w:hAnsi="Arial" w:cs="Arial"/>
          <w:lang w:eastAsia="ko-KR"/>
        </w:rPr>
        <w:t xml:space="preserve"> inter-CU LTM scenario since CA relies on intra-</w:t>
      </w:r>
      <w:proofErr w:type="spellStart"/>
      <w:r w:rsidR="00CC09E8" w:rsidRPr="005117F8">
        <w:rPr>
          <w:rFonts w:ascii="Arial" w:eastAsiaTheme="minorEastAsia" w:hAnsi="Arial" w:cs="Arial"/>
          <w:lang w:eastAsia="ko-KR"/>
        </w:rPr>
        <w:t>gNB</w:t>
      </w:r>
      <w:proofErr w:type="spellEnd"/>
      <w:r w:rsidR="00CC09E8" w:rsidRPr="005117F8">
        <w:rPr>
          <w:rFonts w:ascii="Arial" w:eastAsiaTheme="minorEastAsia" w:hAnsi="Arial" w:cs="Arial"/>
          <w:lang w:eastAsia="ko-KR"/>
        </w:rPr>
        <w:t>-CU</w:t>
      </w:r>
      <w:r w:rsidR="00895007">
        <w:rPr>
          <w:rFonts w:ascii="Arial" w:eastAsiaTheme="minorEastAsia" w:hAnsi="Arial" w:cs="Arial"/>
          <w:lang w:eastAsia="ko-KR"/>
        </w:rPr>
        <w:t xml:space="preserve"> and it can be covered </w:t>
      </w:r>
      <w:r w:rsidR="0076303B">
        <w:rPr>
          <w:rFonts w:ascii="Arial" w:eastAsiaTheme="minorEastAsia" w:hAnsi="Arial" w:cs="Arial"/>
          <w:lang w:eastAsia="ko-KR"/>
        </w:rPr>
        <w:t xml:space="preserve">by </w:t>
      </w:r>
      <w:r w:rsidR="00895007">
        <w:rPr>
          <w:rFonts w:ascii="Arial" w:eastAsiaTheme="minorEastAsia" w:hAnsi="Arial" w:cs="Arial"/>
          <w:lang w:eastAsia="ko-KR"/>
        </w:rPr>
        <w:t>R18 intra-CU LTM</w:t>
      </w:r>
      <w:r w:rsidR="00CC09E8" w:rsidRPr="005117F8">
        <w:rPr>
          <w:rFonts w:ascii="Arial" w:eastAsiaTheme="minorEastAsia" w:hAnsi="Arial" w:cs="Arial"/>
          <w:lang w:eastAsia="ko-KR"/>
        </w:rPr>
        <w:t>.</w:t>
      </w:r>
    </w:p>
    <w:p w14:paraId="4DBFB42B" w14:textId="260FBEC7" w:rsidR="00E8299B" w:rsidRDefault="00253528" w:rsidP="00F77D1F">
      <w:pPr>
        <w:spacing w:line="276" w:lineRule="auto"/>
        <w:jc w:val="both"/>
        <w:rPr>
          <w:rFonts w:ascii="Arial" w:eastAsiaTheme="minorEastAsia" w:hAnsi="Arial" w:cs="Arial"/>
          <w:lang w:eastAsia="ko-KR"/>
        </w:rPr>
      </w:pPr>
      <w:r w:rsidRPr="00253528">
        <w:rPr>
          <w:rFonts w:ascii="Arial" w:eastAsiaTheme="minorEastAsia" w:hAnsi="Arial" w:cs="Arial"/>
          <w:lang w:eastAsia="ko-KR"/>
        </w:rPr>
        <w:lastRenderedPageBreak/>
        <w:t xml:space="preserve">For the DC </w:t>
      </w:r>
      <w:r w:rsidR="00777524">
        <w:rPr>
          <w:rFonts w:ascii="Arial" w:eastAsiaTheme="minorEastAsia" w:hAnsi="Arial" w:cs="Arial"/>
          <w:lang w:eastAsia="ko-KR"/>
        </w:rPr>
        <w:t xml:space="preserve">scenario, in R18 intra-CU LTM, </w:t>
      </w:r>
      <w:r w:rsidRPr="00253528">
        <w:rPr>
          <w:rFonts w:ascii="Arial" w:eastAsiaTheme="minorEastAsia" w:hAnsi="Arial" w:cs="Arial"/>
          <w:lang w:eastAsia="ko-KR"/>
        </w:rPr>
        <w:t xml:space="preserve">MCG LTM with SCG release and MCG LTM without SCG change are supported. </w:t>
      </w:r>
      <w:r w:rsidR="00CA7109">
        <w:rPr>
          <w:rFonts w:ascii="Arial" w:eastAsiaTheme="minorEastAsia" w:hAnsi="Arial" w:cs="Arial"/>
          <w:lang w:eastAsia="ko-KR"/>
        </w:rPr>
        <w:t>Also,</w:t>
      </w:r>
      <w:r w:rsidR="001C2C64">
        <w:rPr>
          <w:rFonts w:ascii="Arial" w:eastAsiaTheme="minorEastAsia" w:hAnsi="Arial" w:cs="Arial"/>
          <w:lang w:eastAsia="ko-KR"/>
        </w:rPr>
        <w:t xml:space="preserve"> intra-SN</w:t>
      </w:r>
      <w:r w:rsidR="00CA7109">
        <w:rPr>
          <w:rFonts w:ascii="Arial" w:eastAsiaTheme="minorEastAsia" w:hAnsi="Arial" w:cs="Arial"/>
          <w:lang w:eastAsia="ko-KR"/>
        </w:rPr>
        <w:t xml:space="preserve"> SCG LTM </w:t>
      </w:r>
      <w:r w:rsidR="001C2C64">
        <w:rPr>
          <w:rFonts w:ascii="Arial" w:eastAsiaTheme="minorEastAsia" w:hAnsi="Arial" w:cs="Arial"/>
          <w:lang w:eastAsia="ko-KR"/>
        </w:rPr>
        <w:t xml:space="preserve">without MN involvement is supported. </w:t>
      </w:r>
      <w:r w:rsidR="000B619F">
        <w:rPr>
          <w:rFonts w:ascii="Arial" w:eastAsiaTheme="minorEastAsia" w:hAnsi="Arial" w:cs="Arial"/>
          <w:lang w:eastAsia="ko-KR"/>
        </w:rPr>
        <w:t>These are</w:t>
      </w:r>
      <w:r w:rsidR="001C2C64">
        <w:rPr>
          <w:rFonts w:ascii="Arial" w:eastAsiaTheme="minorEastAsia" w:hAnsi="Arial" w:cs="Arial"/>
          <w:lang w:eastAsia="ko-KR"/>
        </w:rPr>
        <w:t xml:space="preserve"> similar LTM procedure in non-DC scenario. </w:t>
      </w:r>
      <w:r w:rsidR="00B52EF2" w:rsidRPr="00B52EF2">
        <w:rPr>
          <w:rFonts w:ascii="Arial" w:eastAsiaTheme="minorEastAsia" w:hAnsi="Arial" w:cs="Arial"/>
          <w:lang w:eastAsia="ko-KR"/>
        </w:rPr>
        <w:t xml:space="preserve">In other words, only each </w:t>
      </w:r>
      <w:r w:rsidR="00B606DC">
        <w:rPr>
          <w:rFonts w:ascii="Arial" w:eastAsiaTheme="minorEastAsia" w:hAnsi="Arial" w:cs="Arial"/>
          <w:lang w:eastAsia="ko-KR"/>
        </w:rPr>
        <w:t>MN</w:t>
      </w:r>
      <w:r w:rsidR="00B52EF2" w:rsidRPr="00B52EF2">
        <w:rPr>
          <w:rFonts w:ascii="Arial" w:eastAsiaTheme="minorEastAsia" w:hAnsi="Arial" w:cs="Arial"/>
          <w:lang w:eastAsia="ko-KR"/>
        </w:rPr>
        <w:t xml:space="preserve"> or </w:t>
      </w:r>
      <w:r w:rsidR="00B606DC">
        <w:rPr>
          <w:rFonts w:ascii="Arial" w:eastAsiaTheme="minorEastAsia" w:hAnsi="Arial" w:cs="Arial"/>
          <w:lang w:eastAsia="ko-KR"/>
        </w:rPr>
        <w:t>SN</w:t>
      </w:r>
      <w:r w:rsidR="00B52EF2" w:rsidRPr="00B52EF2">
        <w:rPr>
          <w:rFonts w:ascii="Arial" w:eastAsiaTheme="minorEastAsia" w:hAnsi="Arial" w:cs="Arial"/>
          <w:lang w:eastAsia="ko-KR"/>
        </w:rPr>
        <w:t xml:space="preserve"> is involved in </w:t>
      </w:r>
      <w:proofErr w:type="spellStart"/>
      <w:r w:rsidR="00B52EF2" w:rsidRPr="00B52EF2">
        <w:rPr>
          <w:rFonts w:ascii="Arial" w:eastAsiaTheme="minorEastAsia" w:hAnsi="Arial" w:cs="Arial"/>
          <w:lang w:eastAsia="ko-KR"/>
        </w:rPr>
        <w:t>PCell</w:t>
      </w:r>
      <w:proofErr w:type="spellEnd"/>
      <w:r w:rsidR="00B52EF2" w:rsidRPr="00B52EF2">
        <w:rPr>
          <w:rFonts w:ascii="Arial" w:eastAsiaTheme="minorEastAsia" w:hAnsi="Arial" w:cs="Arial"/>
          <w:lang w:eastAsia="ko-KR"/>
        </w:rPr>
        <w:t>/</w:t>
      </w:r>
      <w:proofErr w:type="spellStart"/>
      <w:r w:rsidR="00B52EF2" w:rsidRPr="00B52EF2">
        <w:rPr>
          <w:rFonts w:ascii="Arial" w:eastAsiaTheme="minorEastAsia" w:hAnsi="Arial" w:cs="Arial"/>
          <w:lang w:eastAsia="ko-KR"/>
        </w:rPr>
        <w:t>PSCell</w:t>
      </w:r>
      <w:proofErr w:type="spellEnd"/>
      <w:r w:rsidR="00B52EF2" w:rsidRPr="00B52EF2">
        <w:rPr>
          <w:rFonts w:ascii="Arial" w:eastAsiaTheme="minorEastAsia" w:hAnsi="Arial" w:cs="Arial"/>
          <w:lang w:eastAsia="ko-KR"/>
        </w:rPr>
        <w:t xml:space="preserve"> or </w:t>
      </w:r>
      <w:proofErr w:type="spellStart"/>
      <w:r w:rsidR="00B52EF2" w:rsidRPr="00B52EF2">
        <w:rPr>
          <w:rFonts w:ascii="Arial" w:eastAsiaTheme="minorEastAsia" w:hAnsi="Arial" w:cs="Arial"/>
          <w:lang w:eastAsia="ko-KR"/>
        </w:rPr>
        <w:t>SCell</w:t>
      </w:r>
      <w:proofErr w:type="spellEnd"/>
      <w:r w:rsidR="00B52EF2" w:rsidRPr="00B52EF2">
        <w:rPr>
          <w:rFonts w:ascii="Arial" w:eastAsiaTheme="minorEastAsia" w:hAnsi="Arial" w:cs="Arial"/>
          <w:lang w:eastAsia="ko-KR"/>
        </w:rPr>
        <w:t xml:space="preserve"> changes within the intra-node.</w:t>
      </w:r>
      <w:r w:rsidR="006D1BF5">
        <w:rPr>
          <w:rFonts w:ascii="Arial" w:eastAsiaTheme="minorEastAsia" w:hAnsi="Arial" w:cs="Arial"/>
          <w:lang w:eastAsia="ko-KR"/>
        </w:rPr>
        <w:t xml:space="preserve"> </w:t>
      </w:r>
      <w:r w:rsidR="00E8299B">
        <w:rPr>
          <w:rFonts w:ascii="Arial" w:eastAsiaTheme="minorEastAsia" w:hAnsi="Arial" w:cs="Arial"/>
          <w:lang w:eastAsia="ko-KR"/>
        </w:rPr>
        <w:t>However, we think that MN should be involved for inter-CU LTM</w:t>
      </w:r>
      <w:r w:rsidR="00D71216">
        <w:rPr>
          <w:rFonts w:ascii="Arial" w:eastAsiaTheme="minorEastAsia" w:hAnsi="Arial" w:cs="Arial"/>
          <w:lang w:eastAsia="ko-KR"/>
        </w:rPr>
        <w:t xml:space="preserve"> since other candidate nodes e</w:t>
      </w:r>
      <w:r w:rsidR="00D82D03">
        <w:rPr>
          <w:rFonts w:ascii="Arial" w:eastAsiaTheme="minorEastAsia" w:hAnsi="Arial" w:cs="Arial"/>
          <w:lang w:eastAsia="ko-KR"/>
        </w:rPr>
        <w:t>xist</w:t>
      </w:r>
      <w:r w:rsidR="00E8299B">
        <w:rPr>
          <w:rFonts w:ascii="Arial" w:eastAsiaTheme="minorEastAsia" w:hAnsi="Arial" w:cs="Arial"/>
          <w:lang w:eastAsia="ko-KR"/>
        </w:rPr>
        <w:t>.</w:t>
      </w:r>
    </w:p>
    <w:p w14:paraId="6BDF4D0D" w14:textId="2BB4A7F5" w:rsidR="008360A3" w:rsidRPr="00020B69" w:rsidRDefault="004E6864" w:rsidP="00F77D1F">
      <w:pPr>
        <w:jc w:val="both"/>
        <w:rPr>
          <w:rFonts w:ascii="Arial" w:eastAsiaTheme="minorEastAsia" w:hAnsi="Arial" w:cs="Arial"/>
          <w:b/>
          <w:lang w:eastAsia="ko-KR"/>
        </w:rPr>
      </w:pPr>
      <w:r w:rsidRPr="00AA1559">
        <w:rPr>
          <w:rFonts w:ascii="Arial" w:eastAsiaTheme="minorEastAsia" w:hAnsi="Arial" w:cs="Arial" w:hint="eastAsia"/>
          <w:b/>
          <w:lang w:eastAsia="ko-KR"/>
        </w:rPr>
        <w:t>P</w:t>
      </w:r>
      <w:r w:rsidRPr="00AA1559">
        <w:rPr>
          <w:rFonts w:ascii="Arial" w:eastAsiaTheme="minorEastAsia" w:hAnsi="Arial" w:cs="Arial"/>
          <w:b/>
          <w:lang w:eastAsia="ko-KR"/>
        </w:rPr>
        <w:t xml:space="preserve">roposal 1: </w:t>
      </w:r>
      <w:r w:rsidR="001A05DF">
        <w:rPr>
          <w:rFonts w:ascii="Arial" w:eastAsiaTheme="minorEastAsia" w:hAnsi="Arial" w:cs="Arial"/>
          <w:b/>
          <w:lang w:eastAsia="ko-KR"/>
        </w:rPr>
        <w:t xml:space="preserve">RAN2 </w:t>
      </w:r>
      <w:r w:rsidR="00071C41">
        <w:rPr>
          <w:rFonts w:ascii="Arial" w:eastAsiaTheme="minorEastAsia" w:hAnsi="Arial" w:cs="Arial"/>
          <w:b/>
          <w:lang w:eastAsia="ko-KR"/>
        </w:rPr>
        <w:t xml:space="preserve">first discusses non-DC scenario for inter-CU LTM when </w:t>
      </w:r>
      <w:r w:rsidR="001A05DF">
        <w:rPr>
          <w:rFonts w:ascii="Arial" w:eastAsiaTheme="minorEastAsia" w:hAnsi="Arial" w:cs="Arial"/>
          <w:b/>
          <w:lang w:eastAsia="ko-KR"/>
        </w:rPr>
        <w:t>CU is acting as MN</w:t>
      </w:r>
    </w:p>
    <w:p w14:paraId="77BA1E87" w14:textId="37C95E14" w:rsidR="008360A3" w:rsidRDefault="008360A3" w:rsidP="008360A3">
      <w:pPr>
        <w:jc w:val="both"/>
        <w:rPr>
          <w:rFonts w:ascii="Arial" w:eastAsiaTheme="minorEastAsia" w:hAnsi="Arial" w:cs="Arial"/>
          <w:b/>
          <w:lang w:eastAsia="ko-KR"/>
        </w:rPr>
      </w:pPr>
      <w:r w:rsidRPr="00AA1559">
        <w:rPr>
          <w:rFonts w:ascii="Arial" w:eastAsiaTheme="minorEastAsia" w:hAnsi="Arial" w:cs="Arial" w:hint="eastAsia"/>
          <w:b/>
          <w:lang w:eastAsia="ko-KR"/>
        </w:rPr>
        <w:t>P</w:t>
      </w:r>
      <w:r w:rsidRPr="00AA1559">
        <w:rPr>
          <w:rFonts w:ascii="Arial" w:eastAsiaTheme="minorEastAsia" w:hAnsi="Arial" w:cs="Arial"/>
          <w:b/>
          <w:lang w:eastAsia="ko-KR"/>
        </w:rPr>
        <w:t xml:space="preserve">roposal </w:t>
      </w:r>
      <w:r>
        <w:rPr>
          <w:rFonts w:ascii="Arial" w:eastAsiaTheme="minorEastAsia" w:hAnsi="Arial" w:cs="Arial"/>
          <w:b/>
          <w:lang w:eastAsia="ko-KR"/>
        </w:rPr>
        <w:t>2</w:t>
      </w:r>
      <w:r w:rsidRPr="00AA1559">
        <w:rPr>
          <w:rFonts w:ascii="Arial" w:eastAsiaTheme="minorEastAsia" w:hAnsi="Arial" w:cs="Arial"/>
          <w:b/>
          <w:lang w:eastAsia="ko-KR"/>
        </w:rPr>
        <w:t xml:space="preserve">: </w:t>
      </w:r>
      <w:r>
        <w:rPr>
          <w:rFonts w:ascii="Arial" w:eastAsiaTheme="minorEastAsia" w:hAnsi="Arial" w:cs="Arial"/>
          <w:b/>
          <w:lang w:eastAsia="ko-KR"/>
        </w:rPr>
        <w:t xml:space="preserve">When DC is configured, MN is involved </w:t>
      </w:r>
      <w:r w:rsidR="00D67AD5">
        <w:rPr>
          <w:rFonts w:ascii="Arial" w:eastAsiaTheme="minorEastAsia" w:hAnsi="Arial" w:cs="Arial"/>
          <w:b/>
          <w:lang w:eastAsia="ko-KR"/>
        </w:rPr>
        <w:t>in</w:t>
      </w:r>
      <w:r w:rsidR="00724125">
        <w:rPr>
          <w:rFonts w:ascii="Arial" w:eastAsiaTheme="minorEastAsia" w:hAnsi="Arial" w:cs="Arial"/>
          <w:b/>
          <w:lang w:eastAsia="ko-KR"/>
        </w:rPr>
        <w:t xml:space="preserve"> both </w:t>
      </w:r>
      <w:r w:rsidR="0038515E">
        <w:rPr>
          <w:rFonts w:ascii="Arial" w:eastAsiaTheme="minorEastAsia" w:hAnsi="Arial" w:cs="Arial"/>
          <w:b/>
          <w:lang w:eastAsia="ko-KR"/>
        </w:rPr>
        <w:t xml:space="preserve">inter-CU </w:t>
      </w:r>
      <w:r w:rsidR="00724125">
        <w:rPr>
          <w:rFonts w:ascii="Arial" w:eastAsiaTheme="minorEastAsia" w:hAnsi="Arial" w:cs="Arial"/>
          <w:b/>
          <w:lang w:eastAsia="ko-KR"/>
        </w:rPr>
        <w:t>MCG LTM and</w:t>
      </w:r>
      <w:r w:rsidR="0038515E">
        <w:rPr>
          <w:rFonts w:ascii="Arial" w:eastAsiaTheme="minorEastAsia" w:hAnsi="Arial" w:cs="Arial"/>
          <w:b/>
          <w:lang w:eastAsia="ko-KR"/>
        </w:rPr>
        <w:t xml:space="preserve"> inter-CU</w:t>
      </w:r>
      <w:r w:rsidR="00724125">
        <w:rPr>
          <w:rFonts w:ascii="Arial" w:eastAsiaTheme="minorEastAsia" w:hAnsi="Arial" w:cs="Arial"/>
          <w:b/>
          <w:lang w:eastAsia="ko-KR"/>
        </w:rPr>
        <w:t xml:space="preserve"> SCG LTM </w:t>
      </w:r>
    </w:p>
    <w:p w14:paraId="2D619867" w14:textId="77777777" w:rsidR="000F25DD" w:rsidRDefault="000171FF" w:rsidP="000F25DD">
      <w:pPr>
        <w:keepNext/>
        <w:jc w:val="center"/>
      </w:pPr>
      <w:r w:rsidRPr="000171FF">
        <w:rPr>
          <w:rFonts w:ascii="Arial" w:eastAsiaTheme="minorEastAsia" w:hAnsi="Arial" w:cs="Arial"/>
          <w:noProof/>
          <w:lang w:val="en-US" w:eastAsia="ko-KR"/>
        </w:rPr>
        <w:drawing>
          <wp:inline distT="0" distB="0" distL="0" distR="0" wp14:anchorId="23951DD8" wp14:editId="388BA933">
            <wp:extent cx="4334214" cy="2804809"/>
            <wp:effectExtent l="0" t="0" r="9525" b="0"/>
            <wp:docPr id="29"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그림 28"/>
                    <pic:cNvPicPr>
                      <a:picLocks noChangeAspect="1"/>
                    </pic:cNvPicPr>
                  </pic:nvPicPr>
                  <pic:blipFill>
                    <a:blip r:embed="rId9"/>
                    <a:stretch>
                      <a:fillRect/>
                    </a:stretch>
                  </pic:blipFill>
                  <pic:spPr>
                    <a:xfrm>
                      <a:off x="0" y="0"/>
                      <a:ext cx="4335690" cy="2805764"/>
                    </a:xfrm>
                    <a:prstGeom prst="rect">
                      <a:avLst/>
                    </a:prstGeom>
                  </pic:spPr>
                </pic:pic>
              </a:graphicData>
            </a:graphic>
          </wp:inline>
        </w:drawing>
      </w:r>
    </w:p>
    <w:p w14:paraId="05890925" w14:textId="2CB0604B" w:rsidR="007A41B5" w:rsidRPr="007A41B5" w:rsidRDefault="000F25DD" w:rsidP="007A41B5">
      <w:pPr>
        <w:pStyle w:val="ad"/>
        <w:jc w:val="center"/>
      </w:pPr>
      <w:bookmarkStart w:id="10" w:name="_Ref163137180"/>
      <w:r>
        <w:t xml:space="preserve">Figure </w:t>
      </w:r>
      <w:r w:rsidR="00467B37">
        <w:fldChar w:fldCharType="begin"/>
      </w:r>
      <w:r w:rsidR="00467B37">
        <w:instrText xml:space="preserve"> SEQ Figure \* ARABIC </w:instrText>
      </w:r>
      <w:r w:rsidR="00467B37">
        <w:fldChar w:fldCharType="separate"/>
      </w:r>
      <w:r w:rsidR="007E62DB">
        <w:rPr>
          <w:noProof/>
        </w:rPr>
        <w:t>2</w:t>
      </w:r>
      <w:r w:rsidR="00467B37">
        <w:rPr>
          <w:noProof/>
        </w:rPr>
        <w:fldChar w:fldCharType="end"/>
      </w:r>
      <w:bookmarkEnd w:id="10"/>
      <w:r>
        <w:t>. MN inter-CU LTM</w:t>
      </w:r>
      <w:r w:rsidR="005D7C31">
        <w:t xml:space="preserve"> (non-DC)</w:t>
      </w:r>
    </w:p>
    <w:p w14:paraId="0948F6D8" w14:textId="69A34989" w:rsidR="0032557D" w:rsidRDefault="00936149" w:rsidP="00F354AF">
      <w:pPr>
        <w:spacing w:before="240" w:line="276" w:lineRule="auto"/>
        <w:jc w:val="both"/>
        <w:rPr>
          <w:rFonts w:ascii="Arial" w:eastAsiaTheme="minorEastAsia" w:hAnsi="Arial" w:cs="Arial"/>
          <w:lang w:eastAsia="ko-KR"/>
        </w:rPr>
      </w:pPr>
      <w:r w:rsidRPr="00936149">
        <w:rPr>
          <w:rFonts w:ascii="Arial" w:eastAsiaTheme="minorEastAsia" w:hAnsi="Arial" w:cs="Arial"/>
          <w:lang w:eastAsia="ko-KR"/>
        </w:rPr>
        <w:fldChar w:fldCharType="begin"/>
      </w:r>
      <w:r w:rsidRPr="00936149">
        <w:rPr>
          <w:rFonts w:ascii="Arial" w:eastAsiaTheme="minorEastAsia" w:hAnsi="Arial" w:cs="Arial"/>
          <w:lang w:eastAsia="ko-KR"/>
        </w:rPr>
        <w:instrText xml:space="preserve"> REF _Ref163137180 \h </w:instrText>
      </w:r>
      <w:r>
        <w:rPr>
          <w:rFonts w:ascii="Arial" w:eastAsiaTheme="minorEastAsia" w:hAnsi="Arial" w:cs="Arial"/>
          <w:lang w:eastAsia="ko-KR"/>
        </w:rPr>
        <w:instrText xml:space="preserve"> \* MERGEFORMAT </w:instrText>
      </w:r>
      <w:r w:rsidRPr="00936149">
        <w:rPr>
          <w:rFonts w:ascii="Arial" w:eastAsiaTheme="minorEastAsia" w:hAnsi="Arial" w:cs="Arial"/>
          <w:lang w:eastAsia="ko-KR"/>
        </w:rPr>
      </w:r>
      <w:r w:rsidRPr="00936149">
        <w:rPr>
          <w:rFonts w:ascii="Arial" w:eastAsiaTheme="minorEastAsia" w:hAnsi="Arial" w:cs="Arial"/>
          <w:lang w:eastAsia="ko-KR"/>
        </w:rPr>
        <w:fldChar w:fldCharType="separate"/>
      </w:r>
      <w:r w:rsidRPr="00DB57DC">
        <w:rPr>
          <w:rFonts w:ascii="Arial" w:eastAsiaTheme="minorEastAsia" w:hAnsi="Arial" w:cs="Arial"/>
          <w:lang w:eastAsia="ko-KR"/>
        </w:rPr>
        <w:t>Figure 2</w:t>
      </w:r>
      <w:r w:rsidRPr="00936149">
        <w:rPr>
          <w:rFonts w:ascii="Arial" w:eastAsiaTheme="minorEastAsia" w:hAnsi="Arial" w:cs="Arial"/>
          <w:lang w:eastAsia="ko-KR"/>
        </w:rPr>
        <w:fldChar w:fldCharType="end"/>
      </w:r>
      <w:r>
        <w:rPr>
          <w:rFonts w:ascii="Arial" w:eastAsiaTheme="minorEastAsia" w:hAnsi="Arial" w:cs="Arial"/>
          <w:lang w:eastAsia="ko-KR"/>
        </w:rPr>
        <w:t xml:space="preserve"> shows an example of MN inter-CU LTM procedure. It is based on the intra-CU LTM procedure in TS 38.300</w:t>
      </w:r>
      <w:r w:rsidR="00F5254C">
        <w:rPr>
          <w:rFonts w:ascii="Arial" w:eastAsiaTheme="minorEastAsia" w:hAnsi="Arial" w:cs="Arial"/>
          <w:lang w:eastAsia="ko-KR"/>
        </w:rPr>
        <w:t xml:space="preserve"> </w:t>
      </w:r>
      <w:r w:rsidR="00F5254C">
        <w:rPr>
          <w:rFonts w:ascii="Arial" w:eastAsiaTheme="minorEastAsia" w:hAnsi="Arial" w:cs="Arial" w:hint="eastAsia"/>
          <w:lang w:eastAsia="ko-KR"/>
        </w:rPr>
        <w:t>[2]</w:t>
      </w:r>
      <w:r>
        <w:rPr>
          <w:rFonts w:ascii="Arial" w:eastAsiaTheme="minorEastAsia" w:hAnsi="Arial" w:cs="Arial"/>
          <w:lang w:eastAsia="ko-KR"/>
        </w:rPr>
        <w:t xml:space="preserve">. </w:t>
      </w:r>
      <w:r w:rsidR="00CC30BB">
        <w:rPr>
          <w:rFonts w:ascii="Arial" w:eastAsiaTheme="minorEastAsia" w:hAnsi="Arial" w:cs="Arial"/>
          <w:lang w:eastAsia="ko-KR"/>
        </w:rPr>
        <w:t xml:space="preserve">For the inter-CU LTM, </w:t>
      </w:r>
      <w:r w:rsidR="00852C87">
        <w:rPr>
          <w:rFonts w:ascii="Arial" w:eastAsiaTheme="minorEastAsia" w:hAnsi="Arial" w:cs="Arial"/>
          <w:lang w:eastAsia="ko-KR"/>
        </w:rPr>
        <w:t xml:space="preserve">signalling between source </w:t>
      </w:r>
      <w:proofErr w:type="spellStart"/>
      <w:r w:rsidR="00852C87">
        <w:rPr>
          <w:rFonts w:ascii="Arial" w:eastAsiaTheme="minorEastAsia" w:hAnsi="Arial" w:cs="Arial"/>
          <w:lang w:eastAsia="ko-KR"/>
        </w:rPr>
        <w:t>gNB</w:t>
      </w:r>
      <w:proofErr w:type="spellEnd"/>
      <w:r w:rsidR="00852C87">
        <w:rPr>
          <w:rFonts w:ascii="Arial" w:eastAsiaTheme="minorEastAsia" w:hAnsi="Arial" w:cs="Arial"/>
          <w:lang w:eastAsia="ko-KR"/>
        </w:rPr>
        <w:t xml:space="preserve"> and target </w:t>
      </w:r>
      <w:proofErr w:type="spellStart"/>
      <w:r w:rsidR="00852C87">
        <w:rPr>
          <w:rFonts w:ascii="Arial" w:eastAsiaTheme="minorEastAsia" w:hAnsi="Arial" w:cs="Arial"/>
          <w:lang w:eastAsia="ko-KR"/>
        </w:rPr>
        <w:t>gNB</w:t>
      </w:r>
      <w:proofErr w:type="spellEnd"/>
      <w:r w:rsidR="00852C87">
        <w:rPr>
          <w:rFonts w:ascii="Arial" w:eastAsiaTheme="minorEastAsia" w:hAnsi="Arial" w:cs="Arial"/>
          <w:lang w:eastAsia="ko-KR"/>
        </w:rPr>
        <w:t xml:space="preserve"> is needed</w:t>
      </w:r>
      <w:r w:rsidR="00831576">
        <w:rPr>
          <w:rFonts w:ascii="Arial" w:eastAsiaTheme="minorEastAsia" w:hAnsi="Arial" w:cs="Arial"/>
          <w:lang w:eastAsia="ko-KR"/>
        </w:rPr>
        <w:t xml:space="preserve"> for each step</w:t>
      </w:r>
      <w:r w:rsidR="00852C87">
        <w:rPr>
          <w:rFonts w:ascii="Arial" w:eastAsiaTheme="minorEastAsia" w:hAnsi="Arial" w:cs="Arial"/>
          <w:lang w:eastAsia="ko-KR"/>
        </w:rPr>
        <w:t>.</w:t>
      </w:r>
      <w:r w:rsidR="0032557D">
        <w:rPr>
          <w:rFonts w:ascii="Arial" w:eastAsiaTheme="minorEastAsia" w:hAnsi="Arial" w:cs="Arial"/>
          <w:lang w:eastAsia="ko-KR"/>
        </w:rPr>
        <w:t xml:space="preserve"> Firstly, </w:t>
      </w:r>
      <w:r w:rsidR="00477E8D">
        <w:rPr>
          <w:rFonts w:ascii="Arial" w:eastAsiaTheme="minorEastAsia" w:hAnsi="Arial" w:cs="Arial"/>
          <w:lang w:eastAsia="ko-KR"/>
        </w:rPr>
        <w:t xml:space="preserve">in </w:t>
      </w:r>
      <w:r w:rsidR="0032557D">
        <w:rPr>
          <w:rFonts w:ascii="Arial" w:eastAsiaTheme="minorEastAsia" w:hAnsi="Arial" w:cs="Arial"/>
          <w:lang w:eastAsia="ko-KR"/>
        </w:rPr>
        <w:t xml:space="preserve">LTM preparation step, </w:t>
      </w:r>
      <w:r w:rsidR="00652981">
        <w:rPr>
          <w:rFonts w:ascii="Arial" w:eastAsiaTheme="minorEastAsia" w:hAnsi="Arial" w:cs="Arial"/>
          <w:lang w:eastAsia="ko-KR"/>
        </w:rPr>
        <w:t xml:space="preserve">Source </w:t>
      </w:r>
      <w:proofErr w:type="spellStart"/>
      <w:r w:rsidR="00652981">
        <w:rPr>
          <w:rFonts w:ascii="Arial" w:eastAsiaTheme="minorEastAsia" w:hAnsi="Arial" w:cs="Arial"/>
          <w:lang w:eastAsia="ko-KR"/>
        </w:rPr>
        <w:t>gNB</w:t>
      </w:r>
      <w:proofErr w:type="spellEnd"/>
      <w:r w:rsidR="00652981">
        <w:rPr>
          <w:rFonts w:ascii="Arial" w:eastAsiaTheme="minorEastAsia" w:hAnsi="Arial" w:cs="Arial"/>
          <w:lang w:eastAsia="ko-KR"/>
        </w:rPr>
        <w:t xml:space="preserve"> decide</w:t>
      </w:r>
      <w:r w:rsidR="007A4C05">
        <w:rPr>
          <w:rFonts w:ascii="Arial" w:eastAsiaTheme="minorEastAsia" w:hAnsi="Arial" w:cs="Arial"/>
          <w:lang w:eastAsia="ko-KR"/>
        </w:rPr>
        <w:t>s</w:t>
      </w:r>
      <w:r w:rsidR="00652981">
        <w:rPr>
          <w:rFonts w:ascii="Arial" w:eastAsiaTheme="minorEastAsia" w:hAnsi="Arial" w:cs="Arial"/>
          <w:lang w:eastAsia="ko-KR"/>
        </w:rPr>
        <w:t xml:space="preserve"> which </w:t>
      </w:r>
      <w:proofErr w:type="spellStart"/>
      <w:r w:rsidR="00652981">
        <w:rPr>
          <w:rFonts w:ascii="Arial" w:eastAsiaTheme="minorEastAsia" w:hAnsi="Arial" w:cs="Arial"/>
          <w:lang w:eastAsia="ko-KR"/>
        </w:rPr>
        <w:t>gNB</w:t>
      </w:r>
      <w:proofErr w:type="spellEnd"/>
      <w:r w:rsidR="00652981">
        <w:rPr>
          <w:rFonts w:ascii="Arial" w:eastAsiaTheme="minorEastAsia" w:hAnsi="Arial" w:cs="Arial"/>
          <w:lang w:eastAsia="ko-KR"/>
        </w:rPr>
        <w:t xml:space="preserve"> can be a candidate </w:t>
      </w:r>
      <w:proofErr w:type="spellStart"/>
      <w:r w:rsidR="00652981">
        <w:rPr>
          <w:rFonts w:ascii="Arial" w:eastAsiaTheme="minorEastAsia" w:hAnsi="Arial" w:cs="Arial"/>
          <w:lang w:eastAsia="ko-KR"/>
        </w:rPr>
        <w:t>gNB</w:t>
      </w:r>
      <w:proofErr w:type="spellEnd"/>
      <w:r w:rsidR="004611FF">
        <w:rPr>
          <w:rFonts w:ascii="Arial" w:eastAsiaTheme="minorEastAsia" w:hAnsi="Arial" w:cs="Arial"/>
          <w:lang w:eastAsia="ko-KR"/>
        </w:rPr>
        <w:t xml:space="preserve"> based on</w:t>
      </w:r>
      <w:r w:rsidR="007A4C05">
        <w:rPr>
          <w:rFonts w:ascii="Arial" w:eastAsiaTheme="minorEastAsia" w:hAnsi="Arial" w:cs="Arial"/>
          <w:lang w:eastAsia="ko-KR"/>
        </w:rPr>
        <w:t xml:space="preserve"> the</w:t>
      </w:r>
      <w:r w:rsidR="004611FF">
        <w:rPr>
          <w:rFonts w:ascii="Arial" w:eastAsiaTheme="minorEastAsia" w:hAnsi="Arial" w:cs="Arial"/>
          <w:lang w:eastAsia="ko-KR"/>
        </w:rPr>
        <w:t xml:space="preserve"> measurement report from UE</w:t>
      </w:r>
      <w:r w:rsidR="00652981">
        <w:rPr>
          <w:rFonts w:ascii="Arial" w:eastAsiaTheme="minorEastAsia" w:hAnsi="Arial" w:cs="Arial"/>
          <w:lang w:eastAsia="ko-KR"/>
        </w:rPr>
        <w:t>.</w:t>
      </w:r>
      <w:r w:rsidR="007A4C05">
        <w:rPr>
          <w:rFonts w:ascii="Arial" w:eastAsiaTheme="minorEastAsia" w:hAnsi="Arial" w:cs="Arial"/>
          <w:lang w:eastAsia="ko-KR"/>
        </w:rPr>
        <w:t xml:space="preserve"> </w:t>
      </w:r>
      <w:r w:rsidR="00A625EA">
        <w:rPr>
          <w:rFonts w:ascii="Arial" w:eastAsiaTheme="minorEastAsia" w:hAnsi="Arial" w:cs="Arial"/>
          <w:lang w:eastAsia="ko-KR"/>
        </w:rPr>
        <w:t xml:space="preserve">In Early sync step, </w:t>
      </w:r>
      <w:r w:rsidR="00C647F0">
        <w:rPr>
          <w:rFonts w:ascii="Arial" w:eastAsiaTheme="minorEastAsia" w:hAnsi="Arial" w:cs="Arial"/>
          <w:lang w:eastAsia="ko-KR"/>
        </w:rPr>
        <w:t xml:space="preserve">UE needs to DL/UL synchronization with candidate target </w:t>
      </w:r>
      <w:proofErr w:type="spellStart"/>
      <w:r w:rsidR="00C647F0">
        <w:rPr>
          <w:rFonts w:ascii="Arial" w:eastAsiaTheme="minorEastAsia" w:hAnsi="Arial" w:cs="Arial"/>
          <w:lang w:eastAsia="ko-KR"/>
        </w:rPr>
        <w:t>gNB</w:t>
      </w:r>
      <w:proofErr w:type="spellEnd"/>
      <w:r w:rsidR="00C647F0">
        <w:rPr>
          <w:rFonts w:ascii="Arial" w:eastAsiaTheme="minorEastAsia" w:hAnsi="Arial" w:cs="Arial"/>
          <w:lang w:eastAsia="ko-KR"/>
        </w:rPr>
        <w:t>.</w:t>
      </w:r>
      <w:r w:rsidR="00BA0ED3">
        <w:rPr>
          <w:rFonts w:ascii="Arial" w:eastAsiaTheme="minorEastAsia" w:hAnsi="Arial" w:cs="Arial"/>
          <w:lang w:eastAsia="ko-KR"/>
        </w:rPr>
        <w:t xml:space="preserve"> </w:t>
      </w:r>
      <w:r w:rsidR="00961A87">
        <w:rPr>
          <w:rFonts w:ascii="Arial" w:eastAsiaTheme="minorEastAsia" w:hAnsi="Arial" w:cs="Arial"/>
          <w:lang w:eastAsia="ko-KR"/>
        </w:rPr>
        <w:t xml:space="preserve">In LTM cell switch execution, </w:t>
      </w:r>
      <w:r w:rsidR="00853FCB">
        <w:rPr>
          <w:rFonts w:ascii="Arial" w:eastAsiaTheme="minorEastAsia" w:hAnsi="Arial" w:cs="Arial"/>
          <w:lang w:eastAsia="ko-KR"/>
        </w:rPr>
        <w:t>UE performs L1 measur</w:t>
      </w:r>
      <w:r w:rsidR="000C335C">
        <w:rPr>
          <w:rFonts w:ascii="Arial" w:eastAsiaTheme="minorEastAsia" w:hAnsi="Arial" w:cs="Arial"/>
          <w:lang w:eastAsia="ko-KR"/>
        </w:rPr>
        <w:t>e</w:t>
      </w:r>
      <w:r w:rsidR="00853FCB">
        <w:rPr>
          <w:rFonts w:ascii="Arial" w:eastAsiaTheme="minorEastAsia" w:hAnsi="Arial" w:cs="Arial"/>
          <w:lang w:eastAsia="ko-KR"/>
        </w:rPr>
        <w:t>ment</w:t>
      </w:r>
      <w:r w:rsidR="001A0680">
        <w:rPr>
          <w:rFonts w:ascii="Arial" w:eastAsiaTheme="minorEastAsia" w:hAnsi="Arial" w:cs="Arial"/>
          <w:lang w:eastAsia="ko-KR"/>
        </w:rPr>
        <w:t>s</w:t>
      </w:r>
      <w:r w:rsidR="00853FCB">
        <w:rPr>
          <w:rFonts w:ascii="Arial" w:eastAsiaTheme="minorEastAsia" w:hAnsi="Arial" w:cs="Arial"/>
          <w:lang w:eastAsia="ko-KR"/>
        </w:rPr>
        <w:t xml:space="preserve"> and transmits L1 measurement report</w:t>
      </w:r>
      <w:r w:rsidR="001A0680">
        <w:rPr>
          <w:rFonts w:ascii="Arial" w:eastAsiaTheme="minorEastAsia" w:hAnsi="Arial" w:cs="Arial"/>
          <w:lang w:eastAsia="ko-KR"/>
        </w:rPr>
        <w:t>s</w:t>
      </w:r>
      <w:r w:rsidR="00853FCB">
        <w:rPr>
          <w:rFonts w:ascii="Arial" w:eastAsiaTheme="minorEastAsia" w:hAnsi="Arial" w:cs="Arial"/>
          <w:lang w:eastAsia="ko-KR"/>
        </w:rPr>
        <w:t xml:space="preserve"> to the source </w:t>
      </w:r>
      <w:proofErr w:type="spellStart"/>
      <w:r w:rsidR="00853FCB">
        <w:rPr>
          <w:rFonts w:ascii="Arial" w:eastAsiaTheme="minorEastAsia" w:hAnsi="Arial" w:cs="Arial"/>
          <w:lang w:eastAsia="ko-KR"/>
        </w:rPr>
        <w:t>gNB</w:t>
      </w:r>
      <w:proofErr w:type="spellEnd"/>
      <w:r w:rsidR="006F07AB">
        <w:rPr>
          <w:rFonts w:ascii="Arial" w:eastAsiaTheme="minorEastAsia" w:hAnsi="Arial" w:cs="Arial"/>
          <w:lang w:eastAsia="ko-KR"/>
        </w:rPr>
        <w:t xml:space="preserve"> and source </w:t>
      </w:r>
      <w:proofErr w:type="spellStart"/>
      <w:r w:rsidR="006F07AB">
        <w:rPr>
          <w:rFonts w:ascii="Arial" w:eastAsiaTheme="minorEastAsia" w:hAnsi="Arial" w:cs="Arial"/>
          <w:lang w:eastAsia="ko-KR"/>
        </w:rPr>
        <w:t>gNB</w:t>
      </w:r>
      <w:proofErr w:type="spellEnd"/>
      <w:r w:rsidR="006F07AB">
        <w:rPr>
          <w:rFonts w:ascii="Arial" w:eastAsiaTheme="minorEastAsia" w:hAnsi="Arial" w:cs="Arial"/>
          <w:lang w:eastAsia="ko-KR"/>
        </w:rPr>
        <w:t xml:space="preserve"> decides to execute cell switch to a target cell by transmitting MAC CE to UE. In this step, </w:t>
      </w:r>
      <w:proofErr w:type="spellStart"/>
      <w:r w:rsidR="006F07AB">
        <w:rPr>
          <w:rFonts w:ascii="Arial" w:eastAsiaTheme="minorEastAsia" w:hAnsi="Arial" w:cs="Arial"/>
          <w:lang w:eastAsia="ko-KR"/>
        </w:rPr>
        <w:t>gNB</w:t>
      </w:r>
      <w:proofErr w:type="spellEnd"/>
      <w:r w:rsidR="006F07AB">
        <w:rPr>
          <w:rFonts w:ascii="Arial" w:eastAsiaTheme="minorEastAsia" w:hAnsi="Arial" w:cs="Arial"/>
          <w:lang w:eastAsia="ko-KR"/>
        </w:rPr>
        <w:t xml:space="preserve"> send target </w:t>
      </w:r>
      <w:proofErr w:type="spellStart"/>
      <w:r w:rsidR="006F07AB">
        <w:rPr>
          <w:rFonts w:ascii="Arial" w:eastAsiaTheme="minorEastAsia" w:hAnsi="Arial" w:cs="Arial"/>
          <w:lang w:eastAsia="ko-KR"/>
        </w:rPr>
        <w:t>gNB</w:t>
      </w:r>
      <w:proofErr w:type="spellEnd"/>
      <w:r w:rsidR="006F07AB">
        <w:rPr>
          <w:rFonts w:ascii="Arial" w:eastAsiaTheme="minorEastAsia" w:hAnsi="Arial" w:cs="Arial"/>
          <w:lang w:eastAsia="ko-KR"/>
        </w:rPr>
        <w:t xml:space="preserve"> TA value in MAC CE.</w:t>
      </w:r>
    </w:p>
    <w:p w14:paraId="56C38ABB" w14:textId="06F54227" w:rsidR="000B359E" w:rsidRPr="00AB6F80" w:rsidRDefault="00AA6D7C" w:rsidP="00AB6F80">
      <w:pPr>
        <w:spacing w:before="240" w:line="276" w:lineRule="auto"/>
        <w:jc w:val="both"/>
        <w:rPr>
          <w:rFonts w:ascii="Arial" w:eastAsiaTheme="minorEastAsia" w:hAnsi="Arial" w:cs="Arial"/>
          <w:b/>
          <w:lang w:eastAsia="ko-KR"/>
        </w:rPr>
      </w:pPr>
      <w:r w:rsidRPr="00C13672">
        <w:rPr>
          <w:rFonts w:ascii="Arial" w:eastAsiaTheme="minorEastAsia" w:hAnsi="Arial" w:cs="Arial"/>
          <w:b/>
          <w:lang w:eastAsia="ko-KR"/>
        </w:rPr>
        <w:t xml:space="preserve">Proposal 3: </w:t>
      </w:r>
      <w:r w:rsidR="009F79A6">
        <w:rPr>
          <w:rFonts w:ascii="Arial" w:eastAsiaTheme="minorEastAsia" w:hAnsi="Arial" w:cs="Arial"/>
          <w:b/>
          <w:lang w:eastAsia="ko-KR"/>
        </w:rPr>
        <w:t xml:space="preserve">RAN2 to discuss signalling between source </w:t>
      </w:r>
      <w:proofErr w:type="spellStart"/>
      <w:r w:rsidR="009F79A6">
        <w:rPr>
          <w:rFonts w:ascii="Arial" w:eastAsiaTheme="minorEastAsia" w:hAnsi="Arial" w:cs="Arial"/>
          <w:b/>
          <w:lang w:eastAsia="ko-KR"/>
        </w:rPr>
        <w:t>gNB</w:t>
      </w:r>
      <w:proofErr w:type="spellEnd"/>
      <w:r w:rsidR="009F79A6">
        <w:rPr>
          <w:rFonts w:ascii="Arial" w:eastAsiaTheme="minorEastAsia" w:hAnsi="Arial" w:cs="Arial"/>
          <w:b/>
          <w:lang w:eastAsia="ko-KR"/>
        </w:rPr>
        <w:t xml:space="preserve"> and target </w:t>
      </w:r>
      <w:proofErr w:type="spellStart"/>
      <w:r w:rsidR="009F79A6">
        <w:rPr>
          <w:rFonts w:ascii="Arial" w:eastAsiaTheme="minorEastAsia" w:hAnsi="Arial" w:cs="Arial"/>
          <w:b/>
          <w:lang w:eastAsia="ko-KR"/>
        </w:rPr>
        <w:t>gNB</w:t>
      </w:r>
      <w:proofErr w:type="spellEnd"/>
      <w:r w:rsidR="005D30EF" w:rsidRPr="00C13672">
        <w:rPr>
          <w:rFonts w:ascii="Arial" w:eastAsiaTheme="minorEastAsia" w:hAnsi="Arial" w:cs="Arial"/>
          <w:b/>
          <w:lang w:eastAsia="ko-KR"/>
        </w:rPr>
        <w:t xml:space="preserve"> </w:t>
      </w:r>
      <w:r w:rsidR="00911AD3">
        <w:rPr>
          <w:rFonts w:ascii="Arial" w:eastAsiaTheme="minorEastAsia" w:hAnsi="Arial" w:cs="Arial"/>
          <w:b/>
          <w:lang w:eastAsia="ko-KR"/>
        </w:rPr>
        <w:t>for inter-CU LTM</w:t>
      </w:r>
    </w:p>
    <w:p w14:paraId="1AA9F927" w14:textId="77777777" w:rsidR="007E62DB" w:rsidRDefault="007E62DB" w:rsidP="00180F96">
      <w:pPr>
        <w:keepNext/>
        <w:jc w:val="center"/>
      </w:pPr>
      <w:r w:rsidRPr="000B359E">
        <w:rPr>
          <w:rFonts w:ascii="Arial" w:eastAsiaTheme="minorEastAsia" w:hAnsi="Arial" w:cs="Arial"/>
          <w:noProof/>
          <w:lang w:val="en-US" w:eastAsia="ko-KR"/>
        </w:rPr>
        <w:lastRenderedPageBreak/>
        <w:drawing>
          <wp:inline distT="0" distB="0" distL="0" distR="0" wp14:anchorId="02E9ADB2" wp14:editId="59B9499F">
            <wp:extent cx="5476682" cy="2921541"/>
            <wp:effectExtent l="0" t="0" r="0" b="0"/>
            <wp:docPr id="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10"/>
                    <a:stretch>
                      <a:fillRect/>
                    </a:stretch>
                  </pic:blipFill>
                  <pic:spPr>
                    <a:xfrm>
                      <a:off x="0" y="0"/>
                      <a:ext cx="5478999" cy="2922777"/>
                    </a:xfrm>
                    <a:prstGeom prst="rect">
                      <a:avLst/>
                    </a:prstGeom>
                  </pic:spPr>
                </pic:pic>
              </a:graphicData>
            </a:graphic>
          </wp:inline>
        </w:drawing>
      </w:r>
    </w:p>
    <w:p w14:paraId="7093F7A7" w14:textId="0FE8AF96" w:rsidR="007E62DB" w:rsidRDefault="007E62DB" w:rsidP="009E2076">
      <w:pPr>
        <w:pStyle w:val="ad"/>
        <w:jc w:val="center"/>
      </w:pPr>
      <w:bookmarkStart w:id="11" w:name="_Ref163142783"/>
      <w:r>
        <w:t xml:space="preserve">Figure </w:t>
      </w:r>
      <w:r w:rsidR="00467B37">
        <w:fldChar w:fldCharType="begin"/>
      </w:r>
      <w:r w:rsidR="00467B37">
        <w:instrText xml:space="preserve"> SEQ Figure \* ARABIC </w:instrText>
      </w:r>
      <w:r w:rsidR="00467B37">
        <w:fldChar w:fldCharType="separate"/>
      </w:r>
      <w:r>
        <w:rPr>
          <w:noProof/>
        </w:rPr>
        <w:t>3</w:t>
      </w:r>
      <w:r w:rsidR="00467B37">
        <w:rPr>
          <w:noProof/>
        </w:rPr>
        <w:fldChar w:fldCharType="end"/>
      </w:r>
      <w:bookmarkEnd w:id="11"/>
      <w:r>
        <w:t xml:space="preserve">. </w:t>
      </w:r>
      <w:r w:rsidR="0004224C">
        <w:rPr>
          <w:rFonts w:eastAsiaTheme="minorEastAsia" w:cs="Arial"/>
          <w:lang w:eastAsia="ko-KR"/>
        </w:rPr>
        <w:t xml:space="preserve">MN initiated </w:t>
      </w:r>
      <w:r>
        <w:t>SN inter-CU LTM</w:t>
      </w:r>
    </w:p>
    <w:p w14:paraId="6C196858" w14:textId="701F6499" w:rsidR="005D021E" w:rsidRDefault="006D7AAA" w:rsidP="005B4BED">
      <w:pPr>
        <w:spacing w:before="240" w:line="276" w:lineRule="auto"/>
        <w:jc w:val="both"/>
        <w:rPr>
          <w:rFonts w:ascii="Arial" w:eastAsiaTheme="minorEastAsia" w:hAnsi="Arial" w:cs="Arial"/>
          <w:lang w:eastAsia="ko-KR"/>
        </w:rPr>
      </w:pPr>
      <w:r>
        <w:rPr>
          <w:rFonts w:ascii="Arial" w:eastAsiaTheme="minorEastAsia" w:hAnsi="Arial" w:cs="Arial" w:hint="eastAsia"/>
          <w:lang w:eastAsia="ko-KR"/>
        </w:rPr>
        <w:t>I</w:t>
      </w:r>
      <w:r>
        <w:rPr>
          <w:rFonts w:ascii="Arial" w:eastAsiaTheme="minorEastAsia" w:hAnsi="Arial" w:cs="Arial"/>
          <w:lang w:eastAsia="ko-KR"/>
        </w:rPr>
        <w:t>n 37.340</w:t>
      </w:r>
      <w:r w:rsidR="00032B74">
        <w:rPr>
          <w:rFonts w:ascii="Arial" w:eastAsiaTheme="minorEastAsia" w:hAnsi="Arial" w:cs="Arial"/>
          <w:lang w:eastAsia="ko-KR"/>
        </w:rPr>
        <w:t xml:space="preserve"> </w:t>
      </w:r>
      <w:r w:rsidR="00032B74">
        <w:rPr>
          <w:rFonts w:ascii="Arial" w:eastAsiaTheme="minorEastAsia" w:hAnsi="Arial" w:cs="Arial" w:hint="eastAsia"/>
          <w:lang w:eastAsia="ko-KR"/>
        </w:rPr>
        <w:t>[3]</w:t>
      </w:r>
      <w:r>
        <w:rPr>
          <w:rFonts w:ascii="Arial" w:eastAsiaTheme="minorEastAsia" w:hAnsi="Arial" w:cs="Arial"/>
          <w:lang w:eastAsia="ko-KR"/>
        </w:rPr>
        <w:t xml:space="preserve">, MN initiated </w:t>
      </w:r>
      <w:r w:rsidR="00CF4649">
        <w:rPr>
          <w:rFonts w:ascii="Arial" w:eastAsiaTheme="minorEastAsia" w:hAnsi="Arial" w:cs="Arial"/>
          <w:lang w:eastAsia="ko-KR"/>
        </w:rPr>
        <w:t>conditional SN</w:t>
      </w:r>
      <w:r>
        <w:rPr>
          <w:rFonts w:ascii="Arial" w:eastAsiaTheme="minorEastAsia" w:hAnsi="Arial" w:cs="Arial"/>
          <w:lang w:eastAsia="ko-KR"/>
        </w:rPr>
        <w:t xml:space="preserve"> change </w:t>
      </w:r>
      <w:r w:rsidR="00CF4649">
        <w:rPr>
          <w:rFonts w:ascii="Arial" w:eastAsiaTheme="minorEastAsia" w:hAnsi="Arial" w:cs="Arial"/>
          <w:lang w:eastAsia="ko-KR"/>
        </w:rPr>
        <w:t>procedure</w:t>
      </w:r>
      <w:r>
        <w:rPr>
          <w:rFonts w:ascii="Arial" w:eastAsiaTheme="minorEastAsia" w:hAnsi="Arial" w:cs="Arial"/>
          <w:lang w:eastAsia="ko-KR"/>
        </w:rPr>
        <w:t xml:space="preserve"> </w:t>
      </w:r>
      <w:r w:rsidR="00CF4649">
        <w:rPr>
          <w:rFonts w:ascii="Arial" w:eastAsiaTheme="minorEastAsia" w:hAnsi="Arial" w:cs="Arial"/>
          <w:lang w:eastAsia="ko-KR"/>
        </w:rPr>
        <w:t>is</w:t>
      </w:r>
      <w:r>
        <w:rPr>
          <w:rFonts w:ascii="Arial" w:eastAsiaTheme="minorEastAsia" w:hAnsi="Arial" w:cs="Arial"/>
          <w:lang w:eastAsia="ko-KR"/>
        </w:rPr>
        <w:t xml:space="preserve"> defined. We t</w:t>
      </w:r>
      <w:r w:rsidR="001E572A">
        <w:rPr>
          <w:rFonts w:ascii="Arial" w:eastAsiaTheme="minorEastAsia" w:hAnsi="Arial" w:cs="Arial"/>
          <w:lang w:eastAsia="ko-KR"/>
        </w:rPr>
        <w:t>hink that this procedure</w:t>
      </w:r>
      <w:r>
        <w:rPr>
          <w:rFonts w:ascii="Arial" w:eastAsiaTheme="minorEastAsia" w:hAnsi="Arial" w:cs="Arial"/>
          <w:lang w:eastAsia="ko-KR"/>
        </w:rPr>
        <w:t xml:space="preserve"> can be considered</w:t>
      </w:r>
      <w:r w:rsidR="009E0154">
        <w:rPr>
          <w:rFonts w:ascii="Arial" w:eastAsiaTheme="minorEastAsia" w:hAnsi="Arial" w:cs="Arial"/>
          <w:lang w:eastAsia="ko-KR"/>
        </w:rPr>
        <w:t xml:space="preserve"> baseline</w:t>
      </w:r>
      <w:r>
        <w:rPr>
          <w:rFonts w:ascii="Arial" w:eastAsiaTheme="minorEastAsia" w:hAnsi="Arial" w:cs="Arial"/>
          <w:lang w:eastAsia="ko-KR"/>
        </w:rPr>
        <w:t xml:space="preserve"> for when CU is acting as SN and MCG is unchanged. </w:t>
      </w:r>
      <w:r w:rsidR="00365AB4">
        <w:rPr>
          <w:rFonts w:ascii="Arial" w:eastAsiaTheme="minorEastAsia" w:hAnsi="Arial" w:cs="Arial"/>
          <w:lang w:eastAsia="ko-KR"/>
        </w:rPr>
        <w:t>In our understanding</w:t>
      </w:r>
      <w:r w:rsidR="00D545E0">
        <w:rPr>
          <w:rFonts w:ascii="Arial" w:eastAsiaTheme="minorEastAsia" w:hAnsi="Arial" w:cs="Arial"/>
          <w:lang w:eastAsia="ko-KR"/>
        </w:rPr>
        <w:t>, LTM is to reduce handover latency and</w:t>
      </w:r>
      <w:r w:rsidR="00DF7C1D">
        <w:rPr>
          <w:rFonts w:ascii="Arial" w:eastAsiaTheme="minorEastAsia" w:hAnsi="Arial" w:cs="Arial"/>
          <w:lang w:eastAsia="ko-KR"/>
        </w:rPr>
        <w:t xml:space="preserve"> </w:t>
      </w:r>
      <w:r w:rsidR="00C616FF">
        <w:rPr>
          <w:rFonts w:ascii="Arial" w:eastAsiaTheme="minorEastAsia" w:hAnsi="Arial" w:cs="Arial"/>
          <w:lang w:eastAsia="ko-KR"/>
        </w:rPr>
        <w:t>interruption time</w:t>
      </w:r>
      <w:r w:rsidR="00E13C2D">
        <w:rPr>
          <w:rFonts w:ascii="Arial" w:eastAsiaTheme="minorEastAsia" w:hAnsi="Arial" w:cs="Arial"/>
          <w:lang w:eastAsia="ko-KR"/>
        </w:rPr>
        <w:t xml:space="preserve"> and</w:t>
      </w:r>
      <w:r w:rsidR="00DF7C1D">
        <w:rPr>
          <w:rFonts w:ascii="Arial" w:eastAsiaTheme="minorEastAsia" w:hAnsi="Arial" w:cs="Arial"/>
          <w:lang w:eastAsia="ko-KR"/>
        </w:rPr>
        <w:t xml:space="preserve"> SN inter-CU LTM</w:t>
      </w:r>
      <w:r w:rsidR="00E13C2D">
        <w:rPr>
          <w:rFonts w:ascii="Arial" w:eastAsiaTheme="minorEastAsia" w:hAnsi="Arial" w:cs="Arial"/>
          <w:lang w:eastAsia="ko-KR"/>
        </w:rPr>
        <w:t xml:space="preserve"> </w:t>
      </w:r>
      <w:r w:rsidR="00B50CB3">
        <w:rPr>
          <w:rFonts w:ascii="Arial" w:eastAsiaTheme="minorEastAsia" w:hAnsi="Arial" w:cs="Arial"/>
          <w:lang w:eastAsia="ko-KR"/>
        </w:rPr>
        <w:t xml:space="preserve">is </w:t>
      </w:r>
      <w:r w:rsidR="0053108E">
        <w:rPr>
          <w:rFonts w:ascii="Arial" w:eastAsiaTheme="minorEastAsia" w:hAnsi="Arial" w:cs="Arial"/>
          <w:lang w:eastAsia="ko-KR"/>
        </w:rPr>
        <w:t>similar to</w:t>
      </w:r>
      <w:r w:rsidR="00E70CFC">
        <w:rPr>
          <w:rFonts w:ascii="Arial" w:eastAsiaTheme="minorEastAsia" w:hAnsi="Arial" w:cs="Arial"/>
          <w:lang w:eastAsia="ko-KR"/>
        </w:rPr>
        <w:t xml:space="preserve"> </w:t>
      </w:r>
      <w:r w:rsidR="005E12D8">
        <w:rPr>
          <w:rFonts w:ascii="Arial" w:eastAsiaTheme="minorEastAsia" w:hAnsi="Arial" w:cs="Arial"/>
          <w:lang w:eastAsia="ko-KR"/>
        </w:rPr>
        <w:t xml:space="preserve">conditional </w:t>
      </w:r>
      <w:proofErr w:type="spellStart"/>
      <w:r w:rsidR="0031376D">
        <w:rPr>
          <w:rFonts w:ascii="Arial" w:eastAsiaTheme="minorEastAsia" w:hAnsi="Arial" w:cs="Arial"/>
          <w:lang w:eastAsia="ko-KR"/>
        </w:rPr>
        <w:t>PSCell</w:t>
      </w:r>
      <w:proofErr w:type="spellEnd"/>
      <w:r w:rsidR="0031376D">
        <w:rPr>
          <w:rFonts w:ascii="Arial" w:eastAsiaTheme="minorEastAsia" w:hAnsi="Arial" w:cs="Arial"/>
          <w:lang w:eastAsia="ko-KR"/>
        </w:rPr>
        <w:t xml:space="preserve"> change</w:t>
      </w:r>
      <w:r w:rsidR="00B50CB3">
        <w:rPr>
          <w:rFonts w:ascii="Arial" w:eastAsiaTheme="minorEastAsia" w:hAnsi="Arial" w:cs="Arial"/>
          <w:lang w:eastAsia="ko-KR"/>
        </w:rPr>
        <w:t xml:space="preserve">. </w:t>
      </w:r>
      <w:r w:rsidR="001D7981" w:rsidRPr="001D7981">
        <w:rPr>
          <w:rFonts w:ascii="Arial" w:eastAsiaTheme="minorEastAsia" w:hAnsi="Arial" w:cs="Arial"/>
          <w:lang w:eastAsia="ko-KR"/>
        </w:rPr>
        <w:t>The only differentiation</w:t>
      </w:r>
      <w:r w:rsidR="004E7108">
        <w:rPr>
          <w:rFonts w:ascii="Arial" w:eastAsiaTheme="minorEastAsia" w:hAnsi="Arial" w:cs="Arial"/>
          <w:lang w:eastAsia="ko-KR"/>
        </w:rPr>
        <w:t xml:space="preserve"> between LTM and </w:t>
      </w:r>
      <w:r w:rsidR="00787D81">
        <w:rPr>
          <w:rFonts w:ascii="Arial" w:eastAsiaTheme="minorEastAsia" w:hAnsi="Arial" w:cs="Arial"/>
          <w:lang w:eastAsia="ko-KR"/>
        </w:rPr>
        <w:t xml:space="preserve">conditional </w:t>
      </w:r>
      <w:proofErr w:type="spellStart"/>
      <w:r w:rsidR="004E7108">
        <w:rPr>
          <w:rFonts w:ascii="Arial" w:eastAsiaTheme="minorEastAsia" w:hAnsi="Arial" w:cs="Arial"/>
          <w:lang w:eastAsia="ko-KR"/>
        </w:rPr>
        <w:t>PSCell</w:t>
      </w:r>
      <w:proofErr w:type="spellEnd"/>
      <w:r w:rsidR="004E7108">
        <w:rPr>
          <w:rFonts w:ascii="Arial" w:eastAsiaTheme="minorEastAsia" w:hAnsi="Arial" w:cs="Arial"/>
          <w:lang w:eastAsia="ko-KR"/>
        </w:rPr>
        <w:t xml:space="preserve"> change</w:t>
      </w:r>
      <w:r w:rsidR="001D7981" w:rsidRPr="001D7981">
        <w:rPr>
          <w:rFonts w:ascii="Arial" w:eastAsiaTheme="minorEastAsia" w:hAnsi="Arial" w:cs="Arial"/>
          <w:lang w:eastAsia="ko-KR"/>
        </w:rPr>
        <w:t xml:space="preserve"> is which layer triggers mobility.</w:t>
      </w:r>
      <w:r w:rsidR="00A15657">
        <w:rPr>
          <w:rFonts w:ascii="Arial" w:eastAsiaTheme="minorEastAsia" w:hAnsi="Arial" w:cs="Arial"/>
          <w:lang w:eastAsia="ko-KR"/>
        </w:rPr>
        <w:t xml:space="preserve"> Therefore, we think conditional </w:t>
      </w:r>
      <w:proofErr w:type="spellStart"/>
      <w:r w:rsidR="00715EB2">
        <w:rPr>
          <w:rFonts w:ascii="Arial" w:eastAsiaTheme="minorEastAsia" w:hAnsi="Arial" w:cs="Arial"/>
          <w:lang w:eastAsia="ko-KR"/>
        </w:rPr>
        <w:t>PCell</w:t>
      </w:r>
      <w:proofErr w:type="spellEnd"/>
      <w:r w:rsidR="00715EB2">
        <w:rPr>
          <w:rFonts w:ascii="Arial" w:eastAsiaTheme="minorEastAsia" w:hAnsi="Arial" w:cs="Arial"/>
          <w:lang w:eastAsia="ko-KR"/>
        </w:rPr>
        <w:t xml:space="preserve"> change (CPC)</w:t>
      </w:r>
      <w:r w:rsidR="00A15657">
        <w:rPr>
          <w:rFonts w:ascii="Arial" w:eastAsiaTheme="minorEastAsia" w:hAnsi="Arial" w:cs="Arial"/>
          <w:lang w:eastAsia="ko-KR"/>
        </w:rPr>
        <w:t xml:space="preserve"> signalling can be reused for inter-CU LTM.</w:t>
      </w:r>
      <w:r w:rsidR="00F74197">
        <w:rPr>
          <w:rFonts w:ascii="Arial" w:eastAsiaTheme="minorEastAsia" w:hAnsi="Arial" w:cs="Arial"/>
          <w:lang w:eastAsia="ko-KR"/>
        </w:rPr>
        <w:t xml:space="preserve"> </w:t>
      </w:r>
      <w:r w:rsidR="00E35455">
        <w:rPr>
          <w:rFonts w:ascii="Arial" w:eastAsiaTheme="minorEastAsia" w:hAnsi="Arial" w:cs="Arial"/>
          <w:lang w:eastAsia="ko-KR"/>
        </w:rPr>
        <w:t>At this time, we think MN initiated SN inter CU LTM is enough.</w:t>
      </w:r>
    </w:p>
    <w:p w14:paraId="129DAE52" w14:textId="4AA051E8" w:rsidR="00470F8E" w:rsidRPr="001F39F4" w:rsidRDefault="00B415F5" w:rsidP="001F39F4">
      <w:pPr>
        <w:spacing w:line="276" w:lineRule="auto"/>
        <w:jc w:val="both"/>
        <w:rPr>
          <w:rFonts w:ascii="Arial" w:eastAsiaTheme="minorEastAsia" w:hAnsi="Arial" w:cs="Arial"/>
          <w:b/>
          <w:lang w:eastAsia="ko-KR"/>
        </w:rPr>
      </w:pPr>
      <w:r w:rsidRPr="001F39F4">
        <w:rPr>
          <w:rFonts w:ascii="Arial" w:eastAsiaTheme="minorEastAsia" w:hAnsi="Arial" w:cs="Arial" w:hint="eastAsia"/>
          <w:b/>
          <w:lang w:eastAsia="ko-KR"/>
        </w:rPr>
        <w:t>P</w:t>
      </w:r>
      <w:r w:rsidRPr="001F39F4">
        <w:rPr>
          <w:rFonts w:ascii="Arial" w:eastAsiaTheme="minorEastAsia" w:hAnsi="Arial" w:cs="Arial"/>
          <w:b/>
          <w:lang w:eastAsia="ko-KR"/>
        </w:rPr>
        <w:t xml:space="preserve">roposal 4: </w:t>
      </w:r>
      <w:r w:rsidR="007C4B09">
        <w:rPr>
          <w:rFonts w:ascii="Arial" w:eastAsiaTheme="minorEastAsia" w:hAnsi="Arial" w:cs="Arial"/>
          <w:b/>
          <w:lang w:eastAsia="ko-KR"/>
        </w:rPr>
        <w:t>F</w:t>
      </w:r>
      <w:r w:rsidR="007C4B09" w:rsidRPr="007C4B09">
        <w:rPr>
          <w:rFonts w:ascii="Arial" w:eastAsiaTheme="minorEastAsia" w:hAnsi="Arial" w:cs="Arial"/>
          <w:b/>
          <w:lang w:eastAsia="ko-KR"/>
        </w:rPr>
        <w:t>or MN initiated SN inter-CU LTM</w:t>
      </w:r>
      <w:r w:rsidR="007C4B09">
        <w:rPr>
          <w:rFonts w:ascii="Arial" w:eastAsiaTheme="minorEastAsia" w:hAnsi="Arial" w:cs="Arial"/>
          <w:b/>
          <w:lang w:eastAsia="ko-KR"/>
        </w:rPr>
        <w:t>, c</w:t>
      </w:r>
      <w:r w:rsidR="00750DFF">
        <w:rPr>
          <w:rFonts w:ascii="Arial" w:eastAsiaTheme="minorEastAsia" w:hAnsi="Arial" w:cs="Arial"/>
          <w:b/>
          <w:lang w:eastAsia="ko-KR"/>
        </w:rPr>
        <w:t>onditi</w:t>
      </w:r>
      <w:r w:rsidR="00DE5662">
        <w:rPr>
          <w:rFonts w:ascii="Arial" w:eastAsiaTheme="minorEastAsia" w:hAnsi="Arial" w:cs="Arial"/>
          <w:b/>
          <w:lang w:eastAsia="ko-KR"/>
        </w:rPr>
        <w:t>onal SN</w:t>
      </w:r>
      <w:r w:rsidR="00750DFF">
        <w:rPr>
          <w:rFonts w:ascii="Arial" w:eastAsiaTheme="minorEastAsia" w:hAnsi="Arial" w:cs="Arial"/>
          <w:b/>
          <w:lang w:eastAsia="ko-KR"/>
        </w:rPr>
        <w:t xml:space="preserve"> change</w:t>
      </w:r>
      <w:r w:rsidR="00FC290B">
        <w:rPr>
          <w:rFonts w:ascii="Arial" w:eastAsiaTheme="minorEastAsia" w:hAnsi="Arial" w:cs="Arial"/>
          <w:b/>
          <w:lang w:eastAsia="ko-KR"/>
        </w:rPr>
        <w:t xml:space="preserve"> </w:t>
      </w:r>
      <w:r w:rsidR="00750DFF">
        <w:rPr>
          <w:rFonts w:ascii="Arial" w:eastAsiaTheme="minorEastAsia" w:hAnsi="Arial" w:cs="Arial"/>
          <w:b/>
          <w:lang w:eastAsia="ko-KR"/>
        </w:rPr>
        <w:t>procedure c</w:t>
      </w:r>
      <w:r w:rsidR="007C4B09">
        <w:rPr>
          <w:rFonts w:ascii="Arial" w:eastAsiaTheme="minorEastAsia" w:hAnsi="Arial" w:cs="Arial"/>
          <w:b/>
          <w:lang w:eastAsia="ko-KR"/>
        </w:rPr>
        <w:t>onsidered as baseline</w:t>
      </w:r>
    </w:p>
    <w:p w14:paraId="7DB67CDB" w14:textId="5D8934DE" w:rsidR="00F54960" w:rsidRDefault="00F54960" w:rsidP="0052112E">
      <w:pPr>
        <w:pStyle w:val="ae"/>
        <w:spacing w:line="276" w:lineRule="auto"/>
        <w:rPr>
          <w:rFonts w:cs="Arial"/>
          <w:bCs/>
          <w:lang w:val="en-GB" w:eastAsia="ko-KR"/>
        </w:rPr>
      </w:pPr>
      <w:r>
        <w:rPr>
          <w:rFonts w:cs="Arial"/>
          <w:bCs/>
          <w:lang w:val="en-GB" w:eastAsia="ko-KR"/>
        </w:rPr>
        <w:t xml:space="preserve">In R18 intra-CU LTM, UE does not need to update </w:t>
      </w:r>
      <w:r w:rsidR="00A17D58">
        <w:rPr>
          <w:rFonts w:cs="Arial"/>
          <w:bCs/>
          <w:lang w:val="en-GB" w:eastAsia="ko-KR"/>
        </w:rPr>
        <w:t xml:space="preserve">the </w:t>
      </w:r>
      <w:r>
        <w:rPr>
          <w:rFonts w:cs="Arial"/>
          <w:bCs/>
          <w:lang w:val="en-GB" w:eastAsia="ko-KR"/>
        </w:rPr>
        <w:t>security key since PDCP anchor is not changed in intra</w:t>
      </w:r>
      <w:r w:rsidR="005966DE">
        <w:rPr>
          <w:rFonts w:cs="Arial"/>
          <w:bCs/>
          <w:lang w:val="en-GB" w:eastAsia="ko-KR"/>
        </w:rPr>
        <w:t>-</w:t>
      </w:r>
      <w:r>
        <w:rPr>
          <w:rFonts w:cs="Arial"/>
          <w:bCs/>
          <w:lang w:val="en-GB" w:eastAsia="ko-KR"/>
        </w:rPr>
        <w:t xml:space="preserve">CU case. </w:t>
      </w:r>
      <w:r w:rsidR="00D73DC4">
        <w:rPr>
          <w:rFonts w:cs="Arial"/>
          <w:bCs/>
          <w:lang w:val="en-GB" w:eastAsia="ko-KR"/>
        </w:rPr>
        <w:t>However</w:t>
      </w:r>
      <w:r w:rsidR="00450F4D">
        <w:rPr>
          <w:rFonts w:cs="Arial"/>
          <w:bCs/>
          <w:lang w:val="en-GB" w:eastAsia="ko-KR"/>
        </w:rPr>
        <w:t xml:space="preserve">, in R19 inter-CU LTM, </w:t>
      </w:r>
      <w:r w:rsidR="00B375A1">
        <w:rPr>
          <w:rFonts w:cs="Arial"/>
          <w:bCs/>
          <w:lang w:val="en-GB" w:eastAsia="ko-KR"/>
        </w:rPr>
        <w:t xml:space="preserve">we think that </w:t>
      </w:r>
      <w:r w:rsidR="00045B67">
        <w:rPr>
          <w:rFonts w:cs="Arial"/>
          <w:bCs/>
          <w:lang w:val="en-GB" w:eastAsia="ko-KR"/>
        </w:rPr>
        <w:t>PDCP anchor may be</w:t>
      </w:r>
      <w:r w:rsidR="00450F4D">
        <w:rPr>
          <w:rFonts w:cs="Arial"/>
          <w:bCs/>
          <w:lang w:val="en-GB" w:eastAsia="ko-KR"/>
        </w:rPr>
        <w:t xml:space="preserve"> changed in some cases</w:t>
      </w:r>
      <w:r w:rsidR="003E3959">
        <w:rPr>
          <w:rFonts w:cs="Arial"/>
          <w:bCs/>
          <w:lang w:val="en-GB" w:eastAsia="ko-KR"/>
        </w:rPr>
        <w:t xml:space="preserve"> </w:t>
      </w:r>
      <w:r w:rsidR="00ED06A8">
        <w:rPr>
          <w:rFonts w:cs="Arial"/>
          <w:bCs/>
          <w:lang w:val="en-GB" w:eastAsia="ko-KR"/>
        </w:rPr>
        <w:t xml:space="preserve">where </w:t>
      </w:r>
      <w:r w:rsidR="00CB1B07">
        <w:rPr>
          <w:rFonts w:cs="Arial"/>
          <w:bCs/>
          <w:lang w:val="en-GB" w:eastAsia="ko-KR"/>
        </w:rPr>
        <w:t xml:space="preserve">change of </w:t>
      </w:r>
      <w:r w:rsidR="00456BE8">
        <w:rPr>
          <w:rFonts w:cs="Arial"/>
          <w:bCs/>
          <w:lang w:val="en-GB" w:eastAsia="ko-KR"/>
        </w:rPr>
        <w:t>termination point happens</w:t>
      </w:r>
      <w:r w:rsidR="00450F4D">
        <w:rPr>
          <w:rFonts w:cs="Arial"/>
          <w:bCs/>
          <w:lang w:val="en-GB" w:eastAsia="ko-KR"/>
        </w:rPr>
        <w:t>.</w:t>
      </w:r>
    </w:p>
    <w:p w14:paraId="32E8CEAF" w14:textId="6CFA8A8D" w:rsidR="00737998" w:rsidRPr="009666CD" w:rsidRDefault="009666CD" w:rsidP="009666CD">
      <w:pPr>
        <w:pStyle w:val="ae"/>
        <w:rPr>
          <w:rFonts w:cs="Arial"/>
          <w:b/>
          <w:bCs/>
          <w:lang w:val="en-GB" w:eastAsia="ko-KR"/>
        </w:rPr>
      </w:pPr>
      <w:r w:rsidRPr="008F7D7D">
        <w:rPr>
          <w:rFonts w:cs="Arial"/>
          <w:b/>
          <w:bCs/>
          <w:lang w:val="en-GB" w:eastAsia="ko-KR"/>
        </w:rPr>
        <w:t xml:space="preserve">Proposal </w:t>
      </w:r>
      <w:r w:rsidR="00E31AEB">
        <w:rPr>
          <w:rFonts w:cs="Arial" w:hint="eastAsia"/>
          <w:b/>
          <w:bCs/>
          <w:lang w:val="en-GB" w:eastAsia="ko-KR"/>
        </w:rPr>
        <w:t>5</w:t>
      </w:r>
      <w:r w:rsidRPr="008F7D7D">
        <w:rPr>
          <w:rFonts w:cs="Arial"/>
          <w:b/>
          <w:bCs/>
          <w:lang w:val="en-GB" w:eastAsia="ko-KR"/>
        </w:rPr>
        <w:t xml:space="preserve">: </w:t>
      </w:r>
      <w:r w:rsidR="00C34521">
        <w:rPr>
          <w:rFonts w:cs="Arial" w:hint="eastAsia"/>
          <w:b/>
          <w:bCs/>
          <w:lang w:val="en-GB" w:eastAsia="ko-KR"/>
        </w:rPr>
        <w:t>Security key can</w:t>
      </w:r>
      <w:r w:rsidR="00C34521">
        <w:rPr>
          <w:rFonts w:cs="Arial"/>
          <w:b/>
          <w:bCs/>
          <w:lang w:val="en-GB" w:eastAsia="ko-KR"/>
        </w:rPr>
        <w:t xml:space="preserve"> </w:t>
      </w:r>
      <w:r w:rsidR="00C34521">
        <w:rPr>
          <w:rFonts w:cs="Arial" w:hint="eastAsia"/>
          <w:b/>
          <w:bCs/>
          <w:lang w:val="en-GB" w:eastAsia="ko-KR"/>
        </w:rPr>
        <w:t>be</w:t>
      </w:r>
      <w:r w:rsidR="00C34521">
        <w:rPr>
          <w:rFonts w:cs="Arial"/>
          <w:b/>
          <w:bCs/>
          <w:lang w:val="en-GB" w:eastAsia="ko-KR"/>
        </w:rPr>
        <w:t xml:space="preserve"> </w:t>
      </w:r>
      <w:r w:rsidR="00C34521">
        <w:rPr>
          <w:rFonts w:cs="Arial" w:hint="eastAsia"/>
          <w:b/>
          <w:bCs/>
          <w:lang w:val="en-GB" w:eastAsia="ko-KR"/>
        </w:rPr>
        <w:t>changed</w:t>
      </w:r>
      <w:r w:rsidR="00C34521">
        <w:rPr>
          <w:rFonts w:cs="Arial"/>
          <w:b/>
          <w:bCs/>
          <w:lang w:val="en-GB" w:eastAsia="ko-KR"/>
        </w:rPr>
        <w:t xml:space="preserve"> </w:t>
      </w:r>
      <w:r w:rsidR="00C34521">
        <w:rPr>
          <w:rFonts w:cs="Arial" w:hint="eastAsia"/>
          <w:b/>
          <w:bCs/>
          <w:lang w:val="en-GB" w:eastAsia="ko-KR"/>
        </w:rPr>
        <w:t>upon</w:t>
      </w:r>
      <w:r w:rsidR="00C34521">
        <w:rPr>
          <w:rFonts w:cs="Arial"/>
          <w:b/>
          <w:bCs/>
          <w:lang w:val="en-GB" w:eastAsia="ko-KR"/>
        </w:rPr>
        <w:t xml:space="preserve"> </w:t>
      </w:r>
      <w:r w:rsidR="00C34521">
        <w:rPr>
          <w:rFonts w:cs="Arial" w:hint="eastAsia"/>
          <w:b/>
          <w:bCs/>
          <w:lang w:val="en-GB" w:eastAsia="ko-KR"/>
        </w:rPr>
        <w:t>an</w:t>
      </w:r>
      <w:r w:rsidR="00C34521">
        <w:rPr>
          <w:rFonts w:cs="Arial"/>
          <w:b/>
          <w:bCs/>
          <w:lang w:val="en-GB" w:eastAsia="ko-KR"/>
        </w:rPr>
        <w:t xml:space="preserve"> </w:t>
      </w:r>
      <w:r w:rsidR="00C34521">
        <w:rPr>
          <w:rFonts w:cs="Arial" w:hint="eastAsia"/>
          <w:b/>
          <w:bCs/>
          <w:lang w:val="en-GB" w:eastAsia="ko-KR"/>
        </w:rPr>
        <w:t>inter-CU</w:t>
      </w:r>
      <w:r w:rsidR="00C34521">
        <w:rPr>
          <w:rFonts w:cs="Arial"/>
          <w:b/>
          <w:bCs/>
          <w:lang w:val="en-GB" w:eastAsia="ko-KR"/>
        </w:rPr>
        <w:t xml:space="preserve"> </w:t>
      </w:r>
      <w:r w:rsidR="00C34521">
        <w:rPr>
          <w:rFonts w:cs="Arial" w:hint="eastAsia"/>
          <w:b/>
          <w:bCs/>
          <w:lang w:val="en-GB" w:eastAsia="ko-KR"/>
        </w:rPr>
        <w:t>LTM</w:t>
      </w:r>
    </w:p>
    <w:p w14:paraId="0E61D43B" w14:textId="30E0E57F"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Conclusion</w:t>
      </w:r>
    </w:p>
    <w:bookmarkEnd w:id="9"/>
    <w:p w14:paraId="5A1799FF" w14:textId="0D2A4C04" w:rsidR="00532287" w:rsidRDefault="00C13055">
      <w:pPr>
        <w:jc w:val="both"/>
        <w:rPr>
          <w:rFonts w:ascii="Arial" w:eastAsiaTheme="minorEastAsia" w:hAnsi="Arial" w:cs="Arial"/>
          <w:szCs w:val="21"/>
          <w:lang w:val="en-US" w:eastAsia="ko-KR"/>
        </w:rPr>
      </w:pPr>
      <w:r>
        <w:rPr>
          <w:rFonts w:ascii="Arial" w:eastAsiaTheme="minorEastAsia" w:hAnsi="Arial" w:cs="Arial"/>
          <w:szCs w:val="21"/>
          <w:lang w:val="en-US" w:eastAsia="ko-KR"/>
        </w:rPr>
        <w:t>In this contribution, we discussed</w:t>
      </w:r>
      <w:r w:rsidR="00B208E3">
        <w:rPr>
          <w:rFonts w:ascii="Arial" w:eastAsiaTheme="minorEastAsia" w:hAnsi="Arial" w:cs="Arial"/>
          <w:szCs w:val="21"/>
          <w:lang w:val="en-US" w:eastAsia="ko-KR"/>
        </w:rPr>
        <w:t xml:space="preserve"> </w:t>
      </w:r>
      <w:r w:rsidR="00E31474">
        <w:rPr>
          <w:rFonts w:ascii="Arial" w:eastAsiaTheme="minorEastAsia" w:hAnsi="Arial" w:cs="Arial" w:hint="eastAsia"/>
          <w:szCs w:val="21"/>
          <w:lang w:val="en-US" w:eastAsia="ko-KR"/>
        </w:rPr>
        <w:t>scenarios</w:t>
      </w:r>
      <w:r w:rsidR="00E31474">
        <w:rPr>
          <w:rFonts w:ascii="Arial" w:eastAsiaTheme="minorEastAsia" w:hAnsi="Arial" w:cs="Arial"/>
          <w:szCs w:val="21"/>
          <w:lang w:val="en-US" w:eastAsia="ko-KR"/>
        </w:rPr>
        <w:t xml:space="preserve"> </w:t>
      </w:r>
      <w:r w:rsidR="00E31474">
        <w:rPr>
          <w:rFonts w:ascii="Arial" w:eastAsiaTheme="minorEastAsia" w:hAnsi="Arial" w:cs="Arial" w:hint="eastAsia"/>
          <w:szCs w:val="21"/>
          <w:lang w:val="en-US" w:eastAsia="ko-KR"/>
        </w:rPr>
        <w:t>and</w:t>
      </w:r>
      <w:r w:rsidR="00E31474">
        <w:rPr>
          <w:rFonts w:ascii="Arial" w:eastAsiaTheme="minorEastAsia" w:hAnsi="Arial" w:cs="Arial"/>
          <w:szCs w:val="21"/>
          <w:lang w:val="en-US" w:eastAsia="ko-KR"/>
        </w:rPr>
        <w:t xml:space="preserve"> signaling </w:t>
      </w:r>
      <w:r w:rsidR="00E31474">
        <w:rPr>
          <w:rFonts w:ascii="Arial" w:eastAsiaTheme="minorEastAsia" w:hAnsi="Arial" w:cs="Arial" w:hint="eastAsia"/>
          <w:szCs w:val="21"/>
          <w:lang w:val="en-US" w:eastAsia="ko-KR"/>
        </w:rPr>
        <w:t>impact</w:t>
      </w:r>
      <w:r w:rsidR="00E31474">
        <w:rPr>
          <w:rFonts w:ascii="Arial" w:eastAsiaTheme="minorEastAsia" w:hAnsi="Arial" w:cs="Arial"/>
          <w:szCs w:val="21"/>
          <w:lang w:val="en-US" w:eastAsia="ko-KR"/>
        </w:rPr>
        <w:t xml:space="preserve"> </w:t>
      </w:r>
      <w:r w:rsidR="00E31474">
        <w:rPr>
          <w:rFonts w:ascii="Arial" w:eastAsiaTheme="minorEastAsia" w:hAnsi="Arial" w:cs="Arial" w:hint="eastAsia"/>
          <w:szCs w:val="21"/>
          <w:lang w:val="en-US" w:eastAsia="ko-KR"/>
        </w:rPr>
        <w:t>on</w:t>
      </w:r>
      <w:r w:rsidR="00E31474">
        <w:rPr>
          <w:rFonts w:ascii="Arial" w:eastAsiaTheme="minorEastAsia" w:hAnsi="Arial" w:cs="Arial"/>
          <w:szCs w:val="21"/>
          <w:lang w:val="en-US" w:eastAsia="ko-KR"/>
        </w:rPr>
        <w:t xml:space="preserve"> </w:t>
      </w:r>
      <w:r w:rsidR="00E31474">
        <w:rPr>
          <w:rFonts w:ascii="Arial" w:eastAsiaTheme="minorEastAsia" w:hAnsi="Arial" w:cs="Arial" w:hint="eastAsia"/>
          <w:szCs w:val="21"/>
          <w:lang w:val="en-US" w:eastAsia="ko-KR"/>
        </w:rPr>
        <w:t>inter-CU</w:t>
      </w:r>
      <w:r w:rsidR="00E31474">
        <w:rPr>
          <w:rFonts w:ascii="Arial" w:eastAsiaTheme="minorEastAsia" w:hAnsi="Arial" w:cs="Arial"/>
          <w:szCs w:val="21"/>
          <w:lang w:val="en-US" w:eastAsia="ko-KR"/>
        </w:rPr>
        <w:t xml:space="preserve"> </w:t>
      </w:r>
      <w:r w:rsidR="00E31474">
        <w:rPr>
          <w:rFonts w:ascii="Arial" w:eastAsiaTheme="minorEastAsia" w:hAnsi="Arial" w:cs="Arial" w:hint="eastAsia"/>
          <w:szCs w:val="21"/>
          <w:lang w:val="en-US" w:eastAsia="ko-KR"/>
        </w:rPr>
        <w:t>LTM</w:t>
      </w:r>
      <w:r w:rsidR="00E31474">
        <w:rPr>
          <w:rFonts w:ascii="Arial" w:eastAsiaTheme="minorEastAsia" w:hAnsi="Arial" w:cs="Arial" w:hint="eastAsia"/>
          <w:lang w:val="en-US" w:eastAsia="ko-KR"/>
        </w:rPr>
        <w:t>.</w:t>
      </w:r>
      <w:r w:rsidR="00E31474">
        <w:rPr>
          <w:rFonts w:ascii="Arial" w:eastAsiaTheme="minorEastAsia" w:hAnsi="Arial" w:cs="Arial"/>
          <w:lang w:val="en-US" w:eastAsia="ko-KR"/>
        </w:rPr>
        <w:t xml:space="preserve"> </w:t>
      </w:r>
      <w:r>
        <w:rPr>
          <w:rFonts w:ascii="Arial" w:eastAsiaTheme="minorEastAsia" w:hAnsi="Arial" w:cs="Arial"/>
          <w:szCs w:val="21"/>
          <w:lang w:val="en-US" w:eastAsia="ko-KR"/>
        </w:rPr>
        <w:t>According to discussion in section 2, we have the following proposals:</w:t>
      </w:r>
    </w:p>
    <w:p w14:paraId="0D816147" w14:textId="77777777" w:rsidR="002A63BC" w:rsidRPr="00020B69" w:rsidRDefault="002A63BC" w:rsidP="002A63BC">
      <w:pPr>
        <w:jc w:val="both"/>
        <w:rPr>
          <w:rFonts w:ascii="Arial" w:eastAsiaTheme="minorEastAsia" w:hAnsi="Arial" w:cs="Arial"/>
          <w:b/>
          <w:lang w:eastAsia="ko-KR"/>
        </w:rPr>
      </w:pPr>
      <w:r w:rsidRPr="00AA1559">
        <w:rPr>
          <w:rFonts w:ascii="Arial" w:eastAsiaTheme="minorEastAsia" w:hAnsi="Arial" w:cs="Arial" w:hint="eastAsia"/>
          <w:b/>
          <w:lang w:eastAsia="ko-KR"/>
        </w:rPr>
        <w:t>P</w:t>
      </w:r>
      <w:r w:rsidRPr="00AA1559">
        <w:rPr>
          <w:rFonts w:ascii="Arial" w:eastAsiaTheme="minorEastAsia" w:hAnsi="Arial" w:cs="Arial"/>
          <w:b/>
          <w:lang w:eastAsia="ko-KR"/>
        </w:rPr>
        <w:t xml:space="preserve">roposal 1: </w:t>
      </w:r>
      <w:r>
        <w:rPr>
          <w:rFonts w:ascii="Arial" w:eastAsiaTheme="minorEastAsia" w:hAnsi="Arial" w:cs="Arial"/>
          <w:b/>
          <w:lang w:eastAsia="ko-KR"/>
        </w:rPr>
        <w:t>RAN2 first discusses non-DC scenario for inter-CU LTM when CU is acting as MN</w:t>
      </w:r>
    </w:p>
    <w:p w14:paraId="145352E7" w14:textId="77777777" w:rsidR="002A63BC" w:rsidRDefault="002A63BC" w:rsidP="002A63BC">
      <w:pPr>
        <w:jc w:val="both"/>
        <w:rPr>
          <w:rFonts w:ascii="Arial" w:eastAsiaTheme="minorEastAsia" w:hAnsi="Arial" w:cs="Arial"/>
          <w:b/>
          <w:lang w:eastAsia="ko-KR"/>
        </w:rPr>
      </w:pPr>
      <w:r w:rsidRPr="00AA1559">
        <w:rPr>
          <w:rFonts w:ascii="Arial" w:eastAsiaTheme="minorEastAsia" w:hAnsi="Arial" w:cs="Arial" w:hint="eastAsia"/>
          <w:b/>
          <w:lang w:eastAsia="ko-KR"/>
        </w:rPr>
        <w:t>P</w:t>
      </w:r>
      <w:r w:rsidRPr="00AA1559">
        <w:rPr>
          <w:rFonts w:ascii="Arial" w:eastAsiaTheme="minorEastAsia" w:hAnsi="Arial" w:cs="Arial"/>
          <w:b/>
          <w:lang w:eastAsia="ko-KR"/>
        </w:rPr>
        <w:t xml:space="preserve">roposal </w:t>
      </w:r>
      <w:r>
        <w:rPr>
          <w:rFonts w:ascii="Arial" w:eastAsiaTheme="minorEastAsia" w:hAnsi="Arial" w:cs="Arial"/>
          <w:b/>
          <w:lang w:eastAsia="ko-KR"/>
        </w:rPr>
        <w:t>2</w:t>
      </w:r>
      <w:r w:rsidRPr="00AA1559">
        <w:rPr>
          <w:rFonts w:ascii="Arial" w:eastAsiaTheme="minorEastAsia" w:hAnsi="Arial" w:cs="Arial"/>
          <w:b/>
          <w:lang w:eastAsia="ko-KR"/>
        </w:rPr>
        <w:t xml:space="preserve">: </w:t>
      </w:r>
      <w:r>
        <w:rPr>
          <w:rFonts w:ascii="Arial" w:eastAsiaTheme="minorEastAsia" w:hAnsi="Arial" w:cs="Arial"/>
          <w:b/>
          <w:lang w:eastAsia="ko-KR"/>
        </w:rPr>
        <w:t>When DC is configured, MN is involved in both inter-CU MCG LTM and inter-CU SCG LTM</w:t>
      </w:r>
    </w:p>
    <w:p w14:paraId="2C1D6733" w14:textId="2C3F39E2" w:rsidR="002A63BC" w:rsidRPr="00AB6F80" w:rsidRDefault="002A63BC" w:rsidP="002A63BC">
      <w:pPr>
        <w:spacing w:before="240" w:line="276" w:lineRule="auto"/>
        <w:jc w:val="both"/>
        <w:rPr>
          <w:rFonts w:ascii="Arial" w:eastAsiaTheme="minorEastAsia" w:hAnsi="Arial" w:cs="Arial"/>
          <w:b/>
          <w:lang w:eastAsia="ko-KR"/>
        </w:rPr>
      </w:pPr>
      <w:r w:rsidRPr="00C13672">
        <w:rPr>
          <w:rFonts w:ascii="Arial" w:eastAsiaTheme="minorEastAsia" w:hAnsi="Arial" w:cs="Arial"/>
          <w:b/>
          <w:lang w:eastAsia="ko-KR"/>
        </w:rPr>
        <w:t xml:space="preserve">Proposal 3: </w:t>
      </w:r>
      <w:r>
        <w:rPr>
          <w:rFonts w:ascii="Arial" w:eastAsiaTheme="minorEastAsia" w:hAnsi="Arial" w:cs="Arial"/>
          <w:b/>
          <w:lang w:eastAsia="ko-KR"/>
        </w:rPr>
        <w:t xml:space="preserve">RAN2 to discuss signalling between source </w:t>
      </w:r>
      <w:proofErr w:type="spellStart"/>
      <w:r>
        <w:rPr>
          <w:rFonts w:ascii="Arial" w:eastAsiaTheme="minorEastAsia" w:hAnsi="Arial" w:cs="Arial"/>
          <w:b/>
          <w:lang w:eastAsia="ko-KR"/>
        </w:rPr>
        <w:t>gNB</w:t>
      </w:r>
      <w:proofErr w:type="spellEnd"/>
      <w:r>
        <w:rPr>
          <w:rFonts w:ascii="Arial" w:eastAsiaTheme="minorEastAsia" w:hAnsi="Arial" w:cs="Arial"/>
          <w:b/>
          <w:lang w:eastAsia="ko-KR"/>
        </w:rPr>
        <w:t xml:space="preserve"> and target </w:t>
      </w:r>
      <w:proofErr w:type="spellStart"/>
      <w:r>
        <w:rPr>
          <w:rFonts w:ascii="Arial" w:eastAsiaTheme="minorEastAsia" w:hAnsi="Arial" w:cs="Arial"/>
          <w:b/>
          <w:lang w:eastAsia="ko-KR"/>
        </w:rPr>
        <w:t>gNB</w:t>
      </w:r>
      <w:proofErr w:type="spellEnd"/>
      <w:r w:rsidRPr="00C13672">
        <w:rPr>
          <w:rFonts w:ascii="Arial" w:eastAsiaTheme="minorEastAsia" w:hAnsi="Arial" w:cs="Arial"/>
          <w:b/>
          <w:lang w:eastAsia="ko-KR"/>
        </w:rPr>
        <w:t xml:space="preserve"> </w:t>
      </w:r>
      <w:r>
        <w:rPr>
          <w:rFonts w:ascii="Arial" w:eastAsiaTheme="minorEastAsia" w:hAnsi="Arial" w:cs="Arial"/>
          <w:b/>
          <w:lang w:eastAsia="ko-KR"/>
        </w:rPr>
        <w:t>for inter-CU LTM</w:t>
      </w:r>
    </w:p>
    <w:p w14:paraId="2D0BF760" w14:textId="77777777" w:rsidR="00EE614E" w:rsidRPr="001F39F4" w:rsidRDefault="00EE614E" w:rsidP="00EE614E">
      <w:pPr>
        <w:spacing w:line="276" w:lineRule="auto"/>
        <w:jc w:val="both"/>
        <w:rPr>
          <w:rFonts w:ascii="Arial" w:eastAsiaTheme="minorEastAsia" w:hAnsi="Arial" w:cs="Arial"/>
          <w:b/>
          <w:lang w:eastAsia="ko-KR"/>
        </w:rPr>
      </w:pPr>
      <w:r w:rsidRPr="001F39F4">
        <w:rPr>
          <w:rFonts w:ascii="Arial" w:eastAsiaTheme="minorEastAsia" w:hAnsi="Arial" w:cs="Arial" w:hint="eastAsia"/>
          <w:b/>
          <w:lang w:eastAsia="ko-KR"/>
        </w:rPr>
        <w:t>P</w:t>
      </w:r>
      <w:r w:rsidRPr="001F39F4">
        <w:rPr>
          <w:rFonts w:ascii="Arial" w:eastAsiaTheme="minorEastAsia" w:hAnsi="Arial" w:cs="Arial"/>
          <w:b/>
          <w:lang w:eastAsia="ko-KR"/>
        </w:rPr>
        <w:t xml:space="preserve">roposal 4: </w:t>
      </w:r>
      <w:r>
        <w:rPr>
          <w:rFonts w:ascii="Arial" w:eastAsiaTheme="minorEastAsia" w:hAnsi="Arial" w:cs="Arial"/>
          <w:b/>
          <w:lang w:eastAsia="ko-KR"/>
        </w:rPr>
        <w:t>F</w:t>
      </w:r>
      <w:r w:rsidRPr="007C4B09">
        <w:rPr>
          <w:rFonts w:ascii="Arial" w:eastAsiaTheme="minorEastAsia" w:hAnsi="Arial" w:cs="Arial"/>
          <w:b/>
          <w:lang w:eastAsia="ko-KR"/>
        </w:rPr>
        <w:t>or MN initiated SN inter-CU LTM</w:t>
      </w:r>
      <w:r>
        <w:rPr>
          <w:rFonts w:ascii="Arial" w:eastAsiaTheme="minorEastAsia" w:hAnsi="Arial" w:cs="Arial"/>
          <w:b/>
          <w:lang w:eastAsia="ko-KR"/>
        </w:rPr>
        <w:t>, conditional SN change procedure considered as baseline</w:t>
      </w:r>
    </w:p>
    <w:p w14:paraId="377D8EA6" w14:textId="7AAF225F" w:rsidR="002A63BC" w:rsidRPr="003602BF" w:rsidRDefault="00EE614E" w:rsidP="003602BF">
      <w:pPr>
        <w:pStyle w:val="ae"/>
        <w:rPr>
          <w:rFonts w:cs="Arial"/>
          <w:b/>
          <w:bCs/>
          <w:lang w:val="en-GB" w:eastAsia="ko-KR"/>
        </w:rPr>
      </w:pPr>
      <w:r w:rsidRPr="008F7D7D">
        <w:rPr>
          <w:rFonts w:cs="Arial"/>
          <w:b/>
          <w:bCs/>
          <w:lang w:val="en-GB" w:eastAsia="ko-KR"/>
        </w:rPr>
        <w:t xml:space="preserve">Proposal </w:t>
      </w:r>
      <w:r>
        <w:rPr>
          <w:rFonts w:cs="Arial" w:hint="eastAsia"/>
          <w:b/>
          <w:bCs/>
          <w:lang w:val="en-GB" w:eastAsia="ko-KR"/>
        </w:rPr>
        <w:t>5</w:t>
      </w:r>
      <w:r w:rsidRPr="008F7D7D">
        <w:rPr>
          <w:rFonts w:cs="Arial"/>
          <w:b/>
          <w:bCs/>
          <w:lang w:val="en-GB" w:eastAsia="ko-KR"/>
        </w:rPr>
        <w:t xml:space="preserve">: </w:t>
      </w:r>
      <w:r>
        <w:rPr>
          <w:rFonts w:cs="Arial" w:hint="eastAsia"/>
          <w:b/>
          <w:bCs/>
          <w:lang w:val="en-GB" w:eastAsia="ko-KR"/>
        </w:rPr>
        <w:t>Security key can</w:t>
      </w:r>
      <w:r>
        <w:rPr>
          <w:rFonts w:cs="Arial"/>
          <w:b/>
          <w:bCs/>
          <w:lang w:val="en-GB" w:eastAsia="ko-KR"/>
        </w:rPr>
        <w:t xml:space="preserve"> </w:t>
      </w:r>
      <w:r>
        <w:rPr>
          <w:rFonts w:cs="Arial" w:hint="eastAsia"/>
          <w:b/>
          <w:bCs/>
          <w:lang w:val="en-GB" w:eastAsia="ko-KR"/>
        </w:rPr>
        <w:t>be</w:t>
      </w:r>
      <w:r>
        <w:rPr>
          <w:rFonts w:cs="Arial"/>
          <w:b/>
          <w:bCs/>
          <w:lang w:val="en-GB" w:eastAsia="ko-KR"/>
        </w:rPr>
        <w:t xml:space="preserve"> </w:t>
      </w:r>
      <w:r>
        <w:rPr>
          <w:rFonts w:cs="Arial" w:hint="eastAsia"/>
          <w:b/>
          <w:bCs/>
          <w:lang w:val="en-GB" w:eastAsia="ko-KR"/>
        </w:rPr>
        <w:t>changed</w:t>
      </w:r>
      <w:r>
        <w:rPr>
          <w:rFonts w:cs="Arial"/>
          <w:b/>
          <w:bCs/>
          <w:lang w:val="en-GB" w:eastAsia="ko-KR"/>
        </w:rPr>
        <w:t xml:space="preserve"> </w:t>
      </w:r>
      <w:r>
        <w:rPr>
          <w:rFonts w:cs="Arial" w:hint="eastAsia"/>
          <w:b/>
          <w:bCs/>
          <w:lang w:val="en-GB" w:eastAsia="ko-KR"/>
        </w:rPr>
        <w:t>upon</w:t>
      </w:r>
      <w:r>
        <w:rPr>
          <w:rFonts w:cs="Arial"/>
          <w:b/>
          <w:bCs/>
          <w:lang w:val="en-GB" w:eastAsia="ko-KR"/>
        </w:rPr>
        <w:t xml:space="preserve"> </w:t>
      </w:r>
      <w:r>
        <w:rPr>
          <w:rFonts w:cs="Arial" w:hint="eastAsia"/>
          <w:b/>
          <w:bCs/>
          <w:lang w:val="en-GB" w:eastAsia="ko-KR"/>
        </w:rPr>
        <w:t>an</w:t>
      </w:r>
      <w:r>
        <w:rPr>
          <w:rFonts w:cs="Arial"/>
          <w:b/>
          <w:bCs/>
          <w:lang w:val="en-GB" w:eastAsia="ko-KR"/>
        </w:rPr>
        <w:t xml:space="preserve"> </w:t>
      </w:r>
      <w:r>
        <w:rPr>
          <w:rFonts w:cs="Arial" w:hint="eastAsia"/>
          <w:b/>
          <w:bCs/>
          <w:lang w:val="en-GB" w:eastAsia="ko-KR"/>
        </w:rPr>
        <w:t>inter-CU</w:t>
      </w:r>
      <w:r>
        <w:rPr>
          <w:rFonts w:cs="Arial"/>
          <w:b/>
          <w:bCs/>
          <w:lang w:val="en-GB" w:eastAsia="ko-KR"/>
        </w:rPr>
        <w:t xml:space="preserve"> </w:t>
      </w:r>
      <w:r>
        <w:rPr>
          <w:rFonts w:cs="Arial" w:hint="eastAsia"/>
          <w:b/>
          <w:bCs/>
          <w:lang w:val="en-GB" w:eastAsia="ko-KR"/>
        </w:rPr>
        <w:t>LTM</w:t>
      </w:r>
    </w:p>
    <w:p w14:paraId="2F4963DC" w14:textId="77777777" w:rsidR="00532287" w:rsidRDefault="00C13055">
      <w:pPr>
        <w:pStyle w:val="1"/>
        <w:tabs>
          <w:tab w:val="clear" w:pos="432"/>
        </w:tabs>
        <w:overflowPunct/>
        <w:autoSpaceDE/>
        <w:autoSpaceDN/>
        <w:ind w:left="0" w:firstLine="0"/>
        <w:jc w:val="both"/>
        <w:textAlignment w:val="auto"/>
        <w:rPr>
          <w:rFonts w:cs="Arial"/>
        </w:rPr>
      </w:pPr>
      <w:r>
        <w:rPr>
          <w:rFonts w:cs="Arial"/>
        </w:rPr>
        <w:t>Reference</w:t>
      </w:r>
    </w:p>
    <w:p w14:paraId="2D88C624" w14:textId="57C78569" w:rsidR="00532287" w:rsidRPr="00986062" w:rsidRDefault="00C24AF5" w:rsidP="000105DF">
      <w:pPr>
        <w:pStyle w:val="References"/>
        <w:tabs>
          <w:tab w:val="num" w:pos="431"/>
        </w:tabs>
        <w:ind w:leftChars="35" w:left="430"/>
        <w:rPr>
          <w:rFonts w:ascii="Arial" w:eastAsia="맑은 고딕" w:hAnsi="Arial" w:cs="Arial"/>
          <w:sz w:val="20"/>
          <w:szCs w:val="22"/>
          <w:lang w:val="en-GB" w:eastAsia="ko-KR"/>
        </w:rPr>
      </w:pPr>
      <w:r w:rsidRPr="00C24AF5">
        <w:rPr>
          <w:rFonts w:ascii="Arial" w:hAnsi="Arial" w:cs="Arial"/>
        </w:rPr>
        <w:t xml:space="preserve">RP-240299 </w:t>
      </w:r>
      <w:r w:rsidRPr="00C24AF5">
        <w:rPr>
          <w:rFonts w:ascii="Arial" w:hAnsi="Arial" w:cs="Arial"/>
          <w:bCs/>
          <w:color w:val="000000"/>
        </w:rPr>
        <w:t>Revised WID: NR mobility enhancements Phase 4</w:t>
      </w:r>
    </w:p>
    <w:p w14:paraId="1C55E3FD" w14:textId="75C90771" w:rsidR="00986062" w:rsidRPr="00C05D06" w:rsidRDefault="00986062" w:rsidP="000105DF">
      <w:pPr>
        <w:pStyle w:val="References"/>
        <w:tabs>
          <w:tab w:val="num" w:pos="431"/>
        </w:tabs>
        <w:ind w:leftChars="35" w:left="430"/>
        <w:rPr>
          <w:rFonts w:ascii="Arial" w:eastAsia="맑은 고딕" w:hAnsi="Arial" w:cs="Arial"/>
          <w:sz w:val="20"/>
          <w:szCs w:val="22"/>
          <w:lang w:val="en-GB" w:eastAsia="ko-KR"/>
        </w:rPr>
      </w:pPr>
      <w:r>
        <w:rPr>
          <w:rFonts w:ascii="Arial" w:hAnsi="Arial" w:cs="Arial"/>
        </w:rPr>
        <w:lastRenderedPageBreak/>
        <w:t>TS 38.300</w:t>
      </w:r>
      <w:r w:rsidR="00EB591C">
        <w:rPr>
          <w:rFonts w:ascii="Arial" w:hAnsi="Arial" w:cs="Arial"/>
        </w:rPr>
        <w:t xml:space="preserve"> </w:t>
      </w:r>
      <w:r w:rsidR="00EB591C" w:rsidRPr="00EB591C">
        <w:rPr>
          <w:rFonts w:ascii="Arial" w:eastAsiaTheme="minorEastAsia" w:hAnsi="Arial" w:cs="Arial"/>
          <w:lang w:eastAsia="ko-KR"/>
        </w:rPr>
        <w:t>NR</w:t>
      </w:r>
      <w:r w:rsidR="00EB591C" w:rsidRPr="00EB591C">
        <w:rPr>
          <w:rFonts w:ascii="Arial" w:hAnsi="Arial" w:cs="Arial"/>
        </w:rPr>
        <w:t xml:space="preserve"> </w:t>
      </w:r>
      <w:r w:rsidR="00EB591C" w:rsidRPr="00EB591C">
        <w:rPr>
          <w:rFonts w:ascii="Arial" w:eastAsiaTheme="minorEastAsia" w:hAnsi="Arial" w:cs="Arial"/>
          <w:lang w:eastAsia="ko-KR"/>
        </w:rPr>
        <w:t>and</w:t>
      </w:r>
      <w:r w:rsidR="00EB591C" w:rsidRPr="00EB591C">
        <w:rPr>
          <w:rFonts w:ascii="Arial" w:hAnsi="Arial" w:cs="Arial"/>
        </w:rPr>
        <w:t xml:space="preserve"> </w:t>
      </w:r>
      <w:r w:rsidR="00EB591C" w:rsidRPr="00EB591C">
        <w:rPr>
          <w:rFonts w:ascii="Arial" w:eastAsiaTheme="minorEastAsia" w:hAnsi="Arial" w:cs="Arial"/>
          <w:lang w:eastAsia="ko-KR"/>
        </w:rPr>
        <w:t>NG-RAN</w:t>
      </w:r>
      <w:r w:rsidR="00EB591C" w:rsidRPr="00EB591C">
        <w:rPr>
          <w:rFonts w:ascii="Arial" w:hAnsi="Arial" w:cs="Arial"/>
        </w:rPr>
        <w:t xml:space="preserve"> </w:t>
      </w:r>
      <w:r w:rsidR="00EB591C" w:rsidRPr="00EB591C">
        <w:rPr>
          <w:rFonts w:ascii="Arial" w:eastAsiaTheme="minorEastAsia" w:hAnsi="Arial" w:cs="Arial"/>
          <w:lang w:eastAsia="ko-KR"/>
        </w:rPr>
        <w:t>Overall</w:t>
      </w:r>
      <w:r w:rsidR="00EB591C" w:rsidRPr="00EB591C">
        <w:rPr>
          <w:rFonts w:ascii="Arial" w:hAnsi="Arial" w:cs="Arial"/>
        </w:rPr>
        <w:t xml:space="preserve"> </w:t>
      </w:r>
      <w:r w:rsidR="00EB591C" w:rsidRPr="00EB591C">
        <w:rPr>
          <w:rFonts w:ascii="Arial" w:eastAsiaTheme="minorEastAsia" w:hAnsi="Arial" w:cs="Arial"/>
          <w:lang w:eastAsia="ko-KR"/>
        </w:rPr>
        <w:t>Description</w:t>
      </w:r>
    </w:p>
    <w:p w14:paraId="2089BD06" w14:textId="1EB4AE51" w:rsidR="00C05D06" w:rsidRPr="00C24AF5" w:rsidRDefault="00C05D06" w:rsidP="000105DF">
      <w:pPr>
        <w:pStyle w:val="References"/>
        <w:tabs>
          <w:tab w:val="num" w:pos="431"/>
        </w:tabs>
        <w:ind w:leftChars="35" w:left="430"/>
        <w:rPr>
          <w:rFonts w:ascii="Arial" w:eastAsia="맑은 고딕" w:hAnsi="Arial" w:cs="Arial"/>
          <w:sz w:val="20"/>
          <w:szCs w:val="22"/>
          <w:lang w:val="en-GB" w:eastAsia="ko-KR"/>
        </w:rPr>
      </w:pPr>
      <w:r>
        <w:rPr>
          <w:rFonts w:ascii="Arial" w:hAnsi="Arial" w:cs="Arial"/>
        </w:rPr>
        <w:t>TS 37.340</w:t>
      </w:r>
      <w:r w:rsidR="00131491">
        <w:rPr>
          <w:rFonts w:ascii="Arial" w:hAnsi="Arial" w:cs="Arial"/>
        </w:rPr>
        <w:t xml:space="preserve"> Multi-connectivity</w:t>
      </w:r>
    </w:p>
    <w:sectPr w:rsidR="00C05D06" w:rsidRPr="00C24AF5">
      <w:footerReference w:type="default" r:id="rId11"/>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69942C" w14:textId="77777777" w:rsidR="00467B37" w:rsidRDefault="00467B37">
      <w:pPr>
        <w:spacing w:after="0"/>
      </w:pPr>
      <w:r>
        <w:separator/>
      </w:r>
    </w:p>
  </w:endnote>
  <w:endnote w:type="continuationSeparator" w:id="0">
    <w:p w14:paraId="3134256D" w14:textId="77777777" w:rsidR="00467B37" w:rsidRDefault="00467B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나눔바른고딕">
    <w:altName w:val="맑은 고딕"/>
    <w:charset w:val="81"/>
    <w:family w:val="modern"/>
    <w:pitch w:val="variable"/>
    <w:sig w:usb0="800002A7" w:usb1="09D77CFB" w:usb2="00000010"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C6BC45" w14:textId="77777777" w:rsidR="00532287" w:rsidRDefault="00C13055">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84E096" w14:textId="77777777" w:rsidR="00467B37" w:rsidRDefault="00467B37">
      <w:pPr>
        <w:spacing w:after="0"/>
      </w:pPr>
      <w:r>
        <w:separator/>
      </w:r>
    </w:p>
  </w:footnote>
  <w:footnote w:type="continuationSeparator" w:id="0">
    <w:p w14:paraId="17F00001" w14:textId="77777777" w:rsidR="00467B37" w:rsidRDefault="00467B37">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F9549B0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647A90"/>
    <w:multiLevelType w:val="hybridMultilevel"/>
    <w:tmpl w:val="E5964D46"/>
    <w:lvl w:ilvl="0" w:tplc="743CC302">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BAF3565"/>
    <w:multiLevelType w:val="hybridMultilevel"/>
    <w:tmpl w:val="B6464DC0"/>
    <w:lvl w:ilvl="0" w:tplc="3BA22ADC">
      <w:start w:val="1"/>
      <w:numFmt w:val="decimal"/>
      <w:lvlText w:val="%1."/>
      <w:lvlJc w:val="left"/>
      <w:pPr>
        <w:ind w:left="1619" w:hanging="360"/>
      </w:pPr>
      <w:rPr>
        <w:rFonts w:hint="default"/>
        <w:lang w:val="en-U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C2500E0"/>
    <w:multiLevelType w:val="hybridMultilevel"/>
    <w:tmpl w:val="ED462DB4"/>
    <w:lvl w:ilvl="0" w:tplc="5D2275B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1B2567"/>
    <w:multiLevelType w:val="hybridMultilevel"/>
    <w:tmpl w:val="A7168CBE"/>
    <w:lvl w:ilvl="0" w:tplc="6F0A346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2E3724CA"/>
    <w:multiLevelType w:val="hybridMultilevel"/>
    <w:tmpl w:val="CEAE992A"/>
    <w:lvl w:ilvl="0" w:tplc="743CC30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311B23DD"/>
    <w:multiLevelType w:val="hybridMultilevel"/>
    <w:tmpl w:val="07D82D8E"/>
    <w:lvl w:ilvl="0" w:tplc="ED882B7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35C34ADE"/>
    <w:multiLevelType w:val="hybridMultilevel"/>
    <w:tmpl w:val="2004C27C"/>
    <w:lvl w:ilvl="0" w:tplc="C2BADCA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15:restartNumberingAfterBreak="0">
    <w:nsid w:val="3B03287D"/>
    <w:multiLevelType w:val="hybridMultilevel"/>
    <w:tmpl w:val="900A5974"/>
    <w:lvl w:ilvl="0" w:tplc="0B18EFEA">
      <w:start w:val="1"/>
      <w:numFmt w:val="decimal"/>
      <w:lvlText w:val="%1."/>
      <w:lvlJc w:val="left"/>
      <w:pPr>
        <w:ind w:left="797" w:hanging="797"/>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5CB1B57"/>
    <w:multiLevelType w:val="hybridMultilevel"/>
    <w:tmpl w:val="53DC9522"/>
    <w:lvl w:ilvl="0" w:tplc="18F008A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5" w15:restartNumberingAfterBreak="0">
    <w:nsid w:val="5865547B"/>
    <w:multiLevelType w:val="hybridMultilevel"/>
    <w:tmpl w:val="A51A3EEA"/>
    <w:lvl w:ilvl="0" w:tplc="529A57DA">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5D677AD0"/>
    <w:multiLevelType w:val="hybridMultilevel"/>
    <w:tmpl w:val="B97095F6"/>
    <w:lvl w:ilvl="0" w:tplc="9F12DC0E">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62970BDA"/>
    <w:multiLevelType w:val="hybridMultilevel"/>
    <w:tmpl w:val="E5964D46"/>
    <w:lvl w:ilvl="0" w:tplc="743CC302">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632E2840"/>
    <w:multiLevelType w:val="hybridMultilevel"/>
    <w:tmpl w:val="C81C5174"/>
    <w:lvl w:ilvl="0" w:tplc="38963B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681666DA"/>
    <w:multiLevelType w:val="hybridMultilevel"/>
    <w:tmpl w:val="84FAEF2A"/>
    <w:lvl w:ilvl="0" w:tplc="7F1A89C4">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68EF7351"/>
    <w:multiLevelType w:val="multilevel"/>
    <w:tmpl w:val="68EF7351"/>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7A0F5487"/>
    <w:multiLevelType w:val="hybridMultilevel"/>
    <w:tmpl w:val="46B278F4"/>
    <w:lvl w:ilvl="0" w:tplc="38963BBA">
      <w:start w:val="1"/>
      <w:numFmt w:val="bullet"/>
      <w:lvlText w:val=""/>
      <w:lvlJc w:val="left"/>
      <w:pPr>
        <w:ind w:left="360" w:hanging="36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0"/>
  </w:num>
  <w:num w:numId="2">
    <w:abstractNumId w:val="18"/>
  </w:num>
  <w:num w:numId="3">
    <w:abstractNumId w:val="17"/>
  </w:num>
  <w:num w:numId="4">
    <w:abstractNumId w:val="11"/>
    <w:lvlOverride w:ilvl="0">
      <w:startOverride w:val="1"/>
    </w:lvlOverride>
  </w:num>
  <w:num w:numId="5">
    <w:abstractNumId w:val="13"/>
  </w:num>
  <w:num w:numId="6">
    <w:abstractNumId w:val="6"/>
  </w:num>
  <w:num w:numId="7">
    <w:abstractNumId w:val="5"/>
  </w:num>
  <w:num w:numId="8">
    <w:abstractNumId w:val="9"/>
  </w:num>
  <w:num w:numId="9">
    <w:abstractNumId w:val="7"/>
  </w:num>
  <w:num w:numId="10">
    <w:abstractNumId w:val="10"/>
  </w:num>
  <w:num w:numId="11">
    <w:abstractNumId w:val="14"/>
  </w:num>
  <w:num w:numId="12">
    <w:abstractNumId w:val="4"/>
  </w:num>
  <w:num w:numId="13">
    <w:abstractNumId w:val="12"/>
  </w:num>
  <w:num w:numId="14">
    <w:abstractNumId w:val="8"/>
  </w:num>
  <w:num w:numId="15">
    <w:abstractNumId w:val="1"/>
  </w:num>
  <w:num w:numId="16">
    <w:abstractNumId w:val="21"/>
  </w:num>
  <w:num w:numId="17">
    <w:abstractNumId w:val="20"/>
  </w:num>
  <w:num w:numId="18">
    <w:abstractNumId w:val="16"/>
  </w:num>
  <w:num w:numId="19">
    <w:abstractNumId w:val="15"/>
  </w:num>
  <w:num w:numId="20">
    <w:abstractNumId w:val="3"/>
  </w:num>
  <w:num w:numId="21">
    <w:abstractNumId w:val="2"/>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8"/>
  <w:removePersonalInformation/>
  <w:bordersDoNotSurroundHeader/>
  <w:bordersDoNotSurroundFooter/>
  <w:hideGrammaticalErrors/>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80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287"/>
    <w:rsid w:val="00003F2A"/>
    <w:rsid w:val="00006F42"/>
    <w:rsid w:val="000073E9"/>
    <w:rsid w:val="000105DF"/>
    <w:rsid w:val="00015392"/>
    <w:rsid w:val="000164C6"/>
    <w:rsid w:val="000171FF"/>
    <w:rsid w:val="00017513"/>
    <w:rsid w:val="000200CA"/>
    <w:rsid w:val="00020330"/>
    <w:rsid w:val="00020B69"/>
    <w:rsid w:val="00023C49"/>
    <w:rsid w:val="00024815"/>
    <w:rsid w:val="000250FA"/>
    <w:rsid w:val="00025914"/>
    <w:rsid w:val="00026321"/>
    <w:rsid w:val="00026953"/>
    <w:rsid w:val="000275EE"/>
    <w:rsid w:val="00030586"/>
    <w:rsid w:val="00030676"/>
    <w:rsid w:val="00031FB4"/>
    <w:rsid w:val="00032B74"/>
    <w:rsid w:val="00033063"/>
    <w:rsid w:val="00033FB7"/>
    <w:rsid w:val="00035AAB"/>
    <w:rsid w:val="00037E55"/>
    <w:rsid w:val="0004224C"/>
    <w:rsid w:val="0004517F"/>
    <w:rsid w:val="00045B67"/>
    <w:rsid w:val="00046199"/>
    <w:rsid w:val="00046414"/>
    <w:rsid w:val="0004651F"/>
    <w:rsid w:val="00047F05"/>
    <w:rsid w:val="000520F9"/>
    <w:rsid w:val="00052C5D"/>
    <w:rsid w:val="00052FE9"/>
    <w:rsid w:val="000559EA"/>
    <w:rsid w:val="00061B0C"/>
    <w:rsid w:val="000634F1"/>
    <w:rsid w:val="00064735"/>
    <w:rsid w:val="00066DCC"/>
    <w:rsid w:val="00071C41"/>
    <w:rsid w:val="0007538E"/>
    <w:rsid w:val="000765E9"/>
    <w:rsid w:val="00076D2C"/>
    <w:rsid w:val="00077349"/>
    <w:rsid w:val="000851FB"/>
    <w:rsid w:val="00085CFB"/>
    <w:rsid w:val="0008728A"/>
    <w:rsid w:val="0008732B"/>
    <w:rsid w:val="00091512"/>
    <w:rsid w:val="00092219"/>
    <w:rsid w:val="00092A62"/>
    <w:rsid w:val="000941F8"/>
    <w:rsid w:val="000949E8"/>
    <w:rsid w:val="000968C6"/>
    <w:rsid w:val="000A0096"/>
    <w:rsid w:val="000A05EC"/>
    <w:rsid w:val="000A157E"/>
    <w:rsid w:val="000A2D9C"/>
    <w:rsid w:val="000A5BB9"/>
    <w:rsid w:val="000A6E43"/>
    <w:rsid w:val="000B0772"/>
    <w:rsid w:val="000B359E"/>
    <w:rsid w:val="000B619F"/>
    <w:rsid w:val="000C0083"/>
    <w:rsid w:val="000C0CE4"/>
    <w:rsid w:val="000C0DB5"/>
    <w:rsid w:val="000C28CB"/>
    <w:rsid w:val="000C335C"/>
    <w:rsid w:val="000C35FC"/>
    <w:rsid w:val="000C37D4"/>
    <w:rsid w:val="000C3AC7"/>
    <w:rsid w:val="000C4002"/>
    <w:rsid w:val="000C68A2"/>
    <w:rsid w:val="000C7AA4"/>
    <w:rsid w:val="000D10B4"/>
    <w:rsid w:val="000D5D02"/>
    <w:rsid w:val="000D6E99"/>
    <w:rsid w:val="000E029D"/>
    <w:rsid w:val="000E335F"/>
    <w:rsid w:val="000E4441"/>
    <w:rsid w:val="000E44C5"/>
    <w:rsid w:val="000E557D"/>
    <w:rsid w:val="000E58AA"/>
    <w:rsid w:val="000E5D34"/>
    <w:rsid w:val="000E7789"/>
    <w:rsid w:val="000E7B7C"/>
    <w:rsid w:val="000F0F37"/>
    <w:rsid w:val="000F21AD"/>
    <w:rsid w:val="000F25DD"/>
    <w:rsid w:val="000F2CD8"/>
    <w:rsid w:val="000F4225"/>
    <w:rsid w:val="000F5238"/>
    <w:rsid w:val="000F609C"/>
    <w:rsid w:val="000F6D41"/>
    <w:rsid w:val="000F78AB"/>
    <w:rsid w:val="00101B13"/>
    <w:rsid w:val="001043AC"/>
    <w:rsid w:val="00111063"/>
    <w:rsid w:val="001129FB"/>
    <w:rsid w:val="00112E2A"/>
    <w:rsid w:val="00115ACC"/>
    <w:rsid w:val="00116BB0"/>
    <w:rsid w:val="00117C6C"/>
    <w:rsid w:val="00122BDE"/>
    <w:rsid w:val="001231B9"/>
    <w:rsid w:val="00123B9A"/>
    <w:rsid w:val="00131491"/>
    <w:rsid w:val="001333FD"/>
    <w:rsid w:val="001341BA"/>
    <w:rsid w:val="00135D63"/>
    <w:rsid w:val="00136ACD"/>
    <w:rsid w:val="001402C5"/>
    <w:rsid w:val="001403DD"/>
    <w:rsid w:val="00143ECA"/>
    <w:rsid w:val="00146BE6"/>
    <w:rsid w:val="00146CEB"/>
    <w:rsid w:val="00150226"/>
    <w:rsid w:val="00154401"/>
    <w:rsid w:val="00155112"/>
    <w:rsid w:val="00157796"/>
    <w:rsid w:val="00162283"/>
    <w:rsid w:val="00162F2A"/>
    <w:rsid w:val="00165EA5"/>
    <w:rsid w:val="00170072"/>
    <w:rsid w:val="00172499"/>
    <w:rsid w:val="001727D9"/>
    <w:rsid w:val="00173375"/>
    <w:rsid w:val="0017579D"/>
    <w:rsid w:val="00177B64"/>
    <w:rsid w:val="00180F96"/>
    <w:rsid w:val="001833EE"/>
    <w:rsid w:val="001849BF"/>
    <w:rsid w:val="00186A43"/>
    <w:rsid w:val="00186CD8"/>
    <w:rsid w:val="0019567E"/>
    <w:rsid w:val="00197AB2"/>
    <w:rsid w:val="001A0086"/>
    <w:rsid w:val="001A05DF"/>
    <w:rsid w:val="001A0680"/>
    <w:rsid w:val="001A0E5B"/>
    <w:rsid w:val="001A1DD9"/>
    <w:rsid w:val="001A2110"/>
    <w:rsid w:val="001A2127"/>
    <w:rsid w:val="001A3D26"/>
    <w:rsid w:val="001A4CCA"/>
    <w:rsid w:val="001A5870"/>
    <w:rsid w:val="001A643A"/>
    <w:rsid w:val="001A7C92"/>
    <w:rsid w:val="001B07EF"/>
    <w:rsid w:val="001B2881"/>
    <w:rsid w:val="001B461F"/>
    <w:rsid w:val="001B4801"/>
    <w:rsid w:val="001B5626"/>
    <w:rsid w:val="001B5DA9"/>
    <w:rsid w:val="001B6C65"/>
    <w:rsid w:val="001B798B"/>
    <w:rsid w:val="001C042E"/>
    <w:rsid w:val="001C07EB"/>
    <w:rsid w:val="001C0B93"/>
    <w:rsid w:val="001C188F"/>
    <w:rsid w:val="001C20AA"/>
    <w:rsid w:val="001C2859"/>
    <w:rsid w:val="001C2C64"/>
    <w:rsid w:val="001C3FED"/>
    <w:rsid w:val="001D32AE"/>
    <w:rsid w:val="001D5ECF"/>
    <w:rsid w:val="001D7981"/>
    <w:rsid w:val="001E29A2"/>
    <w:rsid w:val="001E4C32"/>
    <w:rsid w:val="001E572A"/>
    <w:rsid w:val="001E5ABF"/>
    <w:rsid w:val="001F0475"/>
    <w:rsid w:val="001F0BD8"/>
    <w:rsid w:val="001F12C9"/>
    <w:rsid w:val="001F29A0"/>
    <w:rsid w:val="001F39F4"/>
    <w:rsid w:val="001F7AB5"/>
    <w:rsid w:val="0020036E"/>
    <w:rsid w:val="00201C89"/>
    <w:rsid w:val="002024B6"/>
    <w:rsid w:val="00202F0D"/>
    <w:rsid w:val="00203728"/>
    <w:rsid w:val="002065D2"/>
    <w:rsid w:val="00206E06"/>
    <w:rsid w:val="00207079"/>
    <w:rsid w:val="00214701"/>
    <w:rsid w:val="00215990"/>
    <w:rsid w:val="00215AA5"/>
    <w:rsid w:val="00215E18"/>
    <w:rsid w:val="002164FB"/>
    <w:rsid w:val="0021667F"/>
    <w:rsid w:val="00225355"/>
    <w:rsid w:val="0022650A"/>
    <w:rsid w:val="00227D31"/>
    <w:rsid w:val="002316CA"/>
    <w:rsid w:val="002328CE"/>
    <w:rsid w:val="00235092"/>
    <w:rsid w:val="00235539"/>
    <w:rsid w:val="00235A4B"/>
    <w:rsid w:val="002425D2"/>
    <w:rsid w:val="00242CC4"/>
    <w:rsid w:val="00243732"/>
    <w:rsid w:val="00245885"/>
    <w:rsid w:val="00246582"/>
    <w:rsid w:val="00251576"/>
    <w:rsid w:val="00253528"/>
    <w:rsid w:val="00262232"/>
    <w:rsid w:val="002670D1"/>
    <w:rsid w:val="00272D62"/>
    <w:rsid w:val="00272F1A"/>
    <w:rsid w:val="002730D3"/>
    <w:rsid w:val="00275C7C"/>
    <w:rsid w:val="00284730"/>
    <w:rsid w:val="002920BB"/>
    <w:rsid w:val="00293A31"/>
    <w:rsid w:val="00295FF6"/>
    <w:rsid w:val="00297722"/>
    <w:rsid w:val="002A0659"/>
    <w:rsid w:val="002A3E06"/>
    <w:rsid w:val="002A41F3"/>
    <w:rsid w:val="002A426E"/>
    <w:rsid w:val="002A63BC"/>
    <w:rsid w:val="002A7049"/>
    <w:rsid w:val="002A754D"/>
    <w:rsid w:val="002B428E"/>
    <w:rsid w:val="002C07E7"/>
    <w:rsid w:val="002C0EFE"/>
    <w:rsid w:val="002C10A4"/>
    <w:rsid w:val="002C1830"/>
    <w:rsid w:val="002C1C05"/>
    <w:rsid w:val="002C4FDF"/>
    <w:rsid w:val="002C64F0"/>
    <w:rsid w:val="002D6F15"/>
    <w:rsid w:val="002E1B64"/>
    <w:rsid w:val="002E3263"/>
    <w:rsid w:val="002F1282"/>
    <w:rsid w:val="002F25AA"/>
    <w:rsid w:val="002F3217"/>
    <w:rsid w:val="002F3722"/>
    <w:rsid w:val="002F6F42"/>
    <w:rsid w:val="00300875"/>
    <w:rsid w:val="003017A9"/>
    <w:rsid w:val="00302289"/>
    <w:rsid w:val="003030C1"/>
    <w:rsid w:val="003033DD"/>
    <w:rsid w:val="00303F3B"/>
    <w:rsid w:val="00304DFB"/>
    <w:rsid w:val="003069A6"/>
    <w:rsid w:val="0031376D"/>
    <w:rsid w:val="00313A8B"/>
    <w:rsid w:val="00314B11"/>
    <w:rsid w:val="00314BE8"/>
    <w:rsid w:val="00314C23"/>
    <w:rsid w:val="00315F22"/>
    <w:rsid w:val="00317AE3"/>
    <w:rsid w:val="00320BCB"/>
    <w:rsid w:val="00322824"/>
    <w:rsid w:val="0032557D"/>
    <w:rsid w:val="00326211"/>
    <w:rsid w:val="00330AC3"/>
    <w:rsid w:val="00333047"/>
    <w:rsid w:val="00333A0F"/>
    <w:rsid w:val="00333EA2"/>
    <w:rsid w:val="00334477"/>
    <w:rsid w:val="003362CF"/>
    <w:rsid w:val="003377A5"/>
    <w:rsid w:val="0034259D"/>
    <w:rsid w:val="00344D04"/>
    <w:rsid w:val="00344E74"/>
    <w:rsid w:val="00345DFC"/>
    <w:rsid w:val="00346619"/>
    <w:rsid w:val="00346C75"/>
    <w:rsid w:val="00355100"/>
    <w:rsid w:val="00355324"/>
    <w:rsid w:val="00356190"/>
    <w:rsid w:val="00357F1C"/>
    <w:rsid w:val="003602BF"/>
    <w:rsid w:val="00361FBC"/>
    <w:rsid w:val="00365307"/>
    <w:rsid w:val="00365AB4"/>
    <w:rsid w:val="0036636E"/>
    <w:rsid w:val="00370123"/>
    <w:rsid w:val="003746DD"/>
    <w:rsid w:val="00375B74"/>
    <w:rsid w:val="003763FE"/>
    <w:rsid w:val="00376FAC"/>
    <w:rsid w:val="00377479"/>
    <w:rsid w:val="00377758"/>
    <w:rsid w:val="00381B62"/>
    <w:rsid w:val="00384932"/>
    <w:rsid w:val="0038515E"/>
    <w:rsid w:val="003907EF"/>
    <w:rsid w:val="00391E68"/>
    <w:rsid w:val="00392E11"/>
    <w:rsid w:val="003930B9"/>
    <w:rsid w:val="00394F2C"/>
    <w:rsid w:val="00396DB6"/>
    <w:rsid w:val="003A3578"/>
    <w:rsid w:val="003A43F4"/>
    <w:rsid w:val="003A4FE2"/>
    <w:rsid w:val="003B16C0"/>
    <w:rsid w:val="003B2748"/>
    <w:rsid w:val="003B6C61"/>
    <w:rsid w:val="003B6EDA"/>
    <w:rsid w:val="003C5035"/>
    <w:rsid w:val="003C5097"/>
    <w:rsid w:val="003D0500"/>
    <w:rsid w:val="003D2CED"/>
    <w:rsid w:val="003D43BC"/>
    <w:rsid w:val="003D4BAE"/>
    <w:rsid w:val="003D5A27"/>
    <w:rsid w:val="003D5B7B"/>
    <w:rsid w:val="003D6513"/>
    <w:rsid w:val="003D769C"/>
    <w:rsid w:val="003E0B97"/>
    <w:rsid w:val="003E30C0"/>
    <w:rsid w:val="003E3959"/>
    <w:rsid w:val="003E62E2"/>
    <w:rsid w:val="003F047A"/>
    <w:rsid w:val="003F0C24"/>
    <w:rsid w:val="003F1D74"/>
    <w:rsid w:val="003F5B89"/>
    <w:rsid w:val="003F7104"/>
    <w:rsid w:val="003F7AA6"/>
    <w:rsid w:val="0040219C"/>
    <w:rsid w:val="00403199"/>
    <w:rsid w:val="00406004"/>
    <w:rsid w:val="00406B63"/>
    <w:rsid w:val="00406C68"/>
    <w:rsid w:val="00406EEF"/>
    <w:rsid w:val="00410EBB"/>
    <w:rsid w:val="00411EAA"/>
    <w:rsid w:val="00412847"/>
    <w:rsid w:val="00412FFD"/>
    <w:rsid w:val="00413F2C"/>
    <w:rsid w:val="004169B5"/>
    <w:rsid w:val="00416EFD"/>
    <w:rsid w:val="00416F1E"/>
    <w:rsid w:val="00416FF7"/>
    <w:rsid w:val="004252E2"/>
    <w:rsid w:val="00430467"/>
    <w:rsid w:val="00432842"/>
    <w:rsid w:val="004367B4"/>
    <w:rsid w:val="00440BE6"/>
    <w:rsid w:val="00442669"/>
    <w:rsid w:val="00443D74"/>
    <w:rsid w:val="00446527"/>
    <w:rsid w:val="004467C1"/>
    <w:rsid w:val="00450F4D"/>
    <w:rsid w:val="00453C15"/>
    <w:rsid w:val="00455D54"/>
    <w:rsid w:val="00456BE8"/>
    <w:rsid w:val="004600E2"/>
    <w:rsid w:val="0046107C"/>
    <w:rsid w:val="004611FF"/>
    <w:rsid w:val="00461C0E"/>
    <w:rsid w:val="004642FC"/>
    <w:rsid w:val="00467B37"/>
    <w:rsid w:val="00470F8E"/>
    <w:rsid w:val="00472D05"/>
    <w:rsid w:val="004775F4"/>
    <w:rsid w:val="00477E8D"/>
    <w:rsid w:val="00482612"/>
    <w:rsid w:val="004838CE"/>
    <w:rsid w:val="00483CB6"/>
    <w:rsid w:val="00483FDD"/>
    <w:rsid w:val="004852EA"/>
    <w:rsid w:val="00491777"/>
    <w:rsid w:val="00493422"/>
    <w:rsid w:val="00494985"/>
    <w:rsid w:val="004A0D2C"/>
    <w:rsid w:val="004A463A"/>
    <w:rsid w:val="004A49B1"/>
    <w:rsid w:val="004A50BE"/>
    <w:rsid w:val="004A79FC"/>
    <w:rsid w:val="004A7A61"/>
    <w:rsid w:val="004B0DAC"/>
    <w:rsid w:val="004B1125"/>
    <w:rsid w:val="004B30F8"/>
    <w:rsid w:val="004B5FC5"/>
    <w:rsid w:val="004B7246"/>
    <w:rsid w:val="004C0807"/>
    <w:rsid w:val="004C58AB"/>
    <w:rsid w:val="004C6AA5"/>
    <w:rsid w:val="004C6CC5"/>
    <w:rsid w:val="004C7811"/>
    <w:rsid w:val="004D290D"/>
    <w:rsid w:val="004D6A6F"/>
    <w:rsid w:val="004D6F9E"/>
    <w:rsid w:val="004D7C11"/>
    <w:rsid w:val="004E062B"/>
    <w:rsid w:val="004E355A"/>
    <w:rsid w:val="004E3B61"/>
    <w:rsid w:val="004E56F5"/>
    <w:rsid w:val="004E6533"/>
    <w:rsid w:val="004E6864"/>
    <w:rsid w:val="004E7108"/>
    <w:rsid w:val="004F0579"/>
    <w:rsid w:val="004F12B2"/>
    <w:rsid w:val="004F33A6"/>
    <w:rsid w:val="004F57C8"/>
    <w:rsid w:val="004F59C4"/>
    <w:rsid w:val="004F5EE6"/>
    <w:rsid w:val="004F7763"/>
    <w:rsid w:val="004F7E91"/>
    <w:rsid w:val="005019E7"/>
    <w:rsid w:val="005030A2"/>
    <w:rsid w:val="005033B4"/>
    <w:rsid w:val="005055D8"/>
    <w:rsid w:val="00505637"/>
    <w:rsid w:val="00505C8C"/>
    <w:rsid w:val="005104FE"/>
    <w:rsid w:val="00511737"/>
    <w:rsid w:val="005117F8"/>
    <w:rsid w:val="005152C6"/>
    <w:rsid w:val="00520799"/>
    <w:rsid w:val="00520D05"/>
    <w:rsid w:val="0052112E"/>
    <w:rsid w:val="005227BF"/>
    <w:rsid w:val="00522F95"/>
    <w:rsid w:val="005276AD"/>
    <w:rsid w:val="00527C55"/>
    <w:rsid w:val="005307A8"/>
    <w:rsid w:val="0053108E"/>
    <w:rsid w:val="00532287"/>
    <w:rsid w:val="00534118"/>
    <w:rsid w:val="00536279"/>
    <w:rsid w:val="00540479"/>
    <w:rsid w:val="00540888"/>
    <w:rsid w:val="0054288D"/>
    <w:rsid w:val="00542B17"/>
    <w:rsid w:val="00550A0E"/>
    <w:rsid w:val="00555B72"/>
    <w:rsid w:val="00561757"/>
    <w:rsid w:val="00561C39"/>
    <w:rsid w:val="00562940"/>
    <w:rsid w:val="0056633D"/>
    <w:rsid w:val="00567C9E"/>
    <w:rsid w:val="00571DE8"/>
    <w:rsid w:val="00573D33"/>
    <w:rsid w:val="005745E9"/>
    <w:rsid w:val="00574BF5"/>
    <w:rsid w:val="00576FAC"/>
    <w:rsid w:val="005813D4"/>
    <w:rsid w:val="00581A6C"/>
    <w:rsid w:val="005846F8"/>
    <w:rsid w:val="00584BBF"/>
    <w:rsid w:val="00586CA9"/>
    <w:rsid w:val="00586E18"/>
    <w:rsid w:val="00587F58"/>
    <w:rsid w:val="0059179F"/>
    <w:rsid w:val="005950E3"/>
    <w:rsid w:val="00595276"/>
    <w:rsid w:val="005966DE"/>
    <w:rsid w:val="00596732"/>
    <w:rsid w:val="00596B77"/>
    <w:rsid w:val="005A5FAD"/>
    <w:rsid w:val="005B4BED"/>
    <w:rsid w:val="005B50F9"/>
    <w:rsid w:val="005B65D9"/>
    <w:rsid w:val="005C00E9"/>
    <w:rsid w:val="005C08B3"/>
    <w:rsid w:val="005C263C"/>
    <w:rsid w:val="005C2835"/>
    <w:rsid w:val="005D021E"/>
    <w:rsid w:val="005D02D2"/>
    <w:rsid w:val="005D2432"/>
    <w:rsid w:val="005D30EF"/>
    <w:rsid w:val="005D3561"/>
    <w:rsid w:val="005D3701"/>
    <w:rsid w:val="005D7C31"/>
    <w:rsid w:val="005E12D8"/>
    <w:rsid w:val="005E1D55"/>
    <w:rsid w:val="005E3B2E"/>
    <w:rsid w:val="005F15D3"/>
    <w:rsid w:val="005F37A9"/>
    <w:rsid w:val="006001DA"/>
    <w:rsid w:val="00604B61"/>
    <w:rsid w:val="00607CCC"/>
    <w:rsid w:val="0061429A"/>
    <w:rsid w:val="00615591"/>
    <w:rsid w:val="00615C44"/>
    <w:rsid w:val="00621281"/>
    <w:rsid w:val="00621AF5"/>
    <w:rsid w:val="00627333"/>
    <w:rsid w:val="00634B85"/>
    <w:rsid w:val="00640BCE"/>
    <w:rsid w:val="00641B60"/>
    <w:rsid w:val="006438A2"/>
    <w:rsid w:val="00644795"/>
    <w:rsid w:val="00644C34"/>
    <w:rsid w:val="00646C7E"/>
    <w:rsid w:val="00652981"/>
    <w:rsid w:val="00657D30"/>
    <w:rsid w:val="00662603"/>
    <w:rsid w:val="006636B1"/>
    <w:rsid w:val="00667E5B"/>
    <w:rsid w:val="006718F0"/>
    <w:rsid w:val="00672D2A"/>
    <w:rsid w:val="006812FC"/>
    <w:rsid w:val="00681574"/>
    <w:rsid w:val="006849CA"/>
    <w:rsid w:val="0068537F"/>
    <w:rsid w:val="00687CB2"/>
    <w:rsid w:val="00690CAC"/>
    <w:rsid w:val="0069491C"/>
    <w:rsid w:val="006A2FA5"/>
    <w:rsid w:val="006A7721"/>
    <w:rsid w:val="006A7AA8"/>
    <w:rsid w:val="006B5E86"/>
    <w:rsid w:val="006B6CD7"/>
    <w:rsid w:val="006C028F"/>
    <w:rsid w:val="006C14CF"/>
    <w:rsid w:val="006C7874"/>
    <w:rsid w:val="006D1BF5"/>
    <w:rsid w:val="006D20CB"/>
    <w:rsid w:val="006D35BC"/>
    <w:rsid w:val="006D5116"/>
    <w:rsid w:val="006D5C9B"/>
    <w:rsid w:val="006D6017"/>
    <w:rsid w:val="006D7AAA"/>
    <w:rsid w:val="006E0A6D"/>
    <w:rsid w:val="006E1A5D"/>
    <w:rsid w:val="006E23C9"/>
    <w:rsid w:val="006E3C4F"/>
    <w:rsid w:val="006E4DF6"/>
    <w:rsid w:val="006F07AB"/>
    <w:rsid w:val="006F1B35"/>
    <w:rsid w:val="006F3AD4"/>
    <w:rsid w:val="006F530B"/>
    <w:rsid w:val="006F58A3"/>
    <w:rsid w:val="006F678D"/>
    <w:rsid w:val="00701C36"/>
    <w:rsid w:val="00702E41"/>
    <w:rsid w:val="00705F2B"/>
    <w:rsid w:val="00706E2E"/>
    <w:rsid w:val="00707A21"/>
    <w:rsid w:val="007117C9"/>
    <w:rsid w:val="00712846"/>
    <w:rsid w:val="00713045"/>
    <w:rsid w:val="00713B51"/>
    <w:rsid w:val="0071546B"/>
    <w:rsid w:val="00715EB2"/>
    <w:rsid w:val="00722576"/>
    <w:rsid w:val="00724125"/>
    <w:rsid w:val="00724702"/>
    <w:rsid w:val="007326BC"/>
    <w:rsid w:val="00733876"/>
    <w:rsid w:val="00737998"/>
    <w:rsid w:val="00743EB7"/>
    <w:rsid w:val="007450FC"/>
    <w:rsid w:val="0074671E"/>
    <w:rsid w:val="00750DFF"/>
    <w:rsid w:val="00751297"/>
    <w:rsid w:val="007525B0"/>
    <w:rsid w:val="00760FC5"/>
    <w:rsid w:val="00761601"/>
    <w:rsid w:val="0076303B"/>
    <w:rsid w:val="007664DB"/>
    <w:rsid w:val="00766830"/>
    <w:rsid w:val="0076707A"/>
    <w:rsid w:val="00767220"/>
    <w:rsid w:val="007723BB"/>
    <w:rsid w:val="00773941"/>
    <w:rsid w:val="00777524"/>
    <w:rsid w:val="007815EB"/>
    <w:rsid w:val="007828BB"/>
    <w:rsid w:val="00787D81"/>
    <w:rsid w:val="00790D01"/>
    <w:rsid w:val="00791AFE"/>
    <w:rsid w:val="007937A0"/>
    <w:rsid w:val="007955F6"/>
    <w:rsid w:val="00795F20"/>
    <w:rsid w:val="0079649E"/>
    <w:rsid w:val="007A0D7A"/>
    <w:rsid w:val="007A37EB"/>
    <w:rsid w:val="007A416A"/>
    <w:rsid w:val="007A41B5"/>
    <w:rsid w:val="007A4C05"/>
    <w:rsid w:val="007A7045"/>
    <w:rsid w:val="007A75FA"/>
    <w:rsid w:val="007B0A54"/>
    <w:rsid w:val="007B1B74"/>
    <w:rsid w:val="007B2C3D"/>
    <w:rsid w:val="007B422B"/>
    <w:rsid w:val="007B448D"/>
    <w:rsid w:val="007B74D5"/>
    <w:rsid w:val="007C2075"/>
    <w:rsid w:val="007C374A"/>
    <w:rsid w:val="007C3D37"/>
    <w:rsid w:val="007C4B09"/>
    <w:rsid w:val="007D210F"/>
    <w:rsid w:val="007D2CC6"/>
    <w:rsid w:val="007D2E8E"/>
    <w:rsid w:val="007D584B"/>
    <w:rsid w:val="007D5F49"/>
    <w:rsid w:val="007E0653"/>
    <w:rsid w:val="007E196B"/>
    <w:rsid w:val="007E3AB6"/>
    <w:rsid w:val="007E3FF7"/>
    <w:rsid w:val="007E4E7F"/>
    <w:rsid w:val="007E5869"/>
    <w:rsid w:val="007E62DB"/>
    <w:rsid w:val="007E67C7"/>
    <w:rsid w:val="007E7963"/>
    <w:rsid w:val="007E7C1F"/>
    <w:rsid w:val="007F1DD0"/>
    <w:rsid w:val="007F1E20"/>
    <w:rsid w:val="007F3590"/>
    <w:rsid w:val="007F36A9"/>
    <w:rsid w:val="007F76E2"/>
    <w:rsid w:val="008000A4"/>
    <w:rsid w:val="008013B3"/>
    <w:rsid w:val="00804C8C"/>
    <w:rsid w:val="00807744"/>
    <w:rsid w:val="00807998"/>
    <w:rsid w:val="00810E26"/>
    <w:rsid w:val="00812FCD"/>
    <w:rsid w:val="00820F9E"/>
    <w:rsid w:val="00823650"/>
    <w:rsid w:val="0082388B"/>
    <w:rsid w:val="00823A1E"/>
    <w:rsid w:val="0083050D"/>
    <w:rsid w:val="00831576"/>
    <w:rsid w:val="008315FB"/>
    <w:rsid w:val="0083216D"/>
    <w:rsid w:val="00833EFF"/>
    <w:rsid w:val="00835119"/>
    <w:rsid w:val="008360A3"/>
    <w:rsid w:val="0084586C"/>
    <w:rsid w:val="008476F6"/>
    <w:rsid w:val="00852C87"/>
    <w:rsid w:val="00853FCB"/>
    <w:rsid w:val="008545B8"/>
    <w:rsid w:val="008576FD"/>
    <w:rsid w:val="008621DB"/>
    <w:rsid w:val="00862798"/>
    <w:rsid w:val="008630D9"/>
    <w:rsid w:val="008672E5"/>
    <w:rsid w:val="00867B2D"/>
    <w:rsid w:val="008724C9"/>
    <w:rsid w:val="00872E40"/>
    <w:rsid w:val="008733F6"/>
    <w:rsid w:val="00873EA2"/>
    <w:rsid w:val="00881A98"/>
    <w:rsid w:val="0088435B"/>
    <w:rsid w:val="00884847"/>
    <w:rsid w:val="008933D9"/>
    <w:rsid w:val="00893AC7"/>
    <w:rsid w:val="0089481F"/>
    <w:rsid w:val="00895007"/>
    <w:rsid w:val="00895C3A"/>
    <w:rsid w:val="00896530"/>
    <w:rsid w:val="008A0339"/>
    <w:rsid w:val="008A0C99"/>
    <w:rsid w:val="008A6289"/>
    <w:rsid w:val="008B1782"/>
    <w:rsid w:val="008B1884"/>
    <w:rsid w:val="008B2B6C"/>
    <w:rsid w:val="008B3BC5"/>
    <w:rsid w:val="008B5207"/>
    <w:rsid w:val="008B716C"/>
    <w:rsid w:val="008C396C"/>
    <w:rsid w:val="008D1E1D"/>
    <w:rsid w:val="008D29B7"/>
    <w:rsid w:val="008D2E16"/>
    <w:rsid w:val="008D3C21"/>
    <w:rsid w:val="008D73C1"/>
    <w:rsid w:val="008E5A41"/>
    <w:rsid w:val="008E6445"/>
    <w:rsid w:val="008F45C0"/>
    <w:rsid w:val="008F4A33"/>
    <w:rsid w:val="008F4F71"/>
    <w:rsid w:val="008F51B7"/>
    <w:rsid w:val="008F6974"/>
    <w:rsid w:val="008F7422"/>
    <w:rsid w:val="008F7A84"/>
    <w:rsid w:val="008F7B51"/>
    <w:rsid w:val="008F7D7D"/>
    <w:rsid w:val="00903F9C"/>
    <w:rsid w:val="009052AF"/>
    <w:rsid w:val="009053EE"/>
    <w:rsid w:val="00907978"/>
    <w:rsid w:val="00910AA1"/>
    <w:rsid w:val="00911AD3"/>
    <w:rsid w:val="009129DC"/>
    <w:rsid w:val="009157BD"/>
    <w:rsid w:val="00915A81"/>
    <w:rsid w:val="00915E7C"/>
    <w:rsid w:val="00916157"/>
    <w:rsid w:val="00920AB5"/>
    <w:rsid w:val="009223CC"/>
    <w:rsid w:val="00936149"/>
    <w:rsid w:val="00943447"/>
    <w:rsid w:val="00950300"/>
    <w:rsid w:val="00954146"/>
    <w:rsid w:val="00954EAB"/>
    <w:rsid w:val="009575AC"/>
    <w:rsid w:val="00961A87"/>
    <w:rsid w:val="00962BE1"/>
    <w:rsid w:val="00963674"/>
    <w:rsid w:val="00963884"/>
    <w:rsid w:val="009638B6"/>
    <w:rsid w:val="00965EFB"/>
    <w:rsid w:val="009666CD"/>
    <w:rsid w:val="00977168"/>
    <w:rsid w:val="0097752F"/>
    <w:rsid w:val="00977862"/>
    <w:rsid w:val="00977A77"/>
    <w:rsid w:val="00984382"/>
    <w:rsid w:val="00986062"/>
    <w:rsid w:val="00993FB5"/>
    <w:rsid w:val="00994232"/>
    <w:rsid w:val="00997446"/>
    <w:rsid w:val="009974C2"/>
    <w:rsid w:val="009A0C11"/>
    <w:rsid w:val="009B253F"/>
    <w:rsid w:val="009B6FBE"/>
    <w:rsid w:val="009C153C"/>
    <w:rsid w:val="009C3D11"/>
    <w:rsid w:val="009C4F88"/>
    <w:rsid w:val="009C6A9E"/>
    <w:rsid w:val="009D391B"/>
    <w:rsid w:val="009D63FC"/>
    <w:rsid w:val="009D6626"/>
    <w:rsid w:val="009E0154"/>
    <w:rsid w:val="009E11EC"/>
    <w:rsid w:val="009E2076"/>
    <w:rsid w:val="009E2099"/>
    <w:rsid w:val="009E2DA3"/>
    <w:rsid w:val="009E3B52"/>
    <w:rsid w:val="009E5D0F"/>
    <w:rsid w:val="009E6D9D"/>
    <w:rsid w:val="009E76E4"/>
    <w:rsid w:val="009F1E21"/>
    <w:rsid w:val="009F2D54"/>
    <w:rsid w:val="009F3189"/>
    <w:rsid w:val="009F5EAD"/>
    <w:rsid w:val="009F6818"/>
    <w:rsid w:val="009F79A6"/>
    <w:rsid w:val="00A0048D"/>
    <w:rsid w:val="00A0103A"/>
    <w:rsid w:val="00A0213E"/>
    <w:rsid w:val="00A0364E"/>
    <w:rsid w:val="00A03FDE"/>
    <w:rsid w:val="00A0485F"/>
    <w:rsid w:val="00A04CBF"/>
    <w:rsid w:val="00A050BD"/>
    <w:rsid w:val="00A0720C"/>
    <w:rsid w:val="00A101A7"/>
    <w:rsid w:val="00A13526"/>
    <w:rsid w:val="00A14067"/>
    <w:rsid w:val="00A15657"/>
    <w:rsid w:val="00A156A2"/>
    <w:rsid w:val="00A15C0F"/>
    <w:rsid w:val="00A17883"/>
    <w:rsid w:val="00A17D58"/>
    <w:rsid w:val="00A222FB"/>
    <w:rsid w:val="00A245A5"/>
    <w:rsid w:val="00A30A4B"/>
    <w:rsid w:val="00A318BE"/>
    <w:rsid w:val="00A3424C"/>
    <w:rsid w:val="00A34C3B"/>
    <w:rsid w:val="00A371DC"/>
    <w:rsid w:val="00A4128E"/>
    <w:rsid w:val="00A41EE4"/>
    <w:rsid w:val="00A4413E"/>
    <w:rsid w:val="00A45B54"/>
    <w:rsid w:val="00A46516"/>
    <w:rsid w:val="00A46EEE"/>
    <w:rsid w:val="00A533FE"/>
    <w:rsid w:val="00A547D2"/>
    <w:rsid w:val="00A56592"/>
    <w:rsid w:val="00A6014F"/>
    <w:rsid w:val="00A604A6"/>
    <w:rsid w:val="00A61201"/>
    <w:rsid w:val="00A61753"/>
    <w:rsid w:val="00A625EA"/>
    <w:rsid w:val="00A63ACF"/>
    <w:rsid w:val="00A656CE"/>
    <w:rsid w:val="00A67600"/>
    <w:rsid w:val="00A704C6"/>
    <w:rsid w:val="00A70E7A"/>
    <w:rsid w:val="00A74372"/>
    <w:rsid w:val="00A76375"/>
    <w:rsid w:val="00A7681D"/>
    <w:rsid w:val="00A80162"/>
    <w:rsid w:val="00A81C5A"/>
    <w:rsid w:val="00A82676"/>
    <w:rsid w:val="00A83C85"/>
    <w:rsid w:val="00A876D1"/>
    <w:rsid w:val="00A90BE2"/>
    <w:rsid w:val="00A9141E"/>
    <w:rsid w:val="00A93F99"/>
    <w:rsid w:val="00A95F88"/>
    <w:rsid w:val="00A97BB6"/>
    <w:rsid w:val="00AA1559"/>
    <w:rsid w:val="00AA24DD"/>
    <w:rsid w:val="00AA3B47"/>
    <w:rsid w:val="00AA5280"/>
    <w:rsid w:val="00AA6D7C"/>
    <w:rsid w:val="00AA745F"/>
    <w:rsid w:val="00AA79A5"/>
    <w:rsid w:val="00AB3710"/>
    <w:rsid w:val="00AB3B18"/>
    <w:rsid w:val="00AB6F80"/>
    <w:rsid w:val="00AB765B"/>
    <w:rsid w:val="00AC662A"/>
    <w:rsid w:val="00AD29E4"/>
    <w:rsid w:val="00AD2B8F"/>
    <w:rsid w:val="00AD38EC"/>
    <w:rsid w:val="00AD445E"/>
    <w:rsid w:val="00AD4634"/>
    <w:rsid w:val="00AD53EC"/>
    <w:rsid w:val="00AD5E77"/>
    <w:rsid w:val="00AD61E3"/>
    <w:rsid w:val="00AD70E6"/>
    <w:rsid w:val="00AD7382"/>
    <w:rsid w:val="00AD73E9"/>
    <w:rsid w:val="00AE0031"/>
    <w:rsid w:val="00AE044D"/>
    <w:rsid w:val="00AE0C37"/>
    <w:rsid w:val="00AE5919"/>
    <w:rsid w:val="00AE76AA"/>
    <w:rsid w:val="00AF33EF"/>
    <w:rsid w:val="00AF4E3F"/>
    <w:rsid w:val="00B0027C"/>
    <w:rsid w:val="00B03342"/>
    <w:rsid w:val="00B04096"/>
    <w:rsid w:val="00B044C5"/>
    <w:rsid w:val="00B10A67"/>
    <w:rsid w:val="00B15074"/>
    <w:rsid w:val="00B15139"/>
    <w:rsid w:val="00B17260"/>
    <w:rsid w:val="00B208E3"/>
    <w:rsid w:val="00B21816"/>
    <w:rsid w:val="00B24D76"/>
    <w:rsid w:val="00B277A7"/>
    <w:rsid w:val="00B27ABB"/>
    <w:rsid w:val="00B30585"/>
    <w:rsid w:val="00B31664"/>
    <w:rsid w:val="00B32A6A"/>
    <w:rsid w:val="00B33391"/>
    <w:rsid w:val="00B34EE6"/>
    <w:rsid w:val="00B360ED"/>
    <w:rsid w:val="00B375A1"/>
    <w:rsid w:val="00B37E33"/>
    <w:rsid w:val="00B4058A"/>
    <w:rsid w:val="00B40923"/>
    <w:rsid w:val="00B4142D"/>
    <w:rsid w:val="00B415F5"/>
    <w:rsid w:val="00B41ABB"/>
    <w:rsid w:val="00B50CB3"/>
    <w:rsid w:val="00B52EF2"/>
    <w:rsid w:val="00B531BC"/>
    <w:rsid w:val="00B606DC"/>
    <w:rsid w:val="00B650C7"/>
    <w:rsid w:val="00B65275"/>
    <w:rsid w:val="00B66698"/>
    <w:rsid w:val="00B6725C"/>
    <w:rsid w:val="00B73909"/>
    <w:rsid w:val="00B77688"/>
    <w:rsid w:val="00B817C4"/>
    <w:rsid w:val="00B81C71"/>
    <w:rsid w:val="00B83A23"/>
    <w:rsid w:val="00B86E90"/>
    <w:rsid w:val="00B90444"/>
    <w:rsid w:val="00B91B31"/>
    <w:rsid w:val="00B91DF0"/>
    <w:rsid w:val="00B9590B"/>
    <w:rsid w:val="00BA0413"/>
    <w:rsid w:val="00BA0ED3"/>
    <w:rsid w:val="00BA2AA9"/>
    <w:rsid w:val="00BA3992"/>
    <w:rsid w:val="00BA7BF4"/>
    <w:rsid w:val="00BB0433"/>
    <w:rsid w:val="00BB0A0C"/>
    <w:rsid w:val="00BB28E9"/>
    <w:rsid w:val="00BB382C"/>
    <w:rsid w:val="00BB5BC5"/>
    <w:rsid w:val="00BB5DD2"/>
    <w:rsid w:val="00BB7D1A"/>
    <w:rsid w:val="00BC20A5"/>
    <w:rsid w:val="00BC2DF1"/>
    <w:rsid w:val="00BC3DB6"/>
    <w:rsid w:val="00BC58E1"/>
    <w:rsid w:val="00BC5D17"/>
    <w:rsid w:val="00BC6B85"/>
    <w:rsid w:val="00BC7683"/>
    <w:rsid w:val="00BC78D1"/>
    <w:rsid w:val="00BD1DA5"/>
    <w:rsid w:val="00BD1EFF"/>
    <w:rsid w:val="00BD21C5"/>
    <w:rsid w:val="00BD2CA5"/>
    <w:rsid w:val="00BD3DAB"/>
    <w:rsid w:val="00BD3EE9"/>
    <w:rsid w:val="00BE0499"/>
    <w:rsid w:val="00BE1CC8"/>
    <w:rsid w:val="00BE5136"/>
    <w:rsid w:val="00BE61BE"/>
    <w:rsid w:val="00BE7F07"/>
    <w:rsid w:val="00BF1597"/>
    <w:rsid w:val="00BF1CE4"/>
    <w:rsid w:val="00BF6377"/>
    <w:rsid w:val="00C00E8F"/>
    <w:rsid w:val="00C00F02"/>
    <w:rsid w:val="00C03B95"/>
    <w:rsid w:val="00C04B35"/>
    <w:rsid w:val="00C05D06"/>
    <w:rsid w:val="00C063A0"/>
    <w:rsid w:val="00C12873"/>
    <w:rsid w:val="00C13055"/>
    <w:rsid w:val="00C1352A"/>
    <w:rsid w:val="00C13672"/>
    <w:rsid w:val="00C13F8A"/>
    <w:rsid w:val="00C13FFA"/>
    <w:rsid w:val="00C145AD"/>
    <w:rsid w:val="00C145F2"/>
    <w:rsid w:val="00C158F4"/>
    <w:rsid w:val="00C1627A"/>
    <w:rsid w:val="00C17F0D"/>
    <w:rsid w:val="00C204F2"/>
    <w:rsid w:val="00C24AF5"/>
    <w:rsid w:val="00C26DDB"/>
    <w:rsid w:val="00C31ACC"/>
    <w:rsid w:val="00C34521"/>
    <w:rsid w:val="00C36854"/>
    <w:rsid w:val="00C369EC"/>
    <w:rsid w:val="00C36F86"/>
    <w:rsid w:val="00C41088"/>
    <w:rsid w:val="00C463E8"/>
    <w:rsid w:val="00C5006E"/>
    <w:rsid w:val="00C50845"/>
    <w:rsid w:val="00C5294B"/>
    <w:rsid w:val="00C5338E"/>
    <w:rsid w:val="00C53437"/>
    <w:rsid w:val="00C54D56"/>
    <w:rsid w:val="00C568B7"/>
    <w:rsid w:val="00C60942"/>
    <w:rsid w:val="00C616FF"/>
    <w:rsid w:val="00C61FAE"/>
    <w:rsid w:val="00C64154"/>
    <w:rsid w:val="00C647F0"/>
    <w:rsid w:val="00C64C86"/>
    <w:rsid w:val="00C65E30"/>
    <w:rsid w:val="00C66FEC"/>
    <w:rsid w:val="00C74AD6"/>
    <w:rsid w:val="00C74BF5"/>
    <w:rsid w:val="00C74D56"/>
    <w:rsid w:val="00C767B9"/>
    <w:rsid w:val="00C8029F"/>
    <w:rsid w:val="00C81932"/>
    <w:rsid w:val="00C852AD"/>
    <w:rsid w:val="00C87C0D"/>
    <w:rsid w:val="00C911D1"/>
    <w:rsid w:val="00C93660"/>
    <w:rsid w:val="00C93BF8"/>
    <w:rsid w:val="00CA0C42"/>
    <w:rsid w:val="00CA2639"/>
    <w:rsid w:val="00CA31FA"/>
    <w:rsid w:val="00CA4122"/>
    <w:rsid w:val="00CA59A5"/>
    <w:rsid w:val="00CA6D0A"/>
    <w:rsid w:val="00CA6E76"/>
    <w:rsid w:val="00CA7109"/>
    <w:rsid w:val="00CB1B07"/>
    <w:rsid w:val="00CB32D0"/>
    <w:rsid w:val="00CB77C0"/>
    <w:rsid w:val="00CC09E8"/>
    <w:rsid w:val="00CC30BB"/>
    <w:rsid w:val="00CC3440"/>
    <w:rsid w:val="00CC637C"/>
    <w:rsid w:val="00CD0910"/>
    <w:rsid w:val="00CD3B62"/>
    <w:rsid w:val="00CD7547"/>
    <w:rsid w:val="00CE1277"/>
    <w:rsid w:val="00CE1E50"/>
    <w:rsid w:val="00CE26F6"/>
    <w:rsid w:val="00CE3542"/>
    <w:rsid w:val="00CE404B"/>
    <w:rsid w:val="00CF0771"/>
    <w:rsid w:val="00CF2294"/>
    <w:rsid w:val="00CF42BE"/>
    <w:rsid w:val="00CF4649"/>
    <w:rsid w:val="00CF4BDD"/>
    <w:rsid w:val="00CF5094"/>
    <w:rsid w:val="00CF63E8"/>
    <w:rsid w:val="00CF6AE1"/>
    <w:rsid w:val="00D00227"/>
    <w:rsid w:val="00D072B1"/>
    <w:rsid w:val="00D07661"/>
    <w:rsid w:val="00D07762"/>
    <w:rsid w:val="00D1293E"/>
    <w:rsid w:val="00D1502A"/>
    <w:rsid w:val="00D15BFE"/>
    <w:rsid w:val="00D211EF"/>
    <w:rsid w:val="00D212C9"/>
    <w:rsid w:val="00D221DB"/>
    <w:rsid w:val="00D233BE"/>
    <w:rsid w:val="00D24A7C"/>
    <w:rsid w:val="00D254AB"/>
    <w:rsid w:val="00D25F29"/>
    <w:rsid w:val="00D262AB"/>
    <w:rsid w:val="00D264FF"/>
    <w:rsid w:val="00D332A9"/>
    <w:rsid w:val="00D33742"/>
    <w:rsid w:val="00D34B07"/>
    <w:rsid w:val="00D357EC"/>
    <w:rsid w:val="00D358E7"/>
    <w:rsid w:val="00D404E2"/>
    <w:rsid w:val="00D45699"/>
    <w:rsid w:val="00D5312B"/>
    <w:rsid w:val="00D545E0"/>
    <w:rsid w:val="00D60533"/>
    <w:rsid w:val="00D64909"/>
    <w:rsid w:val="00D64AC0"/>
    <w:rsid w:val="00D65A5B"/>
    <w:rsid w:val="00D67AD5"/>
    <w:rsid w:val="00D71216"/>
    <w:rsid w:val="00D72033"/>
    <w:rsid w:val="00D734A3"/>
    <w:rsid w:val="00D73DC4"/>
    <w:rsid w:val="00D741BC"/>
    <w:rsid w:val="00D74935"/>
    <w:rsid w:val="00D74EF0"/>
    <w:rsid w:val="00D8131E"/>
    <w:rsid w:val="00D82D03"/>
    <w:rsid w:val="00D858F6"/>
    <w:rsid w:val="00D878FF"/>
    <w:rsid w:val="00D91689"/>
    <w:rsid w:val="00D92878"/>
    <w:rsid w:val="00D9360F"/>
    <w:rsid w:val="00DA23DF"/>
    <w:rsid w:val="00DA317B"/>
    <w:rsid w:val="00DA4873"/>
    <w:rsid w:val="00DA623B"/>
    <w:rsid w:val="00DA70A8"/>
    <w:rsid w:val="00DA7420"/>
    <w:rsid w:val="00DB090A"/>
    <w:rsid w:val="00DB0FEE"/>
    <w:rsid w:val="00DB1D16"/>
    <w:rsid w:val="00DB57DC"/>
    <w:rsid w:val="00DB66C1"/>
    <w:rsid w:val="00DC4DDF"/>
    <w:rsid w:val="00DC52ED"/>
    <w:rsid w:val="00DC55F8"/>
    <w:rsid w:val="00DC74AE"/>
    <w:rsid w:val="00DD0345"/>
    <w:rsid w:val="00DD238C"/>
    <w:rsid w:val="00DD3024"/>
    <w:rsid w:val="00DD6358"/>
    <w:rsid w:val="00DE1BD3"/>
    <w:rsid w:val="00DE23A2"/>
    <w:rsid w:val="00DE2717"/>
    <w:rsid w:val="00DE5662"/>
    <w:rsid w:val="00DF0733"/>
    <w:rsid w:val="00DF2C0F"/>
    <w:rsid w:val="00DF52AE"/>
    <w:rsid w:val="00DF6505"/>
    <w:rsid w:val="00DF7C1D"/>
    <w:rsid w:val="00E01F19"/>
    <w:rsid w:val="00E02B6D"/>
    <w:rsid w:val="00E0408F"/>
    <w:rsid w:val="00E05B8C"/>
    <w:rsid w:val="00E07716"/>
    <w:rsid w:val="00E079C4"/>
    <w:rsid w:val="00E07A13"/>
    <w:rsid w:val="00E11F28"/>
    <w:rsid w:val="00E13139"/>
    <w:rsid w:val="00E13C2D"/>
    <w:rsid w:val="00E16142"/>
    <w:rsid w:val="00E1722F"/>
    <w:rsid w:val="00E17D6B"/>
    <w:rsid w:val="00E21494"/>
    <w:rsid w:val="00E272DD"/>
    <w:rsid w:val="00E2730F"/>
    <w:rsid w:val="00E27CDF"/>
    <w:rsid w:val="00E31474"/>
    <w:rsid w:val="00E31AEB"/>
    <w:rsid w:val="00E35455"/>
    <w:rsid w:val="00E41E29"/>
    <w:rsid w:val="00E425EF"/>
    <w:rsid w:val="00E434D0"/>
    <w:rsid w:val="00E45747"/>
    <w:rsid w:val="00E459DD"/>
    <w:rsid w:val="00E50C3E"/>
    <w:rsid w:val="00E53AED"/>
    <w:rsid w:val="00E5733D"/>
    <w:rsid w:val="00E6546F"/>
    <w:rsid w:val="00E65E05"/>
    <w:rsid w:val="00E67030"/>
    <w:rsid w:val="00E70086"/>
    <w:rsid w:val="00E70CFC"/>
    <w:rsid w:val="00E7616B"/>
    <w:rsid w:val="00E77C02"/>
    <w:rsid w:val="00E80178"/>
    <w:rsid w:val="00E802A0"/>
    <w:rsid w:val="00E80C0A"/>
    <w:rsid w:val="00E81D04"/>
    <w:rsid w:val="00E8299B"/>
    <w:rsid w:val="00E84087"/>
    <w:rsid w:val="00E85B89"/>
    <w:rsid w:val="00E86C65"/>
    <w:rsid w:val="00E86E99"/>
    <w:rsid w:val="00E876E2"/>
    <w:rsid w:val="00E87D6D"/>
    <w:rsid w:val="00E93126"/>
    <w:rsid w:val="00E9594A"/>
    <w:rsid w:val="00E97AA6"/>
    <w:rsid w:val="00EA04B3"/>
    <w:rsid w:val="00EA05A6"/>
    <w:rsid w:val="00EA0AE5"/>
    <w:rsid w:val="00EA0DE6"/>
    <w:rsid w:val="00EA38B0"/>
    <w:rsid w:val="00EA4450"/>
    <w:rsid w:val="00EA506C"/>
    <w:rsid w:val="00EA6CF1"/>
    <w:rsid w:val="00EB43C3"/>
    <w:rsid w:val="00EB591C"/>
    <w:rsid w:val="00EC0EEE"/>
    <w:rsid w:val="00EC19D2"/>
    <w:rsid w:val="00EC2D14"/>
    <w:rsid w:val="00ED06A8"/>
    <w:rsid w:val="00ED0ECF"/>
    <w:rsid w:val="00ED60AA"/>
    <w:rsid w:val="00ED62F3"/>
    <w:rsid w:val="00ED6474"/>
    <w:rsid w:val="00ED6A2F"/>
    <w:rsid w:val="00EE0F10"/>
    <w:rsid w:val="00EE2617"/>
    <w:rsid w:val="00EE4C8C"/>
    <w:rsid w:val="00EE614E"/>
    <w:rsid w:val="00EE7AC9"/>
    <w:rsid w:val="00EF06D9"/>
    <w:rsid w:val="00EF0B6C"/>
    <w:rsid w:val="00EF5152"/>
    <w:rsid w:val="00EF5977"/>
    <w:rsid w:val="00F00998"/>
    <w:rsid w:val="00F05FF9"/>
    <w:rsid w:val="00F100FA"/>
    <w:rsid w:val="00F14103"/>
    <w:rsid w:val="00F15E19"/>
    <w:rsid w:val="00F20D20"/>
    <w:rsid w:val="00F24763"/>
    <w:rsid w:val="00F25E94"/>
    <w:rsid w:val="00F26D81"/>
    <w:rsid w:val="00F3119D"/>
    <w:rsid w:val="00F31906"/>
    <w:rsid w:val="00F321AE"/>
    <w:rsid w:val="00F33D08"/>
    <w:rsid w:val="00F354AF"/>
    <w:rsid w:val="00F35C52"/>
    <w:rsid w:val="00F369F5"/>
    <w:rsid w:val="00F376A6"/>
    <w:rsid w:val="00F4014E"/>
    <w:rsid w:val="00F4104F"/>
    <w:rsid w:val="00F45833"/>
    <w:rsid w:val="00F46568"/>
    <w:rsid w:val="00F5254C"/>
    <w:rsid w:val="00F52E30"/>
    <w:rsid w:val="00F54960"/>
    <w:rsid w:val="00F5531A"/>
    <w:rsid w:val="00F57744"/>
    <w:rsid w:val="00F63C77"/>
    <w:rsid w:val="00F70FA3"/>
    <w:rsid w:val="00F7417D"/>
    <w:rsid w:val="00F74197"/>
    <w:rsid w:val="00F77D1F"/>
    <w:rsid w:val="00F803CB"/>
    <w:rsid w:val="00F81686"/>
    <w:rsid w:val="00F849E2"/>
    <w:rsid w:val="00F87672"/>
    <w:rsid w:val="00F8794E"/>
    <w:rsid w:val="00F91D87"/>
    <w:rsid w:val="00F96BF4"/>
    <w:rsid w:val="00F97153"/>
    <w:rsid w:val="00FA14B7"/>
    <w:rsid w:val="00FA3E2F"/>
    <w:rsid w:val="00FA4E52"/>
    <w:rsid w:val="00FA505F"/>
    <w:rsid w:val="00FA589E"/>
    <w:rsid w:val="00FA754B"/>
    <w:rsid w:val="00FB2FA1"/>
    <w:rsid w:val="00FB3426"/>
    <w:rsid w:val="00FB3B8F"/>
    <w:rsid w:val="00FB5A66"/>
    <w:rsid w:val="00FB72A2"/>
    <w:rsid w:val="00FC0625"/>
    <w:rsid w:val="00FC0904"/>
    <w:rsid w:val="00FC0E69"/>
    <w:rsid w:val="00FC290B"/>
    <w:rsid w:val="00FC2E37"/>
    <w:rsid w:val="00FD0B77"/>
    <w:rsid w:val="00FD7633"/>
    <w:rsid w:val="00FE04C6"/>
    <w:rsid w:val="00FE1410"/>
    <w:rsid w:val="00FE2052"/>
    <w:rsid w:val="00FE2D7E"/>
    <w:rsid w:val="00FE7DF8"/>
    <w:rsid w:val="00FF0662"/>
    <w:rsid w:val="00FF27DC"/>
    <w:rsid w:val="00FF28CC"/>
    <w:rsid w:val="00FF4D24"/>
    <w:rsid w:val="00FF5B61"/>
    <w:rsid w:val="00FF5E34"/>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95D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57" w:unhideWhenUsed="1"/>
    <w:lsdException w:name="toc 2" w:semiHidden="1" w:uiPriority="57" w:unhideWhenUsed="1"/>
    <w:lsdException w:name="toc 3" w:semiHidden="1" w:uiPriority="57" w:unhideWhenUsed="1"/>
    <w:lsdException w:name="toc 4" w:semiHidden="1" w:uiPriority="57" w:unhideWhenUsed="1"/>
    <w:lsdException w:name="toc 5" w:semiHidden="1" w:uiPriority="57" w:unhideWhenUsed="1"/>
    <w:lsdException w:name="toc 6" w:semiHidden="1" w:uiPriority="57" w:unhideWhenUsed="1"/>
    <w:lsdException w:name="toc 7" w:semiHidden="1" w:uiPriority="57" w:unhideWhenUsed="1"/>
    <w:lsdException w:name="toc 8" w:semiHidden="1" w:uiPriority="57" w:unhideWhenUsed="1"/>
    <w:lsdException w:name="toc 9" w:semiHidden="1" w:uiPriority="57"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4" w:qFormat="1"/>
    <w:lsdException w:name="Emphasis" w:uiPriority="3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lsdException w:name="Medium Shading 2" w:uiPriority="0"/>
    <w:lsdException w:name="Medium List 1" w:uiPriority="0"/>
    <w:lsdException w:name="Medium List 2" w:uiPriority="0"/>
    <w:lsdException w:name="Medium Grid 1" w:uiPriority="0"/>
    <w:lsdException w:name="Medium Grid 2" w:uiPriority="0"/>
    <w:lsdException w:name="Medium Grid 3" w:uiPriority="0"/>
    <w:lsdException w:name="Dark List" w:uiPriority="0"/>
    <w:lsdException w:name="Colorful Shading" w:uiPriority="0"/>
    <w:lsdException w:name="Colorful List" w:uiPriority="0"/>
    <w:lsdException w:name="Colorful Grid" w:uiPriority="0"/>
    <w:lsdException w:name="Light Shading Accent 1" w:uiPriority="96"/>
    <w:lsdException w:name="Light List Accent 1" w:uiPriority="97"/>
    <w:lsdException w:name="Light Grid Accent 1" w:uiPriority="98"/>
    <w:lsdException w:name="Medium Shading 1 Accent 1"/>
    <w:lsdException w:name="Medium Shading 2 Accent 1" w:uiPriority="0"/>
    <w:lsdException w:name="Medium List 1 Accent 1" w:uiPriority="0"/>
    <w:lsdException w:name="Revision" w:semiHidden="1"/>
    <w:lsdException w:name="List Paragraph" w:uiPriority="34" w:qFormat="1"/>
    <w:lsdException w:name="Quote" w:uiPriority="41" w:qFormat="1"/>
    <w:lsdException w:name="Intense Quote" w:uiPriority="48" w:qFormat="1"/>
    <w:lsdException w:name="Medium List 2 Accent 1" w:uiPriority="0"/>
    <w:lsdException w:name="Medium Grid 1 Accent 1" w:uiPriority="0"/>
    <w:lsdException w:name="Medium Grid 2 Accent 1" w:uiPriority="0"/>
    <w:lsdException w:name="Medium Grid 3 Accent 1" w:uiPriority="0"/>
    <w:lsdException w:name="Dark List Accent 1" w:uiPriority="0"/>
    <w:lsdException w:name="Colorful Shading Accent 1" w:uiPriority="0"/>
    <w:lsdException w:name="Colorful List Accent 1" w:uiPriority="0"/>
    <w:lsdException w:name="Colorful Grid Accent 1" w:uiPriority="0"/>
    <w:lsdException w:name="Light Shading Accent 2" w:uiPriority="96"/>
    <w:lsdException w:name="Light List Accent 2" w:uiPriority="97"/>
    <w:lsdException w:name="Light Grid Accent 2" w:uiPriority="98"/>
    <w:lsdException w:name="Medium Shading 1 Accent 2"/>
    <w:lsdException w:name="Medium Shading 2 Accent 2" w:uiPriority="0"/>
    <w:lsdException w:name="Medium List 1 Accent 2" w:uiPriority="0"/>
    <w:lsdException w:name="Medium List 2 Accent 2" w:uiPriority="0"/>
    <w:lsdException w:name="Medium Grid 1 Accent 2" w:uiPriority="0"/>
    <w:lsdException w:name="Medium Grid 2 Accent 2" w:uiPriority="0"/>
    <w:lsdException w:name="Medium Grid 3 Accent 2" w:uiPriority="0"/>
    <w:lsdException w:name="Dark List Accent 2" w:uiPriority="0"/>
    <w:lsdException w:name="Colorful Shading Accent 2" w:uiPriority="0"/>
    <w:lsdException w:name="Colorful List Accent 2" w:uiPriority="0"/>
    <w:lsdException w:name="Colorful Grid Accent 2" w:uiPriority="0"/>
    <w:lsdException w:name="Light Shading Accent 3" w:uiPriority="96"/>
    <w:lsdException w:name="Light List Accent 3" w:uiPriority="97"/>
    <w:lsdException w:name="Light Grid Accent 3" w:uiPriority="98"/>
    <w:lsdException w:name="Medium Shading 1 Accent 3"/>
    <w:lsdException w:name="Medium Shading 2 Accent 3" w:uiPriority="0"/>
    <w:lsdException w:name="Medium List 1 Accent 3" w:uiPriority="0"/>
    <w:lsdException w:name="Medium List 2 Accent 3" w:uiPriority="0"/>
    <w:lsdException w:name="Medium Grid 1 Accent 3" w:uiPriority="0"/>
    <w:lsdException w:name="Medium Grid 2 Accent 3" w:uiPriority="0"/>
    <w:lsdException w:name="Medium Grid 3 Accent 3" w:uiPriority="0"/>
    <w:lsdException w:name="Dark List Accent 3" w:uiPriority="0"/>
    <w:lsdException w:name="Colorful Shading Accent 3" w:uiPriority="0"/>
    <w:lsdException w:name="Colorful List Accent 3" w:uiPriority="0"/>
    <w:lsdException w:name="Colorful Grid Accent 3" w:uiPriority="0"/>
    <w:lsdException w:name="Light Shading Accent 4" w:uiPriority="96"/>
    <w:lsdException w:name="Light List Accent 4" w:uiPriority="97"/>
    <w:lsdException w:name="Light Grid Accent 4" w:uiPriority="98"/>
    <w:lsdException w:name="Medium Shading 1 Accent 4"/>
    <w:lsdException w:name="Medium Shading 2 Accent 4" w:uiPriority="0"/>
    <w:lsdException w:name="Medium List 1 Accent 4" w:uiPriority="0"/>
    <w:lsdException w:name="Medium List 2 Accent 4" w:uiPriority="0"/>
    <w:lsdException w:name="Medium Grid 1 Accent 4" w:uiPriority="0"/>
    <w:lsdException w:name="Medium Grid 2 Accent 4" w:uiPriority="0"/>
    <w:lsdException w:name="Medium Grid 3 Accent 4" w:uiPriority="0"/>
    <w:lsdException w:name="Dark List Accent 4" w:uiPriority="0"/>
    <w:lsdException w:name="Colorful Shading Accent 4" w:uiPriority="0"/>
    <w:lsdException w:name="Colorful List Accent 4" w:uiPriority="0"/>
    <w:lsdException w:name="Colorful Grid Accent 4" w:uiPriority="0"/>
    <w:lsdException w:name="Light Shading Accent 5" w:uiPriority="96"/>
    <w:lsdException w:name="Light List Accent 5" w:uiPriority="97"/>
    <w:lsdException w:name="Light Grid Accent 5" w:uiPriority="98"/>
    <w:lsdException w:name="Medium Shading 1 Accent 5"/>
    <w:lsdException w:name="Medium Shading 2 Accent 5" w:uiPriority="0"/>
    <w:lsdException w:name="Medium List 1 Accent 5" w:uiPriority="0"/>
    <w:lsdException w:name="Medium List 2 Accent 5" w:uiPriority="0"/>
    <w:lsdException w:name="Medium Grid 1 Accent 5" w:uiPriority="0"/>
    <w:lsdException w:name="Medium Grid 2 Accent 5" w:uiPriority="0"/>
    <w:lsdException w:name="Medium Grid 3 Accent 5" w:uiPriority="0"/>
    <w:lsdException w:name="Dark List Accent 5" w:uiPriority="0"/>
    <w:lsdException w:name="Colorful Shading Accent 5" w:uiPriority="0"/>
    <w:lsdException w:name="Colorful List Accent 5" w:uiPriority="0"/>
    <w:lsdException w:name="Colorful Grid Accent 5" w:uiPriority="0"/>
    <w:lsdException w:name="Light Shading Accent 6" w:uiPriority="96"/>
    <w:lsdException w:name="Light List Accent 6" w:uiPriority="97"/>
    <w:lsdException w:name="Light Grid Accent 6" w:uiPriority="98"/>
    <w:lsdException w:name="Medium Shading 1 Accent 6"/>
    <w:lsdException w:name="Medium Shading 2 Accent 6" w:uiPriority="0"/>
    <w:lsdException w:name="Medium List 1 Accent 6" w:uiPriority="0"/>
    <w:lsdException w:name="Medium List 2 Accent 6" w:uiPriority="0"/>
    <w:lsdException w:name="Medium Grid 1 Accent 6" w:uiPriority="0"/>
    <w:lsdException w:name="Medium Grid 2 Accent 6" w:uiPriority="0"/>
    <w:lsdException w:name="Medium Grid 3 Accent 6" w:uiPriority="0"/>
    <w:lsdException w:name="Dark List Accent 6" w:uiPriority="0"/>
    <w:lsdException w:name="Colorful Shading Accent 6" w:uiPriority="0"/>
    <w:lsdException w:name="Colorful List Accent 6" w:uiPriority="0"/>
    <w:lsdException w:name="Colorful Grid Accent 6" w:uiPriority="0"/>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atentStyles>
  <w:style w:type="paragraph" w:default="1" w:styleId="a">
    <w:name w:val="Normal"/>
    <w:qFormat/>
    <w:pPr>
      <w:overflowPunct w:val="0"/>
      <w:autoSpaceDE w:val="0"/>
      <w:autoSpaceDN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pPr>
      <w:keepNext/>
      <w:keepLines/>
      <w:numPr>
        <w:numId w:val="1"/>
      </w:numPr>
      <w:pBdr>
        <w:top w:val="single" w:sz="12" w:space="3" w:color="auto"/>
      </w:pBdr>
      <w:overflowPunct w:val="0"/>
      <w:autoSpaceDE w:val="0"/>
      <w:autoSpaceDN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pPr>
      <w:keepNext/>
      <w:keepLines/>
      <w:numPr>
        <w:ilvl w:val="1"/>
        <w:numId w:val="1"/>
      </w:numPr>
      <w:overflowPunct/>
      <w:autoSpaceDE/>
      <w:autoSpaceDN/>
      <w:spacing w:before="180"/>
      <w:ind w:left="578" w:hanging="578"/>
      <w:textAlignment w:val="auto"/>
      <w:outlineLvl w:val="1"/>
    </w:pPr>
    <w:rPr>
      <w:rFonts w:ascii="Arial" w:eastAsia="Arial" w:hAnsi="Arial"/>
      <w:b/>
      <w:bCs/>
      <w:iCs/>
      <w:sz w:val="28"/>
      <w:szCs w:val="28"/>
    </w:rPr>
  </w:style>
  <w:style w:type="paragraph" w:styleId="3">
    <w:name w:val="heading 3"/>
    <w:basedOn w:val="a"/>
    <w:next w:val="a"/>
    <w:link w:val="3Char"/>
    <w:unhideWhenUsed/>
    <w:qFormat/>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pPr>
      <w:keepNext/>
      <w:numPr>
        <w:ilvl w:val="3"/>
        <w:numId w:val="1"/>
      </w:numPr>
      <w:spacing w:before="240" w:after="60"/>
      <w:outlineLvl w:val="3"/>
    </w:pPr>
    <w:rPr>
      <w:b/>
      <w:bCs/>
      <w:sz w:val="28"/>
      <w:szCs w:val="28"/>
    </w:rPr>
  </w:style>
  <w:style w:type="paragraph" w:styleId="5">
    <w:name w:val="heading 5"/>
    <w:basedOn w:val="4"/>
    <w:next w:val="a"/>
    <w:link w:val="5Char"/>
    <w:qFormat/>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Pr>
      <w:rFonts w:ascii="Arial" w:eastAsia="SimSun" w:hAnsi="Arial" w:cs="Times New Roman"/>
      <w:kern w:val="0"/>
      <w:sz w:val="36"/>
      <w:szCs w:val="20"/>
      <w:lang w:eastAsia="en-US"/>
    </w:rPr>
  </w:style>
  <w:style w:type="character" w:customStyle="1" w:styleId="2Char">
    <w:name w:val="제목 2 Char"/>
    <w:basedOn w:val="a0"/>
    <w:link w:val="2"/>
    <w:rPr>
      <w:rFonts w:ascii="Arial" w:eastAsia="Arial" w:hAnsi="Arial" w:cs="Times New Roman"/>
      <w:b/>
      <w:bCs/>
      <w:iCs/>
      <w:kern w:val="0"/>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pPr>
      <w:tabs>
        <w:tab w:val="center" w:pos="4153"/>
        <w:tab w:val="right" w:pos="8306"/>
      </w:tabs>
      <w:snapToGrid w:val="0"/>
    </w:pPr>
    <w:rPr>
      <w:rFonts w:ascii="Calibri" w:eastAsia="SimSun" w:hAnsi="Calibri"/>
      <w:sz w:val="18"/>
      <w:szCs w:val="18"/>
    </w:rPr>
  </w:style>
  <w:style w:type="character" w:customStyle="1" w:styleId="Char">
    <w:name w:val="바닥글 Char"/>
    <w:basedOn w:val="a0"/>
    <w:link w:val="a3"/>
    <w:uiPriority w:val="99"/>
    <w:rPr>
      <w:rFonts w:ascii="Calibri" w:eastAsia="SimSun" w:hAnsi="Calibri" w:cs="Times New Roman"/>
      <w:kern w:val="0"/>
      <w:sz w:val="18"/>
      <w:szCs w:val="18"/>
    </w:rPr>
  </w:style>
  <w:style w:type="paragraph" w:customStyle="1" w:styleId="CRCoverPage">
    <w:name w:val="CR Cover Page"/>
    <w:link w:val="CRCoverPageZchn"/>
    <w:qFormat/>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pPr>
      <w:overflowPunct/>
      <w:autoSpaceDE/>
      <w:autoSpaceDN/>
      <w:spacing w:after="120"/>
      <w:jc w:val="both"/>
      <w:textAlignment w:val="auto"/>
    </w:pPr>
    <w:rPr>
      <w:rFonts w:eastAsia="MS Mincho"/>
      <w:szCs w:val="24"/>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Pr>
      <w:rFonts w:ascii="Times New Roman" w:eastAsia="MS Mincho" w:hAnsi="Times New Roman" w:cs="Times New Roman"/>
      <w:kern w:val="0"/>
      <w:szCs w:val="24"/>
      <w:lang w:eastAsia="en-US"/>
    </w:rPr>
  </w:style>
  <w:style w:type="paragraph" w:customStyle="1" w:styleId="20">
    <w:name w:val="样式2"/>
    <w:basedOn w:val="3"/>
    <w:qFormat/>
    <w:pPr>
      <w:keepNext w:val="0"/>
      <w:numPr>
        <w:ilvl w:val="2"/>
        <w:numId w:val="1"/>
      </w:numPr>
      <w:spacing w:beforeLines="50"/>
      <w:ind w:leftChars="0" w:left="0" w:firstLineChars="0" w:firstLine="0"/>
    </w:pPr>
    <w:rPr>
      <w:rFonts w:ascii="Times New Roman" w:eastAsia="SimSun" w:hAnsi="Times New Roman" w:cs="Times New Roman"/>
      <w:sz w:val="24"/>
      <w:szCs w:val="24"/>
    </w:rPr>
  </w:style>
  <w:style w:type="character" w:customStyle="1" w:styleId="CRCoverPageZchn">
    <w:name w:val="CR Cover Page Zchn"/>
    <w:link w:val="CRCoverPage"/>
    <w:rPr>
      <w:rFonts w:ascii="Arial" w:eastAsia="MS Mincho" w:hAnsi="Arial" w:cs="Times New Roman"/>
      <w:kern w:val="0"/>
      <w:szCs w:val="20"/>
      <w:lang w:val="en-GB" w:eastAsia="en-US"/>
    </w:rPr>
  </w:style>
  <w:style w:type="paragraph" w:customStyle="1" w:styleId="Reference">
    <w:name w:val="Reference"/>
    <w:basedOn w:val="a"/>
    <w:pPr>
      <w:numPr>
        <w:numId w:val="5"/>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Pr>
      <w:rFonts w:asciiTheme="majorHAnsi" w:eastAsiaTheme="majorEastAsia" w:hAnsiTheme="majorHAnsi" w:cstheme="majorBidi"/>
      <w:kern w:val="0"/>
      <w:szCs w:val="20"/>
      <w:lang w:val="en-GB" w:eastAsia="en-US"/>
    </w:rPr>
  </w:style>
  <w:style w:type="paragraph" w:customStyle="1" w:styleId="B2">
    <w:name w:val="B2"/>
    <w:basedOn w:val="21"/>
    <w:link w:val="B2Char"/>
    <w:pPr>
      <w:overflowPunct/>
      <w:autoSpaceDE/>
      <w:autoSpaceDN/>
      <w:ind w:leftChars="0" w:left="851" w:firstLineChars="0" w:hanging="284"/>
      <w:contextualSpacing w:val="0"/>
      <w:textAlignment w:val="auto"/>
    </w:pPr>
    <w:rPr>
      <w:rFonts w:eastAsia="맑은 고딕"/>
    </w:rPr>
  </w:style>
  <w:style w:type="character" w:customStyle="1" w:styleId="B2Char">
    <w:name w:val="B2 Char"/>
    <w:link w:val="B2"/>
    <w:rPr>
      <w:rFonts w:ascii="Times New Roman" w:eastAsia="맑은 고딕" w:hAnsi="Times New Roman" w:cs="Times New Roman"/>
      <w:kern w:val="0"/>
      <w:szCs w:val="20"/>
      <w:lang w:val="en-GB" w:eastAsia="en-US"/>
    </w:rPr>
  </w:style>
  <w:style w:type="paragraph" w:styleId="21">
    <w:name w:val="List 2"/>
    <w:basedOn w:val="a"/>
    <w:uiPriority w:val="99"/>
    <w:semiHidden/>
    <w:unhideWhenUsed/>
    <w:pPr>
      <w:ind w:leftChars="400" w:left="100" w:hangingChars="200" w:hanging="200"/>
      <w:contextualSpacing/>
    </w:pPr>
  </w:style>
  <w:style w:type="table" w:styleId="a6">
    <w:name w:val="Table Grid"/>
    <w:basedOn w:val="a1"/>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pPr>
      <w:overflowPunct/>
      <w:autoSpaceDE/>
      <w:autoSpaceDN/>
      <w:ind w:leftChars="0" w:left="1135" w:firstLineChars="0" w:hanging="284"/>
      <w:contextualSpacing w:val="0"/>
      <w:textAlignment w:val="auto"/>
    </w:pPr>
    <w:rPr>
      <w:rFonts w:eastAsia="맑은 고딕"/>
    </w:rPr>
  </w:style>
  <w:style w:type="character" w:customStyle="1" w:styleId="B3Char">
    <w:name w:val="B3 Char"/>
    <w:link w:val="B3"/>
    <w:rPr>
      <w:rFonts w:ascii="Times New Roman" w:eastAsia="맑은 고딕" w:hAnsi="Times New Roman" w:cs="Times New Roman"/>
      <w:kern w:val="0"/>
      <w:szCs w:val="20"/>
      <w:lang w:val="en-GB" w:eastAsia="en-US"/>
    </w:rPr>
  </w:style>
  <w:style w:type="paragraph" w:styleId="30">
    <w:name w:val="List 3"/>
    <w:basedOn w:val="a"/>
    <w:uiPriority w:val="99"/>
    <w:semiHidden/>
    <w:unhideWhenUsed/>
    <w:pPr>
      <w:ind w:leftChars="600" w:left="100" w:hangingChars="200" w:hanging="200"/>
      <w:contextualSpacing/>
    </w:pPr>
  </w:style>
  <w:style w:type="paragraph" w:styleId="a7">
    <w:name w:val="header"/>
    <w:basedOn w:val="a"/>
    <w:link w:val="Char2"/>
    <w:uiPriority w:val="99"/>
    <w:unhideWhenUsed/>
    <w:pPr>
      <w:tabs>
        <w:tab w:val="center" w:pos="4513"/>
        <w:tab w:val="right" w:pos="9026"/>
      </w:tabs>
      <w:snapToGrid w:val="0"/>
    </w:pPr>
  </w:style>
  <w:style w:type="character" w:customStyle="1" w:styleId="Char2">
    <w:name w:val="머리글 Char"/>
    <w:basedOn w:val="a0"/>
    <w:link w:val="a7"/>
    <w:uiPriority w:val="99"/>
    <w:rPr>
      <w:rFonts w:ascii="Times New Roman" w:eastAsia="Times New Roman" w:hAnsi="Times New Roman" w:cs="Times New Roman"/>
      <w:kern w:val="0"/>
      <w:szCs w:val="20"/>
      <w:lang w:val="en-GB" w:eastAsia="en-US"/>
    </w:rPr>
  </w:style>
  <w:style w:type="paragraph" w:customStyle="1" w:styleId="ComeBack">
    <w:name w:val="ComeBack"/>
    <w:basedOn w:val="a"/>
    <w:next w:val="a"/>
    <w:pPr>
      <w:numPr>
        <w:numId w:val="6"/>
      </w:numPr>
      <w:overflowPunct/>
      <w:autoSpaceDE/>
      <w:autoSpaceDN/>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Pr>
      <w:rFonts w:ascii="굴림체" w:eastAsia="굴림체" w:hAnsi="굴림체" w:cs="굴림체"/>
      <w:kern w:val="0"/>
      <w:sz w:val="24"/>
      <w:szCs w:val="24"/>
    </w:rPr>
  </w:style>
  <w:style w:type="paragraph" w:customStyle="1" w:styleId="B1">
    <w:name w:val="B1"/>
    <w:basedOn w:val="a"/>
    <w:link w:val="B1Char"/>
    <w:qFormat/>
    <w:pPr>
      <w:overflowPunct/>
      <w:autoSpaceDE/>
      <w:autoSpaceDN/>
      <w:ind w:left="568" w:hanging="284"/>
      <w:textAlignment w:val="auto"/>
    </w:pPr>
    <w:rPr>
      <w:rFonts w:eastAsia="맑은 고딕"/>
    </w:rPr>
  </w:style>
  <w:style w:type="paragraph" w:customStyle="1" w:styleId="B4">
    <w:name w:val="B4"/>
    <w:basedOn w:val="a"/>
    <w:link w:val="B4Char"/>
    <w:pPr>
      <w:overflowPunct/>
      <w:autoSpaceDE/>
      <w:autoSpaceDN/>
      <w:ind w:left="1418" w:hanging="284"/>
      <w:textAlignment w:val="auto"/>
    </w:pPr>
    <w:rPr>
      <w:rFonts w:eastAsia="맑은 고딕"/>
    </w:rPr>
  </w:style>
  <w:style w:type="character" w:customStyle="1" w:styleId="B1Char">
    <w:name w:val="B1 Char"/>
    <w:link w:val="B1"/>
    <w:rPr>
      <w:rFonts w:ascii="Times New Roman" w:eastAsia="맑은 고딕" w:hAnsi="Times New Roman" w:cs="Times New Roman"/>
      <w:kern w:val="0"/>
      <w:szCs w:val="20"/>
      <w:lang w:val="en-GB" w:eastAsia="en-US"/>
    </w:rPr>
  </w:style>
  <w:style w:type="character" w:customStyle="1" w:styleId="B4Char">
    <w:name w:val="B4 Char"/>
    <w:link w:val="B4"/>
    <w:rPr>
      <w:rFonts w:ascii="Times New Roman" w:eastAsia="맑은 고딕" w:hAnsi="Times New Roman" w:cs="Times New Roman"/>
      <w:kern w:val="0"/>
      <w:szCs w:val="20"/>
      <w:lang w:val="en-GB" w:eastAsia="en-US"/>
    </w:rPr>
  </w:style>
  <w:style w:type="character" w:styleId="a8">
    <w:name w:val="annotation reference"/>
    <w:basedOn w:val="a0"/>
    <w:unhideWhenUsed/>
    <w:qFormat/>
    <w:rPr>
      <w:sz w:val="18"/>
      <w:szCs w:val="18"/>
    </w:rPr>
  </w:style>
  <w:style w:type="paragraph" w:styleId="a9">
    <w:name w:val="annotation text"/>
    <w:basedOn w:val="a"/>
    <w:link w:val="Char3"/>
    <w:uiPriority w:val="99"/>
    <w:unhideWhenUsed/>
    <w:qFormat/>
  </w:style>
  <w:style w:type="character" w:customStyle="1" w:styleId="Char3">
    <w:name w:val="메모 텍스트 Char"/>
    <w:basedOn w:val="a0"/>
    <w:link w:val="a9"/>
    <w:uiPriority w:val="99"/>
    <w:qFormat/>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Pr>
      <w:b/>
      <w:bCs/>
    </w:rPr>
  </w:style>
  <w:style w:type="character" w:customStyle="1" w:styleId="Char4">
    <w:name w:val="메모 주제 Char"/>
    <w:basedOn w:val="Char3"/>
    <w:link w:val="aa"/>
    <w:uiPriority w:val="99"/>
    <w:semiHidden/>
    <w:rPr>
      <w:rFonts w:ascii="Times New Roman" w:eastAsia="Times New Roman" w:hAnsi="Times New Roman" w:cs="Times New Roman"/>
      <w:b/>
      <w:bCs/>
      <w:kern w:val="0"/>
      <w:szCs w:val="20"/>
      <w:lang w:val="en-GB" w:eastAsia="en-US"/>
    </w:rPr>
  </w:style>
  <w:style w:type="paragraph" w:styleId="ab">
    <w:name w:val="Revision"/>
    <w:hidden/>
    <w:uiPriority w:val="99"/>
    <w:semiHidden/>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Pr>
      <w:rFonts w:asciiTheme="majorHAnsi" w:eastAsiaTheme="majorEastAsia" w:hAnsiTheme="majorHAnsi" w:cstheme="majorBidi"/>
      <w:kern w:val="0"/>
      <w:sz w:val="18"/>
      <w:szCs w:val="18"/>
      <w:lang w:val="en-GB" w:eastAsia="en-US"/>
    </w:rPr>
  </w:style>
  <w:style w:type="paragraph" w:customStyle="1" w:styleId="References">
    <w:name w:val="References"/>
    <w:basedOn w:val="a"/>
    <w:pPr>
      <w:numPr>
        <w:numId w:val="4"/>
      </w:numPr>
      <w:overflowPunct/>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pPr>
      <w:overflowPunct/>
      <w:autoSpaceDE/>
      <w:autoSpaceDN/>
      <w:spacing w:after="0" w:line="276" w:lineRule="auto"/>
      <w:textAlignment w:val="auto"/>
    </w:pPr>
    <w:rPr>
      <w:rFonts w:ascii="Arial" w:eastAsia="나눔바른고딕" w:hAnsi="Arial" w:cstheme="minorBidi"/>
      <w:bCs/>
      <w:color w:val="000000"/>
      <w:szCs w:val="16"/>
      <w:lang w:val="en-US" w:bidi="en-US"/>
    </w:rPr>
  </w:style>
  <w:style w:type="paragraph" w:styleId="ae">
    <w:name w:val="No Spacing"/>
    <w:aliases w:val="동현일반"/>
    <w:basedOn w:val="a"/>
    <w:link w:val="Char7"/>
    <w:uiPriority w:val="1"/>
    <w:pPr>
      <w:overflowPunct/>
      <w:autoSpaceDE/>
      <w:autoSpaceDN/>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Pr>
      <w:rFonts w:ascii="Arial" w:eastAsia="나눔바른고딕" w:hAnsi="Arial"/>
      <w:bCs/>
      <w:color w:val="000000"/>
      <w:kern w:val="0"/>
      <w:szCs w:val="16"/>
      <w:lang w:eastAsia="en-US" w:bidi="en-US"/>
    </w:rPr>
  </w:style>
  <w:style w:type="paragraph" w:customStyle="1" w:styleId="Doc-text2">
    <w:name w:val="Doc-text2"/>
    <w:basedOn w:val="a"/>
    <w:link w:val="Doc-text2Char"/>
    <w:qFormat/>
    <w:pPr>
      <w:tabs>
        <w:tab w:val="left" w:pos="1622"/>
      </w:tabs>
      <w:spacing w:after="0"/>
      <w:ind w:left="1622" w:hanging="363"/>
    </w:pPr>
    <w:rPr>
      <w:rFonts w:ascii="Arial" w:hAnsi="Arial"/>
      <w:lang w:eastAsia="ja-JP"/>
    </w:rPr>
  </w:style>
  <w:style w:type="character" w:customStyle="1" w:styleId="Doc-text2Char">
    <w:name w:val="Doc-text2 Char"/>
    <w:link w:val="Doc-text2"/>
    <w:qFormat/>
    <w:rPr>
      <w:rFonts w:ascii="Arial" w:eastAsia="Times New Roman" w:hAnsi="Arial" w:cs="Times New Roman"/>
      <w:kern w:val="0"/>
      <w:szCs w:val="20"/>
      <w:lang w:val="en-GB" w:eastAsia="ja-JP"/>
    </w:rPr>
  </w:style>
  <w:style w:type="character" w:customStyle="1" w:styleId="5Char">
    <w:name w:val="제목 5 Char"/>
    <w:basedOn w:val="a0"/>
    <w:link w:val="5"/>
    <w:rPr>
      <w:rFonts w:ascii="Arial" w:hAnsi="Arial" w:cs="Times New Roman"/>
      <w:kern w:val="0"/>
      <w:sz w:val="22"/>
      <w:szCs w:val="20"/>
      <w:lang w:val="zh-CN" w:eastAsia="zh-CN"/>
    </w:rPr>
  </w:style>
  <w:style w:type="character" w:customStyle="1" w:styleId="6Char">
    <w:name w:val="제목 6 Char"/>
    <w:basedOn w:val="a0"/>
    <w:link w:val="6"/>
    <w:rPr>
      <w:rFonts w:ascii="Arial" w:hAnsi="Arial" w:cs="Times New Roman"/>
      <w:kern w:val="0"/>
      <w:szCs w:val="20"/>
      <w:lang w:val="zh-CN" w:eastAsia="zh-CN"/>
    </w:rPr>
  </w:style>
  <w:style w:type="character" w:customStyle="1" w:styleId="7Char">
    <w:name w:val="제목 7 Char"/>
    <w:basedOn w:val="a0"/>
    <w:link w:val="7"/>
    <w:rPr>
      <w:rFonts w:ascii="Arial" w:hAnsi="Arial" w:cs="Times New Roman"/>
      <w:kern w:val="0"/>
      <w:szCs w:val="20"/>
      <w:lang w:val="zh-CN" w:eastAsia="zh-CN"/>
    </w:rPr>
  </w:style>
  <w:style w:type="character" w:customStyle="1" w:styleId="8Char">
    <w:name w:val="제목 8 Char"/>
    <w:basedOn w:val="a0"/>
    <w:link w:val="8"/>
    <w:rPr>
      <w:rFonts w:ascii="Arial" w:hAnsi="Arial" w:cs="Times New Roman"/>
      <w:kern w:val="0"/>
      <w:sz w:val="36"/>
      <w:szCs w:val="20"/>
      <w:lang w:val="zh-CN" w:eastAsia="zh-CN"/>
    </w:rPr>
  </w:style>
  <w:style w:type="character" w:customStyle="1" w:styleId="9Char">
    <w:name w:val="제목 9 Char"/>
    <w:basedOn w:val="a0"/>
    <w:link w:val="9"/>
    <w:rPr>
      <w:rFonts w:ascii="Arial" w:hAnsi="Arial" w:cs="Times New Roman"/>
      <w:kern w:val="0"/>
      <w:sz w:val="36"/>
      <w:szCs w:val="20"/>
      <w:lang w:val="zh-CN" w:eastAsia="zh-CN"/>
    </w:rPr>
  </w:style>
  <w:style w:type="paragraph" w:customStyle="1" w:styleId="Doc-comment">
    <w:name w:val="Doc-comment"/>
    <w:basedOn w:val="a"/>
    <w:next w:val="Doc-text2"/>
    <w:qFormat/>
    <w:pPr>
      <w:tabs>
        <w:tab w:val="left" w:pos="1622"/>
      </w:tabs>
      <w:overflowPunct/>
      <w:autoSpaceDE/>
      <w:autoSpaceDN/>
      <w:spacing w:after="0"/>
      <w:ind w:left="1622" w:hanging="363"/>
      <w:textAlignment w:val="auto"/>
    </w:pPr>
    <w:rPr>
      <w:rFonts w:ascii="Arial" w:eastAsia="MS Mincho" w:hAnsi="Arial"/>
      <w:i/>
      <w:szCs w:val="24"/>
      <w:lang w:eastAsia="en-GB"/>
    </w:rPr>
  </w:style>
  <w:style w:type="character" w:styleId="af">
    <w:name w:val="Placeholder Text"/>
    <w:basedOn w:val="a0"/>
    <w:uiPriority w:val="99"/>
    <w:semiHidden/>
    <w:rPr>
      <w:color w:val="808080"/>
    </w:rPr>
  </w:style>
  <w:style w:type="table" w:customStyle="1" w:styleId="10">
    <w:name w:val="표 구분선1"/>
    <w:basedOn w:val="a1"/>
    <w:next w:val="a6"/>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E02B6D"/>
    <w:rPr>
      <w:color w:val="0563C1" w:themeColor="hyperlink"/>
      <w:u w:val="single"/>
    </w:rPr>
  </w:style>
  <w:style w:type="character" w:styleId="af1">
    <w:name w:val="FollowedHyperlink"/>
    <w:basedOn w:val="a0"/>
    <w:uiPriority w:val="99"/>
    <w:semiHidden/>
    <w:unhideWhenUsed/>
    <w:rsid w:val="00E02B6D"/>
    <w:rPr>
      <w:color w:val="954F72" w:themeColor="followedHyperlink"/>
      <w:u w:val="single"/>
    </w:rPr>
  </w:style>
  <w:style w:type="character" w:styleId="af2">
    <w:name w:val="footnote reference"/>
    <w:semiHidden/>
    <w:qFormat/>
    <w:rsid w:val="00C74AD6"/>
    <w:rPr>
      <w:rFonts w:eastAsia="SimSun"/>
      <w:b/>
      <w:position w:val="6"/>
      <w:sz w:val="16"/>
      <w:lang w:val="en-US" w:eastAsia="zh-CN" w:bidi="ar-SA"/>
    </w:rPr>
  </w:style>
  <w:style w:type="paragraph" w:customStyle="1" w:styleId="EditorsNote">
    <w:name w:val="Editor's Note"/>
    <w:basedOn w:val="4"/>
    <w:link w:val="EditorsNoteChar"/>
    <w:autoRedefine/>
    <w:qFormat/>
    <w:rsid w:val="00D072B1"/>
    <w:pPr>
      <w:keepNext w:val="0"/>
      <w:keepLines/>
      <w:numPr>
        <w:ilvl w:val="0"/>
        <w:numId w:val="0"/>
      </w:numPr>
      <w:adjustRightInd w:val="0"/>
      <w:spacing w:before="0" w:after="180"/>
      <w:ind w:left="1135" w:hanging="851"/>
      <w:outlineLvl w:val="9"/>
    </w:pPr>
    <w:rPr>
      <w:b w:val="0"/>
      <w:bCs w:val="0"/>
      <w:color w:val="FF0000"/>
      <w:sz w:val="22"/>
      <w:szCs w:val="22"/>
      <w:lang w:val="fi-FI" w:eastAsia="ja-JP"/>
    </w:rPr>
  </w:style>
  <w:style w:type="character" w:customStyle="1" w:styleId="EditorsNoteChar">
    <w:name w:val="Editor's Note Char"/>
    <w:link w:val="EditorsNote"/>
    <w:autoRedefine/>
    <w:qFormat/>
    <w:rsid w:val="00D072B1"/>
    <w:rPr>
      <w:rFonts w:ascii="Times New Roman" w:eastAsia="Times New Roman" w:hAnsi="Times New Roman" w:cs="Times New Roman"/>
      <w:color w:val="FF0000"/>
      <w:kern w:val="0"/>
      <w:sz w:val="22"/>
      <w:lang w:val="fi-FI"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6346983">
      <w:bodyDiv w:val="1"/>
      <w:marLeft w:val="0"/>
      <w:marRight w:val="0"/>
      <w:marTop w:val="0"/>
      <w:marBottom w:val="0"/>
      <w:divBdr>
        <w:top w:val="none" w:sz="0" w:space="0" w:color="auto"/>
        <w:left w:val="none" w:sz="0" w:space="0" w:color="auto"/>
        <w:bottom w:val="none" w:sz="0" w:space="0" w:color="auto"/>
        <w:right w:val="none" w:sz="0" w:space="0" w:color="auto"/>
      </w:divBdr>
    </w:div>
    <w:div w:id="1110121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D320D-BB0D-4BED-94CC-9B5723C7F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799</Words>
  <Characters>4556</Characters>
  <Application>Microsoft Office Word</Application>
  <DocSecurity>0</DocSecurity>
  <Lines>37</Lines>
  <Paragraphs>10</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5345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2023-02-16T07:15:00Z</dcterms:created>
  <dcterms:modified xsi:type="dcterms:W3CDTF">2024-04-05T05:54:00Z</dcterms:modified>
  <cp:version>1100.0100.01</cp:version>
</cp:coreProperties>
</file>