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2B85A07E" w14:textId="22B02C46" w:rsidR="00A04870" w:rsidRPr="00A04870"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3BE8FAA8" w14:textId="46F928E6" w:rsidR="00A04870" w:rsidRPr="00A04870" w:rsidRDefault="00A04870"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5203AAEB" w14:textId="0954C902" w:rsidR="00EF638D"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w:t>
            </w:r>
            <w:r w:rsidR="00EF638D">
              <w:rPr>
                <w:rFonts w:cs="Arial"/>
                <w:b/>
                <w:color w:val="2E74B5" w:themeColor="accent1" w:themeShade="BF"/>
                <w:sz w:val="16"/>
                <w:szCs w:val="16"/>
                <w:lang w:val="fr-FR"/>
              </w:rPr>
              <w:t>Sergio</w:t>
            </w:r>
            <w:r>
              <w:rPr>
                <w:rFonts w:cs="Arial"/>
                <w:b/>
                <w:color w:val="2E74B5" w:themeColor="accent1" w:themeShade="BF"/>
                <w:sz w:val="16"/>
                <w:szCs w:val="16"/>
                <w:lang w:val="fr-FR"/>
              </w:rPr>
              <w:t xml:space="preserve">, </w:t>
            </w:r>
            <w:r w:rsidR="00EF638D">
              <w:rPr>
                <w:rFonts w:cs="Arial"/>
                <w:b/>
                <w:color w:val="2E74B5" w:themeColor="accent1" w:themeShade="BF"/>
                <w:sz w:val="16"/>
                <w:szCs w:val="16"/>
                <w:lang w:val="fr-FR"/>
              </w:rPr>
              <w:t>14 :30 – 15 :30)</w:t>
            </w:r>
          </w:p>
          <w:p w14:paraId="0DB8A06B" w14:textId="36CBFBCB"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 </w:t>
            </w:r>
          </w:p>
          <w:p w14:paraId="49111555" w14:textId="18B056C7"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 : report of [Post122][114]</w:t>
            </w:r>
          </w:p>
          <w:p w14:paraId="3FFDC079" w14:textId="00D4532F" w:rsidR="0058412E" w:rsidRDefault="0058412E"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- 7.7.4.1.1: final decision on option 1+3 vs 2 </w:t>
            </w:r>
          </w:p>
          <w:p w14:paraId="527A6AC1" w14:textId="4F095F18" w:rsidR="002F0B16" w:rsidRPr="006761E5" w:rsidRDefault="00EF638D" w:rsidP="00E6210D">
            <w:pPr>
              <w:tabs>
                <w:tab w:val="left" w:pos="720"/>
                <w:tab w:val="left" w:pos="1622"/>
              </w:tabs>
              <w:spacing w:before="20" w:after="20"/>
              <w:rPr>
                <w:rFonts w:cs="Arial"/>
                <w:sz w:val="16"/>
                <w:szCs w:val="16"/>
              </w:rPr>
            </w:pPr>
            <w:r w:rsidRPr="00EF638D">
              <w:rPr>
                <w:rFonts w:cs="Arial"/>
                <w:sz w:val="16"/>
                <w:szCs w:val="16"/>
              </w:rPr>
              <w:t xml:space="preserve">CB </w:t>
            </w:r>
            <w:r w:rsidR="002F0B16">
              <w:rPr>
                <w:rFonts w:cs="Arial"/>
                <w:sz w:val="16"/>
                <w:szCs w:val="16"/>
              </w:rPr>
              <w:t xml:space="preserve">Tero </w:t>
            </w:r>
            <w:r>
              <w:rPr>
                <w:rFonts w:cs="Arial"/>
                <w:sz w:val="16"/>
                <w:szCs w:val="16"/>
              </w:rPr>
              <w:t>(15:30 – 16:30)</w:t>
            </w: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161D83F2" w14:textId="77777777" w:rsidR="002F0B16" w:rsidRDefault="002F0B16" w:rsidP="00920C88">
            <w:pPr>
              <w:tabs>
                <w:tab w:val="left" w:pos="720"/>
                <w:tab w:val="left" w:pos="1622"/>
              </w:tabs>
              <w:spacing w:before="20" w:after="20"/>
              <w:rPr>
                <w:rFonts w:cs="Arial"/>
                <w:sz w:val="16"/>
                <w:szCs w:val="16"/>
              </w:rPr>
            </w:pPr>
            <w:r w:rsidRPr="005C4666">
              <w:rPr>
                <w:rFonts w:cs="Arial"/>
                <w:sz w:val="16"/>
                <w:szCs w:val="16"/>
              </w:rPr>
              <w:t xml:space="preserve">CB Mattias </w:t>
            </w:r>
            <w:r w:rsidR="00920C88">
              <w:rPr>
                <w:rFonts w:cs="Arial"/>
                <w:sz w:val="16"/>
                <w:szCs w:val="16"/>
              </w:rPr>
              <w:t xml:space="preserve">(08:30 – 09:30) </w:t>
            </w:r>
          </w:p>
          <w:p w14:paraId="365DD331" w14:textId="78502293" w:rsidR="00920C88" w:rsidRDefault="00920C88"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(Sergio, 09:30 – 10:30)</w:t>
            </w:r>
          </w:p>
          <w:p w14:paraId="7738768B" w14:textId="19D305F3" w:rsidR="00920C88" w:rsidRPr="000D5141" w:rsidRDefault="000D5141"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- 7.7.4.2 : report of [109], unchanged PCI aspects </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492EF0DE" w14:textId="1DE7203E"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28DB4EDD"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 report of [Post122][112]</w:t>
            </w:r>
          </w:p>
          <w:p w14:paraId="006D4271"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50B982A8" w14:textId="41F2E3AC" w:rsidR="00094BE4" w:rsidRPr="006761E5" w:rsidRDefault="00246A4A" w:rsidP="009C5DBC">
            <w:pPr>
              <w:tabs>
                <w:tab w:val="left" w:pos="720"/>
                <w:tab w:val="left" w:pos="1622"/>
              </w:tabs>
              <w:spacing w:before="20" w:after="20"/>
              <w:rPr>
                <w:rFonts w:cs="Arial"/>
                <w:sz w:val="16"/>
                <w:szCs w:val="16"/>
              </w:rPr>
            </w:pPr>
            <w:r>
              <w:rPr>
                <w:rFonts w:cs="Arial"/>
                <w:b/>
                <w:color w:val="2E74B5" w:themeColor="accent1" w:themeShade="BF"/>
                <w:sz w:val="16"/>
                <w:szCs w:val="16"/>
                <w:lang w:val="fr-FR"/>
              </w:rPr>
              <w:t>- 7.6.4 : report of [Post122][113]</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43C15FAC" w14:textId="77777777" w:rsidR="009C5DBC" w:rsidRDefault="009C5DBC" w:rsidP="009C5DBC">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2657C53E" w14:textId="77777777" w:rsidR="009C5DBC" w:rsidRDefault="009C5DBC" w:rsidP="009C5DBC">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 : report of [110]</w:t>
            </w:r>
          </w:p>
          <w:p w14:paraId="1036AC00" w14:textId="77777777" w:rsidR="009C5DBC" w:rsidRDefault="009C5DBC" w:rsidP="009C5DBC">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051F7CD4" w14:textId="1C7132A0" w:rsidR="002F0B16" w:rsidRPr="00C17FC8" w:rsidRDefault="009C5DBC" w:rsidP="009C5DBC">
            <w:pPr>
              <w:tabs>
                <w:tab w:val="left" w:pos="720"/>
                <w:tab w:val="left" w:pos="1622"/>
              </w:tabs>
              <w:spacing w:before="20" w:after="20"/>
              <w:rPr>
                <w:sz w:val="16"/>
                <w:szCs w:val="16"/>
              </w:rPr>
            </w:pPr>
            <w:r>
              <w:rPr>
                <w:rFonts w:cs="Arial"/>
                <w:b/>
                <w:color w:val="2E74B5" w:themeColor="accent1" w:themeShade="BF"/>
                <w:sz w:val="16"/>
                <w:szCs w:val="16"/>
                <w:lang w:val="fr-FR"/>
              </w:rPr>
              <w:t>- 7.25.4: report of [102]</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lastRenderedPageBreak/>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010DFF8D" w:rsidR="005D5C15" w:rsidRPr="005C32E0" w:rsidRDefault="00964AF8" w:rsidP="005C32E0">
      <w:pPr>
        <w:pStyle w:val="EmailDiscussion2"/>
        <w:ind w:left="1619" w:firstLine="0"/>
      </w:pPr>
      <w:r>
        <w:t xml:space="preserve">Status: </w:t>
      </w:r>
      <w:r w:rsidR="003026F9">
        <w:rPr>
          <w:color w:val="FF0000"/>
        </w:rPr>
        <w:t>Closed</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(Ericsson)</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784F4E30" w14:textId="5D3065D2" w:rsidR="00D22FF8" w:rsidRPr="005C32E0" w:rsidRDefault="00D22FF8" w:rsidP="00D22FF8">
      <w:pPr>
        <w:pStyle w:val="EmailDiscussion2"/>
        <w:ind w:left="1619" w:firstLine="0"/>
      </w:pPr>
      <w:r>
        <w:t xml:space="preserve">Status: </w:t>
      </w:r>
      <w:r w:rsidR="003026F9">
        <w:rPr>
          <w:color w:val="FF0000"/>
        </w:rPr>
        <w:t>Closed</w:t>
      </w:r>
    </w:p>
    <w:p w14:paraId="4250CA2F" w14:textId="4C979DED" w:rsidR="00D22FF8" w:rsidRDefault="00D22FF8" w:rsidP="00402A41">
      <w:pPr>
        <w:pStyle w:val="EmailDiscussion2"/>
        <w:ind w:left="1619" w:firstLine="0"/>
      </w:pPr>
    </w:p>
    <w:p w14:paraId="0DBCA643" w14:textId="77777777" w:rsidR="00D22FF8" w:rsidRDefault="00D22FF8" w:rsidP="00D22FF8">
      <w:pPr>
        <w:pStyle w:val="EmailDiscussion"/>
      </w:pPr>
      <w:r>
        <w:t>[AT123][103][IoT-NTN] RRC CR 4937 (Mediatek)</w:t>
      </w:r>
    </w:p>
    <w:p w14:paraId="19431E7A" w14:textId="77777777" w:rsidR="00D22FF8" w:rsidRDefault="00D22FF8" w:rsidP="00D22FF8">
      <w:pPr>
        <w:pStyle w:val="EmailDiscussion2"/>
      </w:pPr>
      <w:r>
        <w:tab/>
        <w:t>Scope: Discuss a revision of 36.331CR4937</w:t>
      </w:r>
    </w:p>
    <w:p w14:paraId="3EF4E265" w14:textId="77777777" w:rsidR="00D22FF8" w:rsidRDefault="00D22FF8" w:rsidP="00D22FF8">
      <w:pPr>
        <w:pStyle w:val="EmailDiscussion2"/>
      </w:pPr>
      <w:r>
        <w:tab/>
        <w:t>Intended outcome: agreeable CR</w:t>
      </w:r>
    </w:p>
    <w:p w14:paraId="539E1FBF" w14:textId="4D1F5BBB" w:rsidR="00D22FF8" w:rsidRDefault="00D22FF8" w:rsidP="00D22FF8">
      <w:pPr>
        <w:pStyle w:val="EmailDiscussion2"/>
      </w:pPr>
      <w:r>
        <w:tab/>
        <w:t xml:space="preserve">Deadline for companies' feedback:  Thursday </w:t>
      </w:r>
      <w:r w:rsidR="00993B34">
        <w:t>2023-08-24</w:t>
      </w:r>
      <w:r>
        <w:t xml:space="preserve"> 18:00</w:t>
      </w:r>
    </w:p>
    <w:p w14:paraId="7434C12B" w14:textId="77777777" w:rsidR="00D22FF8" w:rsidRDefault="00D22FF8" w:rsidP="00D22FF8">
      <w:pPr>
        <w:pStyle w:val="EmailDiscussion2"/>
      </w:pPr>
      <w:r>
        <w:tab/>
        <w:t>Deadline for final CR in R2-2308983:  Friday 2023-08-25 08:00</w:t>
      </w:r>
    </w:p>
    <w:p w14:paraId="3AF7A9F4" w14:textId="77777777" w:rsidR="00D50D14" w:rsidRPr="005C32E0" w:rsidRDefault="00D50D14" w:rsidP="00D50D14">
      <w:pPr>
        <w:pStyle w:val="EmailDiscussion2"/>
        <w:ind w:left="1619" w:firstLine="0"/>
      </w:pPr>
      <w:r>
        <w:t xml:space="preserve">Status: </w:t>
      </w:r>
      <w:r>
        <w:rPr>
          <w:color w:val="FF0000"/>
        </w:rPr>
        <w:t>Closed</w:t>
      </w:r>
    </w:p>
    <w:p w14:paraId="6F927CD0" w14:textId="2B3DC5CF" w:rsidR="00D22FF8" w:rsidRDefault="00D22FF8" w:rsidP="00402A41">
      <w:pPr>
        <w:pStyle w:val="EmailDiscussion2"/>
        <w:ind w:left="1619" w:firstLine="0"/>
      </w:pPr>
    </w:p>
    <w:p w14:paraId="4BC15252" w14:textId="77777777" w:rsidR="00993B34" w:rsidRDefault="00993B34" w:rsidP="00993B34">
      <w:pPr>
        <w:pStyle w:val="EmailDiscussion"/>
      </w:pPr>
      <w:r>
        <w:t>[AT123][104][IoT-NTN] RRC CR 4945 (ZTE)</w:t>
      </w:r>
    </w:p>
    <w:p w14:paraId="527FE157" w14:textId="77777777" w:rsidR="00993B34" w:rsidRDefault="00993B34" w:rsidP="00993B34">
      <w:pPr>
        <w:pStyle w:val="EmailDiscussion2"/>
      </w:pPr>
      <w:r>
        <w:tab/>
        <w:t>Scope: Discuss a revision of 36.331CR4945</w:t>
      </w:r>
    </w:p>
    <w:p w14:paraId="0EF4A05F" w14:textId="77777777" w:rsidR="00993B34" w:rsidRDefault="00993B34" w:rsidP="00993B34">
      <w:pPr>
        <w:pStyle w:val="EmailDiscussion2"/>
      </w:pPr>
      <w:r>
        <w:tab/>
        <w:t>Intended outcome: agreeable CR</w:t>
      </w:r>
    </w:p>
    <w:p w14:paraId="59B92737" w14:textId="75AC9A17" w:rsidR="00993B34" w:rsidRDefault="00993B34" w:rsidP="00993B34">
      <w:pPr>
        <w:pStyle w:val="EmailDiscussion2"/>
      </w:pPr>
      <w:r>
        <w:tab/>
        <w:t>Deadline for companies' feedback:  Thursday 2023-08-24 18:00</w:t>
      </w:r>
    </w:p>
    <w:p w14:paraId="2F22467E" w14:textId="77777777" w:rsidR="00993B34" w:rsidRDefault="00993B34" w:rsidP="00993B34">
      <w:pPr>
        <w:pStyle w:val="EmailDiscussion2"/>
      </w:pPr>
      <w:r>
        <w:tab/>
        <w:t>Deadline for final CR in R2-2308984:  Friday 2023-08-25 08:00</w:t>
      </w:r>
    </w:p>
    <w:p w14:paraId="4A1EEC23" w14:textId="77777777" w:rsidR="00D50D14" w:rsidRPr="005C32E0" w:rsidRDefault="00D50D14" w:rsidP="00D50D14">
      <w:pPr>
        <w:pStyle w:val="EmailDiscussion2"/>
        <w:ind w:left="1619" w:firstLine="0"/>
      </w:pPr>
      <w:r>
        <w:t xml:space="preserve">Status: </w:t>
      </w:r>
      <w:r>
        <w:rPr>
          <w:color w:val="FF0000"/>
        </w:rPr>
        <w:t>Closed</w:t>
      </w:r>
    </w:p>
    <w:p w14:paraId="29949047" w14:textId="5002CF7C" w:rsidR="00993B34" w:rsidRDefault="00993B34" w:rsidP="00993B34">
      <w:pPr>
        <w:pStyle w:val="EmailDiscussion2"/>
        <w:ind w:left="1619" w:firstLine="0"/>
        <w:rPr>
          <w:color w:val="FF0000"/>
        </w:rPr>
      </w:pPr>
    </w:p>
    <w:p w14:paraId="573B7165" w14:textId="77777777" w:rsidR="00993B34" w:rsidRDefault="00993B34" w:rsidP="00993B34">
      <w:pPr>
        <w:pStyle w:val="EmailDiscussion"/>
      </w:pPr>
      <w:r>
        <w:t>[AT123][105][IoT-NTN] RRC CR 4952 (Samsung)</w:t>
      </w:r>
    </w:p>
    <w:p w14:paraId="1E7A22A2" w14:textId="77777777" w:rsidR="00993B34" w:rsidRDefault="00993B34" w:rsidP="00993B34">
      <w:pPr>
        <w:pStyle w:val="EmailDiscussion2"/>
      </w:pPr>
      <w:r>
        <w:tab/>
        <w:t>Scope: Discuss a revision of 36.331CR4952</w:t>
      </w:r>
    </w:p>
    <w:p w14:paraId="4E8F6CC1" w14:textId="77777777" w:rsidR="00993B34" w:rsidRDefault="00993B34" w:rsidP="00993B34">
      <w:pPr>
        <w:pStyle w:val="EmailDiscussion2"/>
      </w:pPr>
      <w:r>
        <w:tab/>
        <w:t>Intended outcome: agreeable CR</w:t>
      </w:r>
    </w:p>
    <w:p w14:paraId="6F4C0206" w14:textId="77777777" w:rsidR="00993B34" w:rsidRDefault="00993B34" w:rsidP="00993B34">
      <w:pPr>
        <w:pStyle w:val="EmailDiscussion2"/>
      </w:pPr>
      <w:r>
        <w:tab/>
        <w:t>Deadline for companies' feedback:  Thursday 2023-08-24 18:00</w:t>
      </w:r>
    </w:p>
    <w:p w14:paraId="51F69F2F" w14:textId="4CB8EDBD" w:rsidR="00993B34" w:rsidRDefault="00993B34" w:rsidP="00993B34">
      <w:pPr>
        <w:pStyle w:val="EmailDiscussion2"/>
      </w:pPr>
      <w:r>
        <w:tab/>
        <w:t>Deadline for final CR in R2-2308985:  Friday 2023-08-25 08:00</w:t>
      </w:r>
    </w:p>
    <w:p w14:paraId="536BF25D" w14:textId="77777777" w:rsidR="00D50D14" w:rsidRPr="005C32E0" w:rsidRDefault="00D50D14" w:rsidP="00D50D14">
      <w:pPr>
        <w:pStyle w:val="EmailDiscussion2"/>
        <w:ind w:left="1619" w:firstLine="0"/>
      </w:pPr>
      <w:r>
        <w:t xml:space="preserve">Status: </w:t>
      </w:r>
      <w:r>
        <w:rPr>
          <w:color w:val="FF0000"/>
        </w:rPr>
        <w:t>Closed</w:t>
      </w:r>
    </w:p>
    <w:p w14:paraId="16DE9680" w14:textId="3355725D" w:rsidR="00993B34" w:rsidRDefault="00993B34" w:rsidP="00993B34">
      <w:pPr>
        <w:pStyle w:val="EmailDiscussion2"/>
        <w:ind w:left="1619" w:firstLine="0"/>
        <w:rPr>
          <w:color w:val="FF0000"/>
        </w:rPr>
      </w:pPr>
    </w:p>
    <w:p w14:paraId="38422288" w14:textId="6B75C384" w:rsidR="00993B34" w:rsidRDefault="00993B34" w:rsidP="00993B34">
      <w:pPr>
        <w:pStyle w:val="EmailDiscussion"/>
      </w:pPr>
      <w:r>
        <w:t>[AT123][10</w:t>
      </w:r>
      <w:r w:rsidR="000962C9">
        <w:t>6</w:t>
      </w:r>
      <w:r>
        <w:t>][IoT-NTN] MAC CR 1567 (Mediatek)</w:t>
      </w:r>
    </w:p>
    <w:p w14:paraId="5C339ED6" w14:textId="77777777" w:rsidR="00993B34" w:rsidRDefault="00993B34" w:rsidP="00993B34">
      <w:pPr>
        <w:pStyle w:val="EmailDiscussion2"/>
      </w:pPr>
      <w:r>
        <w:tab/>
        <w:t>Scope: Discuss a revision of 36.321CR1567</w:t>
      </w:r>
    </w:p>
    <w:p w14:paraId="43615301" w14:textId="77777777" w:rsidR="00993B34" w:rsidRDefault="00993B34" w:rsidP="00993B34">
      <w:pPr>
        <w:pStyle w:val="EmailDiscussion2"/>
      </w:pPr>
      <w:r>
        <w:tab/>
        <w:t>Intended outcome: agreeable CR</w:t>
      </w:r>
    </w:p>
    <w:p w14:paraId="07BA3059" w14:textId="77777777" w:rsidR="00993B34" w:rsidRDefault="00993B34" w:rsidP="00993B34">
      <w:pPr>
        <w:pStyle w:val="EmailDiscussion2"/>
      </w:pPr>
      <w:r>
        <w:tab/>
        <w:t>Deadline for companies' feedback:  Thursday 2023-08-24 18:00</w:t>
      </w:r>
    </w:p>
    <w:p w14:paraId="0CDD77CA" w14:textId="77777777" w:rsidR="00993B34" w:rsidRDefault="00993B34" w:rsidP="00993B34">
      <w:pPr>
        <w:pStyle w:val="EmailDiscussion2"/>
      </w:pPr>
      <w:r>
        <w:tab/>
        <w:t>Deadline for final CR in R2-2308986:  Friday 2023-08-25 08:00</w:t>
      </w:r>
    </w:p>
    <w:p w14:paraId="09B7B0B2" w14:textId="77777777" w:rsidR="00D50D14" w:rsidRPr="005C32E0" w:rsidRDefault="00D50D14" w:rsidP="00D50D14">
      <w:pPr>
        <w:pStyle w:val="EmailDiscussion2"/>
        <w:ind w:left="1619" w:firstLine="0"/>
      </w:pPr>
      <w:r>
        <w:t xml:space="preserve">Status: </w:t>
      </w:r>
      <w:r>
        <w:rPr>
          <w:color w:val="FF0000"/>
        </w:rPr>
        <w:t>Closed</w:t>
      </w:r>
    </w:p>
    <w:p w14:paraId="5E17DE18" w14:textId="5920C6AE" w:rsidR="00402A41" w:rsidRDefault="00402A41" w:rsidP="00E10EF0">
      <w:pPr>
        <w:pStyle w:val="EmailDiscussion2"/>
        <w:ind w:left="0" w:firstLine="0"/>
      </w:pPr>
    </w:p>
    <w:p w14:paraId="0150D1F6" w14:textId="77777777" w:rsidR="000962C9" w:rsidRDefault="000962C9" w:rsidP="000962C9">
      <w:pPr>
        <w:pStyle w:val="EmailDiscussion"/>
      </w:pPr>
      <w:r>
        <w:t>[AT123][107][NR NTN] RRC CR 4239 (Samsung)</w:t>
      </w:r>
    </w:p>
    <w:p w14:paraId="14937441" w14:textId="77777777" w:rsidR="000962C9" w:rsidRDefault="000962C9" w:rsidP="000962C9">
      <w:pPr>
        <w:pStyle w:val="EmailDiscussion2"/>
      </w:pPr>
      <w:r>
        <w:tab/>
        <w:t>Scope: Discuss a revision of 38.331CR4239</w:t>
      </w:r>
    </w:p>
    <w:p w14:paraId="77DFA9B1" w14:textId="77777777" w:rsidR="000962C9" w:rsidRDefault="000962C9" w:rsidP="000962C9">
      <w:pPr>
        <w:pStyle w:val="EmailDiscussion2"/>
      </w:pPr>
      <w:r>
        <w:tab/>
        <w:t>Intended outcome: agreeable CR</w:t>
      </w:r>
    </w:p>
    <w:p w14:paraId="5A7DECF7" w14:textId="77777777" w:rsidR="000962C9" w:rsidRDefault="000962C9" w:rsidP="000962C9">
      <w:pPr>
        <w:pStyle w:val="EmailDiscussion2"/>
      </w:pPr>
      <w:r>
        <w:tab/>
        <w:t>Deadline for companies' feedback:  Thursday 2023-08-24 18:00</w:t>
      </w:r>
    </w:p>
    <w:p w14:paraId="7F2F4961" w14:textId="32986389" w:rsidR="00C5777E" w:rsidRDefault="00C5777E" w:rsidP="00C5777E">
      <w:pPr>
        <w:pStyle w:val="EmailDiscussion2"/>
      </w:pPr>
      <w:r>
        <w:tab/>
        <w:t>Deadline for final CR/offline summary report in R2-2308987:  Friday 2023-08-25 08:00</w:t>
      </w:r>
    </w:p>
    <w:p w14:paraId="57E77A40" w14:textId="77777777" w:rsidR="00D50D14" w:rsidRPr="005C32E0" w:rsidRDefault="00D50D14" w:rsidP="00D50D14">
      <w:pPr>
        <w:pStyle w:val="EmailDiscussion2"/>
        <w:ind w:left="1619" w:firstLine="0"/>
      </w:pPr>
      <w:r>
        <w:t xml:space="preserve">Status: </w:t>
      </w:r>
      <w:r>
        <w:rPr>
          <w:color w:val="FF0000"/>
        </w:rPr>
        <w:t>Closed</w:t>
      </w:r>
    </w:p>
    <w:p w14:paraId="3B21AEAE" w14:textId="14D129BE" w:rsidR="00C5777E" w:rsidRDefault="00C5777E" w:rsidP="000962C9">
      <w:pPr>
        <w:pStyle w:val="EmailDiscussion2"/>
        <w:ind w:left="1619" w:firstLine="0"/>
        <w:rPr>
          <w:color w:val="FF0000"/>
        </w:rPr>
      </w:pPr>
    </w:p>
    <w:p w14:paraId="3B476C4D" w14:textId="77777777" w:rsidR="00C5777E" w:rsidRPr="00990177" w:rsidRDefault="00C5777E" w:rsidP="00C5777E">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3E12922D" w14:textId="77777777" w:rsidR="00C5777E" w:rsidRPr="00706FD5"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697E97C5" w14:textId="77777777" w:rsidR="00C5777E"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8914F16" w14:textId="77777777" w:rsidR="00C5777E" w:rsidRDefault="00C5777E" w:rsidP="00C5777E">
      <w:pPr>
        <w:shd w:val="clear" w:color="auto" w:fill="FFFFFF"/>
        <w:spacing w:before="0"/>
        <w:ind w:left="1620"/>
      </w:pPr>
      <w:r>
        <w:t>Deadline for companies' feedback:  Thursday 2023-08-24 18:00 (F2F discussion is also invited)</w:t>
      </w:r>
    </w:p>
    <w:p w14:paraId="3993D5C3" w14:textId="77777777" w:rsidR="00C5777E" w:rsidRPr="00C5777E" w:rsidRDefault="00C5777E" w:rsidP="00C5777E">
      <w:pPr>
        <w:shd w:val="clear" w:color="auto" w:fill="FFFFFF"/>
        <w:spacing w:before="0"/>
        <w:ind w:left="1620"/>
        <w:rPr>
          <w:rFonts w:eastAsia="Times New Roman" w:cs="Arial"/>
          <w:color w:val="000000"/>
          <w:szCs w:val="20"/>
          <w:lang w:val="en-US" w:eastAsia="en-US"/>
        </w:rPr>
      </w:pPr>
      <w:r>
        <w:lastRenderedPageBreak/>
        <w:t>Deadline for rapporteur’s summary in R2-2308988:  Friday 2023-08-25 08:00</w:t>
      </w:r>
    </w:p>
    <w:p w14:paraId="32E8389F" w14:textId="752B193E" w:rsidR="005B5361" w:rsidRPr="005C32E0" w:rsidRDefault="005B5361" w:rsidP="005B5361">
      <w:pPr>
        <w:pStyle w:val="EmailDiscussion2"/>
        <w:ind w:left="1619" w:firstLine="0"/>
      </w:pPr>
      <w:r>
        <w:t xml:space="preserve">Status: </w:t>
      </w:r>
      <w:r w:rsidR="003026F9">
        <w:rPr>
          <w:color w:val="FF0000"/>
        </w:rPr>
        <w:t>Closed</w:t>
      </w:r>
    </w:p>
    <w:p w14:paraId="012EDD86" w14:textId="6EDCD13B" w:rsidR="0011700C" w:rsidRDefault="0011700C" w:rsidP="00C5777E">
      <w:pPr>
        <w:pStyle w:val="EmailDiscussion2"/>
        <w:ind w:left="1619" w:firstLine="0"/>
        <w:rPr>
          <w:color w:val="FF0000"/>
        </w:rPr>
      </w:pPr>
    </w:p>
    <w:p w14:paraId="7F140D44" w14:textId="77777777"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3F4DDC7E" w14:textId="77777777"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10B21B" w14:textId="77777777"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008D719B"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4D4BF8D6" w14:textId="77777777"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7696060D" w14:textId="77777777" w:rsidR="0011700C" w:rsidRDefault="0011700C" w:rsidP="0011700C">
      <w:pPr>
        <w:shd w:val="clear" w:color="auto" w:fill="FFFFFF"/>
        <w:spacing w:before="0"/>
        <w:ind w:left="1620"/>
      </w:pPr>
      <w:r>
        <w:t>Deadline for companies' feedback:  Thursday 2023-08-24 18:00 (F2F discussion is also possible)</w:t>
      </w:r>
    </w:p>
    <w:p w14:paraId="747323FF" w14:textId="77777777"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00FB0A8F" w14:textId="6F6C6DF3" w:rsidR="005B5361" w:rsidRPr="005C32E0" w:rsidRDefault="005B5361" w:rsidP="005B5361">
      <w:pPr>
        <w:pStyle w:val="EmailDiscussion2"/>
        <w:ind w:left="1619" w:firstLine="0"/>
      </w:pPr>
      <w:r>
        <w:t xml:space="preserve">Status: </w:t>
      </w:r>
      <w:r w:rsidR="003026F9">
        <w:rPr>
          <w:color w:val="FF0000"/>
        </w:rPr>
        <w:t>Closed</w:t>
      </w:r>
    </w:p>
    <w:p w14:paraId="2853BF2B" w14:textId="4F44C0AA" w:rsidR="0011700C" w:rsidRDefault="0011700C" w:rsidP="00C5777E">
      <w:pPr>
        <w:pStyle w:val="EmailDiscussion2"/>
        <w:ind w:left="1619" w:firstLine="0"/>
        <w:rPr>
          <w:color w:val="FF0000"/>
        </w:rPr>
      </w:pPr>
    </w:p>
    <w:p w14:paraId="7F007DE9" w14:textId="77777777" w:rsidR="005B5361" w:rsidRPr="00990177" w:rsidRDefault="005B5361" w:rsidP="005B5361">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0EB5C2A" w14:textId="77777777" w:rsidR="005B5361"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703B8F4C" w14:textId="77777777" w:rsidR="005B5361" w:rsidRPr="00706FD5"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37F540DC" w14:textId="77777777" w:rsidR="005B5361" w:rsidRPr="00706FD5" w:rsidRDefault="005B5361" w:rsidP="005B5361">
      <w:pPr>
        <w:pStyle w:val="EmailDiscussion2"/>
        <w:numPr>
          <w:ilvl w:val="0"/>
          <w:numId w:val="7"/>
        </w:numPr>
        <w:rPr>
          <w:color w:val="000000" w:themeColor="text1"/>
          <w:szCs w:val="20"/>
        </w:rPr>
      </w:pPr>
      <w:r w:rsidRPr="00706FD5">
        <w:rPr>
          <w:color w:val="000000" w:themeColor="text1"/>
          <w:szCs w:val="20"/>
        </w:rPr>
        <w:t>List of proposals for agreement (if any)</w:t>
      </w:r>
    </w:p>
    <w:p w14:paraId="56C60147" w14:textId="77777777" w:rsidR="005B5361" w:rsidRPr="0011700C" w:rsidRDefault="005B5361" w:rsidP="005B536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52BD3F8" w14:textId="77777777" w:rsidR="005B5361" w:rsidRDefault="005B5361" w:rsidP="005B5361">
      <w:pPr>
        <w:shd w:val="clear" w:color="auto" w:fill="FFFFFF"/>
        <w:spacing w:before="0"/>
        <w:ind w:left="1620"/>
      </w:pPr>
      <w:r>
        <w:t>Deadline for companies' feedback:  Thursday 2023-08-24 18:00 (F2F discussion is also possible)</w:t>
      </w:r>
    </w:p>
    <w:p w14:paraId="7D6F7608" w14:textId="77777777" w:rsidR="005B5361" w:rsidRPr="00C5777E" w:rsidRDefault="005B5361" w:rsidP="005B5361">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43958673" w14:textId="578A77CB" w:rsidR="005B5361" w:rsidRDefault="005B5361" w:rsidP="005B5361">
      <w:pPr>
        <w:pStyle w:val="EmailDiscussion2"/>
        <w:ind w:left="1619" w:firstLine="0"/>
        <w:rPr>
          <w:color w:val="FF0000"/>
        </w:rPr>
      </w:pPr>
      <w:r>
        <w:t xml:space="preserve">Status: </w:t>
      </w:r>
      <w:r w:rsidR="003026F9">
        <w:rPr>
          <w:color w:val="FF0000"/>
        </w:rPr>
        <w:t>Closed</w:t>
      </w:r>
    </w:p>
    <w:p w14:paraId="1BA01F4A" w14:textId="19ACD32D" w:rsidR="005B5361" w:rsidRDefault="005B5361" w:rsidP="00C5777E">
      <w:pPr>
        <w:pStyle w:val="EmailDiscussion2"/>
        <w:ind w:left="1619" w:firstLine="0"/>
        <w:rPr>
          <w:color w:val="FF0000"/>
        </w:rPr>
      </w:pPr>
    </w:p>
    <w:p w14:paraId="269CE4AC" w14:textId="3B4D5881" w:rsidR="00CE39DB" w:rsidRDefault="00CE39DB" w:rsidP="00CE39DB">
      <w:pPr>
        <w:pStyle w:val="EmailDiscussion"/>
      </w:pPr>
      <w:r>
        <w:t>[AT123][111][IoT-NTN Enh] Reply LS to RAN1 (Lenovo)</w:t>
      </w:r>
    </w:p>
    <w:p w14:paraId="6BFD6795" w14:textId="78F3DE73" w:rsidR="00CE39DB" w:rsidRDefault="00CE39DB" w:rsidP="00CE39DB">
      <w:pPr>
        <w:pStyle w:val="EmailDiscussion2"/>
      </w:pPr>
      <w:r>
        <w:tab/>
        <w:t>Scope: Draft reply LS to RAN1 n NPDCCH monitoring restriction for NB-IoT NTN</w:t>
      </w:r>
    </w:p>
    <w:p w14:paraId="2317DCF2" w14:textId="77777777" w:rsidR="00CE39DB" w:rsidRDefault="00CE39DB" w:rsidP="00CE39DB">
      <w:pPr>
        <w:pStyle w:val="EmailDiscussion2"/>
      </w:pPr>
      <w:r>
        <w:tab/>
        <w:t>Intended outcome: Draft LS</w:t>
      </w:r>
    </w:p>
    <w:p w14:paraId="6CE0D7A0" w14:textId="2F820619" w:rsidR="00CE39DB" w:rsidRDefault="00CE39DB" w:rsidP="00CE39DB">
      <w:pPr>
        <w:pStyle w:val="EmailDiscussion2"/>
      </w:pPr>
      <w:r>
        <w:tab/>
        <w:t>Deadline for companies' feedback:  Friday 2023-08-25 08:00</w:t>
      </w:r>
    </w:p>
    <w:p w14:paraId="08BD16D4" w14:textId="14D90867" w:rsidR="00CE39DB" w:rsidRDefault="00CE39DB" w:rsidP="00CE39DB">
      <w:pPr>
        <w:pStyle w:val="EmailDiscussion2"/>
      </w:pPr>
      <w:r>
        <w:tab/>
        <w:t>Deadline for draft LS in R2-2308990:  Friday 2023-08-25 10:00</w:t>
      </w:r>
    </w:p>
    <w:p w14:paraId="7E442C4C" w14:textId="77777777" w:rsidR="00D50D14" w:rsidRPr="005C32E0" w:rsidRDefault="00D50D14" w:rsidP="00D50D14">
      <w:pPr>
        <w:pStyle w:val="EmailDiscussion2"/>
        <w:ind w:left="1619" w:firstLine="0"/>
      </w:pPr>
      <w:r>
        <w:t xml:space="preserve">Status: </w:t>
      </w:r>
      <w:r>
        <w:rPr>
          <w:color w:val="FF0000"/>
        </w:rPr>
        <w:t>Closed</w:t>
      </w:r>
    </w:p>
    <w:p w14:paraId="162E32D4" w14:textId="77777777" w:rsidR="00CE39DB" w:rsidRPr="00C5777E" w:rsidRDefault="00CE39DB" w:rsidP="00C5777E">
      <w:pPr>
        <w:pStyle w:val="EmailDiscussion2"/>
        <w:ind w:left="1619" w:firstLine="0"/>
        <w:rPr>
          <w:color w:val="FF0000"/>
        </w:rPr>
      </w:pPr>
    </w:p>
    <w:p w14:paraId="276CBA0B" w14:textId="6278AF32" w:rsidR="00E10EF0" w:rsidRDefault="00E10EF0" w:rsidP="00E10EF0">
      <w:pPr>
        <w:pStyle w:val="Heading2"/>
      </w:pPr>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9"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1278AB16" w:rsidR="00E6210D" w:rsidRDefault="0058412E" w:rsidP="00E6210D">
      <w:pPr>
        <w:pStyle w:val="Doc-title"/>
      </w:pPr>
      <w:hyperlink r:id="rId10" w:tooltip="C:Data3GPPExtractsR2-2307499 Discussion on UTC reference point in IoT NTN.docx" w:history="1">
        <w:r w:rsidR="00E6210D" w:rsidRPr="00EE0F75">
          <w:rPr>
            <w:rStyle w:val="Hyperlink"/>
          </w:rPr>
          <w:t>R2-2307499</w:t>
        </w:r>
      </w:hyperlink>
      <w:r w:rsidR="00E6210D">
        <w:tab/>
        <w:t>Discussion on UTC reference point in IoT NTN</w:t>
      </w:r>
      <w:r w:rsidR="00E6210D">
        <w:tab/>
        <w:t>Huawei, HiSilicon</w:t>
      </w:r>
      <w:r w:rsidR="00E6210D">
        <w:tab/>
        <w:t>discussion</w:t>
      </w:r>
      <w:r w:rsidR="00E6210D">
        <w:tab/>
        <w:t>Rel-17</w:t>
      </w:r>
      <w:r w:rsidR="00E6210D">
        <w:tab/>
        <w:t>LTE_NBIOT_eMTC_NTN</w:t>
      </w:r>
    </w:p>
    <w:p w14:paraId="3A481DDF" w14:textId="0E0FF121" w:rsidR="002B34C1" w:rsidRPr="002B34C1" w:rsidRDefault="002B34C1" w:rsidP="002B34C1">
      <w:pPr>
        <w:pStyle w:val="Comments"/>
      </w:pPr>
      <w:r>
        <w:t>Proposal: In IoT NTN, UE considers the propagation delay from the UE to RP (the uplink time synchronization reference point) when determining the UTC time from SIB16(-NB).</w:t>
      </w:r>
    </w:p>
    <w:p w14:paraId="588979E8" w14:textId="3B63C020" w:rsidR="00E6210D" w:rsidRDefault="0058412E" w:rsidP="002B34C1">
      <w:pPr>
        <w:pStyle w:val="Doc-title"/>
      </w:pPr>
      <w:hyperlink r:id="rId11" w:tooltip="C:Data3GPPExtractsR2-2308227 Reference point for UTC timing in SIB16(-NB).docx" w:history="1">
        <w:r w:rsidR="00E6210D" w:rsidRPr="00EE0F75">
          <w:rPr>
            <w:rStyle w:val="Hyperlink"/>
          </w:rPr>
          <w:t>R2-2308227</w:t>
        </w:r>
      </w:hyperlink>
      <w:r w:rsidR="00E6210D">
        <w:tab/>
        <w:t>Reference point for UTC timing in SIB16(-NB)</w:t>
      </w:r>
      <w:r w:rsidR="00E6210D">
        <w:tab/>
        <w:t>Nokia, Nokia Shanghai Bell</w:t>
      </w:r>
      <w:r w:rsidR="00E6210D">
        <w:tab/>
        <w:t>discussion</w:t>
      </w:r>
      <w:r w:rsidR="00E6210D">
        <w:tab/>
        <w:t>Rel-17</w:t>
      </w:r>
      <w:r w:rsidR="00E6210D">
        <w:tab/>
        <w:t>LTE_NBIOT_eMTC_NTN-Core</w:t>
      </w:r>
    </w:p>
    <w:p w14:paraId="6F64DDBF" w14:textId="77777777" w:rsidR="002B34C1" w:rsidRDefault="002B34C1" w:rsidP="002B34C1">
      <w:pPr>
        <w:pStyle w:val="Comments"/>
      </w:pPr>
      <w:r>
        <w:t>Observation 1: The high-accuracy timeReferenceInfo information elements are transmitted by the network without RF propagation delay compensation.</w:t>
      </w:r>
    </w:p>
    <w:p w14:paraId="0B9BED3D" w14:textId="77777777" w:rsidR="002B34C1" w:rsidRDefault="002B34C1" w:rsidP="002B34C1">
      <w:pPr>
        <w:pStyle w:val="Comments"/>
      </w:pPr>
      <w:r>
        <w:t>Observation 2: The purpose of changing the reference point for the UTC timing in SIB16(-NB) is unclear, because IoT NTN devices are equipped with GNSS, which can provide similar or even more accurate timing information.</w:t>
      </w:r>
    </w:p>
    <w:p w14:paraId="77E8F295" w14:textId="77777777" w:rsidR="002B34C1" w:rsidRDefault="002B34C1" w:rsidP="002B34C1">
      <w:pPr>
        <w:pStyle w:val="Comments"/>
      </w:pPr>
      <w:r>
        <w:t>Observation 3: To achieve the accuracy of timeReferenceInfo UE-specific signalling on the propagation delay can be provided from NW to UE in NR for terrestrial networks, but it is not feasible for NTN.</w:t>
      </w:r>
    </w:p>
    <w:p w14:paraId="3EAF2B86" w14:textId="77777777" w:rsidR="002B34C1" w:rsidRDefault="002B34C1" w:rsidP="002B34C1">
      <w:pPr>
        <w:pStyle w:val="Comments"/>
      </w:pPr>
      <w:r>
        <w:t>Observation 4: The RAN4 transmit timing error requirement for NB-IoT over NTN is 3.16 µs because of the DL timing estimation error based on ephemeris, common TA and GNSS position.</w:t>
      </w:r>
    </w:p>
    <w:p w14:paraId="61259503" w14:textId="77777777" w:rsidR="002B34C1" w:rsidRDefault="002B34C1" w:rsidP="002B34C1">
      <w:pPr>
        <w:pStyle w:val="Comments"/>
      </w:pPr>
      <w:r>
        <w:t>Observation 5: The combined accuracy of ephemeris, common TA, and UE GNSS position is significantly worse than the timeReferenceInfo and therefore the UE may not be able to apply timeReferenceInfo.</w:t>
      </w:r>
    </w:p>
    <w:p w14:paraId="79D26C0D" w14:textId="77777777" w:rsidR="002B34C1" w:rsidRDefault="002B34C1" w:rsidP="002B34C1">
      <w:pPr>
        <w:pStyle w:val="Comments"/>
      </w:pPr>
      <w:r>
        <w:t>Observation 6: The UE can determine the timeInfoUTC with sufficient accuracy because the potential inaccuracies in the propagation delay estimate are significantly smaller.</w:t>
      </w:r>
    </w:p>
    <w:p w14:paraId="1888385E" w14:textId="77777777" w:rsidR="002B34C1" w:rsidRDefault="002B34C1" w:rsidP="002B34C1">
      <w:pPr>
        <w:pStyle w:val="Comments"/>
      </w:pPr>
      <w:r>
        <w:t>Observation 7: A shift of the reference point for SIB16(-NB) will have large impact on eNB implementation.</w:t>
      </w:r>
    </w:p>
    <w:p w14:paraId="3CE73B8D" w14:textId="77777777" w:rsidR="002B34C1" w:rsidRDefault="002B34C1" w:rsidP="002B34C1">
      <w:pPr>
        <w:pStyle w:val="Comments"/>
      </w:pPr>
      <w:r>
        <w:t>And proposed the following:</w:t>
      </w:r>
    </w:p>
    <w:p w14:paraId="0DE45C0E" w14:textId="77777777" w:rsidR="002B34C1" w:rsidRDefault="002B34C1" w:rsidP="002B34C1">
      <w:pPr>
        <w:pStyle w:val="Comments"/>
      </w:pPr>
      <w:r>
        <w:lastRenderedPageBreak/>
        <w:t>Proposal 1: RAN2 to agree to maintain the legacy reference point in the network for SIB16(-NB).</w:t>
      </w:r>
    </w:p>
    <w:p w14:paraId="0CAC31AC" w14:textId="77777777" w:rsidR="002B34C1" w:rsidRDefault="002B34C1" w:rsidP="002B34C1">
      <w:pPr>
        <w:pStyle w:val="Comments"/>
      </w:pPr>
      <w:r>
        <w:t>Proposal 2: RAN2 to discuss to add a note to SIB16(-NB) as follows “In an NTN cell, the UE should compensate for the service link and feeder link propagation delays to obtain accurate timing via timeInfoUTC.”</w:t>
      </w:r>
    </w:p>
    <w:p w14:paraId="7CCE5E1E" w14:textId="000F2532" w:rsidR="002B34C1" w:rsidRDefault="002B34C1" w:rsidP="002B34C1">
      <w:pPr>
        <w:pStyle w:val="Comments"/>
      </w:pPr>
      <w:r>
        <w:t>Proposal 3: RAN2 to agree the TP as included in the Appendix.</w:t>
      </w:r>
    </w:p>
    <w:p w14:paraId="6012B093" w14:textId="0EAC9F30" w:rsidR="002B34C1" w:rsidRDefault="002B34C1" w:rsidP="002B34C1">
      <w:pPr>
        <w:pStyle w:val="Comments"/>
      </w:pPr>
    </w:p>
    <w:p w14:paraId="0F63B674" w14:textId="12CD514D" w:rsidR="002B34C1" w:rsidRDefault="002B34C1" w:rsidP="00A705A7">
      <w:pPr>
        <w:pStyle w:val="Doc-text2"/>
        <w:numPr>
          <w:ilvl w:val="0"/>
          <w:numId w:val="11"/>
        </w:numPr>
      </w:pPr>
      <w:r>
        <w:t>QC thinks kmac includes errors and we should reduce them and we should specify right now that the reference point for timing is RP</w:t>
      </w:r>
    </w:p>
    <w:p w14:paraId="58F55FBA" w14:textId="0E61F616" w:rsidR="002B34C1" w:rsidRDefault="002B34C1" w:rsidP="00A705A7">
      <w:pPr>
        <w:pStyle w:val="Doc-text2"/>
        <w:numPr>
          <w:ilvl w:val="0"/>
          <w:numId w:val="11"/>
        </w:numPr>
      </w:pPr>
      <w:r>
        <w:t xml:space="preserve">Oppo thinks that for R17 there is no need to change </w:t>
      </w:r>
    </w:p>
    <w:p w14:paraId="5F2A52AD" w14:textId="1A91C533" w:rsidR="002B34C1" w:rsidRDefault="002B34C1" w:rsidP="00A705A7">
      <w:pPr>
        <w:pStyle w:val="Doc-text2"/>
        <w:numPr>
          <w:ilvl w:val="0"/>
          <w:numId w:val="11"/>
        </w:numPr>
      </w:pPr>
      <w:r>
        <w:t>Ericsson thinks this information is useful for the UE to speed up GNSS acquisition so would prefer to have better timing info and then use RP as the timing reference point</w:t>
      </w:r>
    </w:p>
    <w:p w14:paraId="6546EAF3" w14:textId="7C3D9726" w:rsidR="002B34C1" w:rsidRDefault="002B34C1" w:rsidP="00A705A7">
      <w:pPr>
        <w:pStyle w:val="Doc-text2"/>
        <w:numPr>
          <w:ilvl w:val="0"/>
          <w:numId w:val="11"/>
        </w:numPr>
      </w:pPr>
      <w:r>
        <w:t>ZTE agrees with Nokia that it’s not possible to achieve the same accuracy as in TN but thinks it’s better to go for a solution that allows better accuracy (i.e. have RP as the reference point).</w:t>
      </w:r>
    </w:p>
    <w:p w14:paraId="6F27E7A9" w14:textId="518D4C44" w:rsidR="00C62F73" w:rsidRDefault="00C62F73" w:rsidP="00A705A7">
      <w:pPr>
        <w:pStyle w:val="Doc-text2"/>
        <w:numPr>
          <w:ilvl w:val="0"/>
          <w:numId w:val="12"/>
        </w:numPr>
      </w:pPr>
      <w:r>
        <w:t>In NTN, RP is the reference point for timing info for both timeInfoUTC and t</w:t>
      </w:r>
      <w:r w:rsidRPr="00C62F73">
        <w:t>imeReferenceInfo</w:t>
      </w:r>
      <w:r>
        <w:t>. RAN2 understands that, for t</w:t>
      </w:r>
      <w:r w:rsidRPr="00C62F73">
        <w:t>imeReferenceInfo</w:t>
      </w:r>
      <w:r>
        <w:t>, in NTN R17 it’s anyway not possible to achieve the same level of accuracy as in a TN network</w:t>
      </w:r>
    </w:p>
    <w:p w14:paraId="34B3B06F" w14:textId="61CC5C5A" w:rsidR="00C62F73" w:rsidRPr="00C62F73" w:rsidRDefault="00051F1F" w:rsidP="00A705A7">
      <w:pPr>
        <w:pStyle w:val="Doc-text2"/>
        <w:numPr>
          <w:ilvl w:val="0"/>
          <w:numId w:val="12"/>
        </w:numPr>
      </w:pPr>
      <w:r>
        <w:t>Continue the discussion in the next meeting on the applicability to NR NTN</w:t>
      </w:r>
    </w:p>
    <w:p w14:paraId="4CDF35BD" w14:textId="77777777" w:rsidR="002B34C1" w:rsidRPr="002B34C1" w:rsidRDefault="002B34C1" w:rsidP="002B34C1">
      <w:pPr>
        <w:pStyle w:val="Doc-text2"/>
      </w:pPr>
    </w:p>
    <w:p w14:paraId="028E611E" w14:textId="3AF2319A" w:rsidR="00E10EF0" w:rsidRDefault="0058412E" w:rsidP="00E10EF0">
      <w:pPr>
        <w:pStyle w:val="Doc-title"/>
      </w:pPr>
      <w:hyperlink r:id="rId12" w:tooltip="C:Data3GPPExtractsR2-2307188 Clarify the reference point for timing info in SIB16(-NB) and DLInformationTransfer in IoT NTN.docx" w:history="1">
        <w:r w:rsidR="00E10EF0" w:rsidRPr="00EE0F75">
          <w:rPr>
            <w:rStyle w:val="Hyperlink"/>
          </w:rPr>
          <w:t>R2-2307188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7865A2A8" w14:textId="76102E3F" w:rsidR="00C62F73" w:rsidRDefault="00C62F73" w:rsidP="00A705A7">
      <w:pPr>
        <w:pStyle w:val="Doc-text2"/>
        <w:numPr>
          <w:ilvl w:val="0"/>
          <w:numId w:val="12"/>
        </w:numPr>
      </w:pPr>
      <w:r>
        <w:t xml:space="preserve">Proposal is agreed in principle. </w:t>
      </w:r>
    </w:p>
    <w:p w14:paraId="65CB2357" w14:textId="516C1722" w:rsidR="00523485" w:rsidRDefault="00523485" w:rsidP="00A705A7">
      <w:pPr>
        <w:pStyle w:val="Doc-text2"/>
        <w:numPr>
          <w:ilvl w:val="0"/>
          <w:numId w:val="12"/>
        </w:numPr>
      </w:pPr>
      <w:r>
        <w:t xml:space="preserve">Revised in </w:t>
      </w:r>
      <w:r w:rsidRPr="00FF1D39">
        <w:rPr>
          <w:rFonts w:eastAsia="Times New Roman" w:cs="Arial"/>
          <w:color w:val="000000"/>
          <w:szCs w:val="20"/>
          <w:lang w:val="en-US" w:eastAsia="en-US"/>
        </w:rPr>
        <w:t>R2-230</w:t>
      </w:r>
      <w:r>
        <w:rPr>
          <w:rFonts w:eastAsia="Times New Roman" w:cs="Arial"/>
          <w:color w:val="000000"/>
          <w:szCs w:val="20"/>
          <w:lang w:val="en-US" w:eastAsia="en-US"/>
        </w:rPr>
        <w:t>8983</w:t>
      </w:r>
    </w:p>
    <w:p w14:paraId="06D85121" w14:textId="621DD50C" w:rsidR="00523485" w:rsidRDefault="00C62F73" w:rsidP="00A705A7">
      <w:pPr>
        <w:pStyle w:val="Doc-text2"/>
        <w:numPr>
          <w:ilvl w:val="0"/>
          <w:numId w:val="12"/>
        </w:numPr>
      </w:pPr>
      <w:r>
        <w:t xml:space="preserve">Continue the discussion in offline 103 on the </w:t>
      </w:r>
      <w:r w:rsidR="00523485">
        <w:t xml:space="preserve">actual </w:t>
      </w:r>
      <w:r>
        <w:t>text proposal</w:t>
      </w:r>
    </w:p>
    <w:p w14:paraId="1E9FAD92" w14:textId="71937EDA" w:rsidR="00E6210D" w:rsidRDefault="007770D0" w:rsidP="00E10EF0">
      <w:pPr>
        <w:pStyle w:val="Doc-title"/>
      </w:pPr>
      <w:hyperlink r:id="rId13" w:tooltip="C:Data3GPPRAN2InboxR2-2308983.zip" w:history="1">
        <w:r w:rsidR="00523485" w:rsidRPr="007770D0">
          <w:rPr>
            <w:rStyle w:val="Hyperlink"/>
          </w:rPr>
          <w:t>R2-230</w:t>
        </w:r>
        <w:r w:rsidR="00523485" w:rsidRPr="007770D0">
          <w:rPr>
            <w:rStyle w:val="Hyperlink"/>
          </w:rPr>
          <w:t>8</w:t>
        </w:r>
        <w:r w:rsidR="00523485" w:rsidRPr="007770D0">
          <w:rPr>
            <w:rStyle w:val="Hyperlink"/>
          </w:rPr>
          <w:t>983</w:t>
        </w:r>
      </w:hyperlink>
      <w:r w:rsidR="00523485">
        <w:tab/>
        <w:t>Clarify the reference point for timing info in SIB16(-NB) and DLInformationTransfer in IoT NTN</w:t>
      </w:r>
      <w:r w:rsidR="00523485">
        <w:tab/>
        <w:t>MediaTek Inc., Qualcomm Inc, Apple, Ericsson, Huawei</w:t>
      </w:r>
      <w:r w:rsidR="00523485">
        <w:tab/>
        <w:t>CR</w:t>
      </w:r>
      <w:r w:rsidR="00523485">
        <w:tab/>
        <w:t>Rel-17</w:t>
      </w:r>
      <w:r w:rsidR="00523485">
        <w:tab/>
        <w:t>36.331</w:t>
      </w:r>
      <w:r w:rsidR="00523485">
        <w:tab/>
        <w:t>17.5.0</w:t>
      </w:r>
      <w:r w:rsidR="00523485">
        <w:tab/>
        <w:t>4937</w:t>
      </w:r>
      <w:r w:rsidR="00523485">
        <w:tab/>
        <w:t>1</w:t>
      </w:r>
    </w:p>
    <w:p w14:paraId="4276553A" w14:textId="15A5EEC3" w:rsidR="007770D0" w:rsidRDefault="007770D0" w:rsidP="00A705A7">
      <w:pPr>
        <w:pStyle w:val="Doc-text2"/>
        <w:numPr>
          <w:ilvl w:val="0"/>
          <w:numId w:val="12"/>
        </w:numPr>
      </w:pPr>
      <w:r>
        <w:t xml:space="preserve">Fix the coverpage and the style </w:t>
      </w:r>
    </w:p>
    <w:p w14:paraId="464BC358" w14:textId="164291C5" w:rsidR="00E27E2A" w:rsidRDefault="00E27E2A" w:rsidP="00A705A7">
      <w:pPr>
        <w:pStyle w:val="Doc-text2"/>
        <w:numPr>
          <w:ilvl w:val="0"/>
          <w:numId w:val="12"/>
        </w:numPr>
      </w:pPr>
      <w:r>
        <w:t>Revised in R2-2308992</w:t>
      </w:r>
    </w:p>
    <w:p w14:paraId="4F8686C9" w14:textId="37940DB3" w:rsidR="00E27E2A" w:rsidRDefault="00E27E2A" w:rsidP="00E27E2A">
      <w:pPr>
        <w:pStyle w:val="Doc-title"/>
      </w:pPr>
      <w:r>
        <w:t>R2-2308992</w:t>
      </w:r>
      <w:r>
        <w:tab/>
        <w:t>Clarify the reference point for timing info in SIB16(-NB) and DLInformationTransfer in IoT NTN</w:t>
      </w:r>
      <w:r>
        <w:tab/>
        <w:t>MediaTek Inc., Qualcomm Inc, Apple, Ericsson, Huawe</w:t>
      </w:r>
      <w:r>
        <w:t>i</w:t>
      </w:r>
      <w:r>
        <w:tab/>
        <w:t>CR</w:t>
      </w:r>
      <w:r>
        <w:tab/>
        <w:t>Rel-17</w:t>
      </w:r>
      <w:r>
        <w:tab/>
        <w:t>36.331</w:t>
      </w:r>
      <w:r>
        <w:tab/>
        <w:t>17.5.0</w:t>
      </w:r>
      <w:r>
        <w:tab/>
        <w:t>4937</w:t>
      </w:r>
      <w:r>
        <w:tab/>
        <w:t>2</w:t>
      </w:r>
    </w:p>
    <w:p w14:paraId="45DE65DE" w14:textId="5E7F2F92" w:rsidR="00960511" w:rsidRPr="00960511" w:rsidRDefault="00960511" w:rsidP="00A705A7">
      <w:pPr>
        <w:pStyle w:val="Doc-text2"/>
        <w:numPr>
          <w:ilvl w:val="0"/>
          <w:numId w:val="12"/>
        </w:numPr>
      </w:pPr>
      <w:r>
        <w:t>Agreed unseen</w:t>
      </w:r>
    </w:p>
    <w:p w14:paraId="05E816CC" w14:textId="4ADC7F5C" w:rsidR="00523485" w:rsidRDefault="00523485" w:rsidP="00523485">
      <w:pPr>
        <w:pStyle w:val="Doc-text2"/>
        <w:ind w:left="0" w:firstLine="0"/>
      </w:pPr>
    </w:p>
    <w:p w14:paraId="080ED361" w14:textId="77777777" w:rsidR="00AF7754" w:rsidRDefault="00AF7754" w:rsidP="00523485">
      <w:pPr>
        <w:pStyle w:val="Doc-text2"/>
        <w:ind w:left="0" w:firstLine="0"/>
      </w:pPr>
    </w:p>
    <w:p w14:paraId="6D1BFAD0" w14:textId="33A9BEF9" w:rsidR="00523485" w:rsidRDefault="00523485" w:rsidP="00523485">
      <w:pPr>
        <w:pStyle w:val="EmailDiscussion"/>
      </w:pPr>
      <w:r>
        <w:t>[AT123][103][IoT-NTN] RRC CR 4937 (Mediatek)</w:t>
      </w:r>
    </w:p>
    <w:p w14:paraId="0D5A24CC" w14:textId="1551437D" w:rsidR="00523485" w:rsidRDefault="00523485" w:rsidP="00523485">
      <w:pPr>
        <w:pStyle w:val="EmailDiscussion2"/>
      </w:pPr>
      <w:r>
        <w:tab/>
        <w:t>Scope: Discuss a revision of 36.331CR4937</w:t>
      </w:r>
    </w:p>
    <w:p w14:paraId="0DA3D721" w14:textId="7206EB83" w:rsidR="00523485" w:rsidRDefault="00523485" w:rsidP="00523485">
      <w:pPr>
        <w:pStyle w:val="EmailDiscussion2"/>
      </w:pPr>
      <w:r>
        <w:tab/>
        <w:t>Intended outcome: agreeable CR</w:t>
      </w:r>
    </w:p>
    <w:p w14:paraId="2ED0E39A" w14:textId="12C34D30" w:rsidR="00523485" w:rsidRDefault="00523485" w:rsidP="00523485">
      <w:pPr>
        <w:pStyle w:val="EmailDiscussion2"/>
      </w:pPr>
      <w:r>
        <w:tab/>
        <w:t xml:space="preserve">Deadline for companies' feedback:  Thursday </w:t>
      </w:r>
      <w:r w:rsidR="00993B34">
        <w:t>2023-08-24</w:t>
      </w:r>
      <w:r>
        <w:t xml:space="preserve"> 18:00</w:t>
      </w:r>
    </w:p>
    <w:p w14:paraId="1342961E" w14:textId="222B6D27" w:rsidR="00523485" w:rsidRDefault="00523485" w:rsidP="00523485">
      <w:pPr>
        <w:pStyle w:val="EmailDiscussion2"/>
      </w:pPr>
      <w:r>
        <w:tab/>
        <w:t>Deadline for final CR in R2-2308983:  Friday 2023-08-25 08:00</w:t>
      </w:r>
    </w:p>
    <w:p w14:paraId="06B57777" w14:textId="7AB4D3D0" w:rsidR="00523485" w:rsidRDefault="00523485" w:rsidP="00523485">
      <w:pPr>
        <w:pStyle w:val="EmailDiscussion2"/>
      </w:pPr>
    </w:p>
    <w:p w14:paraId="062ECCA0" w14:textId="77777777" w:rsidR="00523485" w:rsidRPr="00523485" w:rsidRDefault="00523485" w:rsidP="00523485">
      <w:pPr>
        <w:pStyle w:val="Doc-text2"/>
      </w:pPr>
    </w:p>
    <w:p w14:paraId="292C05BF" w14:textId="77777777" w:rsidR="005926A8" w:rsidRPr="005926A8" w:rsidRDefault="005926A8" w:rsidP="005926A8">
      <w:pPr>
        <w:pStyle w:val="Comments"/>
      </w:pPr>
      <w:r>
        <w:t>Other RRC CRs</w:t>
      </w:r>
    </w:p>
    <w:p w14:paraId="18E537F2" w14:textId="4C51F75F" w:rsidR="005926A8" w:rsidRDefault="0058412E" w:rsidP="005926A8">
      <w:pPr>
        <w:pStyle w:val="Doc-title"/>
      </w:pPr>
      <w:hyperlink r:id="rId14" w:tooltip="C:Data3GPPExtractsR2-2307325 Correct TrackingAreaList for selected PLMN for NB-IoT.docx" w:history="1">
        <w:r w:rsidR="005926A8" w:rsidRPr="00EE0F75">
          <w:rPr>
            <w:rStyle w:val="Hyperlink"/>
          </w:rPr>
          <w:t>R2-2307325</w:t>
        </w:r>
      </w:hyperlink>
      <w:r w:rsidR="005926A8">
        <w:tab/>
        <w:t>Correct TrackingAreaList for selected PLMN for NB-IoT</w:t>
      </w:r>
      <w:r w:rsidR="005926A8">
        <w:tab/>
        <w:t>MediaTek</w:t>
      </w:r>
      <w:r w:rsidR="005926A8">
        <w:tab/>
        <w:t>CR</w:t>
      </w:r>
      <w:r w:rsidR="005926A8">
        <w:tab/>
        <w:t>Rel-17</w:t>
      </w:r>
      <w:r w:rsidR="005926A8">
        <w:tab/>
        <w:t>36.331</w:t>
      </w:r>
      <w:r w:rsidR="005926A8">
        <w:tab/>
        <w:t>17.5.0</w:t>
      </w:r>
      <w:r w:rsidR="005926A8">
        <w:tab/>
        <w:t>4938</w:t>
      </w:r>
      <w:r w:rsidR="005926A8">
        <w:tab/>
        <w:t>-</w:t>
      </w:r>
      <w:r w:rsidR="005926A8">
        <w:tab/>
        <w:t>F</w:t>
      </w:r>
      <w:r w:rsidR="005926A8">
        <w:tab/>
        <w:t>LTE_NBIOT_eMTC_NTN-Core</w:t>
      </w:r>
    </w:p>
    <w:p w14:paraId="7F8BC4AF" w14:textId="46C6DD2E" w:rsidR="00051F1F" w:rsidRDefault="00051F1F" w:rsidP="00A705A7">
      <w:pPr>
        <w:pStyle w:val="Doc-text2"/>
        <w:numPr>
          <w:ilvl w:val="0"/>
          <w:numId w:val="11"/>
        </w:numPr>
      </w:pPr>
      <w:r>
        <w:t>ZTE thinks this might have impact on legacy UEs and thinks the CR is not needed. QC agrees. Ericsson agrees</w:t>
      </w:r>
    </w:p>
    <w:p w14:paraId="562016D6" w14:textId="3E001F1E" w:rsidR="00051F1F" w:rsidRPr="00051F1F" w:rsidRDefault="00051F1F" w:rsidP="00A705A7">
      <w:pPr>
        <w:pStyle w:val="Doc-text2"/>
        <w:numPr>
          <w:ilvl w:val="0"/>
          <w:numId w:val="12"/>
        </w:numPr>
      </w:pPr>
      <w:r>
        <w:t>Not pursued</w:t>
      </w:r>
    </w:p>
    <w:p w14:paraId="174644CB" w14:textId="77777777" w:rsidR="00051F1F" w:rsidRPr="00051F1F" w:rsidRDefault="00051F1F" w:rsidP="00051F1F">
      <w:pPr>
        <w:pStyle w:val="Doc-text2"/>
      </w:pPr>
    </w:p>
    <w:p w14:paraId="2CA0044D" w14:textId="25FBB5D5" w:rsidR="005926A8" w:rsidRDefault="0058412E" w:rsidP="005926A8">
      <w:pPr>
        <w:pStyle w:val="Doc-title"/>
      </w:pPr>
      <w:hyperlink r:id="rId15" w:tooltip="C:Data3GPPExtractsR2-2308522 36331(R17)_Miscellaneous RRC corrections for IoT NTN.docx" w:history="1">
        <w:r w:rsidR="005926A8" w:rsidRPr="00EE0F75">
          <w:rPr>
            <w:rStyle w:val="Hyperlink"/>
          </w:rPr>
          <w:t>R2-2308522</w:t>
        </w:r>
      </w:hyperlink>
      <w:r w:rsidR="005926A8">
        <w:tab/>
        <w:t>Miscellaneous RRC corrections for IoT NTN</w:t>
      </w:r>
      <w:r w:rsidR="005926A8">
        <w:tab/>
        <w:t>ZTE Corporation, Sanechips</w:t>
      </w:r>
      <w:r w:rsidR="005926A8">
        <w:tab/>
        <w:t>CR</w:t>
      </w:r>
      <w:r w:rsidR="005926A8">
        <w:tab/>
        <w:t>Rel-17</w:t>
      </w:r>
      <w:r w:rsidR="005926A8">
        <w:tab/>
        <w:t>36.331</w:t>
      </w:r>
      <w:r w:rsidR="005926A8">
        <w:tab/>
        <w:t>17.5.0</w:t>
      </w:r>
      <w:r w:rsidR="005926A8">
        <w:tab/>
        <w:t>4945</w:t>
      </w:r>
      <w:r w:rsidR="005926A8">
        <w:tab/>
        <w:t>-</w:t>
      </w:r>
      <w:r w:rsidR="005926A8">
        <w:tab/>
        <w:t>F</w:t>
      </w:r>
      <w:r w:rsidR="005926A8">
        <w:tab/>
        <w:t>LTE_NBIOT_eMTC_NTN-Core</w:t>
      </w:r>
    </w:p>
    <w:p w14:paraId="447B72BD" w14:textId="3817CF0A" w:rsidR="00051F1F" w:rsidRDefault="00051F1F" w:rsidP="00A705A7">
      <w:pPr>
        <w:pStyle w:val="Doc-text2"/>
        <w:numPr>
          <w:ilvl w:val="0"/>
          <w:numId w:val="12"/>
        </w:numPr>
      </w:pPr>
      <w:r>
        <w:t>Second change in NBC and is not pursued</w:t>
      </w:r>
    </w:p>
    <w:p w14:paraId="046E764C" w14:textId="1EBB1FA7" w:rsidR="00051F1F" w:rsidRDefault="00051F1F" w:rsidP="00A705A7">
      <w:pPr>
        <w:pStyle w:val="Doc-text2"/>
        <w:numPr>
          <w:ilvl w:val="0"/>
          <w:numId w:val="11"/>
        </w:numPr>
      </w:pPr>
      <w:r>
        <w:t>HW thinks that f</w:t>
      </w:r>
      <w:r w:rsidR="00523485">
        <w:t>or the first change we can put the description under</w:t>
      </w:r>
      <w:r w:rsidR="0033329B">
        <w:t xml:space="preserve"> Serving</w:t>
      </w:r>
      <w:r>
        <w:t>Sa</w:t>
      </w:r>
      <w:r w:rsidR="0033329B">
        <w:t>tellite</w:t>
      </w:r>
      <w:r>
        <w:t>Info rat</w:t>
      </w:r>
      <w:r w:rsidR="0033329B">
        <w:t>h</w:t>
      </w:r>
      <w:r>
        <w:t xml:space="preserve">er than </w:t>
      </w:r>
      <w:r w:rsidRPr="00051F1F">
        <w:t>SystemInformationBlockType31</w:t>
      </w:r>
    </w:p>
    <w:p w14:paraId="4B4DBBA1" w14:textId="482C6B45" w:rsidR="00D22FF8" w:rsidRDefault="0033329B" w:rsidP="00A705A7">
      <w:pPr>
        <w:pStyle w:val="Doc-text2"/>
        <w:numPr>
          <w:ilvl w:val="0"/>
          <w:numId w:val="12"/>
        </w:numPr>
      </w:pPr>
      <w:r>
        <w:t>The principle of f</w:t>
      </w:r>
      <w:r w:rsidR="00051F1F">
        <w:t>irst change is ok</w:t>
      </w:r>
      <w:r>
        <w:t xml:space="preserve">. </w:t>
      </w:r>
    </w:p>
    <w:p w14:paraId="6B1C1A65" w14:textId="02735396" w:rsidR="00993B34" w:rsidRDefault="00993B34" w:rsidP="00A705A7">
      <w:pPr>
        <w:pStyle w:val="Doc-text2"/>
        <w:numPr>
          <w:ilvl w:val="0"/>
          <w:numId w:val="12"/>
        </w:numPr>
      </w:pPr>
      <w:r>
        <w:t>Revised in R2-2308984</w:t>
      </w:r>
    </w:p>
    <w:p w14:paraId="608B4391" w14:textId="1DB331F4" w:rsidR="00D22FF8" w:rsidRDefault="00051F1F" w:rsidP="00A705A7">
      <w:pPr>
        <w:pStyle w:val="Doc-text2"/>
        <w:numPr>
          <w:ilvl w:val="0"/>
          <w:numId w:val="12"/>
        </w:numPr>
      </w:pPr>
      <w:r>
        <w:t xml:space="preserve">Continue in offline 104 to discuss </w:t>
      </w:r>
      <w:r w:rsidR="0033329B">
        <w:t>the wording details and also other possible change on TA report</w:t>
      </w:r>
      <w:r>
        <w:t xml:space="preserve"> that fit</w:t>
      </w:r>
      <w:r w:rsidR="00523485">
        <w:t>s</w:t>
      </w:r>
      <w:r>
        <w:t xml:space="preserve"> in this CR</w:t>
      </w:r>
    </w:p>
    <w:p w14:paraId="4691705A" w14:textId="37CF5CB7" w:rsidR="00D22FF8" w:rsidRDefault="00960511" w:rsidP="00D22FF8">
      <w:pPr>
        <w:pStyle w:val="Doc-title"/>
      </w:pPr>
      <w:hyperlink r:id="rId16" w:tooltip="C:Data3GPPRAN2InboxR2-2308984.zip" w:history="1">
        <w:r w:rsidR="00993B34" w:rsidRPr="00960511">
          <w:rPr>
            <w:rStyle w:val="Hyperlink"/>
          </w:rPr>
          <w:t>R2-2308984</w:t>
        </w:r>
      </w:hyperlink>
      <w:r w:rsidR="00D22FF8">
        <w:tab/>
        <w:t>Miscellaneous RRC corrections for IoT NTN</w:t>
      </w:r>
      <w:r w:rsidR="00D22FF8">
        <w:tab/>
        <w:t>ZTE Corporation, Sanechip</w:t>
      </w:r>
      <w:r w:rsidR="00993B34">
        <w:t>s</w:t>
      </w:r>
      <w:r w:rsidR="00993B34">
        <w:tab/>
        <w:t>CR</w:t>
      </w:r>
      <w:r w:rsidR="00993B34">
        <w:tab/>
        <w:t>Rel-17</w:t>
      </w:r>
      <w:r w:rsidR="00993B34">
        <w:tab/>
        <w:t>36.331</w:t>
      </w:r>
      <w:r w:rsidR="00993B34">
        <w:tab/>
        <w:t>17.5.0</w:t>
      </w:r>
      <w:r w:rsidR="00993B34">
        <w:tab/>
        <w:t>4945</w:t>
      </w:r>
      <w:r w:rsidR="00993B34">
        <w:tab/>
        <w:t>1</w:t>
      </w:r>
      <w:r w:rsidR="00D22FF8">
        <w:tab/>
        <w:t>F</w:t>
      </w:r>
      <w:r w:rsidR="00D22FF8">
        <w:tab/>
        <w:t>LTE_NBIOT_eMTC_NTN-Core</w:t>
      </w:r>
    </w:p>
    <w:p w14:paraId="62CFD6CC" w14:textId="6CDC130C" w:rsidR="00D22FF8" w:rsidRDefault="00960511" w:rsidP="00A705A7">
      <w:pPr>
        <w:pStyle w:val="Doc-text2"/>
        <w:numPr>
          <w:ilvl w:val="0"/>
          <w:numId w:val="12"/>
        </w:numPr>
      </w:pPr>
      <w:r>
        <w:t>Revised in R2-2308994</w:t>
      </w:r>
    </w:p>
    <w:p w14:paraId="4FA23E96" w14:textId="58F3BFB5" w:rsidR="00960511" w:rsidRDefault="00960511" w:rsidP="00960511">
      <w:pPr>
        <w:pStyle w:val="Doc-title"/>
      </w:pPr>
      <w:hyperlink r:id="rId17" w:tooltip="C:Data3GPPRAN2InboxR2-2308994.zip" w:history="1">
        <w:r w:rsidRPr="00960511">
          <w:rPr>
            <w:rStyle w:val="Hyperlink"/>
          </w:rPr>
          <w:t>R2-23</w:t>
        </w:r>
        <w:r w:rsidRPr="00960511">
          <w:rPr>
            <w:rStyle w:val="Hyperlink"/>
          </w:rPr>
          <w:t>0</w:t>
        </w:r>
        <w:r w:rsidRPr="00960511">
          <w:rPr>
            <w:rStyle w:val="Hyperlink"/>
          </w:rPr>
          <w:t>8994</w:t>
        </w:r>
      </w:hyperlink>
      <w:r>
        <w:tab/>
        <w:t>Miscellaneous RRC corrections for IoT NTN</w:t>
      </w:r>
      <w:r>
        <w:tab/>
      </w:r>
      <w:r w:rsidR="004A11BC" w:rsidRPr="004A11BC">
        <w:t>ZTE Corporation, Sanechips, Qualc</w:t>
      </w:r>
      <w:r w:rsidR="004A11BC">
        <w:t>omm Incorporated, MediaTek Inc.</w:t>
      </w:r>
      <w:r w:rsidR="004A11BC">
        <w:tab/>
        <w:t>CR</w:t>
      </w:r>
      <w:r w:rsidR="004A11BC">
        <w:tab/>
        <w:t>Rel-17</w:t>
      </w:r>
      <w:r w:rsidR="004A11BC">
        <w:tab/>
        <w:t>36.331</w:t>
      </w:r>
      <w:r w:rsidR="004A11BC">
        <w:tab/>
        <w:t>17.5.0</w:t>
      </w:r>
      <w:r w:rsidR="004A11BC">
        <w:tab/>
        <w:t>4945</w:t>
      </w:r>
      <w:r w:rsidR="004A11BC">
        <w:tab/>
        <w:t>2</w:t>
      </w:r>
      <w:r>
        <w:tab/>
        <w:t>F</w:t>
      </w:r>
      <w:r>
        <w:tab/>
        <w:t>LTE_NBIOT_eMTC_NTN-Core</w:t>
      </w:r>
    </w:p>
    <w:p w14:paraId="109D37F2" w14:textId="15841CEA" w:rsidR="00960511" w:rsidRDefault="00960511" w:rsidP="00A705A7">
      <w:pPr>
        <w:pStyle w:val="Doc-text2"/>
        <w:numPr>
          <w:ilvl w:val="0"/>
          <w:numId w:val="12"/>
        </w:numPr>
      </w:pPr>
      <w:r>
        <w:t>Agreed</w:t>
      </w:r>
    </w:p>
    <w:p w14:paraId="37DF449B" w14:textId="3DE0674A" w:rsidR="00960511" w:rsidRDefault="00960511" w:rsidP="004A11BC">
      <w:pPr>
        <w:pStyle w:val="Doc-text2"/>
        <w:ind w:left="0" w:firstLine="0"/>
      </w:pPr>
    </w:p>
    <w:p w14:paraId="634C1BCA" w14:textId="77777777" w:rsidR="00960511" w:rsidRDefault="00960511" w:rsidP="00D22FF8">
      <w:pPr>
        <w:pStyle w:val="Doc-text2"/>
      </w:pPr>
    </w:p>
    <w:p w14:paraId="0BA78093" w14:textId="6D385F1E" w:rsidR="00D22FF8" w:rsidRDefault="00993B34" w:rsidP="00D22FF8">
      <w:pPr>
        <w:pStyle w:val="EmailDiscussion"/>
      </w:pPr>
      <w:r>
        <w:t>[AT123][104</w:t>
      </w:r>
      <w:r w:rsidR="00D22FF8">
        <w:t>][IoT-NTN] RRC CR 4945 (ZTE)</w:t>
      </w:r>
    </w:p>
    <w:p w14:paraId="33FC3493" w14:textId="0496C2D9" w:rsidR="00D22FF8" w:rsidRDefault="00D22FF8" w:rsidP="00D22FF8">
      <w:pPr>
        <w:pStyle w:val="EmailDiscussion2"/>
      </w:pPr>
      <w:r>
        <w:tab/>
        <w:t>Scope: Discuss a revision of 36.331CR4945</w:t>
      </w:r>
    </w:p>
    <w:p w14:paraId="6D79A7CB" w14:textId="77777777" w:rsidR="00D22FF8" w:rsidRDefault="00D22FF8" w:rsidP="00D22FF8">
      <w:pPr>
        <w:pStyle w:val="EmailDiscussion2"/>
      </w:pPr>
      <w:r>
        <w:tab/>
        <w:t>Intended outcome: agreeable CR</w:t>
      </w:r>
    </w:p>
    <w:p w14:paraId="6F270005" w14:textId="17DD2734" w:rsidR="00D22FF8" w:rsidRDefault="00D22FF8" w:rsidP="00D22FF8">
      <w:pPr>
        <w:pStyle w:val="EmailDiscussion2"/>
      </w:pPr>
      <w:r>
        <w:tab/>
        <w:t xml:space="preserve">Deadline for companies' feedback:  Thursday </w:t>
      </w:r>
      <w:r w:rsidR="00993B34">
        <w:t>2023-08-24</w:t>
      </w:r>
      <w:r>
        <w:t xml:space="preserve"> 18:00</w:t>
      </w:r>
    </w:p>
    <w:p w14:paraId="4638A199" w14:textId="0FA355FF" w:rsidR="00D22FF8" w:rsidRDefault="00D22FF8" w:rsidP="00D22FF8">
      <w:pPr>
        <w:pStyle w:val="EmailDiscussion2"/>
      </w:pPr>
      <w:r>
        <w:tab/>
        <w:t>Deadline for final CR in R2-230</w:t>
      </w:r>
      <w:r w:rsidR="00993B34">
        <w:t>8984</w:t>
      </w:r>
      <w:r>
        <w:t>:  Friday 2023-08-25 08:00</w:t>
      </w:r>
    </w:p>
    <w:p w14:paraId="22832706" w14:textId="77777777" w:rsidR="00D22FF8" w:rsidRDefault="00D22FF8" w:rsidP="00D22FF8">
      <w:pPr>
        <w:pStyle w:val="Doc-text2"/>
      </w:pPr>
    </w:p>
    <w:p w14:paraId="4C1CCC7C" w14:textId="77777777" w:rsidR="00523485" w:rsidRPr="00051F1F" w:rsidRDefault="00523485" w:rsidP="00523485">
      <w:pPr>
        <w:pStyle w:val="Doc-text2"/>
        <w:ind w:left="1619" w:firstLine="0"/>
      </w:pPr>
    </w:p>
    <w:p w14:paraId="11D1B918" w14:textId="4FEC076A" w:rsidR="005926A8" w:rsidRDefault="0058412E" w:rsidP="005926A8">
      <w:pPr>
        <w:pStyle w:val="Doc-title"/>
      </w:pPr>
      <w:hyperlink r:id="rId18" w:tooltip="C:Data3GPPExtractsR2-2308893 RRC correction on including gnss validity duration and dedicated SIB31.docx" w:history="1">
        <w:r w:rsidR="005926A8" w:rsidRPr="00EE0F75">
          <w:rPr>
            <w:rStyle w:val="Hyperlink"/>
          </w:rPr>
          <w:t>R2-2308893</w:t>
        </w:r>
      </w:hyperlink>
      <w:r w:rsidR="005926A8">
        <w:tab/>
        <w:t>RRC Correction on including GNSS validity duration and dedicated SIB31</w:t>
      </w:r>
      <w:r w:rsidR="005926A8">
        <w:tab/>
        <w:t>Samsung</w:t>
      </w:r>
      <w:r w:rsidR="005926A8">
        <w:tab/>
        <w:t>CR</w:t>
      </w:r>
      <w:r w:rsidR="005926A8">
        <w:tab/>
        <w:t>Rel-17</w:t>
      </w:r>
      <w:r w:rsidR="005926A8">
        <w:tab/>
        <w:t>36.331</w:t>
      </w:r>
      <w:r w:rsidR="005926A8">
        <w:tab/>
        <w:t>17.5.0</w:t>
      </w:r>
      <w:r w:rsidR="005926A8">
        <w:tab/>
        <w:t>4952</w:t>
      </w:r>
      <w:r w:rsidR="005926A8">
        <w:tab/>
        <w:t>-</w:t>
      </w:r>
      <w:r w:rsidR="005926A8">
        <w:tab/>
        <w:t>F</w:t>
      </w:r>
      <w:r w:rsidR="005926A8">
        <w:tab/>
        <w:t>LTE_NBIOT_eMTC_NTN</w:t>
      </w:r>
    </w:p>
    <w:p w14:paraId="2CE54A0C" w14:textId="1AB2FB1B" w:rsidR="0033329B" w:rsidRDefault="0033329B" w:rsidP="00A705A7">
      <w:pPr>
        <w:pStyle w:val="Doc-text2"/>
        <w:numPr>
          <w:ilvl w:val="0"/>
          <w:numId w:val="11"/>
        </w:numPr>
      </w:pPr>
      <w:r>
        <w:t>Ericsson agrees with the intention of the first change and would prefer to have “connecting to…</w:t>
      </w:r>
      <w:r w:rsidR="00523485">
        <w:t>”</w:t>
      </w:r>
    </w:p>
    <w:p w14:paraId="753E3811" w14:textId="696F118B" w:rsidR="0033329B" w:rsidRDefault="0033329B" w:rsidP="00A705A7">
      <w:pPr>
        <w:pStyle w:val="Doc-text2"/>
        <w:numPr>
          <w:ilvl w:val="0"/>
          <w:numId w:val="11"/>
        </w:numPr>
      </w:pPr>
      <w:r>
        <w:t xml:space="preserve">QC thinks the first change is not needed but supports the second. </w:t>
      </w:r>
    </w:p>
    <w:p w14:paraId="29BC9F6B" w14:textId="5468C288" w:rsidR="0033329B" w:rsidRDefault="0033329B" w:rsidP="00A705A7">
      <w:pPr>
        <w:pStyle w:val="Doc-text2"/>
        <w:numPr>
          <w:ilvl w:val="0"/>
          <w:numId w:val="11"/>
        </w:numPr>
      </w:pPr>
      <w:r>
        <w:t>Oppo agrees with Ericsson.</w:t>
      </w:r>
    </w:p>
    <w:p w14:paraId="38472829" w14:textId="7F85C7CC" w:rsidR="0033329B" w:rsidRDefault="0033329B" w:rsidP="00A705A7">
      <w:pPr>
        <w:pStyle w:val="Doc-text2"/>
        <w:numPr>
          <w:ilvl w:val="0"/>
          <w:numId w:val="12"/>
        </w:numPr>
      </w:pPr>
      <w:r>
        <w:t xml:space="preserve">Second change </w:t>
      </w:r>
      <w:r w:rsidR="0033238E">
        <w:t>(on</w:t>
      </w:r>
      <w:r w:rsidR="0033238E" w:rsidRPr="0033238E">
        <w:t xml:space="preserve"> Dedicated SIB31 outside of mobility procedures</w:t>
      </w:r>
      <w:r w:rsidR="0033238E">
        <w:t xml:space="preserve">) </w:t>
      </w:r>
      <w:r>
        <w:t>is ok</w:t>
      </w:r>
    </w:p>
    <w:p w14:paraId="5BE0F540" w14:textId="13B96AB1" w:rsidR="00993B34" w:rsidRDefault="00993B34" w:rsidP="00A705A7">
      <w:pPr>
        <w:pStyle w:val="Doc-text2"/>
        <w:numPr>
          <w:ilvl w:val="0"/>
          <w:numId w:val="12"/>
        </w:numPr>
      </w:pPr>
      <w:r>
        <w:t>Revised in R</w:t>
      </w:r>
      <w:r w:rsidR="000962C9">
        <w:t>2-230898</w:t>
      </w:r>
      <w:r>
        <w:t>5</w:t>
      </w:r>
    </w:p>
    <w:p w14:paraId="2219B795" w14:textId="7F5594D5" w:rsidR="00993B34" w:rsidRDefault="00993B34" w:rsidP="00A705A7">
      <w:pPr>
        <w:pStyle w:val="Doc-text2"/>
        <w:numPr>
          <w:ilvl w:val="0"/>
          <w:numId w:val="12"/>
        </w:numPr>
      </w:pPr>
      <w:r>
        <w:t>Continue the discussion in offline 105 on the actual wording of the first change</w:t>
      </w:r>
    </w:p>
    <w:p w14:paraId="0FC3404E" w14:textId="213350DD" w:rsidR="00993B34" w:rsidRDefault="00960511" w:rsidP="00993B34">
      <w:pPr>
        <w:pStyle w:val="Doc-title"/>
      </w:pPr>
      <w:hyperlink r:id="rId19" w:tooltip="C:Data3GPPRAN2InboxR2-2308985.zip" w:history="1">
        <w:r w:rsidR="00993B34" w:rsidRPr="00960511">
          <w:rPr>
            <w:rStyle w:val="Hyperlink"/>
          </w:rPr>
          <w:t>R2-23</w:t>
        </w:r>
        <w:r w:rsidR="00993B34" w:rsidRPr="00960511">
          <w:rPr>
            <w:rStyle w:val="Hyperlink"/>
          </w:rPr>
          <w:t>0</w:t>
        </w:r>
        <w:r w:rsidR="00993B34" w:rsidRPr="00960511">
          <w:rPr>
            <w:rStyle w:val="Hyperlink"/>
          </w:rPr>
          <w:t>8</w:t>
        </w:r>
        <w:r w:rsidR="000962C9" w:rsidRPr="00960511">
          <w:rPr>
            <w:rStyle w:val="Hyperlink"/>
          </w:rPr>
          <w:t>9</w:t>
        </w:r>
        <w:r w:rsidR="000962C9" w:rsidRPr="00960511">
          <w:rPr>
            <w:rStyle w:val="Hyperlink"/>
          </w:rPr>
          <w:t>8</w:t>
        </w:r>
        <w:r w:rsidR="00993B34" w:rsidRPr="00960511">
          <w:rPr>
            <w:rStyle w:val="Hyperlink"/>
          </w:rPr>
          <w:t>5</w:t>
        </w:r>
      </w:hyperlink>
      <w:r w:rsidR="00993B34">
        <w:tab/>
        <w:t>RRC Correction on including GNSS validity duration and dedicated SIB31</w:t>
      </w:r>
      <w:r w:rsidR="00993B34">
        <w:tab/>
        <w:t>Samsung</w:t>
      </w:r>
      <w:r w:rsidR="00993B34">
        <w:tab/>
        <w:t>CR</w:t>
      </w:r>
      <w:r w:rsidR="00993B34">
        <w:tab/>
        <w:t>Rel-17</w:t>
      </w:r>
      <w:r w:rsidR="00993B34">
        <w:tab/>
        <w:t>36.331</w:t>
      </w:r>
      <w:r w:rsidR="00993B34">
        <w:tab/>
        <w:t>17.5.0</w:t>
      </w:r>
      <w:r w:rsidR="00993B34">
        <w:tab/>
        <w:t>4952</w:t>
      </w:r>
      <w:r w:rsidR="00993B34">
        <w:tab/>
        <w:t>1</w:t>
      </w:r>
      <w:r w:rsidR="00993B34">
        <w:tab/>
        <w:t>F</w:t>
      </w:r>
      <w:r w:rsidR="00993B34">
        <w:tab/>
        <w:t>LTE_NBIOT_eMTC_NTN</w:t>
      </w:r>
    </w:p>
    <w:p w14:paraId="30CD0472" w14:textId="3AACB26E" w:rsidR="00993B34" w:rsidRDefault="00960511" w:rsidP="00A705A7">
      <w:pPr>
        <w:pStyle w:val="Doc-text2"/>
        <w:numPr>
          <w:ilvl w:val="0"/>
          <w:numId w:val="12"/>
        </w:numPr>
      </w:pPr>
      <w:r>
        <w:t>Agreed</w:t>
      </w:r>
    </w:p>
    <w:p w14:paraId="0E45EAD3" w14:textId="20D7BD8E" w:rsidR="00AF7754" w:rsidRDefault="00AF7754" w:rsidP="00AF7754">
      <w:pPr>
        <w:pStyle w:val="Doc-text2"/>
      </w:pPr>
    </w:p>
    <w:p w14:paraId="0F8FB6CC" w14:textId="77777777" w:rsidR="00AF7754" w:rsidRDefault="00AF7754" w:rsidP="00AF7754">
      <w:pPr>
        <w:pStyle w:val="Doc-text2"/>
      </w:pPr>
    </w:p>
    <w:p w14:paraId="51762F55" w14:textId="4BC03719" w:rsidR="00993B34" w:rsidRDefault="00993B34" w:rsidP="00993B34">
      <w:pPr>
        <w:pStyle w:val="EmailDiscussion"/>
      </w:pPr>
      <w:r>
        <w:t>[AT123][105][IoT-NTN] RRC CR 4952 (Samsung)</w:t>
      </w:r>
    </w:p>
    <w:p w14:paraId="3E02A7C5" w14:textId="4388D12F" w:rsidR="00993B34" w:rsidRDefault="00993B34" w:rsidP="00993B34">
      <w:pPr>
        <w:pStyle w:val="EmailDiscussion2"/>
      </w:pPr>
      <w:r>
        <w:tab/>
        <w:t>Scope: Discuss a revision of 36.331CR4952</w:t>
      </w:r>
    </w:p>
    <w:p w14:paraId="06EB0CE2" w14:textId="77777777" w:rsidR="00993B34" w:rsidRDefault="00993B34" w:rsidP="00993B34">
      <w:pPr>
        <w:pStyle w:val="EmailDiscussion2"/>
      </w:pPr>
      <w:r>
        <w:tab/>
        <w:t>Intended outcome: agreeable CR</w:t>
      </w:r>
    </w:p>
    <w:p w14:paraId="0259E530" w14:textId="1F1198D5" w:rsidR="00993B34" w:rsidRDefault="00993B34" w:rsidP="00993B34">
      <w:pPr>
        <w:pStyle w:val="EmailDiscussion2"/>
      </w:pPr>
      <w:r>
        <w:tab/>
        <w:t>Deadline for companies' feedback:  Thursday 2023-08-24 18:00</w:t>
      </w:r>
    </w:p>
    <w:p w14:paraId="4DBA26EC" w14:textId="6285C989" w:rsidR="00993B34" w:rsidRDefault="00993B34" w:rsidP="00993B34">
      <w:pPr>
        <w:pStyle w:val="EmailDiscussion2"/>
      </w:pPr>
      <w:r>
        <w:tab/>
        <w:t>Deadline for final CR in R2-2308985:  Friday 2023-08-25 08:00</w:t>
      </w:r>
    </w:p>
    <w:p w14:paraId="2ACAFED4" w14:textId="77777777" w:rsidR="00993B34" w:rsidRPr="0033329B" w:rsidRDefault="00993B34" w:rsidP="00993B34">
      <w:pPr>
        <w:pStyle w:val="Doc-text2"/>
      </w:pP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75C9FD3D" w:rsidR="00E10EF0" w:rsidRDefault="0058412E" w:rsidP="00E10EF0">
      <w:pPr>
        <w:pStyle w:val="Doc-title"/>
      </w:pPr>
      <w:hyperlink r:id="rId20" w:tooltip="C:Data3GPPExtractsR2-2307324 MAC correction on HARQ RTT timer  for IoT NTN.docx" w:history="1">
        <w:r w:rsidR="00E10EF0" w:rsidRPr="00EE0F75">
          <w:rPr>
            <w:rStyle w:val="Hyperlink"/>
          </w:rPr>
          <w:t>R2-2307324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61051707" w14:textId="286F204C" w:rsidR="0033238E" w:rsidRDefault="0033238E" w:rsidP="00A705A7">
      <w:pPr>
        <w:pStyle w:val="Doc-text2"/>
        <w:numPr>
          <w:ilvl w:val="0"/>
          <w:numId w:val="11"/>
        </w:numPr>
      </w:pPr>
      <w:r>
        <w:t>ZTE thinks this has impact on legacy NB-IoT and are ok to further discuss</w:t>
      </w:r>
    </w:p>
    <w:p w14:paraId="4A36C76B" w14:textId="64C5443E" w:rsidR="0033238E" w:rsidRDefault="0033238E" w:rsidP="00A705A7">
      <w:pPr>
        <w:pStyle w:val="Doc-text2"/>
        <w:numPr>
          <w:ilvl w:val="0"/>
          <w:numId w:val="12"/>
        </w:numPr>
      </w:pPr>
      <w:r>
        <w:t>Second change (editorial) is ok</w:t>
      </w:r>
    </w:p>
    <w:p w14:paraId="7ED7E09A" w14:textId="08D1A4B7" w:rsidR="00993B34" w:rsidRDefault="00993B34" w:rsidP="00A705A7">
      <w:pPr>
        <w:pStyle w:val="Doc-text2"/>
        <w:numPr>
          <w:ilvl w:val="0"/>
          <w:numId w:val="12"/>
        </w:numPr>
      </w:pPr>
      <w:r>
        <w:t>Revised in R</w:t>
      </w:r>
      <w:r w:rsidR="000962C9">
        <w:t>2-230898</w:t>
      </w:r>
      <w:r>
        <w:t>6</w:t>
      </w:r>
    </w:p>
    <w:p w14:paraId="7E45C654" w14:textId="13816D1D" w:rsidR="00993B34" w:rsidRDefault="0033238E" w:rsidP="00A705A7">
      <w:pPr>
        <w:pStyle w:val="Doc-text2"/>
        <w:numPr>
          <w:ilvl w:val="0"/>
          <w:numId w:val="12"/>
        </w:numPr>
      </w:pPr>
      <w:r>
        <w:t>Continue in offline</w:t>
      </w:r>
      <w:r w:rsidR="00523485">
        <w:t xml:space="preserve"> 106 for the first </w:t>
      </w:r>
      <w:r>
        <w:t>change</w:t>
      </w:r>
    </w:p>
    <w:p w14:paraId="39FB040B" w14:textId="05C08C3D" w:rsidR="00993B34" w:rsidRDefault="00960511" w:rsidP="00993B34">
      <w:pPr>
        <w:pStyle w:val="Doc-title"/>
      </w:pPr>
      <w:hyperlink r:id="rId21" w:tooltip="C:Data3GPPRAN2InboxR2-2308986.zip" w:history="1">
        <w:r w:rsidR="000962C9" w:rsidRPr="00960511">
          <w:rPr>
            <w:rStyle w:val="Hyperlink"/>
          </w:rPr>
          <w:t>R2-230898</w:t>
        </w:r>
        <w:r w:rsidR="00993B34" w:rsidRPr="00960511">
          <w:rPr>
            <w:rStyle w:val="Hyperlink"/>
          </w:rPr>
          <w:t>6</w:t>
        </w:r>
      </w:hyperlink>
      <w:r w:rsidR="00993B34">
        <w:tab/>
        <w:t>Corrections on the HARQ RTT timer for IoT NTN</w:t>
      </w:r>
      <w:r w:rsidR="00993B34">
        <w:tab/>
        <w:t>MediaTek</w:t>
      </w:r>
      <w:r w:rsidR="00993B34">
        <w:tab/>
        <w:t>CR</w:t>
      </w:r>
      <w:r w:rsidR="00993B34">
        <w:tab/>
        <w:t>Rel-17</w:t>
      </w:r>
      <w:r w:rsidR="00993B34">
        <w:tab/>
        <w:t>36.321</w:t>
      </w:r>
      <w:r w:rsidR="00993B34">
        <w:tab/>
        <w:t>17.5.0</w:t>
      </w:r>
      <w:r w:rsidR="00993B34">
        <w:tab/>
        <w:t>1567</w:t>
      </w:r>
      <w:r w:rsidR="00993B34">
        <w:tab/>
        <w:t>1</w:t>
      </w:r>
      <w:r w:rsidR="00993B34">
        <w:tab/>
        <w:t>F</w:t>
      </w:r>
      <w:r w:rsidR="00993B34">
        <w:tab/>
        <w:t>LTE_NBIOT_eMTC_NTN-Core</w:t>
      </w:r>
    </w:p>
    <w:p w14:paraId="206FE080" w14:textId="194D0ED3" w:rsidR="00960511" w:rsidRDefault="00960511" w:rsidP="00A705A7">
      <w:pPr>
        <w:pStyle w:val="Doc-text2"/>
        <w:numPr>
          <w:ilvl w:val="0"/>
          <w:numId w:val="12"/>
        </w:numPr>
      </w:pPr>
      <w:r>
        <w:t>Revised in R</w:t>
      </w:r>
      <w:r>
        <w:t>2-2308995</w:t>
      </w:r>
    </w:p>
    <w:p w14:paraId="6B2AE613" w14:textId="710947DB" w:rsidR="00960511" w:rsidRDefault="00960511" w:rsidP="00960511">
      <w:pPr>
        <w:pStyle w:val="Doc-title"/>
      </w:pPr>
      <w:hyperlink r:id="rId22" w:tooltip="C:Data3GPPRAN2InboxR2-2308995.zip" w:history="1">
        <w:r w:rsidRPr="00960511">
          <w:rPr>
            <w:rStyle w:val="Hyperlink"/>
          </w:rPr>
          <w:t>R2-2308</w:t>
        </w:r>
        <w:r w:rsidRPr="00960511">
          <w:rPr>
            <w:rStyle w:val="Hyperlink"/>
          </w:rPr>
          <w:t>9</w:t>
        </w:r>
        <w:r w:rsidRPr="00960511">
          <w:rPr>
            <w:rStyle w:val="Hyperlink"/>
          </w:rPr>
          <w:t>95</w:t>
        </w:r>
      </w:hyperlink>
      <w:r>
        <w:tab/>
        <w:t>Corrections on the HARQ RTT timer for IoT NTN</w:t>
      </w:r>
      <w:r>
        <w:tab/>
      </w:r>
      <w:r w:rsidRPr="00960511">
        <w:t>MediaTek Inc., ZTE Corporation, Sanechips, Qualcomm Incorporated</w:t>
      </w:r>
      <w:r w:rsidRPr="00960511">
        <w:tab/>
      </w:r>
      <w:r>
        <w:t>CR</w:t>
      </w:r>
      <w:r>
        <w:tab/>
        <w:t>Rel-17</w:t>
      </w:r>
      <w:r>
        <w:tab/>
        <w:t>36.321</w:t>
      </w:r>
      <w:r>
        <w:tab/>
        <w:t>17.5.0</w:t>
      </w:r>
      <w:r>
        <w:tab/>
        <w:t>1567</w:t>
      </w:r>
      <w:r>
        <w:tab/>
        <w:t>2</w:t>
      </w:r>
      <w:r>
        <w:tab/>
        <w:t>F</w:t>
      </w:r>
      <w:r>
        <w:tab/>
        <w:t>LTE_NBIOT_eMTC_NTN-Core</w:t>
      </w:r>
    </w:p>
    <w:p w14:paraId="17063C92" w14:textId="73B10711" w:rsidR="00993B34" w:rsidRDefault="00960511" w:rsidP="00A705A7">
      <w:pPr>
        <w:pStyle w:val="Doc-text2"/>
        <w:numPr>
          <w:ilvl w:val="0"/>
          <w:numId w:val="12"/>
        </w:numPr>
      </w:pPr>
      <w:r>
        <w:t>Agreed</w:t>
      </w:r>
    </w:p>
    <w:p w14:paraId="6969162D" w14:textId="510D2758" w:rsidR="00AF7754" w:rsidRDefault="00AF7754" w:rsidP="00AF7754">
      <w:pPr>
        <w:pStyle w:val="Doc-text2"/>
      </w:pPr>
    </w:p>
    <w:p w14:paraId="00AB3F14" w14:textId="77777777" w:rsidR="00AF7754" w:rsidRDefault="00AF7754" w:rsidP="00AF7754">
      <w:pPr>
        <w:pStyle w:val="Doc-text2"/>
      </w:pPr>
    </w:p>
    <w:p w14:paraId="4171507E" w14:textId="09E63323" w:rsidR="00993B34" w:rsidRDefault="00993B34" w:rsidP="00993B34">
      <w:pPr>
        <w:pStyle w:val="EmailDiscussion"/>
      </w:pPr>
      <w:r>
        <w:t>[AT123][10</w:t>
      </w:r>
      <w:r w:rsidR="000962C9">
        <w:t>6</w:t>
      </w:r>
      <w:r>
        <w:t>][IoT-NTN] MAC CR 1567 (Mediatek)</w:t>
      </w:r>
    </w:p>
    <w:p w14:paraId="3329C745" w14:textId="5A48A7E8" w:rsidR="00993B34" w:rsidRDefault="00993B34" w:rsidP="00993B34">
      <w:pPr>
        <w:pStyle w:val="EmailDiscussion2"/>
      </w:pPr>
      <w:r>
        <w:tab/>
        <w:t>Scope: Discuss a revision of 36.321CR1567</w:t>
      </w:r>
    </w:p>
    <w:p w14:paraId="64CE5F35" w14:textId="77777777" w:rsidR="00993B34" w:rsidRDefault="00993B34" w:rsidP="00993B34">
      <w:pPr>
        <w:pStyle w:val="EmailDiscussion2"/>
      </w:pPr>
      <w:r>
        <w:tab/>
        <w:t>Intended outcome: agreeable CR</w:t>
      </w:r>
    </w:p>
    <w:p w14:paraId="5C27567C" w14:textId="77777777" w:rsidR="00993B34" w:rsidRDefault="00993B34" w:rsidP="00993B34">
      <w:pPr>
        <w:pStyle w:val="EmailDiscussion2"/>
      </w:pPr>
      <w:r>
        <w:tab/>
        <w:t>Deadline for companies' feedback:  Thursday 2023-08-24 18:00</w:t>
      </w:r>
    </w:p>
    <w:p w14:paraId="6C2DB1E7" w14:textId="41B578EC" w:rsidR="00993B34" w:rsidRDefault="00993B34" w:rsidP="00993B34">
      <w:pPr>
        <w:pStyle w:val="EmailDiscussion2"/>
      </w:pPr>
      <w:r>
        <w:tab/>
        <w:t>Deadline for final CR in R2-2308986:  Friday 2023-08-25 08:00</w:t>
      </w:r>
    </w:p>
    <w:p w14:paraId="46C8C847" w14:textId="77777777" w:rsidR="00993B34" w:rsidRPr="0033238E" w:rsidRDefault="00993B34" w:rsidP="00993B34">
      <w:pPr>
        <w:pStyle w:val="Doc-text2"/>
      </w:pP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33AFB7CE" w:rsidR="005926A8" w:rsidRDefault="0058412E" w:rsidP="005926A8">
      <w:pPr>
        <w:pStyle w:val="Doc-title"/>
      </w:pPr>
      <w:hyperlink r:id="rId23" w:tooltip="C:Data3GPPExtractsR2-2308538 - 36300_CR1386_(Rel-17) - Correction to GNSS acquisition description for IoT NTN.docx" w:history="1">
        <w:r w:rsidR="005926A8" w:rsidRPr="00EE0F75">
          <w:rPr>
            <w:rStyle w:val="Hyperlink"/>
          </w:rPr>
          <w:t>R2-2308538</w:t>
        </w:r>
      </w:hyperlink>
      <w:r w:rsidR="005926A8">
        <w:tab/>
        <w:t>Correction to GNSS acquisition description for IoT NTN</w:t>
      </w:r>
      <w:r w:rsidR="005926A8">
        <w:tab/>
        <w:t>Ericsson</w:t>
      </w:r>
      <w:r w:rsidR="005926A8">
        <w:tab/>
        <w:t>CR</w:t>
      </w:r>
      <w:r w:rsidR="005926A8">
        <w:tab/>
        <w:t>Rel-17</w:t>
      </w:r>
      <w:r w:rsidR="005926A8">
        <w:tab/>
        <w:t>36.300</w:t>
      </w:r>
      <w:r w:rsidR="005926A8">
        <w:tab/>
        <w:t>17.5.0</w:t>
      </w:r>
      <w:r w:rsidR="005926A8">
        <w:tab/>
        <w:t>1386</w:t>
      </w:r>
      <w:r w:rsidR="005926A8">
        <w:tab/>
        <w:t>-</w:t>
      </w:r>
      <w:r w:rsidR="005926A8">
        <w:tab/>
        <w:t>F</w:t>
      </w:r>
      <w:r w:rsidR="005926A8">
        <w:tab/>
        <w:t>LTE_NBIOT_eMTC_NTN-Core</w:t>
      </w:r>
    </w:p>
    <w:p w14:paraId="772B24E9" w14:textId="37C6F41A" w:rsidR="0033238E" w:rsidRDefault="0033238E" w:rsidP="00A705A7">
      <w:pPr>
        <w:pStyle w:val="Doc-text2"/>
        <w:numPr>
          <w:ilvl w:val="0"/>
          <w:numId w:val="11"/>
        </w:numPr>
      </w:pPr>
      <w:r>
        <w:t>QC and Oppo think this is not an essential correction. CATT agrees</w:t>
      </w:r>
    </w:p>
    <w:p w14:paraId="668F508D" w14:textId="2951EEDE" w:rsidR="0033238E" w:rsidRPr="0033238E" w:rsidRDefault="0033238E" w:rsidP="00A705A7">
      <w:pPr>
        <w:pStyle w:val="Doc-text2"/>
        <w:numPr>
          <w:ilvl w:val="0"/>
          <w:numId w:val="12"/>
        </w:numPr>
      </w:pPr>
      <w:r>
        <w:lastRenderedPageBreak/>
        <w:t>Not pursued</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24"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64A8396" w:rsidR="00AD1EA1" w:rsidRDefault="0058412E" w:rsidP="00AD1EA1">
      <w:pPr>
        <w:pStyle w:val="Doc-title"/>
      </w:pPr>
      <w:hyperlink r:id="rId25" w:tooltip="C:Data3GPPExtractsR2-2308253 38331 CR Different UE capability support between TN and NTN.docx" w:history="1">
        <w:r w:rsidR="00AD1EA1" w:rsidRPr="00EE0F75">
          <w:rPr>
            <w:rStyle w:val="Hyperlink"/>
          </w:rPr>
          <w:t>R2-2308253</w:t>
        </w:r>
      </w:hyperlink>
      <w:r w:rsidR="00AD1EA1">
        <w:tab/>
        <w:t>Clarification of UE configuration in TN and NTN</w:t>
      </w:r>
      <w:r w:rsidR="00AD1EA1">
        <w:tab/>
        <w:t>Ericsson</w:t>
      </w:r>
      <w:r w:rsidR="00AD1EA1">
        <w:tab/>
        <w:t>CR</w:t>
      </w:r>
      <w:r w:rsidR="00AD1EA1">
        <w:tab/>
        <w:t>Rel-17</w:t>
      </w:r>
      <w:r w:rsidR="00AD1EA1">
        <w:tab/>
        <w:t>38.331</w:t>
      </w:r>
      <w:r w:rsidR="00AD1EA1">
        <w:tab/>
        <w:t>17.5.0</w:t>
      </w:r>
      <w:r w:rsidR="00AD1EA1">
        <w:tab/>
        <w:t>4239</w:t>
      </w:r>
      <w:r w:rsidR="00AD1EA1">
        <w:tab/>
        <w:t>-</w:t>
      </w:r>
      <w:r w:rsidR="00AD1EA1">
        <w:tab/>
        <w:t>F</w:t>
      </w:r>
      <w:r w:rsidR="00AD1EA1">
        <w:tab/>
        <w:t>NR_NTN_solutions-Core</w:t>
      </w:r>
    </w:p>
    <w:p w14:paraId="23A6FB4B" w14:textId="77777777" w:rsidR="00523485" w:rsidRPr="00523485" w:rsidRDefault="00523485" w:rsidP="00523485">
      <w:pPr>
        <w:pStyle w:val="Doc-text2"/>
      </w:pPr>
    </w:p>
    <w:p w14:paraId="5B64D59E" w14:textId="3672C06B" w:rsidR="00AD1EA1" w:rsidRDefault="0058412E" w:rsidP="00AD1EA1">
      <w:pPr>
        <w:pStyle w:val="Doc-title"/>
      </w:pPr>
      <w:hyperlink r:id="rId26" w:tooltip="C:Data3GPPExtractsR2-2308520.docx" w:history="1">
        <w:r w:rsidR="00AD1EA1" w:rsidRPr="00EE0F75">
          <w:rPr>
            <w:rStyle w:val="Hyperlink"/>
          </w:rPr>
          <w:t>R2-2308520</w:t>
        </w:r>
      </w:hyperlink>
      <w:r w:rsidR="00AD1EA1">
        <w:tab/>
        <w:t>Correction on RRC Release for NR NTN</w:t>
      </w:r>
      <w:r w:rsidR="00AD1EA1">
        <w:tab/>
        <w:t>Samsung</w:t>
      </w:r>
      <w:r w:rsidR="00AD1EA1">
        <w:tab/>
        <w:t>CR</w:t>
      </w:r>
      <w:r w:rsidR="00AD1EA1">
        <w:tab/>
        <w:t>Rel-17</w:t>
      </w:r>
      <w:r w:rsidR="00AD1EA1">
        <w:tab/>
        <w:t>38.331</w:t>
      </w:r>
      <w:r w:rsidR="00AD1EA1">
        <w:tab/>
        <w:t>17.5.0</w:t>
      </w:r>
      <w:r w:rsidR="00AD1EA1">
        <w:tab/>
        <w:t>4257</w:t>
      </w:r>
      <w:r w:rsidR="00AD1EA1">
        <w:tab/>
        <w:t>-</w:t>
      </w:r>
      <w:r w:rsidR="00AD1EA1">
        <w:tab/>
        <w:t>F</w:t>
      </w:r>
      <w:r w:rsidR="00AD1EA1">
        <w:tab/>
        <w:t>NR_NTN_solutions-Core</w:t>
      </w:r>
    </w:p>
    <w:p w14:paraId="6B4C942C" w14:textId="627D8225" w:rsidR="0033238E" w:rsidRDefault="0033238E" w:rsidP="00A705A7">
      <w:pPr>
        <w:pStyle w:val="Doc-text2"/>
        <w:numPr>
          <w:ilvl w:val="0"/>
          <w:numId w:val="11"/>
        </w:numPr>
      </w:pPr>
      <w:r>
        <w:t>Google think this is a big number and wonders where this comes from. Samsung confirms this comes from GSO</w:t>
      </w:r>
    </w:p>
    <w:p w14:paraId="03F6B191" w14:textId="234C4F1D" w:rsidR="00800581" w:rsidRDefault="00800581" w:rsidP="00A705A7">
      <w:pPr>
        <w:pStyle w:val="Doc-text2"/>
        <w:numPr>
          <w:ilvl w:val="0"/>
          <w:numId w:val="11"/>
        </w:numPr>
      </w:pPr>
      <w:r>
        <w:t xml:space="preserve">HW thinks the time is from the </w:t>
      </w:r>
      <w:r w:rsidRPr="00800581">
        <w:t>moment the RRCRelease message was received</w:t>
      </w:r>
      <w:r>
        <w:t>, so the RTT is already accounted for.</w:t>
      </w:r>
    </w:p>
    <w:p w14:paraId="4183D6FD" w14:textId="69D80721" w:rsidR="00800581" w:rsidRDefault="00800581" w:rsidP="00A705A7">
      <w:pPr>
        <w:pStyle w:val="Doc-text2"/>
        <w:numPr>
          <w:ilvl w:val="0"/>
          <w:numId w:val="11"/>
        </w:numPr>
      </w:pPr>
      <w:r>
        <w:t>Nokia acknowledge the issue but does not think this should apply to all scenarios</w:t>
      </w:r>
    </w:p>
    <w:p w14:paraId="1F9669A3" w14:textId="14643B27" w:rsidR="00800581" w:rsidRDefault="00800581" w:rsidP="00A705A7">
      <w:pPr>
        <w:pStyle w:val="Doc-text2"/>
        <w:numPr>
          <w:ilvl w:val="0"/>
          <w:numId w:val="11"/>
        </w:numPr>
      </w:pPr>
      <w:r>
        <w:t xml:space="preserve">Ericsson thinks the CR is not needed. The network could take this into account (by repeating the </w:t>
      </w:r>
      <w:r w:rsidR="00523485">
        <w:t xml:space="preserve">message for increased </w:t>
      </w:r>
      <w:r>
        <w:t>reliability). Apple agrees</w:t>
      </w:r>
    </w:p>
    <w:p w14:paraId="043DF0AD" w14:textId="209D5DF9" w:rsidR="00800581" w:rsidRDefault="00800581" w:rsidP="00A705A7">
      <w:pPr>
        <w:pStyle w:val="Doc-text2"/>
        <w:numPr>
          <w:ilvl w:val="0"/>
          <w:numId w:val="11"/>
        </w:numPr>
      </w:pPr>
      <w:r>
        <w:t>Google agrees in principle and thinks we could link the value to Koffset</w:t>
      </w:r>
    </w:p>
    <w:p w14:paraId="502AD553" w14:textId="77FF8B36" w:rsidR="00800581" w:rsidRDefault="00800581" w:rsidP="00A705A7">
      <w:pPr>
        <w:pStyle w:val="Doc-text2"/>
        <w:numPr>
          <w:ilvl w:val="0"/>
          <w:numId w:val="12"/>
        </w:numPr>
      </w:pPr>
      <w:r>
        <w:t>Continue in offline 107</w:t>
      </w:r>
    </w:p>
    <w:p w14:paraId="218C95B3" w14:textId="088EAB29" w:rsidR="004A11BC" w:rsidRDefault="004A11BC" w:rsidP="00A705A7">
      <w:pPr>
        <w:pStyle w:val="Doc-text2"/>
        <w:numPr>
          <w:ilvl w:val="0"/>
          <w:numId w:val="12"/>
        </w:numPr>
      </w:pPr>
      <w:r>
        <w:t>Not pursued</w:t>
      </w:r>
    </w:p>
    <w:p w14:paraId="18DC11A2" w14:textId="2B77E1CC" w:rsidR="000962C9" w:rsidRDefault="000962C9" w:rsidP="000962C9">
      <w:pPr>
        <w:pStyle w:val="Doc-text2"/>
      </w:pPr>
    </w:p>
    <w:p w14:paraId="356FC342" w14:textId="492F91E9" w:rsidR="000962C9" w:rsidRDefault="000962C9" w:rsidP="000962C9">
      <w:pPr>
        <w:pStyle w:val="EmailDiscussion"/>
      </w:pPr>
      <w:r>
        <w:t>[AT123][107][NR NTN] RRC CR 4239 (Samsung)</w:t>
      </w:r>
    </w:p>
    <w:p w14:paraId="1BA29C50" w14:textId="03819D49" w:rsidR="000962C9" w:rsidRDefault="000962C9" w:rsidP="000962C9">
      <w:pPr>
        <w:pStyle w:val="EmailDiscussion2"/>
      </w:pPr>
      <w:r>
        <w:tab/>
        <w:t>Scope: Discuss a revision of 38.331CR4239</w:t>
      </w:r>
    </w:p>
    <w:p w14:paraId="48535AAA" w14:textId="35AE5B40" w:rsidR="000962C9" w:rsidRDefault="000962C9" w:rsidP="000962C9">
      <w:pPr>
        <w:pStyle w:val="EmailDiscussion2"/>
      </w:pPr>
      <w:r>
        <w:tab/>
        <w:t>Intended outcome: agreeable CR / offline summary report</w:t>
      </w:r>
    </w:p>
    <w:p w14:paraId="40CA0F0A" w14:textId="77777777" w:rsidR="000962C9" w:rsidRDefault="000962C9" w:rsidP="000962C9">
      <w:pPr>
        <w:pStyle w:val="EmailDiscussion2"/>
      </w:pPr>
      <w:r>
        <w:tab/>
        <w:t>Deadline for companies' feedback:  Thursday 2023-08-24 18:00</w:t>
      </w:r>
    </w:p>
    <w:p w14:paraId="22AFBFF6" w14:textId="20AAFE19" w:rsidR="000962C9" w:rsidRDefault="000962C9" w:rsidP="000962C9">
      <w:pPr>
        <w:pStyle w:val="EmailDiscussion2"/>
      </w:pPr>
      <w:r>
        <w:tab/>
        <w:t>Deadline for final CR/offline summary report in R2-2308987:  Friday 2023-08-25 08:00</w:t>
      </w:r>
    </w:p>
    <w:p w14:paraId="4B64053A" w14:textId="255DCFF6" w:rsidR="000962C9" w:rsidRDefault="000962C9" w:rsidP="000962C9">
      <w:pPr>
        <w:pStyle w:val="EmailDiscussion2"/>
        <w:ind w:left="1619" w:firstLine="0"/>
        <w:rPr>
          <w:color w:val="FF0000"/>
        </w:rPr>
      </w:pPr>
    </w:p>
    <w:p w14:paraId="1AFFDE38" w14:textId="77777777" w:rsidR="009718F1" w:rsidRPr="00993B34" w:rsidRDefault="009718F1" w:rsidP="000962C9">
      <w:pPr>
        <w:pStyle w:val="EmailDiscussion2"/>
        <w:ind w:left="1619" w:firstLine="0"/>
        <w:rPr>
          <w:color w:val="FF0000"/>
        </w:rPr>
      </w:pPr>
    </w:p>
    <w:p w14:paraId="5E1FF9A4" w14:textId="075802E5" w:rsidR="009718F1" w:rsidRPr="009718F1" w:rsidRDefault="00960511" w:rsidP="009718F1">
      <w:pPr>
        <w:pStyle w:val="Doc-title"/>
      </w:pPr>
      <w:hyperlink r:id="rId27" w:tooltip="C:Data3GPPRAN2InboxR2-2308987.zip" w:history="1">
        <w:r w:rsidR="009718F1" w:rsidRPr="00960511">
          <w:rPr>
            <w:rStyle w:val="Hyperlink"/>
            <w:lang w:val="en-US" w:eastAsia="en-US"/>
          </w:rPr>
          <w:t>R2-230</w:t>
        </w:r>
        <w:r w:rsidR="009718F1" w:rsidRPr="00960511">
          <w:rPr>
            <w:rStyle w:val="Hyperlink"/>
            <w:lang w:val="en-US" w:eastAsia="en-US"/>
          </w:rPr>
          <w:t>8</w:t>
        </w:r>
        <w:r w:rsidR="009718F1" w:rsidRPr="00960511">
          <w:rPr>
            <w:rStyle w:val="Hyperlink"/>
            <w:lang w:val="en-US" w:eastAsia="en-US"/>
          </w:rPr>
          <w:t>987</w:t>
        </w:r>
      </w:hyperlink>
      <w:r w:rsidR="009718F1">
        <w:rPr>
          <w:lang w:val="en-US" w:eastAsia="en-US"/>
        </w:rPr>
        <w:tab/>
      </w:r>
      <w:r w:rsidR="009718F1" w:rsidRPr="007418EC">
        <w:t>[offline-10</w:t>
      </w:r>
      <w:r w:rsidR="009718F1">
        <w:t>7</w:t>
      </w:r>
      <w:r w:rsidR="009718F1" w:rsidRPr="007418EC">
        <w:t xml:space="preserve">] </w:t>
      </w:r>
      <w:r w:rsidR="009718F1">
        <w:t>RRC CR 4239</w:t>
      </w:r>
      <w:r w:rsidR="009718F1">
        <w:tab/>
      </w:r>
      <w:r w:rsidR="009718F1">
        <w:tab/>
        <w:t>Samsung</w:t>
      </w:r>
      <w:r w:rsidR="009718F1">
        <w:tab/>
      </w:r>
      <w:r w:rsidR="009718F1" w:rsidRPr="007418EC">
        <w:t>discussion</w:t>
      </w:r>
      <w:r w:rsidR="009718F1" w:rsidRPr="007418EC">
        <w:tab/>
      </w:r>
      <w:r w:rsidR="009718F1">
        <w:t>Rel-1</w:t>
      </w:r>
      <w:r w:rsidR="009718F1">
        <w:t>7</w:t>
      </w:r>
      <w:r w:rsidR="009718F1">
        <w:tab/>
        <w:t>NR_NTN_solutions-Core</w:t>
      </w:r>
    </w:p>
    <w:p w14:paraId="4EED0735" w14:textId="77777777" w:rsidR="00960511" w:rsidRDefault="00960511" w:rsidP="00960511">
      <w:pPr>
        <w:pStyle w:val="Comments"/>
      </w:pPr>
      <w:r>
        <w:t xml:space="preserve">Observation 1. For the interpretation of the use of 60 ms, both option 1 and option 2 may be valid, but option 1 is based on LTE spec that may not be applicable to NR as there are no HARQ ack to the UEs RLC ACK in NR. </w:t>
      </w:r>
    </w:p>
    <w:p w14:paraId="70A0FD8E" w14:textId="7E2A00AB" w:rsidR="009718F1" w:rsidRDefault="00960511" w:rsidP="00960511">
      <w:pPr>
        <w:pStyle w:val="Comments"/>
      </w:pPr>
      <w:r>
        <w:t>Proposal 1: CR#4239 is not pursued this meeting. Can come back regarding this problem (with strong motivation) or whether a note similar to LTE-M or NB-IoT in next meeting.</w:t>
      </w:r>
    </w:p>
    <w:p w14:paraId="0A19717E" w14:textId="77777777" w:rsidR="00960511" w:rsidRDefault="00960511" w:rsidP="00A705A7">
      <w:pPr>
        <w:pStyle w:val="Doc-text2"/>
        <w:numPr>
          <w:ilvl w:val="0"/>
          <w:numId w:val="12"/>
        </w:numPr>
      </w:pPr>
      <w:r w:rsidRPr="00960511">
        <w:t xml:space="preserve">CR#4239 is not pursued this meeting. </w:t>
      </w:r>
    </w:p>
    <w:p w14:paraId="04DAC7E8" w14:textId="70CAA06D" w:rsidR="00960511" w:rsidRDefault="00960511" w:rsidP="00A705A7">
      <w:pPr>
        <w:pStyle w:val="Doc-text2"/>
        <w:numPr>
          <w:ilvl w:val="0"/>
          <w:numId w:val="12"/>
        </w:numPr>
      </w:pPr>
      <w:r w:rsidRPr="00960511">
        <w:t>Can come back regarding this problem (with strong motivation) or whether a note similar to LTE-M or NB-IoT in next meeting.</w:t>
      </w:r>
    </w:p>
    <w:p w14:paraId="28795702" w14:textId="77777777" w:rsidR="00960511" w:rsidRDefault="00960511" w:rsidP="00960511">
      <w:pPr>
        <w:pStyle w:val="Doc-text2"/>
        <w:ind w:left="1619" w:firstLine="0"/>
      </w:pPr>
    </w:p>
    <w:p w14:paraId="02FB49B8" w14:textId="77777777" w:rsidR="009718F1" w:rsidRPr="009718F1" w:rsidRDefault="009718F1" w:rsidP="009718F1">
      <w:pPr>
        <w:pStyle w:val="Doc-text2"/>
      </w:pPr>
    </w:p>
    <w:p w14:paraId="782B490E" w14:textId="45613DCA" w:rsidR="00AD1EA1" w:rsidRPr="00AD1EA1" w:rsidRDefault="00AD1EA1" w:rsidP="00AD1EA1">
      <w:pPr>
        <w:pStyle w:val="Comments"/>
      </w:pPr>
      <w:r>
        <w:t>Other</w:t>
      </w:r>
    </w:p>
    <w:p w14:paraId="2EB85C86" w14:textId="7E58139F" w:rsidR="00E10EF0" w:rsidRDefault="0058412E" w:rsidP="00E10EF0">
      <w:pPr>
        <w:pStyle w:val="Doc-title"/>
      </w:pPr>
      <w:hyperlink r:id="rId28" w:tooltip="C:Data3GPPExtractsR2-2307113_CR0931_38306 Correction on the Capability of TA Reporting.docx" w:history="1">
        <w:r w:rsidR="00E10EF0" w:rsidRPr="00EE0F75">
          <w:rPr>
            <w:rStyle w:val="Hyperlink"/>
          </w:rPr>
          <w:t>R2-2307113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58412E" w:rsidP="00E10EF0">
      <w:pPr>
        <w:pStyle w:val="Doc-title"/>
      </w:pPr>
      <w:hyperlink r:id="rId29" w:tooltip="C:Data3GPPExtractsR2-2307498 Triggering of TA Report during handover.docx" w:history="1">
        <w:r w:rsidR="00E10EF0" w:rsidRPr="00EE0F75">
          <w:rPr>
            <w:rStyle w:val="Hyperlink"/>
          </w:rPr>
          <w:t>R2-2307498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78FA2221" w:rsidR="00E10EF0" w:rsidRDefault="0058412E" w:rsidP="00E10EF0">
      <w:pPr>
        <w:pStyle w:val="Doc-title"/>
      </w:pPr>
      <w:hyperlink r:id="rId30"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2EFC4AD8" w14:textId="57385638" w:rsidR="00EF4384" w:rsidRDefault="00EF4384" w:rsidP="00A705A7">
      <w:pPr>
        <w:pStyle w:val="Doc-text2"/>
        <w:numPr>
          <w:ilvl w:val="0"/>
          <w:numId w:val="12"/>
        </w:numPr>
      </w:pPr>
      <w:r>
        <w:t>Noted</w:t>
      </w:r>
    </w:p>
    <w:p w14:paraId="27507537" w14:textId="77777777" w:rsidR="00EF4384" w:rsidRPr="00EF4384" w:rsidRDefault="00EF4384" w:rsidP="00EF4384">
      <w:pPr>
        <w:pStyle w:val="Doc-text2"/>
        <w:ind w:left="1619" w:firstLine="0"/>
      </w:pPr>
    </w:p>
    <w:p w14:paraId="482E8853" w14:textId="091AE178" w:rsidR="00E10EF0" w:rsidRDefault="0058412E" w:rsidP="00E10EF0">
      <w:pPr>
        <w:pStyle w:val="Doc-title"/>
      </w:pPr>
      <w:hyperlink r:id="rId31"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67487043" w14:textId="0A203011" w:rsidR="00EF4384" w:rsidRDefault="00EF4384" w:rsidP="00A705A7">
      <w:pPr>
        <w:pStyle w:val="Doc-text2"/>
        <w:numPr>
          <w:ilvl w:val="0"/>
          <w:numId w:val="12"/>
        </w:numPr>
      </w:pPr>
      <w:r>
        <w:t>Noted</w:t>
      </w:r>
    </w:p>
    <w:p w14:paraId="0FE0A1CB" w14:textId="77777777" w:rsidR="00EF4384" w:rsidRPr="00EF4384" w:rsidRDefault="00EF4384" w:rsidP="00EF4384">
      <w:pPr>
        <w:pStyle w:val="Doc-text2"/>
        <w:ind w:left="1619" w:firstLine="0"/>
      </w:pPr>
    </w:p>
    <w:p w14:paraId="3C30A2EE" w14:textId="351CBE58" w:rsidR="00E10EF0" w:rsidRDefault="0058412E" w:rsidP="00E10EF0">
      <w:pPr>
        <w:pStyle w:val="Doc-title"/>
      </w:pPr>
      <w:hyperlink r:id="rId32"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2ABF14E8" w14:textId="1A513230" w:rsidR="00EF4384" w:rsidRDefault="00EF4384" w:rsidP="00A705A7">
      <w:pPr>
        <w:pStyle w:val="Doc-text2"/>
        <w:numPr>
          <w:ilvl w:val="0"/>
          <w:numId w:val="12"/>
        </w:numPr>
      </w:pPr>
      <w:r>
        <w:t>Noted</w:t>
      </w:r>
    </w:p>
    <w:p w14:paraId="34CB403B" w14:textId="77777777" w:rsidR="00EF4384" w:rsidRPr="00EF4384" w:rsidRDefault="00EF4384" w:rsidP="00EF4384">
      <w:pPr>
        <w:pStyle w:val="Doc-text2"/>
      </w:pPr>
    </w:p>
    <w:p w14:paraId="30E768F1" w14:textId="26A78CF0" w:rsidR="00E10EF0" w:rsidRDefault="0058412E" w:rsidP="00E10EF0">
      <w:pPr>
        <w:pStyle w:val="Doc-title"/>
      </w:pPr>
      <w:hyperlink r:id="rId33"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4D694AE" w14:textId="303FAEEF" w:rsidR="00EF4384" w:rsidRDefault="00EF4384" w:rsidP="00A705A7">
      <w:pPr>
        <w:pStyle w:val="Doc-text2"/>
        <w:numPr>
          <w:ilvl w:val="0"/>
          <w:numId w:val="12"/>
        </w:numPr>
      </w:pPr>
      <w:r>
        <w:t>Noted</w:t>
      </w:r>
    </w:p>
    <w:p w14:paraId="1626D31B" w14:textId="02B2FB72" w:rsidR="00E27447" w:rsidRDefault="00E27447" w:rsidP="00A705A7">
      <w:pPr>
        <w:pStyle w:val="Doc-text2"/>
        <w:numPr>
          <w:ilvl w:val="0"/>
          <w:numId w:val="12"/>
        </w:numPr>
      </w:pPr>
      <w:r>
        <w:t>Reply LS in R2-2308990</w:t>
      </w:r>
    </w:p>
    <w:p w14:paraId="27650860" w14:textId="77777777" w:rsidR="00E27447" w:rsidRDefault="00E27447" w:rsidP="00E27447">
      <w:pPr>
        <w:pStyle w:val="Doc-text2"/>
      </w:pPr>
    </w:p>
    <w:p w14:paraId="3F168FE5" w14:textId="7D36E3E4" w:rsidR="00E27447" w:rsidRDefault="008A3A1C" w:rsidP="00E27447">
      <w:pPr>
        <w:pStyle w:val="Doc-title"/>
      </w:pPr>
      <w:hyperlink r:id="rId34" w:tooltip="C:Data3GPPRAN2InboxR2-2308990.zip" w:history="1">
        <w:r w:rsidR="00E27447" w:rsidRPr="008A3A1C">
          <w:rPr>
            <w:rStyle w:val="Hyperlink"/>
          </w:rPr>
          <w:t>R2</w:t>
        </w:r>
        <w:r w:rsidR="00E27447" w:rsidRPr="008A3A1C">
          <w:rPr>
            <w:rStyle w:val="Hyperlink"/>
          </w:rPr>
          <w:t>-</w:t>
        </w:r>
        <w:r w:rsidR="00E27447" w:rsidRPr="008A3A1C">
          <w:rPr>
            <w:rStyle w:val="Hyperlink"/>
          </w:rPr>
          <w:t>2</w:t>
        </w:r>
        <w:r w:rsidR="00E27447" w:rsidRPr="008A3A1C">
          <w:rPr>
            <w:rStyle w:val="Hyperlink"/>
          </w:rPr>
          <w:t>3</w:t>
        </w:r>
        <w:r w:rsidR="00E27447" w:rsidRPr="008A3A1C">
          <w:rPr>
            <w:rStyle w:val="Hyperlink"/>
          </w:rPr>
          <w:t>08990</w:t>
        </w:r>
      </w:hyperlink>
      <w:r w:rsidR="00E27447">
        <w:tab/>
        <w:t>Draft Reply LS on NPDCCH monitoring restriction for NB-IoT NTN (Lenovo)</w:t>
      </w:r>
      <w:r w:rsidR="00E27447">
        <w:tab/>
        <w:t>To: RAN1</w:t>
      </w:r>
      <w:r w:rsidR="00E27447">
        <w:tab/>
        <w:t>LS out</w:t>
      </w:r>
      <w:r w:rsidR="00E27447">
        <w:tab/>
        <w:t>Rel-18</w:t>
      </w:r>
      <w:r w:rsidR="00E27447">
        <w:tab/>
        <w:t>IoT_NTN_enh-Core</w:t>
      </w:r>
    </w:p>
    <w:p w14:paraId="0925321B" w14:textId="4C9E606E" w:rsidR="009718F1" w:rsidRDefault="009718F1" w:rsidP="00A705A7">
      <w:pPr>
        <w:pStyle w:val="Doc-text2"/>
        <w:numPr>
          <w:ilvl w:val="0"/>
          <w:numId w:val="12"/>
        </w:numPr>
      </w:pPr>
      <w:r>
        <w:t>Remove Draft, put RAN2 as source</w:t>
      </w:r>
    </w:p>
    <w:p w14:paraId="3318283B" w14:textId="0C25FB97" w:rsidR="009718F1" w:rsidRDefault="009718F1" w:rsidP="00A705A7">
      <w:pPr>
        <w:pStyle w:val="Doc-text2"/>
        <w:numPr>
          <w:ilvl w:val="0"/>
          <w:numId w:val="12"/>
        </w:numPr>
      </w:pPr>
      <w:r>
        <w:t>Revised in R2-2308993</w:t>
      </w:r>
    </w:p>
    <w:p w14:paraId="5DE07DC6" w14:textId="6E6624BA" w:rsidR="009718F1" w:rsidRDefault="009718F1" w:rsidP="009718F1">
      <w:pPr>
        <w:pStyle w:val="Doc-title"/>
      </w:pPr>
      <w:r w:rsidRPr="009718F1">
        <w:t>R2-230899</w:t>
      </w:r>
      <w:r>
        <w:t>3</w:t>
      </w:r>
      <w:r>
        <w:tab/>
        <w:t>Draft Reply LS on NPDCCH monitoring restriction for NB-IoT NTN (Lenovo)</w:t>
      </w:r>
      <w:r>
        <w:tab/>
        <w:t>To: RAN1</w:t>
      </w:r>
      <w:r>
        <w:tab/>
        <w:t>LS out</w:t>
      </w:r>
      <w:r>
        <w:tab/>
        <w:t>Rel-18</w:t>
      </w:r>
      <w:r>
        <w:tab/>
        <w:t>IoT_NTN_enh-Core</w:t>
      </w:r>
    </w:p>
    <w:p w14:paraId="5F9BD32D" w14:textId="4D11FE9C" w:rsidR="009718F1" w:rsidRPr="009718F1" w:rsidRDefault="00716F3D" w:rsidP="00A705A7">
      <w:pPr>
        <w:pStyle w:val="Doc-text2"/>
        <w:numPr>
          <w:ilvl w:val="0"/>
          <w:numId w:val="12"/>
        </w:numPr>
      </w:pPr>
      <w:r>
        <w:t>Approved unseen</w:t>
      </w:r>
    </w:p>
    <w:p w14:paraId="4C3D8651" w14:textId="77777777" w:rsidR="009718F1" w:rsidRPr="009718F1" w:rsidRDefault="009718F1" w:rsidP="009718F1">
      <w:pPr>
        <w:pStyle w:val="Doc-text2"/>
      </w:pPr>
    </w:p>
    <w:p w14:paraId="73E12991" w14:textId="3E304ABE" w:rsidR="00CE39DB" w:rsidRDefault="00CE39DB" w:rsidP="00CE39DB">
      <w:pPr>
        <w:pStyle w:val="Doc-text2"/>
      </w:pPr>
    </w:p>
    <w:p w14:paraId="5DB036E2" w14:textId="3B2EC825" w:rsidR="00CE39DB" w:rsidRDefault="00CE39DB" w:rsidP="00CE39DB">
      <w:pPr>
        <w:pStyle w:val="Doc-text2"/>
      </w:pPr>
    </w:p>
    <w:p w14:paraId="07E03C99" w14:textId="77777777" w:rsidR="00CE39DB" w:rsidRDefault="00CE39DB" w:rsidP="00CE39DB">
      <w:pPr>
        <w:pStyle w:val="EmailDiscussion"/>
      </w:pPr>
      <w:r>
        <w:t>[AT123][111][IoT-NTN Enh] Reply LS to RAN1 (Lenovo)</w:t>
      </w:r>
    </w:p>
    <w:p w14:paraId="40817F74" w14:textId="77777777" w:rsidR="00CE39DB" w:rsidRDefault="00CE39DB" w:rsidP="00CE39DB">
      <w:pPr>
        <w:pStyle w:val="EmailDiscussion2"/>
      </w:pPr>
      <w:r>
        <w:tab/>
        <w:t>Scope: Draft reply LS to RAN1 n NPDCCH monitoring restriction for NB-IoT NTN</w:t>
      </w:r>
    </w:p>
    <w:p w14:paraId="43035A5F" w14:textId="77777777" w:rsidR="00CE39DB" w:rsidRDefault="00CE39DB" w:rsidP="00CE39DB">
      <w:pPr>
        <w:pStyle w:val="EmailDiscussion2"/>
      </w:pPr>
      <w:r>
        <w:tab/>
        <w:t>Intended outcome: Draft LS</w:t>
      </w:r>
    </w:p>
    <w:p w14:paraId="72AECCC5" w14:textId="77777777" w:rsidR="00CE39DB" w:rsidRDefault="00CE39DB" w:rsidP="00CE39DB">
      <w:pPr>
        <w:pStyle w:val="EmailDiscussion2"/>
      </w:pPr>
      <w:r>
        <w:tab/>
        <w:t>Deadline for companies' feedback:  Friday 2023-08-25 08:00</w:t>
      </w:r>
    </w:p>
    <w:p w14:paraId="36F28EBD" w14:textId="77777777" w:rsidR="00CE39DB" w:rsidRDefault="00CE39DB" w:rsidP="00CE39DB">
      <w:pPr>
        <w:pStyle w:val="EmailDiscussion2"/>
      </w:pPr>
      <w:r>
        <w:tab/>
        <w:t>Deadline for draft LS in R2-2308990:  Friday 2023-08-25 10:00</w:t>
      </w:r>
    </w:p>
    <w:p w14:paraId="6236F67A" w14:textId="226B431C" w:rsidR="00E27447" w:rsidRDefault="00E27447" w:rsidP="00CE39DB">
      <w:pPr>
        <w:pStyle w:val="Doc-text2"/>
        <w:ind w:left="0" w:firstLine="0"/>
      </w:pPr>
    </w:p>
    <w:p w14:paraId="08D34ACE" w14:textId="77777777" w:rsidR="003A46B0" w:rsidRDefault="003A46B0" w:rsidP="00E27447">
      <w:pPr>
        <w:pStyle w:val="Doc-title"/>
        <w:ind w:left="0" w:firstLine="0"/>
      </w:pPr>
    </w:p>
    <w:p w14:paraId="6D74D4E2" w14:textId="42F71AE1" w:rsidR="003A46B0" w:rsidRDefault="003A46B0" w:rsidP="003A46B0">
      <w:pPr>
        <w:pStyle w:val="Comments"/>
      </w:pPr>
      <w:r>
        <w:t>Running CRs</w:t>
      </w:r>
    </w:p>
    <w:p w14:paraId="7F44F6AE" w14:textId="77777777" w:rsidR="003A46B0" w:rsidRDefault="0058412E" w:rsidP="003A46B0">
      <w:pPr>
        <w:pStyle w:val="Doc-title"/>
      </w:pPr>
      <w:hyperlink r:id="rId35" w:tooltip="C:Data3GPPExtractsR2-2308542 - 36300_(Rel-18) - Running CR for IoT NTN.docx" w:history="1">
        <w:r w:rsidR="003A46B0" w:rsidRPr="00EE0F75">
          <w:rPr>
            <w:rStyle w:val="Hyperlink"/>
          </w:rPr>
          <w:t>R2-2308542</w:t>
        </w:r>
      </w:hyperlink>
      <w:r w:rsidR="003A46B0">
        <w:tab/>
        <w:t>Running CR for IoT NTN</w:t>
      </w:r>
      <w:r w:rsidR="003A46B0">
        <w:tab/>
        <w:t>Ericsson</w:t>
      </w:r>
      <w:r w:rsidR="003A46B0">
        <w:tab/>
        <w:t>draftCR</w:t>
      </w:r>
      <w:r w:rsidR="003A46B0">
        <w:tab/>
        <w:t>Rel-18</w:t>
      </w:r>
      <w:r w:rsidR="003A46B0">
        <w:tab/>
        <w:t>36.300</w:t>
      </w:r>
      <w:r w:rsidR="003A46B0">
        <w:tab/>
        <w:t>17.5.0</w:t>
      </w:r>
      <w:r w:rsidR="003A46B0">
        <w:tab/>
        <w:t>B</w:t>
      </w:r>
      <w:r w:rsidR="003A46B0">
        <w:tab/>
        <w:t>IoT_NTN_enh-Core</w:t>
      </w:r>
    </w:p>
    <w:p w14:paraId="0E8D63B4" w14:textId="34A307F3" w:rsidR="00E10EF0" w:rsidRDefault="0058412E" w:rsidP="00E10EF0">
      <w:pPr>
        <w:pStyle w:val="Doc-title"/>
      </w:pPr>
      <w:hyperlink r:id="rId36"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58412E" w:rsidP="003A46B0">
      <w:pPr>
        <w:pStyle w:val="Doc-title"/>
      </w:pPr>
      <w:hyperlink r:id="rId37" w:tooltip="C:Data3GPPExtractsR2-2308046 36331 running CR for IOT NTN.docx" w:history="1">
        <w:r w:rsidR="003A46B0" w:rsidRPr="00EE0F75">
          <w:rPr>
            <w:rStyle w:val="Hyperlink"/>
          </w:rPr>
          <w:t>R2-2308046</w:t>
        </w:r>
      </w:hyperlink>
      <w:r w:rsidR="003A46B0">
        <w:tab/>
        <w:t>36331 running CR for IOT NTN</w:t>
      </w:r>
      <w:r w:rsidR="003A46B0">
        <w:tab/>
        <w:t>Huawei, HiSilicon</w:t>
      </w:r>
      <w:r w:rsidR="003A46B0">
        <w:tab/>
        <w:t>draftCR</w:t>
      </w:r>
      <w:r w:rsidR="003A46B0">
        <w:tab/>
        <w:t>Rel-18</w:t>
      </w:r>
      <w:r w:rsidR="003A46B0">
        <w:tab/>
        <w:t>36.331</w:t>
      </w:r>
      <w:r w:rsidR="003A46B0">
        <w:tab/>
        <w:t>17.5.0</w:t>
      </w:r>
      <w:r w:rsidR="003A46B0">
        <w:tab/>
        <w:t>B</w:t>
      </w:r>
      <w:r w:rsidR="003A46B0">
        <w:tab/>
        <w:t>IoT_NTN_enh-Core</w:t>
      </w:r>
    </w:p>
    <w:p w14:paraId="4C2565B1" w14:textId="77777777" w:rsidR="003A46B0" w:rsidRDefault="0058412E" w:rsidP="003A46B0">
      <w:pPr>
        <w:pStyle w:val="Doc-title"/>
      </w:pPr>
      <w:hyperlink r:id="rId38" w:tooltip="C:Data3GPPExtractsR2-2308194-running-CR-36304.docx" w:history="1">
        <w:r w:rsidR="003A46B0" w:rsidRPr="00EE0F75">
          <w:rPr>
            <w:rStyle w:val="Hyperlink"/>
          </w:rPr>
          <w:t>R2-2308194</w:t>
        </w:r>
      </w:hyperlink>
      <w:r w:rsidR="003A46B0">
        <w:tab/>
        <w:t xml:space="preserve">36.304 Running CR for Rel-18 IoT NTN        </w:t>
      </w:r>
      <w:r w:rsidR="003A46B0">
        <w:tab/>
        <w:t>Nokia Solutions &amp; Networks (I)</w:t>
      </w:r>
      <w:r w:rsidR="003A46B0">
        <w:tab/>
        <w:t>draftCR</w:t>
      </w:r>
      <w:r w:rsidR="003A46B0">
        <w:tab/>
        <w:t>Rel-18</w:t>
      </w:r>
      <w:r w:rsidR="003A46B0">
        <w:tab/>
        <w:t>36.304</w:t>
      </w:r>
      <w:r w:rsidR="003A46B0">
        <w:tab/>
        <w:t>17.4.0</w:t>
      </w:r>
      <w:r w:rsidR="003A46B0">
        <w:tab/>
        <w:t>IoT_NTN_enh-Core</w:t>
      </w:r>
    </w:p>
    <w:p w14:paraId="1A0D9B3C" w14:textId="3DEC687B" w:rsidR="00FC2F71" w:rsidRDefault="0058412E" w:rsidP="00FC2F71">
      <w:pPr>
        <w:pStyle w:val="Doc-title"/>
      </w:pPr>
      <w:hyperlink r:id="rId39" w:tooltip="C:Data3GPPRAN2DocsR2-2308944.zip" w:history="1">
        <w:r w:rsidR="00FC2F71" w:rsidRPr="00FC2F71">
          <w:rPr>
            <w:rStyle w:val="Hyperlink"/>
          </w:rPr>
          <w:t>R2-2308944</w:t>
        </w:r>
      </w:hyperlink>
      <w:r w:rsidR="00FC2F71">
        <w:tab/>
      </w:r>
      <w:r w:rsidR="00FC2F71" w:rsidRPr="00C3003D">
        <w:t>Stage-3 running CR for TS 36.321 for Rel-18 IoT-NTN</w:t>
      </w:r>
      <w:r w:rsidR="00FC2F71">
        <w:tab/>
      </w:r>
      <w:r w:rsidR="00FC2F71" w:rsidRPr="00C3003D">
        <w:t>MediaTek Inc.</w:t>
      </w:r>
      <w:r w:rsidR="00FC2F71">
        <w:tab/>
        <w:t>draftCR</w:t>
      </w:r>
      <w:r w:rsidR="00FC2F71">
        <w:tab/>
        <w:t>Rel-18</w:t>
      </w:r>
      <w:r w:rsidR="00FC2F71">
        <w:tab/>
        <w:t>36.321</w:t>
      </w:r>
      <w:r w:rsidR="00FC2F71">
        <w:tab/>
        <w:t>17.5.0</w:t>
      </w:r>
      <w:r w:rsidR="00FC2F71">
        <w:tab/>
        <w:t>B</w:t>
      </w:r>
      <w:r w:rsidR="00FC2F71">
        <w:tab/>
        <w:t>IoT_NTN_enh</w:t>
      </w:r>
      <w:r w:rsidR="00FC2F71" w:rsidRPr="00C3003D">
        <w:t>-Core</w:t>
      </w:r>
      <w:r w:rsidR="00FC2F71">
        <w:tab/>
        <w:t>R2-2306962</w:t>
      </w:r>
    </w:p>
    <w:p w14:paraId="68746F01" w14:textId="77777777" w:rsidR="003A46B0" w:rsidRDefault="0058412E" w:rsidP="003A46B0">
      <w:pPr>
        <w:pStyle w:val="Doc-title"/>
      </w:pPr>
      <w:hyperlink r:id="rId40" w:tooltip="C:Data3GPPExtracts36306_CRxxxx_(Rel-18)_R2-2307625 UE capability running CR.docx" w:history="1">
        <w:r w:rsidR="003A46B0" w:rsidRPr="00EE0F75">
          <w:rPr>
            <w:rStyle w:val="Hyperlink"/>
          </w:rPr>
          <w:t>R2-2307625</w:t>
        </w:r>
      </w:hyperlink>
      <w:r w:rsidR="003A46B0">
        <w:tab/>
        <w:t>Running CR for TS 36.306 for Rel-18 IoT NTN</w:t>
      </w:r>
      <w:r w:rsidR="003A46B0">
        <w:tab/>
        <w:t>Qualcomm Incorporated</w:t>
      </w:r>
      <w:r w:rsidR="003A46B0">
        <w:tab/>
        <w:t>draftCR</w:t>
      </w:r>
      <w:r w:rsidR="003A46B0">
        <w:tab/>
        <w:t>Rel-18</w:t>
      </w:r>
      <w:r w:rsidR="003A46B0">
        <w:tab/>
        <w:t>36.306</w:t>
      </w:r>
      <w:r w:rsidR="003A46B0">
        <w:tab/>
        <w:t>17.4.0</w:t>
      </w:r>
      <w:r w:rsidR="003A46B0">
        <w:tab/>
        <w:t>B</w:t>
      </w:r>
      <w:r w:rsidR="003A46B0">
        <w:tab/>
        <w:t>IoT_NTN_enh-Core</w:t>
      </w:r>
    </w:p>
    <w:p w14:paraId="31710C41" w14:textId="77777777" w:rsidR="003A46B0" w:rsidRPr="003A46B0" w:rsidRDefault="003A46B0" w:rsidP="003A46B0">
      <w:pPr>
        <w:pStyle w:val="Doc-text2"/>
      </w:pPr>
    </w:p>
    <w:p w14:paraId="2C397B28" w14:textId="77777777" w:rsidR="003A46B0" w:rsidRDefault="0058412E" w:rsidP="003A46B0">
      <w:pPr>
        <w:pStyle w:val="Doc-title"/>
      </w:pPr>
      <w:hyperlink r:id="rId41" w:tooltip="C:Data3GPPExtractsR2-2308904 - On R18 IoT NTN UE capabilities.docx" w:history="1">
        <w:r w:rsidR="003A46B0" w:rsidRPr="00EE0F75">
          <w:rPr>
            <w:rStyle w:val="Hyperlink"/>
          </w:rPr>
          <w:t>R2-2308904</w:t>
        </w:r>
      </w:hyperlink>
      <w:r w:rsidR="003A46B0">
        <w:tab/>
        <w:t>On R18 IoT NTN UE capabilities</w:t>
      </w:r>
      <w:r w:rsidR="003A46B0">
        <w:tab/>
        <w:t>Ericsson</w:t>
      </w:r>
      <w:r w:rsidR="003A46B0">
        <w:tab/>
        <w:t>discussion</w:t>
      </w:r>
      <w:r w:rsidR="003A46B0">
        <w:tab/>
        <w:t>Rel-18</w:t>
      </w:r>
      <w:r w:rsidR="003A46B0">
        <w:tab/>
        <w:t>IoT_NTN_enh-Core</w:t>
      </w:r>
    </w:p>
    <w:p w14:paraId="6514E756" w14:textId="1A673198" w:rsidR="009A32B8" w:rsidRDefault="009A32B8" w:rsidP="009A32B8">
      <w:pPr>
        <w:pStyle w:val="Comments"/>
      </w:pPr>
      <w:r>
        <w:t>Proposal 1</w:t>
      </w:r>
      <w:r>
        <w:tab/>
        <w:t>Define an optional UE capability for disabling HARQ feedback in IoT NTN.</w:t>
      </w:r>
    </w:p>
    <w:p w14:paraId="03E64CA5" w14:textId="431D222D" w:rsidR="00EF4384" w:rsidRDefault="00EF4384" w:rsidP="00A705A7">
      <w:pPr>
        <w:pStyle w:val="Doc-text2"/>
        <w:numPr>
          <w:ilvl w:val="0"/>
          <w:numId w:val="11"/>
        </w:numPr>
      </w:pPr>
      <w:r>
        <w:t>Samsung wonders whether we should have a single capability for RRC or DCI based</w:t>
      </w:r>
    </w:p>
    <w:p w14:paraId="4FB4F329" w14:textId="5158B49E" w:rsidR="00EF4384" w:rsidRDefault="00EF4384" w:rsidP="00A705A7">
      <w:pPr>
        <w:pStyle w:val="Doc-text2"/>
        <w:numPr>
          <w:ilvl w:val="0"/>
          <w:numId w:val="11"/>
        </w:numPr>
      </w:pPr>
      <w:r>
        <w:t>Ericsson thinks the proposal is to have a capability which indicates support for static, dynamic or both</w:t>
      </w:r>
    </w:p>
    <w:p w14:paraId="037019FA" w14:textId="58C3011F" w:rsidR="00EF4384" w:rsidRDefault="00EF4384" w:rsidP="00A705A7">
      <w:pPr>
        <w:pStyle w:val="Doc-text2"/>
        <w:numPr>
          <w:ilvl w:val="0"/>
          <w:numId w:val="12"/>
        </w:numPr>
      </w:pPr>
      <w:r>
        <w:t>Agree in principle but need to continue the discussion on which combinations are possible</w:t>
      </w:r>
    </w:p>
    <w:p w14:paraId="6DFBAA67" w14:textId="1DA4FDD6" w:rsidR="009A32B8" w:rsidRDefault="009A32B8" w:rsidP="009A32B8">
      <w:pPr>
        <w:pStyle w:val="Comments"/>
      </w:pPr>
      <w:r>
        <w:t>Proposal 2</w:t>
      </w:r>
      <w:r>
        <w:tab/>
        <w:t>Define an optional UE capability for obtaining GNSS position fix in RRC_CONNECTED in IoT NTN.</w:t>
      </w:r>
    </w:p>
    <w:p w14:paraId="5DAAC213" w14:textId="34D8C655" w:rsidR="00EF4384" w:rsidRDefault="00EF4384" w:rsidP="00A705A7">
      <w:pPr>
        <w:pStyle w:val="Doc-text2"/>
        <w:numPr>
          <w:ilvl w:val="0"/>
          <w:numId w:val="11"/>
        </w:numPr>
      </w:pPr>
      <w:r>
        <w:t>MTK thinks there is no need for a capability for this</w:t>
      </w:r>
    </w:p>
    <w:p w14:paraId="7B3D8936" w14:textId="63578285" w:rsidR="0029679F" w:rsidRDefault="0029679F" w:rsidP="00A705A7">
      <w:pPr>
        <w:pStyle w:val="Doc-text2"/>
        <w:numPr>
          <w:ilvl w:val="0"/>
          <w:numId w:val="11"/>
        </w:numPr>
      </w:pPr>
      <w:r>
        <w:lastRenderedPageBreak/>
        <w:t>Oppo wonders if we need capability signalling for this</w:t>
      </w:r>
    </w:p>
    <w:p w14:paraId="2F372094" w14:textId="39F808A1" w:rsidR="0029679F" w:rsidRDefault="0029679F" w:rsidP="00A705A7">
      <w:pPr>
        <w:pStyle w:val="Doc-text2"/>
        <w:numPr>
          <w:ilvl w:val="0"/>
          <w:numId w:val="12"/>
        </w:numPr>
      </w:pPr>
      <w:r>
        <w:t>Continue the discussion in the next meeting, also based on further RAN1 feedback</w:t>
      </w:r>
    </w:p>
    <w:p w14:paraId="49B1A2CC" w14:textId="77777777" w:rsidR="00EF4384" w:rsidRDefault="00EF4384" w:rsidP="009A32B8">
      <w:pPr>
        <w:pStyle w:val="Comments"/>
      </w:pPr>
    </w:p>
    <w:p w14:paraId="6AC51B4A" w14:textId="77777777" w:rsidR="009A32B8" w:rsidRDefault="009A32B8" w:rsidP="009A32B8">
      <w:pPr>
        <w:pStyle w:val="Comments"/>
      </w:pPr>
      <w:r>
        <w:t>Proposal 3</w:t>
      </w:r>
      <w:r>
        <w:tab/>
        <w:t>Adopt the TP attached for TS 36.331.</w:t>
      </w:r>
    </w:p>
    <w:p w14:paraId="26B4D90D" w14:textId="458BB0B5" w:rsidR="009A32B8" w:rsidRDefault="009A32B8" w:rsidP="009A32B8">
      <w:pPr>
        <w:pStyle w:val="Comments"/>
      </w:pPr>
      <w:r>
        <w:t>Proposal 4</w:t>
      </w:r>
      <w:r>
        <w:tab/>
        <w:t>GSO/NGSO capability differentiation is possible through ntn-ScenarioSupport-r17 and no further enhancements are needed in Release 18.</w:t>
      </w:r>
    </w:p>
    <w:p w14:paraId="1B06FAD4" w14:textId="0ED39D67" w:rsidR="0029679F" w:rsidRDefault="0029679F" w:rsidP="00A705A7">
      <w:pPr>
        <w:pStyle w:val="Doc-text2"/>
        <w:numPr>
          <w:ilvl w:val="0"/>
          <w:numId w:val="11"/>
        </w:numPr>
      </w:pPr>
      <w:r>
        <w:t>Apple thinks it’s too early to decide</w:t>
      </w:r>
    </w:p>
    <w:p w14:paraId="02F7823F" w14:textId="77777777" w:rsidR="009A32B8" w:rsidRDefault="009A32B8" w:rsidP="009A32B8">
      <w:pPr>
        <w:pStyle w:val="Comments"/>
      </w:pPr>
      <w:r>
        <w:t>Proposal 5</w:t>
      </w:r>
      <w:r>
        <w:tab/>
        <w:t>The UE capabilities for IoT NTN Release 18 are defined per UE.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619DB5B8" w:rsidR="00C31EA4" w:rsidRDefault="0058412E" w:rsidP="00C31EA4">
      <w:pPr>
        <w:pStyle w:val="Doc-title"/>
      </w:pPr>
      <w:hyperlink r:id="rId42" w:tooltip="C:Data3GPPRAN2InboxR2-2308981.zip" w:history="1">
        <w:r w:rsidR="00C31EA4" w:rsidRPr="00412F29">
          <w:rPr>
            <w:rStyle w:val="Hyperlink"/>
            <w:lang w:val="en-US" w:eastAsia="en-US"/>
          </w:rPr>
          <w:t>R2-2308981</w:t>
        </w:r>
      </w:hyperlink>
      <w:r w:rsidR="00C31EA4">
        <w:rPr>
          <w:lang w:val="en-US" w:eastAsia="en-US"/>
        </w:rPr>
        <w:tab/>
      </w:r>
      <w:r w:rsidR="00C31EA4" w:rsidRPr="007418EC">
        <w:t>[offline-10</w:t>
      </w:r>
      <w:r w:rsidR="00C31EA4">
        <w:t>1</w:t>
      </w:r>
      <w:r w:rsidR="00C31EA4" w:rsidRPr="007418EC">
        <w:t xml:space="preserve">] </w:t>
      </w:r>
      <w:r w:rsidR="00C31EA4">
        <w:t>HARQ enhancements</w:t>
      </w:r>
      <w:r w:rsidR="00C31EA4" w:rsidRPr="007418EC">
        <w:tab/>
      </w:r>
      <w:r w:rsidR="00C31EA4">
        <w:t>Nokia</w:t>
      </w:r>
      <w:r w:rsidR="00C31EA4">
        <w:tab/>
      </w:r>
      <w:r w:rsidR="00C31EA4" w:rsidRPr="007418EC">
        <w:t>discussion</w:t>
      </w:r>
      <w:r w:rsidR="00C31EA4" w:rsidRPr="007418EC">
        <w:tab/>
      </w:r>
      <w:r w:rsidR="00C31EA4">
        <w:t>Rel-18</w:t>
      </w:r>
      <w:r w:rsidR="00C31EA4">
        <w:tab/>
        <w:t>IoT_NTN_enh-Core</w:t>
      </w:r>
    </w:p>
    <w:p w14:paraId="30DCADF7" w14:textId="77777777" w:rsidR="00412F29" w:rsidRDefault="00412F29" w:rsidP="00412F29">
      <w:pPr>
        <w:pStyle w:val="Comments"/>
      </w:pPr>
      <w:r>
        <w:t>Easy agreements:</w:t>
      </w:r>
    </w:p>
    <w:p w14:paraId="1D0AA8EF" w14:textId="111781CD" w:rsidR="00412F29" w:rsidRDefault="00412F29" w:rsidP="00412F29">
      <w:pPr>
        <w:pStyle w:val="Comments"/>
      </w:pPr>
      <w:r>
        <w:t>Proposal 2: (15/15) For eMTC NTN, it can be left to eNB’s implementation to configure either HARQ mode A or HARQ mode B for all HARQ process (or no HARQ mode) if mpdcch-UL-HARQ-ACK-FeedbackConfig is configured.</w:t>
      </w:r>
    </w:p>
    <w:p w14:paraId="4DDB456D" w14:textId="0463FA48" w:rsidR="0029679F" w:rsidRDefault="0029679F" w:rsidP="00A705A7">
      <w:pPr>
        <w:pStyle w:val="Doc-text2"/>
        <w:numPr>
          <w:ilvl w:val="0"/>
          <w:numId w:val="12"/>
        </w:numPr>
      </w:pPr>
      <w:r>
        <w:t>Agreed</w:t>
      </w:r>
    </w:p>
    <w:p w14:paraId="3CFFA840" w14:textId="77777777" w:rsidR="00412F29" w:rsidRDefault="00412F29" w:rsidP="00412F29">
      <w:pPr>
        <w:pStyle w:val="Comments"/>
      </w:pPr>
      <w:r>
        <w:t>Proposal 4: (15/15) For NB-IoT NTN and eMTC NTN for CE Mode B, to configure/indicate enabling/disabling of HARQ feedback for downlink transmission:</w:t>
      </w:r>
    </w:p>
    <w:p w14:paraId="36E66768" w14:textId="77777777" w:rsidR="00412F29" w:rsidRDefault="00412F29" w:rsidP="00412F29">
      <w:pPr>
        <w:pStyle w:val="Comments"/>
      </w:pPr>
      <w:r>
        <w:t>•</w:t>
      </w:r>
      <w:r>
        <w:tab/>
        <w:t>Introduce an RRC bitmap with a value per HARQ process to indicate the HARQ feedback enabling/disabling for each HARQ process. (Similar to NR)</w:t>
      </w:r>
    </w:p>
    <w:p w14:paraId="4019D78C" w14:textId="2F6214D3" w:rsidR="00412F29" w:rsidRDefault="00412F29" w:rsidP="00412F29">
      <w:pPr>
        <w:pStyle w:val="Comments"/>
      </w:pPr>
      <w:r>
        <w:t>•</w:t>
      </w:r>
      <w:r>
        <w:tab/>
        <w:t>Introduce a single flag in RRC signaling to indicate whether DCI-based solution is enabled or not</w:t>
      </w:r>
    </w:p>
    <w:p w14:paraId="60C5B12D" w14:textId="4ABC5A86" w:rsidR="0029679F" w:rsidRDefault="0029679F" w:rsidP="00A705A7">
      <w:pPr>
        <w:pStyle w:val="Doc-text2"/>
        <w:numPr>
          <w:ilvl w:val="0"/>
          <w:numId w:val="12"/>
        </w:numPr>
      </w:pPr>
      <w:r>
        <w:t>Agreed</w:t>
      </w:r>
    </w:p>
    <w:p w14:paraId="4EE2A132" w14:textId="25F6A323" w:rsidR="00412F29" w:rsidRDefault="00412F29" w:rsidP="00412F29">
      <w:pPr>
        <w:pStyle w:val="Comments"/>
      </w:pPr>
      <w:r>
        <w:t xml:space="preserve">Proposal 12: (15/15) HARQ feedback shall always be sent for DL SPS deactivation (i.e. regardless of HARQ feedback enabled/disabled). </w:t>
      </w:r>
    </w:p>
    <w:p w14:paraId="01DD2C6B" w14:textId="24A26A96" w:rsidR="0029679F" w:rsidRDefault="0029679F" w:rsidP="00A705A7">
      <w:pPr>
        <w:pStyle w:val="Doc-comment"/>
        <w:numPr>
          <w:ilvl w:val="0"/>
          <w:numId w:val="12"/>
        </w:numPr>
      </w:pPr>
      <w:r>
        <w:t>Agreed</w:t>
      </w:r>
    </w:p>
    <w:p w14:paraId="674EE064" w14:textId="455BAA0A" w:rsidR="00412F29" w:rsidRDefault="00412F29" w:rsidP="00412F29">
      <w:pPr>
        <w:pStyle w:val="Comments"/>
      </w:pPr>
      <w:r>
        <w:t>Proposal 5a: (14/15) For NB-IoT, UL HARQ mode configuration is based on RRC signalling (similar like NR NTN).</w:t>
      </w:r>
    </w:p>
    <w:p w14:paraId="689719F9" w14:textId="2BC84E85" w:rsidR="0029679F" w:rsidRDefault="0029679F" w:rsidP="00A705A7">
      <w:pPr>
        <w:pStyle w:val="Doc-text2"/>
        <w:numPr>
          <w:ilvl w:val="0"/>
          <w:numId w:val="12"/>
        </w:numPr>
      </w:pPr>
      <w:r>
        <w:t>Agreed</w:t>
      </w:r>
    </w:p>
    <w:p w14:paraId="58034560" w14:textId="7A2B07DE" w:rsidR="00412F29" w:rsidRDefault="00412F29" w:rsidP="00412F29">
      <w:pPr>
        <w:pStyle w:val="Comments"/>
      </w:pPr>
      <w:r>
        <w:t>Proposal 7a: (14/15) For a NB-IoT UE configured with a single HARQ process, if the HARQ process is configured with HARQ mode B, UE (re)starts drx-InactivityTimer in the subframe containing the last repetition of the corresponding PUSCH transmission plus 1 subframe plus deltaPDCCH.</w:t>
      </w:r>
    </w:p>
    <w:p w14:paraId="5FD9CF06" w14:textId="63B804CF" w:rsidR="0029679F" w:rsidRDefault="0029679F" w:rsidP="00A705A7">
      <w:pPr>
        <w:pStyle w:val="Doc-text2"/>
        <w:numPr>
          <w:ilvl w:val="0"/>
          <w:numId w:val="12"/>
        </w:numPr>
      </w:pPr>
      <w:r>
        <w:t>Agreed</w:t>
      </w:r>
    </w:p>
    <w:p w14:paraId="1089670B" w14:textId="77777777" w:rsidR="00412F29" w:rsidRDefault="00412F29" w:rsidP="00412F29">
      <w:pPr>
        <w:pStyle w:val="Comments"/>
      </w:pPr>
    </w:p>
    <w:p w14:paraId="0242CB72" w14:textId="77777777" w:rsidR="00412F29" w:rsidRDefault="00412F29" w:rsidP="00412F29">
      <w:pPr>
        <w:pStyle w:val="Comments"/>
      </w:pPr>
      <w:r>
        <w:t xml:space="preserve">Discuss online: </w:t>
      </w:r>
    </w:p>
    <w:p w14:paraId="57837B9A" w14:textId="1CCA9079" w:rsidR="00412F29" w:rsidRDefault="00412F29" w:rsidP="00412F29">
      <w:pPr>
        <w:pStyle w:val="Comments"/>
      </w:pPr>
      <w:r>
        <w:t>Proposal 1: (6:7:2) HARQ mode B is not applicable for UL transmission using PUR. FFS whether HARQ mode can be configured for PUR.</w:t>
      </w:r>
    </w:p>
    <w:p w14:paraId="22153EE9" w14:textId="3B240727" w:rsidR="0029679F" w:rsidRDefault="0029679F" w:rsidP="00A705A7">
      <w:pPr>
        <w:pStyle w:val="Doc-text2"/>
        <w:numPr>
          <w:ilvl w:val="0"/>
          <w:numId w:val="11"/>
        </w:numPr>
      </w:pPr>
      <w:r>
        <w:t>Oppo thinks we should not introduce any changes with respect to R17 and then not change anything</w:t>
      </w:r>
    </w:p>
    <w:p w14:paraId="70332D0B" w14:textId="2CAA6BF2" w:rsidR="0029679F" w:rsidRDefault="0029679F" w:rsidP="00A705A7">
      <w:pPr>
        <w:pStyle w:val="Doc-text2"/>
        <w:numPr>
          <w:ilvl w:val="0"/>
          <w:numId w:val="11"/>
        </w:numPr>
      </w:pPr>
      <w:r>
        <w:t xml:space="preserve">CATT supports the proposal </w:t>
      </w:r>
      <w:r w:rsidR="00C6259E">
        <w:t>and we could also remove the FFS part</w:t>
      </w:r>
    </w:p>
    <w:p w14:paraId="0BC82F3E" w14:textId="33376CD4" w:rsidR="0029679F" w:rsidRDefault="00C6259E" w:rsidP="00A705A7">
      <w:pPr>
        <w:pStyle w:val="Doc-text2"/>
        <w:numPr>
          <w:ilvl w:val="0"/>
          <w:numId w:val="11"/>
        </w:numPr>
      </w:pPr>
      <w:r>
        <w:t>QC thinks there are two type of PUR, CP and UP. For CP there should be no issue</w:t>
      </w:r>
    </w:p>
    <w:p w14:paraId="7056CEDD" w14:textId="2903F46A" w:rsidR="00C6259E" w:rsidRDefault="00C6259E" w:rsidP="00A705A7">
      <w:pPr>
        <w:pStyle w:val="Doc-text2"/>
        <w:numPr>
          <w:ilvl w:val="0"/>
          <w:numId w:val="11"/>
        </w:numPr>
      </w:pPr>
      <w:r>
        <w:t xml:space="preserve">ZTE thinks the discussion should be on whether we support blind retx </w:t>
      </w:r>
    </w:p>
    <w:p w14:paraId="17C43D82" w14:textId="74890DB2" w:rsidR="00C6259E" w:rsidRDefault="00C6259E" w:rsidP="00A705A7">
      <w:pPr>
        <w:pStyle w:val="Doc-text2"/>
        <w:numPr>
          <w:ilvl w:val="0"/>
          <w:numId w:val="11"/>
        </w:numPr>
      </w:pPr>
      <w:r>
        <w:t>Samsung and HW thinks we should follow R17. Vivo agrees</w:t>
      </w:r>
    </w:p>
    <w:p w14:paraId="48DF5382" w14:textId="0649E137" w:rsidR="00C6259E" w:rsidRDefault="00C6259E" w:rsidP="00A705A7">
      <w:pPr>
        <w:pStyle w:val="Doc-text2"/>
        <w:numPr>
          <w:ilvl w:val="0"/>
          <w:numId w:val="12"/>
        </w:numPr>
      </w:pPr>
      <w:r>
        <w:t>Agreed</w:t>
      </w:r>
    </w:p>
    <w:p w14:paraId="6A299CB6" w14:textId="33302FEB" w:rsidR="00412F29" w:rsidRDefault="00412F29" w:rsidP="00412F29">
      <w:pPr>
        <w:pStyle w:val="Comments"/>
      </w:pPr>
      <w:r>
        <w:t>Proposal 3: (11/14) 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AAB2ACD" w14:textId="0C986F6E" w:rsidR="003A4DFA" w:rsidRDefault="003A4DFA" w:rsidP="00A705A7">
      <w:pPr>
        <w:pStyle w:val="Doc-text2"/>
        <w:numPr>
          <w:ilvl w:val="0"/>
          <w:numId w:val="11"/>
        </w:numPr>
      </w:pPr>
      <w:r>
        <w:t>QC thinks that if we go for this, additional changes are needed in the specs</w:t>
      </w:r>
    </w:p>
    <w:p w14:paraId="0BD16F6E" w14:textId="5E52C01F" w:rsidR="00C6259E" w:rsidRDefault="00C6259E" w:rsidP="00A705A7">
      <w:pPr>
        <w:pStyle w:val="Doc-text2"/>
        <w:numPr>
          <w:ilvl w:val="0"/>
          <w:numId w:val="12"/>
        </w:numPr>
      </w:pPr>
      <w:r>
        <w:lastRenderedPageBreak/>
        <w:t>Agreed</w:t>
      </w:r>
    </w:p>
    <w:p w14:paraId="596DD3D3" w14:textId="79920864" w:rsidR="00412F29" w:rsidRDefault="00412F29" w:rsidP="00412F29">
      <w:pPr>
        <w:pStyle w:val="Comments"/>
      </w:pPr>
      <w:r>
        <w:t>Proposal 5b: (12/15) For eMTC, UL HARQ mode configuration is based on RRC signalling (similar like NR NTN).</w:t>
      </w:r>
    </w:p>
    <w:p w14:paraId="76830978" w14:textId="470F6EC7" w:rsidR="00C6259E" w:rsidRDefault="00C6259E" w:rsidP="00A705A7">
      <w:pPr>
        <w:pStyle w:val="Doc-text2"/>
        <w:numPr>
          <w:ilvl w:val="0"/>
          <w:numId w:val="12"/>
        </w:numPr>
      </w:pPr>
      <w:r>
        <w:t>Agreed</w:t>
      </w:r>
    </w:p>
    <w:p w14:paraId="3619B5EA" w14:textId="77777777" w:rsidR="00C6259E" w:rsidRDefault="00C6259E" w:rsidP="00C6259E">
      <w:pPr>
        <w:pStyle w:val="Doc-text2"/>
        <w:ind w:left="1619" w:firstLine="0"/>
      </w:pPr>
    </w:p>
    <w:p w14:paraId="65641A18" w14:textId="089DAEB9" w:rsidR="00412F29" w:rsidRDefault="00412F29" w:rsidP="00412F29">
      <w:pPr>
        <w:pStyle w:val="Comments"/>
      </w:pPr>
      <w:r>
        <w:t xml:space="preserve">Proposal 6: (10/14) RAN2 confirms working assumption 2 in LS R2-2307016 (R1-2306245) is feasible. </w:t>
      </w:r>
    </w:p>
    <w:p w14:paraId="24449C64" w14:textId="4F255484" w:rsidR="003A4DFA" w:rsidRDefault="003A4DFA" w:rsidP="00A705A7">
      <w:pPr>
        <w:pStyle w:val="Doc-text2"/>
        <w:numPr>
          <w:ilvl w:val="0"/>
          <w:numId w:val="11"/>
        </w:numPr>
      </w:pPr>
      <w:r>
        <w:t>Lenovo thinks the LS asks about the feasibility and we could confirm this is feasible</w:t>
      </w:r>
    </w:p>
    <w:p w14:paraId="66283C45" w14:textId="0A97CA98" w:rsidR="003A4DFA" w:rsidRDefault="003A4DFA" w:rsidP="00A705A7">
      <w:pPr>
        <w:pStyle w:val="Doc-text2"/>
        <w:numPr>
          <w:ilvl w:val="0"/>
          <w:numId w:val="11"/>
        </w:numPr>
      </w:pPr>
      <w:r>
        <w:t>IDC thinks that everything is feasible but we need to consider whether the additional complexity is worth it. Nokia agrees</w:t>
      </w:r>
    </w:p>
    <w:p w14:paraId="21B90E52" w14:textId="768F037B" w:rsidR="003A4DFA" w:rsidRDefault="003A4DFA" w:rsidP="00A705A7">
      <w:pPr>
        <w:pStyle w:val="Doc-text2"/>
        <w:numPr>
          <w:ilvl w:val="0"/>
          <w:numId w:val="11"/>
        </w:numPr>
      </w:pPr>
      <w:r>
        <w:t>Ericsson and QC agree with Lenovo</w:t>
      </w:r>
    </w:p>
    <w:p w14:paraId="476DF78D" w14:textId="440A77A6" w:rsidR="003A4DFA" w:rsidRDefault="003A4DFA" w:rsidP="00A705A7">
      <w:pPr>
        <w:pStyle w:val="Doc-text2"/>
        <w:numPr>
          <w:ilvl w:val="0"/>
          <w:numId w:val="11"/>
        </w:numPr>
      </w:pPr>
      <w:r>
        <w:t xml:space="preserve">HW thinks we can reply confirming the feasibility </w:t>
      </w:r>
    </w:p>
    <w:p w14:paraId="609CFFB5" w14:textId="3461B4DE" w:rsidR="003A4DFA" w:rsidRDefault="003A4DFA" w:rsidP="00A705A7">
      <w:pPr>
        <w:pStyle w:val="Doc-text2"/>
        <w:numPr>
          <w:ilvl w:val="0"/>
          <w:numId w:val="12"/>
        </w:numPr>
      </w:pPr>
      <w:r w:rsidRPr="003A4DFA">
        <w:t>RAN2 confirms working assumption 2 in LS R2-2307016 (R1-2306245) is feasible.</w:t>
      </w:r>
    </w:p>
    <w:p w14:paraId="236479B9" w14:textId="00D20A5E" w:rsidR="003A4DFA" w:rsidRPr="003A4DFA" w:rsidRDefault="003A4DFA" w:rsidP="00A705A7">
      <w:pPr>
        <w:pStyle w:val="Doc-text2"/>
        <w:numPr>
          <w:ilvl w:val="0"/>
          <w:numId w:val="12"/>
        </w:numPr>
      </w:pPr>
      <w:r>
        <w:t xml:space="preserve">Draft reply LS </w:t>
      </w:r>
      <w:r w:rsidR="00E27447">
        <w:t xml:space="preserve">in R2-2308990 </w:t>
      </w:r>
      <w:r>
        <w:t>accordingly</w:t>
      </w:r>
    </w:p>
    <w:p w14:paraId="351483ED" w14:textId="77777777" w:rsidR="003A4DFA" w:rsidRDefault="003A4DFA" w:rsidP="00412F29">
      <w:pPr>
        <w:pStyle w:val="Comments"/>
      </w:pPr>
    </w:p>
    <w:p w14:paraId="4C49FFC2" w14:textId="48210047" w:rsidR="00412F29" w:rsidRDefault="00412F29" w:rsidP="00412F29">
      <w:pPr>
        <w:pStyle w:val="Comments"/>
      </w:pPr>
      <w:r>
        <w:t>Proposal 7b: RAN2 to discuss below proposal online:</w:t>
      </w:r>
    </w:p>
    <w:p w14:paraId="4DE584AD" w14:textId="77777777" w:rsidR="00412F29" w:rsidRDefault="00412F29" w:rsidP="00412F29">
      <w:pPr>
        <w:pStyle w:val="Comments"/>
      </w:pPr>
      <w:r>
        <w:t xml:space="preserve">For HARQ processes that has HARQ mode B, the drx-InactivityTimer is (re)started after a period equal to:   </w:t>
      </w:r>
    </w:p>
    <w:p w14:paraId="791FBA75" w14:textId="77777777" w:rsidR="00412F29" w:rsidRDefault="00412F29" w:rsidP="00412F29">
      <w:pPr>
        <w:pStyle w:val="Comments"/>
      </w:pPr>
      <w:r>
        <w:t xml:space="preserve">- for eMTC with FDD half duplex, 1 ms after latest PUSCH repetition; </w:t>
      </w:r>
    </w:p>
    <w:p w14:paraId="514123FF" w14:textId="683FE675" w:rsidR="00412F29" w:rsidRDefault="00412F29" w:rsidP="00412F29">
      <w:pPr>
        <w:pStyle w:val="Comments"/>
      </w:pPr>
      <w:r>
        <w:t>- for eMTC not with FDD half duplex, 0 ms after latest PUSCH repetition.</w:t>
      </w:r>
    </w:p>
    <w:p w14:paraId="7678FE20" w14:textId="7BAA8E9B" w:rsidR="003A4DFA" w:rsidRDefault="003A4DFA" w:rsidP="003A4DFA">
      <w:pPr>
        <w:pStyle w:val="Doc-text2"/>
      </w:pPr>
      <w:r>
        <w:t>-</w:t>
      </w:r>
      <w:r>
        <w:tab/>
      </w:r>
      <w:r w:rsidR="00EE6EE3">
        <w:t>QC wonders if we need to define different behaviour for full duplex and half duplex</w:t>
      </w:r>
    </w:p>
    <w:p w14:paraId="592DD89A" w14:textId="4E72F14D" w:rsidR="00EE6EE3" w:rsidRDefault="00EE6EE3" w:rsidP="003A4DFA">
      <w:pPr>
        <w:pStyle w:val="Doc-text2"/>
      </w:pPr>
      <w:r>
        <w:t>-</w:t>
      </w:r>
      <w:r>
        <w:tab/>
        <w:t xml:space="preserve">Ericsson thinks this is related to the LS reply </w:t>
      </w:r>
    </w:p>
    <w:p w14:paraId="7D7816F4" w14:textId="48F1F4B0" w:rsidR="00EE6EE3" w:rsidRDefault="00EE6EE3" w:rsidP="003A4DFA">
      <w:pPr>
        <w:pStyle w:val="Doc-text2"/>
      </w:pPr>
      <w:r>
        <w:t>-</w:t>
      </w:r>
      <w:r>
        <w:tab/>
        <w:t>Nokia thinks Ericsson understanding is not correct</w:t>
      </w:r>
    </w:p>
    <w:p w14:paraId="4B0ED377" w14:textId="68568553" w:rsidR="00412F29" w:rsidRDefault="00412F29" w:rsidP="00412F29">
      <w:pPr>
        <w:pStyle w:val="Comments"/>
      </w:pPr>
      <w:r>
        <w:t>Proposal 8: (11/15) For NB-IoT UE configured with two HARQ processes and at least one of them is configured with HARQ feedback disabled, no change to the operation on drx-InactivityTimer for single-TB scheduling case (i.e., it is sufficient to capture the 12 subframes PDCCH monitor restriction in RAN1 spec).</w:t>
      </w:r>
    </w:p>
    <w:p w14:paraId="5A45ADF2" w14:textId="242A5CE7" w:rsidR="00EE6EE3" w:rsidRDefault="00EE6EE3" w:rsidP="00A705A7">
      <w:pPr>
        <w:pStyle w:val="Doc-text2"/>
        <w:numPr>
          <w:ilvl w:val="0"/>
          <w:numId w:val="11"/>
        </w:numPr>
      </w:pPr>
      <w:r>
        <w:t>MTK thinks the proposal is not correct as it is. CATT agrees</w:t>
      </w:r>
    </w:p>
    <w:p w14:paraId="12D3504E" w14:textId="77777777" w:rsidR="00412F29" w:rsidRDefault="00412F29" w:rsidP="00412F29">
      <w:pPr>
        <w:pStyle w:val="Comments"/>
      </w:pPr>
      <w:r>
        <w:t>Proposal 9: (1:9:5) For DL with RRC-based HARQ feedback configuration, wait for RAN1 on the conclusion whether same HARQ feedback configuration should be applied to all the HARQ processes scheduled in multiple TB scheduling.</w:t>
      </w:r>
    </w:p>
    <w:p w14:paraId="06CF5073" w14:textId="3C1320FA" w:rsidR="00EE6EE3" w:rsidRDefault="00412F29" w:rsidP="00412F29">
      <w:pPr>
        <w:pStyle w:val="Comments"/>
      </w:pPr>
      <w:r>
        <w:t>Proposal 10: (13/15) For UL multiple TB scheduling in eMTC and NB-IoT, same HARQ mode (A or B) should be applied to all the HARQ processes scheduled in multiple TB scheduling.</w:t>
      </w:r>
    </w:p>
    <w:p w14:paraId="0A8E916E" w14:textId="77777777" w:rsidR="00412F29" w:rsidRDefault="00412F29" w:rsidP="00412F29">
      <w:pPr>
        <w:pStyle w:val="Comments"/>
      </w:pPr>
      <w:r>
        <w:t>Proposal 11: (7:7:1) Discuss online for eMTC NTN whether to enhance the TAR MAC CE transmission reliability to avoid PUSCH transmission failure caused by outdated TA.</w:t>
      </w:r>
    </w:p>
    <w:p w14:paraId="1A6DDA57" w14:textId="77777777" w:rsidR="00412F29" w:rsidRDefault="00412F29" w:rsidP="00412F29">
      <w:pPr>
        <w:pStyle w:val="Comments"/>
      </w:pPr>
      <w:r>
        <w:t>Proposal 13: (11/15) In IoT NTN, follow NR NTN agreements for UL SPS HARQ mode configuration.</w:t>
      </w:r>
    </w:p>
    <w:p w14:paraId="035E09FC" w14:textId="77777777" w:rsidR="00412F29" w:rsidRDefault="00412F29" w:rsidP="00412F29">
      <w:pPr>
        <w:pStyle w:val="Comments"/>
      </w:pPr>
      <w:r>
        <w:t>•</w:t>
      </w:r>
      <w:r>
        <w:tab/>
        <w:t>It is up to network implementation to ensure proper configuration of HARQ mode for HARQ processes used by a UL SPS configuration (no Stage 3 specification impact).</w:t>
      </w:r>
    </w:p>
    <w:p w14:paraId="49B1BBDF" w14:textId="77777777" w:rsidR="00412F29" w:rsidRDefault="00412F29" w:rsidP="00412F29">
      <w:pPr>
        <w:pStyle w:val="Comments"/>
      </w:pPr>
      <w:r>
        <w:t>•</w:t>
      </w:r>
      <w:r>
        <w:tab/>
        <w:t>RAN2 understanding is that: in general, all HARQ processes used by a UL SPS configuration are configured with the same HARQ state (e.g. A or B). No specification impact.</w:t>
      </w:r>
    </w:p>
    <w:p w14:paraId="4281441C" w14:textId="77777777" w:rsidR="00412F29" w:rsidRDefault="00412F29" w:rsidP="00412F29">
      <w:pPr>
        <w:pStyle w:val="Comments"/>
      </w:pPr>
      <w:r>
        <w:t>Proposal 14: (12/15) In IoT NTN, follow NR NTN agreements on HARQ feedback configuration for DL SPS.</w:t>
      </w:r>
    </w:p>
    <w:p w14:paraId="741EC7CD" w14:textId="77777777" w:rsidR="00412F29" w:rsidRDefault="00412F29" w:rsidP="00412F29">
      <w:pPr>
        <w:pStyle w:val="Comments"/>
      </w:pPr>
      <w:r>
        <w:t>•</w:t>
      </w:r>
      <w:r>
        <w:tab/>
        <w:t>It is up to network implementation to ensure proper configuration of HARQ feedback (e.g., enabled or disabled) for HARQ processes used by an SPS configuration (no Stage 3 specification impact).</w:t>
      </w:r>
    </w:p>
    <w:p w14:paraId="6D5E7EC7" w14:textId="5BE3F74F" w:rsidR="00412F29" w:rsidRDefault="00412F29" w:rsidP="00412F29">
      <w:pPr>
        <w:pStyle w:val="Comments"/>
      </w:pPr>
      <w:r>
        <w:t>•</w:t>
      </w:r>
      <w:r>
        <w:tab/>
        <w:t>RAN2 understanding is that: in general, all HARQ processes used by an SPS configuration are configured with the same HARQ feedback enabled/disabled state. No specification impact.</w:t>
      </w:r>
    </w:p>
    <w:p w14:paraId="3280B8ED" w14:textId="4AE7E534" w:rsidR="005E0372" w:rsidRDefault="005E0372" w:rsidP="005E0372">
      <w:pPr>
        <w:pStyle w:val="Doc-text2"/>
        <w:ind w:left="0" w:firstLine="0"/>
      </w:pPr>
    </w:p>
    <w:p w14:paraId="3D50CE03" w14:textId="03AD9BB6" w:rsidR="00525C29" w:rsidRDefault="00525C29" w:rsidP="005E0372">
      <w:pPr>
        <w:pStyle w:val="Doc-text2"/>
        <w:ind w:left="0" w:firstLine="0"/>
      </w:pPr>
    </w:p>
    <w:p w14:paraId="0ECA8AD1" w14:textId="77777777" w:rsidR="001853E7" w:rsidRDefault="001853E7" w:rsidP="003D340A">
      <w:pPr>
        <w:pStyle w:val="Doc-text2"/>
        <w:pBdr>
          <w:top w:val="single" w:sz="4" w:space="1" w:color="auto"/>
          <w:left w:val="single" w:sz="4" w:space="4" w:color="auto"/>
          <w:bottom w:val="single" w:sz="4" w:space="1" w:color="auto"/>
          <w:right w:val="single" w:sz="4" w:space="4" w:color="auto"/>
        </w:pBdr>
      </w:pPr>
      <w:r>
        <w:t>Agreements:</w:t>
      </w:r>
    </w:p>
    <w:p w14:paraId="0C0AA5E8" w14:textId="76183442" w:rsidR="00525C29"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For eMTC NTN, it can be left to eNB’s implementation to configure either HARQ mode A or HARQ mode B for all HARQ process (or no HARQ mode) if mpdcch-UL-HARQ-ACK-FeedbackConfig is configured.</w:t>
      </w:r>
    </w:p>
    <w:p w14:paraId="250C73D1" w14:textId="060CF296"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7019F805" w14:textId="77777777" w:rsidR="003D340A"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an RRC bitmap with a value per HARQ process to indicate the HARQ feedback enabling/disabling for each HARQ process. (Similar to NR)</w:t>
      </w:r>
    </w:p>
    <w:p w14:paraId="1BDAEB2C" w14:textId="29C2AFBA" w:rsidR="001853E7"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 single flag in RRC signaling to indicate whether DCI-based solution is enabled or not</w:t>
      </w:r>
    </w:p>
    <w:p w14:paraId="55E5B0F5" w14:textId="7FFABDB4"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514C934F" w14:textId="78E1A94D"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0428E729" w14:textId="3BACF946"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4299B1D3" w14:textId="46927563"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494DE6E0" w14:textId="77777777"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 xml:space="preserve">In the case mpdcch-UL-HARQ-ACK-FeedbackConfig is configured, for a HARQ process configure with HARQ mode B, the corresponding drx-ULRetransmissionTimer is not started after </w:t>
      </w:r>
      <w:r>
        <w:lastRenderedPageBreak/>
        <w:t>the last repetition of the corresponding PUSCH transmission if an UL HARQ-ACK feedback has not been received on MPDCCH until the last repetition of the corresponding PUSCH transmission</w:t>
      </w:r>
    </w:p>
    <w:p w14:paraId="54C170FC" w14:textId="77777777"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7BAE24AA" w14:textId="5D5B7E7C" w:rsidR="001853E7" w:rsidRDefault="001853E7" w:rsidP="00A705A7">
      <w:pPr>
        <w:pStyle w:val="Doc-text2"/>
        <w:numPr>
          <w:ilvl w:val="0"/>
          <w:numId w:val="18"/>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5F7B4E31" w14:textId="77777777" w:rsidR="001853E7" w:rsidRDefault="001853E7" w:rsidP="005E0372">
      <w:pPr>
        <w:pStyle w:val="Doc-text2"/>
        <w:ind w:left="0" w:firstLine="0"/>
      </w:pPr>
    </w:p>
    <w:p w14:paraId="0D1A6856" w14:textId="77777777" w:rsidR="00525C29" w:rsidRDefault="00525C29" w:rsidP="005E0372">
      <w:pPr>
        <w:pStyle w:val="Doc-text2"/>
        <w:ind w:left="0" w:firstLine="0"/>
      </w:pPr>
    </w:p>
    <w:p w14:paraId="513F6E4A" w14:textId="76A470CD" w:rsidR="00E10EF0" w:rsidRDefault="0058412E" w:rsidP="00E10EF0">
      <w:pPr>
        <w:pStyle w:val="Doc-title"/>
      </w:pPr>
      <w:hyperlink r:id="rId43" w:tooltip="C:Data3GPPExtractsR2-2307105 Discussion on HARQ Enhancement for IoT NTN.docx" w:history="1">
        <w:r w:rsidR="00E10EF0" w:rsidRPr="00EE0F75">
          <w:rPr>
            <w:rStyle w:val="Hyperlink"/>
          </w:rPr>
          <w:t>R2-2307105</w:t>
        </w:r>
      </w:hyperlink>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58412E" w:rsidP="00E10EF0">
      <w:pPr>
        <w:pStyle w:val="Doc-title"/>
      </w:pPr>
      <w:hyperlink r:id="rId44"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58412E" w:rsidP="00E10EF0">
      <w:pPr>
        <w:pStyle w:val="Doc-title"/>
      </w:pPr>
      <w:hyperlink r:id="rId45"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58412E" w:rsidP="00E10EF0">
      <w:pPr>
        <w:pStyle w:val="Doc-title"/>
      </w:pPr>
      <w:hyperlink r:id="rId46"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58412E" w:rsidP="00E10EF0">
      <w:pPr>
        <w:pStyle w:val="Doc-title"/>
      </w:pPr>
      <w:hyperlink r:id="rId47"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58412E" w:rsidP="00E10EF0">
      <w:pPr>
        <w:pStyle w:val="Doc-title"/>
      </w:pPr>
      <w:hyperlink r:id="rId48"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58412E" w:rsidP="00E10EF0">
      <w:pPr>
        <w:pStyle w:val="Doc-title"/>
      </w:pPr>
      <w:hyperlink r:id="rId49"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58412E" w:rsidP="00E10EF0">
      <w:pPr>
        <w:pStyle w:val="Doc-title"/>
      </w:pPr>
      <w:hyperlink r:id="rId50"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58412E" w:rsidP="00E10EF0">
      <w:pPr>
        <w:pStyle w:val="Doc-title"/>
      </w:pPr>
      <w:hyperlink r:id="rId51"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58412E" w:rsidP="00E10EF0">
      <w:pPr>
        <w:pStyle w:val="Doc-title"/>
      </w:pPr>
      <w:hyperlink r:id="rId52"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121AE586" w14:textId="77777777" w:rsidR="00834C37" w:rsidRDefault="0058412E" w:rsidP="00834C37">
      <w:pPr>
        <w:pStyle w:val="Doc-title"/>
      </w:pPr>
      <w:hyperlink r:id="rId53" w:tooltip="C:Data3GPPExtractsR2-2308288 Discussion on the HARQ enhancement for IoT-NTN.docx" w:history="1">
        <w:r w:rsidR="00834C37" w:rsidRPr="00EE0F75">
          <w:rPr>
            <w:rStyle w:val="Hyperlink"/>
          </w:rPr>
          <w:t>R2-2308288</w:t>
        </w:r>
      </w:hyperlink>
      <w:r w:rsidR="00834C37">
        <w:tab/>
        <w:t>Discussion on the HARQ enhancement for IoT-NTN</w:t>
      </w:r>
      <w:r w:rsidR="00834C37">
        <w:tab/>
        <w:t>CMCC</w:t>
      </w:r>
      <w:r w:rsidR="00834C37">
        <w:tab/>
        <w:t>discussion</w:t>
      </w:r>
      <w:r w:rsidR="00834C37">
        <w:tab/>
        <w:t>Rel-18</w:t>
      </w:r>
      <w:r w:rsidR="00834C37">
        <w:tab/>
        <w:t>IoT_NTN_enh-Core</w:t>
      </w:r>
    </w:p>
    <w:p w14:paraId="6649DCA3" w14:textId="77777777" w:rsidR="00834C37" w:rsidRDefault="0058412E" w:rsidP="00834C37">
      <w:pPr>
        <w:pStyle w:val="Doc-title"/>
      </w:pPr>
      <w:hyperlink r:id="rId54" w:tooltip="C:Data3GPPExtractsR2-2308541 - R18 IoT NTN HARQ enhancements.docx" w:history="1">
        <w:r w:rsidR="00834C37" w:rsidRPr="00EE0F75">
          <w:rPr>
            <w:rStyle w:val="Hyperlink"/>
          </w:rPr>
          <w:t>R2-2308541</w:t>
        </w:r>
      </w:hyperlink>
      <w:r w:rsidR="00834C37">
        <w:tab/>
        <w:t>R18 IoT NTN HARQ enhancements</w:t>
      </w:r>
      <w:r w:rsidR="00834C37">
        <w:tab/>
        <w:t>Ericsson</w:t>
      </w:r>
      <w:r w:rsidR="00834C37">
        <w:tab/>
        <w:t>discussion</w:t>
      </w:r>
      <w:r w:rsidR="00834C37">
        <w:tab/>
        <w:t>Rel-18</w:t>
      </w:r>
      <w:r w:rsidR="00834C37">
        <w:tab/>
        <w:t>IoT_NTN_enh-Core</w:t>
      </w:r>
    </w:p>
    <w:p w14:paraId="6914ED8B" w14:textId="5C2E5389" w:rsidR="00E10EF0" w:rsidRPr="001B57F0" w:rsidRDefault="0058412E" w:rsidP="00E10EF0">
      <w:pPr>
        <w:pStyle w:val="Doc-title"/>
      </w:pPr>
      <w:hyperlink r:id="rId55"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5922178D" w:rsidR="00E10EF0" w:rsidRDefault="0058412E" w:rsidP="00E10EF0">
      <w:pPr>
        <w:pStyle w:val="Doc-title"/>
      </w:pPr>
      <w:hyperlink r:id="rId56" w:tooltip="C:Data3GPPExtractsR2-2307106 Discussion on GNSS Operation for IoT NTN.docx" w:history="1">
        <w:r w:rsidR="00E10EF0" w:rsidRPr="00EE0F75">
          <w:rPr>
            <w:rStyle w:val="Hyperlink"/>
          </w:rPr>
          <w:t>R2-2307106</w:t>
        </w:r>
      </w:hyperlink>
      <w:r w:rsidR="00E10EF0">
        <w:tab/>
        <w:t>Discussion on GNSS Operation for IoT NTN</w:t>
      </w:r>
      <w:r w:rsidR="00E10EF0">
        <w:tab/>
        <w:t>vivo</w:t>
      </w:r>
      <w:r w:rsidR="00E10EF0">
        <w:tab/>
        <w:t>discussion</w:t>
      </w:r>
      <w:r w:rsidR="00E10EF0">
        <w:tab/>
        <w:t>Rel-18</w:t>
      </w:r>
      <w:r w:rsidR="00E10EF0">
        <w:tab/>
        <w:t>IoT_NTN_enh-Core</w:t>
      </w:r>
    </w:p>
    <w:p w14:paraId="0BEE6B0C" w14:textId="266B5941" w:rsidR="00780741" w:rsidRPr="00780741" w:rsidRDefault="00780741" w:rsidP="00780741">
      <w:pPr>
        <w:pStyle w:val="Comments"/>
      </w:pPr>
      <w:r w:rsidRPr="00780741">
        <w:t>&lt; New MAC CE for GNSS operation &gt;</w:t>
      </w:r>
    </w:p>
    <w:p w14:paraId="7D36DB19" w14:textId="028E97F2" w:rsidR="00780741" w:rsidRDefault="00780741" w:rsidP="00780741">
      <w:pPr>
        <w:pStyle w:val="Comments"/>
      </w:pPr>
      <w:r w:rsidRPr="00780741">
        <w:t>Proposal 1: Confirm the working assumption that An UL MAC CE for GNSS validity duration reporting is used for NB-IoT user plane solution and eMTC UE as well and A new DL MAC CE is introduced to trigger connected UE to perform GNSS measurement.</w:t>
      </w:r>
    </w:p>
    <w:p w14:paraId="3367CB6C" w14:textId="425591E3" w:rsidR="00EE6EE3" w:rsidRPr="00780741" w:rsidRDefault="00EE6EE3" w:rsidP="00A705A7">
      <w:pPr>
        <w:pStyle w:val="Doc-text2"/>
        <w:numPr>
          <w:ilvl w:val="0"/>
          <w:numId w:val="12"/>
        </w:numPr>
      </w:pPr>
      <w:r>
        <w:t>Agreed</w:t>
      </w:r>
    </w:p>
    <w:p w14:paraId="3C80534E" w14:textId="39D50DD1" w:rsidR="00780741" w:rsidRDefault="00780741" w:rsidP="00780741">
      <w:pPr>
        <w:pStyle w:val="Comments"/>
      </w:pPr>
      <w:r w:rsidRPr="00780741">
        <w:t>Proposal 2: The detailed format of UL MAC CE for GNSS validity duration reporting and DL MAC CE for GNSS measurement wait for more input from RAN1.</w:t>
      </w:r>
    </w:p>
    <w:p w14:paraId="3D7FDC13" w14:textId="5C5328DC" w:rsidR="00EE6EE3" w:rsidRPr="00780741" w:rsidRDefault="00EE6EE3" w:rsidP="00A705A7">
      <w:pPr>
        <w:pStyle w:val="Doc-text2"/>
        <w:numPr>
          <w:ilvl w:val="0"/>
          <w:numId w:val="12"/>
        </w:numPr>
      </w:pPr>
      <w:r>
        <w:t>Agreed</w:t>
      </w:r>
    </w:p>
    <w:p w14:paraId="3ACB3CB9" w14:textId="76787F40" w:rsidR="00780741" w:rsidRPr="00780741" w:rsidRDefault="00780741" w:rsidP="00780741">
      <w:pPr>
        <w:pStyle w:val="Comments"/>
      </w:pPr>
    </w:p>
    <w:p w14:paraId="07B6AFBE" w14:textId="10B657CD" w:rsidR="00780741" w:rsidRPr="00780741" w:rsidRDefault="00780741" w:rsidP="00780741">
      <w:pPr>
        <w:pStyle w:val="Comments"/>
      </w:pPr>
      <w:r w:rsidRPr="00780741">
        <w:t>&lt; FFS on GNSS measurement &gt;</w:t>
      </w:r>
    </w:p>
    <w:p w14:paraId="2208AFAE" w14:textId="0108F125" w:rsidR="00780741" w:rsidRDefault="00780741" w:rsidP="00780741">
      <w:pPr>
        <w:pStyle w:val="Comments"/>
      </w:pPr>
      <w:r w:rsidRPr="00780741">
        <w:t>Proposal 3: GNSS measurement can be started before, upon or after the current GNSS validity duration expiry, which is up to NW implementation.</w:t>
      </w:r>
    </w:p>
    <w:p w14:paraId="4F17CE77" w14:textId="30FDDFDA" w:rsidR="00EE6EE3" w:rsidRDefault="00EE6EE3" w:rsidP="00A705A7">
      <w:pPr>
        <w:pStyle w:val="Doc-text2"/>
        <w:numPr>
          <w:ilvl w:val="0"/>
          <w:numId w:val="11"/>
        </w:numPr>
      </w:pPr>
      <w:r>
        <w:t>Er</w:t>
      </w:r>
      <w:r w:rsidR="00C8247E">
        <w:t>icsson thinks the network should trigger this</w:t>
      </w:r>
    </w:p>
    <w:p w14:paraId="0DEB8C1F" w14:textId="409049B9" w:rsidR="00C8247E" w:rsidRPr="00780741" w:rsidRDefault="00C8247E" w:rsidP="00A705A7">
      <w:pPr>
        <w:pStyle w:val="Doc-text2"/>
        <w:numPr>
          <w:ilvl w:val="0"/>
          <w:numId w:val="11"/>
        </w:numPr>
      </w:pPr>
      <w:r>
        <w:t>Google thinks this should be GNSS measurement gap</w:t>
      </w:r>
    </w:p>
    <w:p w14:paraId="6447B63C" w14:textId="1CD2C64A" w:rsidR="00C8247E" w:rsidRDefault="00780741" w:rsidP="00780741">
      <w:pPr>
        <w:pStyle w:val="Comments"/>
      </w:pPr>
      <w:r w:rsidRPr="00780741">
        <w:t>Proposal 4: UL transmission can be allowed in the time gap between the current GNSS validity duration expiry and the start of the GNSS measurement gap.</w:t>
      </w:r>
    </w:p>
    <w:p w14:paraId="5D0DBB0E" w14:textId="7FEB51BE" w:rsidR="004D0487" w:rsidRPr="00780741" w:rsidRDefault="004D0487" w:rsidP="00A705A7">
      <w:pPr>
        <w:pStyle w:val="Doc-text2"/>
        <w:numPr>
          <w:ilvl w:val="0"/>
          <w:numId w:val="12"/>
        </w:numPr>
      </w:pPr>
      <w:r>
        <w:t>Continue in offline 110</w:t>
      </w:r>
    </w:p>
    <w:p w14:paraId="7B914049" w14:textId="1C038034" w:rsidR="00780741" w:rsidRPr="00780741" w:rsidRDefault="00780741" w:rsidP="00780741">
      <w:pPr>
        <w:pStyle w:val="Comments"/>
      </w:pPr>
    </w:p>
    <w:p w14:paraId="4D5A0F26" w14:textId="0516E095" w:rsidR="00780741" w:rsidRPr="00780741" w:rsidRDefault="00780741" w:rsidP="00780741">
      <w:pPr>
        <w:pStyle w:val="Comments"/>
      </w:pPr>
      <w:r w:rsidRPr="00780741">
        <w:t>&lt; Collision between GNSS measurement and SIB31 &gt;</w:t>
      </w:r>
    </w:p>
    <w:p w14:paraId="6D889C64" w14:textId="3D5DFBD9" w:rsidR="00780741" w:rsidRDefault="00780741" w:rsidP="00780741">
      <w:pPr>
        <w:pStyle w:val="Comments"/>
      </w:pPr>
      <w:r w:rsidRPr="00780741">
        <w:t>Proposal 5: The timer T318 shall not run during the GNSS measurement gap if the acquisition of the SIB31 is postponed until the GNSS measurement is completed.</w:t>
      </w:r>
    </w:p>
    <w:p w14:paraId="59937997" w14:textId="45D7680B" w:rsidR="004E3C17" w:rsidRDefault="004E3C17" w:rsidP="00A705A7">
      <w:pPr>
        <w:pStyle w:val="Doc-text2"/>
        <w:numPr>
          <w:ilvl w:val="0"/>
          <w:numId w:val="11"/>
        </w:numPr>
      </w:pPr>
      <w:r>
        <w:t>Nokia thinks that “not run” is not clear.</w:t>
      </w:r>
    </w:p>
    <w:p w14:paraId="73BF4E5A" w14:textId="4DAA4992" w:rsidR="004E3C17" w:rsidRDefault="004E3C17" w:rsidP="00A705A7">
      <w:pPr>
        <w:pStyle w:val="Doc-text2"/>
        <w:numPr>
          <w:ilvl w:val="0"/>
          <w:numId w:val="11"/>
        </w:numPr>
      </w:pPr>
      <w:r>
        <w:t xml:space="preserve">Apple thinks we don’t need to have more than a generic note </w:t>
      </w:r>
    </w:p>
    <w:p w14:paraId="18D55217" w14:textId="3F4F47F9" w:rsidR="004E3C17" w:rsidRDefault="004E3C17" w:rsidP="00A705A7">
      <w:pPr>
        <w:pStyle w:val="Doc-text2"/>
        <w:numPr>
          <w:ilvl w:val="0"/>
          <w:numId w:val="11"/>
        </w:numPr>
      </w:pPr>
      <w:r>
        <w:lastRenderedPageBreak/>
        <w:t>QC thinks that for T318 we’d better have a specific statement</w:t>
      </w:r>
    </w:p>
    <w:p w14:paraId="5F88EFE6" w14:textId="4EE38D2F" w:rsidR="00FF7B2E" w:rsidRPr="00780741" w:rsidRDefault="00FF7B2E" w:rsidP="00A705A7">
      <w:pPr>
        <w:pStyle w:val="Doc-text2"/>
        <w:numPr>
          <w:ilvl w:val="0"/>
          <w:numId w:val="12"/>
        </w:numPr>
      </w:pPr>
      <w:r>
        <w:t xml:space="preserve">T318 is restarted after GNSS </w:t>
      </w:r>
      <w:r w:rsidR="00E84054">
        <w:t xml:space="preserve">position </w:t>
      </w:r>
      <w:r>
        <w:t xml:space="preserve">fix </w:t>
      </w:r>
    </w:p>
    <w:p w14:paraId="28FAB5BA" w14:textId="77777777" w:rsidR="00780741" w:rsidRPr="00780741" w:rsidRDefault="00780741" w:rsidP="00780741">
      <w:pPr>
        <w:pStyle w:val="Comments"/>
      </w:pPr>
    </w:p>
    <w:p w14:paraId="03DE2E7D" w14:textId="07D3A26D" w:rsidR="00780741" w:rsidRPr="00780741" w:rsidRDefault="00780741" w:rsidP="00780741">
      <w:pPr>
        <w:pStyle w:val="Comments"/>
        <w:spacing w:before="0"/>
      </w:pPr>
      <w:r w:rsidRPr="00780741">
        <w:t>&lt;</w:t>
      </w:r>
      <w:r>
        <w:t xml:space="preserve"> </w:t>
      </w:r>
      <w:r w:rsidRPr="00780741">
        <w:t>GNSS measurement failure</w:t>
      </w:r>
      <w:r>
        <w:t xml:space="preserve"> &gt;</w:t>
      </w:r>
    </w:p>
    <w:p w14:paraId="1752BD31" w14:textId="4B5480CE" w:rsidR="00780741" w:rsidRPr="00780741" w:rsidRDefault="00780741" w:rsidP="00780741">
      <w:pPr>
        <w:pStyle w:val="Comments"/>
        <w:spacing w:before="0"/>
      </w:pPr>
      <w:r w:rsidRPr="00780741">
        <w:rPr>
          <w:rFonts w:hint="eastAsia"/>
        </w:rPr>
        <w:t>Proposal 6</w:t>
      </w:r>
      <w:r w:rsidRPr="00780741">
        <w:rPr>
          <w:rFonts w:hint="eastAsia"/>
        </w:rPr>
        <w:t>：</w:t>
      </w:r>
      <w:r w:rsidRPr="00780741">
        <w:rPr>
          <w:rFonts w:hint="eastAsia"/>
        </w:rPr>
        <w:t>UE goes to idle state if UE cannot acquire the valid GNSS during the GNSS measurement gap in the connected state.</w:t>
      </w:r>
    </w:p>
    <w:p w14:paraId="66BF211E" w14:textId="48BE069D" w:rsidR="00780741" w:rsidRDefault="00780741" w:rsidP="00780741">
      <w:pPr>
        <w:pStyle w:val="Doc-text2"/>
      </w:pPr>
    </w:p>
    <w:p w14:paraId="64642B97" w14:textId="77777777" w:rsidR="004E3C17" w:rsidRDefault="0058412E" w:rsidP="004E3C17">
      <w:pPr>
        <w:pStyle w:val="Doc-title"/>
      </w:pPr>
      <w:hyperlink r:id="rId57" w:tooltip="C:Data3GPPExtractsR2-2307489 Discussion on the impact of GNSS measurement.doc" w:history="1">
        <w:r w:rsidR="004E3C17" w:rsidRPr="00EE0F75">
          <w:rPr>
            <w:rStyle w:val="Hyperlink"/>
          </w:rPr>
          <w:t>R2-2307489</w:t>
        </w:r>
      </w:hyperlink>
      <w:r w:rsidR="004E3C17">
        <w:tab/>
        <w:t>Discussion on the impact of GNSS measurement</w:t>
      </w:r>
      <w:r w:rsidR="004E3C17">
        <w:tab/>
        <w:t xml:space="preserve">Huawei, Turkcell, HiSilicon </w:t>
      </w:r>
      <w:r w:rsidR="004E3C17">
        <w:tab/>
        <w:t>discussion</w:t>
      </w:r>
      <w:r w:rsidR="004E3C17">
        <w:tab/>
        <w:t>Rel-18</w:t>
      </w:r>
      <w:r w:rsidR="004E3C17">
        <w:tab/>
        <w:t>IoT_NTN_enh-Core</w:t>
      </w:r>
    </w:p>
    <w:p w14:paraId="71E92861" w14:textId="77777777" w:rsidR="004E3C17" w:rsidRDefault="004E3C17" w:rsidP="004E3C17">
      <w:pPr>
        <w:pStyle w:val="Comments"/>
      </w:pPr>
      <w:r>
        <w:rPr>
          <w:rFonts w:hint="eastAsia"/>
        </w:rPr>
        <w:t>Proposal 1</w:t>
      </w:r>
      <w:r>
        <w:rPr>
          <w:rFonts w:hint="eastAsia"/>
        </w:rPr>
        <w:t>：</w:t>
      </w:r>
      <w:r>
        <w:rPr>
          <w:rFonts w:hint="eastAsia"/>
        </w:rPr>
        <w:t>Capture the following NOTE in Stage 2:</w:t>
      </w:r>
    </w:p>
    <w:p w14:paraId="3D10849C" w14:textId="181BE189" w:rsidR="004E3C17" w:rsidRDefault="004E3C17" w:rsidP="00FF7B2E">
      <w:pPr>
        <w:pStyle w:val="Comments"/>
      </w:pPr>
      <w:r>
        <w:t>NOTE: The AS operations (RLM related timers (e.g. T310, T311, and T301), dataInactivityTimer, CHO execution, neighbour cell measurement, RACH, SR, and BSR) are suspended when UE is performing GNSS measurement during GNSS measurement gap.</w:t>
      </w:r>
    </w:p>
    <w:p w14:paraId="7B657258" w14:textId="3A737EA1" w:rsidR="004E3C17" w:rsidRDefault="004E3C17" w:rsidP="00A705A7">
      <w:pPr>
        <w:pStyle w:val="Doc-text2"/>
        <w:numPr>
          <w:ilvl w:val="0"/>
          <w:numId w:val="11"/>
        </w:numPr>
      </w:pPr>
      <w:r>
        <w:t xml:space="preserve">QC and Oppo are ok to have this note, but Oppo wonders if this works for the autonomous gap case. CATT </w:t>
      </w:r>
      <w:r w:rsidR="00FF7B2E">
        <w:t xml:space="preserve">thinks we can remove “during GNSS measurement gap”. </w:t>
      </w:r>
    </w:p>
    <w:p w14:paraId="22BEF3A0" w14:textId="737D8662" w:rsidR="004E3C17" w:rsidRDefault="004E3C17" w:rsidP="00A705A7">
      <w:pPr>
        <w:pStyle w:val="Doc-text2"/>
        <w:numPr>
          <w:ilvl w:val="0"/>
          <w:numId w:val="11"/>
        </w:numPr>
      </w:pPr>
      <w:r>
        <w:t>CMCC thinks we should also cover SIB acquisition</w:t>
      </w:r>
    </w:p>
    <w:p w14:paraId="779C3F54" w14:textId="2ED40C38" w:rsidR="00FF7B2E" w:rsidRDefault="00FF7B2E" w:rsidP="00A705A7">
      <w:pPr>
        <w:pStyle w:val="Doc-text2"/>
        <w:numPr>
          <w:ilvl w:val="0"/>
          <w:numId w:val="12"/>
        </w:numPr>
      </w:pPr>
      <w:r>
        <w:rPr>
          <w:rFonts w:hint="eastAsia"/>
        </w:rPr>
        <w:t>Capture the following NOTE in Stage 2</w:t>
      </w:r>
      <w:r>
        <w:t xml:space="preserve"> (can further fix the wording):</w:t>
      </w:r>
    </w:p>
    <w:p w14:paraId="6103916E" w14:textId="23068FB9" w:rsidR="00FF7B2E" w:rsidRDefault="00FF7B2E" w:rsidP="00FF7B2E">
      <w:pPr>
        <w:pStyle w:val="Doc-text2"/>
        <w:ind w:left="1619" w:firstLine="0"/>
      </w:pPr>
      <w:r>
        <w:t>NOTE: The AS operations (e.g. RLM related timers, dataInactivityTimer, CHO execution, neighbour cell measurement, RACH, SR, and BSR) are suspended when UE is performing GNSS measurement during GNSS measurement gap.</w:t>
      </w:r>
    </w:p>
    <w:p w14:paraId="3998F595" w14:textId="562082E3" w:rsidR="00FF7B2E" w:rsidRDefault="00FF7B2E" w:rsidP="00FF7B2E">
      <w:pPr>
        <w:pStyle w:val="Doc-text2"/>
        <w:ind w:left="1619" w:firstLine="0"/>
      </w:pPr>
      <w:r w:rsidRPr="00FF7B2E">
        <w:t>FFS whether we need to state something about AS resumption</w:t>
      </w:r>
    </w:p>
    <w:p w14:paraId="70758CF7" w14:textId="3509DFDC" w:rsidR="004E3C17" w:rsidRPr="00780741" w:rsidRDefault="004E3C17" w:rsidP="00FF7B2E">
      <w:pPr>
        <w:pStyle w:val="Doc-text2"/>
        <w:ind w:left="0" w:firstLine="0"/>
      </w:pPr>
    </w:p>
    <w:p w14:paraId="1C8449DB" w14:textId="47F312C3" w:rsidR="00431C3F" w:rsidRDefault="0058412E" w:rsidP="00861ED8">
      <w:pPr>
        <w:pStyle w:val="Doc-title"/>
      </w:pPr>
      <w:hyperlink r:id="rId58" w:tooltip="C:Data3GPPExtractsR2-2307190 Enhancements on GNSS operation.docx" w:history="1">
        <w:r w:rsidR="00E10EF0" w:rsidRPr="00EE0F75">
          <w:rPr>
            <w:rStyle w:val="Hyperlink"/>
          </w:rPr>
          <w:t>R2-2307190</w:t>
        </w:r>
      </w:hyperlink>
      <w:r w:rsidR="00E10EF0">
        <w:tab/>
        <w:t>Enhancements on GNSS ope</w:t>
      </w:r>
      <w:r w:rsidR="00861ED8">
        <w:t>ration</w:t>
      </w:r>
      <w:r w:rsidR="00861ED8">
        <w:tab/>
        <w:t>MediaTek Inc.</w:t>
      </w:r>
      <w:r w:rsidR="00861ED8">
        <w:tab/>
        <w:t>discussion</w:t>
      </w:r>
    </w:p>
    <w:p w14:paraId="1663B013" w14:textId="0F85977D" w:rsidR="00431C3F" w:rsidRDefault="00431C3F" w:rsidP="00431C3F">
      <w:pPr>
        <w:pStyle w:val="Comments"/>
      </w:pPr>
      <w:r>
        <w:t xml:space="preserve">&lt; </w:t>
      </w:r>
      <w:r w:rsidRPr="00431C3F">
        <w:t>GNSS measurement reporting</w:t>
      </w:r>
      <w:r>
        <w:t xml:space="preserve"> &gt;</w:t>
      </w:r>
    </w:p>
    <w:p w14:paraId="59570ABE" w14:textId="71633504" w:rsidR="006367D1" w:rsidRDefault="006367D1" w:rsidP="00431C3F">
      <w:pPr>
        <w:pStyle w:val="Comments"/>
      </w:pPr>
      <w:r>
        <w:t>Proposal 1: For network aperiodical trigger and UE autonomously trigger, afte</w:t>
      </w:r>
      <w:r w:rsidR="00FB32EE">
        <w:t>r GNSS fix</w:t>
      </w:r>
      <w:r>
        <w:t>, GNSS measurement reporting does not trigger SR.</w:t>
      </w:r>
    </w:p>
    <w:p w14:paraId="50C180E9" w14:textId="68E0B2B6" w:rsidR="001F77E8" w:rsidRDefault="001F77E8" w:rsidP="00A705A7">
      <w:pPr>
        <w:pStyle w:val="Doc-text2"/>
        <w:numPr>
          <w:ilvl w:val="0"/>
          <w:numId w:val="11"/>
        </w:numPr>
      </w:pPr>
      <w:r>
        <w:t>Ericsson thinks this is being discussed in RAN1</w:t>
      </w:r>
    </w:p>
    <w:p w14:paraId="0F34DCEB" w14:textId="7D3AC543" w:rsidR="001F77E8" w:rsidRDefault="00FB32EE" w:rsidP="00A705A7">
      <w:pPr>
        <w:pStyle w:val="Doc-text2"/>
        <w:numPr>
          <w:ilvl w:val="0"/>
          <w:numId w:val="11"/>
        </w:numPr>
      </w:pPr>
      <w:r>
        <w:t>QC thinks we need to figure out if the UE is able to transmit anything in UL</w:t>
      </w:r>
    </w:p>
    <w:p w14:paraId="52AE9373" w14:textId="61AD2B96" w:rsidR="00FB32EE" w:rsidRDefault="00FB32EE" w:rsidP="00A705A7">
      <w:pPr>
        <w:pStyle w:val="Doc-text2"/>
        <w:numPr>
          <w:ilvl w:val="0"/>
          <w:numId w:val="11"/>
        </w:numPr>
      </w:pPr>
      <w:r>
        <w:t>Apple agrees with the proposal.</w:t>
      </w:r>
    </w:p>
    <w:p w14:paraId="4B6E138D" w14:textId="1B38CC2F" w:rsidR="00FB32EE" w:rsidRDefault="00FB32EE" w:rsidP="00A705A7">
      <w:pPr>
        <w:pStyle w:val="Doc-text2"/>
        <w:numPr>
          <w:ilvl w:val="0"/>
          <w:numId w:val="11"/>
        </w:numPr>
      </w:pPr>
      <w:r>
        <w:t>Nokia does not agree</w:t>
      </w:r>
    </w:p>
    <w:p w14:paraId="6CFDDCA5" w14:textId="34AFEC87" w:rsidR="00FB32EE" w:rsidRDefault="00FB32EE" w:rsidP="00A705A7">
      <w:pPr>
        <w:pStyle w:val="Doc-text2"/>
        <w:numPr>
          <w:ilvl w:val="0"/>
          <w:numId w:val="11"/>
        </w:numPr>
      </w:pPr>
      <w:r>
        <w:t>Vivo is fine with p1</w:t>
      </w:r>
    </w:p>
    <w:p w14:paraId="5C11D4B4" w14:textId="04F65C78" w:rsidR="00FB32EE" w:rsidRDefault="00FB32EE" w:rsidP="00A705A7">
      <w:pPr>
        <w:pStyle w:val="Doc-text2"/>
        <w:numPr>
          <w:ilvl w:val="0"/>
          <w:numId w:val="11"/>
        </w:numPr>
      </w:pPr>
      <w:r>
        <w:t>Oppo does not agree</w:t>
      </w:r>
    </w:p>
    <w:p w14:paraId="5A85AA6F" w14:textId="147FC703" w:rsidR="00FB32EE" w:rsidRDefault="00FB32EE" w:rsidP="00A705A7">
      <w:pPr>
        <w:pStyle w:val="Doc-text2"/>
        <w:numPr>
          <w:ilvl w:val="0"/>
          <w:numId w:val="12"/>
        </w:numPr>
      </w:pPr>
      <w:r>
        <w:t xml:space="preserve">Continue the discussion </w:t>
      </w:r>
      <w:r w:rsidR="009D7A43">
        <w:t xml:space="preserve">on GNSS measurement reporting aspects in </w:t>
      </w:r>
      <w:r>
        <w:t>offline 110</w:t>
      </w:r>
    </w:p>
    <w:p w14:paraId="7B440365" w14:textId="19DC121B" w:rsidR="006367D1" w:rsidRDefault="006367D1" w:rsidP="00431C3F">
      <w:pPr>
        <w:pStyle w:val="Comments"/>
      </w:pPr>
      <w:r>
        <w:t>Proposal 2: For UE autonomously trigger during the DRX inactivity time, UE may trigger SR for GNSS measurement reporting.</w:t>
      </w:r>
    </w:p>
    <w:p w14:paraId="2AAF4CBC" w14:textId="332ACAA3" w:rsidR="00C96BB5" w:rsidRDefault="00C96BB5" w:rsidP="00A705A7">
      <w:pPr>
        <w:pStyle w:val="Doc-text2"/>
        <w:numPr>
          <w:ilvl w:val="0"/>
          <w:numId w:val="12"/>
        </w:numPr>
      </w:pPr>
      <w:r>
        <w:t>Continue in offline 110</w:t>
      </w:r>
    </w:p>
    <w:p w14:paraId="7B433ADD" w14:textId="4175567D" w:rsidR="006367D1" w:rsidRDefault="006367D1" w:rsidP="00431C3F">
      <w:pPr>
        <w:pStyle w:val="Comments"/>
      </w:pPr>
      <w:r>
        <w:t>Proposal 3: MAC CE for Remaining GNSS Validity Duration Report has priority higher than data from any Logical Channel, except data from UL-CCCH and lower than MAC control element for DCQR and AS RAI, with exception of when DCQR is to be included in Msg3.</w:t>
      </w:r>
    </w:p>
    <w:p w14:paraId="4D83CC48" w14:textId="68715D60" w:rsidR="00C96BB5" w:rsidRDefault="00C96BB5" w:rsidP="00A705A7">
      <w:pPr>
        <w:pStyle w:val="Doc-text2"/>
        <w:numPr>
          <w:ilvl w:val="0"/>
          <w:numId w:val="12"/>
        </w:numPr>
      </w:pPr>
      <w:r>
        <w:t>Continue in offline 110</w:t>
      </w:r>
    </w:p>
    <w:p w14:paraId="5D36362E" w14:textId="60862389" w:rsidR="006367D1" w:rsidRDefault="006367D1" w:rsidP="00431C3F">
      <w:pPr>
        <w:pStyle w:val="Comments"/>
      </w:pPr>
      <w:r>
        <w:t>Proposal 4: RRC triggers MAC to report the remaining GNSS measurement validity duration upon completing the GNSS measurement.</w:t>
      </w:r>
    </w:p>
    <w:p w14:paraId="150E3B87" w14:textId="3FE3BCBA" w:rsidR="00C96BB5" w:rsidRDefault="00C96BB5" w:rsidP="00A705A7">
      <w:pPr>
        <w:pStyle w:val="Doc-text2"/>
        <w:numPr>
          <w:ilvl w:val="0"/>
          <w:numId w:val="12"/>
        </w:numPr>
      </w:pPr>
      <w:r>
        <w:t>Continue in offline 110</w:t>
      </w:r>
    </w:p>
    <w:p w14:paraId="38DE25FE" w14:textId="52DCF387" w:rsidR="00431C3F" w:rsidRDefault="00431C3F" w:rsidP="00431C3F">
      <w:pPr>
        <w:pStyle w:val="Comments"/>
      </w:pPr>
    </w:p>
    <w:p w14:paraId="402C813A" w14:textId="7C0D1563" w:rsidR="00FB32EE" w:rsidRDefault="00431C3F" w:rsidP="00431C3F">
      <w:pPr>
        <w:pStyle w:val="Comments"/>
      </w:pPr>
      <w:r>
        <w:t xml:space="preserve">&lt; </w:t>
      </w:r>
      <w:r w:rsidRPr="00431C3F">
        <w:t>Successful GNSS measurement</w:t>
      </w:r>
      <w:r>
        <w:t xml:space="preserve"> &gt;</w:t>
      </w:r>
    </w:p>
    <w:p w14:paraId="03C97355" w14:textId="4F3E65C4" w:rsidR="006367D1" w:rsidRDefault="006367D1" w:rsidP="00431C3F">
      <w:pPr>
        <w:pStyle w:val="Comments"/>
      </w:pPr>
      <w:r>
        <w:t>Proposal 5: UE re-starts the GNSS validity duration timer upon successful GNSS measurement.</w:t>
      </w:r>
    </w:p>
    <w:p w14:paraId="27D2F655" w14:textId="7BDDDBBA" w:rsidR="00FB32EE" w:rsidRDefault="00FB32EE" w:rsidP="00A705A7">
      <w:pPr>
        <w:pStyle w:val="Doc-text2"/>
        <w:numPr>
          <w:ilvl w:val="0"/>
          <w:numId w:val="11"/>
        </w:numPr>
      </w:pPr>
      <w:r>
        <w:t>Nokia thinks we don’t have a timer in R17</w:t>
      </w:r>
    </w:p>
    <w:p w14:paraId="09436BB5" w14:textId="309E13D6" w:rsidR="00FB32EE" w:rsidRDefault="004D0487" w:rsidP="00A705A7">
      <w:pPr>
        <w:pStyle w:val="Doc-text2"/>
        <w:numPr>
          <w:ilvl w:val="0"/>
          <w:numId w:val="12"/>
        </w:numPr>
      </w:pPr>
      <w:r>
        <w:t xml:space="preserve">UE assumes the GNSS location is valid upon </w:t>
      </w:r>
      <w:r w:rsidRPr="004D0487">
        <w:t>successful GNSS measurement</w:t>
      </w:r>
    </w:p>
    <w:p w14:paraId="625A3794" w14:textId="73BF941D" w:rsidR="006367D1" w:rsidRDefault="006367D1" w:rsidP="00431C3F">
      <w:pPr>
        <w:pStyle w:val="Comments"/>
      </w:pPr>
      <w:r>
        <w:t>Proposal 6: The UE AS operation should be resumed upon UE completing GNSS measurement.</w:t>
      </w:r>
    </w:p>
    <w:p w14:paraId="17A20F41" w14:textId="169668D7" w:rsidR="00431C3F" w:rsidRDefault="00431C3F" w:rsidP="00431C3F">
      <w:pPr>
        <w:pStyle w:val="Comments"/>
      </w:pPr>
    </w:p>
    <w:p w14:paraId="2340BD06" w14:textId="7733483D" w:rsidR="00431C3F" w:rsidRDefault="00D562B6" w:rsidP="00431C3F">
      <w:pPr>
        <w:pStyle w:val="Comments"/>
      </w:pPr>
      <w:r>
        <w:t>&lt; UE capability &gt;</w:t>
      </w:r>
    </w:p>
    <w:p w14:paraId="3A130F58" w14:textId="34DD9D05" w:rsidR="006367D1" w:rsidRDefault="00FF7B2E" w:rsidP="00431C3F">
      <w:pPr>
        <w:pStyle w:val="Comments"/>
      </w:pPr>
      <w:r>
        <w:t xml:space="preserve">Proposal 7: Network </w:t>
      </w:r>
      <w:r w:rsidR="001F77E8">
        <w:t xml:space="preserve">enables the </w:t>
      </w:r>
      <w:r w:rsidR="006367D1">
        <w:t xml:space="preserve">report </w:t>
      </w:r>
      <w:r w:rsidR="001F77E8">
        <w:t xml:space="preserve">of </w:t>
      </w:r>
      <w:r w:rsidR="006367D1">
        <w:t>GNSS position fix duration</w:t>
      </w:r>
      <w:r w:rsidR="001F77E8">
        <w:t>, in SIB2 and in dedicated signalling for the HO case.</w:t>
      </w:r>
    </w:p>
    <w:p w14:paraId="014192C8" w14:textId="185B4394" w:rsidR="00FF7B2E" w:rsidRDefault="001F77E8" w:rsidP="00A705A7">
      <w:pPr>
        <w:pStyle w:val="Doc-text2"/>
        <w:numPr>
          <w:ilvl w:val="0"/>
          <w:numId w:val="11"/>
        </w:numPr>
      </w:pPr>
      <w:r>
        <w:t>ZTE thinks this is not necessary</w:t>
      </w:r>
    </w:p>
    <w:p w14:paraId="003C46C8" w14:textId="3A4BED6B" w:rsidR="001F77E8" w:rsidRDefault="001F77E8" w:rsidP="00A705A7">
      <w:pPr>
        <w:pStyle w:val="Doc-text2"/>
        <w:numPr>
          <w:ilvl w:val="0"/>
          <w:numId w:val="11"/>
        </w:numPr>
      </w:pPr>
      <w:r>
        <w:t xml:space="preserve">Samsung thinks the NW would configure the UE to do this </w:t>
      </w:r>
    </w:p>
    <w:p w14:paraId="62EA3D18" w14:textId="02105BBC" w:rsidR="001F77E8" w:rsidRDefault="001F77E8" w:rsidP="00A705A7">
      <w:pPr>
        <w:pStyle w:val="Doc-text2"/>
        <w:numPr>
          <w:ilvl w:val="0"/>
          <w:numId w:val="11"/>
        </w:numPr>
      </w:pPr>
      <w:r>
        <w:t>Xiaomi thinks this is not needed.</w:t>
      </w:r>
    </w:p>
    <w:p w14:paraId="489BF79D" w14:textId="5A2A0A95" w:rsidR="001F77E8" w:rsidRDefault="001F77E8" w:rsidP="00A705A7">
      <w:pPr>
        <w:pStyle w:val="Doc-text2"/>
        <w:numPr>
          <w:ilvl w:val="0"/>
          <w:numId w:val="11"/>
        </w:numPr>
      </w:pPr>
      <w:r>
        <w:t>Oppo, Ericsson, Nokia think the NW indication is needed.</w:t>
      </w:r>
    </w:p>
    <w:p w14:paraId="19E4CA47" w14:textId="1D6550FB" w:rsidR="001F77E8" w:rsidRDefault="001F77E8" w:rsidP="00A705A7">
      <w:pPr>
        <w:pStyle w:val="Doc-text2"/>
        <w:numPr>
          <w:ilvl w:val="0"/>
          <w:numId w:val="12"/>
        </w:numPr>
      </w:pPr>
      <w:r w:rsidRPr="001F77E8">
        <w:t>Network enables the report</w:t>
      </w:r>
      <w:r w:rsidR="00C96BB5">
        <w:t>ing</w:t>
      </w:r>
      <w:r w:rsidRPr="001F77E8">
        <w:t xml:space="preserve"> of GNSS position fix duration, in SIB2 and in dedicated signalling for the HO case</w:t>
      </w:r>
    </w:p>
    <w:p w14:paraId="08407000" w14:textId="77777777" w:rsidR="006367D1" w:rsidRDefault="006367D1" w:rsidP="00431C3F">
      <w:pPr>
        <w:pStyle w:val="Comments"/>
      </w:pPr>
      <w:r>
        <w:t>Proposal 8: UE does not report GNSS position fix time duration when the remaining GNSS validity duration is infinity.</w:t>
      </w:r>
    </w:p>
    <w:p w14:paraId="071E523D" w14:textId="77777777" w:rsidR="00D562B6" w:rsidRDefault="00D562B6" w:rsidP="00431C3F">
      <w:pPr>
        <w:pStyle w:val="Comments"/>
      </w:pPr>
    </w:p>
    <w:p w14:paraId="2B969A1C" w14:textId="36F082F7" w:rsidR="00D562B6" w:rsidRDefault="00D562B6" w:rsidP="00431C3F">
      <w:pPr>
        <w:pStyle w:val="Comments"/>
      </w:pPr>
      <w:r>
        <w:t xml:space="preserve">&lt; </w:t>
      </w:r>
      <w:r w:rsidRPr="00D562B6">
        <w:t>GNSS measurement trigger</w:t>
      </w:r>
      <w:r>
        <w:t xml:space="preserve"> &gt;</w:t>
      </w:r>
    </w:p>
    <w:p w14:paraId="2B1558FD" w14:textId="506B9D86" w:rsidR="006367D1" w:rsidRDefault="006367D1" w:rsidP="00431C3F">
      <w:pPr>
        <w:pStyle w:val="Comments"/>
      </w:pPr>
      <w:r>
        <w:lastRenderedPageBreak/>
        <w:t>Proposal 9: MAC indicates to RRC to require the UE to perform GNSS measurement after receiving GNSS Measurement Command MAC CE.</w:t>
      </w:r>
    </w:p>
    <w:p w14:paraId="6D03A318" w14:textId="7CED8E64" w:rsidR="006367D1" w:rsidRDefault="006367D1" w:rsidP="00431C3F">
      <w:pPr>
        <w:pStyle w:val="Comments"/>
      </w:pPr>
      <w:r>
        <w:t>Proposal 10: UE autonomously t</w:t>
      </w:r>
      <w:r w:rsidR="004D0487">
        <w:t>rigger GNSS measurement can be configured</w:t>
      </w:r>
      <w:r>
        <w:t xml:space="preserve"> via RRC dedicated signaling.</w:t>
      </w:r>
      <w:r w:rsidR="004D0487">
        <w:t xml:space="preserve"> </w:t>
      </w:r>
    </w:p>
    <w:p w14:paraId="1A487437" w14:textId="40EF6C36" w:rsidR="004D0487" w:rsidRDefault="004D0487" w:rsidP="00A705A7">
      <w:pPr>
        <w:pStyle w:val="Doc-text2"/>
        <w:numPr>
          <w:ilvl w:val="0"/>
          <w:numId w:val="12"/>
        </w:numPr>
      </w:pPr>
      <w:r>
        <w:t>Agreed</w:t>
      </w:r>
    </w:p>
    <w:p w14:paraId="3F94D0F8" w14:textId="77777777" w:rsidR="006367D1" w:rsidRDefault="006367D1" w:rsidP="00431C3F">
      <w:pPr>
        <w:pStyle w:val="Comments"/>
      </w:pPr>
      <w:r>
        <w:t>Proposal 11: A new RRC timer is configured by RRC signaling where UE can re-acquire GNSS position fix autonomously. FFS for details of the RRC signaling.</w:t>
      </w:r>
    </w:p>
    <w:p w14:paraId="3B95CFA2" w14:textId="77777777" w:rsidR="00D562B6" w:rsidRDefault="00D562B6" w:rsidP="00431C3F">
      <w:pPr>
        <w:pStyle w:val="Comments"/>
      </w:pPr>
    </w:p>
    <w:p w14:paraId="0916529B" w14:textId="2B71B8D5" w:rsidR="00D562B6" w:rsidRDefault="00D562B6" w:rsidP="00431C3F">
      <w:pPr>
        <w:pStyle w:val="Comments"/>
      </w:pPr>
      <w:r>
        <w:t xml:space="preserve">&lt; </w:t>
      </w:r>
      <w:r w:rsidRPr="00D562B6">
        <w:t>GNSS measurement during DRX inactivity duration</w:t>
      </w:r>
      <w:r>
        <w:t xml:space="preserve"> &gt;</w:t>
      </w:r>
    </w:p>
    <w:p w14:paraId="4B21A0AC" w14:textId="788A2818" w:rsidR="006367D1" w:rsidRDefault="006367D1" w:rsidP="00431C3F">
      <w:pPr>
        <w:pStyle w:val="Comments"/>
      </w:pPr>
      <w:r>
        <w:t>Proposa</w:t>
      </w:r>
      <w:r w:rsidR="00D562B6">
        <w:t>l</w:t>
      </w:r>
      <w:r>
        <w:t>l 12: UE can autonomously start GNSS measurement during the inactive state of C-DRX.</w:t>
      </w:r>
    </w:p>
    <w:p w14:paraId="67311288" w14:textId="20983405" w:rsidR="009D7A43" w:rsidRDefault="009D7A43" w:rsidP="00A705A7">
      <w:pPr>
        <w:pStyle w:val="Doc-text2"/>
        <w:numPr>
          <w:ilvl w:val="0"/>
          <w:numId w:val="12"/>
        </w:numPr>
      </w:pPr>
      <w:r>
        <w:t>Agreed</w:t>
      </w:r>
    </w:p>
    <w:p w14:paraId="641DB382" w14:textId="77777777" w:rsidR="006367D1" w:rsidRDefault="006367D1" w:rsidP="00431C3F">
      <w:pPr>
        <w:pStyle w:val="Comments"/>
      </w:pPr>
      <w:r>
        <w:t>Proposal 13: The exact time of starting GNSS measurement during the inactive state of C-DRX can be left for UE implementation.</w:t>
      </w:r>
    </w:p>
    <w:p w14:paraId="0D5CB95A" w14:textId="670CA241" w:rsidR="004D0487" w:rsidRDefault="009D7A43" w:rsidP="00A705A7">
      <w:pPr>
        <w:pStyle w:val="Doc-text2"/>
        <w:numPr>
          <w:ilvl w:val="0"/>
          <w:numId w:val="12"/>
        </w:numPr>
      </w:pPr>
      <w:r>
        <w:t>Agreed</w:t>
      </w:r>
    </w:p>
    <w:p w14:paraId="6AB98708" w14:textId="77777777" w:rsidR="009D7A43" w:rsidRDefault="009D7A43" w:rsidP="009D7A43">
      <w:pPr>
        <w:pStyle w:val="Doc-text2"/>
        <w:ind w:left="1619" w:firstLine="0"/>
      </w:pPr>
    </w:p>
    <w:p w14:paraId="5391BCB3" w14:textId="24852CDC" w:rsidR="00D562B6" w:rsidRDefault="00D562B6" w:rsidP="00431C3F">
      <w:pPr>
        <w:pStyle w:val="Comments"/>
      </w:pPr>
      <w:r>
        <w:t xml:space="preserve">&lt; </w:t>
      </w:r>
      <w:r w:rsidRPr="00D562B6">
        <w:t>The time point UE moves to idle</w:t>
      </w:r>
      <w:r>
        <w:t xml:space="preserve"> &gt;</w:t>
      </w:r>
    </w:p>
    <w:p w14:paraId="627C77F0" w14:textId="034A26FD" w:rsidR="006367D1" w:rsidRDefault="006367D1" w:rsidP="00431C3F">
      <w:pPr>
        <w:pStyle w:val="Comments"/>
      </w:pPr>
      <w:r>
        <w:t>Proposal 14: If network aperiodically trigger the GNSS measurement, and UE cannot re-acquire the GNSS position fix before the end of the GNSS measurement gap, UE moves to RRC_IDLE.</w:t>
      </w:r>
    </w:p>
    <w:p w14:paraId="4EC6762D" w14:textId="7D1EF231" w:rsidR="00407036" w:rsidRDefault="00407036" w:rsidP="00A705A7">
      <w:pPr>
        <w:pStyle w:val="Doc-text2"/>
        <w:numPr>
          <w:ilvl w:val="0"/>
          <w:numId w:val="12"/>
        </w:numPr>
      </w:pPr>
      <w:r>
        <w:t>Continue in offline 110</w:t>
      </w:r>
    </w:p>
    <w:p w14:paraId="5C1219BD" w14:textId="01F44035" w:rsidR="006367D1" w:rsidRDefault="006367D1" w:rsidP="00431C3F">
      <w:pPr>
        <w:pStyle w:val="Comments"/>
      </w:pPr>
      <w:r>
        <w:t>Proposal 15: If UE failed to autonomously re-acquire the GNSS position fix (GNSS measurement timer expired), UE moves to RRC_IDLE.</w:t>
      </w:r>
    </w:p>
    <w:p w14:paraId="124FE316" w14:textId="5D15225F" w:rsidR="00407036" w:rsidRDefault="00407036" w:rsidP="00A705A7">
      <w:pPr>
        <w:pStyle w:val="Doc-text2"/>
        <w:numPr>
          <w:ilvl w:val="0"/>
          <w:numId w:val="12"/>
        </w:numPr>
      </w:pPr>
      <w:r>
        <w:t>Continue in offline 110</w:t>
      </w:r>
    </w:p>
    <w:p w14:paraId="3D72428C" w14:textId="5C62B029" w:rsidR="006367D1" w:rsidRDefault="006367D1" w:rsidP="00431C3F">
      <w:pPr>
        <w:pStyle w:val="Comments"/>
      </w:pPr>
      <w:r>
        <w:t>Proposal 16: If UE failed to autonomously re-acquire the GNSS position fix during the inactive state of C-DRX, UE does not move to idle.</w:t>
      </w:r>
    </w:p>
    <w:p w14:paraId="510CF2EE" w14:textId="3CE38311" w:rsidR="00407036" w:rsidRDefault="00407036" w:rsidP="00A705A7">
      <w:pPr>
        <w:pStyle w:val="Doc-text2"/>
        <w:numPr>
          <w:ilvl w:val="0"/>
          <w:numId w:val="12"/>
        </w:numPr>
      </w:pPr>
      <w:r>
        <w:t>Continue in offline 110</w:t>
      </w:r>
    </w:p>
    <w:p w14:paraId="5953CCFF" w14:textId="0784946A" w:rsidR="006367D1" w:rsidRDefault="006367D1" w:rsidP="00431C3F">
      <w:pPr>
        <w:pStyle w:val="Comments"/>
      </w:pPr>
      <w:r>
        <w:t>Proposal 17: If there is neither network aperiodically trigger nor network configuration of UE autonomously GNSS measurement, UE moves to RRC_Idle when GNSS validity duration expired (same like legacy behavior).</w:t>
      </w:r>
    </w:p>
    <w:p w14:paraId="043E55F1" w14:textId="4EC2CC0A" w:rsidR="009D7A43" w:rsidRDefault="009D7A43" w:rsidP="00A705A7">
      <w:pPr>
        <w:pStyle w:val="Doc-text2"/>
        <w:numPr>
          <w:ilvl w:val="0"/>
          <w:numId w:val="12"/>
        </w:numPr>
      </w:pPr>
      <w:r>
        <w:t>Continue in offline 110</w:t>
      </w:r>
    </w:p>
    <w:p w14:paraId="221A70C1" w14:textId="41CD5662" w:rsidR="009D7A43" w:rsidRDefault="009D7A43" w:rsidP="009D7A43">
      <w:pPr>
        <w:pStyle w:val="Doc-text2"/>
      </w:pPr>
    </w:p>
    <w:p w14:paraId="7D77B382" w14:textId="185318B3" w:rsidR="00E84054" w:rsidRDefault="00E84054" w:rsidP="009D7A43">
      <w:pPr>
        <w:pStyle w:val="Doc-text2"/>
      </w:pPr>
    </w:p>
    <w:p w14:paraId="68734FCD" w14:textId="77777777" w:rsidR="009A7773" w:rsidRDefault="009A7773" w:rsidP="00C96BB5">
      <w:pPr>
        <w:pStyle w:val="Doc-text2"/>
        <w:pBdr>
          <w:top w:val="single" w:sz="4" w:space="1" w:color="auto"/>
          <w:left w:val="single" w:sz="4" w:space="1" w:color="auto"/>
          <w:bottom w:val="single" w:sz="4" w:space="1" w:color="auto"/>
          <w:right w:val="single" w:sz="4" w:space="1" w:color="auto"/>
        </w:pBdr>
      </w:pPr>
      <w:r>
        <w:t>Agreements:</w:t>
      </w:r>
    </w:p>
    <w:p w14:paraId="302C9176" w14:textId="31F9DE1E" w:rsidR="00E84054" w:rsidRDefault="00E84054" w:rsidP="00A705A7">
      <w:pPr>
        <w:pStyle w:val="Doc-text2"/>
        <w:numPr>
          <w:ilvl w:val="0"/>
          <w:numId w:val="19"/>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6FA55761" w14:textId="336C1264" w:rsidR="00E84054" w:rsidRDefault="009A7773" w:rsidP="00A705A7">
      <w:pPr>
        <w:pStyle w:val="Doc-text2"/>
        <w:numPr>
          <w:ilvl w:val="0"/>
          <w:numId w:val="19"/>
        </w:numPr>
        <w:pBdr>
          <w:top w:val="single" w:sz="4" w:space="1" w:color="auto"/>
          <w:left w:val="single" w:sz="4" w:space="1" w:color="auto"/>
          <w:bottom w:val="single" w:sz="4" w:space="1" w:color="auto"/>
          <w:right w:val="single" w:sz="4" w:space="1" w:color="auto"/>
        </w:pBdr>
      </w:pPr>
      <w:r>
        <w:t>RAN2 will w</w:t>
      </w:r>
      <w:r w:rsidR="00E84054">
        <w:t xml:space="preserve">ait for </w:t>
      </w:r>
      <w:r>
        <w:t>more input fo</w:t>
      </w:r>
      <w:r w:rsidR="00E84054">
        <w:t>RAN1 for t</w:t>
      </w:r>
      <w:r w:rsidR="00E84054" w:rsidRPr="00780741">
        <w:t>he detailed format of UL MAC CE for GNSS validity duration reporting and DL MAC CE for GNSS measurement wait for more input from RAN1.</w:t>
      </w:r>
    </w:p>
    <w:p w14:paraId="262D2B38" w14:textId="794AA3EC" w:rsidR="00E84054" w:rsidRDefault="00E84054" w:rsidP="00A705A7">
      <w:pPr>
        <w:pStyle w:val="Doc-text2"/>
        <w:numPr>
          <w:ilvl w:val="0"/>
          <w:numId w:val="19"/>
        </w:numPr>
        <w:pBdr>
          <w:top w:val="single" w:sz="4" w:space="1" w:color="auto"/>
          <w:left w:val="single" w:sz="4" w:space="1" w:color="auto"/>
          <w:bottom w:val="single" w:sz="4" w:space="1" w:color="auto"/>
          <w:right w:val="single" w:sz="4" w:space="1" w:color="auto"/>
        </w:pBdr>
      </w:pPr>
      <w:r>
        <w:t xml:space="preserve">T318 is restarted after GNSS position fix </w:t>
      </w:r>
    </w:p>
    <w:p w14:paraId="2E70A751" w14:textId="77777777" w:rsidR="009A7773" w:rsidRDefault="009A7773" w:rsidP="00A705A7">
      <w:pPr>
        <w:pStyle w:val="Doc-text2"/>
        <w:numPr>
          <w:ilvl w:val="0"/>
          <w:numId w:val="19"/>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32CF90D0" w14:textId="377B7B21" w:rsidR="009A7773" w:rsidRPr="009A7773" w:rsidRDefault="009A7773" w:rsidP="00C96BB5">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D00D561" w14:textId="1C4991CB" w:rsidR="00E84054" w:rsidRDefault="009A7773" w:rsidP="00C96BB5">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4D6AEBEA" w14:textId="62A028DE" w:rsidR="00C96BB5" w:rsidRDefault="00C96BB5" w:rsidP="00A705A7">
      <w:pPr>
        <w:pStyle w:val="Doc-text2"/>
        <w:numPr>
          <w:ilvl w:val="0"/>
          <w:numId w:val="19"/>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354CC176" w14:textId="75E34821" w:rsidR="00C96BB5" w:rsidRDefault="00C96BB5" w:rsidP="00A705A7">
      <w:pPr>
        <w:pStyle w:val="Doc-text2"/>
        <w:numPr>
          <w:ilvl w:val="0"/>
          <w:numId w:val="19"/>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2B530EA7" w14:textId="58B1864D" w:rsidR="00C96BB5" w:rsidRDefault="00C96BB5" w:rsidP="00A705A7">
      <w:pPr>
        <w:pStyle w:val="Doc-text2"/>
        <w:numPr>
          <w:ilvl w:val="0"/>
          <w:numId w:val="19"/>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4D5719D7" w14:textId="12C54D89" w:rsidR="00C96BB5" w:rsidRDefault="00C96BB5" w:rsidP="00A705A7">
      <w:pPr>
        <w:pStyle w:val="Doc-text2"/>
        <w:numPr>
          <w:ilvl w:val="0"/>
          <w:numId w:val="19"/>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363C4195" w14:textId="058BD433" w:rsidR="00407036" w:rsidRPr="009A7773" w:rsidRDefault="00407036" w:rsidP="00A705A7">
      <w:pPr>
        <w:pStyle w:val="Doc-text2"/>
        <w:numPr>
          <w:ilvl w:val="0"/>
          <w:numId w:val="19"/>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6E74C37" w14:textId="77777777" w:rsidR="00E84054" w:rsidRDefault="00E84054" w:rsidP="009D7A43">
      <w:pPr>
        <w:pStyle w:val="Doc-text2"/>
      </w:pPr>
    </w:p>
    <w:p w14:paraId="29AD6D5F" w14:textId="20B82631" w:rsidR="006367D1" w:rsidRDefault="006367D1" w:rsidP="006367D1">
      <w:pPr>
        <w:pStyle w:val="Doc-text2"/>
      </w:pPr>
    </w:p>
    <w:p w14:paraId="75B25AB6" w14:textId="3B26A182" w:rsidR="00407036" w:rsidRPr="00990177" w:rsidRDefault="00407036" w:rsidP="00407036">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64EF9D1" w14:textId="26EE5A92" w:rsidR="00407036"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2ED2B0F3" w14:textId="77777777" w:rsidR="00407036" w:rsidRPr="00706FD5"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3DB34F0" w14:textId="77777777" w:rsidR="00407036" w:rsidRPr="00706FD5" w:rsidRDefault="00407036" w:rsidP="00407036">
      <w:pPr>
        <w:pStyle w:val="EmailDiscussion2"/>
        <w:numPr>
          <w:ilvl w:val="0"/>
          <w:numId w:val="7"/>
        </w:numPr>
        <w:rPr>
          <w:color w:val="000000" w:themeColor="text1"/>
          <w:szCs w:val="20"/>
        </w:rPr>
      </w:pPr>
      <w:r w:rsidRPr="00706FD5">
        <w:rPr>
          <w:color w:val="000000" w:themeColor="text1"/>
          <w:szCs w:val="20"/>
        </w:rPr>
        <w:t>List of proposals for agreement (if any)</w:t>
      </w:r>
    </w:p>
    <w:p w14:paraId="6B8AD325" w14:textId="77777777" w:rsidR="00407036" w:rsidRPr="0011700C" w:rsidRDefault="00407036" w:rsidP="00407036">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7D32B3A" w14:textId="33D79CC0" w:rsidR="00407036" w:rsidRDefault="00407036" w:rsidP="00407036">
      <w:pPr>
        <w:shd w:val="clear" w:color="auto" w:fill="FFFFFF"/>
        <w:spacing w:before="0"/>
        <w:ind w:left="1620"/>
      </w:pPr>
      <w:r>
        <w:t>Deadline for companies' f</w:t>
      </w:r>
      <w:r w:rsidR="005B5361">
        <w:t>eedback:  Thursday 2023-08-24 18</w:t>
      </w:r>
      <w:r>
        <w:t>:00 (F2F discussion is also possible)</w:t>
      </w:r>
    </w:p>
    <w:p w14:paraId="0B2E226C" w14:textId="72EDF016" w:rsidR="00407036" w:rsidRPr="00C5777E" w:rsidRDefault="00407036" w:rsidP="00407036">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539DF047" w14:textId="34012C72" w:rsidR="00407036" w:rsidRDefault="00407036" w:rsidP="006367D1">
      <w:pPr>
        <w:pStyle w:val="Doc-text2"/>
      </w:pPr>
    </w:p>
    <w:p w14:paraId="2C12D48E" w14:textId="4EBA6BC4" w:rsidR="00407036" w:rsidRDefault="00407036" w:rsidP="006367D1">
      <w:pPr>
        <w:pStyle w:val="Doc-text2"/>
      </w:pPr>
    </w:p>
    <w:p w14:paraId="1DC36BEF" w14:textId="515DC066" w:rsidR="00407036" w:rsidRDefault="00861ED8" w:rsidP="00246A4A">
      <w:pPr>
        <w:pStyle w:val="Doc-title"/>
      </w:pPr>
      <w:hyperlink r:id="rId59" w:tooltip="C:Data3GPPRAN2InboxR2-2308991.zip" w:history="1">
        <w:r w:rsidR="00407036" w:rsidRPr="00861ED8">
          <w:rPr>
            <w:rStyle w:val="Hyperlink"/>
            <w:lang w:val="en-US" w:eastAsia="en-US"/>
          </w:rPr>
          <w:t>R2</w:t>
        </w:r>
        <w:r w:rsidR="00407036" w:rsidRPr="00861ED8">
          <w:rPr>
            <w:rStyle w:val="Hyperlink"/>
            <w:lang w:val="en-US" w:eastAsia="en-US"/>
          </w:rPr>
          <w:t>-</w:t>
        </w:r>
        <w:r w:rsidR="00407036" w:rsidRPr="00861ED8">
          <w:rPr>
            <w:rStyle w:val="Hyperlink"/>
            <w:lang w:val="en-US" w:eastAsia="en-US"/>
          </w:rPr>
          <w:t>2308991</w:t>
        </w:r>
      </w:hyperlink>
      <w:r w:rsidR="00407036">
        <w:rPr>
          <w:lang w:val="en-US" w:eastAsia="en-US"/>
        </w:rPr>
        <w:tab/>
      </w:r>
      <w:r w:rsidR="00407036">
        <w:t>[offline-110</w:t>
      </w:r>
      <w:r w:rsidR="00407036" w:rsidRPr="007418EC">
        <w:t>]</w:t>
      </w:r>
      <w:r w:rsidR="00407036">
        <w:t xml:space="preserve"> GNSS enhancements</w:t>
      </w:r>
      <w:r w:rsidR="00407036" w:rsidRPr="007418EC">
        <w:tab/>
      </w:r>
      <w:r w:rsidR="00407036">
        <w:t>ZTE</w:t>
      </w:r>
      <w:r w:rsidR="00407036">
        <w:tab/>
      </w:r>
      <w:r w:rsidR="00407036" w:rsidRPr="007418EC">
        <w:t>discussion</w:t>
      </w:r>
      <w:r w:rsidR="00407036" w:rsidRPr="007418EC">
        <w:tab/>
      </w:r>
      <w:r w:rsidR="00407036">
        <w:t>Rel-18</w:t>
      </w:r>
      <w:r w:rsidR="00407036">
        <w:tab/>
        <w:t>NR_NTN_enh-Core</w:t>
      </w:r>
    </w:p>
    <w:p w14:paraId="7EA4DC2E" w14:textId="5EC6F295" w:rsidR="00861ED8" w:rsidRDefault="00861ED8" w:rsidP="00861ED8">
      <w:pPr>
        <w:pStyle w:val="Comments"/>
      </w:pPr>
      <w:r>
        <w:lastRenderedPageBreak/>
        <w:t>Proposal 1: The priority of GNSS validity duration MAC CE is higher than BSR. The exact priority can be further check</w:t>
      </w:r>
      <w:r w:rsidR="006636C5">
        <w:t>ed</w:t>
      </w:r>
      <w:r>
        <w:t xml:space="preserve"> during MAC running CR review.</w:t>
      </w:r>
    </w:p>
    <w:p w14:paraId="3291F771" w14:textId="55CEDB29" w:rsidR="006636C5" w:rsidRDefault="006636C5" w:rsidP="00A705A7">
      <w:pPr>
        <w:pStyle w:val="Doc-text2"/>
        <w:numPr>
          <w:ilvl w:val="0"/>
          <w:numId w:val="12"/>
        </w:numPr>
      </w:pPr>
      <w:r>
        <w:t>Agreed</w:t>
      </w:r>
    </w:p>
    <w:p w14:paraId="159FD304" w14:textId="313F7603" w:rsidR="00861ED8" w:rsidRDefault="00861ED8" w:rsidP="00861ED8">
      <w:pPr>
        <w:pStyle w:val="Comments"/>
      </w:pPr>
      <w:r>
        <w:t xml:space="preserve">Proposal 2a: RRC layer needs to send indication to trigger MAC to report the remaining GNSS measurement validity duration. </w:t>
      </w:r>
    </w:p>
    <w:p w14:paraId="6A9F2F6C" w14:textId="15395DF5" w:rsidR="006636C5" w:rsidRDefault="006636C5" w:rsidP="00A705A7">
      <w:pPr>
        <w:pStyle w:val="Doc-text2"/>
        <w:numPr>
          <w:ilvl w:val="0"/>
          <w:numId w:val="12"/>
        </w:numPr>
      </w:pPr>
      <w:r>
        <w:t>Agreed</w:t>
      </w:r>
    </w:p>
    <w:p w14:paraId="2F6EEF23" w14:textId="0D229A6C" w:rsidR="00861ED8" w:rsidRDefault="00861ED8" w:rsidP="00861ED8">
      <w:pPr>
        <w:pStyle w:val="Comments"/>
      </w:pPr>
      <w:r>
        <w:t>Proposal 2b: RRC layer sends such indication to MAC layer upon RRC layer receives indication that GNSS becomes valid.</w:t>
      </w:r>
    </w:p>
    <w:p w14:paraId="038ADF94" w14:textId="2899FCF4" w:rsidR="006636C5" w:rsidRDefault="006636C5" w:rsidP="00A705A7">
      <w:pPr>
        <w:pStyle w:val="Doc-text2"/>
        <w:numPr>
          <w:ilvl w:val="0"/>
          <w:numId w:val="12"/>
        </w:numPr>
      </w:pPr>
      <w:r>
        <w:t>Agreed</w:t>
      </w:r>
    </w:p>
    <w:p w14:paraId="4DD8CB69" w14:textId="7E095F1B" w:rsidR="00861ED8" w:rsidRDefault="00861ED8" w:rsidP="00861ED8">
      <w:pPr>
        <w:pStyle w:val="Comments"/>
      </w:pPr>
      <w:r>
        <w:t>Proposal 2c: MAC layer should guarantee the reported remaining GNSS measurement validity duration is the latest value.</w:t>
      </w:r>
    </w:p>
    <w:p w14:paraId="489289FE" w14:textId="6ADC890B" w:rsidR="006636C5" w:rsidRDefault="006636C5" w:rsidP="00A705A7">
      <w:pPr>
        <w:pStyle w:val="Doc-text2"/>
        <w:numPr>
          <w:ilvl w:val="0"/>
          <w:numId w:val="12"/>
        </w:numPr>
      </w:pPr>
      <w:r>
        <w:t>Agreed</w:t>
      </w:r>
    </w:p>
    <w:p w14:paraId="11004FBE" w14:textId="5AAA9C91" w:rsidR="00861ED8" w:rsidRDefault="00861ED8" w:rsidP="00861ED8">
      <w:pPr>
        <w:pStyle w:val="Comments"/>
      </w:pPr>
      <w:r>
        <w:t xml:space="preserve">Proposal 3: If UE failed to autonomously re-acquire the GNSS position fix </w:t>
      </w:r>
      <w:r w:rsidR="006636C5">
        <w:t xml:space="preserve">and the GNSS position is still valid </w:t>
      </w:r>
      <w:r>
        <w:t>during the inactive state of C-DRX, UE does not move to RRC_IDLE. There is no specification impact.</w:t>
      </w:r>
      <w:r w:rsidR="006636C5">
        <w:t xml:space="preserve"> FFS if we still allow the UE not to move to Idle in case GNSS position is outdated</w:t>
      </w:r>
    </w:p>
    <w:p w14:paraId="6D779742" w14:textId="019E6D23" w:rsidR="006636C5" w:rsidRDefault="006636C5" w:rsidP="00A705A7">
      <w:pPr>
        <w:pStyle w:val="Doc-text2"/>
        <w:numPr>
          <w:ilvl w:val="0"/>
          <w:numId w:val="12"/>
        </w:numPr>
      </w:pPr>
      <w:r>
        <w:t>Agreed</w:t>
      </w:r>
      <w:r>
        <w:t xml:space="preserve"> as “</w:t>
      </w:r>
      <w:r w:rsidRPr="006636C5">
        <w:t>If UE failed to autonomously re-acquire the GNSS position fix and the GNSS position is still valid during the inactive state of C-DRX, UE does not move to RRC_IDLE. There is no specification impact. FFS if we still allow the UE not to move to Idle in case GNSS position is outdated</w:t>
      </w:r>
      <w:r>
        <w:t>”</w:t>
      </w:r>
    </w:p>
    <w:p w14:paraId="111AD24D" w14:textId="25604358" w:rsidR="00407036" w:rsidRDefault="00861ED8" w:rsidP="00861ED8">
      <w:pPr>
        <w:pStyle w:val="Comments"/>
      </w:pPr>
      <w:r>
        <w:t>Proposal 4: If there is neither network aperiodically trigger nor network configuration of UE autonomously GNSS measurement, UE moves to RRC_IDLE after GNSS validity duration become invalid. It’s FFS how to decide GNSS validity duration considering duration X and Y.</w:t>
      </w:r>
    </w:p>
    <w:p w14:paraId="790453EB" w14:textId="6F0A1738" w:rsidR="00D349F6" w:rsidRDefault="00D349F6" w:rsidP="00A705A7">
      <w:pPr>
        <w:pStyle w:val="Doc-text2"/>
        <w:numPr>
          <w:ilvl w:val="0"/>
          <w:numId w:val="11"/>
        </w:numPr>
      </w:pPr>
      <w:r>
        <w:t xml:space="preserve">Nokia thinks we need an FFS on the possible delay after the </w:t>
      </w:r>
      <w:r>
        <w:t>GNSS validity duration become invalid</w:t>
      </w:r>
    </w:p>
    <w:p w14:paraId="763F0FB8" w14:textId="3F95BF8E" w:rsidR="00407036" w:rsidRDefault="00D349F6" w:rsidP="00A705A7">
      <w:pPr>
        <w:pStyle w:val="Doc-text2"/>
        <w:numPr>
          <w:ilvl w:val="0"/>
          <w:numId w:val="12"/>
        </w:numPr>
      </w:pPr>
      <w:r>
        <w:t>Agreed as “</w:t>
      </w:r>
      <w:r>
        <w:t xml:space="preserve">If there is neither network aperiodically trigger nor network configuration of UE autonomously GNSS measurement, UE moves </w:t>
      </w:r>
      <w:r>
        <w:t xml:space="preserve">to RRC_IDLE after GNSS </w:t>
      </w:r>
      <w:r>
        <w:t>become</w:t>
      </w:r>
      <w:r>
        <w:t>s</w:t>
      </w:r>
      <w:r>
        <w:t xml:space="preserve"> invalid. It’s </w:t>
      </w:r>
      <w:r>
        <w:t xml:space="preserve">FFS how to decide GNSS valid or invalid </w:t>
      </w:r>
      <w:r>
        <w:t>considering duration X and Y.</w:t>
      </w:r>
      <w:r>
        <w:t>”</w:t>
      </w:r>
    </w:p>
    <w:p w14:paraId="5A76D413" w14:textId="7CE68F0F" w:rsidR="00AF7754" w:rsidRDefault="00AF7754" w:rsidP="00AF7754">
      <w:pPr>
        <w:pStyle w:val="Doc-text2"/>
        <w:ind w:left="0" w:firstLine="0"/>
      </w:pPr>
    </w:p>
    <w:p w14:paraId="146CB400" w14:textId="576F0275" w:rsidR="000F6667" w:rsidRDefault="000F6667" w:rsidP="000F6667">
      <w:pPr>
        <w:pStyle w:val="Doc-text2"/>
      </w:pPr>
    </w:p>
    <w:p w14:paraId="30D14781" w14:textId="77777777" w:rsidR="000F6667" w:rsidRDefault="000F6667" w:rsidP="000F6667">
      <w:pPr>
        <w:pStyle w:val="Doc-text2"/>
        <w:pBdr>
          <w:top w:val="single" w:sz="4" w:space="1" w:color="auto"/>
          <w:left w:val="single" w:sz="4" w:space="4" w:color="auto"/>
          <w:bottom w:val="single" w:sz="4" w:space="1" w:color="auto"/>
          <w:right w:val="single" w:sz="4" w:space="4" w:color="auto"/>
        </w:pBdr>
      </w:pPr>
      <w:r>
        <w:t>Agreements:</w:t>
      </w:r>
    </w:p>
    <w:p w14:paraId="5773C886" w14:textId="20EF360E" w:rsidR="000F6667" w:rsidRDefault="000F6667" w:rsidP="00A705A7">
      <w:pPr>
        <w:pStyle w:val="Doc-text2"/>
        <w:numPr>
          <w:ilvl w:val="0"/>
          <w:numId w:val="26"/>
        </w:numPr>
        <w:pBdr>
          <w:top w:val="single" w:sz="4" w:space="1" w:color="auto"/>
          <w:left w:val="single" w:sz="4" w:space="4" w:color="auto"/>
          <w:bottom w:val="single" w:sz="4" w:space="1" w:color="auto"/>
          <w:right w:val="single" w:sz="4" w:space="4" w:color="auto"/>
        </w:pBdr>
      </w:pPr>
      <w:r>
        <w:t>The priority of GNSS validity duration MAC CE is higher than BSR. The exact priority can be further checked during MAC running CR review.</w:t>
      </w:r>
    </w:p>
    <w:p w14:paraId="3859C2B4" w14:textId="3DB8D747" w:rsidR="000F6667" w:rsidRDefault="000F6667" w:rsidP="00A705A7">
      <w:pPr>
        <w:pStyle w:val="Doc-text2"/>
        <w:numPr>
          <w:ilvl w:val="0"/>
          <w:numId w:val="26"/>
        </w:numPr>
        <w:pBdr>
          <w:top w:val="single" w:sz="4" w:space="1" w:color="auto"/>
          <w:left w:val="single" w:sz="4" w:space="4" w:color="auto"/>
          <w:bottom w:val="single" w:sz="4" w:space="1" w:color="auto"/>
          <w:right w:val="single" w:sz="4" w:space="4" w:color="auto"/>
        </w:pBdr>
      </w:pPr>
      <w:r>
        <w:t xml:space="preserve">RRC layer needs to send indication to trigger MAC to report the remaining GNSS measurement validity duration. </w:t>
      </w:r>
    </w:p>
    <w:p w14:paraId="1EAD2EFC" w14:textId="3A3A0E6D" w:rsidR="000F6667" w:rsidRDefault="000F6667" w:rsidP="00A705A7">
      <w:pPr>
        <w:pStyle w:val="Doc-text2"/>
        <w:numPr>
          <w:ilvl w:val="0"/>
          <w:numId w:val="26"/>
        </w:numPr>
        <w:pBdr>
          <w:top w:val="single" w:sz="4" w:space="1" w:color="auto"/>
          <w:left w:val="single" w:sz="4" w:space="4" w:color="auto"/>
          <w:bottom w:val="single" w:sz="4" w:space="1" w:color="auto"/>
          <w:right w:val="single" w:sz="4" w:space="4" w:color="auto"/>
        </w:pBdr>
      </w:pPr>
      <w:r>
        <w:t>RRC layer sends such indication to MAC layer upon RRC layer receives indication that GNSS becomes valid.</w:t>
      </w:r>
    </w:p>
    <w:p w14:paraId="3E801F65" w14:textId="5713E946" w:rsidR="000F6667" w:rsidRDefault="000F6667" w:rsidP="00A705A7">
      <w:pPr>
        <w:pStyle w:val="Doc-text2"/>
        <w:numPr>
          <w:ilvl w:val="0"/>
          <w:numId w:val="26"/>
        </w:numPr>
        <w:pBdr>
          <w:top w:val="single" w:sz="4" w:space="1" w:color="auto"/>
          <w:left w:val="single" w:sz="4" w:space="4" w:color="auto"/>
          <w:bottom w:val="single" w:sz="4" w:space="1" w:color="auto"/>
          <w:right w:val="single" w:sz="4" w:space="4" w:color="auto"/>
        </w:pBdr>
      </w:pPr>
      <w:r>
        <w:t>MAC layer should guarantee the reported remaining GNSS measurement validity duration is the latest value.</w:t>
      </w:r>
    </w:p>
    <w:p w14:paraId="52DD1873" w14:textId="5A7EB9E3" w:rsidR="000F6667" w:rsidRDefault="000F6667" w:rsidP="00A705A7">
      <w:pPr>
        <w:pStyle w:val="Doc-text2"/>
        <w:numPr>
          <w:ilvl w:val="0"/>
          <w:numId w:val="26"/>
        </w:numPr>
        <w:pBdr>
          <w:top w:val="single" w:sz="4" w:space="1" w:color="auto"/>
          <w:left w:val="single" w:sz="4" w:space="4" w:color="auto"/>
          <w:bottom w:val="single" w:sz="4" w:space="1" w:color="auto"/>
          <w:right w:val="single" w:sz="4" w:space="4" w:color="auto"/>
        </w:pBdr>
      </w:pPr>
      <w:r w:rsidRPr="006636C5">
        <w:t>If UE failed to autonomously re-acquire the GNSS position fix and the GNSS position is still valid during the inactive state of C-DRX, UE does not move to RRC_IDLE. There is no specification impact. FFS if we still allow the UE not to move to Idle in case GNSS position is outdated</w:t>
      </w:r>
    </w:p>
    <w:p w14:paraId="58BE2063" w14:textId="09F19E22" w:rsidR="000F6667" w:rsidRPr="000F6667" w:rsidRDefault="000F6667" w:rsidP="00A705A7">
      <w:pPr>
        <w:pStyle w:val="Doc-text2"/>
        <w:numPr>
          <w:ilvl w:val="0"/>
          <w:numId w:val="26"/>
        </w:numPr>
        <w:pBdr>
          <w:top w:val="single" w:sz="4" w:space="1" w:color="auto"/>
          <w:left w:val="single" w:sz="4" w:space="4" w:color="auto"/>
          <w:bottom w:val="single" w:sz="4" w:space="1" w:color="auto"/>
          <w:right w:val="single" w:sz="4" w:space="4" w:color="auto"/>
        </w:pBdr>
      </w:pPr>
      <w:r>
        <w:t>If there is neither network aperiodically trigger nor network configuration of UE autonomously GNSS measurement, UE moves to RRC_IDLE after GNSS becomes invalid. It’s FFS how to decide GNSS valid or invalid considering duration X and Y.</w:t>
      </w:r>
    </w:p>
    <w:p w14:paraId="7B8B77C2" w14:textId="7A0240E5" w:rsidR="00861ED8" w:rsidRDefault="00861ED8" w:rsidP="006367D1">
      <w:pPr>
        <w:pStyle w:val="Doc-text2"/>
      </w:pPr>
    </w:p>
    <w:p w14:paraId="4380899A" w14:textId="77777777" w:rsidR="000F6667" w:rsidRPr="006367D1" w:rsidRDefault="000F6667" w:rsidP="006367D1">
      <w:pPr>
        <w:pStyle w:val="Doc-text2"/>
      </w:pPr>
    </w:p>
    <w:p w14:paraId="6D0892BF" w14:textId="37EBAFA1" w:rsidR="00E10EF0" w:rsidRDefault="0058412E" w:rsidP="00E10EF0">
      <w:pPr>
        <w:pStyle w:val="Doc-title"/>
      </w:pPr>
      <w:hyperlink r:id="rId60"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58412E" w:rsidP="00E10EF0">
      <w:pPr>
        <w:pStyle w:val="Doc-title"/>
      </w:pPr>
      <w:hyperlink r:id="rId61"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6A5D6C36" w14:textId="2211B9C3" w:rsidR="004E3C17" w:rsidRPr="004E3C17" w:rsidRDefault="0058412E" w:rsidP="004E3C17">
      <w:pPr>
        <w:pStyle w:val="Doc-title"/>
      </w:pPr>
      <w:hyperlink r:id="rId62" w:tooltip="C:Data3GPPExtractsR2-2307477 Discussion on the GNSS Validity Reporting.docx" w:history="1">
        <w:r w:rsidR="00E10EF0" w:rsidRPr="00EE0F75">
          <w:rPr>
            <w:rStyle w:val="Hyperlink"/>
          </w:rPr>
          <w:t>R2-2307477</w:t>
        </w:r>
      </w:hyperlink>
      <w:r w:rsidR="00E10EF0">
        <w:tab/>
        <w:t>Discussion on the GNSS Validity Reportin</w:t>
      </w:r>
      <w:r w:rsidR="004E3C17">
        <w:t>g</w:t>
      </w:r>
      <w:r w:rsidR="004E3C17">
        <w:tab/>
        <w:t>Google Inc.</w:t>
      </w:r>
      <w:r w:rsidR="004E3C17">
        <w:tab/>
        <w:t>discussion</w:t>
      </w:r>
      <w:r w:rsidR="004E3C17">
        <w:tab/>
        <w:t>Rel-18</w:t>
      </w:r>
    </w:p>
    <w:p w14:paraId="53533026" w14:textId="45F219D1" w:rsidR="00E10EF0" w:rsidRDefault="0058412E" w:rsidP="00E10EF0">
      <w:pPr>
        <w:pStyle w:val="Doc-title"/>
      </w:pPr>
      <w:hyperlink r:id="rId63"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58412E" w:rsidP="00E10EF0">
      <w:pPr>
        <w:pStyle w:val="Doc-title"/>
      </w:pPr>
      <w:hyperlink r:id="rId64"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58412E" w:rsidP="00E10EF0">
      <w:pPr>
        <w:pStyle w:val="Doc-title"/>
      </w:pPr>
      <w:hyperlink r:id="rId65"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58412E" w:rsidP="00E10EF0">
      <w:pPr>
        <w:pStyle w:val="Doc-title"/>
      </w:pPr>
      <w:hyperlink r:id="rId66"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58412E" w:rsidP="00E10EF0">
      <w:pPr>
        <w:pStyle w:val="Doc-title"/>
      </w:pPr>
      <w:hyperlink r:id="rId67"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58412E" w:rsidP="00E10EF0">
      <w:pPr>
        <w:pStyle w:val="Doc-title"/>
      </w:pPr>
      <w:hyperlink r:id="rId68"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58412E" w:rsidP="00E10EF0">
      <w:pPr>
        <w:pStyle w:val="Doc-title"/>
      </w:pPr>
      <w:hyperlink r:id="rId69"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58412E" w:rsidP="00E10EF0">
      <w:pPr>
        <w:pStyle w:val="Doc-title"/>
      </w:pPr>
      <w:hyperlink r:id="rId70"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58412E" w:rsidP="00E10EF0">
      <w:pPr>
        <w:pStyle w:val="Doc-title"/>
      </w:pPr>
      <w:hyperlink r:id="rId71"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58412E" w:rsidP="00E10EF0">
      <w:pPr>
        <w:pStyle w:val="Doc-title"/>
      </w:pPr>
      <w:hyperlink r:id="rId72"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58412E" w:rsidP="00E10EF0">
      <w:pPr>
        <w:pStyle w:val="Doc-title"/>
      </w:pPr>
      <w:hyperlink r:id="rId73"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58412E" w:rsidP="00CA3868">
      <w:pPr>
        <w:pStyle w:val="Doc-title"/>
      </w:pPr>
      <w:hyperlink r:id="rId74" w:tooltip="C:Data3GPPExtractsR2-2308890 On improved GNSS operation and HARQ for IoT NTN.docx" w:history="1">
        <w:r w:rsidR="00CA3868" w:rsidRPr="00EE0F75">
          <w:rPr>
            <w:rStyle w:val="Hyperlink"/>
          </w:rPr>
          <w:t>R2-2308890</w:t>
        </w:r>
      </w:hyperlink>
      <w:r w:rsidR="00CA3868">
        <w:tab/>
        <w:t>On improved GNSS operation and HARQ for IoT NTN</w:t>
      </w:r>
      <w:r w:rsidR="00CA3868">
        <w:tab/>
        <w:t>Samsung Electronics Czech</w:t>
      </w:r>
      <w:r w:rsidR="00CA3868">
        <w:tab/>
        <w:t>discussion</w:t>
      </w:r>
      <w:r w:rsidR="00CA3868">
        <w:tab/>
        <w:t>Rel-18</w:t>
      </w:r>
      <w:r w:rsidR="00CA3868">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 xml:space="preserve">Remaining issues related to </w:t>
      </w:r>
      <w:r>
        <w:rPr>
          <w:rFonts w:hint="eastAsia"/>
        </w:rPr>
        <w:t>SIB</w:t>
      </w:r>
      <w:r>
        <w:t xml:space="preserve"> ha</w:t>
      </w:r>
      <w:r>
        <w:rPr>
          <w:lang w:val="en-US"/>
        </w:rPr>
        <w:t>ndling</w:t>
      </w:r>
    </w:p>
    <w:p w14:paraId="3DF1E996" w14:textId="1890F305" w:rsidR="003A46B0" w:rsidRDefault="0058412E" w:rsidP="003A46B0">
      <w:pPr>
        <w:pStyle w:val="Doc-title"/>
      </w:pPr>
      <w:hyperlink r:id="rId75" w:tooltip="C:Data3GPPExtractsR2-2307192 Report of [Post122][112][IoT NTN Enh] Mobility enhancements.docx" w:history="1">
        <w:r w:rsidR="003A46B0" w:rsidRPr="00EE0F75">
          <w:rPr>
            <w:rStyle w:val="Hyperlink"/>
          </w:rPr>
          <w:t>R2-2</w:t>
        </w:r>
        <w:r w:rsidR="003A46B0" w:rsidRPr="00EE0F75">
          <w:rPr>
            <w:rStyle w:val="Hyperlink"/>
          </w:rPr>
          <w:t>3</w:t>
        </w:r>
        <w:r w:rsidR="003A46B0" w:rsidRPr="00EE0F75">
          <w:rPr>
            <w:rStyle w:val="Hyperlink"/>
          </w:rPr>
          <w:t>07192</w:t>
        </w:r>
      </w:hyperlink>
      <w:r w:rsidR="003A46B0">
        <w:tab/>
        <w:t xml:space="preserve">Report of [Post122][112][IoT NTN Enh] Mobility </w:t>
      </w:r>
      <w:r w:rsidR="003A46B0">
        <w:tab/>
        <w:t>MediaTek Inc.</w:t>
      </w:r>
      <w:r w:rsidR="003A46B0">
        <w:tab/>
        <w:t>discussion</w:t>
      </w:r>
    </w:p>
    <w:p w14:paraId="1AF00979" w14:textId="07A07F67" w:rsidR="0097579A" w:rsidRDefault="0097579A" w:rsidP="0097579A">
      <w:pPr>
        <w:pStyle w:val="Comments"/>
      </w:pPr>
      <w:r>
        <w:t>A.</w:t>
      </w:r>
      <w:r>
        <w:tab/>
        <w:t>Proposals with Consensus:</w:t>
      </w:r>
    </w:p>
    <w:p w14:paraId="05A82CDE" w14:textId="08D5BA22" w:rsidR="0097579A" w:rsidRDefault="0097579A" w:rsidP="0097579A">
      <w:pPr>
        <w:pStyle w:val="Comments"/>
      </w:pPr>
      <w:r>
        <w:t>Proposal 1 (14/14): For eMTC, the new SIB (SIBxx) is not an essential SIB. UE does not need to consider the cell barred if it is unable to acquire the SIB when scheduled.</w:t>
      </w:r>
    </w:p>
    <w:p w14:paraId="0A526AA5" w14:textId="42AE5CB7" w:rsidR="00A50FC7" w:rsidRDefault="00A50FC7" w:rsidP="00A705A7">
      <w:pPr>
        <w:pStyle w:val="Doc-text2"/>
        <w:numPr>
          <w:ilvl w:val="0"/>
          <w:numId w:val="12"/>
        </w:numPr>
      </w:pPr>
      <w:r>
        <w:t>Agreed</w:t>
      </w:r>
    </w:p>
    <w:p w14:paraId="1FCE062F" w14:textId="6CCA7C2B" w:rsidR="0097579A" w:rsidRDefault="0097579A" w:rsidP="0097579A">
      <w:pPr>
        <w:pStyle w:val="Comments"/>
      </w:pPr>
      <w:r>
        <w:t xml:space="preserve">Proposal 2 (14/14): RAN2 will not consider </w:t>
      </w:r>
      <w:r w:rsidR="00A50FC7">
        <w:t xml:space="preserve">to include </w:t>
      </w:r>
      <w:r>
        <w:t>cell stop time of neighbor cell in the new SIB (SIBxx) in this release.</w:t>
      </w:r>
    </w:p>
    <w:p w14:paraId="24E87EFB" w14:textId="4E043277" w:rsidR="00A50FC7" w:rsidRDefault="00A50FC7" w:rsidP="00A705A7">
      <w:pPr>
        <w:pStyle w:val="Doc-text2"/>
        <w:numPr>
          <w:ilvl w:val="0"/>
          <w:numId w:val="12"/>
        </w:numPr>
      </w:pPr>
      <w:r>
        <w:t>Agreed</w:t>
      </w:r>
    </w:p>
    <w:p w14:paraId="3DD00221" w14:textId="5FDB8694" w:rsidR="0097579A" w:rsidRDefault="0097579A" w:rsidP="0097579A">
      <w:pPr>
        <w:pStyle w:val="Comments"/>
      </w:pPr>
      <w:r>
        <w:t>Proposal 8 (14/14): for NB-IoT NTN, location-based measurement initiation can also be optionally used in RRC_IDLE for cell re-selection purposes (like in NR-NTN), with the assumption that it is up to the UE to update GNSS location.</w:t>
      </w:r>
    </w:p>
    <w:p w14:paraId="03C6BF20" w14:textId="6A4F8B90" w:rsidR="00A50FC7" w:rsidRDefault="00A50FC7" w:rsidP="00A705A7">
      <w:pPr>
        <w:pStyle w:val="Doc-text2"/>
        <w:numPr>
          <w:ilvl w:val="0"/>
          <w:numId w:val="12"/>
        </w:numPr>
      </w:pPr>
      <w:r>
        <w:t>Agreed</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5F19814C" w:rsidR="0097579A" w:rsidRDefault="0097579A" w:rsidP="0097579A">
      <w:pPr>
        <w:pStyle w:val="Comments"/>
      </w:pPr>
      <w:r>
        <w:t>Proposal 3 (12/14): The t-ServiceStart for quasi-earth fixed neighbour cells should be per neighbour cell.</w:t>
      </w:r>
    </w:p>
    <w:p w14:paraId="70822E3A" w14:textId="5441A078" w:rsidR="00A50FC7" w:rsidRDefault="00A50FC7" w:rsidP="00A705A7">
      <w:pPr>
        <w:pStyle w:val="Doc-text2"/>
        <w:numPr>
          <w:ilvl w:val="0"/>
          <w:numId w:val="11"/>
        </w:numPr>
      </w:pPr>
      <w:r>
        <w:t>HW thinks we should have this per frequency or per satellite. Xiaomi and Apple agree</w:t>
      </w:r>
    </w:p>
    <w:p w14:paraId="74B5FF2C" w14:textId="2E15B42F" w:rsidR="00A50FC7" w:rsidRDefault="00A50FC7" w:rsidP="00A705A7">
      <w:pPr>
        <w:pStyle w:val="Doc-text2"/>
        <w:numPr>
          <w:ilvl w:val="0"/>
          <w:numId w:val="11"/>
        </w:numPr>
      </w:pPr>
      <w:r>
        <w:t>QC thinks this should be per cell list.</w:t>
      </w:r>
    </w:p>
    <w:p w14:paraId="10757D2C" w14:textId="17C9E5A9" w:rsidR="00A50FC7" w:rsidRDefault="00DB3B86" w:rsidP="00A705A7">
      <w:pPr>
        <w:pStyle w:val="Doc-text2"/>
        <w:numPr>
          <w:ilvl w:val="0"/>
          <w:numId w:val="11"/>
        </w:numPr>
      </w:pPr>
      <w:r>
        <w:t>HW thinks that t-S</w:t>
      </w:r>
      <w:r w:rsidR="00A50FC7">
        <w:t>erviceStar</w:t>
      </w:r>
      <w:r>
        <w:t>t could be just the earliest t-S</w:t>
      </w:r>
      <w:r w:rsidR="00A50FC7">
        <w:t>erviceStart</w:t>
      </w:r>
    </w:p>
    <w:p w14:paraId="553018B3" w14:textId="5F3FD224" w:rsidR="00A50FC7" w:rsidRDefault="008E64AB" w:rsidP="00A705A7">
      <w:pPr>
        <w:pStyle w:val="Doc-text2"/>
        <w:numPr>
          <w:ilvl w:val="0"/>
          <w:numId w:val="12"/>
        </w:numPr>
      </w:pPr>
      <w:r>
        <w:t>Continue in the next meeting.</w:t>
      </w:r>
    </w:p>
    <w:p w14:paraId="7AF4A143" w14:textId="77777777" w:rsidR="00A50FC7" w:rsidRDefault="00A50FC7" w:rsidP="0097579A">
      <w:pPr>
        <w:pStyle w:val="Comments"/>
      </w:pPr>
    </w:p>
    <w:p w14:paraId="3EB92E7C" w14:textId="4D2185A1" w:rsidR="0097579A" w:rsidRDefault="0097579A" w:rsidP="0097579A">
      <w:pPr>
        <w:pStyle w:val="Comments"/>
      </w:pPr>
      <w:r>
        <w:t>Proposal 6 (10/14): validity duration is optional, and if this field is absent, the UE uses validity duration from the serving cell</w:t>
      </w:r>
    </w:p>
    <w:p w14:paraId="1A105FC9" w14:textId="66D3A197" w:rsidR="008E64AB" w:rsidRDefault="008E64AB" w:rsidP="00A705A7">
      <w:pPr>
        <w:pStyle w:val="Doc-text2"/>
        <w:numPr>
          <w:ilvl w:val="0"/>
          <w:numId w:val="12"/>
        </w:numPr>
      </w:pPr>
      <w:r>
        <w:t>Agreed</w:t>
      </w:r>
    </w:p>
    <w:p w14:paraId="61392EB3" w14:textId="5075E335" w:rsidR="0097579A" w:rsidRDefault="0097579A" w:rsidP="0097579A">
      <w:pPr>
        <w:pStyle w:val="Comments"/>
      </w:pPr>
      <w:r>
        <w:t>Proposal 7 (7/9):</w:t>
      </w:r>
      <w:r w:rsidR="008E64AB">
        <w:t xml:space="preserve"> For re-acquisition of SIBXX the UE may re</w:t>
      </w:r>
      <w:r>
        <w:t>ly</w:t>
      </w:r>
      <w:r w:rsidR="008E64AB">
        <w:t xml:space="preserve"> on T317/T318 in connected mode</w:t>
      </w:r>
    </w:p>
    <w:p w14:paraId="7C70C2BA" w14:textId="55F3DA43" w:rsidR="008E64AB" w:rsidRDefault="008E64AB" w:rsidP="00A705A7">
      <w:pPr>
        <w:pStyle w:val="Doc-text2"/>
        <w:numPr>
          <w:ilvl w:val="0"/>
          <w:numId w:val="12"/>
        </w:numPr>
      </w:pPr>
      <w:r>
        <w:t>Agreed</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Proposals for Further Discussions:</w:t>
      </w:r>
    </w:p>
    <w:p w14:paraId="38F51D54" w14:textId="7684135D" w:rsidR="008E64AB"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622792F6" w14:textId="77777777" w:rsidR="002D463A" w:rsidRDefault="0058412E" w:rsidP="002D463A">
      <w:pPr>
        <w:pStyle w:val="Doc-title"/>
      </w:pPr>
      <w:hyperlink r:id="rId76" w:tooltip="C:Data3GPPExtractsR2-2308578 (R18 IoT-NTN WI AI 7.6.3.1) - measurements.docx" w:history="1">
        <w:r w:rsidR="002D463A" w:rsidRPr="00EE0F75">
          <w:rPr>
            <w:rStyle w:val="Hyperlink"/>
          </w:rPr>
          <w:t>R2-2308578</w:t>
        </w:r>
      </w:hyperlink>
      <w:r w:rsidR="002D463A">
        <w:tab/>
        <w:t>Open issues on mobility enhancements (not covered by [Post122][112])</w:t>
      </w:r>
      <w:r w:rsidR="002D463A">
        <w:tab/>
        <w:t>Interdigital, Inc.</w:t>
      </w:r>
      <w:r w:rsidR="002D463A">
        <w:tab/>
        <w:t>discussion</w:t>
      </w:r>
      <w:r w:rsidR="002D463A">
        <w:tab/>
        <w:t>Rel-18</w:t>
      </w:r>
      <w:r w:rsidR="002D463A">
        <w:tab/>
        <w:t>IoT_NTN_enh-Core</w:t>
      </w:r>
    </w:p>
    <w:p w14:paraId="61487D9F" w14:textId="14D873AB" w:rsidR="002D463A" w:rsidRDefault="002D463A" w:rsidP="002D463A">
      <w:pPr>
        <w:pStyle w:val="Comments"/>
      </w:pPr>
      <w:r>
        <w:t>For RLF enhancement:</w:t>
      </w:r>
    </w:p>
    <w:p w14:paraId="3508255D" w14:textId="77777777" w:rsidR="002D463A" w:rsidRDefault="002D463A" w:rsidP="002D463A">
      <w:pPr>
        <w:pStyle w:val="Comments"/>
      </w:pPr>
      <w:r>
        <w:t>Proposal 1: For discontinuous coverage: If the serving cell t-service expires, stop T310 (if running), and start T311 (i.e. perform cell search and re-establishment without attempting to recover on the current cell for the duration of T310) upon t-ServiceStart of the upcoming cell.</w:t>
      </w:r>
    </w:p>
    <w:p w14:paraId="148E2A25" w14:textId="77777777" w:rsidR="002D463A" w:rsidRDefault="002D463A" w:rsidP="002D463A">
      <w:pPr>
        <w:pStyle w:val="Comments"/>
      </w:pPr>
    </w:p>
    <w:p w14:paraId="2CF37A40" w14:textId="77777777" w:rsidR="002D463A" w:rsidRDefault="002D463A" w:rsidP="002D463A">
      <w:pPr>
        <w:pStyle w:val="Comments"/>
      </w:pPr>
      <w:r>
        <w:t>For conditional reconfiguration:</w:t>
      </w:r>
    </w:p>
    <w:p w14:paraId="570C741E" w14:textId="18FCDBFD" w:rsidR="002D463A" w:rsidRDefault="002D463A" w:rsidP="002D463A">
      <w:pPr>
        <w:pStyle w:val="Comments"/>
      </w:pPr>
      <w:r>
        <w:t>Proposal 2: For eMTC NTN, clarify that the agreed time-based conditional reconfiguration trigger is based on condEventT1 in NR, where the event will be satisfied if conditional handover execution occurs between T1 and T2, where T2 = T1 + a duration (similar to condEventT1 in NR)</w:t>
      </w:r>
    </w:p>
    <w:p w14:paraId="379046E9" w14:textId="0A0191D6" w:rsidR="00C332EB" w:rsidRDefault="00C332EB" w:rsidP="002D463A">
      <w:pPr>
        <w:pStyle w:val="Comments"/>
      </w:pPr>
    </w:p>
    <w:p w14:paraId="7944700B" w14:textId="183FA2C2" w:rsidR="00C332EB" w:rsidRDefault="00C332EB" w:rsidP="002D463A">
      <w:pPr>
        <w:pStyle w:val="Comments"/>
      </w:pPr>
      <w:r>
        <w:t>*** common proposal for NR NTN and eMTC NTN ***</w:t>
      </w:r>
    </w:p>
    <w:p w14:paraId="6FC6949C" w14:textId="6C9F2D5E" w:rsidR="002D463A" w:rsidRDefault="002D463A" w:rsidP="002D463A">
      <w:pPr>
        <w:pStyle w:val="Comments"/>
      </w:pPr>
      <w:r>
        <w:lastRenderedPageBreak/>
        <w:t xml:space="preserve">Proposal 3: </w:t>
      </w:r>
      <w:r w:rsidR="00C332EB">
        <w:t>For CHO</w:t>
      </w:r>
      <w:r w:rsidR="00A16AD0">
        <w:t xml:space="preserve"> in NTN</w:t>
      </w:r>
      <w:r w:rsidR="00C332EB">
        <w:t>, t</w:t>
      </w:r>
      <w:r>
        <w:t>ime and location-based trigger conditions may be configured independently (i.e., without a jointly config</w:t>
      </w:r>
      <w:r w:rsidR="00A16AD0">
        <w:t>ured measurement condition)</w:t>
      </w:r>
      <w:r>
        <w:t>.</w:t>
      </w:r>
    </w:p>
    <w:p w14:paraId="490DE4D0" w14:textId="34A9CB70" w:rsidR="00C332EB" w:rsidRDefault="00C332EB" w:rsidP="00A705A7">
      <w:pPr>
        <w:pStyle w:val="Doc-text2"/>
        <w:numPr>
          <w:ilvl w:val="0"/>
          <w:numId w:val="11"/>
        </w:numPr>
      </w:pPr>
      <w:r>
        <w:t>HW would be ok if we have a clarification about which cases this applies to, e.g. hard-switch case</w:t>
      </w:r>
    </w:p>
    <w:p w14:paraId="70EE6352" w14:textId="7F659B89" w:rsidR="00C332EB" w:rsidRDefault="00C332EB" w:rsidP="00A705A7">
      <w:pPr>
        <w:pStyle w:val="Doc-text2"/>
        <w:numPr>
          <w:ilvl w:val="0"/>
          <w:numId w:val="11"/>
        </w:numPr>
      </w:pPr>
      <w:r>
        <w:t>CMCC thinks this approach would also save some UE power in the hard-switch case.</w:t>
      </w:r>
    </w:p>
    <w:p w14:paraId="780CDCF7" w14:textId="70296FB9" w:rsidR="00C332EB" w:rsidRDefault="00C332EB" w:rsidP="00A705A7">
      <w:pPr>
        <w:pStyle w:val="Doc-text2"/>
        <w:numPr>
          <w:ilvl w:val="0"/>
          <w:numId w:val="11"/>
        </w:numPr>
      </w:pPr>
      <w:r>
        <w:t xml:space="preserve">Ericsson thinks the NW would </w:t>
      </w:r>
      <w:r w:rsidR="00A16AD0">
        <w:t>use this only if appropriate so fully supports this proposal.</w:t>
      </w:r>
    </w:p>
    <w:p w14:paraId="00AFF423" w14:textId="582EE081" w:rsidR="00A16AD0" w:rsidRDefault="00A16AD0" w:rsidP="00A705A7">
      <w:pPr>
        <w:pStyle w:val="Doc-text2"/>
        <w:numPr>
          <w:ilvl w:val="0"/>
          <w:numId w:val="11"/>
        </w:numPr>
      </w:pPr>
      <w:r>
        <w:t>QC does not agree with this proposal</w:t>
      </w:r>
    </w:p>
    <w:p w14:paraId="062E4F31" w14:textId="71A1F895" w:rsidR="00C332EB" w:rsidRDefault="00A16AD0" w:rsidP="00A705A7">
      <w:pPr>
        <w:pStyle w:val="Doc-text2"/>
        <w:numPr>
          <w:ilvl w:val="0"/>
          <w:numId w:val="12"/>
        </w:numPr>
      </w:pPr>
      <w:r w:rsidRPr="00A16AD0">
        <w:t>For CHO in NTN</w:t>
      </w:r>
      <w:r w:rsidR="007578B9">
        <w:t xml:space="preserve"> </w:t>
      </w:r>
      <w:r w:rsidR="007578B9">
        <w:t>(both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w:t>
      </w:r>
      <w:r w:rsidR="00DB3B86">
        <w:t xml:space="preserve"> </w:t>
      </w:r>
      <w:r>
        <w:t>zero/negligible</w:t>
      </w:r>
    </w:p>
    <w:p w14:paraId="53DB6A20" w14:textId="504EFA03" w:rsidR="002D463A" w:rsidRDefault="002D463A" w:rsidP="00E10EF0">
      <w:pPr>
        <w:pStyle w:val="Doc-title"/>
      </w:pPr>
    </w:p>
    <w:p w14:paraId="00DA321D" w14:textId="2BF5FE89" w:rsidR="00DB3B86" w:rsidRDefault="00DB3B86" w:rsidP="00DB3B86">
      <w:pPr>
        <w:pStyle w:val="Doc-text2"/>
      </w:pPr>
    </w:p>
    <w:p w14:paraId="3A1A8CDE" w14:textId="77777777" w:rsidR="00DB3B86" w:rsidRDefault="00DB3B86" w:rsidP="00DB3B86">
      <w:pPr>
        <w:pStyle w:val="Doc-text2"/>
        <w:pBdr>
          <w:top w:val="single" w:sz="4" w:space="1" w:color="auto"/>
          <w:left w:val="single" w:sz="4" w:space="4" w:color="auto"/>
          <w:bottom w:val="single" w:sz="4" w:space="1" w:color="auto"/>
          <w:right w:val="single" w:sz="4" w:space="4" w:color="auto"/>
        </w:pBdr>
      </w:pPr>
      <w:r>
        <w:t>Agreements:</w:t>
      </w:r>
    </w:p>
    <w:p w14:paraId="1732A943" w14:textId="589E1582" w:rsidR="00DB3B86" w:rsidRDefault="00DB3B86" w:rsidP="00A705A7">
      <w:pPr>
        <w:pStyle w:val="Doc-text2"/>
        <w:numPr>
          <w:ilvl w:val="0"/>
          <w:numId w:val="24"/>
        </w:numPr>
        <w:pBdr>
          <w:top w:val="single" w:sz="4" w:space="1" w:color="auto"/>
          <w:left w:val="single" w:sz="4" w:space="4" w:color="auto"/>
          <w:bottom w:val="single" w:sz="4" w:space="1" w:color="auto"/>
          <w:right w:val="single" w:sz="4" w:space="4" w:color="auto"/>
        </w:pBdr>
      </w:pPr>
      <w:r>
        <w:t>For eMTC, the new SIB (SIBxx) is not an essential SIB. UE does not need to consider the cell barred if it is unable to acquire the SIB when scheduled.</w:t>
      </w:r>
    </w:p>
    <w:p w14:paraId="1EDA2328" w14:textId="77777777" w:rsidR="00DB3B86" w:rsidRDefault="00DB3B86" w:rsidP="00A705A7">
      <w:pPr>
        <w:pStyle w:val="Doc-text2"/>
        <w:numPr>
          <w:ilvl w:val="0"/>
          <w:numId w:val="24"/>
        </w:numPr>
        <w:pBdr>
          <w:top w:val="single" w:sz="4" w:space="1" w:color="auto"/>
          <w:left w:val="single" w:sz="4" w:space="4" w:color="auto"/>
          <w:bottom w:val="single" w:sz="4" w:space="1" w:color="auto"/>
          <w:right w:val="single" w:sz="4" w:space="4" w:color="auto"/>
        </w:pBdr>
      </w:pPr>
      <w:r>
        <w:t>RAN2 will not consider to include cell stop time of neighbor cell in the new SIB (SIBxx) in this release.</w:t>
      </w:r>
    </w:p>
    <w:p w14:paraId="53693F14" w14:textId="77777777" w:rsidR="00DB3B86" w:rsidRDefault="00DB3B86" w:rsidP="00A705A7">
      <w:pPr>
        <w:pStyle w:val="Doc-text2"/>
        <w:numPr>
          <w:ilvl w:val="0"/>
          <w:numId w:val="24"/>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43AC0B0C" w14:textId="5AA3BAE7" w:rsidR="00DB3B86" w:rsidRDefault="00DB3B86" w:rsidP="00A705A7">
      <w:pPr>
        <w:pStyle w:val="Doc-text2"/>
        <w:numPr>
          <w:ilvl w:val="0"/>
          <w:numId w:val="24"/>
        </w:numPr>
        <w:pBdr>
          <w:top w:val="single" w:sz="4" w:space="1" w:color="auto"/>
          <w:left w:val="single" w:sz="4" w:space="4" w:color="auto"/>
          <w:bottom w:val="single" w:sz="4" w:space="1" w:color="auto"/>
          <w:right w:val="single" w:sz="4" w:space="4" w:color="auto"/>
        </w:pBdr>
      </w:pPr>
      <w:r>
        <w:t>validity duration is optional, and if this field is absent, the UE uses validity duration from the serving cell</w:t>
      </w:r>
    </w:p>
    <w:p w14:paraId="564604A9" w14:textId="102F7B5F" w:rsidR="00DB3B86" w:rsidRDefault="00DB3B86" w:rsidP="00A705A7">
      <w:pPr>
        <w:pStyle w:val="Doc-text2"/>
        <w:numPr>
          <w:ilvl w:val="0"/>
          <w:numId w:val="24"/>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581FA36C" w14:textId="77777777" w:rsidR="00DB3B86" w:rsidRDefault="00DB3B86" w:rsidP="00A705A7">
      <w:pPr>
        <w:pStyle w:val="Doc-text2"/>
        <w:numPr>
          <w:ilvl w:val="0"/>
          <w:numId w:val="24"/>
        </w:numPr>
        <w:pBdr>
          <w:top w:val="single" w:sz="4" w:space="1" w:color="auto"/>
          <w:left w:val="single" w:sz="4" w:space="4" w:color="auto"/>
          <w:bottom w:val="single" w:sz="4" w:space="1" w:color="auto"/>
          <w:right w:val="single" w:sz="4" w:space="4" w:color="auto"/>
        </w:pBdr>
      </w:pPr>
      <w:r w:rsidRPr="00A16AD0">
        <w:t>For CHO in NTN</w:t>
      </w:r>
      <w:r>
        <w:t xml:space="preserve"> (both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 zero/negligible</w:t>
      </w:r>
    </w:p>
    <w:p w14:paraId="7D092EA3" w14:textId="1C3341D5" w:rsidR="00DB3B86" w:rsidRDefault="00DB3B86" w:rsidP="00DB3B86">
      <w:pPr>
        <w:pStyle w:val="Doc-text2"/>
        <w:ind w:left="0" w:firstLine="0"/>
      </w:pPr>
    </w:p>
    <w:p w14:paraId="3D4FA994" w14:textId="77777777" w:rsidR="00DB3B86" w:rsidRPr="00DB3B86" w:rsidRDefault="00DB3B86" w:rsidP="00DB3B86">
      <w:pPr>
        <w:pStyle w:val="Doc-text2"/>
      </w:pPr>
    </w:p>
    <w:p w14:paraId="0786AC0A" w14:textId="09531864" w:rsidR="00E10EF0" w:rsidRDefault="0058412E" w:rsidP="00E10EF0">
      <w:pPr>
        <w:pStyle w:val="Doc-title"/>
      </w:pPr>
      <w:hyperlink r:id="rId77"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58412E" w:rsidP="00E10EF0">
      <w:pPr>
        <w:pStyle w:val="Doc-title"/>
      </w:pPr>
      <w:hyperlink r:id="rId78"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58412E" w:rsidP="00E10EF0">
      <w:pPr>
        <w:pStyle w:val="Doc-title"/>
      </w:pPr>
      <w:hyperlink r:id="rId79"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58412E" w:rsidP="003A46B0">
      <w:pPr>
        <w:pStyle w:val="Doc-title"/>
      </w:pPr>
      <w:hyperlink r:id="rId80" w:tooltip="C:Data3GPPExtractsR2-2307589 Remaining issues of mobility enhancements.docx" w:history="1">
        <w:r w:rsidR="003A46B0" w:rsidRPr="00EE0F75">
          <w:rPr>
            <w:rStyle w:val="Hyperlink"/>
          </w:rPr>
          <w:t>R2-2307589</w:t>
        </w:r>
      </w:hyperlink>
      <w:r w:rsidR="003A46B0">
        <w:tab/>
        <w:t>Remaining issues of mobility enhancements</w:t>
      </w:r>
      <w:r w:rsidR="003A46B0">
        <w:tab/>
        <w:t>ZTE Corporation, Sanechips</w:t>
      </w:r>
      <w:r w:rsidR="003A46B0">
        <w:tab/>
        <w:t>discussion</w:t>
      </w:r>
      <w:r w:rsidR="003A46B0">
        <w:tab/>
        <w:t>Rel-18</w:t>
      </w:r>
      <w:r w:rsidR="003A46B0">
        <w:tab/>
        <w:t>IoT_NTN_enh-Core</w:t>
      </w:r>
    </w:p>
    <w:p w14:paraId="3FFA68A1" w14:textId="77777777" w:rsidR="003A46B0" w:rsidRPr="003A46B0" w:rsidRDefault="003A46B0" w:rsidP="003A46B0">
      <w:pPr>
        <w:pStyle w:val="Doc-text2"/>
      </w:pPr>
    </w:p>
    <w:p w14:paraId="086C381F" w14:textId="3A69E3EC" w:rsidR="00E10EF0" w:rsidRDefault="0058412E" w:rsidP="00E10EF0">
      <w:pPr>
        <w:pStyle w:val="Doc-title"/>
      </w:pPr>
      <w:hyperlink r:id="rId81"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58412E" w:rsidP="00E10EF0">
      <w:pPr>
        <w:pStyle w:val="Doc-title"/>
      </w:pPr>
      <w:hyperlink r:id="rId82"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58412E" w:rsidP="00E10EF0">
      <w:pPr>
        <w:pStyle w:val="Doc-title"/>
      </w:pPr>
      <w:hyperlink r:id="rId83"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58412E" w:rsidP="00E10EF0">
      <w:pPr>
        <w:pStyle w:val="Doc-title"/>
      </w:pPr>
      <w:hyperlink r:id="rId84"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6759E9C9" w14:textId="7CF9F018" w:rsidR="00E10EF0" w:rsidRDefault="0058412E" w:rsidP="00E10EF0">
      <w:pPr>
        <w:pStyle w:val="Doc-title"/>
      </w:pPr>
      <w:hyperlink r:id="rId85"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58412E" w:rsidP="00E10EF0">
      <w:pPr>
        <w:pStyle w:val="Doc-title"/>
      </w:pPr>
      <w:hyperlink r:id="rId86"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266C1290" w:rsidR="00E10EF0" w:rsidRDefault="00E10EF0" w:rsidP="00E10EF0">
      <w:pPr>
        <w:pStyle w:val="Heading4"/>
      </w:pPr>
      <w:r>
        <w:t>7.6.3.2</w:t>
      </w:r>
      <w:r>
        <w:tab/>
        <w:t>Other</w:t>
      </w:r>
    </w:p>
    <w:p w14:paraId="12568097" w14:textId="77777777" w:rsidR="002D463A" w:rsidRDefault="0058412E" w:rsidP="002D463A">
      <w:pPr>
        <w:pStyle w:val="Doc-title"/>
      </w:pPr>
      <w:hyperlink r:id="rId87" w:tooltip="C:Data3GPPExtractsR2-2308035 Discussion on CHO enhancements.doc" w:history="1">
        <w:r w:rsidR="002D463A" w:rsidRPr="00EE0F75">
          <w:rPr>
            <w:rStyle w:val="Hyperlink"/>
          </w:rPr>
          <w:t>R2-2308035</w:t>
        </w:r>
      </w:hyperlink>
      <w:r w:rsidR="002D463A">
        <w:tab/>
        <w:t>Discussion on CHO enhancements</w:t>
      </w:r>
      <w:r w:rsidR="002D463A">
        <w:tab/>
        <w:t>Huawei, Turkcell, HiSilicon</w:t>
      </w:r>
      <w:r w:rsidR="002D463A">
        <w:tab/>
        <w:t>discussion</w:t>
      </w:r>
      <w:r w:rsidR="002D463A">
        <w:tab/>
        <w:t>Rel-18</w:t>
      </w:r>
      <w:r w:rsidR="002D463A">
        <w:tab/>
        <w:t>IoT_NTN_enh-Core</w:t>
      </w:r>
    </w:p>
    <w:p w14:paraId="39B896ED" w14:textId="77777777" w:rsidR="002D463A" w:rsidRDefault="002D463A" w:rsidP="002D463A">
      <w:pPr>
        <w:pStyle w:val="Comments"/>
      </w:pPr>
      <w:r>
        <w:t>Proposal 1: Same as NR NTN, time/location-based trigger condition is always configured together with one of the measurement-based trigger conditions (CHO events A3/A4/A5).</w:t>
      </w:r>
    </w:p>
    <w:p w14:paraId="1B10E7E5" w14:textId="7982E7C6" w:rsidR="002D463A" w:rsidRDefault="002D463A" w:rsidP="002D463A">
      <w:pPr>
        <w:pStyle w:val="Comments"/>
      </w:pPr>
      <w:r>
        <w:t>Proposal 2: Same as NR NTN, the network does not configure the location based CHO and time based CHO simultaneously for the same candidate cell.</w:t>
      </w:r>
    </w:p>
    <w:p w14:paraId="658F3B62" w14:textId="77777777" w:rsidR="002D463A" w:rsidRPr="002D463A" w:rsidRDefault="002D463A" w:rsidP="002D463A">
      <w:pPr>
        <w:pStyle w:val="Doc-text2"/>
      </w:pPr>
    </w:p>
    <w:p w14:paraId="35A34324" w14:textId="25214A8F" w:rsidR="00E10EF0" w:rsidRDefault="0058412E" w:rsidP="00E10EF0">
      <w:pPr>
        <w:pStyle w:val="Doc-title"/>
      </w:pPr>
      <w:hyperlink r:id="rId88"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58412E" w:rsidP="00E10EF0">
      <w:pPr>
        <w:pStyle w:val="Doc-title"/>
      </w:pPr>
      <w:hyperlink r:id="rId89"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6366BDDF" w14:textId="41335CC9" w:rsidR="00E10EF0" w:rsidRDefault="0058412E" w:rsidP="00E10EF0">
      <w:pPr>
        <w:pStyle w:val="Doc-title"/>
      </w:pPr>
      <w:hyperlink r:id="rId90"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58412E" w:rsidP="00E10EF0">
      <w:pPr>
        <w:pStyle w:val="Doc-title"/>
      </w:pPr>
      <w:hyperlink r:id="rId91"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58412E" w:rsidP="003A46B0">
      <w:pPr>
        <w:pStyle w:val="Doc-title"/>
      </w:pPr>
      <w:hyperlink r:id="rId92" w:tooltip="C:Data3GPPExtractsR2-2307497 Report of [Post122][113][IoT NTN Enh] Discontinuous coverage.doc" w:history="1">
        <w:r w:rsidR="003A46B0" w:rsidRPr="00EE0F75">
          <w:rPr>
            <w:rStyle w:val="Hyperlink"/>
          </w:rPr>
          <w:t>R2-23</w:t>
        </w:r>
        <w:r w:rsidR="003A46B0" w:rsidRPr="00EE0F75">
          <w:rPr>
            <w:rStyle w:val="Hyperlink"/>
          </w:rPr>
          <w:t>0</w:t>
        </w:r>
        <w:r w:rsidR="003A46B0" w:rsidRPr="00EE0F75">
          <w:rPr>
            <w:rStyle w:val="Hyperlink"/>
          </w:rPr>
          <w:t>7497</w:t>
        </w:r>
      </w:hyperlink>
      <w:r w:rsidR="003A46B0">
        <w:tab/>
        <w:t>Report of [Post122][113][IoT NTN Enh] Discontinuous coverage (Huawei)</w:t>
      </w:r>
      <w:r w:rsidR="003A46B0">
        <w:tab/>
        <w:t>Huawei, HiSilicon</w:t>
      </w:r>
      <w:r w:rsidR="003A46B0">
        <w:tab/>
        <w:t>discussion</w:t>
      </w:r>
      <w:r w:rsidR="003A46B0">
        <w:tab/>
        <w:t>Rel-18</w:t>
      </w:r>
      <w:r w:rsidR="003A46B0">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013D9F0A" w:rsidR="0097579A" w:rsidRDefault="00546A28" w:rsidP="00546A28">
      <w:pPr>
        <w:pStyle w:val="Doc-text2"/>
      </w:pPr>
      <w:r>
        <w:t>-</w:t>
      </w:r>
      <w:r>
        <w:tab/>
        <w:t xml:space="preserve">Ericsson thinks SA2 has solved this problem already. QC agrees. MTK agrees in principle </w:t>
      </w:r>
      <w:r w:rsidR="00A071B7">
        <w:t>but can agree to compromise to</w:t>
      </w:r>
      <w:r>
        <w:t xml:space="preserve"> send the LS</w:t>
      </w:r>
    </w:p>
    <w:p w14:paraId="76F77ADE" w14:textId="5CBB80BB" w:rsidR="00546A28" w:rsidRDefault="00546A28" w:rsidP="00546A28">
      <w:pPr>
        <w:pStyle w:val="Doc-text2"/>
      </w:pPr>
      <w:r>
        <w:t>-</w:t>
      </w:r>
      <w:r>
        <w:tab/>
        <w:t>ZTE disagrees this is in SA2 scope.</w:t>
      </w:r>
    </w:p>
    <w:p w14:paraId="20466193" w14:textId="342DE015" w:rsidR="00546A28" w:rsidRDefault="00546A28" w:rsidP="00546A28">
      <w:pPr>
        <w:pStyle w:val="Doc-text2"/>
      </w:pPr>
      <w:r>
        <w:t>-</w:t>
      </w:r>
      <w:r>
        <w:tab/>
        <w:t>HW thinks there are different view about SA2 status so it’s ok to send an LS to SA2 to have clarification.</w:t>
      </w:r>
    </w:p>
    <w:p w14:paraId="49E6D94F" w14:textId="1D5FDEE3" w:rsidR="00A071B7" w:rsidRDefault="00546A28" w:rsidP="00A071B7">
      <w:pPr>
        <w:pStyle w:val="Doc-text2"/>
      </w:pPr>
      <w:r>
        <w:t>-</w:t>
      </w:r>
      <w:r>
        <w:tab/>
        <w:t>Nokia is ok to state the problem without stating any solution and ask for feedback to SA2</w:t>
      </w:r>
    </w:p>
    <w:p w14:paraId="2EC3A533" w14:textId="5E580979" w:rsidR="00546A28" w:rsidRDefault="008A2E3E" w:rsidP="00A705A7">
      <w:pPr>
        <w:pStyle w:val="Doc-text2"/>
        <w:numPr>
          <w:ilvl w:val="0"/>
          <w:numId w:val="12"/>
        </w:numPr>
      </w:pPr>
      <w:r>
        <w:t>S</w:t>
      </w:r>
      <w:r w:rsidR="00546A28">
        <w:t xml:space="preserve">end an LS to SA2 </w:t>
      </w:r>
      <w:r w:rsidR="00546A28">
        <w:t xml:space="preserve">to </w:t>
      </w:r>
      <w:r w:rsidR="00546A28">
        <w:t xml:space="preserve">ask </w:t>
      </w:r>
      <w:r w:rsidR="00546A28" w:rsidRPr="00546A28">
        <w:t>about the issue about misalignment between PTW and Coverage Window (e.g., whether it needs to be solved and if yes, whether it can be solved by NW implementation)</w:t>
      </w:r>
    </w:p>
    <w:p w14:paraId="72704032" w14:textId="467C39FD" w:rsidR="00AF7754" w:rsidRDefault="00AF7754" w:rsidP="00AF7754">
      <w:pPr>
        <w:pStyle w:val="Doc-text2"/>
      </w:pPr>
    </w:p>
    <w:p w14:paraId="26C97AB3" w14:textId="77777777" w:rsidR="00AF7754" w:rsidRDefault="00AF7754" w:rsidP="00AF7754">
      <w:pPr>
        <w:pStyle w:val="Doc-text2"/>
      </w:pPr>
    </w:p>
    <w:p w14:paraId="42070DC2" w14:textId="12081754" w:rsidR="00CB0C2C" w:rsidRDefault="00AF7754" w:rsidP="00CB0C2C">
      <w:pPr>
        <w:pStyle w:val="EmailDiscussion"/>
      </w:pPr>
      <w:r>
        <w:t xml:space="preserve"> </w:t>
      </w:r>
      <w:r w:rsidR="00CB0C2C">
        <w:t>[Post123][101][IoT-NTN Enh] LS to SA2 (Huawei)</w:t>
      </w:r>
    </w:p>
    <w:p w14:paraId="007AB47F" w14:textId="30513055" w:rsidR="00CB0C2C" w:rsidRDefault="00CB0C2C" w:rsidP="00CB0C2C">
      <w:pPr>
        <w:pStyle w:val="EmailDiscussion2"/>
      </w:pPr>
      <w:r>
        <w:tab/>
        <w:t xml:space="preserve">Scope: Draft an LS to SA2 on </w:t>
      </w:r>
      <w:r w:rsidRPr="00546A28">
        <w:t>misalignment between PTW and Coverage Window</w:t>
      </w:r>
    </w:p>
    <w:p w14:paraId="0A39BEB1" w14:textId="6CF3446D" w:rsidR="00CB0C2C" w:rsidRDefault="00CB0C2C" w:rsidP="00CB0C2C">
      <w:pPr>
        <w:pStyle w:val="EmailDiscussion2"/>
      </w:pPr>
      <w:r>
        <w:tab/>
        <w:t>Intended outcome: Approved LS</w:t>
      </w:r>
    </w:p>
    <w:p w14:paraId="6044FFD6" w14:textId="0B2D6397" w:rsidR="00CB0C2C" w:rsidRDefault="00CB0C2C" w:rsidP="00CB0C2C">
      <w:pPr>
        <w:pStyle w:val="EmailDiscussion2"/>
      </w:pPr>
      <w:r>
        <w:tab/>
        <w:t>Deadline: short</w:t>
      </w:r>
    </w:p>
    <w:p w14:paraId="71C20261" w14:textId="77777777" w:rsidR="00CB0C2C" w:rsidRPr="00CB0C2C" w:rsidRDefault="00CB0C2C" w:rsidP="00CB0C2C">
      <w:pPr>
        <w:pStyle w:val="Doc-text2"/>
      </w:pPr>
    </w:p>
    <w:p w14:paraId="16B82DE4" w14:textId="77777777" w:rsidR="00A071B7" w:rsidRPr="00A071B7" w:rsidRDefault="00A071B7" w:rsidP="00A071B7">
      <w:pPr>
        <w:pStyle w:val="Doc-text2"/>
      </w:pPr>
    </w:p>
    <w:p w14:paraId="74CA5983" w14:textId="77777777" w:rsidR="0097579A" w:rsidRDefault="0097579A" w:rsidP="0097579A">
      <w:pPr>
        <w:pStyle w:val="Comments"/>
      </w:pPr>
      <w:r>
        <w:t>RRC connection release</w:t>
      </w:r>
    </w:p>
    <w:p w14:paraId="11D8FDB0" w14:textId="79B3261F" w:rsidR="0097579A" w:rsidRDefault="0097579A" w:rsidP="0097579A">
      <w:pPr>
        <w:pStyle w:val="Comments"/>
      </w:pPr>
      <w:r>
        <w:t>Proposal 2: UE performs autonomous RRC release</w:t>
      </w:r>
      <w:r w:rsidR="00336806">
        <w:t xml:space="preserve"> based on a timer (e.g., same</w:t>
      </w:r>
      <w:r>
        <w:t xml:space="preserve"> as MUSIM mechanism) or upon detection of the coverage gap (e.g., stop AS operation related to NTN). No further enhancement is needed.</w:t>
      </w:r>
    </w:p>
    <w:p w14:paraId="68CA635A" w14:textId="61F77D94" w:rsidR="00336806" w:rsidRDefault="00336806" w:rsidP="00A705A7">
      <w:pPr>
        <w:pStyle w:val="Doc-text2"/>
        <w:numPr>
          <w:ilvl w:val="0"/>
          <w:numId w:val="11"/>
        </w:numPr>
      </w:pPr>
      <w:r>
        <w:t>ZTE thinks that NB-IoT CP solution does not support reconfiguration. QC thinks this can be configured at establishment. ZTE thinks in MUSIM the NW needs UE feedback and then reconfigure the UE</w:t>
      </w:r>
    </w:p>
    <w:p w14:paraId="09B3A577" w14:textId="5D4E20F6" w:rsidR="00336806" w:rsidRDefault="00336806" w:rsidP="00A705A7">
      <w:pPr>
        <w:pStyle w:val="Doc-text2"/>
        <w:numPr>
          <w:ilvl w:val="0"/>
          <w:numId w:val="11"/>
        </w:numPr>
      </w:pPr>
      <w:r>
        <w:t>ZTE and Ericsson don’</w:t>
      </w:r>
      <w:r w:rsidR="00A071B7">
        <w:t xml:space="preserve">t support the </w:t>
      </w:r>
      <w:r w:rsidR="008A4CA1">
        <w:t>proposal</w:t>
      </w:r>
      <w:r w:rsidR="00A071B7">
        <w:t xml:space="preserve"> as it is</w:t>
      </w:r>
    </w:p>
    <w:p w14:paraId="19536572" w14:textId="6345B104" w:rsidR="006B248E" w:rsidRDefault="006B248E" w:rsidP="00A705A7">
      <w:pPr>
        <w:pStyle w:val="Doc-text2"/>
        <w:numPr>
          <w:ilvl w:val="0"/>
          <w:numId w:val="12"/>
        </w:numPr>
      </w:pPr>
      <w:r>
        <w:t>Continue in the next meeting</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17647FC6"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0C2F75FE" w:rsidR="0097579A" w:rsidRDefault="008A4CA1" w:rsidP="00A705A7">
      <w:pPr>
        <w:pStyle w:val="Doc-text2"/>
        <w:numPr>
          <w:ilvl w:val="0"/>
          <w:numId w:val="12"/>
        </w:numPr>
      </w:pPr>
      <w:r>
        <w:t xml:space="preserve">RAN2 understands that </w:t>
      </w:r>
      <w:r w:rsidRPr="008A4CA1">
        <w:t>UE may directly go to RRC_IDLE after RLF is triggered, if there is not enough time for the UE to finish th</w:t>
      </w:r>
      <w:r w:rsidR="00A071B7">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2DA22A8D" w14:textId="77777777" w:rsidR="008A4CA1" w:rsidRDefault="008A4CA1"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67FB6223" w:rsidR="003A46B0" w:rsidRDefault="0097579A" w:rsidP="0097579A">
      <w:pPr>
        <w:pStyle w:val="Comments"/>
      </w:pPr>
      <w:r>
        <w:t>-</w:t>
      </w:r>
      <w:r>
        <w:tab/>
        <w:t>Carrier frequency for cell searching after a coverage gap (6/15)</w:t>
      </w:r>
    </w:p>
    <w:p w14:paraId="31F0C789" w14:textId="4568616B" w:rsidR="008A4CA1" w:rsidRDefault="008A4CA1" w:rsidP="008A4CA1">
      <w:pPr>
        <w:pStyle w:val="Doc-text2"/>
      </w:pPr>
      <w:r>
        <w:lastRenderedPageBreak/>
        <w:t>-</w:t>
      </w:r>
      <w:r>
        <w:tab/>
        <w:t xml:space="preserve">Ericsson thinks 1 and 2 </w:t>
      </w:r>
      <w:r w:rsidR="00E85985">
        <w:t>are extensions of what we have while 3 is something new and potentially more useful</w:t>
      </w:r>
    </w:p>
    <w:p w14:paraId="506E1E5C" w14:textId="037F2A9F" w:rsidR="006B248E" w:rsidRDefault="006B248E" w:rsidP="00A705A7">
      <w:pPr>
        <w:pStyle w:val="Doc-text2"/>
        <w:numPr>
          <w:ilvl w:val="0"/>
          <w:numId w:val="12"/>
        </w:numPr>
      </w:pPr>
      <w:r>
        <w:t>Continue in the next meeting</w:t>
      </w:r>
    </w:p>
    <w:p w14:paraId="6BFFDA79" w14:textId="0901EDD6" w:rsidR="00E85985" w:rsidRDefault="00E85985" w:rsidP="008A4CA1">
      <w:pPr>
        <w:pStyle w:val="Doc-text2"/>
      </w:pPr>
    </w:p>
    <w:p w14:paraId="2A0DE8C9" w14:textId="05845774" w:rsidR="00A071B7" w:rsidRDefault="00A071B7" w:rsidP="008A4CA1">
      <w:pPr>
        <w:pStyle w:val="Doc-text2"/>
      </w:pPr>
    </w:p>
    <w:p w14:paraId="65B38A77" w14:textId="13F0C65E" w:rsidR="00A071B7" w:rsidRDefault="00A071B7" w:rsidP="00A071B7">
      <w:pPr>
        <w:pStyle w:val="Doc-text2"/>
        <w:pBdr>
          <w:top w:val="single" w:sz="4" w:space="1" w:color="auto"/>
          <w:left w:val="single" w:sz="4" w:space="4" w:color="auto"/>
          <w:bottom w:val="single" w:sz="4" w:space="1" w:color="auto"/>
          <w:right w:val="single" w:sz="4" w:space="4" w:color="auto"/>
        </w:pBdr>
        <w:ind w:left="1619" w:firstLine="0"/>
      </w:pPr>
      <w:r>
        <w:t>Agreements:</w:t>
      </w:r>
    </w:p>
    <w:p w14:paraId="1EC354CB" w14:textId="2F6C7A4D" w:rsidR="00A071B7" w:rsidRDefault="00A071B7" w:rsidP="00A705A7">
      <w:pPr>
        <w:pStyle w:val="Doc-text2"/>
        <w:numPr>
          <w:ilvl w:val="0"/>
          <w:numId w:val="25"/>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411BB629" w14:textId="77777777" w:rsidR="00A071B7" w:rsidRDefault="00A071B7" w:rsidP="008A4CA1">
      <w:pPr>
        <w:pStyle w:val="Doc-text2"/>
      </w:pPr>
    </w:p>
    <w:p w14:paraId="768B3B50" w14:textId="77777777" w:rsidR="0097579A" w:rsidRPr="0097579A" w:rsidRDefault="0097579A" w:rsidP="0097579A">
      <w:pPr>
        <w:pStyle w:val="Doc-text2"/>
      </w:pPr>
    </w:p>
    <w:p w14:paraId="33F5A960" w14:textId="22761CDE" w:rsidR="00E10EF0" w:rsidRDefault="0058412E" w:rsidP="00E10EF0">
      <w:pPr>
        <w:pStyle w:val="Doc-title"/>
      </w:pPr>
      <w:hyperlink r:id="rId93"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58412E" w:rsidP="00E10EF0">
      <w:pPr>
        <w:pStyle w:val="Doc-title"/>
      </w:pPr>
      <w:hyperlink r:id="rId94"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58412E" w:rsidP="00E10EF0">
      <w:pPr>
        <w:pStyle w:val="Doc-title"/>
      </w:pPr>
      <w:hyperlink r:id="rId95"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58412E" w:rsidP="00E10EF0">
      <w:pPr>
        <w:pStyle w:val="Doc-title"/>
      </w:pPr>
      <w:hyperlink r:id="rId96"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58412E" w:rsidP="00E10EF0">
      <w:pPr>
        <w:pStyle w:val="Doc-title"/>
      </w:pPr>
      <w:hyperlink r:id="rId97"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58412E" w:rsidP="00E10EF0">
      <w:pPr>
        <w:pStyle w:val="Doc-title"/>
      </w:pPr>
      <w:hyperlink r:id="rId98"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58412E" w:rsidP="00E10EF0">
      <w:pPr>
        <w:pStyle w:val="Doc-title"/>
      </w:pPr>
      <w:hyperlink r:id="rId99"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58412E" w:rsidP="00E10EF0">
      <w:pPr>
        <w:pStyle w:val="Doc-title"/>
      </w:pPr>
      <w:hyperlink r:id="rId100"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58412E" w:rsidP="00E10EF0">
      <w:pPr>
        <w:pStyle w:val="Doc-title"/>
      </w:pPr>
      <w:hyperlink r:id="rId101"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58412E" w:rsidP="00E10EF0">
      <w:pPr>
        <w:pStyle w:val="Doc-title"/>
      </w:pPr>
      <w:hyperlink r:id="rId102"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58412E" w:rsidP="00E10EF0">
      <w:pPr>
        <w:pStyle w:val="Doc-title"/>
      </w:pPr>
      <w:hyperlink r:id="rId103"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58412E" w:rsidP="00E10EF0">
      <w:pPr>
        <w:pStyle w:val="Doc-title"/>
      </w:pPr>
      <w:hyperlink r:id="rId104"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58412E" w:rsidP="00E10EF0">
      <w:pPr>
        <w:pStyle w:val="Doc-title"/>
      </w:pPr>
      <w:hyperlink r:id="rId105"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58412E" w:rsidP="00E10EF0">
      <w:pPr>
        <w:pStyle w:val="Doc-title"/>
      </w:pPr>
      <w:hyperlink r:id="rId106"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1D9ACDE6" w:rsidR="003A46B0" w:rsidRDefault="0058412E" w:rsidP="003A46B0">
      <w:pPr>
        <w:pStyle w:val="Doc-title"/>
      </w:pPr>
      <w:hyperlink r:id="rId107" w:tooltip="C:Data3GPPExtractsR2-2307323 WP RAN2.docx" w:history="1">
        <w:r w:rsidR="003A46B0" w:rsidRPr="00EE0F75">
          <w:rPr>
            <w:rStyle w:val="Hyperlink"/>
          </w:rPr>
          <w:t>R2-2307323</w:t>
        </w:r>
      </w:hyperlink>
      <w:r w:rsidR="003A46B0">
        <w:tab/>
        <w:t>R18 WI NR-NTN-enh work plan at RAN1, 2 and 3</w:t>
      </w:r>
      <w:r w:rsidR="003A46B0">
        <w:tab/>
        <w:t>THALES</w:t>
      </w:r>
      <w:r w:rsidR="003A46B0">
        <w:tab/>
        <w:t>Work Plan</w:t>
      </w:r>
      <w:r w:rsidR="003A46B0">
        <w:tab/>
      </w:r>
      <w:r w:rsidR="003A46B0" w:rsidRPr="0018012B">
        <w:t>Rel-18</w:t>
      </w:r>
      <w:r w:rsidR="003A46B0" w:rsidRPr="0018012B">
        <w:tab/>
        <w:t>R2-2305391</w:t>
      </w:r>
    </w:p>
    <w:p w14:paraId="56D9B1F7" w14:textId="28A94ACF" w:rsidR="00C20D2D" w:rsidRPr="00C20D2D" w:rsidRDefault="00C20D2D" w:rsidP="00A705A7">
      <w:pPr>
        <w:pStyle w:val="Doc-text2"/>
        <w:numPr>
          <w:ilvl w:val="0"/>
          <w:numId w:val="12"/>
        </w:numPr>
      </w:pPr>
      <w:r>
        <w:t>Noted</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5CE5C99B" w:rsidR="00E10EF0" w:rsidRDefault="0058412E" w:rsidP="00E10EF0">
      <w:pPr>
        <w:pStyle w:val="Doc-title"/>
      </w:pPr>
      <w:hyperlink r:id="rId108" w:tooltip="C:Data3GPPExtractsR2-2307008_R1-2306210.docx" w:history="1">
        <w:r w:rsidR="00E10EF0" w:rsidRPr="00EE0F75">
          <w:rPr>
            <w:rStyle w:val="Hyperlink"/>
          </w:rPr>
          <w:t>R2-2307008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7674329F" w14:textId="6AD966C8" w:rsidR="00C20D2D" w:rsidRDefault="00C20D2D" w:rsidP="00A705A7">
      <w:pPr>
        <w:pStyle w:val="Doc-text2"/>
        <w:numPr>
          <w:ilvl w:val="0"/>
          <w:numId w:val="11"/>
        </w:numPr>
      </w:pPr>
      <w:r>
        <w:t>Oppo wonders if in Rel-18 we only consider hard switch</w:t>
      </w:r>
    </w:p>
    <w:p w14:paraId="3148FDB9" w14:textId="3988E059" w:rsidR="00C20D2D" w:rsidRDefault="00C20D2D" w:rsidP="00A705A7">
      <w:pPr>
        <w:pStyle w:val="Doc-text2"/>
        <w:numPr>
          <w:ilvl w:val="0"/>
          <w:numId w:val="11"/>
        </w:numPr>
      </w:pPr>
      <w:r>
        <w:lastRenderedPageBreak/>
        <w:t>CATT thinks we need to wait for further input from RAN1 on this</w:t>
      </w:r>
    </w:p>
    <w:p w14:paraId="53138382" w14:textId="48971C77" w:rsidR="00C20D2D" w:rsidRDefault="00C20D2D" w:rsidP="00A705A7">
      <w:pPr>
        <w:pStyle w:val="Doc-text2"/>
        <w:numPr>
          <w:ilvl w:val="0"/>
          <w:numId w:val="12"/>
        </w:numPr>
      </w:pPr>
      <w:r>
        <w:t>RAN2 can continue working on unchanged PCI at least for the hard switch case.</w:t>
      </w:r>
    </w:p>
    <w:p w14:paraId="4798153E" w14:textId="77777777" w:rsidR="00C20D2D" w:rsidRPr="00C20D2D" w:rsidRDefault="00C20D2D" w:rsidP="00C20D2D">
      <w:pPr>
        <w:pStyle w:val="Doc-text2"/>
        <w:ind w:left="1619" w:firstLine="0"/>
      </w:pPr>
    </w:p>
    <w:p w14:paraId="4A01EACA" w14:textId="554E196F" w:rsidR="00E10EF0" w:rsidRDefault="0058412E" w:rsidP="00E10EF0">
      <w:pPr>
        <w:pStyle w:val="Doc-title"/>
      </w:pPr>
      <w:hyperlink r:id="rId109" w:tooltip="C:Data3GPPExtractsR2-2307011_R1-2306217.docx" w:history="1">
        <w:r w:rsidR="00E10EF0" w:rsidRPr="00EE0F75">
          <w:rPr>
            <w:rStyle w:val="Hyperlink"/>
          </w:rPr>
          <w:t>R2-2307011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30329AFB" w14:textId="48EC354A" w:rsidR="00C20D2D" w:rsidRDefault="00C20D2D" w:rsidP="00A705A7">
      <w:pPr>
        <w:pStyle w:val="Doc-text2"/>
        <w:numPr>
          <w:ilvl w:val="0"/>
          <w:numId w:val="12"/>
        </w:numPr>
      </w:pPr>
      <w:r>
        <w:t>Noted</w:t>
      </w:r>
    </w:p>
    <w:p w14:paraId="2EDE4E94" w14:textId="77777777" w:rsidR="00C20D2D" w:rsidRPr="00C20D2D" w:rsidRDefault="00C20D2D" w:rsidP="00C20D2D">
      <w:pPr>
        <w:pStyle w:val="Doc-text2"/>
        <w:ind w:left="1619" w:firstLine="0"/>
      </w:pPr>
    </w:p>
    <w:p w14:paraId="46992258" w14:textId="31B464DE" w:rsidR="00E10EF0" w:rsidRDefault="0058412E" w:rsidP="00E10EF0">
      <w:pPr>
        <w:pStyle w:val="Doc-title"/>
      </w:pPr>
      <w:hyperlink r:id="rId110" w:tooltip="C:Data3GPPExtractsR2-2307035_R3-233527.doc" w:history="1">
        <w:r w:rsidR="00E10EF0" w:rsidRPr="00EE0F75">
          <w:rPr>
            <w:rStyle w:val="Hyperlink"/>
          </w:rPr>
          <w:t>R2-2307035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708E6E70" w14:textId="00021269" w:rsidR="00C20D2D" w:rsidRPr="00C20D2D" w:rsidRDefault="00C20D2D" w:rsidP="00A705A7">
      <w:pPr>
        <w:pStyle w:val="Doc-text2"/>
        <w:numPr>
          <w:ilvl w:val="0"/>
          <w:numId w:val="12"/>
        </w:numPr>
      </w:pPr>
      <w:r>
        <w:t>Noted</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58412E" w:rsidP="003A46B0">
      <w:pPr>
        <w:pStyle w:val="Doc-title"/>
      </w:pPr>
      <w:hyperlink r:id="rId111" w:tooltip="C:Data3GPPExtractsR2-2307318 38.300_R18 NR NTN Stage2 CR v01_Rapp.docx" w:history="1">
        <w:r w:rsidR="003A46B0" w:rsidRPr="00EE0F75">
          <w:rPr>
            <w:rStyle w:val="Hyperlink"/>
          </w:rPr>
          <w:t>R2-2307318</w:t>
        </w:r>
      </w:hyperlink>
      <w:r w:rsidR="003A46B0">
        <w:tab/>
        <w:t>Stage 2 running CR for TS 38.300 for Rel-18 NTN enhancements</w:t>
      </w:r>
      <w:r w:rsidR="003A46B0">
        <w:tab/>
        <w:t>THALES (Rapporteur)</w:t>
      </w:r>
      <w:r w:rsidR="003A46B0">
        <w:tab/>
        <w:t>draftCR</w:t>
      </w:r>
      <w:r w:rsidR="003A46B0">
        <w:tab/>
        <w:t>Rel-18</w:t>
      </w:r>
      <w:r w:rsidR="003A46B0">
        <w:tab/>
        <w:t>38.300</w:t>
      </w:r>
      <w:r w:rsidR="003A46B0">
        <w:tab/>
        <w:t>17.5.0</w:t>
      </w:r>
      <w:r w:rsidR="003A46B0">
        <w:tab/>
        <w:t>B</w:t>
      </w:r>
      <w:r w:rsidR="003A46B0">
        <w:tab/>
      </w:r>
      <w:r w:rsidR="003A46B0" w:rsidRPr="0018012B">
        <w:t>NR_NTN_enh-Core</w:t>
      </w:r>
      <w:r w:rsidR="003A46B0" w:rsidRPr="0018012B">
        <w:tab/>
        <w:t>R2-2306960</w:t>
      </w:r>
    </w:p>
    <w:p w14:paraId="6099D921" w14:textId="192A90C6" w:rsidR="00E10EF0" w:rsidRDefault="0058412E" w:rsidP="00E10EF0">
      <w:pPr>
        <w:pStyle w:val="Doc-title"/>
      </w:pPr>
      <w:hyperlink r:id="rId112"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58412E" w:rsidP="00E10EF0">
      <w:pPr>
        <w:pStyle w:val="Doc-title"/>
      </w:pPr>
      <w:hyperlink r:id="rId113"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A705A7">
      <w:pPr>
        <w:pStyle w:val="Doc-text2"/>
        <w:numPr>
          <w:ilvl w:val="0"/>
          <w:numId w:val="10"/>
        </w:numPr>
      </w:pPr>
      <w:r>
        <w:t>Revised in R2-2308937</w:t>
      </w:r>
    </w:p>
    <w:p w14:paraId="69A3383D" w14:textId="3777D4A4" w:rsidR="00E10EF0" w:rsidRDefault="0058412E" w:rsidP="00E10EF0">
      <w:pPr>
        <w:pStyle w:val="Doc-title"/>
        <w:rPr>
          <w:rStyle w:val="Hyperlink"/>
        </w:rPr>
      </w:pPr>
      <w:hyperlink r:id="rId114"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15"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58412E" w:rsidP="00FC2F71">
      <w:pPr>
        <w:pStyle w:val="Doc-title"/>
      </w:pPr>
      <w:hyperlink r:id="rId116" w:tooltip="C:Data3GPPRAN2DocsR2-2308943.zip" w:history="1">
        <w:r w:rsidR="00FC2F71" w:rsidRPr="00FC2F71">
          <w:rPr>
            <w:rStyle w:val="Hyperlink"/>
          </w:rPr>
          <w:t>R2-2308943</w:t>
        </w:r>
      </w:hyperlink>
      <w:r w:rsidR="00FC2F71">
        <w:tab/>
      </w:r>
      <w:r w:rsidR="00FC2F71" w:rsidRPr="00C3003D">
        <w:t>Running 38.304 CR for NTN</w:t>
      </w:r>
      <w:r w:rsidR="00FC2F71">
        <w:tab/>
      </w:r>
      <w:r w:rsidR="00FC2F71" w:rsidRPr="00C3003D">
        <w:t>ZTE Corporation, Sanechips</w:t>
      </w:r>
      <w:r w:rsidR="00FC2F71">
        <w:tab/>
        <w:t>draftCR</w:t>
      </w:r>
      <w:r w:rsidR="00FC2F71">
        <w:tab/>
        <w:t>Rel-18</w:t>
      </w:r>
      <w:r w:rsidR="00FC2F71">
        <w:tab/>
        <w:t>38.304</w:t>
      </w:r>
      <w:r w:rsidR="00FC2F71">
        <w:tab/>
        <w:t>17.5.0</w:t>
      </w:r>
      <w:r w:rsidR="00FC2F71">
        <w:tab/>
        <w:t>B</w:t>
      </w:r>
      <w:r w:rsidR="00FC2F71">
        <w:tab/>
        <w:t>NR_NTN_enh-Core</w:t>
      </w:r>
      <w:r w:rsidR="00FC2F71">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58412E" w:rsidP="003A46B0">
      <w:pPr>
        <w:pStyle w:val="Doc-title"/>
      </w:pPr>
      <w:hyperlink r:id="rId117" w:tooltip="C:Data3GPPExtractsR2-2308092_R18-NR-NTN-Enh_Capabilities.docx" w:history="1">
        <w:r w:rsidR="003A46B0" w:rsidRPr="00EE0F75">
          <w:rPr>
            <w:rStyle w:val="Hyperlink"/>
          </w:rPr>
          <w:t>R2-2308092</w:t>
        </w:r>
      </w:hyperlink>
      <w:r w:rsidR="003A46B0">
        <w:tab/>
        <w:t>UE Capability Discussion for Rel-18 NR NTN Enhancements WI</w:t>
      </w:r>
      <w:r w:rsidR="003A46B0">
        <w:tab/>
        <w:t>Intel Corporation</w:t>
      </w:r>
      <w:r w:rsidR="003A46B0">
        <w:tab/>
        <w:t>discussion</w:t>
      </w:r>
      <w:r w:rsidR="003A46B0">
        <w:tab/>
        <w:t>Rel-18</w:t>
      </w:r>
      <w:r w:rsidR="003A46B0">
        <w:tab/>
        <w:t>NR_NTN_enh-Core</w:t>
      </w:r>
    </w:p>
    <w:p w14:paraId="4107A528" w14:textId="77777777" w:rsidR="00F847D2" w:rsidRDefault="00F847D2" w:rsidP="00F847D2">
      <w:pPr>
        <w:pStyle w:val="Comments"/>
      </w:pPr>
      <w:r>
        <w:t>Observation 1.</w:t>
      </w:r>
      <w:r>
        <w:tab/>
        <w:t>RAN1 feature list have already included three new capabilities associated to Rel-18 NR NR NTN Enhancements: (FG 44-1) PUCCH repetition for Msg4 HARQ-ACK, (FG 44-2) NTN DMRS bundling enhancement for PUSCH and (FG 44-3) UE Rx-Tx Measurement and Report for Multi-RTT with single satellite in NTN.</w:t>
      </w:r>
    </w:p>
    <w:p w14:paraId="5D57C03A" w14:textId="77777777" w:rsidR="00F847D2" w:rsidRDefault="00F847D2" w:rsidP="00F847D2">
      <w:pPr>
        <w:pStyle w:val="Comments"/>
      </w:pPr>
      <w:r>
        <w:t>Observation 2.</w:t>
      </w:r>
      <w:r>
        <w:tab/>
        <w:t>RAN1 feature list is aligned to RAN2 working assumption that a new UE capability is used to indicate UE support of network verified location via (FG 44-3) UE Rx-Tx Measurement and Report for Multi-RTT with single satellite in NTN.</w:t>
      </w:r>
    </w:p>
    <w:p w14:paraId="0A7662F7" w14:textId="77777777" w:rsidR="00F847D2" w:rsidRDefault="00F847D2" w:rsidP="00F847D2">
      <w:pPr>
        <w:pStyle w:val="Comments"/>
      </w:pPr>
      <w:r>
        <w:t>Observation 3.</w:t>
      </w:r>
      <w:r>
        <w:tab/>
        <w:t>RAN4 has agreed to enable requirements for RACH-less handover requirements for intra-/inter-satellite handover with and without gateway/gNB switch.</w:t>
      </w:r>
    </w:p>
    <w:p w14:paraId="22F9B736" w14:textId="77777777" w:rsidR="00F847D2" w:rsidRDefault="00F847D2" w:rsidP="00F847D2">
      <w:pPr>
        <w:pStyle w:val="Comments"/>
      </w:pPr>
    </w:p>
    <w:p w14:paraId="192529B9" w14:textId="1E78FFCA" w:rsidR="00F847D2" w:rsidRDefault="00F847D2" w:rsidP="00F847D2">
      <w:pPr>
        <w:pStyle w:val="Comments"/>
      </w:pPr>
      <w:r>
        <w:t>Proposal 1.</w:t>
      </w:r>
      <w:r>
        <w:tab/>
        <w:t>To check whether RAN2 needs any discussion on RAN1-centric capabilities included in their latest feature list:</w:t>
      </w:r>
    </w:p>
    <w:p w14:paraId="41BE4B64" w14:textId="77777777" w:rsidR="00F847D2" w:rsidRDefault="00F847D2" w:rsidP="00F847D2">
      <w:pPr>
        <w:pStyle w:val="Comments"/>
      </w:pPr>
      <w:r>
        <w:t>Proposal 1.1.</w:t>
      </w:r>
      <w:r>
        <w:tab/>
        <w:t>(FG 44-1) PUCCH repetition for Msg4 HARQ-ACK defined as optional without capability signaling with the corresponding details explained in RAN1 feature list (R1-2306223)..</w:t>
      </w:r>
    </w:p>
    <w:p w14:paraId="3C5F031C" w14:textId="77777777" w:rsidR="00F847D2" w:rsidRDefault="00F847D2" w:rsidP="00F847D2">
      <w:pPr>
        <w:pStyle w:val="Comments"/>
      </w:pPr>
      <w:r>
        <w:t>Proposal 1.2.</w:t>
      </w:r>
      <w:r>
        <w:tab/>
        <w:t>(FG 44-2) NTN DMRS bundling enhancement for PUSCH defined as optional with capability signaling with the corresponding details explained in RAN1 feature list (R1-2306223)..</w:t>
      </w:r>
    </w:p>
    <w:p w14:paraId="24072376" w14:textId="3440BD85" w:rsidR="00F847D2" w:rsidRDefault="00F847D2" w:rsidP="00F847D2">
      <w:pPr>
        <w:pStyle w:val="Comments"/>
      </w:pPr>
      <w:r>
        <w:t>Proposal 1.3.</w:t>
      </w:r>
      <w:r>
        <w:tab/>
        <w:t>(FG 44-3) UE Rx-Tx Measurement and Report for Multi-RTT with single satellite in NTN defined as optional with capability signaling with the corresponding details explained in RAN1 feature list (R1-2306223).</w:t>
      </w:r>
    </w:p>
    <w:p w14:paraId="32B35CDA" w14:textId="22696545" w:rsidR="00C20D2D" w:rsidRDefault="00C20D2D" w:rsidP="00A705A7">
      <w:pPr>
        <w:pStyle w:val="Doc-text2"/>
        <w:numPr>
          <w:ilvl w:val="0"/>
          <w:numId w:val="10"/>
        </w:numPr>
      </w:pPr>
      <w:r>
        <w:t>RAN2 will not rediscuss RAN1 agreements for this as part of the NR NTN enh WI. If needed we can address any issues in the discussion of the mega CR</w:t>
      </w:r>
    </w:p>
    <w:p w14:paraId="2D1FBCDA" w14:textId="77777777" w:rsidR="00C20D2D" w:rsidRDefault="00C20D2D" w:rsidP="00F847D2">
      <w:pPr>
        <w:pStyle w:val="Comments"/>
      </w:pPr>
    </w:p>
    <w:p w14:paraId="40E83AFC" w14:textId="7B510F70" w:rsidR="00F847D2" w:rsidRDefault="00F847D2" w:rsidP="00F847D2">
      <w:pPr>
        <w:pStyle w:val="Comments"/>
      </w:pPr>
      <w:r>
        <w:t>Proposal 2.</w:t>
      </w:r>
      <w:r>
        <w:tab/>
        <w:t>To define an optional without signalling UE capability to indicate the support of skipping neighbour cell measurements for TN neighbour cells in an area where there is no TN network coverage.</w:t>
      </w:r>
    </w:p>
    <w:p w14:paraId="6FCA337F" w14:textId="0C3E9C93" w:rsidR="00C20D2D" w:rsidRDefault="00C20D2D" w:rsidP="00A705A7">
      <w:pPr>
        <w:pStyle w:val="Doc-text2"/>
        <w:numPr>
          <w:ilvl w:val="0"/>
          <w:numId w:val="10"/>
        </w:numPr>
      </w:pPr>
      <w:r>
        <w:t>Agreed</w:t>
      </w:r>
    </w:p>
    <w:p w14:paraId="282BBC93" w14:textId="7AF54D93" w:rsidR="00F847D2" w:rsidRDefault="00F847D2" w:rsidP="00F847D2">
      <w:pPr>
        <w:pStyle w:val="Comments"/>
      </w:pPr>
      <w:r>
        <w:t>Proposal 3.</w:t>
      </w:r>
      <w:r>
        <w:tab/>
        <w:t>To define an optional without signalling UE capability for location-based measurement initiation in Earth-moving cell for cell selection/reselection.</w:t>
      </w:r>
    </w:p>
    <w:p w14:paraId="2FADF91D" w14:textId="5D1EAAFD" w:rsidR="00C20D2D" w:rsidRDefault="00C20D2D" w:rsidP="00A705A7">
      <w:pPr>
        <w:pStyle w:val="Doc-text2"/>
        <w:numPr>
          <w:ilvl w:val="0"/>
          <w:numId w:val="10"/>
        </w:numPr>
      </w:pPr>
      <w:r>
        <w:t>Agreed</w:t>
      </w:r>
    </w:p>
    <w:p w14:paraId="30EE23E0" w14:textId="54BA13CD" w:rsidR="00F847D2" w:rsidRDefault="00F847D2" w:rsidP="00F847D2">
      <w:pPr>
        <w:pStyle w:val="Comments"/>
      </w:pPr>
      <w:r>
        <w:t>Proposal 4.</w:t>
      </w:r>
      <w:r>
        <w:tab/>
        <w:t>To define an optional without signalling UE capability for time-based measurement initiation in Earth-moving cell for cell selection/reselection.</w:t>
      </w:r>
    </w:p>
    <w:p w14:paraId="01967D96" w14:textId="526E03B3" w:rsidR="00C20D2D" w:rsidRDefault="00C20D2D" w:rsidP="00A705A7">
      <w:pPr>
        <w:pStyle w:val="Doc-text2"/>
        <w:numPr>
          <w:ilvl w:val="0"/>
          <w:numId w:val="10"/>
        </w:numPr>
      </w:pPr>
      <w:r>
        <w:t>Agreed</w:t>
      </w:r>
    </w:p>
    <w:p w14:paraId="3AE3255D" w14:textId="2C9F8E24" w:rsidR="00F847D2" w:rsidRDefault="00F847D2" w:rsidP="00F847D2">
      <w:pPr>
        <w:pStyle w:val="Comments"/>
      </w:pPr>
      <w:r>
        <w:t>Proposal 5.</w:t>
      </w:r>
      <w:r>
        <w:tab/>
        <w:t>To define an optional with signalling UE capability per band for NTN RACH-less handover.</w:t>
      </w:r>
    </w:p>
    <w:p w14:paraId="001CC2CA" w14:textId="10017557" w:rsidR="00C20D2D" w:rsidRDefault="00C20D2D" w:rsidP="00A705A7">
      <w:pPr>
        <w:pStyle w:val="Doc-text2"/>
        <w:numPr>
          <w:ilvl w:val="0"/>
          <w:numId w:val="11"/>
        </w:numPr>
      </w:pPr>
      <w:r>
        <w:t xml:space="preserve">Intel thinks the capability for RACH-less should be NTN specific </w:t>
      </w:r>
    </w:p>
    <w:p w14:paraId="22FF53D0" w14:textId="372DECDE" w:rsidR="00CD7DE4" w:rsidRDefault="00CD7DE4" w:rsidP="00A705A7">
      <w:pPr>
        <w:pStyle w:val="Doc-text2"/>
        <w:numPr>
          <w:ilvl w:val="0"/>
          <w:numId w:val="11"/>
        </w:numPr>
      </w:pPr>
      <w:r>
        <w:t>Vivo wonders whether we need to discuss also the unchanged PCI support</w:t>
      </w:r>
    </w:p>
    <w:p w14:paraId="77E4C56E" w14:textId="72EA1235" w:rsidR="00CD7DE4" w:rsidRDefault="00CD7DE4" w:rsidP="00A705A7">
      <w:pPr>
        <w:pStyle w:val="Doc-text2"/>
        <w:numPr>
          <w:ilvl w:val="0"/>
          <w:numId w:val="11"/>
        </w:numPr>
      </w:pPr>
      <w:r>
        <w:t>Oppo thinks we should also discuss location based CHO support for Earth-moving cell</w:t>
      </w:r>
    </w:p>
    <w:p w14:paraId="18C98161" w14:textId="70DD6F13" w:rsidR="00CD7DE4" w:rsidRDefault="00CD7DE4" w:rsidP="00A705A7">
      <w:pPr>
        <w:pStyle w:val="Doc-text2"/>
        <w:numPr>
          <w:ilvl w:val="0"/>
          <w:numId w:val="10"/>
        </w:numPr>
      </w:pPr>
      <w:r>
        <w:t>RACH-less support is optional with UE capability signalling (RAN2 WA: this is a per band UE capability).</w:t>
      </w:r>
    </w:p>
    <w:p w14:paraId="6EE80C06" w14:textId="22F1FC55" w:rsidR="00CD7DE4" w:rsidRDefault="00CD7DE4" w:rsidP="00A705A7">
      <w:pPr>
        <w:pStyle w:val="Doc-text2"/>
        <w:numPr>
          <w:ilvl w:val="0"/>
          <w:numId w:val="10"/>
        </w:numPr>
      </w:pPr>
      <w:r>
        <w:lastRenderedPageBreak/>
        <w:t>We can continue the discussion on the need of other RAN2 UE capabilities for this WI</w:t>
      </w:r>
    </w:p>
    <w:p w14:paraId="6CC712F6" w14:textId="36CB18E4" w:rsidR="00F847D2" w:rsidRPr="0018012B" w:rsidRDefault="00F847D2" w:rsidP="00F847D2">
      <w:pPr>
        <w:pStyle w:val="Doc-text2"/>
        <w:ind w:left="0" w:firstLine="0"/>
      </w:pPr>
    </w:p>
    <w:p w14:paraId="64E65E2F" w14:textId="77777777" w:rsidR="003A46B0" w:rsidRDefault="0058412E" w:rsidP="003A46B0">
      <w:pPr>
        <w:pStyle w:val="Doc-title"/>
      </w:pPr>
      <w:hyperlink r:id="rId118" w:tooltip="C:Data3GPPExtractsR2-2308093__38.306 draftCR - NR NTN Enh - UE capabilities.docx" w:history="1">
        <w:r w:rsidR="003A46B0" w:rsidRPr="00EE0F75">
          <w:rPr>
            <w:rStyle w:val="Hyperlink"/>
          </w:rPr>
          <w:t>R2-2308093</w:t>
        </w:r>
      </w:hyperlink>
      <w:r w:rsidR="003A46B0">
        <w:tab/>
        <w:t>UE capabilities for Rel-18 NR NTN Enhancements WI</w:t>
      </w:r>
      <w:r w:rsidR="003A46B0">
        <w:tab/>
        <w:t>Intel Corporation</w:t>
      </w:r>
      <w:r w:rsidR="003A46B0">
        <w:tab/>
        <w:t>draftCR</w:t>
      </w:r>
      <w:r w:rsidR="003A46B0">
        <w:tab/>
        <w:t>Rel-18</w:t>
      </w:r>
      <w:r w:rsidR="003A46B0">
        <w:tab/>
        <w:t>38.306</w:t>
      </w:r>
      <w:r w:rsidR="003A46B0">
        <w:tab/>
        <w:t>17.5.0</w:t>
      </w:r>
      <w:r w:rsidR="003A46B0">
        <w:tab/>
        <w:t>B</w:t>
      </w:r>
      <w:r w:rsidR="003A46B0">
        <w:tab/>
        <w:t>NR_NTN_enh-Core</w:t>
      </w:r>
    </w:p>
    <w:p w14:paraId="74B82B48" w14:textId="77777777" w:rsidR="003A46B0" w:rsidRDefault="0058412E" w:rsidP="003A46B0">
      <w:pPr>
        <w:pStyle w:val="Doc-title"/>
      </w:pPr>
      <w:hyperlink r:id="rId119" w:tooltip="C:Data3GPPExtractsR2-2308094__38.331 draftCR - NR NTN Enh - UE capabilities.docx" w:history="1">
        <w:r w:rsidR="003A46B0" w:rsidRPr="00EE0F75">
          <w:rPr>
            <w:rStyle w:val="Hyperlink"/>
          </w:rPr>
          <w:t>R2-2308094</w:t>
        </w:r>
      </w:hyperlink>
      <w:r w:rsidR="003A46B0">
        <w:tab/>
        <w:t>UE capabilities for Rel-18 NR NTN Enhancements WI</w:t>
      </w:r>
      <w:r w:rsidR="003A46B0">
        <w:tab/>
        <w:t>Intel Corporation</w:t>
      </w:r>
      <w:r w:rsidR="003A46B0">
        <w:tab/>
        <w:t>draftCR</w:t>
      </w:r>
      <w:r w:rsidR="003A46B0">
        <w:tab/>
        <w:t>Rel-18</w:t>
      </w:r>
      <w:r w:rsidR="003A46B0">
        <w:tab/>
        <w:t>38.331</w:t>
      </w:r>
      <w:r w:rsidR="003A46B0">
        <w:tab/>
        <w:t>17.5.0</w:t>
      </w:r>
      <w:r w:rsidR="003A46B0">
        <w:tab/>
        <w:t>B</w:t>
      </w:r>
      <w:r w:rsidR="003A46B0">
        <w:tab/>
        <w:t>NR_NTN_enh-Core</w:t>
      </w:r>
    </w:p>
    <w:p w14:paraId="1CB54989" w14:textId="130F35CC" w:rsidR="003A46B0" w:rsidRDefault="003A46B0" w:rsidP="00FC2F71">
      <w:pPr>
        <w:pStyle w:val="Doc-text2"/>
      </w:pPr>
    </w:p>
    <w:p w14:paraId="498F9DF6" w14:textId="369858C6" w:rsidR="00EA2510" w:rsidRDefault="00EA2510" w:rsidP="00FC2F71">
      <w:pPr>
        <w:pStyle w:val="Doc-text2"/>
      </w:pPr>
    </w:p>
    <w:p w14:paraId="567DE4CC" w14:textId="77777777" w:rsidR="00EA2510" w:rsidRDefault="00EA2510" w:rsidP="00EA2510">
      <w:pPr>
        <w:pStyle w:val="Doc-text2"/>
        <w:pBdr>
          <w:top w:val="single" w:sz="4" w:space="1" w:color="auto"/>
          <w:left w:val="single" w:sz="4" w:space="4" w:color="auto"/>
          <w:bottom w:val="single" w:sz="4" w:space="1" w:color="auto"/>
          <w:right w:val="single" w:sz="4" w:space="4" w:color="auto"/>
        </w:pBdr>
      </w:pPr>
      <w:r>
        <w:t>Agreements:</w:t>
      </w:r>
    </w:p>
    <w:p w14:paraId="3906521A" w14:textId="1620C113" w:rsidR="00EA2510" w:rsidRDefault="00EA2510" w:rsidP="00A705A7">
      <w:pPr>
        <w:pStyle w:val="Doc-text2"/>
        <w:numPr>
          <w:ilvl w:val="0"/>
          <w:numId w:val="13"/>
        </w:numPr>
        <w:pBdr>
          <w:top w:val="single" w:sz="4" w:space="1" w:color="auto"/>
          <w:left w:val="single" w:sz="4" w:space="4" w:color="auto"/>
          <w:bottom w:val="single" w:sz="4" w:space="1" w:color="auto"/>
          <w:right w:val="single" w:sz="4" w:space="4" w:color="auto"/>
        </w:pBdr>
      </w:pPr>
      <w:r>
        <w:t>define an optional without signalling UE capability to indicate the support of skipping neighbour cell measurements for TN neighbour cells in an area where there is no TN network coverage.</w:t>
      </w:r>
    </w:p>
    <w:p w14:paraId="0B8041C3" w14:textId="44A7D85C" w:rsidR="00EA2510" w:rsidRDefault="00EA2510" w:rsidP="00A705A7">
      <w:pPr>
        <w:pStyle w:val="Doc-text2"/>
        <w:numPr>
          <w:ilvl w:val="0"/>
          <w:numId w:val="13"/>
        </w:numPr>
        <w:pBdr>
          <w:top w:val="single" w:sz="4" w:space="1" w:color="auto"/>
          <w:left w:val="single" w:sz="4" w:space="4" w:color="auto"/>
          <w:bottom w:val="single" w:sz="4" w:space="1" w:color="auto"/>
          <w:right w:val="single" w:sz="4" w:space="4" w:color="auto"/>
        </w:pBdr>
      </w:pPr>
      <w:r>
        <w:t>define an optional without signalling UE capability for location-based measurement initiation in Earth-moving cell for cell selection/reselection.</w:t>
      </w:r>
    </w:p>
    <w:p w14:paraId="6BC91A8A" w14:textId="37F50586" w:rsidR="00EA2510" w:rsidRDefault="00EA2510" w:rsidP="00A705A7">
      <w:pPr>
        <w:pStyle w:val="Doc-text2"/>
        <w:numPr>
          <w:ilvl w:val="0"/>
          <w:numId w:val="13"/>
        </w:numPr>
        <w:pBdr>
          <w:top w:val="single" w:sz="4" w:space="1" w:color="auto"/>
          <w:left w:val="single" w:sz="4" w:space="4" w:color="auto"/>
          <w:bottom w:val="single" w:sz="4" w:space="1" w:color="auto"/>
          <w:right w:val="single" w:sz="4" w:space="4" w:color="auto"/>
        </w:pBdr>
      </w:pPr>
      <w:r>
        <w:t>To define an optional without signalling UE capability for time-based measurement initiation in Earth-moving cell for cell selection/reselection.</w:t>
      </w:r>
    </w:p>
    <w:p w14:paraId="73F9A3BB" w14:textId="138FE7C6" w:rsidR="00EA2510" w:rsidRDefault="00EA2510" w:rsidP="00A705A7">
      <w:pPr>
        <w:pStyle w:val="Doc-text2"/>
        <w:numPr>
          <w:ilvl w:val="0"/>
          <w:numId w:val="13"/>
        </w:numPr>
        <w:pBdr>
          <w:top w:val="single" w:sz="4" w:space="1" w:color="auto"/>
          <w:left w:val="single" w:sz="4" w:space="4" w:color="auto"/>
          <w:bottom w:val="single" w:sz="4" w:space="1" w:color="auto"/>
          <w:right w:val="single" w:sz="4" w:space="4" w:color="auto"/>
        </w:pBdr>
      </w:pPr>
      <w:r>
        <w:t>RACH-less support is optional with UE capability signalling (RAN2 WA: this is a per band UE capability).</w:t>
      </w:r>
    </w:p>
    <w:p w14:paraId="3EA2ECBE" w14:textId="77777777" w:rsidR="00EA2510" w:rsidRDefault="00EA2510" w:rsidP="00FC2F71">
      <w:pPr>
        <w:pStyle w:val="Doc-text2"/>
      </w:pPr>
    </w:p>
    <w:p w14:paraId="6904AEDC" w14:textId="77777777" w:rsidR="00EA2510" w:rsidRPr="00FC2F71" w:rsidRDefault="00EA2510" w:rsidP="00FC2F71">
      <w:pPr>
        <w:pStyle w:val="Doc-text2"/>
      </w:pPr>
    </w:p>
    <w:p w14:paraId="35B160A4" w14:textId="77777777" w:rsidR="00E10EF0" w:rsidRDefault="00E10EF0" w:rsidP="00E10EF0">
      <w:pPr>
        <w:pStyle w:val="Heading3"/>
      </w:pPr>
      <w:r>
        <w:t>7.7.2</w:t>
      </w:r>
      <w:r>
        <w:tab/>
        <w:t>Coverage Enhancements</w:t>
      </w:r>
    </w:p>
    <w:p w14:paraId="70D53D4E" w14:textId="2567A818" w:rsidR="00E10EF0" w:rsidRDefault="0058412E" w:rsidP="00E10EF0">
      <w:pPr>
        <w:pStyle w:val="Doc-title"/>
      </w:pPr>
      <w:hyperlink r:id="rId120" w:tooltip="C:Data3GPPExtractsR2-2307195 Discussion on PUCCH repetition for Msg4 HARQ-ACK for NTN.docx" w:history="1">
        <w:r w:rsidR="00E10EF0" w:rsidRPr="00EE0F75">
          <w:rPr>
            <w:rStyle w:val="Hyperlink"/>
          </w:rPr>
          <w:t>R2-2307195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4038959A" w:rsidR="00F8155B" w:rsidRDefault="00ED5660" w:rsidP="00ED5660">
      <w:pPr>
        <w:pStyle w:val="Comments"/>
      </w:pPr>
      <w:r>
        <w:t>Proposal 1.</w:t>
      </w:r>
      <w:r>
        <w:tab/>
        <w:t>RAN2 confirm that the request of PUCCH repetition for Msg4 HARQ-ACK via Msg3 higher layer signaling is feasible.</w:t>
      </w:r>
    </w:p>
    <w:p w14:paraId="45E516DC" w14:textId="56A155EC" w:rsidR="00D726D5" w:rsidRDefault="00D726D5" w:rsidP="00A705A7">
      <w:pPr>
        <w:pStyle w:val="Doc-text2"/>
        <w:numPr>
          <w:ilvl w:val="0"/>
          <w:numId w:val="10"/>
        </w:numPr>
      </w:pPr>
      <w:r w:rsidRPr="00D726D5">
        <w:t>RAN2 confirm</w:t>
      </w:r>
      <w:r w:rsidR="009C3C90">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58412E" w:rsidP="00BE5CE9">
      <w:pPr>
        <w:pStyle w:val="Doc-title"/>
      </w:pPr>
      <w:hyperlink r:id="rId121" w:tooltip="C:Data3GPPExtractsR2-2307313.docx" w:history="1">
        <w:r w:rsidR="00BE5CE9" w:rsidRPr="00EE0F75">
          <w:rPr>
            <w:rStyle w:val="Hyperlink"/>
          </w:rPr>
          <w:t>R2-2307313</w:t>
        </w:r>
      </w:hyperlink>
      <w:r w:rsidR="00BE5CE9">
        <w:tab/>
        <w:t>Discussion on signalling for PUCCH repetition for Msg4 HARQ-ACK</w:t>
      </w:r>
      <w:r w:rsidR="00BE5CE9">
        <w:tab/>
        <w:t>Samsung</w:t>
      </w:r>
      <w:r w:rsidR="00BE5CE9">
        <w:tab/>
        <w:t>discussion</w:t>
      </w:r>
      <w:r w:rsidR="00BE5CE9">
        <w:tab/>
        <w:t>Rel-18</w:t>
      </w:r>
      <w:r w:rsidR="00BE5CE9">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lastRenderedPageBreak/>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472DA2BF" w14:textId="4D869563" w:rsidR="00CC2C5D" w:rsidRPr="00CC2C5D" w:rsidRDefault="00CC2C5D" w:rsidP="009C3C90">
      <w:pPr>
        <w:pStyle w:val="Doc-text2"/>
        <w:ind w:left="0" w:firstLine="0"/>
      </w:pPr>
    </w:p>
    <w:p w14:paraId="433DD015" w14:textId="77777777" w:rsidR="003A5D6C" w:rsidRDefault="0058412E" w:rsidP="003A5D6C">
      <w:pPr>
        <w:pStyle w:val="Doc-title"/>
      </w:pPr>
      <w:hyperlink r:id="rId122" w:tooltip="C:Data3GPPExtractsR2-2308230 On Msg3 indication for PUCCH repetition for Msg4 HARQ-ACK.docx" w:history="1">
        <w:r w:rsidR="003A5D6C" w:rsidRPr="00EE0F75">
          <w:rPr>
            <w:rStyle w:val="Hyperlink"/>
          </w:rPr>
          <w:t>R2-2308230</w:t>
        </w:r>
      </w:hyperlink>
      <w:r w:rsidR="003A5D6C">
        <w:tab/>
        <w:t>On Msg3 indication for PUCCH repetition for Msg4 HARQ-ACK</w:t>
      </w:r>
      <w:r w:rsidR="003A5D6C">
        <w:tab/>
        <w:t>Nokia, Nokia Shanghai Bell</w:t>
      </w:r>
      <w:r w:rsidR="003A5D6C">
        <w:tab/>
        <w:t>discussion</w:t>
      </w:r>
      <w:r w:rsidR="003A5D6C">
        <w:tab/>
        <w:t>Rel-18</w:t>
      </w:r>
      <w:r w:rsidR="003A5D6C">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t>Proposal 4: If option1 is to be used, whether and how to optimize the LCID usage can be discussed for Rel-18 (e.g., considering the cross WI coordination on LCID allocation).</w:t>
      </w:r>
    </w:p>
    <w:p w14:paraId="52B6DA40" w14:textId="47B9268B" w:rsidR="003A5D6C" w:rsidRDefault="003A5D6C" w:rsidP="00BE5CE9">
      <w:pPr>
        <w:pStyle w:val="Doc-title"/>
      </w:pPr>
    </w:p>
    <w:p w14:paraId="250870E0" w14:textId="77777777" w:rsidR="009C3C90" w:rsidRPr="009C3C90" w:rsidRDefault="009C3C90" w:rsidP="009C3C90">
      <w:pPr>
        <w:pStyle w:val="Doc-text2"/>
      </w:pPr>
    </w:p>
    <w:p w14:paraId="1471D083" w14:textId="77777777" w:rsidR="009C3C90" w:rsidRDefault="009C3C90" w:rsidP="009C3C90">
      <w:pPr>
        <w:pStyle w:val="Comments"/>
      </w:pPr>
      <w:r>
        <w:t>*** possible options for RAN2 discussion ***</w:t>
      </w:r>
    </w:p>
    <w:p w14:paraId="6D58F1CD" w14:textId="77777777" w:rsidR="009C3C90" w:rsidRDefault="009C3C90" w:rsidP="009C3C90">
      <w:pPr>
        <w:pStyle w:val="Comments"/>
      </w:pPr>
      <w:r>
        <w:t>Option 1: indicate by one R bit in a MAC subheader in Msg3 MAC PDU</w:t>
      </w:r>
    </w:p>
    <w:p w14:paraId="084138DE" w14:textId="77777777" w:rsidR="009C3C90" w:rsidRDefault="009C3C90" w:rsidP="009C3C90">
      <w:pPr>
        <w:pStyle w:val="Comments"/>
      </w:pPr>
      <w:r>
        <w:t>Option 2: new LCIDs for CCCH and CCCH1 for a non-RedCap UE in Msg3 MAC PDU</w:t>
      </w:r>
    </w:p>
    <w:p w14:paraId="492F45A2" w14:textId="77777777" w:rsidR="009C3C90" w:rsidRDefault="009C3C90" w:rsidP="009C3C90">
      <w:pPr>
        <w:pStyle w:val="Comments"/>
      </w:pPr>
      <w:r>
        <w:t>Option 3: a new MAC CE with fixed size of zero bits in Msg3 MAC PDU</w:t>
      </w:r>
    </w:p>
    <w:p w14:paraId="358F3F67" w14:textId="77777777" w:rsidR="009C3C90" w:rsidRDefault="009C3C90" w:rsidP="009C3C90">
      <w:pPr>
        <w:pStyle w:val="Comments"/>
      </w:pPr>
      <w:r>
        <w:t>Option 4: re-purpose the spare bit currently present in the RRC messages contained in UL CCCH or UL CCCH1.</w:t>
      </w:r>
    </w:p>
    <w:p w14:paraId="53802D4E" w14:textId="77777777" w:rsidR="009C3C90" w:rsidRDefault="009C3C90" w:rsidP="009C3C90">
      <w:pPr>
        <w:pStyle w:val="Comments"/>
      </w:pPr>
    </w:p>
    <w:p w14:paraId="7756EFD6" w14:textId="77777777" w:rsidR="009C3C90" w:rsidRDefault="009C3C90" w:rsidP="00A705A7">
      <w:pPr>
        <w:pStyle w:val="Doc-text2"/>
        <w:numPr>
          <w:ilvl w:val="0"/>
          <w:numId w:val="11"/>
        </w:numPr>
      </w:pPr>
      <w:r>
        <w:t>QC would like to exclude option 3, which has the same problems of eLCID. Thinks the simplest option is 1. Ericsson supports QC: can also specify that this is only needed during initial access. IDC agrees</w:t>
      </w:r>
    </w:p>
    <w:p w14:paraId="5D3BD129" w14:textId="77777777" w:rsidR="009C3C90" w:rsidRDefault="009C3C90" w:rsidP="00A705A7">
      <w:pPr>
        <w:pStyle w:val="Doc-text2"/>
        <w:numPr>
          <w:ilvl w:val="0"/>
          <w:numId w:val="11"/>
        </w:numPr>
      </w:pPr>
      <w:r>
        <w:t>LGE doesn’t like option 1 and 4. Supports eLCID</w:t>
      </w:r>
    </w:p>
    <w:p w14:paraId="5AD40BCD" w14:textId="77777777" w:rsidR="009C3C90" w:rsidRDefault="009C3C90" w:rsidP="00A705A7">
      <w:pPr>
        <w:pStyle w:val="Doc-text2"/>
        <w:numPr>
          <w:ilvl w:val="0"/>
          <w:numId w:val="11"/>
        </w:numPr>
      </w:pPr>
      <w:r>
        <w:t>CATT thinks we should also exclude option 4</w:t>
      </w:r>
    </w:p>
    <w:p w14:paraId="13D5A59F" w14:textId="77777777" w:rsidR="009C3C90" w:rsidRDefault="009C3C90" w:rsidP="00A705A7">
      <w:pPr>
        <w:pStyle w:val="Doc-text2"/>
        <w:numPr>
          <w:ilvl w:val="0"/>
          <w:numId w:val="11"/>
        </w:numPr>
      </w:pPr>
      <w:r>
        <w:t>HW would like to exclude 3 and prefer option 2, discussion together with other session.</w:t>
      </w:r>
    </w:p>
    <w:p w14:paraId="063F78B1" w14:textId="77777777" w:rsidR="009C3C90" w:rsidRDefault="009C3C90" w:rsidP="00A705A7">
      <w:pPr>
        <w:pStyle w:val="Doc-text2"/>
        <w:numPr>
          <w:ilvl w:val="0"/>
          <w:numId w:val="11"/>
        </w:numPr>
      </w:pPr>
      <w:r>
        <w:t>Oppo thinks we can first of all exclude option 3 and 4.</w:t>
      </w:r>
    </w:p>
    <w:p w14:paraId="4C05CD0E" w14:textId="77777777" w:rsidR="009C3C90" w:rsidRDefault="009C3C90" w:rsidP="00A705A7">
      <w:pPr>
        <w:pStyle w:val="Doc-text2"/>
        <w:numPr>
          <w:ilvl w:val="0"/>
          <w:numId w:val="10"/>
        </w:numPr>
      </w:pPr>
      <w:r>
        <w:t>We no longer consider options 3 and 4</w:t>
      </w:r>
    </w:p>
    <w:p w14:paraId="1598791E" w14:textId="77777777" w:rsidR="009C3C90" w:rsidRDefault="009C3C90" w:rsidP="00A705A7">
      <w:pPr>
        <w:pStyle w:val="Doc-text2"/>
        <w:numPr>
          <w:ilvl w:val="0"/>
          <w:numId w:val="11"/>
        </w:numPr>
      </w:pPr>
      <w:r>
        <w:t>Samsung prefers option 1 but wonders if it’s sufficient to use this in initial access or also in connected.</w:t>
      </w:r>
    </w:p>
    <w:p w14:paraId="156B1E03" w14:textId="77777777" w:rsidR="009C3C90" w:rsidRDefault="009C3C90" w:rsidP="00A705A7">
      <w:pPr>
        <w:pStyle w:val="Doc-text2"/>
        <w:numPr>
          <w:ilvl w:val="0"/>
          <w:numId w:val="11"/>
        </w:numPr>
      </w:pPr>
      <w:r>
        <w:t>Nokia prefers option 2</w:t>
      </w:r>
    </w:p>
    <w:p w14:paraId="496B0FB6" w14:textId="77777777" w:rsidR="009C3C90" w:rsidRDefault="009C3C90" w:rsidP="00A705A7">
      <w:pPr>
        <w:pStyle w:val="Doc-text2"/>
        <w:numPr>
          <w:ilvl w:val="0"/>
          <w:numId w:val="11"/>
        </w:numPr>
      </w:pPr>
      <w:r>
        <w:t>ZTE thinks option 2 does not work in all cases, e.g. when CCCH is not included.</w:t>
      </w:r>
    </w:p>
    <w:p w14:paraId="2B46A2EB" w14:textId="77777777" w:rsidR="009C3C90" w:rsidRDefault="009C3C90" w:rsidP="00A705A7">
      <w:pPr>
        <w:pStyle w:val="Doc-text2"/>
        <w:numPr>
          <w:ilvl w:val="0"/>
          <w:numId w:val="11"/>
        </w:numPr>
      </w:pPr>
      <w:r>
        <w:t>Oppo is not sure this is needed in connected mode and support option 2</w:t>
      </w:r>
    </w:p>
    <w:p w14:paraId="4FE4D721" w14:textId="77777777" w:rsidR="009C3C90" w:rsidRDefault="009C3C90" w:rsidP="009C3C90">
      <w:pPr>
        <w:pStyle w:val="Doc-text2"/>
        <w:ind w:left="1259" w:firstLine="0"/>
      </w:pPr>
    </w:p>
    <w:p w14:paraId="191DEAF3" w14:textId="77777777" w:rsidR="009C3C90" w:rsidRDefault="009C3C90" w:rsidP="009C3C90">
      <w:pPr>
        <w:pStyle w:val="Doc-text2"/>
        <w:ind w:left="1259" w:firstLine="0"/>
      </w:pPr>
    </w:p>
    <w:p w14:paraId="2BCB3D93" w14:textId="77777777" w:rsidR="009C3C90" w:rsidRDefault="009C3C90" w:rsidP="009C3C90">
      <w:pPr>
        <w:pStyle w:val="Doc-text2"/>
      </w:pPr>
      <w:r>
        <w:t>Show of hands:</w:t>
      </w:r>
    </w:p>
    <w:p w14:paraId="2F060D51" w14:textId="77777777" w:rsidR="009C3C90" w:rsidRDefault="009C3C90" w:rsidP="009C3C90">
      <w:pPr>
        <w:pStyle w:val="Doc-text2"/>
      </w:pPr>
      <w:r>
        <w:t>Option 1: 10</w:t>
      </w:r>
    </w:p>
    <w:p w14:paraId="163998E5" w14:textId="77777777" w:rsidR="009C3C90" w:rsidRDefault="009C3C90" w:rsidP="009C3C90">
      <w:pPr>
        <w:pStyle w:val="Doc-text2"/>
      </w:pPr>
      <w:r>
        <w:t>Option 2: 8</w:t>
      </w:r>
    </w:p>
    <w:p w14:paraId="3AAB5312" w14:textId="77777777" w:rsidR="009C3C90" w:rsidRDefault="009C3C90" w:rsidP="009C3C90">
      <w:pPr>
        <w:pStyle w:val="Doc-text2"/>
        <w:ind w:left="1619" w:firstLine="0"/>
      </w:pPr>
    </w:p>
    <w:p w14:paraId="599EB720" w14:textId="77777777" w:rsidR="009C3C90" w:rsidRDefault="009C3C90" w:rsidP="00A705A7">
      <w:pPr>
        <w:pStyle w:val="Doc-text2"/>
        <w:numPr>
          <w:ilvl w:val="0"/>
          <w:numId w:val="11"/>
        </w:numPr>
      </w:pPr>
      <w:r>
        <w:t xml:space="preserve">VC thinks we could reduce the dependency on other WIs by deciding to go for option 1 </w:t>
      </w:r>
    </w:p>
    <w:p w14:paraId="21FDAF92" w14:textId="521614AD" w:rsidR="009C3C90" w:rsidRDefault="009C3C90" w:rsidP="00A705A7">
      <w:pPr>
        <w:pStyle w:val="Doc-text2"/>
        <w:numPr>
          <w:ilvl w:val="0"/>
          <w:numId w:val="11"/>
        </w:numPr>
      </w:pPr>
      <w:r>
        <w:t xml:space="preserve">HW thinks we could utilize another solution described in </w:t>
      </w:r>
      <w:hyperlink r:id="rId123" w:tooltip="C:Data3GPPExtractsR2-2307195 Discussion on PUCCH repetition for Msg4 HARQ-ACK for NTN.docx" w:history="1">
        <w:r w:rsidRPr="00EE0F75">
          <w:rPr>
            <w:rStyle w:val="Hyperlink"/>
          </w:rPr>
          <w:t>R2-2307195</w:t>
        </w:r>
      </w:hyperlink>
      <w:r>
        <w:t xml:space="preserve">: a </w:t>
      </w:r>
      <w:r w:rsidRPr="00A572F1">
        <w:t>reserved</w:t>
      </w:r>
      <w:r>
        <w:t xml:space="preserve"> bit in MAC PDU to extend LCID (adding 64 new values). Ericsson wonders if this is for all MAC headers (not just fixed size ones)</w:t>
      </w:r>
    </w:p>
    <w:p w14:paraId="1C452EA3" w14:textId="77777777" w:rsidR="009C3C90" w:rsidRDefault="009C3C90" w:rsidP="00A705A7">
      <w:pPr>
        <w:pStyle w:val="Doc-text2"/>
        <w:numPr>
          <w:ilvl w:val="0"/>
          <w:numId w:val="10"/>
        </w:numPr>
      </w:pPr>
      <w:r>
        <w:t>Continue in offline 108 (HW)</w:t>
      </w:r>
    </w:p>
    <w:p w14:paraId="02F2CFF1" w14:textId="723E1345" w:rsidR="009C3C90" w:rsidRDefault="009C3C90" w:rsidP="00C5777E">
      <w:pPr>
        <w:pStyle w:val="Doc-text2"/>
        <w:ind w:left="0" w:firstLine="0"/>
      </w:pPr>
    </w:p>
    <w:p w14:paraId="52CA4939" w14:textId="25E2F49A" w:rsidR="009C3C90" w:rsidRDefault="009C3C90" w:rsidP="009C3C90">
      <w:pPr>
        <w:pStyle w:val="Doc-text2"/>
      </w:pPr>
    </w:p>
    <w:p w14:paraId="239EFF96" w14:textId="77777777" w:rsidR="000D5141" w:rsidRDefault="000D5141" w:rsidP="000D5141">
      <w:pPr>
        <w:pStyle w:val="Doc-text2"/>
        <w:pBdr>
          <w:top w:val="single" w:sz="4" w:space="1" w:color="auto"/>
          <w:left w:val="single" w:sz="4" w:space="4" w:color="auto"/>
          <w:bottom w:val="single" w:sz="4" w:space="1" w:color="auto"/>
          <w:right w:val="single" w:sz="4" w:space="4" w:color="auto"/>
        </w:pBdr>
      </w:pPr>
      <w:r>
        <w:t>Agreements:</w:t>
      </w:r>
    </w:p>
    <w:p w14:paraId="25BFE1FB" w14:textId="77777777" w:rsidR="000D5141" w:rsidRDefault="000D5141" w:rsidP="00A705A7">
      <w:pPr>
        <w:pStyle w:val="Doc-text2"/>
        <w:numPr>
          <w:ilvl w:val="0"/>
          <w:numId w:val="14"/>
        </w:numPr>
        <w:pBdr>
          <w:top w:val="single" w:sz="4" w:space="1" w:color="auto"/>
          <w:left w:val="single" w:sz="4" w:space="4" w:color="auto"/>
          <w:bottom w:val="single" w:sz="4" w:space="1" w:color="auto"/>
          <w:right w:val="single" w:sz="4" w:space="4" w:color="auto"/>
        </w:pBdr>
      </w:pPr>
      <w:r w:rsidRPr="00D726D5">
        <w:t>RAN2 confirm</w:t>
      </w:r>
      <w:r>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0ECE7278" w14:textId="2AF96779" w:rsidR="000D5141" w:rsidRDefault="000D5141" w:rsidP="000D5141">
      <w:pPr>
        <w:pStyle w:val="Doc-text2"/>
        <w:ind w:left="0" w:firstLine="0"/>
      </w:pPr>
    </w:p>
    <w:p w14:paraId="6F9C2CEC" w14:textId="77777777" w:rsidR="000D5141" w:rsidRDefault="000D5141" w:rsidP="009C3C90">
      <w:pPr>
        <w:pStyle w:val="Doc-text2"/>
      </w:pPr>
    </w:p>
    <w:p w14:paraId="6098D975" w14:textId="26DCD962" w:rsidR="009C3C90" w:rsidRPr="00990177" w:rsidRDefault="009C3C90" w:rsidP="009C3C90">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62DB4FD8" w14:textId="78A72E8C" w:rsidR="009C3C90" w:rsidRPr="00706FD5"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lastRenderedPageBreak/>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189D7848" w14:textId="77777777" w:rsidR="009C3C90"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1ACAF15" w14:textId="02210A48" w:rsidR="009C3C90" w:rsidRDefault="009C3C90" w:rsidP="009C3C90">
      <w:pPr>
        <w:shd w:val="clear" w:color="auto" w:fill="FFFFFF"/>
        <w:spacing w:before="0"/>
        <w:ind w:left="1620"/>
      </w:pPr>
      <w:r>
        <w:t>Deadline for companies' feedback:  Thursday 2023-08-24 18:00</w:t>
      </w:r>
      <w:r w:rsidR="00C5777E">
        <w:t xml:space="preserve"> (F2F discussion is also invited)</w:t>
      </w:r>
    </w:p>
    <w:p w14:paraId="5B40F61C" w14:textId="42C073EE" w:rsidR="009C3C90" w:rsidRPr="00C5777E" w:rsidRDefault="009C3C90" w:rsidP="00C5777E">
      <w:pPr>
        <w:shd w:val="clear" w:color="auto" w:fill="FFFFFF"/>
        <w:spacing w:before="0"/>
        <w:ind w:left="1620"/>
        <w:rPr>
          <w:rFonts w:eastAsia="Times New Roman" w:cs="Arial"/>
          <w:color w:val="000000"/>
          <w:szCs w:val="20"/>
          <w:lang w:val="en-US" w:eastAsia="en-US"/>
        </w:rPr>
      </w:pPr>
      <w:r>
        <w:t>Deadli</w:t>
      </w:r>
      <w:r w:rsidR="00C5777E">
        <w:t>ne for</w:t>
      </w:r>
      <w:r>
        <w:t xml:space="preserve"> rapporteur’s summary in R2-2308988:  Friday 2023-08-25 08:00</w:t>
      </w:r>
    </w:p>
    <w:p w14:paraId="2F26A829" w14:textId="4783F606" w:rsidR="009C3C90" w:rsidRDefault="009C3C90" w:rsidP="009C3C90">
      <w:pPr>
        <w:pStyle w:val="Doc-text2"/>
      </w:pPr>
    </w:p>
    <w:p w14:paraId="2C8222AA" w14:textId="01ED0EAF" w:rsidR="009C3C90" w:rsidRDefault="009C3C90" w:rsidP="009C3C90">
      <w:pPr>
        <w:pStyle w:val="Doc-text2"/>
      </w:pPr>
    </w:p>
    <w:p w14:paraId="7E58F902" w14:textId="30845EA6" w:rsidR="00C5777E" w:rsidRPr="009C3C90" w:rsidRDefault="003026F9" w:rsidP="000D5141">
      <w:pPr>
        <w:pStyle w:val="Doc-title"/>
      </w:pPr>
      <w:hyperlink r:id="rId124" w:tooltip="C:Data3GPPRAN2InboxR2-2308988.zip" w:history="1">
        <w:r w:rsidR="00C5777E" w:rsidRPr="003026F9">
          <w:rPr>
            <w:rStyle w:val="Hyperlink"/>
            <w:lang w:val="en-US" w:eastAsia="en-US"/>
          </w:rPr>
          <w:t>R2-23</w:t>
        </w:r>
        <w:r w:rsidR="00C5777E" w:rsidRPr="003026F9">
          <w:rPr>
            <w:rStyle w:val="Hyperlink"/>
            <w:lang w:val="en-US" w:eastAsia="en-US"/>
          </w:rPr>
          <w:t>0</w:t>
        </w:r>
        <w:r w:rsidR="00C5777E" w:rsidRPr="003026F9">
          <w:rPr>
            <w:rStyle w:val="Hyperlink"/>
            <w:lang w:val="en-US" w:eastAsia="en-US"/>
          </w:rPr>
          <w:t>8988</w:t>
        </w:r>
      </w:hyperlink>
      <w:r w:rsidR="00C5777E">
        <w:rPr>
          <w:lang w:val="en-US" w:eastAsia="en-US"/>
        </w:rPr>
        <w:tab/>
      </w:r>
      <w:r w:rsidR="00C5777E" w:rsidRPr="007418EC">
        <w:t>[offline-10</w:t>
      </w:r>
      <w:r w:rsidR="00C5777E">
        <w:t>8</w:t>
      </w:r>
      <w:r w:rsidR="00C5777E" w:rsidRPr="007418EC">
        <w:t>]</w:t>
      </w:r>
      <w:r w:rsidR="00C5777E">
        <w:t xml:space="preserve"> LCID extension</w:t>
      </w:r>
      <w:r w:rsidR="00C5777E" w:rsidRPr="007418EC">
        <w:tab/>
      </w:r>
      <w:r w:rsidR="00C5777E">
        <w:t>Huawei</w:t>
      </w:r>
      <w:r w:rsidR="00C5777E">
        <w:tab/>
      </w:r>
      <w:r w:rsidR="00C5777E" w:rsidRPr="007418EC">
        <w:t>discussion</w:t>
      </w:r>
      <w:r w:rsidR="00C5777E" w:rsidRPr="007418EC">
        <w:tab/>
      </w:r>
      <w:r w:rsidR="00C5777E">
        <w:t>Rel-18</w:t>
      </w:r>
      <w:r w:rsidR="00C5777E">
        <w:tab/>
        <w:t>NR_NTN_enh-Core</w:t>
      </w:r>
    </w:p>
    <w:p w14:paraId="680C5001" w14:textId="77777777" w:rsidR="003026F9" w:rsidRDefault="003026F9" w:rsidP="003026F9">
      <w:pPr>
        <w:pStyle w:val="Comments"/>
      </w:pPr>
      <w:r>
        <w:t>Proposal 1: RAN2 to discuss how to coordinate the use of the remaining LCIDs between WIs.</w:t>
      </w:r>
    </w:p>
    <w:p w14:paraId="012C36FD" w14:textId="75D06306" w:rsidR="009C3C90" w:rsidRDefault="003026F9" w:rsidP="003026F9">
      <w:pPr>
        <w:pStyle w:val="Comments"/>
      </w:pPr>
      <w:r>
        <w:t>Proposal 2: RAN2 to discuss solutions to extend the LCID values without increasing the message size.</w:t>
      </w:r>
    </w:p>
    <w:p w14:paraId="5673DF8E" w14:textId="7001A536" w:rsidR="003026F9" w:rsidRDefault="003026F9" w:rsidP="00A705A7">
      <w:pPr>
        <w:pStyle w:val="Doc-text2"/>
        <w:numPr>
          <w:ilvl w:val="0"/>
          <w:numId w:val="10"/>
        </w:numPr>
      </w:pPr>
      <w:r>
        <w:t>To be discussed in the common session in the main room</w:t>
      </w:r>
    </w:p>
    <w:p w14:paraId="5654FD73" w14:textId="77777777" w:rsidR="003026F9" w:rsidRPr="009C3C90" w:rsidRDefault="003026F9" w:rsidP="003026F9">
      <w:pPr>
        <w:pStyle w:val="Doc-text2"/>
      </w:pPr>
    </w:p>
    <w:p w14:paraId="470C1E5E" w14:textId="0E118F65" w:rsidR="0031532C" w:rsidRPr="0031532C" w:rsidRDefault="0058412E" w:rsidP="00BE5CE9">
      <w:pPr>
        <w:pStyle w:val="Doc-title"/>
      </w:pPr>
      <w:hyperlink r:id="rId125"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58412E" w:rsidP="00E10EF0">
      <w:pPr>
        <w:pStyle w:val="Doc-title"/>
      </w:pPr>
      <w:hyperlink r:id="rId126"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58412E" w:rsidP="00E10EF0">
      <w:pPr>
        <w:pStyle w:val="Doc-title"/>
      </w:pPr>
      <w:hyperlink r:id="rId127"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58412E" w:rsidP="00E10EF0">
      <w:pPr>
        <w:pStyle w:val="Doc-title"/>
      </w:pPr>
      <w:hyperlink r:id="rId128"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58412E" w:rsidP="00E10EF0">
      <w:pPr>
        <w:pStyle w:val="Doc-title"/>
      </w:pPr>
      <w:hyperlink r:id="rId129"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58412E" w:rsidP="003A5D6C">
      <w:pPr>
        <w:pStyle w:val="Doc-title"/>
      </w:pPr>
      <w:hyperlink r:id="rId130"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58412E" w:rsidP="00E10EF0">
      <w:pPr>
        <w:pStyle w:val="Doc-title"/>
      </w:pPr>
      <w:hyperlink r:id="rId131"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58412E" w:rsidP="00E10EF0">
      <w:pPr>
        <w:pStyle w:val="Doc-title"/>
      </w:pPr>
      <w:hyperlink r:id="rId132"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58412E" w:rsidP="00E10EF0">
      <w:pPr>
        <w:pStyle w:val="Doc-title"/>
      </w:pPr>
      <w:hyperlink r:id="rId133"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0E81BE09" w14:textId="4B7CA73B" w:rsidR="00B553F4" w:rsidRPr="00B553F4" w:rsidRDefault="0058412E" w:rsidP="00B553F4">
      <w:pPr>
        <w:pStyle w:val="Doc-title"/>
      </w:pPr>
      <w:hyperlink r:id="rId134"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58412E" w:rsidP="00AA2993">
      <w:pPr>
        <w:pStyle w:val="Doc-title"/>
      </w:pPr>
      <w:hyperlink r:id="rId135" w:tooltip="C:Data3GPPExtractsR2-2307601.docx" w:history="1">
        <w:r w:rsidR="00AA2993" w:rsidRPr="00EE0F75">
          <w:rPr>
            <w:rStyle w:val="Hyperlink"/>
          </w:rPr>
          <w:t>R2-2307601</w:t>
        </w:r>
      </w:hyperlink>
      <w:r w:rsidR="00AA2993">
        <w:tab/>
        <w:t>UE support of Network Verified UE Location Feature</w:t>
      </w:r>
      <w:r w:rsidR="00AA2993">
        <w:tab/>
        <w:t>Samsung R&amp;D Institute UK</w:t>
      </w:r>
      <w:r w:rsidR="00AA2993">
        <w:tab/>
        <w:t>discussion</w:t>
      </w:r>
      <w:r w:rsidR="00AA2993">
        <w:tab/>
        <w:t>Rel-18</w:t>
      </w:r>
      <w:r w:rsidR="00AA2993">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0A5BD0A4"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203E7F3A" w14:textId="193347AB" w:rsidR="00A572F1" w:rsidRDefault="0026080D" w:rsidP="00A705A7">
      <w:pPr>
        <w:pStyle w:val="Doc-text2"/>
        <w:numPr>
          <w:ilvl w:val="0"/>
          <w:numId w:val="10"/>
        </w:numPr>
      </w:pPr>
      <w:r>
        <w:t>Agreed</w:t>
      </w:r>
      <w:r w:rsidR="008C6E0A">
        <w:t xml:space="preserve"> (FFS whether this is an additional capability on top of FG 44-3)</w:t>
      </w:r>
    </w:p>
    <w:p w14:paraId="6516899E" w14:textId="4D5D16A8" w:rsidR="0026080D" w:rsidRDefault="0026080D" w:rsidP="00A705A7">
      <w:pPr>
        <w:pStyle w:val="Doc-text2"/>
        <w:numPr>
          <w:ilvl w:val="0"/>
          <w:numId w:val="11"/>
        </w:numPr>
      </w:pPr>
      <w:r>
        <w:t>QC wonders if we need to send this capability to LMF. Intel thinks that the need for this is discussed in RAN1</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6859757C" w14:textId="594BAFB8" w:rsidR="0026080D" w:rsidRDefault="0026080D" w:rsidP="00A705A7">
      <w:pPr>
        <w:pStyle w:val="Doc-text2"/>
        <w:numPr>
          <w:ilvl w:val="0"/>
          <w:numId w:val="11"/>
        </w:numPr>
      </w:pPr>
      <w:r>
        <w:t>Ericsson thinks the behaviour should be up to NW implementation. Apple agrees</w:t>
      </w:r>
    </w:p>
    <w:p w14:paraId="0E54951C" w14:textId="6531CC29" w:rsidR="0026080D" w:rsidRDefault="008C6E0A" w:rsidP="00A705A7">
      <w:pPr>
        <w:pStyle w:val="Doc-text2"/>
        <w:numPr>
          <w:ilvl w:val="0"/>
          <w:numId w:val="10"/>
        </w:numPr>
      </w:pPr>
      <w:r>
        <w:t>RAN2 assumption is that h</w:t>
      </w:r>
      <w:r w:rsidR="0026080D" w:rsidRPr="0026080D">
        <w:t xml:space="preserve">ow the network handles the access to NR NTN cells for </w:t>
      </w:r>
      <w:r>
        <w:t xml:space="preserve">R18 </w:t>
      </w:r>
      <w:r w:rsidR="0026080D" w:rsidRPr="0026080D">
        <w:t>UEs that do not support the new Rel-18 N</w:t>
      </w:r>
      <w:r w:rsidR="0026080D">
        <w:t>R NTN capability to support network verified UE location is up to NW implementation</w:t>
      </w:r>
      <w:r>
        <w:t>, with no need for specs impact</w:t>
      </w:r>
      <w:r w:rsidR="0026080D">
        <w:t xml:space="preserve"> (</w:t>
      </w:r>
      <w:r w:rsidR="00C5777E">
        <w:t xml:space="preserve">RAN2 </w:t>
      </w:r>
      <w:r w:rsidR="0026080D">
        <w:t>can still introduce needed changes to RAN2 specs for this</w:t>
      </w:r>
      <w:r w:rsidR="00C5777E">
        <w:t>,</w:t>
      </w:r>
      <w:r w:rsidR="0026080D">
        <w:t xml:space="preserve"> if requested by other groups)</w:t>
      </w:r>
    </w:p>
    <w:p w14:paraId="42723329" w14:textId="77777777" w:rsidR="00C5777E" w:rsidRDefault="00C5777E" w:rsidP="00C5777E">
      <w:pPr>
        <w:pStyle w:val="Doc-text2"/>
        <w:ind w:left="1619" w:firstLine="0"/>
      </w:pPr>
    </w:p>
    <w:p w14:paraId="51859688" w14:textId="1D84D492" w:rsidR="00AA2993" w:rsidRDefault="0058412E" w:rsidP="00AA2993">
      <w:pPr>
        <w:pStyle w:val="Doc-title"/>
      </w:pPr>
      <w:hyperlink r:id="rId136" w:tooltip="C:Data3GPPExtractsR2-2307487 Discussion on the network verified UE location.doc" w:history="1">
        <w:r w:rsidR="00AA2993" w:rsidRPr="00EE0F75">
          <w:rPr>
            <w:rStyle w:val="Hyperlink"/>
          </w:rPr>
          <w:t>R2-2307487</w:t>
        </w:r>
      </w:hyperlink>
      <w:r w:rsidR="00AA2993">
        <w:tab/>
        <w:t>Discussion on the network verfied UE location</w:t>
      </w:r>
      <w:r w:rsidR="00AA2993">
        <w:tab/>
        <w:t xml:space="preserve">Huawei, Turkcell, HiSilicon </w:t>
      </w:r>
      <w:r w:rsidR="00AA2993">
        <w:tab/>
        <w:t>discussion</w:t>
      </w:r>
      <w:r w:rsidR="00AA2993">
        <w:tab/>
        <w:t>Rel-18</w:t>
      </w:r>
      <w:r w:rsidR="00AA2993">
        <w:tab/>
        <w:t>NR_NTN_enh-Core</w:t>
      </w:r>
    </w:p>
    <w:p w14:paraId="32535E3F" w14:textId="77777777" w:rsidR="00832467" w:rsidRDefault="00832467" w:rsidP="00832467">
      <w:pPr>
        <w:pStyle w:val="Comments"/>
      </w:pPr>
      <w:r>
        <w:t>Proposal 1: Legacy UEs not supporting NW verified UE location are handled with the legacy mechanism.</w:t>
      </w:r>
    </w:p>
    <w:p w14:paraId="0BDB9958" w14:textId="43535800" w:rsidR="00832467" w:rsidRPr="00832467" w:rsidRDefault="00832467" w:rsidP="00832467">
      <w:pPr>
        <w:pStyle w:val="Comments"/>
      </w:pPr>
      <w:r>
        <w:t>Proposal 2: For the Rel-18 UE not supporting NW verified UE location, NW should limit their access to normal services.</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58412E" w:rsidP="00AA2993">
      <w:pPr>
        <w:pStyle w:val="Doc-title"/>
      </w:pPr>
      <w:hyperlink r:id="rId137" w:tooltip="C:Data3GPPExtractsR2-2307908 - discussion on network verified UE location.docx" w:history="1">
        <w:r w:rsidR="00AA2993" w:rsidRPr="00EE0F75">
          <w:rPr>
            <w:rStyle w:val="Hyperlink"/>
          </w:rPr>
          <w:t>R2-2307908</w:t>
        </w:r>
      </w:hyperlink>
      <w:r w:rsidR="00AA2993">
        <w:tab/>
        <w:t>Discussion on network verified UE location</w:t>
      </w:r>
      <w:r w:rsidR="00AA2993">
        <w:tab/>
        <w:t>Ericsson</w:t>
      </w:r>
      <w:r w:rsidR="00AA2993">
        <w:tab/>
        <w:t>discussion</w:t>
      </w:r>
      <w:r w:rsidR="00AA2993">
        <w:tab/>
        <w:t>Rel-18</w:t>
      </w:r>
      <w:r w:rsidR="00AA2993">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0A34619F" w14:textId="0F85BA4C" w:rsidR="008C6E0A" w:rsidRDefault="00AA2993" w:rsidP="00AA2993">
      <w:pPr>
        <w:pStyle w:val="Comments"/>
      </w:pPr>
      <w:r>
        <w:t>Proposal 1</w:t>
      </w:r>
      <w:r>
        <w:tab/>
        <w:t>Limited by work time in R18, RAN2 shall aim for a simple option to address the impact of cell change and/or satellite change on positioning p</w:t>
      </w:r>
      <w:r w:rsidR="008C6E0A">
        <w:t>rocedures.</w:t>
      </w:r>
    </w:p>
    <w:p w14:paraId="2E58CFFF" w14:textId="5F2DC536"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79F38F31" w14:textId="36FE6EE1" w:rsidR="008C6E0A" w:rsidRDefault="008C6E0A" w:rsidP="00A705A7">
      <w:pPr>
        <w:pStyle w:val="Doc-text2"/>
        <w:numPr>
          <w:ilvl w:val="0"/>
          <w:numId w:val="11"/>
        </w:numPr>
      </w:pPr>
      <w:r>
        <w:t>QC thinks this may not be sufficient and there can be other solution</w:t>
      </w:r>
    </w:p>
    <w:p w14:paraId="59F07EA9" w14:textId="089A17C2" w:rsidR="008C6E0A" w:rsidRDefault="008C6E0A" w:rsidP="00A705A7">
      <w:pPr>
        <w:pStyle w:val="Doc-text2"/>
        <w:numPr>
          <w:ilvl w:val="0"/>
          <w:numId w:val="11"/>
        </w:numPr>
      </w:pPr>
      <w:r>
        <w:t>Nokia agrees that there can be other solutions but this could be a good baseline</w:t>
      </w:r>
    </w:p>
    <w:p w14:paraId="1A8E11BF" w14:textId="598DE2E3" w:rsidR="008C6E0A" w:rsidRDefault="008C6E0A" w:rsidP="00A705A7">
      <w:pPr>
        <w:pStyle w:val="Doc-text2"/>
        <w:numPr>
          <w:ilvl w:val="0"/>
          <w:numId w:val="11"/>
        </w:numPr>
      </w:pPr>
      <w:r>
        <w:t>ZTE thinks we could also reuse existing cause values. Ericsson thinks this is not enough and using a new cause is adding minimal effort</w:t>
      </w:r>
    </w:p>
    <w:p w14:paraId="0E1AF9C8" w14:textId="64A47BDE" w:rsidR="008C6E0A" w:rsidRDefault="008C6E0A" w:rsidP="00A705A7">
      <w:pPr>
        <w:pStyle w:val="Doc-text2"/>
        <w:numPr>
          <w:ilvl w:val="0"/>
          <w:numId w:val="10"/>
        </w:numPr>
      </w:pPr>
      <w:r>
        <w:t>Continue the discussion on this next time</w:t>
      </w:r>
    </w:p>
    <w:p w14:paraId="2E7A8AEE" w14:textId="77777777" w:rsidR="008C6E0A" w:rsidRDefault="008C6E0A" w:rsidP="00AA2993">
      <w:pPr>
        <w:pStyle w:val="Comments"/>
      </w:pP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Adopt the LS 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t>Procedure</w:t>
      </w:r>
      <w:r w:rsidR="00D01E6F">
        <w:t xml:space="preserve"> / assistance information</w:t>
      </w:r>
    </w:p>
    <w:p w14:paraId="1D0157F8" w14:textId="77777777" w:rsidR="00AA2993" w:rsidRDefault="0058412E" w:rsidP="00AA2993">
      <w:pPr>
        <w:pStyle w:val="Doc-title"/>
      </w:pPr>
      <w:hyperlink r:id="rId138" w:tooltip="C:Data3GPPExtractsR2-2308263 Discussion on network verified UE location.doc" w:history="1">
        <w:r w:rsidR="00AA2993" w:rsidRPr="00EE0F75">
          <w:rPr>
            <w:rStyle w:val="Hyperlink"/>
          </w:rPr>
          <w:t>R2-2308263</w:t>
        </w:r>
      </w:hyperlink>
      <w:r w:rsidR="00AA2993">
        <w:tab/>
        <w:t>Discussion on network verified UE location</w:t>
      </w:r>
      <w:r w:rsidR="00AA2993">
        <w:tab/>
        <w:t>Xiaomi</w:t>
      </w:r>
      <w:r w:rsidR="00AA2993">
        <w:tab/>
        <w:t>discussion</w:t>
      </w:r>
    </w:p>
    <w:p w14:paraId="2C1A1B7E" w14:textId="77777777" w:rsidR="00AA2993" w:rsidRDefault="00AA2993" w:rsidP="00AA2993">
      <w:pPr>
        <w:pStyle w:val="Comments"/>
      </w:pPr>
      <w:r>
        <w:t>Proposal 1: The multi-RTT positioning procedure of TN without any neighbouring gNB/TRP involvement is the baseline for multi-RTT positioning of NTN when only a single satellite is visible.</w:t>
      </w:r>
    </w:p>
    <w:p w14:paraId="009D750A" w14:textId="5BF3ACDC" w:rsidR="00AA2993" w:rsidRDefault="00AA2993" w:rsidP="00AA2993">
      <w:pPr>
        <w:pStyle w:val="Comments"/>
      </w:pPr>
      <w:r>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2D5E63C9" w14:textId="63CE5AC5" w:rsidR="00591628" w:rsidRDefault="00591628" w:rsidP="00A705A7">
      <w:pPr>
        <w:pStyle w:val="Doc-text2"/>
        <w:numPr>
          <w:ilvl w:val="0"/>
          <w:numId w:val="11"/>
        </w:numPr>
      </w:pPr>
      <w:r>
        <w:t>QC thinks we should wait for RAN1 on this well.</w:t>
      </w:r>
    </w:p>
    <w:p w14:paraId="339F9FF4" w14:textId="77777777" w:rsidR="00AA2993" w:rsidRDefault="00AA2993" w:rsidP="00AA2993">
      <w:pPr>
        <w:pStyle w:val="Comments"/>
      </w:pPr>
      <w:r>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58412E" w:rsidP="00E10EF0">
      <w:pPr>
        <w:pStyle w:val="Doc-title"/>
      </w:pPr>
      <w:hyperlink r:id="rId139" w:tooltip="C:Data3GPPExtractsR2-2307320 network verified UE location.docx" w:history="1">
        <w:r w:rsidR="00E10EF0" w:rsidRPr="00EE0F75">
          <w:rPr>
            <w:rStyle w:val="Hyperlink"/>
          </w:rPr>
          <w:t>R2-2307320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Proposal 1: For multi-RTT based positioning in NTN, the UE should include the calculated N_"TA,adj" ^"common"  to the measurement results that need be 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The ephemeris data in PVT state vector format or Keplerian format along 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32E910A1" w:rsidR="00D01E6F" w:rsidRDefault="00D01E6F" w:rsidP="00AA2993">
      <w:pPr>
        <w:pStyle w:val="Doc-text2"/>
      </w:pPr>
    </w:p>
    <w:p w14:paraId="322FC502" w14:textId="45A778FC" w:rsidR="00C5777E" w:rsidRDefault="00C5777E" w:rsidP="00AA2993">
      <w:pPr>
        <w:pStyle w:val="Doc-text2"/>
      </w:pPr>
    </w:p>
    <w:p w14:paraId="34383A67"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lastRenderedPageBreak/>
        <w:t xml:space="preserve">Agreements: </w:t>
      </w:r>
    </w:p>
    <w:p w14:paraId="7EC69616" w14:textId="04EEAD18" w:rsidR="00C5777E" w:rsidRDefault="00C5777E" w:rsidP="00A705A7">
      <w:pPr>
        <w:pStyle w:val="Doc-text2"/>
        <w:numPr>
          <w:ilvl w:val="0"/>
          <w:numId w:val="15"/>
        </w:numPr>
        <w:pBdr>
          <w:top w:val="single" w:sz="4" w:space="1" w:color="auto"/>
          <w:left w:val="single" w:sz="4" w:space="4" w:color="auto"/>
          <w:bottom w:val="single" w:sz="4" w:space="1" w:color="auto"/>
          <w:right w:val="single" w:sz="4" w:space="4" w:color="auto"/>
        </w:pBdr>
      </w:pPr>
      <w:r>
        <w:t>A Rel-18 UE capability is needed for indicating whether UE supports the feature of network verified UE location in NR NTN network (FFS whether this is an additional capability on top of FG 44-3)</w:t>
      </w:r>
    </w:p>
    <w:p w14:paraId="7A3C96D3" w14:textId="08C30310" w:rsidR="00C5777E" w:rsidRDefault="00C5777E" w:rsidP="00A705A7">
      <w:pPr>
        <w:pStyle w:val="Doc-text2"/>
        <w:numPr>
          <w:ilvl w:val="0"/>
          <w:numId w:val="16"/>
        </w:numPr>
        <w:pBdr>
          <w:top w:val="single" w:sz="4" w:space="1" w:color="auto"/>
          <w:left w:val="single" w:sz="4" w:space="4" w:color="auto"/>
          <w:bottom w:val="single" w:sz="4" w:space="1" w:color="auto"/>
          <w:right w:val="single" w:sz="4" w:space="4" w:color="auto"/>
        </w:pBdr>
      </w:pPr>
      <w:r>
        <w:t>RAN2 assumption is that h</w:t>
      </w:r>
      <w:r w:rsidRPr="0026080D">
        <w:t xml:space="preserve">ow the </w:t>
      </w:r>
      <w:r w:rsidRPr="00C5777E">
        <w:t>network</w:t>
      </w:r>
      <w:r w:rsidRPr="0026080D">
        <w:t xml:space="preserve"> handles the access to NR NTN cells for </w:t>
      </w:r>
      <w:r>
        <w:t xml:space="preserve">R18 </w:t>
      </w:r>
      <w:r w:rsidRPr="0026080D">
        <w:t>UEs that do not support the new Rel-18 N</w:t>
      </w:r>
      <w:r>
        <w:t>R NTN “network verified UE location” capability is up to NW implementation, with no need for specs impact (RAN2 can still introduce needed changes to RAN2 specs for this, if requested by other groups)</w:t>
      </w:r>
    </w:p>
    <w:p w14:paraId="44D93383" w14:textId="2F41C88D" w:rsidR="00C5777E" w:rsidRDefault="00C5777E" w:rsidP="00AA2993">
      <w:pPr>
        <w:pStyle w:val="Doc-text2"/>
      </w:pPr>
    </w:p>
    <w:p w14:paraId="1CA28F20" w14:textId="77777777" w:rsidR="00C5777E" w:rsidRPr="00AA2993" w:rsidRDefault="00C5777E" w:rsidP="00AA2993">
      <w:pPr>
        <w:pStyle w:val="Doc-text2"/>
      </w:pPr>
    </w:p>
    <w:p w14:paraId="40A7432D" w14:textId="3F90C116" w:rsidR="00E10EF0" w:rsidRDefault="0058412E" w:rsidP="00E10EF0">
      <w:pPr>
        <w:pStyle w:val="Doc-title"/>
      </w:pPr>
      <w:hyperlink r:id="rId140"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58412E" w:rsidP="00E10EF0">
      <w:pPr>
        <w:pStyle w:val="Doc-title"/>
      </w:pPr>
      <w:hyperlink r:id="rId141"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58412E" w:rsidP="00E10EF0">
      <w:pPr>
        <w:pStyle w:val="Doc-title"/>
      </w:pPr>
      <w:hyperlink r:id="rId142"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58412E" w:rsidP="00E10EF0">
      <w:pPr>
        <w:pStyle w:val="Doc-title"/>
      </w:pPr>
      <w:hyperlink r:id="rId143"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58412E" w:rsidP="00E10EF0">
      <w:pPr>
        <w:pStyle w:val="Doc-title"/>
      </w:pPr>
      <w:hyperlink r:id="rId144"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58412E" w:rsidP="00E10EF0">
      <w:pPr>
        <w:pStyle w:val="Doc-title"/>
      </w:pPr>
      <w:hyperlink r:id="rId145"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t>7.7.4</w:t>
      </w:r>
      <w:r>
        <w:tab/>
        <w:t>NTN-TN and NTN-NTN mobility and service continuity enhancements</w:t>
      </w:r>
    </w:p>
    <w:p w14:paraId="101D2071" w14:textId="77777777" w:rsidR="00E10EF0" w:rsidRDefault="00E10EF0" w:rsidP="00E10EF0">
      <w:pPr>
        <w:pStyle w:val="Heading4"/>
      </w:pPr>
      <w:r>
        <w:t>7.7.4.1</w:t>
      </w:r>
      <w:r>
        <w:tab/>
        <w:t>Cell reselection enhancements</w:t>
      </w:r>
    </w:p>
    <w:p w14:paraId="38CE6598" w14:textId="663A88C8" w:rsidR="006F7EFE" w:rsidRDefault="0058412E" w:rsidP="006F7EFE">
      <w:pPr>
        <w:pStyle w:val="Doc-title"/>
      </w:pPr>
      <w:hyperlink r:id="rId146" w:tooltip="C:Data3GPPExtractsR2-2307321 VSAT mobility enhancements.docx" w:history="1">
        <w:r w:rsidR="006F7EFE" w:rsidRPr="00EE0F75">
          <w:rPr>
            <w:rStyle w:val="Hyperlink"/>
          </w:rPr>
          <w:t>R2-2307321</w:t>
        </w:r>
      </w:hyperlink>
      <w:r w:rsidR="006F7EFE">
        <w:tab/>
        <w:t>Discussion on mobility enhancements for VSAT</w:t>
      </w:r>
      <w:r w:rsidR="006F7EFE">
        <w:tab/>
        <w:t>THALES</w:t>
      </w:r>
      <w:r w:rsidR="006F7EFE">
        <w:tab/>
        <w:t>discussion</w:t>
      </w:r>
      <w:r w:rsidR="006F7EFE">
        <w:tab/>
        <w:t>Rel-18</w:t>
      </w:r>
      <w:r w:rsidR="006F7EFE">
        <w:tab/>
        <w:t>NR_NTN_enh-Core</w:t>
      </w:r>
    </w:p>
    <w:p w14:paraId="4601B178" w14:textId="5A4B213A" w:rsidR="006D72F9" w:rsidRDefault="006D72F9" w:rsidP="006D72F9">
      <w:pPr>
        <w:pStyle w:val="Comments"/>
      </w:pPr>
      <w:r>
        <w:t>Observation 1: The expected time duration needed for a VSAT terminal to find/point toward the suitable  satellite during the cell (re)selection procedure at RRC Idle/Inactive cannot be neglected(e.g. in the order of minutes).</w:t>
      </w:r>
    </w:p>
    <w:p w14:paraId="4A0212B3" w14:textId="77777777" w:rsidR="006D72F9" w:rsidRDefault="006D72F9" w:rsidP="006D72F9">
      <w:pPr>
        <w:pStyle w:val="Comments"/>
      </w:pPr>
      <w:r>
        <w:t>Observation 2: LEO-600 satellite with a minimum elevation angle for service link of 30° serves cell for an expected time duration of 246 seconds, the same order of magnitude of the expected time duration needed for a VSAT terminal to find/point toward the suitable satellite.</w:t>
      </w:r>
    </w:p>
    <w:p w14:paraId="4C942927" w14:textId="77777777" w:rsidR="006D72F9" w:rsidRDefault="006D72F9" w:rsidP="006D72F9">
      <w:pPr>
        <w:pStyle w:val="Comments"/>
      </w:pPr>
    </w:p>
    <w:p w14:paraId="6AFBABFC" w14:textId="77777777" w:rsidR="006D72F9" w:rsidRDefault="006D72F9" w:rsidP="006D72F9">
      <w:pPr>
        <w:pStyle w:val="Comments"/>
      </w:pPr>
      <w:r>
        <w:t>Proposal 1: For the initial access of UE of VSAT type, the network should provide assistance data to reduce the initial cell search duration.</w:t>
      </w:r>
    </w:p>
    <w:p w14:paraId="5401D530" w14:textId="77777777" w:rsidR="006D72F9" w:rsidRDefault="006D72F9" w:rsidP="006D72F9">
      <w:pPr>
        <w:pStyle w:val="Comments"/>
      </w:pPr>
      <w:r>
        <w:t>FFS: the content of such assistance data e.g. satellites ephemeris, orbital planes.</w:t>
      </w:r>
    </w:p>
    <w:p w14:paraId="25343728" w14:textId="346D922F" w:rsidR="006D72F9" w:rsidRDefault="006D72F9" w:rsidP="006D72F9">
      <w:pPr>
        <w:pStyle w:val="Comments"/>
      </w:pPr>
      <w:r>
        <w:t>FFS: determine other cell re-selection cases where the assistance data might help the service continuity</w:t>
      </w:r>
    </w:p>
    <w:p w14:paraId="050E08E6" w14:textId="36004DE2" w:rsidR="00591628" w:rsidRDefault="00591628" w:rsidP="00A705A7">
      <w:pPr>
        <w:pStyle w:val="Doc-text2"/>
        <w:numPr>
          <w:ilvl w:val="0"/>
          <w:numId w:val="11"/>
        </w:numPr>
      </w:pPr>
      <w:r>
        <w:t>MTK has sympathy for this but thinks this should be discussed in RAN1</w:t>
      </w:r>
    </w:p>
    <w:p w14:paraId="44B8AC38" w14:textId="078501AA" w:rsidR="00591628" w:rsidRDefault="00591628" w:rsidP="00A705A7">
      <w:pPr>
        <w:pStyle w:val="Doc-text2"/>
        <w:numPr>
          <w:ilvl w:val="0"/>
          <w:numId w:val="11"/>
        </w:numPr>
      </w:pPr>
      <w:r>
        <w:t>QC thinks this should be addressed in RAN1. Vivo agrees</w:t>
      </w:r>
    </w:p>
    <w:p w14:paraId="6E9E4761" w14:textId="5F34C86E" w:rsidR="006D72F9" w:rsidRPr="006D72F9" w:rsidRDefault="006D72F9" w:rsidP="006D72F9">
      <w:pPr>
        <w:pStyle w:val="Comments"/>
      </w:pPr>
      <w:r>
        <w:t>Proposal 2: During idle and connected modes, UE should be provided with updates of assistance data.</w:t>
      </w:r>
    </w:p>
    <w:p w14:paraId="316962F4" w14:textId="77777777" w:rsidR="006F7EFE" w:rsidRDefault="006F7EFE" w:rsidP="00E10EF0">
      <w:pPr>
        <w:pStyle w:val="Doc-title"/>
      </w:pPr>
    </w:p>
    <w:p w14:paraId="487245D3" w14:textId="35379C06" w:rsidR="00E10EF0" w:rsidRDefault="0058412E" w:rsidP="00E10EF0">
      <w:pPr>
        <w:pStyle w:val="Doc-title"/>
      </w:pPr>
      <w:hyperlink r:id="rId147" w:tooltip="C:Data3GPPExtractsR2-2307314.docx" w:history="1">
        <w:r w:rsidR="00E10EF0" w:rsidRPr="00EE0F75">
          <w:rPr>
            <w:rStyle w:val="Hyperlink"/>
          </w:rPr>
          <w:t>R2-2307314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58412E" w:rsidP="006F7EFE">
      <w:pPr>
        <w:pStyle w:val="Doc-title"/>
      </w:pPr>
      <w:hyperlink r:id="rId148" w:tooltip="C:Data3GPPExtractsR2-2308283_Signaling of the TN coverage area and the frequency information.docx" w:history="1">
        <w:r w:rsidR="006F7EFE" w:rsidRPr="00EE0F75">
          <w:rPr>
            <w:rStyle w:val="Hyperlink"/>
          </w:rPr>
          <w:t>R2-2308283</w:t>
        </w:r>
      </w:hyperlink>
      <w:r w:rsidR="006F7EFE">
        <w:tab/>
        <w:t>Signaling of the TN coverage area and the frequency information</w:t>
      </w:r>
      <w:r w:rsidR="006F7EFE">
        <w:tab/>
        <w:t>ZTE corporation, Sanechips</w:t>
      </w:r>
      <w:r w:rsidR="006F7EFE">
        <w:tab/>
        <w:t>discussion</w:t>
      </w:r>
      <w:r w:rsidR="006F7EFE">
        <w:tab/>
        <w:t>Rel-18</w:t>
      </w:r>
      <w:r w:rsidR="006F7EFE">
        <w:tab/>
        <w:t>NR_NTN_enh-Core</w:t>
      </w:r>
    </w:p>
    <w:p w14:paraId="23CAE645" w14:textId="663F2946" w:rsidR="006F7EFE" w:rsidRDefault="006F7EFE" w:rsidP="006F7EFE">
      <w:pPr>
        <w:pStyle w:val="Comments"/>
      </w:pPr>
      <w:r>
        <w:t xml:space="preserve">Proposal 1: Both of the NR TN coverage and EUTRA </w:t>
      </w:r>
      <w:r w:rsidR="00263D47">
        <w:t xml:space="preserve">TN </w:t>
      </w:r>
      <w:r>
        <w:t>coverage can be provided.</w:t>
      </w:r>
    </w:p>
    <w:p w14:paraId="5BA2520C" w14:textId="01BDDD58" w:rsidR="00591628" w:rsidRDefault="00591628" w:rsidP="00A705A7">
      <w:pPr>
        <w:pStyle w:val="Doc-text2"/>
        <w:numPr>
          <w:ilvl w:val="0"/>
          <w:numId w:val="11"/>
        </w:numPr>
      </w:pPr>
      <w:r>
        <w:t>LGE supports this</w:t>
      </w:r>
    </w:p>
    <w:p w14:paraId="6BE11F68" w14:textId="512CEEDD" w:rsidR="00263D47" w:rsidRDefault="00263D47" w:rsidP="00A705A7">
      <w:pPr>
        <w:pStyle w:val="Doc-text2"/>
        <w:numPr>
          <w:ilvl w:val="0"/>
          <w:numId w:val="11"/>
        </w:numPr>
      </w:pPr>
      <w:r>
        <w:t>HW this is in scope and supports this proposal</w:t>
      </w:r>
    </w:p>
    <w:p w14:paraId="43D485B0" w14:textId="5226D870" w:rsidR="00263D47" w:rsidRDefault="00263D47" w:rsidP="00A705A7">
      <w:pPr>
        <w:pStyle w:val="Doc-text2"/>
        <w:numPr>
          <w:ilvl w:val="0"/>
          <w:numId w:val="11"/>
        </w:numPr>
      </w:pPr>
      <w:r>
        <w:t>Vivo wonders if there is spec impact.</w:t>
      </w:r>
    </w:p>
    <w:p w14:paraId="374A1E33" w14:textId="3C5611E5" w:rsidR="00263D47" w:rsidRDefault="00263D47" w:rsidP="00A705A7">
      <w:pPr>
        <w:pStyle w:val="Doc-text2"/>
        <w:numPr>
          <w:ilvl w:val="0"/>
          <w:numId w:val="11"/>
        </w:numPr>
      </w:pPr>
      <w:r>
        <w:t>CATT thinks we just need to provide the frequency information, no need to indicate whether it’s NR or EUTRA</w:t>
      </w:r>
    </w:p>
    <w:p w14:paraId="4CF9570E" w14:textId="0EA2DE49" w:rsidR="00263D47" w:rsidRDefault="00263D47" w:rsidP="00A705A7">
      <w:pPr>
        <w:pStyle w:val="Doc-text2"/>
        <w:numPr>
          <w:ilvl w:val="0"/>
          <w:numId w:val="10"/>
        </w:numPr>
      </w:pPr>
      <w:r>
        <w:t>Agreed</w:t>
      </w:r>
    </w:p>
    <w:p w14:paraId="3A5E14DD" w14:textId="77777777" w:rsidR="00591628" w:rsidRDefault="00591628" w:rsidP="006F7EFE">
      <w:pPr>
        <w:pStyle w:val="Comments"/>
      </w:pPr>
    </w:p>
    <w:p w14:paraId="39F0AB0D" w14:textId="13DB6D75" w:rsidR="006F7EFE" w:rsidRDefault="006F7EFE" w:rsidP="006F7EFE">
      <w:pPr>
        <w:pStyle w:val="Comments"/>
      </w:pPr>
      <w:r>
        <w:t>Proposal 2: Introduce a new SIB to provide the TN coverage information and it is allowed to provide coverage information for frequencies not included in SIB4/5.</w:t>
      </w:r>
    </w:p>
    <w:p w14:paraId="593BC8A5" w14:textId="160B6D55" w:rsidR="00263D47" w:rsidRDefault="00263D47" w:rsidP="00A705A7">
      <w:pPr>
        <w:pStyle w:val="Doc-text2"/>
        <w:numPr>
          <w:ilvl w:val="0"/>
          <w:numId w:val="11"/>
        </w:numPr>
      </w:pPr>
      <w:r>
        <w:t>Ericsson wonders about the behaviour for frequencies not included in SIB4/5. Ericsson does not agree on this proposal. Nokia agrees with Ericsson</w:t>
      </w:r>
    </w:p>
    <w:p w14:paraId="4F6E0C6D" w14:textId="4A31DB9D" w:rsidR="00C0326F" w:rsidRDefault="00C0326F" w:rsidP="00A705A7">
      <w:pPr>
        <w:pStyle w:val="Doc-text2"/>
        <w:numPr>
          <w:ilvl w:val="0"/>
          <w:numId w:val="11"/>
        </w:numPr>
      </w:pPr>
      <w:r>
        <w:t xml:space="preserve">Ericsson thinks option 2 increases the signalling in case of changes to </w:t>
      </w:r>
      <w:r w:rsidR="001F717D">
        <w:t>the frequency lists</w:t>
      </w:r>
    </w:p>
    <w:p w14:paraId="2B25DD13" w14:textId="77777777" w:rsidR="00591628" w:rsidRDefault="00591628" w:rsidP="006F7EFE">
      <w:pPr>
        <w:pStyle w:val="Comments"/>
      </w:pPr>
    </w:p>
    <w:p w14:paraId="21684FF7" w14:textId="4249E103" w:rsidR="00263D47" w:rsidRDefault="006F7EFE" w:rsidP="00C0326F">
      <w:pPr>
        <w:pStyle w:val="Comments"/>
      </w:pPr>
      <w:r>
        <w:lastRenderedPageBreak/>
        <w:t>Proposal 3: The frequency info should be indicated under each TN coverage area and frequency index bitmap referring to the frequencies in SIB4 and 5 should be introduced to reduce the signaling overhead, i.e. option 1+3.</w:t>
      </w:r>
    </w:p>
    <w:p w14:paraId="1CA2C216" w14:textId="52CE6742" w:rsidR="00C0326F" w:rsidRDefault="00C0326F" w:rsidP="00263D47">
      <w:pPr>
        <w:pStyle w:val="Doc-text2"/>
      </w:pPr>
    </w:p>
    <w:p w14:paraId="75BBDCCC" w14:textId="77777777" w:rsidR="00C5777E" w:rsidRDefault="00C5777E" w:rsidP="00C5777E">
      <w:pPr>
        <w:pStyle w:val="Doc-text2"/>
        <w:ind w:left="0" w:firstLine="0"/>
      </w:pPr>
      <w:r>
        <w:t>Initial show of hands:</w:t>
      </w:r>
    </w:p>
    <w:p w14:paraId="160F6CB7" w14:textId="1BD7DF04" w:rsidR="00C5777E" w:rsidRDefault="00C0326F" w:rsidP="00C5777E">
      <w:pPr>
        <w:pStyle w:val="Doc-title"/>
      </w:pPr>
      <w:r>
        <w:t xml:space="preserve">Option 1: </w:t>
      </w:r>
      <w:r w:rsidR="00C5777E">
        <w:tab/>
      </w:r>
      <w:r>
        <w:t>Frequency information (i.e. a list of TN frequencies) for each TN coverage area is indicated directly under each TN coverage area configuration.</w:t>
      </w:r>
    </w:p>
    <w:p w14:paraId="2EB4CAED" w14:textId="3E8A915B" w:rsidR="00C0326F" w:rsidRDefault="00C0326F" w:rsidP="00C5777E">
      <w:pPr>
        <w:pStyle w:val="Doc-title"/>
      </w:pPr>
      <w:r>
        <w:t xml:space="preserve">Option 2: </w:t>
      </w:r>
      <w:r w:rsidR="00C5777E">
        <w:tab/>
      </w:r>
      <w:r>
        <w:t>A TN coverage area configuration is associated with a TN coverage Area ID. The frequency information for TN coverage area is indicated by adding TN coverage area IDs in SIB4 and SIB5.</w:t>
      </w:r>
    </w:p>
    <w:p w14:paraId="535C35DA" w14:textId="59E30A9C" w:rsidR="00C0326F" w:rsidRPr="00C0326F" w:rsidRDefault="00C0326F" w:rsidP="00C5777E">
      <w:pPr>
        <w:pStyle w:val="Doc-title"/>
      </w:pPr>
      <w:r>
        <w:t xml:space="preserve">Option 3: </w:t>
      </w:r>
      <w:r w:rsidR="00C5777E">
        <w:tab/>
      </w:r>
      <w:r>
        <w:t>Frequency index bitmap is indicated under each TN coverage area, where the frequency index refers to the</w:t>
      </w:r>
      <w:r>
        <w:rPr>
          <w:rFonts w:hint="eastAsia"/>
        </w:rPr>
        <w:t xml:space="preserve"> </w:t>
      </w:r>
      <w:r>
        <w:t>frequency’s position in the frequency list of the current SIB4.</w:t>
      </w:r>
    </w:p>
    <w:p w14:paraId="17893003" w14:textId="77777777" w:rsidR="00C0326F" w:rsidRDefault="00C0326F" w:rsidP="00C0326F">
      <w:pPr>
        <w:pStyle w:val="Doc-text2"/>
        <w:ind w:left="0" w:firstLine="0"/>
      </w:pPr>
    </w:p>
    <w:p w14:paraId="2196AA3D" w14:textId="77777777" w:rsidR="00C0326F" w:rsidRDefault="00C0326F" w:rsidP="00C0326F">
      <w:pPr>
        <w:pStyle w:val="Doc-text2"/>
      </w:pPr>
      <w:r>
        <w:t>Option 1+3:</w:t>
      </w:r>
      <w:r>
        <w:tab/>
        <w:t>12</w:t>
      </w:r>
    </w:p>
    <w:p w14:paraId="5E552028" w14:textId="6660F125" w:rsidR="001F717D" w:rsidRDefault="00C0326F" w:rsidP="001F717D">
      <w:pPr>
        <w:pStyle w:val="Doc-text2"/>
      </w:pPr>
      <w:r>
        <w:t>Option 2:</w:t>
      </w:r>
      <w:r>
        <w:tab/>
      </w:r>
      <w:r>
        <w:tab/>
        <w:t>8</w:t>
      </w:r>
    </w:p>
    <w:p w14:paraId="2834BC95" w14:textId="5A5F845C" w:rsidR="001F717D" w:rsidRDefault="001F717D" w:rsidP="00C5777E">
      <w:pPr>
        <w:pStyle w:val="Doc-text2"/>
        <w:ind w:left="0" w:firstLine="0"/>
      </w:pPr>
    </w:p>
    <w:p w14:paraId="42D7CF4E" w14:textId="779275F9" w:rsidR="001F717D" w:rsidRDefault="001F717D" w:rsidP="00A705A7">
      <w:pPr>
        <w:pStyle w:val="Doc-text2"/>
        <w:numPr>
          <w:ilvl w:val="0"/>
          <w:numId w:val="10"/>
        </w:numPr>
      </w:pPr>
      <w:r>
        <w:t>We introduce a new SIB to provide the TN coverage information</w:t>
      </w:r>
    </w:p>
    <w:p w14:paraId="48C4D3FB" w14:textId="6A13F2F5" w:rsidR="001F717D" w:rsidRDefault="001F717D" w:rsidP="00A705A7">
      <w:pPr>
        <w:pStyle w:val="Doc-text2"/>
        <w:numPr>
          <w:ilvl w:val="0"/>
          <w:numId w:val="10"/>
        </w:numPr>
      </w:pPr>
      <w:r>
        <w:t>CB on Thursday to decide between 1+3 and 2</w:t>
      </w:r>
    </w:p>
    <w:p w14:paraId="6238DB8F" w14:textId="384B2998" w:rsidR="00263D47" w:rsidRDefault="00263D47" w:rsidP="006F7EFE">
      <w:pPr>
        <w:pStyle w:val="Comments"/>
      </w:pPr>
    </w:p>
    <w:p w14:paraId="63CE0C21" w14:textId="7AA53AB4" w:rsidR="00D5134A" w:rsidRDefault="00D5134A" w:rsidP="00DB205B">
      <w:pPr>
        <w:pStyle w:val="Comments"/>
        <w:jc w:val="center"/>
      </w:pPr>
      <w:r>
        <w:t xml:space="preserve">*** CB session </w:t>
      </w:r>
      <w:r w:rsidR="00DB205B">
        <w:t>***</w:t>
      </w:r>
    </w:p>
    <w:p w14:paraId="2FCA0E5E" w14:textId="77777777" w:rsidR="00DB205B" w:rsidRDefault="00DB205B" w:rsidP="006F7EFE">
      <w:pPr>
        <w:pStyle w:val="Comments"/>
      </w:pPr>
    </w:p>
    <w:p w14:paraId="7C80DE97" w14:textId="0B7F3993" w:rsidR="00D5134A" w:rsidRDefault="00D5134A" w:rsidP="00A705A7">
      <w:pPr>
        <w:pStyle w:val="Doc-text2"/>
        <w:numPr>
          <w:ilvl w:val="0"/>
          <w:numId w:val="11"/>
        </w:numPr>
      </w:pPr>
      <w:r>
        <w:t>Based on further comments made after show of hands, VC suggest to go for option 2</w:t>
      </w:r>
    </w:p>
    <w:p w14:paraId="5848CB50" w14:textId="246FD9CD" w:rsidR="007A3E5B" w:rsidRDefault="007A3E5B" w:rsidP="00A705A7">
      <w:pPr>
        <w:pStyle w:val="Doc-text2"/>
        <w:numPr>
          <w:ilvl w:val="0"/>
          <w:numId w:val="11"/>
        </w:numPr>
      </w:pPr>
      <w:r>
        <w:t>ZTE can compromise to go for option 2</w:t>
      </w:r>
    </w:p>
    <w:p w14:paraId="72034D16" w14:textId="50EBC506" w:rsidR="007A3E5B" w:rsidRDefault="007A3E5B" w:rsidP="00A705A7">
      <w:pPr>
        <w:pStyle w:val="Doc-text2"/>
        <w:numPr>
          <w:ilvl w:val="0"/>
          <w:numId w:val="11"/>
        </w:numPr>
      </w:pPr>
      <w:r>
        <w:t xml:space="preserve">LG and CATT </w:t>
      </w:r>
      <w:r w:rsidR="00D5134A">
        <w:t xml:space="preserve">would </w:t>
      </w:r>
      <w:r>
        <w:t>object go for option 2</w:t>
      </w:r>
    </w:p>
    <w:p w14:paraId="2B21D5A9" w14:textId="49A2E275" w:rsidR="00D5134A" w:rsidRDefault="007A3E5B" w:rsidP="00A705A7">
      <w:pPr>
        <w:pStyle w:val="Doc-text2"/>
        <w:numPr>
          <w:ilvl w:val="0"/>
          <w:numId w:val="11"/>
        </w:numPr>
      </w:pPr>
      <w:r>
        <w:t>QC would object option 1+3</w:t>
      </w:r>
      <w:r w:rsidR="00D5134A">
        <w:t>, but would be fine with option 1 only. Nokia thinks option 1 was already ruled out</w:t>
      </w:r>
    </w:p>
    <w:p w14:paraId="08D66BF0" w14:textId="18966749" w:rsidR="00D5134A" w:rsidRDefault="00D5134A" w:rsidP="00A705A7">
      <w:pPr>
        <w:pStyle w:val="Doc-text2"/>
        <w:numPr>
          <w:ilvl w:val="0"/>
          <w:numId w:val="11"/>
        </w:numPr>
      </w:pPr>
      <w:r>
        <w:t>Vivo wonders if it’s possible to specify 2 solutions</w:t>
      </w:r>
    </w:p>
    <w:p w14:paraId="5FE4852F" w14:textId="650446A7" w:rsidR="007A3E5B" w:rsidRDefault="007A3E5B" w:rsidP="00A705A7">
      <w:pPr>
        <w:pStyle w:val="Doc-text2"/>
        <w:numPr>
          <w:ilvl w:val="0"/>
          <w:numId w:val="11"/>
        </w:numPr>
      </w:pPr>
      <w:r>
        <w:t xml:space="preserve">LG </w:t>
      </w:r>
      <w:r w:rsidR="00D5134A">
        <w:t xml:space="preserve">and CATT </w:t>
      </w:r>
      <w:r>
        <w:t xml:space="preserve">can </w:t>
      </w:r>
      <w:r w:rsidR="00D5134A">
        <w:t xml:space="preserve">finally </w:t>
      </w:r>
      <w:r>
        <w:t xml:space="preserve">accept </w:t>
      </w:r>
      <w:r w:rsidR="00D5134A">
        <w:t>to compromise and go for option 2</w:t>
      </w:r>
    </w:p>
    <w:p w14:paraId="1EF19C81" w14:textId="487D3595" w:rsidR="007A3E5B" w:rsidRDefault="00D5134A" w:rsidP="00A705A7">
      <w:pPr>
        <w:pStyle w:val="Doc-text2"/>
        <w:numPr>
          <w:ilvl w:val="0"/>
          <w:numId w:val="10"/>
        </w:numPr>
      </w:pPr>
      <w:r>
        <w:t xml:space="preserve">We </w:t>
      </w:r>
      <w:r w:rsidR="007A3E5B">
        <w:t>go for optio</w:t>
      </w:r>
      <w:r w:rsidR="000D5141">
        <w:t>n 2: a</w:t>
      </w:r>
      <w:r>
        <w:t xml:space="preserve"> TN coverage area configuration is associated with a TN coverage Area ID. The frequency information for TN coverage area is indicated by adding TN coverage area IDs in SIB4 and SIB5.</w:t>
      </w:r>
    </w:p>
    <w:p w14:paraId="783AA1DC" w14:textId="77777777" w:rsidR="007A3E5B" w:rsidRDefault="007A3E5B" w:rsidP="006F7EFE">
      <w:pPr>
        <w:pStyle w:val="Comments"/>
      </w:pPr>
    </w:p>
    <w:p w14:paraId="1FAF6CC0" w14:textId="36A5E0D7" w:rsidR="00C5777E" w:rsidRDefault="00C5777E" w:rsidP="006F7EFE">
      <w:pPr>
        <w:pStyle w:val="Comments"/>
      </w:pPr>
    </w:p>
    <w:p w14:paraId="3CEAA3D0"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14AF6343" w14:textId="4E60D2D3" w:rsidR="00C5777E" w:rsidRDefault="00C5777E" w:rsidP="00A705A7">
      <w:pPr>
        <w:pStyle w:val="Doc-text2"/>
        <w:numPr>
          <w:ilvl w:val="0"/>
          <w:numId w:val="17"/>
        </w:numPr>
        <w:pBdr>
          <w:top w:val="single" w:sz="4" w:space="1" w:color="auto"/>
          <w:left w:val="single" w:sz="4" w:space="4" w:color="auto"/>
          <w:bottom w:val="single" w:sz="4" w:space="1" w:color="auto"/>
          <w:right w:val="single" w:sz="4" w:space="4" w:color="auto"/>
        </w:pBdr>
      </w:pPr>
      <w:r>
        <w:t>Both of the NR TN coverage and EUTRA TN coverage can be provided.</w:t>
      </w:r>
    </w:p>
    <w:p w14:paraId="0817FB30" w14:textId="77777777" w:rsidR="00D5134A" w:rsidRDefault="00C5777E" w:rsidP="00A705A7">
      <w:pPr>
        <w:pStyle w:val="Doc-text2"/>
        <w:numPr>
          <w:ilvl w:val="0"/>
          <w:numId w:val="17"/>
        </w:numPr>
        <w:pBdr>
          <w:top w:val="single" w:sz="4" w:space="1" w:color="auto"/>
          <w:left w:val="single" w:sz="4" w:space="4" w:color="auto"/>
          <w:bottom w:val="single" w:sz="4" w:space="1" w:color="auto"/>
          <w:right w:val="single" w:sz="4" w:space="4" w:color="auto"/>
        </w:pBdr>
      </w:pPr>
      <w:r>
        <w:t>We introduce a new SIB to provide the TN coverage information</w:t>
      </w:r>
    </w:p>
    <w:p w14:paraId="2AC0F61A" w14:textId="6FA426C1" w:rsidR="00D5134A" w:rsidRDefault="000D5141" w:rsidP="00A705A7">
      <w:pPr>
        <w:pStyle w:val="Doc-text2"/>
        <w:numPr>
          <w:ilvl w:val="0"/>
          <w:numId w:val="17"/>
        </w:numPr>
        <w:pBdr>
          <w:top w:val="single" w:sz="4" w:space="1" w:color="auto"/>
          <w:left w:val="single" w:sz="4" w:space="4" w:color="auto"/>
          <w:bottom w:val="single" w:sz="4" w:space="1" w:color="auto"/>
          <w:right w:val="single" w:sz="4" w:space="4" w:color="auto"/>
        </w:pBdr>
      </w:pPr>
      <w:r>
        <w:t xml:space="preserve">A </w:t>
      </w:r>
      <w:r w:rsidR="00D5134A">
        <w:t>TN coverage area configuration is associated with a TN coverage Area ID. The frequency information for TN coverage area is indicated by adding TN coverage area IDs in SIB4 and SIB5.</w:t>
      </w:r>
    </w:p>
    <w:p w14:paraId="20665A38" w14:textId="1390DAAD" w:rsidR="006F7EFE" w:rsidRDefault="006F7EFE" w:rsidP="006F7EFE">
      <w:pPr>
        <w:pStyle w:val="Doc-text2"/>
      </w:pPr>
    </w:p>
    <w:p w14:paraId="3721D0D3" w14:textId="77777777" w:rsidR="00D5134A" w:rsidRPr="006F7EFE" w:rsidRDefault="00D5134A" w:rsidP="006F7EFE">
      <w:pPr>
        <w:pStyle w:val="Doc-text2"/>
      </w:pPr>
    </w:p>
    <w:p w14:paraId="605B22F2" w14:textId="487E77E2" w:rsidR="006F7EFE" w:rsidRDefault="0058412E" w:rsidP="006F7EFE">
      <w:pPr>
        <w:pStyle w:val="Doc-title"/>
      </w:pPr>
      <w:hyperlink r:id="rId149" w:tooltip="C:Data3GPPExtractsR2-2307579 On TN Coverage Definition and TN to NTN Reselections.docx" w:history="1">
        <w:r w:rsidR="006F7EFE" w:rsidRPr="00EE0F75">
          <w:rPr>
            <w:rStyle w:val="Hyperlink"/>
          </w:rPr>
          <w:t>R2-2307579</w:t>
        </w:r>
      </w:hyperlink>
      <w:r w:rsidR="006F7EFE">
        <w:tab/>
        <w:t>On TN Coverage Definition and TN to NTN Reselections</w:t>
      </w:r>
      <w:r w:rsidR="006F7EFE">
        <w:tab/>
        <w:t>Nokia, Nokia Shanghai Bell</w:t>
      </w:r>
      <w:r w:rsidR="006F7EFE">
        <w:tab/>
        <w:t>discussion</w:t>
      </w:r>
      <w:r w:rsidR="006F7EFE">
        <w:tab/>
        <w:t>Rel-18</w:t>
      </w:r>
      <w:r w:rsidR="006F7EFE">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58412E" w:rsidP="006F7EFE">
      <w:pPr>
        <w:pStyle w:val="Doc-title"/>
      </w:pPr>
      <w:hyperlink r:id="rId150" w:tooltip="C:Data3GPPExtractsR2-2307621 TN coverage.doc" w:history="1">
        <w:r w:rsidR="006F7EFE" w:rsidRPr="00EE0F75">
          <w:rPr>
            <w:rStyle w:val="Hyperlink"/>
          </w:rPr>
          <w:t>R2-2307621</w:t>
        </w:r>
      </w:hyperlink>
      <w:r w:rsidR="006F7EFE">
        <w:tab/>
        <w:t>TN cell coverage info and measurement relaxation</w:t>
      </w:r>
      <w:r w:rsidR="006F7EFE">
        <w:tab/>
        <w:t>Qualcomm Incorporated</w:t>
      </w:r>
      <w:r w:rsidR="006F7EFE">
        <w:tab/>
        <w:t>discussion</w:t>
      </w:r>
      <w:r w:rsidR="006F7EFE">
        <w:tab/>
        <w:t>Rel-18</w:t>
      </w:r>
      <w:r w:rsidR="006F7EFE">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58412E" w:rsidP="00E10EF0">
      <w:pPr>
        <w:pStyle w:val="Doc-title"/>
      </w:pPr>
      <w:hyperlink r:id="rId151"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58412E" w:rsidP="00E10EF0">
      <w:pPr>
        <w:pStyle w:val="Doc-title"/>
      </w:pPr>
      <w:hyperlink r:id="rId152"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58412E" w:rsidP="00E10EF0">
      <w:pPr>
        <w:pStyle w:val="Doc-title"/>
      </w:pPr>
      <w:hyperlink r:id="rId153"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58412E" w:rsidP="00E10EF0">
      <w:pPr>
        <w:pStyle w:val="Doc-title"/>
      </w:pPr>
      <w:hyperlink r:id="rId154"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58412E" w:rsidP="00E10EF0">
      <w:pPr>
        <w:pStyle w:val="Doc-title"/>
      </w:pPr>
      <w:hyperlink r:id="rId155"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58412E" w:rsidP="00E10EF0">
      <w:pPr>
        <w:pStyle w:val="Doc-title"/>
      </w:pPr>
      <w:hyperlink r:id="rId156"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58412E" w:rsidP="00E10EF0">
      <w:pPr>
        <w:pStyle w:val="Doc-title"/>
      </w:pPr>
      <w:hyperlink r:id="rId157"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58412E" w:rsidP="00E10EF0">
      <w:pPr>
        <w:pStyle w:val="Doc-title"/>
      </w:pPr>
      <w:hyperlink r:id="rId158"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58412E" w:rsidP="00E10EF0">
      <w:pPr>
        <w:pStyle w:val="Doc-title"/>
      </w:pPr>
      <w:hyperlink r:id="rId159"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58412E" w:rsidP="00E10EF0">
      <w:pPr>
        <w:pStyle w:val="Doc-title"/>
      </w:pPr>
      <w:hyperlink r:id="rId160"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58412E" w:rsidP="00E10EF0">
      <w:pPr>
        <w:pStyle w:val="Doc-title"/>
      </w:pPr>
      <w:hyperlink r:id="rId161"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58412E" w:rsidP="00E10EF0">
      <w:pPr>
        <w:pStyle w:val="Doc-title"/>
      </w:pPr>
      <w:hyperlink r:id="rId162"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58412E" w:rsidP="00E10EF0">
      <w:pPr>
        <w:pStyle w:val="Doc-title"/>
      </w:pPr>
      <w:hyperlink r:id="rId163"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58412E" w:rsidP="00E10EF0">
      <w:pPr>
        <w:pStyle w:val="Doc-title"/>
      </w:pPr>
      <w:hyperlink r:id="rId164"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58412E" w:rsidP="00E10EF0">
      <w:pPr>
        <w:pStyle w:val="Doc-title"/>
      </w:pPr>
      <w:hyperlink r:id="rId165"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58412E" w:rsidP="00E10EF0">
      <w:pPr>
        <w:pStyle w:val="Doc-title"/>
      </w:pPr>
      <w:hyperlink r:id="rId166"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58412E" w:rsidP="00E10EF0">
      <w:pPr>
        <w:pStyle w:val="Doc-title"/>
      </w:pPr>
      <w:hyperlink r:id="rId167"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58412E" w:rsidP="004F3B53">
      <w:pPr>
        <w:pStyle w:val="Doc-title"/>
      </w:pPr>
      <w:hyperlink r:id="rId168" w:tooltip="C:Data3GPPExtractsR2-2307255 Discussion on NTN-NTN cell reselection enhancement.doc" w:history="1">
        <w:r w:rsidR="004F3B53" w:rsidRPr="00EE0F75">
          <w:rPr>
            <w:rStyle w:val="Hyperlink"/>
          </w:rPr>
          <w:t>R2-2</w:t>
        </w:r>
        <w:r w:rsidR="004F3B53" w:rsidRPr="00EE0F75">
          <w:rPr>
            <w:rStyle w:val="Hyperlink"/>
          </w:rPr>
          <w:t>3</w:t>
        </w:r>
        <w:r w:rsidR="004F3B53" w:rsidRPr="00EE0F75">
          <w:rPr>
            <w:rStyle w:val="Hyperlink"/>
          </w:rPr>
          <w:t>07255</w:t>
        </w:r>
      </w:hyperlink>
      <w:r w:rsidR="004F3B53">
        <w:tab/>
        <w:t>Discussion on NTN-NTN cell reselection enhancement</w:t>
      </w:r>
      <w:r w:rsidR="004F3B53">
        <w:tab/>
        <w:t>OPPO</w:t>
      </w:r>
      <w:r w:rsidR="004F3B53">
        <w:tab/>
        <w:t>discussion</w:t>
      </w:r>
      <w:r w:rsidR="004F3B53">
        <w:tab/>
        <w:t>Rel-18</w:t>
      </w:r>
      <w:r w:rsidR="004F3B53">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63375BC4"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5DC85EAB" w14:textId="66664A07" w:rsidR="005A3466" w:rsidRDefault="005A3466" w:rsidP="00A705A7">
      <w:pPr>
        <w:pStyle w:val="Doc-text2"/>
        <w:numPr>
          <w:ilvl w:val="0"/>
          <w:numId w:val="11"/>
        </w:numPr>
      </w:pPr>
      <w:r>
        <w:t>HW is fine with all 3 proposals</w:t>
      </w:r>
    </w:p>
    <w:p w14:paraId="40AC9824" w14:textId="1FF4B742" w:rsidR="005A3466" w:rsidRDefault="005A3466" w:rsidP="00A705A7">
      <w:pPr>
        <w:pStyle w:val="Doc-text2"/>
        <w:numPr>
          <w:ilvl w:val="0"/>
          <w:numId w:val="11"/>
        </w:numPr>
      </w:pPr>
      <w:r>
        <w:t>LG wonders what happens if the validity timer expires. Oppo thinks it’s up to UE</w:t>
      </w:r>
      <w:r w:rsidR="00DB205B">
        <w:t xml:space="preserve"> implementation to</w:t>
      </w:r>
      <w:r>
        <w:t xml:space="preserve"> maintain the reference location (p2).</w:t>
      </w:r>
      <w:r w:rsidR="00DB205B">
        <w:t xml:space="preserve"> </w:t>
      </w:r>
      <w:r>
        <w:t xml:space="preserve">Oppo thinks the alternative is to specify a lot of UE </w:t>
      </w:r>
      <w:r w:rsidR="00DB205B">
        <w:t>behavi</w:t>
      </w:r>
      <w:r>
        <w:t>our in idle mode</w:t>
      </w:r>
    </w:p>
    <w:p w14:paraId="49E5BAFB" w14:textId="24C79071" w:rsidR="005A3466" w:rsidRDefault="005A3466" w:rsidP="00A705A7">
      <w:pPr>
        <w:pStyle w:val="Doc-text2"/>
        <w:numPr>
          <w:ilvl w:val="0"/>
          <w:numId w:val="11"/>
        </w:numPr>
      </w:pPr>
      <w:r>
        <w:t>Nokia is fine with p1 and p2</w:t>
      </w:r>
    </w:p>
    <w:p w14:paraId="16FD0FC0" w14:textId="5740CDD1" w:rsidR="005A3466" w:rsidRDefault="005A3466" w:rsidP="00A705A7">
      <w:pPr>
        <w:pStyle w:val="Doc-text2"/>
        <w:numPr>
          <w:ilvl w:val="0"/>
          <w:numId w:val="10"/>
        </w:numPr>
      </w:pPr>
      <w:r>
        <w:t>Agreed</w:t>
      </w:r>
    </w:p>
    <w:p w14:paraId="4BA4BB5D" w14:textId="4A78A181" w:rsidR="004F3B53" w:rsidRDefault="004F3B53" w:rsidP="004F3B53">
      <w:pPr>
        <w:pStyle w:val="Comments"/>
      </w:pPr>
      <w:r>
        <w:t>Proposal 2</w:t>
      </w:r>
      <w:r>
        <w:tab/>
        <w:t>It is up to UE implementation to maintain a valid serving cell reference location in RRC_IDLE mode.</w:t>
      </w:r>
    </w:p>
    <w:p w14:paraId="10D8A27D" w14:textId="19C05613" w:rsidR="005A3466" w:rsidRDefault="005A3466" w:rsidP="00A705A7">
      <w:pPr>
        <w:pStyle w:val="Doc-text2"/>
        <w:numPr>
          <w:ilvl w:val="0"/>
          <w:numId w:val="11"/>
        </w:numPr>
      </w:pPr>
      <w:r>
        <w:t>Samsung has some concerns with this, it should not be completely up to UE implementation. LG agrees with Samsung that some assistance information is needed</w:t>
      </w:r>
    </w:p>
    <w:p w14:paraId="02B2D89E" w14:textId="4C763F42" w:rsidR="005A3466" w:rsidRDefault="005A3466" w:rsidP="00A705A7">
      <w:pPr>
        <w:pStyle w:val="Doc-text2"/>
        <w:numPr>
          <w:ilvl w:val="0"/>
          <w:numId w:val="11"/>
        </w:numPr>
      </w:pPr>
      <w:r>
        <w:lastRenderedPageBreak/>
        <w:t>ZTE thinks this should apply to RRC inactive as well</w:t>
      </w:r>
    </w:p>
    <w:p w14:paraId="6F6592A7" w14:textId="2222D27D" w:rsidR="005A3466" w:rsidRDefault="005A3466" w:rsidP="00A705A7">
      <w:pPr>
        <w:pStyle w:val="Doc-text2"/>
        <w:numPr>
          <w:ilvl w:val="0"/>
          <w:numId w:val="11"/>
        </w:numPr>
      </w:pPr>
      <w:r>
        <w:t>MTK thinks there is no other option</w:t>
      </w:r>
    </w:p>
    <w:p w14:paraId="13850CF7" w14:textId="643B1CD8" w:rsidR="005A3466" w:rsidRDefault="005A3466" w:rsidP="00A705A7">
      <w:pPr>
        <w:pStyle w:val="Doc-text2"/>
        <w:numPr>
          <w:ilvl w:val="0"/>
          <w:numId w:val="10"/>
        </w:numPr>
      </w:pPr>
      <w:r>
        <w:t>In the Earth-moving case, it is up to UE implementation to maintain a valid serving cell reference location in RRC_IDLE and RRC_Inactive mode. This will be stated in the specification</w:t>
      </w:r>
      <w:r w:rsidR="00DB0046">
        <w:t xml:space="preserve"> as a Note (or update of an existing Note)</w:t>
      </w:r>
    </w:p>
    <w:p w14:paraId="09B4B328" w14:textId="2C51D4C4" w:rsidR="004F3B53" w:rsidRDefault="004F3B53" w:rsidP="004F3B53">
      <w:pPr>
        <w:pStyle w:val="Comments"/>
      </w:pPr>
      <w:r>
        <w:t>Proposal 3</w:t>
      </w:r>
      <w:r>
        <w:tab/>
        <w:t>For the IE used to trigger UE neighbor cell measurements prior to feeder link switch, re-use the same field of t-Service-17 as in Rel-17 and update the field description accordingly.</w:t>
      </w:r>
    </w:p>
    <w:p w14:paraId="656C71E6" w14:textId="23027D05" w:rsidR="00DB0046" w:rsidRDefault="00DB0046" w:rsidP="00A705A7">
      <w:pPr>
        <w:pStyle w:val="Doc-text2"/>
        <w:numPr>
          <w:ilvl w:val="0"/>
          <w:numId w:val="11"/>
        </w:numPr>
      </w:pPr>
      <w:r>
        <w:t>Oppo does not think a new IE is needed. ZTE agrees. Ericsson also agrees, think there is no need for new parameter</w:t>
      </w:r>
    </w:p>
    <w:p w14:paraId="3182DDA4" w14:textId="490FDA65" w:rsidR="00DB0046" w:rsidRDefault="00DB0046" w:rsidP="00A705A7">
      <w:pPr>
        <w:pStyle w:val="Doc-text2"/>
        <w:numPr>
          <w:ilvl w:val="0"/>
          <w:numId w:val="11"/>
        </w:numPr>
      </w:pPr>
      <w:r>
        <w:t xml:space="preserve">QC supports the proposals but wonders about legacy UEs. Huawei </w:t>
      </w:r>
      <w:r w:rsidR="003819A7">
        <w:t>thinks there is no impact as the specs does not refer to the reason for stop of coverage</w:t>
      </w:r>
    </w:p>
    <w:p w14:paraId="12F46179" w14:textId="0078DE3C" w:rsidR="00DB0046" w:rsidRDefault="00DB0046" w:rsidP="00A705A7">
      <w:pPr>
        <w:pStyle w:val="Doc-text2"/>
        <w:numPr>
          <w:ilvl w:val="0"/>
          <w:numId w:val="11"/>
        </w:numPr>
      </w:pPr>
      <w:r>
        <w:t>Xiaomi prefers a new IE</w:t>
      </w:r>
    </w:p>
    <w:p w14:paraId="37F24E22" w14:textId="7B9889D0" w:rsidR="003819A7" w:rsidRDefault="003819A7" w:rsidP="00A705A7">
      <w:pPr>
        <w:pStyle w:val="Doc-text2"/>
        <w:numPr>
          <w:ilvl w:val="0"/>
          <w:numId w:val="10"/>
        </w:numPr>
      </w:pPr>
      <w:r>
        <w:t>Agreed</w:t>
      </w:r>
    </w:p>
    <w:p w14:paraId="02C3E0D0" w14:textId="065CA7FE" w:rsidR="008000AA" w:rsidRDefault="008000AA" w:rsidP="008000AA">
      <w:pPr>
        <w:pStyle w:val="Comments"/>
      </w:pPr>
    </w:p>
    <w:p w14:paraId="2BA57BA3" w14:textId="5F6CD764" w:rsidR="001C751B" w:rsidRDefault="001C751B" w:rsidP="008000AA">
      <w:pPr>
        <w:pStyle w:val="Comments"/>
      </w:pPr>
    </w:p>
    <w:p w14:paraId="1B366BD2" w14:textId="06820978" w:rsidR="001C751B" w:rsidRDefault="001C751B" w:rsidP="001C751B">
      <w:pPr>
        <w:pStyle w:val="Doc-text2"/>
        <w:pBdr>
          <w:top w:val="single" w:sz="4" w:space="1" w:color="auto"/>
          <w:left w:val="single" w:sz="4" w:space="4" w:color="auto"/>
          <w:bottom w:val="single" w:sz="4" w:space="1" w:color="auto"/>
          <w:right w:val="single" w:sz="4" w:space="4" w:color="auto"/>
        </w:pBdr>
      </w:pPr>
      <w:r>
        <w:t>Agreements:</w:t>
      </w:r>
    </w:p>
    <w:p w14:paraId="1C21C9B4" w14:textId="44994CDA" w:rsidR="001C751B" w:rsidRDefault="001C751B" w:rsidP="00A705A7">
      <w:pPr>
        <w:pStyle w:val="Doc-text2"/>
        <w:numPr>
          <w:ilvl w:val="0"/>
          <w:numId w:val="20"/>
        </w:numPr>
        <w:pBdr>
          <w:top w:val="single" w:sz="4" w:space="1" w:color="auto"/>
          <w:left w:val="single" w:sz="4" w:space="4" w:color="auto"/>
          <w:bottom w:val="single" w:sz="4" w:space="1" w:color="auto"/>
          <w:right w:val="single" w:sz="4" w:space="4" w:color="auto"/>
        </w:pBdr>
      </w:pPr>
      <w:r>
        <w:t>The change of serving cell reference location for earth moving cell should neither result in system information change notifications nor in a modification of valueTag in SIB1.</w:t>
      </w:r>
    </w:p>
    <w:p w14:paraId="55F45562" w14:textId="77777777" w:rsidR="001C751B" w:rsidRDefault="001C751B" w:rsidP="00A705A7">
      <w:pPr>
        <w:pStyle w:val="Doc-text2"/>
        <w:numPr>
          <w:ilvl w:val="0"/>
          <w:numId w:val="20"/>
        </w:numPr>
        <w:pBdr>
          <w:top w:val="single" w:sz="4" w:space="1" w:color="auto"/>
          <w:left w:val="single" w:sz="4" w:space="4" w:color="auto"/>
          <w:bottom w:val="single" w:sz="4" w:space="1" w:color="auto"/>
          <w:right w:val="single" w:sz="4" w:space="4" w:color="auto"/>
        </w:pBdr>
      </w:pPr>
      <w:r>
        <w:t>In the Earth-moving case, it is up to UE implementation to maintain a valid serving cell reference location in RRC_IDLE and RRC_Inactive mode. This will be stated in the specification as a Note (or update of an existing Note)</w:t>
      </w:r>
    </w:p>
    <w:p w14:paraId="482616B2" w14:textId="0A60E2B0" w:rsidR="001C751B" w:rsidRDefault="001C751B" w:rsidP="00A705A7">
      <w:pPr>
        <w:pStyle w:val="Doc-text2"/>
        <w:numPr>
          <w:ilvl w:val="0"/>
          <w:numId w:val="20"/>
        </w:numPr>
        <w:pBdr>
          <w:top w:val="single" w:sz="4" w:space="1" w:color="auto"/>
          <w:left w:val="single" w:sz="4" w:space="4" w:color="auto"/>
          <w:bottom w:val="single" w:sz="4" w:space="1" w:color="auto"/>
          <w:right w:val="single" w:sz="4" w:space="4" w:color="auto"/>
        </w:pBdr>
      </w:pPr>
      <w:r>
        <w:t>For the IE used to trigger UE neighbor cell measurements prior to feeder link switch, re-use the same field of t-Service-17 as in Rel-17 and update the field description accordingly.</w:t>
      </w:r>
    </w:p>
    <w:p w14:paraId="6D8FF8F5" w14:textId="350906A3" w:rsidR="001C751B" w:rsidRDefault="001C751B" w:rsidP="008000AA">
      <w:pPr>
        <w:pStyle w:val="Comments"/>
      </w:pPr>
    </w:p>
    <w:p w14:paraId="36506851" w14:textId="77777777" w:rsidR="001C751B" w:rsidRDefault="001C751B" w:rsidP="008000AA">
      <w:pPr>
        <w:pStyle w:val="Comments"/>
      </w:pPr>
    </w:p>
    <w:p w14:paraId="0EC0E09B" w14:textId="68579389" w:rsidR="008000AA" w:rsidRDefault="008000AA" w:rsidP="008000AA">
      <w:pPr>
        <w:pStyle w:val="Comments"/>
      </w:pPr>
      <w:r>
        <w:t>Moved here from 7.7.4.1</w:t>
      </w:r>
    </w:p>
    <w:p w14:paraId="18F72E5B" w14:textId="53AC297F" w:rsidR="008000AA" w:rsidRDefault="0058412E" w:rsidP="008000AA">
      <w:pPr>
        <w:pStyle w:val="Doc-title"/>
      </w:pPr>
      <w:hyperlink r:id="rId169" w:tooltip="C:Data3GPPExtractsR2-2308901 - Idle mode mobility enhancements.docx" w:history="1">
        <w:r w:rsidR="008000AA" w:rsidRPr="00EE0F75">
          <w:rPr>
            <w:rStyle w:val="Hyperlink"/>
          </w:rPr>
          <w:t>R2-23</w:t>
        </w:r>
        <w:r w:rsidR="008000AA" w:rsidRPr="00EE0F75">
          <w:rPr>
            <w:rStyle w:val="Hyperlink"/>
          </w:rPr>
          <w:t>0</w:t>
        </w:r>
        <w:r w:rsidR="008000AA" w:rsidRPr="00EE0F75">
          <w:rPr>
            <w:rStyle w:val="Hyperlink"/>
          </w:rPr>
          <w:t>8901</w:t>
        </w:r>
      </w:hyperlink>
      <w:r w:rsidR="008000AA">
        <w:tab/>
        <w:t>Idle mode mobility enhancements</w:t>
      </w:r>
      <w:r w:rsidR="008000AA">
        <w:tab/>
        <w:t>Ericsson</w:t>
      </w:r>
      <w:r w:rsidR="008000AA">
        <w:tab/>
        <w:t>discussion</w:t>
      </w:r>
      <w:r w:rsidR="008000AA">
        <w:tab/>
        <w:t>Rel-18</w:t>
      </w:r>
      <w:r w:rsidR="008000AA">
        <w:tab/>
        <w:t>NR_NTN_enh-Core</w:t>
      </w:r>
    </w:p>
    <w:p w14:paraId="483D15E3" w14:textId="5C265425"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4576FE7C" w14:textId="06FCD1B3" w:rsidR="003819A7" w:rsidRDefault="003819A7" w:rsidP="00A705A7">
      <w:pPr>
        <w:pStyle w:val="Doc-text2"/>
        <w:numPr>
          <w:ilvl w:val="0"/>
          <w:numId w:val="11"/>
        </w:numPr>
      </w:pPr>
      <w:r>
        <w:t xml:space="preserve">Google wonders if the UE </w:t>
      </w:r>
      <w:r w:rsidR="001C751B">
        <w:t>would perform measurements if</w:t>
      </w:r>
      <w:r>
        <w:t xml:space="preserve"> the serving cell signal level drops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42A8607D" w14:textId="23132F93" w:rsidR="00DB0046" w:rsidRPr="008000AA" w:rsidRDefault="008000AA" w:rsidP="00DB205B">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58412E" w:rsidP="008000AA">
      <w:pPr>
        <w:pStyle w:val="Doc-title"/>
      </w:pPr>
      <w:hyperlink r:id="rId170" w:tooltip="C:Data3GPPExtractsR2-2308525 (R18 NR NTN WI AI 7.7.4.1.2) Earth moving cell.docx" w:history="1">
        <w:r w:rsidR="008000AA" w:rsidRPr="00EE0F75">
          <w:rPr>
            <w:rStyle w:val="Hyperlink"/>
          </w:rPr>
          <w:t>R2-2</w:t>
        </w:r>
        <w:r w:rsidR="008000AA" w:rsidRPr="00EE0F75">
          <w:rPr>
            <w:rStyle w:val="Hyperlink"/>
          </w:rPr>
          <w:t>3</w:t>
        </w:r>
        <w:r w:rsidR="008000AA" w:rsidRPr="00EE0F75">
          <w:rPr>
            <w:rStyle w:val="Hyperlink"/>
          </w:rPr>
          <w:t>0</w:t>
        </w:r>
        <w:r w:rsidR="008000AA" w:rsidRPr="00EE0F75">
          <w:rPr>
            <w:rStyle w:val="Hyperlink"/>
          </w:rPr>
          <w:t>8</w:t>
        </w:r>
        <w:r w:rsidR="008000AA" w:rsidRPr="00EE0F75">
          <w:rPr>
            <w:rStyle w:val="Hyperlink"/>
          </w:rPr>
          <w:t>525</w:t>
        </w:r>
      </w:hyperlink>
      <w:r w:rsidR="008000AA">
        <w:tab/>
        <w:t>Cell reselection enhancements for Earth moving cell</w:t>
      </w:r>
      <w:r w:rsidR="008000AA">
        <w:tab/>
        <w:t>InterDigital</w:t>
      </w:r>
      <w:r w:rsidR="008000AA">
        <w:tab/>
        <w:t>discussion</w:t>
      </w:r>
      <w:r w:rsidR="008000AA">
        <w:tab/>
        <w:t>Rel-18</w:t>
      </w:r>
      <w:r w:rsidR="008000AA">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58412E" w:rsidP="00E10EF0">
      <w:pPr>
        <w:pStyle w:val="Doc-title"/>
      </w:pPr>
      <w:hyperlink r:id="rId171"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58412E" w:rsidP="004F3B53">
      <w:pPr>
        <w:pStyle w:val="Doc-title"/>
      </w:pPr>
      <w:hyperlink r:id="rId172"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58412E" w:rsidP="00E10EF0">
      <w:pPr>
        <w:pStyle w:val="Doc-title"/>
      </w:pPr>
      <w:hyperlink r:id="rId173"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58412E" w:rsidP="00E10EF0">
      <w:pPr>
        <w:pStyle w:val="Doc-title"/>
      </w:pPr>
      <w:hyperlink r:id="rId174"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58412E" w:rsidP="00E10EF0">
      <w:pPr>
        <w:pStyle w:val="Doc-title"/>
      </w:pPr>
      <w:hyperlink r:id="rId175"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58412E" w:rsidP="00E10EF0">
      <w:pPr>
        <w:pStyle w:val="Doc-title"/>
      </w:pPr>
      <w:hyperlink r:id="rId176"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58412E" w:rsidP="00E10EF0">
      <w:pPr>
        <w:pStyle w:val="Doc-title"/>
      </w:pPr>
      <w:hyperlink r:id="rId177"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58412E" w:rsidP="008000AA">
      <w:pPr>
        <w:pStyle w:val="Doc-title"/>
      </w:pPr>
      <w:hyperlink r:id="rId178"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58412E" w:rsidP="00E10EF0">
      <w:pPr>
        <w:pStyle w:val="Doc-title"/>
      </w:pPr>
      <w:hyperlink r:id="rId179"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58412E" w:rsidP="00E10EF0">
      <w:pPr>
        <w:pStyle w:val="Doc-title"/>
      </w:pPr>
      <w:hyperlink r:id="rId180"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58412E" w:rsidP="00415CF7">
      <w:pPr>
        <w:pStyle w:val="Doc-title"/>
      </w:pPr>
      <w:hyperlink r:id="rId181" w:tooltip="C:Data3GPPExtractsR2-2308329 Report of [Post122][114][NR NTN Enh] Unchanged PCI.docx" w:history="1">
        <w:r w:rsidR="00415CF7" w:rsidRPr="00EE0F75">
          <w:rPr>
            <w:rStyle w:val="Hyperlink"/>
          </w:rPr>
          <w:t>R2-2308329</w:t>
        </w:r>
      </w:hyperlink>
      <w:r w:rsidR="00415CF7">
        <w:tab/>
        <w:t>Report of [Post122][114][NR NTN Enh] Unchanged PCI</w:t>
      </w:r>
      <w:r w:rsidR="00415CF7">
        <w:tab/>
        <w:t>CMCC</w:t>
      </w:r>
      <w:r w:rsidR="00415CF7">
        <w:tab/>
        <w:t>discussion</w:t>
      </w:r>
      <w:r w:rsidR="00415CF7">
        <w:tab/>
        <w:t>Rel-18</w:t>
      </w:r>
      <w:r w:rsidR="00415CF7">
        <w:tab/>
        <w:t>NR_NTN_enh-Core</w:t>
      </w:r>
    </w:p>
    <w:p w14:paraId="0AD4BA9E" w14:textId="56103DDB" w:rsidR="00E653FE" w:rsidRDefault="00E653FE" w:rsidP="00E653FE">
      <w:pPr>
        <w:pStyle w:val="Comments"/>
      </w:pPr>
      <w:r>
        <w:t>List of proposals for agreement:</w:t>
      </w:r>
    </w:p>
    <w:p w14:paraId="1E07EA7C" w14:textId="2FDD40C8" w:rsidR="00E653FE" w:rsidRDefault="00E653FE" w:rsidP="00E653FE">
      <w:pPr>
        <w:pStyle w:val="Comments"/>
      </w:pPr>
      <w:r>
        <w:t>Proposal 2: If new parameter (t-star</w:t>
      </w:r>
      <w:r w:rsidR="00D5679D">
        <w:t>t</w:t>
      </w:r>
      <w:r>
        <w:t xml:space="preserve">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16A13149" w:rsidR="00E653FE" w:rsidRDefault="00E653FE" w:rsidP="00E653FE">
      <w:pPr>
        <w:pStyle w:val="Comments"/>
      </w:pPr>
      <w:r>
        <w:t>Proposal 4: If t-service is reused, explicit indication manner is needed.(14/15)</w:t>
      </w:r>
    </w:p>
    <w:p w14:paraId="40EC77D0" w14:textId="1CA9B33D" w:rsidR="00054E9D" w:rsidRDefault="001C751B" w:rsidP="00A705A7">
      <w:pPr>
        <w:pStyle w:val="Doc-text2"/>
        <w:numPr>
          <w:ilvl w:val="0"/>
          <w:numId w:val="10"/>
        </w:numPr>
      </w:pPr>
      <w:r>
        <w:t>A</w:t>
      </w:r>
      <w:r w:rsidR="00054E9D">
        <w:t xml:space="preserve">n </w:t>
      </w:r>
      <w:r w:rsidR="007A3E5B">
        <w:t>explicit indication will be introduced to enable the unchanged PCI switch</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0992E12C" w:rsidR="00E653FE" w:rsidRDefault="00E653FE" w:rsidP="00E653FE">
      <w:pPr>
        <w:pStyle w:val="Comments"/>
      </w:pPr>
      <w:r>
        <w:t>Proposal 7: RACH-less operation(i.e. skip RA) can be combined with PCI unchanged solution in NTN system.</w:t>
      </w:r>
    </w:p>
    <w:p w14:paraId="62D4FF8B" w14:textId="4D5F0A45" w:rsidR="00D139FB" w:rsidRDefault="00D139FB" w:rsidP="00A705A7">
      <w:pPr>
        <w:pStyle w:val="Doc-text2"/>
        <w:numPr>
          <w:ilvl w:val="0"/>
          <w:numId w:val="11"/>
        </w:numPr>
      </w:pPr>
      <w:r>
        <w:t xml:space="preserve">Oppo thinks there is nothing new </w:t>
      </w:r>
    </w:p>
    <w:p w14:paraId="5219D9A6" w14:textId="4B3EAF29" w:rsidR="00D139FB" w:rsidRPr="00D139FB" w:rsidRDefault="00D139FB" w:rsidP="00A705A7">
      <w:pPr>
        <w:pStyle w:val="Doc-text2"/>
        <w:numPr>
          <w:ilvl w:val="0"/>
          <w:numId w:val="10"/>
        </w:numPr>
      </w:pPr>
      <w:r w:rsidRPr="00D139FB">
        <w:t>PCI unchanged</w:t>
      </w:r>
      <w:r>
        <w:t xml:space="preserve"> procedure can be performed without performing RACH</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2C9F1B84" w:rsid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6EEF4EF1" w14:textId="36962D4E" w:rsidR="00B333AF" w:rsidRDefault="00B333AF" w:rsidP="00A705A7">
      <w:pPr>
        <w:pStyle w:val="Doc-text2"/>
        <w:numPr>
          <w:ilvl w:val="0"/>
          <w:numId w:val="11"/>
        </w:numPr>
      </w:pPr>
      <w:r>
        <w:t>Oppo wonders if this means that we support discontinuo</w:t>
      </w:r>
      <w:r w:rsidR="00DB205B">
        <w:t>u</w:t>
      </w:r>
      <w:r>
        <w:t>s coverage.</w:t>
      </w:r>
    </w:p>
    <w:p w14:paraId="5D82CCC7" w14:textId="0580CE45" w:rsidR="00B333AF" w:rsidRDefault="00B333AF" w:rsidP="00A705A7">
      <w:pPr>
        <w:pStyle w:val="Doc-text2"/>
        <w:numPr>
          <w:ilvl w:val="0"/>
          <w:numId w:val="11"/>
        </w:numPr>
      </w:pPr>
      <w:r>
        <w:t>S</w:t>
      </w:r>
      <w:r w:rsidR="00DB205B">
        <w:t>equans thinks we s</w:t>
      </w:r>
      <w:r>
        <w:t>h</w:t>
      </w:r>
      <w:r w:rsidR="00DB205B">
        <w:t>o</w:t>
      </w:r>
      <w:r>
        <w:t>u</w:t>
      </w:r>
      <w:r w:rsidR="00DB205B">
        <w:t>l</w:t>
      </w:r>
      <w:r>
        <w:t>d consider how to support legacy UEs</w:t>
      </w:r>
    </w:p>
    <w:p w14:paraId="3E0211B9" w14:textId="768414B0" w:rsidR="008D228D" w:rsidRDefault="008D228D" w:rsidP="00A705A7">
      <w:pPr>
        <w:pStyle w:val="Doc-text2"/>
        <w:numPr>
          <w:ilvl w:val="0"/>
          <w:numId w:val="11"/>
        </w:numPr>
      </w:pPr>
      <w:r>
        <w:t>QC thinks that if the gap is longer than 5-10ms we would have to check with other groups.</w:t>
      </w:r>
    </w:p>
    <w:p w14:paraId="441A95FA" w14:textId="7E9E72D7" w:rsidR="00054E9D" w:rsidRDefault="00054E9D" w:rsidP="00A705A7">
      <w:pPr>
        <w:pStyle w:val="Doc-text2"/>
        <w:numPr>
          <w:ilvl w:val="0"/>
          <w:numId w:val="11"/>
        </w:numPr>
      </w:pPr>
      <w:r>
        <w:t>Panasonic thinks we need to consider gaps in the range of 100ms</w:t>
      </w:r>
    </w:p>
    <w:p w14:paraId="48C7A125" w14:textId="74B5EA0D" w:rsidR="008D228D" w:rsidRDefault="001C751B" w:rsidP="00A705A7">
      <w:pPr>
        <w:pStyle w:val="Doc-text2"/>
        <w:numPr>
          <w:ilvl w:val="0"/>
          <w:numId w:val="10"/>
        </w:numPr>
      </w:pPr>
      <w:r>
        <w:t>T</w:t>
      </w:r>
      <w:r w:rsidR="00B333AF" w:rsidRPr="00B333AF">
        <w:t xml:space="preserve">he unchanged PCI mechanism can be applied </w:t>
      </w:r>
      <w:r w:rsidR="008D228D">
        <w:t>to the case</w:t>
      </w:r>
      <w:r w:rsidR="00054E9D">
        <w:t xml:space="preserve"> where the coverage gap </w:t>
      </w:r>
      <w:r w:rsidR="008D228D">
        <w:t xml:space="preserve">is </w:t>
      </w:r>
      <w:r w:rsidR="00054E9D">
        <w:t xml:space="preserve">zero or </w:t>
      </w:r>
      <w:r w:rsidR="008D228D">
        <w:t>negligible</w:t>
      </w:r>
      <w:r w:rsidR="00054E9D">
        <w:t xml:space="preserve"> (where there is no need to introduce t-gap or t-start). FFS whether we need to support scenarios that require the introduction of t-gap or t-start</w:t>
      </w:r>
    </w:p>
    <w:p w14:paraId="3B42E9B3" w14:textId="5F60297F" w:rsidR="008D228D" w:rsidRDefault="008D228D" w:rsidP="008D228D">
      <w:pPr>
        <w:pStyle w:val="Doc-text2"/>
        <w:ind w:left="0" w:firstLine="0"/>
      </w:pPr>
    </w:p>
    <w:p w14:paraId="0724DE0F" w14:textId="11AC0625" w:rsidR="001C751B" w:rsidRDefault="001C751B" w:rsidP="008D228D">
      <w:pPr>
        <w:pStyle w:val="Doc-text2"/>
        <w:ind w:left="0" w:firstLine="0"/>
      </w:pPr>
    </w:p>
    <w:p w14:paraId="6A46C6E1" w14:textId="77777777" w:rsidR="001C751B" w:rsidRDefault="001C751B" w:rsidP="006F58A9">
      <w:pPr>
        <w:pStyle w:val="Doc-text2"/>
        <w:pBdr>
          <w:top w:val="single" w:sz="4" w:space="1" w:color="auto"/>
          <w:left w:val="single" w:sz="4" w:space="1" w:color="auto"/>
          <w:bottom w:val="single" w:sz="4" w:space="1" w:color="auto"/>
          <w:right w:val="single" w:sz="4" w:space="1" w:color="auto"/>
        </w:pBdr>
      </w:pPr>
      <w:r>
        <w:t>Agreements:</w:t>
      </w:r>
    </w:p>
    <w:p w14:paraId="56F64DC8" w14:textId="33197F01" w:rsidR="001C751B" w:rsidRDefault="001C751B" w:rsidP="00A705A7">
      <w:pPr>
        <w:pStyle w:val="Doc-text2"/>
        <w:numPr>
          <w:ilvl w:val="0"/>
          <w:numId w:val="21"/>
        </w:numPr>
        <w:pBdr>
          <w:top w:val="single" w:sz="4" w:space="1" w:color="auto"/>
          <w:left w:val="single" w:sz="4" w:space="1" w:color="auto"/>
          <w:bottom w:val="single" w:sz="4" w:space="1" w:color="auto"/>
          <w:right w:val="single" w:sz="4" w:space="1" w:color="auto"/>
        </w:pBdr>
      </w:pPr>
      <w:r>
        <w:t>An explicit indication will be introduced to enable the unchanged PCI switch</w:t>
      </w:r>
    </w:p>
    <w:p w14:paraId="1BCA6113" w14:textId="4B785E4F" w:rsidR="001C751B" w:rsidRDefault="001C751B" w:rsidP="00A705A7">
      <w:pPr>
        <w:pStyle w:val="Doc-text2"/>
        <w:numPr>
          <w:ilvl w:val="0"/>
          <w:numId w:val="21"/>
        </w:numPr>
        <w:pBdr>
          <w:top w:val="single" w:sz="4" w:space="1" w:color="auto"/>
          <w:left w:val="single" w:sz="4" w:space="1" w:color="auto"/>
          <w:bottom w:val="single" w:sz="4" w:space="1" w:color="auto"/>
          <w:right w:val="single" w:sz="4" w:space="1" w:color="auto"/>
        </w:pBdr>
      </w:pPr>
      <w:r>
        <w:t>T</w:t>
      </w:r>
      <w:r w:rsidRPr="00B333AF">
        <w:t xml:space="preserve">he unchanged PCI mechanism can be applied </w:t>
      </w:r>
      <w:r>
        <w:t>to the case where the coverage gap is zero or negligible (where there is no need to introduce t-gap or t-start). FFS whether we need to support scenarios that require the introduction of t-gap or t-start</w:t>
      </w:r>
    </w:p>
    <w:p w14:paraId="63C6CD05" w14:textId="56F61247" w:rsidR="006F58A9" w:rsidRDefault="006F58A9" w:rsidP="00A705A7">
      <w:pPr>
        <w:pStyle w:val="Doc-text2"/>
        <w:numPr>
          <w:ilvl w:val="0"/>
          <w:numId w:val="21"/>
        </w:numPr>
        <w:pBdr>
          <w:top w:val="single" w:sz="4" w:space="1" w:color="auto"/>
          <w:left w:val="single" w:sz="4" w:space="1" w:color="auto"/>
          <w:bottom w:val="single" w:sz="4" w:space="1" w:color="auto"/>
          <w:right w:val="single" w:sz="4" w:space="1" w:color="auto"/>
        </w:pBdr>
      </w:pPr>
      <w:r w:rsidRPr="00D139FB">
        <w:t>PCI unchanged</w:t>
      </w:r>
      <w:r>
        <w:t xml:space="preserve"> procedure can be performed without performing RACH</w:t>
      </w:r>
    </w:p>
    <w:p w14:paraId="0F747756" w14:textId="77777777" w:rsidR="001C751B" w:rsidRDefault="001C751B" w:rsidP="008D228D">
      <w:pPr>
        <w:pStyle w:val="Doc-text2"/>
        <w:ind w:left="0" w:firstLine="0"/>
      </w:pPr>
    </w:p>
    <w:p w14:paraId="23F8CEA7" w14:textId="4171C06E" w:rsidR="00415CF7" w:rsidRDefault="00415CF7" w:rsidP="00E10EF0">
      <w:pPr>
        <w:pStyle w:val="Comments"/>
      </w:pPr>
    </w:p>
    <w:p w14:paraId="4F2426B6" w14:textId="77777777" w:rsidR="00690ECB" w:rsidRDefault="0058412E" w:rsidP="00690ECB">
      <w:pPr>
        <w:pStyle w:val="Doc-title"/>
      </w:pPr>
      <w:hyperlink r:id="rId182" w:tooltip="C:Data3GPPExtractsR2-2307418 Discussion on unchanged PCI scenario.docx" w:history="1">
        <w:r w:rsidR="00690ECB" w:rsidRPr="00EE0F75">
          <w:rPr>
            <w:rStyle w:val="Hyperlink"/>
          </w:rPr>
          <w:t>R2-2307418</w:t>
        </w:r>
      </w:hyperlink>
      <w:r w:rsidR="00690ECB">
        <w:tab/>
        <w:t>Discussion on unchanged PCI scenario</w:t>
      </w:r>
      <w:r w:rsidR="00690ECB">
        <w:tab/>
        <w:t>CATT</w:t>
      </w:r>
      <w:r w:rsidR="00690ECB">
        <w:tab/>
        <w:t>discussion</w:t>
      </w:r>
      <w:r w:rsidR="00690ECB">
        <w:tab/>
        <w:t>Rel-18</w:t>
      </w:r>
      <w:r w:rsidR="00690ECB">
        <w:tab/>
        <w:t>NR_NTN_enh-Core</w:t>
      </w:r>
    </w:p>
    <w:p w14:paraId="0DC4F6C7" w14:textId="09C5CA85" w:rsidR="00690ECB" w:rsidRDefault="00690ECB" w:rsidP="00690ECB">
      <w:pPr>
        <w:pStyle w:val="Comments"/>
      </w:pPr>
      <w:r>
        <w:t>&lt; Discussion on the re-synchronize time &gt;</w:t>
      </w:r>
    </w:p>
    <w:p w14:paraId="583BE677" w14:textId="77777777" w:rsidR="00690ECB" w:rsidRDefault="00690ECB" w:rsidP="00690ECB">
      <w:pPr>
        <w:pStyle w:val="Comments"/>
      </w:pPr>
      <w:r>
        <w:t>Proposal 1a: If the compatibility with soft satellite switch case is considered in future, Option 1 should be supported, i.e. introduce a t-Start to indicate the time the UE attempts to re-synchronize.</w:t>
      </w:r>
    </w:p>
    <w:p w14:paraId="0D054996" w14:textId="77777777" w:rsidR="00690ECB" w:rsidRDefault="00690ECB" w:rsidP="00690ECB">
      <w:pPr>
        <w:pStyle w:val="Comments"/>
      </w:pPr>
      <w:r>
        <w:t>Proposal 1b: If only the hard satellite switch is considered, Option 3 should be supported, i.e. reuse t-Service to indicate the time the UE attempts to re-synchronize.</w:t>
      </w:r>
    </w:p>
    <w:p w14:paraId="1EE4B79E" w14:textId="77777777" w:rsidR="00690ECB" w:rsidRDefault="00690ECB" w:rsidP="00690ECB">
      <w:pPr>
        <w:pStyle w:val="Comments"/>
      </w:pPr>
    </w:p>
    <w:p w14:paraId="4764DDBF" w14:textId="1E8A22A9" w:rsidR="00690ECB" w:rsidRDefault="00690ECB" w:rsidP="00690ECB">
      <w:pPr>
        <w:pStyle w:val="Comments"/>
      </w:pPr>
      <w:r>
        <w:t>&lt; UE behaviour for unchanged PCI scenario &gt;</w:t>
      </w:r>
    </w:p>
    <w:p w14:paraId="039BCED1" w14:textId="77777777" w:rsidR="00690ECB" w:rsidRDefault="00690ECB" w:rsidP="00690ECB">
      <w:pPr>
        <w:pStyle w:val="Comments"/>
      </w:pPr>
      <w:r>
        <w:lastRenderedPageBreak/>
        <w:t xml:space="preserve">Observation 1: The network can send legacy HO/CHO/RRCRelease message before t-service to UE, if the network doesn’t expect the UE supporting unchanged PCI to perform re-sync to the target satellite. </w:t>
      </w:r>
    </w:p>
    <w:p w14:paraId="0B59E705" w14:textId="77777777" w:rsidR="00690ECB" w:rsidRDefault="00690ECB" w:rsidP="00690ECB">
      <w:pPr>
        <w:pStyle w:val="Comments"/>
      </w:pPr>
      <w:r>
        <w:t>Observation 2: If the network doesn’t send legacy HO/CHO/RRCRelease message before t-service to UE, it means the network expects the UE supporting unchanged PCI to perform re-sync to the target satellite at t-Service/t-Start.</w:t>
      </w:r>
    </w:p>
    <w:p w14:paraId="13005C0C" w14:textId="77777777" w:rsidR="00690ECB" w:rsidRDefault="00690ECB" w:rsidP="00690ECB">
      <w:pPr>
        <w:pStyle w:val="Comments"/>
      </w:pPr>
      <w:r>
        <w:t>Proposal 2: The connected UEs supporting unchanged PCI scenario should perform re-sync to the target satellite since t-service/t-start, if the UEs identify the serving cell is unchanged PCI scenario.</w:t>
      </w:r>
    </w:p>
    <w:p w14:paraId="0FD7F8CD" w14:textId="77777777" w:rsidR="00690ECB" w:rsidRDefault="00690ECB" w:rsidP="00690ECB">
      <w:pPr>
        <w:pStyle w:val="Comments"/>
      </w:pPr>
      <w:r>
        <w:t>Proposal 3: When the UE attempts to perform re-synchronize to target satellite, the UE shall:</w:t>
      </w:r>
    </w:p>
    <w:p w14:paraId="6B708C0A" w14:textId="77777777" w:rsidR="00690ECB" w:rsidRDefault="00690ECB" w:rsidP="00690ECB">
      <w:pPr>
        <w:pStyle w:val="Comments"/>
      </w:pPr>
      <w:r>
        <w:t>­</w:t>
      </w:r>
      <w:r>
        <w:tab/>
        <w:t>stop performing uplink transmission at t-Service</w:t>
      </w:r>
    </w:p>
    <w:p w14:paraId="57B944FB" w14:textId="77777777" w:rsidR="00690ECB" w:rsidRDefault="00690ECB" w:rsidP="00690ECB">
      <w:pPr>
        <w:pStyle w:val="Comments"/>
      </w:pPr>
      <w:r>
        <w:t>­</w:t>
      </w:r>
      <w:r>
        <w:tab/>
        <w:t>start searching the SSB of the serving cell to obtain DL sync since t-Service/ t-start</w:t>
      </w:r>
    </w:p>
    <w:p w14:paraId="79983A01" w14:textId="77777777" w:rsidR="00690ECB" w:rsidRDefault="00690ECB" w:rsidP="00690ECB">
      <w:pPr>
        <w:pStyle w:val="Comments"/>
      </w:pPr>
      <w:r>
        <w:t>­</w:t>
      </w:r>
      <w:r>
        <w:tab/>
        <w:t>perform RACH procedure to the serving cell via target satellite after DL sync is obtained (FFS RACH-Less)</w:t>
      </w:r>
    </w:p>
    <w:p w14:paraId="5FF63CFC" w14:textId="77777777" w:rsidR="00690ECB" w:rsidRDefault="00690ECB" w:rsidP="00690ECB">
      <w:pPr>
        <w:pStyle w:val="Comments"/>
      </w:pPr>
      <w:r>
        <w:t>­</w:t>
      </w:r>
      <w:r>
        <w:tab/>
        <w:t>recover uplink transmission after complete the RACH procedure</w:t>
      </w:r>
    </w:p>
    <w:p w14:paraId="048E7CDF" w14:textId="77777777" w:rsidR="00690ECB" w:rsidRDefault="00690ECB" w:rsidP="00690ECB">
      <w:pPr>
        <w:pStyle w:val="Comments"/>
      </w:pPr>
    </w:p>
    <w:p w14:paraId="69592B02" w14:textId="1D79F264" w:rsidR="00690ECB" w:rsidRDefault="00690ECB" w:rsidP="00690ECB">
      <w:pPr>
        <w:pStyle w:val="Comments"/>
      </w:pPr>
      <w:r>
        <w:t>&lt; Assistance information provided by NW for re-sync &gt;</w:t>
      </w:r>
    </w:p>
    <w:p w14:paraId="1CD3EE2E" w14:textId="77777777" w:rsidR="00690ECB" w:rsidRDefault="00690ECB" w:rsidP="00690ECB">
      <w:pPr>
        <w:pStyle w:val="Comments"/>
      </w:pPr>
      <w:r>
        <w:t>Observation 3: Providing ephemeris and TA common of the target satellite in advance can reduce the re-sync time and the energy consumption of UE.</w:t>
      </w:r>
    </w:p>
    <w:p w14:paraId="09651742" w14:textId="77777777" w:rsidR="00690ECB" w:rsidRDefault="00690ECB" w:rsidP="00690ECB">
      <w:pPr>
        <w:pStyle w:val="Comments"/>
      </w:pPr>
      <w:r>
        <w:t>Proposal 4: The serving cell should provide the ephemeris and TA common of the target satellite before t-Service.</w:t>
      </w:r>
    </w:p>
    <w:p w14:paraId="0639E977" w14:textId="77777777" w:rsidR="00690ECB" w:rsidRDefault="00690ECB" w:rsidP="00690ECB">
      <w:pPr>
        <w:pStyle w:val="Comments"/>
      </w:pPr>
      <w:r>
        <w:t>Proposal 5: The serving cell can provide the ephemeris and TA common parameters of the target satellite via ntn-NeighCellConfigList in SIB19.</w:t>
      </w:r>
    </w:p>
    <w:p w14:paraId="76BE2D54" w14:textId="77777777" w:rsidR="00690ECB" w:rsidRDefault="00690ECB" w:rsidP="00690ECB">
      <w:pPr>
        <w:pStyle w:val="Comments"/>
      </w:pPr>
    </w:p>
    <w:p w14:paraId="78DDEB12" w14:textId="368EAB19" w:rsidR="00690ECB" w:rsidRDefault="00690ECB" w:rsidP="00690ECB">
      <w:pPr>
        <w:pStyle w:val="Comments"/>
      </w:pPr>
      <w:r>
        <w:t>&lt; The overall stage 2 procedure &gt;</w:t>
      </w:r>
    </w:p>
    <w:p w14:paraId="4BBF5BDC" w14:textId="7F0875D8" w:rsidR="00690ECB" w:rsidRDefault="00690ECB" w:rsidP="00690ECB">
      <w:pPr>
        <w:pStyle w:val="Comments"/>
      </w:pPr>
      <w:r>
        <w:t>Proposal 6: Take the description of unchanged PCI in R2-2307418 as baseline for the running CR of TS38.300.</w:t>
      </w:r>
    </w:p>
    <w:p w14:paraId="04FA5C78" w14:textId="4C1157EF" w:rsidR="00690ECB" w:rsidRDefault="00690ECB" w:rsidP="00D5679D">
      <w:pPr>
        <w:pStyle w:val="Doc-title"/>
      </w:pPr>
    </w:p>
    <w:p w14:paraId="06B5E73F" w14:textId="77777777" w:rsidR="00690ECB" w:rsidRDefault="0058412E" w:rsidP="00690ECB">
      <w:pPr>
        <w:pStyle w:val="Doc-title"/>
      </w:pPr>
      <w:hyperlink r:id="rId183" w:tooltip="C:Data3GPPExtractsR2-2307623 PCI unchanged.doc" w:history="1">
        <w:r w:rsidR="00690ECB" w:rsidRPr="00EE0F75">
          <w:rPr>
            <w:rStyle w:val="Hyperlink"/>
          </w:rPr>
          <w:t>R</w:t>
        </w:r>
        <w:r w:rsidR="00690ECB" w:rsidRPr="00EE0F75">
          <w:rPr>
            <w:rStyle w:val="Hyperlink"/>
          </w:rPr>
          <w:t>2</w:t>
        </w:r>
        <w:r w:rsidR="00690ECB" w:rsidRPr="00EE0F75">
          <w:rPr>
            <w:rStyle w:val="Hyperlink"/>
          </w:rPr>
          <w:t>-2307623</w:t>
        </w:r>
      </w:hyperlink>
      <w:r w:rsidR="00690ECB">
        <w:tab/>
        <w:t>Details on satellite switch with PCI unchange</w:t>
      </w:r>
      <w:r w:rsidR="00690ECB">
        <w:tab/>
        <w:t>Qualcomm Incorporated</w:t>
      </w:r>
      <w:r w:rsidR="00690ECB">
        <w:tab/>
        <w:t>discussion</w:t>
      </w:r>
      <w:r w:rsidR="00690ECB">
        <w:tab/>
        <w:t>Rel-18</w:t>
      </w:r>
      <w:r w:rsidR="00690ECB">
        <w:tab/>
        <w:t>NR_NTN_enh-Core</w:t>
      </w:r>
    </w:p>
    <w:p w14:paraId="2682172A" w14:textId="77777777" w:rsidR="00690ECB" w:rsidRDefault="00690ECB" w:rsidP="00690ECB">
      <w:pPr>
        <w:pStyle w:val="Comments"/>
      </w:pPr>
      <w:r>
        <w:t>Proposal 1</w:t>
      </w:r>
      <w:r>
        <w:tab/>
        <w:t>Soft satellite switch with PCI unchanged is not pursued in Rel-18.</w:t>
      </w:r>
    </w:p>
    <w:p w14:paraId="67BF68CB" w14:textId="77777777" w:rsidR="00690ECB" w:rsidRDefault="00690ECB" w:rsidP="00690ECB">
      <w:pPr>
        <w:pStyle w:val="Comments"/>
      </w:pPr>
      <w:r>
        <w:t>Proposal 2</w:t>
      </w:r>
      <w:r>
        <w:tab/>
        <w:t>The UE should be configured whether or not there is blank (no signal) gap, i.e., t-Start = t-Service or t-Start &gt; t-Service.</w:t>
      </w:r>
    </w:p>
    <w:p w14:paraId="352418FA" w14:textId="0554D81F" w:rsidR="00690ECB" w:rsidRDefault="00690ECB" w:rsidP="00690ECB">
      <w:pPr>
        <w:pStyle w:val="Comments"/>
      </w:pPr>
      <w:r>
        <w:t>Proposal 3</w:t>
      </w:r>
      <w:r>
        <w:tab/>
        <w:t>If RACH-based solution is used, the UE considers UL synchronization timer expired at t-Service (current cell stop time) to stop any UL operation. Discuss whether timeAlignmentTimer is also considered expired at t-Service.</w:t>
      </w:r>
    </w:p>
    <w:p w14:paraId="7A930996" w14:textId="0E196B3B" w:rsidR="00F31505" w:rsidRDefault="00C90C9B" w:rsidP="00A705A7">
      <w:pPr>
        <w:pStyle w:val="Doc-text2"/>
        <w:numPr>
          <w:ilvl w:val="0"/>
          <w:numId w:val="10"/>
        </w:numPr>
      </w:pPr>
      <w:r>
        <w:t>In the unchanged PCI case, t</w:t>
      </w:r>
      <w:r w:rsidR="00F31505" w:rsidRPr="00F31505">
        <w:t xml:space="preserve">he UE considers UL synchronization timer expired at t-Service (current cell stop time) to stop any UL operation. </w:t>
      </w:r>
      <w:r w:rsidR="00F31505">
        <w:t xml:space="preserve">FFS on </w:t>
      </w:r>
      <w:r w:rsidR="00F31505" w:rsidRPr="00F31505">
        <w:t>timeAlignmentTimer</w:t>
      </w:r>
      <w:r w:rsidR="00F31505">
        <w:t xml:space="preserve"> handling</w:t>
      </w:r>
      <w:r w:rsidR="00F31505" w:rsidRPr="00F31505">
        <w:t>.</w:t>
      </w:r>
    </w:p>
    <w:p w14:paraId="44DEF182" w14:textId="641656F7" w:rsidR="00690ECB" w:rsidRDefault="00690ECB" w:rsidP="00690ECB">
      <w:pPr>
        <w:pStyle w:val="Comments"/>
      </w:pPr>
      <w:r>
        <w:t>Proposal 4</w:t>
      </w:r>
      <w:r>
        <w:tab/>
        <w:t>If RACH-based solution is used, the UE triggers RACH after synchronizing with the new satellite and there is no need to define a synchronization gap or duration (e.g., t-gap).</w:t>
      </w:r>
    </w:p>
    <w:p w14:paraId="195F6B47" w14:textId="2C19165C" w:rsidR="00F31505" w:rsidRPr="00F31505" w:rsidRDefault="00F31505" w:rsidP="00A705A7">
      <w:pPr>
        <w:pStyle w:val="Doc-text2"/>
        <w:numPr>
          <w:ilvl w:val="0"/>
          <w:numId w:val="10"/>
        </w:numPr>
      </w:pPr>
      <w:r>
        <w:t>Agreed as “</w:t>
      </w:r>
      <w:r w:rsidR="00C90C9B">
        <w:t>In the unchanged PCI case, for RACH-based solution</w:t>
      </w:r>
      <w:r w:rsidRPr="00F31505">
        <w:t xml:space="preserve">, the UE </w:t>
      </w:r>
      <w:r w:rsidR="00C90C9B">
        <w:t>may trigger</w:t>
      </w:r>
      <w:r w:rsidRPr="00F31505">
        <w:t xml:space="preserve"> RACH </w:t>
      </w:r>
      <w:r w:rsidR="00C90C9B">
        <w:t xml:space="preserve">immediately </w:t>
      </w:r>
      <w:r w:rsidRPr="00F31505">
        <w:t xml:space="preserve">after </w:t>
      </w:r>
      <w:r w:rsidR="00C90C9B">
        <w:t xml:space="preserve">DL </w:t>
      </w:r>
      <w:r w:rsidRPr="00F31505">
        <w:t>synchronizing with the new satellite</w:t>
      </w:r>
      <w:r>
        <w:t>”</w:t>
      </w:r>
    </w:p>
    <w:p w14:paraId="77FE9201" w14:textId="77777777" w:rsidR="00F31505" w:rsidRDefault="00F31505" w:rsidP="00690ECB">
      <w:pPr>
        <w:pStyle w:val="Comments"/>
      </w:pPr>
    </w:p>
    <w:p w14:paraId="37E3D507" w14:textId="77777777" w:rsidR="00690ECB" w:rsidRDefault="00690ECB" w:rsidP="00690ECB">
      <w:pPr>
        <w:pStyle w:val="Comments"/>
      </w:pPr>
      <w:r>
        <w:t>Proposal 5</w:t>
      </w:r>
      <w:r>
        <w:tab/>
        <w:t>Support RACH-less solution for hard satellite switch with PCI unchanged.</w:t>
      </w:r>
    </w:p>
    <w:p w14:paraId="3A704E5A" w14:textId="77777777" w:rsidR="00690ECB" w:rsidRDefault="00690ECB" w:rsidP="00690ECB">
      <w:pPr>
        <w:pStyle w:val="Comments"/>
      </w:pPr>
      <w:r>
        <w:t>Proposal 6</w:t>
      </w:r>
      <w:r>
        <w:tab/>
        <w:t>If RACH-less solution is used, the UE is configured with a new satellite synchronization window (or t-gap) that starts at the cell start time of the new satellite (i.e., t-Start).</w:t>
      </w:r>
    </w:p>
    <w:p w14:paraId="017AA040" w14:textId="77777777" w:rsidR="00690ECB" w:rsidRDefault="00690ECB" w:rsidP="00690ECB">
      <w:pPr>
        <w:pStyle w:val="Comments"/>
      </w:pPr>
      <w:r>
        <w:t>Proposal 7</w:t>
      </w:r>
      <w:r>
        <w:tab/>
        <w:t>When the new satellite synchronization window (or t-gap) is started, the UE considers the UL synchronization timer expired.</w:t>
      </w:r>
    </w:p>
    <w:p w14:paraId="58626AA6" w14:textId="77777777" w:rsidR="00690ECB" w:rsidRDefault="00690ECB" w:rsidP="00690ECB">
      <w:pPr>
        <w:pStyle w:val="Comments"/>
      </w:pPr>
      <w:r>
        <w:t>Proposal 8</w:t>
      </w:r>
      <w:r>
        <w:tab/>
        <w:t>For the first UL transmission after t-Service in RACH-less solution, the UE is configured to use NTA value zero or same NTA value as of the old satellite.</w:t>
      </w:r>
    </w:p>
    <w:p w14:paraId="52A2535F" w14:textId="77777777" w:rsidR="00690ECB" w:rsidRDefault="00690ECB" w:rsidP="00690ECB">
      <w:pPr>
        <w:pStyle w:val="Comments"/>
      </w:pPr>
      <w:r>
        <w:t>Proposal 9</w:t>
      </w:r>
      <w:r>
        <w:tab/>
        <w:t>After the successful UL transmission (receiving any response from network), the new satellite synchronization window (or t-gap) is stopped.</w:t>
      </w:r>
    </w:p>
    <w:p w14:paraId="38654C7D" w14:textId="77777777" w:rsidR="00690ECB" w:rsidRDefault="00690ECB" w:rsidP="00690ECB">
      <w:pPr>
        <w:pStyle w:val="Comments"/>
      </w:pPr>
      <w:r>
        <w:t>Proposal 10</w:t>
      </w:r>
      <w:r>
        <w:tab/>
        <w:t>Discuss whether the UE is released to RRC_IDLE or RLF is triggered if it is unable to synchronize to the new satellite within the new satellite synchronization window (or t-gap).</w:t>
      </w:r>
    </w:p>
    <w:p w14:paraId="21341D3F" w14:textId="77777777" w:rsidR="00690ECB" w:rsidRDefault="00690ECB" w:rsidP="00690ECB">
      <w:pPr>
        <w:pStyle w:val="Comments"/>
      </w:pPr>
      <w:r>
        <w:t>Proposal 11</w:t>
      </w:r>
      <w:r>
        <w:tab/>
        <w:t>For both RACH-based and RACH-less solutions, the UE triggers TA report MAC CE at t-Service time.</w:t>
      </w:r>
    </w:p>
    <w:p w14:paraId="6752B873" w14:textId="5C10E124" w:rsidR="00690ECB" w:rsidRDefault="00690ECB" w:rsidP="00690ECB">
      <w:pPr>
        <w:pStyle w:val="Comments"/>
      </w:pPr>
      <w:r>
        <w:t>Proposal 12</w:t>
      </w:r>
      <w:r>
        <w:tab/>
        <w:t>The UE specific Koffset</w:t>
      </w:r>
      <w:r w:rsidR="00C6511F">
        <w:t>, if configured,</w:t>
      </w:r>
      <w:r>
        <w:t xml:space="preserve"> is not used after t-Service </w:t>
      </w:r>
      <w:r w:rsidR="00DD2BA5">
        <w:t xml:space="preserve">and the UE uses the cell specifc Koffset </w:t>
      </w:r>
      <w:r>
        <w:t>until the UE receives new differential Koffset MAC CE.</w:t>
      </w:r>
    </w:p>
    <w:p w14:paraId="196890BF" w14:textId="666467E1" w:rsidR="00C6511F" w:rsidRDefault="00C6511F" w:rsidP="00A705A7">
      <w:pPr>
        <w:pStyle w:val="Doc-text2"/>
        <w:numPr>
          <w:ilvl w:val="0"/>
          <w:numId w:val="10"/>
        </w:numPr>
      </w:pPr>
      <w:r>
        <w:t>Agreed</w:t>
      </w:r>
    </w:p>
    <w:p w14:paraId="6B7B0750" w14:textId="77777777" w:rsidR="00690ECB" w:rsidRDefault="00690ECB" w:rsidP="00690ECB">
      <w:pPr>
        <w:pStyle w:val="Comments"/>
      </w:pPr>
      <w:r>
        <w:t>Proposal 13</w:t>
      </w:r>
      <w:r>
        <w:tab/>
        <w:t>Discuss whether to reset the L3 filtering for RRM measurements.</w:t>
      </w:r>
    </w:p>
    <w:p w14:paraId="1B06E012" w14:textId="44A6B135" w:rsidR="00690ECB" w:rsidRDefault="00690ECB" w:rsidP="00690ECB">
      <w:pPr>
        <w:pStyle w:val="Doc-text2"/>
      </w:pPr>
    </w:p>
    <w:p w14:paraId="49E9171E" w14:textId="4C1BF65D" w:rsidR="006F58A9" w:rsidRDefault="006F58A9" w:rsidP="00690ECB">
      <w:pPr>
        <w:pStyle w:val="Doc-text2"/>
      </w:pPr>
    </w:p>
    <w:p w14:paraId="28245BD1" w14:textId="77777777" w:rsidR="006F58A9" w:rsidRDefault="006F58A9" w:rsidP="006F58A9">
      <w:pPr>
        <w:pStyle w:val="Doc-text2"/>
        <w:pBdr>
          <w:top w:val="single" w:sz="4" w:space="1" w:color="auto"/>
          <w:left w:val="single" w:sz="4" w:space="4" w:color="auto"/>
          <w:bottom w:val="single" w:sz="4" w:space="1" w:color="auto"/>
          <w:right w:val="single" w:sz="4" w:space="4" w:color="auto"/>
        </w:pBdr>
      </w:pPr>
      <w:r>
        <w:t>Agreements:</w:t>
      </w:r>
    </w:p>
    <w:p w14:paraId="458CDC40" w14:textId="7EEA9CB8" w:rsidR="006F58A9" w:rsidRDefault="006F58A9" w:rsidP="00A705A7">
      <w:pPr>
        <w:pStyle w:val="Doc-text2"/>
        <w:numPr>
          <w:ilvl w:val="0"/>
          <w:numId w:val="23"/>
        </w:numPr>
        <w:pBdr>
          <w:top w:val="single" w:sz="4" w:space="1" w:color="auto"/>
          <w:left w:val="single" w:sz="4" w:space="4" w:color="auto"/>
          <w:bottom w:val="single" w:sz="4" w:space="1" w:color="auto"/>
          <w:right w:val="single" w:sz="4" w:space="4" w:color="auto"/>
        </w:pBdr>
      </w:pPr>
      <w:r>
        <w:t>In the unchanged PCI case, t</w:t>
      </w:r>
      <w:r w:rsidRPr="00F31505">
        <w:t xml:space="preserve">he UE considers UL synchronization timer expired at t-Service (current cell stop time) to stop any UL operation. </w:t>
      </w:r>
      <w:r>
        <w:t xml:space="preserve">FFS on </w:t>
      </w:r>
      <w:r w:rsidRPr="00F31505">
        <w:t>timeAlignmentTimer</w:t>
      </w:r>
      <w:r>
        <w:t xml:space="preserve"> handling</w:t>
      </w:r>
      <w:r w:rsidRPr="00F31505">
        <w:t>.</w:t>
      </w:r>
    </w:p>
    <w:p w14:paraId="098B445F" w14:textId="21EAF273" w:rsidR="006F58A9" w:rsidRDefault="006F58A9" w:rsidP="00A705A7">
      <w:pPr>
        <w:pStyle w:val="Doc-text2"/>
        <w:numPr>
          <w:ilvl w:val="0"/>
          <w:numId w:val="23"/>
        </w:numPr>
        <w:pBdr>
          <w:top w:val="single" w:sz="4" w:space="1" w:color="auto"/>
          <w:left w:val="single" w:sz="4" w:space="4" w:color="auto"/>
          <w:bottom w:val="single" w:sz="4" w:space="1" w:color="auto"/>
          <w:right w:val="single" w:sz="4" w:space="4" w:color="auto"/>
        </w:pBdr>
      </w:pPr>
      <w:r>
        <w:t>In the unchanged PCI case, for RACH-based solution</w:t>
      </w:r>
      <w:r w:rsidRPr="00F31505">
        <w:t xml:space="preserve">, the UE </w:t>
      </w:r>
      <w:r>
        <w:t>may trigger</w:t>
      </w:r>
      <w:r w:rsidRPr="00F31505">
        <w:t xml:space="preserve"> RACH </w:t>
      </w:r>
      <w:r>
        <w:t xml:space="preserve">immediately </w:t>
      </w:r>
      <w:r w:rsidRPr="00F31505">
        <w:t xml:space="preserve">after </w:t>
      </w:r>
      <w:r>
        <w:t xml:space="preserve">DL </w:t>
      </w:r>
      <w:r w:rsidRPr="00F31505">
        <w:t>synchronizing with the new satellite</w:t>
      </w:r>
    </w:p>
    <w:p w14:paraId="4D63D79B" w14:textId="05926986" w:rsidR="006F58A9" w:rsidRDefault="006F58A9" w:rsidP="00A705A7">
      <w:pPr>
        <w:pStyle w:val="Doc-text2"/>
        <w:numPr>
          <w:ilvl w:val="0"/>
          <w:numId w:val="23"/>
        </w:numPr>
        <w:pBdr>
          <w:top w:val="single" w:sz="4" w:space="1" w:color="auto"/>
          <w:left w:val="single" w:sz="4" w:space="4" w:color="auto"/>
          <w:bottom w:val="single" w:sz="4" w:space="1" w:color="auto"/>
          <w:right w:val="single" w:sz="4" w:space="4" w:color="auto"/>
        </w:pBdr>
      </w:pPr>
      <w:r>
        <w:t>The UE specific Koffset, if configured, is not used after t-Service and the UE uses the cell specifc Koffset until the UE receives new differential Koffset MAC CE.</w:t>
      </w:r>
    </w:p>
    <w:p w14:paraId="67C72F57" w14:textId="52A4DB0C" w:rsidR="006F58A9" w:rsidRDefault="006F58A9" w:rsidP="00690ECB">
      <w:pPr>
        <w:pStyle w:val="Doc-text2"/>
      </w:pPr>
    </w:p>
    <w:p w14:paraId="19743CD8" w14:textId="77777777" w:rsidR="006F58A9" w:rsidRPr="00690ECB" w:rsidRDefault="006F58A9" w:rsidP="00690ECB">
      <w:pPr>
        <w:pStyle w:val="Doc-text2"/>
      </w:pPr>
    </w:p>
    <w:p w14:paraId="20D4B4AD" w14:textId="30BE0609" w:rsidR="00A57DAB" w:rsidRDefault="0058412E" w:rsidP="00D5679D">
      <w:pPr>
        <w:pStyle w:val="Doc-title"/>
      </w:pPr>
      <w:hyperlink r:id="rId184" w:tooltip="C:Data3GPPExtractsR2-2307104 Further Discusison on Service Link Switch with Unchanged PCI.docx" w:history="1">
        <w:r w:rsidR="00A57DAB" w:rsidRPr="00EE0F75">
          <w:rPr>
            <w:rStyle w:val="Hyperlink"/>
          </w:rPr>
          <w:t>R2-2307104</w:t>
        </w:r>
      </w:hyperlink>
      <w:r w:rsidR="00A57DAB">
        <w:tab/>
        <w:t>Further Discusison on Service Link Switch with Unchanged PCI</w:t>
      </w:r>
      <w:r w:rsidR="00A57DAB">
        <w:tab/>
        <w:t>vivo</w:t>
      </w:r>
      <w:r w:rsidR="00A57DAB">
        <w:tab/>
        <w:t>discussion</w:t>
      </w:r>
      <w:r w:rsidR="00A57DAB">
        <w:tab/>
        <w:t>Rel-18</w:t>
      </w:r>
      <w:r w:rsidR="00A57DAB">
        <w:tab/>
        <w:t>NR_NTN_enh-Core</w:t>
      </w:r>
      <w:r w:rsidR="00D5679D" w:rsidRPr="00D5679D">
        <w:t xml:space="preserve"> </w:t>
      </w:r>
      <w:r w:rsidR="00D5679D">
        <w:t>LEO</w:t>
      </w:r>
    </w:p>
    <w:p w14:paraId="3C4406E9" w14:textId="3F8ADE69" w:rsidR="00A57DAB" w:rsidRDefault="0058412E" w:rsidP="00A57DAB">
      <w:pPr>
        <w:pStyle w:val="Doc-title"/>
      </w:pPr>
      <w:hyperlink r:id="rId185" w:tooltip="C:Data3GPPExtractsR2-2307193_On Triggering Unchanged PCI for Handover Enhancement in LEO NTN.docx" w:history="1">
        <w:r w:rsidR="00A57DAB" w:rsidRPr="00EE0F75">
          <w:rPr>
            <w:rStyle w:val="Hyperlink"/>
          </w:rPr>
          <w:t>R2-2307193</w:t>
        </w:r>
      </w:hyperlink>
      <w:r w:rsidR="00A57DAB">
        <w:tab/>
        <w:t>On Triggering Unchanged PCI for Handover Enhancement in NTN</w:t>
      </w:r>
      <w:r w:rsidR="00A57DAB">
        <w:tab/>
        <w:t>MediaTek Inc.</w:t>
      </w:r>
      <w:r w:rsidR="00A57DAB">
        <w:tab/>
        <w:t>discussion</w:t>
      </w:r>
    </w:p>
    <w:p w14:paraId="0F3AE561" w14:textId="77777777" w:rsidR="00A57DAB" w:rsidRDefault="0058412E" w:rsidP="00A57DAB">
      <w:pPr>
        <w:pStyle w:val="Doc-title"/>
      </w:pPr>
      <w:hyperlink r:id="rId186" w:tooltip="C:Data3GPPExtractsR2-2307476 Discussion on the Unchanged PCI Satellite Switch.docx" w:history="1">
        <w:r w:rsidR="00A57DAB" w:rsidRPr="00EE0F75">
          <w:rPr>
            <w:rStyle w:val="Hyperlink"/>
          </w:rPr>
          <w:t>R2-2307476</w:t>
        </w:r>
      </w:hyperlink>
      <w:r w:rsidR="00A57DAB">
        <w:tab/>
        <w:t>Discussion on the Unchanged PCI Satellite Switch</w:t>
      </w:r>
      <w:r w:rsidR="00A57DAB">
        <w:tab/>
        <w:t>Google Inc.</w:t>
      </w:r>
      <w:r w:rsidR="00A57DAB">
        <w:tab/>
        <w:t>discussion</w:t>
      </w:r>
      <w:r w:rsidR="00A57DAB">
        <w:tab/>
        <w:t>Rel-18</w:t>
      </w:r>
    </w:p>
    <w:p w14:paraId="131B5E0C" w14:textId="77777777" w:rsidR="00A57DAB" w:rsidRDefault="0058412E" w:rsidP="00A57DAB">
      <w:pPr>
        <w:pStyle w:val="Doc-title"/>
      </w:pPr>
      <w:hyperlink r:id="rId187" w:tooltip="C:Data3GPPExtractsR2-2307581 On Unchanged PCI and Satellite Switching without L3 Mobility.docx" w:history="1">
        <w:r w:rsidR="00A57DAB" w:rsidRPr="00EE0F75">
          <w:rPr>
            <w:rStyle w:val="Hyperlink"/>
          </w:rPr>
          <w:t>R2-2307581</w:t>
        </w:r>
      </w:hyperlink>
      <w:r w:rsidR="00A57DAB">
        <w:tab/>
        <w:t>On Unchanged PCI and Satellite Switching without L3 Mobility</w:t>
      </w:r>
      <w:r w:rsidR="00A57DAB">
        <w:tab/>
        <w:t>Nokia, Nokia Shanghai Bell</w:t>
      </w:r>
      <w:r w:rsidR="00A57DAB">
        <w:tab/>
        <w:t>discussion</w:t>
      </w:r>
      <w:r w:rsidR="00A57DAB">
        <w:tab/>
        <w:t>Rel-18</w:t>
      </w:r>
      <w:r w:rsidR="00A57DAB">
        <w:tab/>
        <w:t>NR_NTN_enh-Core</w:t>
      </w:r>
    </w:p>
    <w:p w14:paraId="31665B55" w14:textId="77777777" w:rsidR="00A57DAB" w:rsidRDefault="0058412E" w:rsidP="00A57DAB">
      <w:pPr>
        <w:pStyle w:val="Doc-title"/>
      </w:pPr>
      <w:hyperlink r:id="rId188" w:tooltip="C:Data3GPPExtractsR2-2307741 NTN unchanged PCI.docx" w:history="1">
        <w:r w:rsidR="00A57DAB" w:rsidRPr="00EE0F75">
          <w:rPr>
            <w:rStyle w:val="Hyperlink"/>
          </w:rPr>
          <w:t>R2-2307741</w:t>
        </w:r>
      </w:hyperlink>
      <w:r w:rsidR="00A57DAB">
        <w:tab/>
        <w:t>Discussion on satellite switch with unchanged PCI</w:t>
      </w:r>
      <w:r w:rsidR="00A57DAB">
        <w:tab/>
        <w:t>Panasonic</w:t>
      </w:r>
      <w:r w:rsidR="00A57DAB">
        <w:tab/>
        <w:t>discussion</w:t>
      </w:r>
    </w:p>
    <w:p w14:paraId="3ECAA93D" w14:textId="77777777" w:rsidR="00A57DAB" w:rsidRDefault="0058412E" w:rsidP="00A57DAB">
      <w:pPr>
        <w:pStyle w:val="Doc-title"/>
      </w:pPr>
      <w:hyperlink r:id="rId189" w:tooltip="C:Data3GPPExtractsR2-2307841_Hard satellite switching with unchanged PCI_v0.doc" w:history="1">
        <w:r w:rsidR="00A57DAB" w:rsidRPr="00EE0F75">
          <w:rPr>
            <w:rStyle w:val="Hyperlink"/>
          </w:rPr>
          <w:t>R2-2307841</w:t>
        </w:r>
      </w:hyperlink>
      <w:r w:rsidR="00A57DAB">
        <w:tab/>
        <w:t>Hard satellite switching with unchanged PCI</w:t>
      </w:r>
      <w:r w:rsidR="00A57DAB">
        <w:tab/>
        <w:t>Apple</w:t>
      </w:r>
      <w:r w:rsidR="00A57DAB">
        <w:tab/>
        <w:t>discussion</w:t>
      </w:r>
      <w:r w:rsidR="00A57DAB">
        <w:tab/>
        <w:t>Rel-18</w:t>
      </w:r>
      <w:r w:rsidR="00A57DAB">
        <w:tab/>
        <w:t>DUMMY</w:t>
      </w:r>
    </w:p>
    <w:p w14:paraId="6B34CE03" w14:textId="77777777" w:rsidR="00A57DAB" w:rsidRDefault="0058412E" w:rsidP="00A57DAB">
      <w:pPr>
        <w:pStyle w:val="Doc-title"/>
      </w:pPr>
      <w:hyperlink r:id="rId190" w:tooltip="C:Data3GPPExtractsR2-2307893_unchanged_PCI.docx" w:history="1">
        <w:r w:rsidR="00A57DAB" w:rsidRPr="00EE0F75">
          <w:rPr>
            <w:rStyle w:val="Hyperlink"/>
          </w:rPr>
          <w:t>R2-2307893</w:t>
        </w:r>
      </w:hyperlink>
      <w:r w:rsidR="00A57DAB">
        <w:tab/>
        <w:t>Discussion on gap time of unchanged PCI</w:t>
      </w:r>
      <w:r w:rsidR="00A57DAB">
        <w:tab/>
        <w:t>ITRI</w:t>
      </w:r>
      <w:r w:rsidR="00A57DAB">
        <w:tab/>
        <w:t>discussion</w:t>
      </w:r>
      <w:r w:rsidR="00A57DAB">
        <w:tab/>
        <w:t>NR_NTN_enh-Core</w:t>
      </w:r>
    </w:p>
    <w:p w14:paraId="3AD54E57" w14:textId="77777777" w:rsidR="00A57DAB" w:rsidRDefault="0058412E" w:rsidP="00A57DAB">
      <w:pPr>
        <w:pStyle w:val="Doc-title"/>
      </w:pPr>
      <w:hyperlink r:id="rId191" w:tooltip="C:Data3GPPExtractsR2-2307896 Discussion on soft satellite switching with PCI unchanged.docx" w:history="1">
        <w:r w:rsidR="00A57DAB" w:rsidRPr="00EE0F75">
          <w:rPr>
            <w:rStyle w:val="Hyperlink"/>
          </w:rPr>
          <w:t>R2-2307896</w:t>
        </w:r>
      </w:hyperlink>
      <w:r w:rsidR="00A57DAB">
        <w:tab/>
        <w:t>Discussion on soft satellite switching with PCI unchanged</w:t>
      </w:r>
      <w:r w:rsidR="00A57DAB">
        <w:tab/>
        <w:t>FGI</w:t>
      </w:r>
      <w:r w:rsidR="00A57DAB">
        <w:tab/>
        <w:t>discussion</w:t>
      </w:r>
    </w:p>
    <w:p w14:paraId="651C8627" w14:textId="77777777" w:rsidR="005A0C59" w:rsidRDefault="0058412E" w:rsidP="005A0C59">
      <w:pPr>
        <w:pStyle w:val="Doc-title"/>
      </w:pPr>
      <w:hyperlink r:id="rId192" w:tooltip="C:Data3GPPExtractsR2-2308373 Satellite switch_PCI change without L3 handover.docx" w:history="1">
        <w:r w:rsidR="005A0C59" w:rsidRPr="00EE0F75">
          <w:rPr>
            <w:rStyle w:val="Hyperlink"/>
          </w:rPr>
          <w:t>R2-2308373</w:t>
        </w:r>
      </w:hyperlink>
      <w:r w:rsidR="005A0C59">
        <w:tab/>
        <w:t>Satellite Switch, PCI change without L3 handover</w:t>
      </w:r>
      <w:r w:rsidR="005A0C59">
        <w:tab/>
        <w:t>NEC</w:t>
      </w:r>
      <w:r w:rsidR="005A0C59">
        <w:tab/>
        <w:t>discussion</w:t>
      </w:r>
      <w:r w:rsidR="005A0C59">
        <w:tab/>
        <w:t>NR_NTN_enh-Core</w:t>
      </w:r>
    </w:p>
    <w:p w14:paraId="328BBDE4" w14:textId="4F07A481" w:rsidR="00A57DAB" w:rsidRDefault="0058412E" w:rsidP="00A57DAB">
      <w:pPr>
        <w:pStyle w:val="Doc-title"/>
      </w:pPr>
      <w:hyperlink r:id="rId193" w:tooltip="C:Data3GPPExtractsR2-2308527 (R18 NR NTN WI AI 7.7.4.2) same PCI.docx" w:history="1">
        <w:r w:rsidR="00A57DAB" w:rsidRPr="00EE0F75">
          <w:rPr>
            <w:rStyle w:val="Hyperlink"/>
          </w:rPr>
          <w:t>R2-2308527</w:t>
        </w:r>
      </w:hyperlink>
      <w:r w:rsidR="00A57DAB">
        <w:tab/>
        <w:t>Satellite switching without PCI change</w:t>
      </w:r>
      <w:r w:rsidR="00A57DAB">
        <w:tab/>
        <w:t>InterDigital</w:t>
      </w:r>
      <w:r w:rsidR="00A57DAB">
        <w:tab/>
        <w:t>discussion</w:t>
      </w:r>
      <w:r w:rsidR="00A57DAB">
        <w:tab/>
        <w:t>Rel-18</w:t>
      </w:r>
      <w:r w:rsidR="00A57DAB">
        <w:tab/>
        <w:t>NR_NTN_enh-Core</w:t>
      </w:r>
    </w:p>
    <w:p w14:paraId="733EC699" w14:textId="69CA9F68" w:rsidR="00F71DEC" w:rsidRPr="00F71DEC" w:rsidRDefault="0058412E" w:rsidP="00F71DEC">
      <w:pPr>
        <w:pStyle w:val="Doc-title"/>
      </w:pPr>
      <w:hyperlink r:id="rId194" w:tooltip="C:Data3GPPExtractsR2-2308609_NTN_HO-enh_PCI_fj.docx" w:history="1">
        <w:r w:rsidR="00F71DEC" w:rsidRPr="00EE0F75">
          <w:rPr>
            <w:rStyle w:val="Hyperlink"/>
          </w:rPr>
          <w:t>R2-2308609</w:t>
        </w:r>
      </w:hyperlink>
      <w:r w:rsidR="00F71DEC">
        <w:tab/>
        <w:t>Discussion on NTN handover enhancements</w:t>
      </w:r>
      <w:r w:rsidR="00F71DEC">
        <w:tab/>
        <w:t>Fujitsu</w:t>
      </w:r>
      <w:r w:rsidR="00F71DEC">
        <w:tab/>
        <w:t>discussion</w:t>
      </w:r>
      <w:r w:rsidR="00F71DEC">
        <w:tab/>
        <w:t>Rel-18</w:t>
      </w:r>
      <w:r w:rsidR="00F71DEC">
        <w:tab/>
        <w:t>NR_NTN_enh-Core</w:t>
      </w:r>
    </w:p>
    <w:p w14:paraId="2FAF2DB1" w14:textId="77777777" w:rsidR="00A57DAB" w:rsidRDefault="0058412E" w:rsidP="00A57DAB">
      <w:pPr>
        <w:pStyle w:val="Doc-title"/>
      </w:pPr>
      <w:hyperlink r:id="rId195" w:tooltip="C:Data3GPPExtractsR2-2308752 Discussion on random access in the unchanged PCI.docx" w:history="1">
        <w:r w:rsidR="00A57DAB" w:rsidRPr="00EE0F75">
          <w:rPr>
            <w:rStyle w:val="Hyperlink"/>
          </w:rPr>
          <w:t>R2-2308752</w:t>
        </w:r>
      </w:hyperlink>
      <w:r w:rsidR="00A57DAB">
        <w:tab/>
        <w:t>Discussion on random access in the unchanged PCI scenario</w:t>
      </w:r>
      <w:r w:rsidR="00A57DAB">
        <w:tab/>
        <w:t>ETRI</w:t>
      </w:r>
      <w:r w:rsidR="00A57DAB">
        <w:tab/>
        <w:t>discussion</w:t>
      </w:r>
      <w:r w:rsidR="00A57DAB">
        <w:tab/>
        <w:t>Rel-18</w:t>
      </w:r>
      <w:r w:rsidR="00A57DAB">
        <w:tab/>
        <w:t>NR_NTN_enh-Core</w:t>
      </w:r>
    </w:p>
    <w:p w14:paraId="6E78BC22" w14:textId="77777777" w:rsidR="00A57DAB" w:rsidRDefault="0058412E" w:rsidP="00A57DAB">
      <w:pPr>
        <w:pStyle w:val="Doc-title"/>
      </w:pPr>
      <w:hyperlink r:id="rId196" w:tooltip="C:Data3GPPExtractsR2-2308753_" w:history="1">
        <w:r w:rsidR="00A57DAB" w:rsidRPr="00EE0F75">
          <w:rPr>
            <w:rStyle w:val="Hyperlink"/>
          </w:rPr>
          <w:t>R2-2308753</w:t>
        </w:r>
      </w:hyperlink>
      <w:r w:rsidR="00A57DAB">
        <w:tab/>
        <w:t xml:space="preserve">“Unchanged PCI” solution vs “PCI change only” </w:t>
      </w:r>
      <w:r w:rsidR="00A57DAB" w:rsidRPr="0018012B">
        <w:t>solution</w:t>
      </w:r>
      <w:r w:rsidR="00A57DAB" w:rsidRPr="0018012B">
        <w:tab/>
        <w:t>Sequans Communications</w:t>
      </w:r>
      <w:r w:rsidR="00A57DAB" w:rsidRPr="0018012B">
        <w:tab/>
        <w:t>discussion</w:t>
      </w:r>
      <w:r w:rsidR="00A57DAB" w:rsidRPr="0018012B">
        <w:tab/>
        <w:t>Rel-18</w:t>
      </w:r>
      <w:r w:rsidR="00A57DAB" w:rsidRPr="0018012B">
        <w:tab/>
        <w:t>NR_NTN_enh-Core</w:t>
      </w:r>
      <w:r w:rsidR="00A57DAB"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58412E" w:rsidP="00A57DAB">
      <w:pPr>
        <w:pStyle w:val="Doc-title"/>
      </w:pPr>
      <w:hyperlink r:id="rId197" w:tooltip="C:Data3GPPExtractsR2-2307315.docx" w:history="1">
        <w:r w:rsidR="00A57DAB" w:rsidRPr="00EE0F75">
          <w:rPr>
            <w:rStyle w:val="Hyperlink"/>
          </w:rPr>
          <w:t>R2-2307315</w:t>
        </w:r>
      </w:hyperlink>
      <w:r w:rsidR="00A57DAB">
        <w:tab/>
        <w:t>Discussion on Handover Enhancements</w:t>
      </w:r>
      <w:r w:rsidR="00A57DAB">
        <w:tab/>
        <w:t>Samsung</w:t>
      </w:r>
      <w:r w:rsidR="00A57DAB">
        <w:tab/>
        <w:t>discussion</w:t>
      </w:r>
      <w:r w:rsidR="00A57DAB">
        <w:tab/>
        <w:t>Rel-18</w:t>
      </w:r>
      <w:r w:rsidR="00A57DAB">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0BFACF06" w:rsidR="005A0C59" w:rsidRDefault="005A0C59" w:rsidP="00A57DAB">
      <w:pPr>
        <w:pStyle w:val="Comments"/>
      </w:pPr>
    </w:p>
    <w:p w14:paraId="2FE4BE46" w14:textId="67919052" w:rsidR="0011700C" w:rsidRDefault="0011700C" w:rsidP="00A57DAB">
      <w:pPr>
        <w:pStyle w:val="Comments"/>
      </w:pPr>
    </w:p>
    <w:p w14:paraId="34993CFB" w14:textId="1EAD5CA6"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47DAFF96" w14:textId="13F4AABE"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lastRenderedPageBreak/>
        <w:t xml:space="preserve">Initial scope: </w:t>
      </w:r>
      <w:r>
        <w:rPr>
          <w:rFonts w:eastAsia="Times New Roman" w:cs="Arial"/>
          <w:color w:val="000000"/>
          <w:szCs w:val="20"/>
          <w:lang w:val="en-US" w:eastAsia="en-US"/>
        </w:rPr>
        <w:t xml:space="preserve">Continue the discussion on RACH-less HO, based on </w:t>
      </w:r>
      <w:hyperlink r:id="rId19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6A28B8" w14:textId="4BDF12A4"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8A8E09A"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6BCA5BC2" w14:textId="64D88DBA"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14ECCEC" w14:textId="09DD32F5" w:rsidR="0011700C" w:rsidRDefault="0011700C" w:rsidP="0011700C">
      <w:pPr>
        <w:shd w:val="clear" w:color="auto" w:fill="FFFFFF"/>
        <w:spacing w:before="0"/>
        <w:ind w:left="1620"/>
      </w:pPr>
      <w:r>
        <w:t>Deadline for companies' feedback:  Thursday 2023-08-24 18:00 (F2F discussion is also possible)</w:t>
      </w:r>
    </w:p>
    <w:p w14:paraId="37184EA1" w14:textId="247BF99B"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660E21FF" w14:textId="5AFA0EA8" w:rsidR="0011700C" w:rsidRDefault="0011700C" w:rsidP="0011700C">
      <w:pPr>
        <w:shd w:val="clear" w:color="auto" w:fill="FFFFFF"/>
        <w:spacing w:before="0"/>
        <w:ind w:left="1620"/>
        <w:rPr>
          <w:rFonts w:eastAsia="Times New Roman" w:cs="Arial"/>
          <w:color w:val="000000"/>
          <w:szCs w:val="20"/>
          <w:lang w:val="en-US" w:eastAsia="en-US"/>
        </w:rPr>
      </w:pPr>
    </w:p>
    <w:p w14:paraId="1ABAA909" w14:textId="61DB4A83" w:rsidR="0011700C" w:rsidRPr="00C63419" w:rsidRDefault="0011700C" w:rsidP="0011700C">
      <w:pPr>
        <w:shd w:val="clear" w:color="auto" w:fill="FFFFFF"/>
        <w:spacing w:before="0"/>
        <w:rPr>
          <w:rFonts w:eastAsia="Times New Roman" w:cs="Arial"/>
          <w:color w:val="000000"/>
          <w:szCs w:val="20"/>
          <w:lang w:val="en-US" w:eastAsia="en-US"/>
        </w:rPr>
      </w:pPr>
    </w:p>
    <w:p w14:paraId="638A9F38" w14:textId="43C9D818" w:rsidR="0011700C" w:rsidRPr="00094BE4" w:rsidRDefault="003D31B6" w:rsidP="0011700C">
      <w:pPr>
        <w:pStyle w:val="Doc-title"/>
      </w:pPr>
      <w:hyperlink r:id="rId199" w:tooltip="C:Data3GPPRAN2InboxR2-2308989.zip" w:history="1">
        <w:r w:rsidR="0011700C" w:rsidRPr="003D31B6">
          <w:rPr>
            <w:rStyle w:val="Hyperlink"/>
            <w:lang w:val="en-US" w:eastAsia="en-US"/>
          </w:rPr>
          <w:t>R2-2</w:t>
        </w:r>
        <w:r w:rsidR="0011700C" w:rsidRPr="003D31B6">
          <w:rPr>
            <w:rStyle w:val="Hyperlink"/>
            <w:lang w:val="en-US" w:eastAsia="en-US"/>
          </w:rPr>
          <w:t>3</w:t>
        </w:r>
        <w:r w:rsidR="0011700C" w:rsidRPr="003D31B6">
          <w:rPr>
            <w:rStyle w:val="Hyperlink"/>
            <w:lang w:val="en-US" w:eastAsia="en-US"/>
          </w:rPr>
          <w:t>0</w:t>
        </w:r>
        <w:r w:rsidR="0011700C" w:rsidRPr="003D31B6">
          <w:rPr>
            <w:rStyle w:val="Hyperlink"/>
            <w:lang w:val="en-US" w:eastAsia="en-US"/>
          </w:rPr>
          <w:t>8989</w:t>
        </w:r>
      </w:hyperlink>
      <w:r w:rsidR="0011700C">
        <w:rPr>
          <w:lang w:val="en-US" w:eastAsia="en-US"/>
        </w:rPr>
        <w:tab/>
      </w:r>
      <w:r w:rsidR="0011700C" w:rsidRPr="007418EC">
        <w:t>[offline-10</w:t>
      </w:r>
      <w:r w:rsidR="0011700C">
        <w:t>9</w:t>
      </w:r>
      <w:r w:rsidR="0011700C" w:rsidRPr="007418EC">
        <w:t>]</w:t>
      </w:r>
      <w:r w:rsidR="0011700C">
        <w:t xml:space="preserve"> RACH-less HO</w:t>
      </w:r>
      <w:r w:rsidR="0011700C" w:rsidRPr="007418EC">
        <w:tab/>
      </w:r>
      <w:r w:rsidR="0011700C">
        <w:t>Samsung</w:t>
      </w:r>
      <w:r w:rsidR="0011700C">
        <w:tab/>
      </w:r>
      <w:r w:rsidR="0011700C" w:rsidRPr="007418EC">
        <w:t>discussion</w:t>
      </w:r>
      <w:r w:rsidR="0011700C" w:rsidRPr="007418EC">
        <w:tab/>
      </w:r>
      <w:r w:rsidR="0011700C">
        <w:t>Rel-18</w:t>
      </w:r>
      <w:r w:rsidR="0011700C">
        <w:tab/>
        <w:t>NR_NTN_enh-Core</w:t>
      </w:r>
    </w:p>
    <w:p w14:paraId="790E2964" w14:textId="7DDAA75B" w:rsidR="00B0064F" w:rsidRDefault="00B0064F" w:rsidP="00B0064F">
      <w:pPr>
        <w:pStyle w:val="Comments"/>
      </w:pPr>
      <w:r>
        <w:t>For agreement:</w:t>
      </w:r>
    </w:p>
    <w:p w14:paraId="30DAE9D1" w14:textId="2ACD1F7C" w:rsidR="00B0064F" w:rsidRDefault="00B0064F" w:rsidP="00B0064F">
      <w:pPr>
        <w:pStyle w:val="Comments"/>
      </w:pPr>
      <w:r>
        <w:t>Proposal 5 (19/21): Single beam can be indicated to monitor target cell PDCCH for dynamic grant for initial UL transmission.</w:t>
      </w:r>
    </w:p>
    <w:p w14:paraId="139CDD82" w14:textId="5238233F" w:rsidR="003D31B6" w:rsidRDefault="003D31B6" w:rsidP="00A705A7">
      <w:pPr>
        <w:pStyle w:val="Doc-text2"/>
        <w:numPr>
          <w:ilvl w:val="0"/>
          <w:numId w:val="11"/>
        </w:numPr>
      </w:pPr>
      <w:r>
        <w:t>QC wonders how this is indicated and what happens if this is not indicated. Oppo thinks this needs to be done in the HO command. HW agrees</w:t>
      </w:r>
    </w:p>
    <w:p w14:paraId="4AA1E4C5" w14:textId="43D07FA3" w:rsidR="003D31B6" w:rsidRDefault="003D31B6" w:rsidP="00A705A7">
      <w:pPr>
        <w:pStyle w:val="Doc-text2"/>
        <w:numPr>
          <w:ilvl w:val="0"/>
          <w:numId w:val="10"/>
        </w:numPr>
      </w:pPr>
      <w:r w:rsidRPr="003D31B6">
        <w:t xml:space="preserve">Single beam can be indicated </w:t>
      </w:r>
      <w:r>
        <w:t xml:space="preserve">in HO command </w:t>
      </w:r>
      <w:r w:rsidRPr="003D31B6">
        <w:t>to monitor target cell PDCCH for dynamic grant for initial UL transmission</w:t>
      </w:r>
    </w:p>
    <w:p w14:paraId="55D78AE8" w14:textId="307A9108" w:rsidR="00B0064F" w:rsidRDefault="00B0064F" w:rsidP="00B0064F">
      <w:pPr>
        <w:pStyle w:val="Comments"/>
      </w:pPr>
      <w:r>
        <w:t>Proposal 1 (15/21) The pre-allocated grant is provided with association to SSBs,</w:t>
      </w:r>
    </w:p>
    <w:p w14:paraId="504094FB" w14:textId="2534F7BF" w:rsidR="003D31B6" w:rsidRDefault="003D31B6" w:rsidP="00A705A7">
      <w:pPr>
        <w:pStyle w:val="Doc-text2"/>
        <w:numPr>
          <w:ilvl w:val="0"/>
          <w:numId w:val="10"/>
        </w:numPr>
      </w:pPr>
      <w:r>
        <w:t>Agreed</w:t>
      </w:r>
    </w:p>
    <w:p w14:paraId="095C9D88" w14:textId="6A6BC3A5" w:rsidR="00B0064F" w:rsidRDefault="00B0064F" w:rsidP="00B0064F">
      <w:pPr>
        <w:pStyle w:val="Comments"/>
      </w:pPr>
      <w:r>
        <w:t>Proposal 2 (14/20): The mapping between type-1 CG and SSBs in CG-SDT can be the baseline of how to configure pre-allocated grant mapped to SSBs.</w:t>
      </w:r>
    </w:p>
    <w:p w14:paraId="702F3450" w14:textId="5DB0E021" w:rsidR="003D31B6" w:rsidRDefault="00887F5C" w:rsidP="00A705A7">
      <w:pPr>
        <w:pStyle w:val="Doc-text2"/>
        <w:numPr>
          <w:ilvl w:val="0"/>
          <w:numId w:val="10"/>
        </w:numPr>
      </w:pPr>
      <w:r>
        <w:t>T</w:t>
      </w:r>
      <w:r w:rsidR="003D31B6">
        <w:t xml:space="preserve">he </w:t>
      </w:r>
      <w:r w:rsidR="003D31B6" w:rsidRPr="003D31B6">
        <w:t>mapping between type-1 CG and SSBs in CG-SDT can be the baseline of how to configure pre</w:t>
      </w:r>
      <w:r w:rsidR="002B0FDB">
        <w:t>-allocated grant mapped to SSBs (can rediscuss in case of different input from RAN1)</w:t>
      </w:r>
    </w:p>
    <w:p w14:paraId="3E7A39DD" w14:textId="63DEB519" w:rsidR="00B0064F" w:rsidRDefault="00B0064F" w:rsidP="00B0064F">
      <w:pPr>
        <w:pStyle w:val="Comments"/>
      </w:pPr>
      <w:r>
        <w:t>Proposal 3 (17/21): UE selects an SSB associated to the pre-allocated grant w</w:t>
      </w:r>
      <w:r w:rsidR="002B0FDB">
        <w:t xml:space="preserve">ith RSRP above a configured </w:t>
      </w:r>
      <w:r>
        <w:t>threshold, use the selected SSB and the corresponding UL grant occasions for the initial UL transmission.</w:t>
      </w:r>
    </w:p>
    <w:p w14:paraId="71D67318" w14:textId="4A48E604" w:rsidR="002B0FDB" w:rsidRDefault="002B0FDB" w:rsidP="00A705A7">
      <w:pPr>
        <w:pStyle w:val="Doc-text2"/>
        <w:numPr>
          <w:ilvl w:val="0"/>
          <w:numId w:val="11"/>
        </w:numPr>
      </w:pPr>
      <w:r>
        <w:t>Ericsson fails to see the need for and RSRP thresh. What does the UE do in case? Vivo thinks we can discuss the failure case. N</w:t>
      </w:r>
      <w:r w:rsidR="007E5E0D">
        <w:t>okia thinks that if we fall bac</w:t>
      </w:r>
      <w:r>
        <w:t>k</w:t>
      </w:r>
      <w:r w:rsidR="007E5E0D">
        <w:t xml:space="preserve"> </w:t>
      </w:r>
      <w:r>
        <w:t>to RACH-based then the proposal to have threshold would be ok</w:t>
      </w:r>
    </w:p>
    <w:p w14:paraId="2EBAEA0D" w14:textId="5189040B" w:rsidR="007E5E0D" w:rsidRDefault="007E5E0D" w:rsidP="00A705A7">
      <w:pPr>
        <w:pStyle w:val="Doc-text2"/>
        <w:numPr>
          <w:ilvl w:val="0"/>
          <w:numId w:val="11"/>
        </w:numPr>
      </w:pPr>
      <w:r>
        <w:t>HW thinks we should have a threshold also for dynamic grant. LGE is not sure this is needed</w:t>
      </w:r>
    </w:p>
    <w:p w14:paraId="3F648912" w14:textId="65E9957A" w:rsidR="002B0FDB" w:rsidRDefault="002B0FDB" w:rsidP="00A705A7">
      <w:pPr>
        <w:pStyle w:val="Doc-text2"/>
        <w:numPr>
          <w:ilvl w:val="0"/>
          <w:numId w:val="10"/>
        </w:numPr>
      </w:pPr>
      <w:r>
        <w:t xml:space="preserve">Agreed. </w:t>
      </w:r>
    </w:p>
    <w:p w14:paraId="42748BF2" w14:textId="77777777" w:rsidR="003D31B6" w:rsidRDefault="003D31B6" w:rsidP="00B0064F">
      <w:pPr>
        <w:pStyle w:val="Comments"/>
      </w:pPr>
    </w:p>
    <w:p w14:paraId="68BE0081" w14:textId="56394E02" w:rsidR="007E5E0D" w:rsidRDefault="002E41F8" w:rsidP="007E5E0D">
      <w:pPr>
        <w:pStyle w:val="Comments"/>
      </w:pPr>
      <w:r>
        <w:t>Proposal 9 (17/21): ta-Report can be</w:t>
      </w:r>
      <w:r w:rsidR="00B0064F">
        <w:t xml:space="preserve"> included in ServingCellConfigCommon </w:t>
      </w:r>
      <w:r>
        <w:t xml:space="preserve">in the </w:t>
      </w:r>
      <w:r w:rsidR="00B0064F">
        <w:t>RACH-less HO</w:t>
      </w:r>
      <w:r>
        <w:t xml:space="preserve"> command</w:t>
      </w:r>
      <w:r w:rsidR="00B0064F">
        <w:t xml:space="preserve">. </w:t>
      </w:r>
    </w:p>
    <w:p w14:paraId="47B7D290" w14:textId="26D5C15E" w:rsidR="002E41F8" w:rsidRDefault="007E5E0D" w:rsidP="00A705A7">
      <w:pPr>
        <w:pStyle w:val="Doc-text2"/>
        <w:numPr>
          <w:ilvl w:val="0"/>
          <w:numId w:val="10"/>
        </w:numPr>
      </w:pPr>
      <w:r>
        <w:t>Agreed</w:t>
      </w:r>
    </w:p>
    <w:p w14:paraId="2C04EDBE" w14:textId="33EB8804" w:rsidR="00B0064F" w:rsidRDefault="00B0064F" w:rsidP="00B0064F">
      <w:pPr>
        <w:pStyle w:val="Comments"/>
      </w:pPr>
      <w:r>
        <w:t>Proposal 11 (19/21): If pre-allocated grant is not configured and dynamic grant is used for first UL transmission, if UL HARQ mode is configured, the HARQ process belongs to HARQ mode A by NW implementation.</w:t>
      </w:r>
    </w:p>
    <w:p w14:paraId="41D270DB" w14:textId="488A2B63" w:rsidR="00223E6E" w:rsidRDefault="00223E6E" w:rsidP="00A705A7">
      <w:pPr>
        <w:pStyle w:val="Doc-text2"/>
        <w:numPr>
          <w:ilvl w:val="0"/>
          <w:numId w:val="10"/>
        </w:numPr>
      </w:pPr>
      <w:r>
        <w:t>RAN2 understands that i</w:t>
      </w:r>
      <w:r w:rsidRPr="00223E6E">
        <w:t xml:space="preserve">f pre-allocated grant is not configured and dynamic grant is used for first UL transmission, if UL HARQ mode is configured, </w:t>
      </w:r>
      <w:r>
        <w:t xml:space="preserve">HARQ mode A is recommended for </w:t>
      </w:r>
      <w:r w:rsidRPr="00223E6E">
        <w:t xml:space="preserve">the HARQ process </w:t>
      </w:r>
      <w:r>
        <w:t xml:space="preserve">(this is anyway up to NW implementation and there is no </w:t>
      </w:r>
      <w:r w:rsidR="003454D9">
        <w:t xml:space="preserve">Stage2 and Stage3 </w:t>
      </w:r>
      <w:r>
        <w:t>spec impact)</w:t>
      </w:r>
    </w:p>
    <w:p w14:paraId="5421621F" w14:textId="5055E7CA" w:rsidR="00B0064F" w:rsidRDefault="00B0064F" w:rsidP="00B0064F">
      <w:pPr>
        <w:pStyle w:val="Comments"/>
      </w:pPr>
      <w:r>
        <w:t>Proposal 6 (19/21):  The MAC entity applies the N_TA (value 0 or same as source cell) configured in the RACH-less HO command for the PTAG, and starts the timerAlignmentTimer associated with this TAG.</w:t>
      </w:r>
    </w:p>
    <w:p w14:paraId="0AAA06EE" w14:textId="725B30D1" w:rsidR="003454D9" w:rsidRDefault="003454D9" w:rsidP="00A705A7">
      <w:pPr>
        <w:pStyle w:val="Doc-text2"/>
        <w:numPr>
          <w:ilvl w:val="0"/>
          <w:numId w:val="11"/>
        </w:numPr>
      </w:pPr>
      <w:r>
        <w:t>QC thinks this the current procedure for LTE and the timer needs to start before performing UL tx</w:t>
      </w:r>
    </w:p>
    <w:p w14:paraId="2F6CC55A" w14:textId="02BB3E6E" w:rsidR="003454D9" w:rsidRDefault="003454D9" w:rsidP="00A705A7">
      <w:pPr>
        <w:pStyle w:val="Doc-text2"/>
        <w:numPr>
          <w:ilvl w:val="0"/>
          <w:numId w:val="11"/>
        </w:numPr>
      </w:pPr>
      <w:r>
        <w:t>E</w:t>
      </w:r>
      <w:r w:rsidR="00D139FB">
        <w:t>ric</w:t>
      </w:r>
      <w:r>
        <w:t>sson thinks TAT should be long enough no to be limiting factor to perform HO</w:t>
      </w:r>
    </w:p>
    <w:p w14:paraId="6456BC24" w14:textId="305E8240" w:rsidR="00D139FB" w:rsidRDefault="00D139FB" w:rsidP="00A705A7">
      <w:pPr>
        <w:pStyle w:val="Doc-text2"/>
        <w:numPr>
          <w:ilvl w:val="0"/>
          <w:numId w:val="10"/>
        </w:numPr>
      </w:pPr>
      <w:r>
        <w:t xml:space="preserve">Agreed as: </w:t>
      </w:r>
      <w:r w:rsidR="00887F5C">
        <w:t>“</w:t>
      </w:r>
      <w:r w:rsidRPr="00D139FB">
        <w:t>The MAC entity applies the N_TA (value 0 or same as source cell) configured in the RACH-less HO command for the PTAG</w:t>
      </w:r>
      <w:r>
        <w:t xml:space="preserve">. FFS on when </w:t>
      </w:r>
      <w:r w:rsidRPr="00D139FB">
        <w:t xml:space="preserve">timerAlignmentTimer </w:t>
      </w:r>
      <w:r>
        <w:t>associated with this TAG starts.</w:t>
      </w:r>
      <w:r w:rsidR="00887F5C">
        <w:t>”</w:t>
      </w:r>
    </w:p>
    <w:p w14:paraId="2D7F448F" w14:textId="17A598CA" w:rsidR="00B0064F" w:rsidRDefault="00B0064F" w:rsidP="00B0064F">
      <w:pPr>
        <w:pStyle w:val="Comments"/>
      </w:pPr>
    </w:p>
    <w:p w14:paraId="74CB22C3" w14:textId="496D0EF6" w:rsidR="00B0064F" w:rsidRDefault="00B0064F" w:rsidP="00B0064F">
      <w:pPr>
        <w:pStyle w:val="Comments"/>
      </w:pPr>
      <w:r>
        <w:t>For discussion:</w:t>
      </w:r>
    </w:p>
    <w:p w14:paraId="4681699B" w14:textId="3D5FB7D3" w:rsidR="00B0064F" w:rsidRDefault="00B0064F" w:rsidP="00B0064F">
      <w:pPr>
        <w:pStyle w:val="Comments"/>
      </w:pPr>
      <w:r>
        <w:t>Proposal 8 (12/20): The BWP indicated by firstActiveUplinkBWP is selected for the initial UL transmission.</w:t>
      </w:r>
    </w:p>
    <w:p w14:paraId="1062CBAD" w14:textId="57D6011F" w:rsidR="00B0064F" w:rsidRDefault="00B0064F" w:rsidP="00B0064F">
      <w:pPr>
        <w:pStyle w:val="Comments"/>
      </w:pPr>
      <w:r>
        <w:t>Proposal 12: If pre-allocated grant is used for first UL transmission, if UL HARQ mode is configured,</w:t>
      </w:r>
    </w:p>
    <w:p w14:paraId="392C6CF6" w14:textId="77777777" w:rsidR="00B0064F" w:rsidRDefault="00B0064F" w:rsidP="00B0064F">
      <w:pPr>
        <w:pStyle w:val="Comments"/>
      </w:pPr>
      <w:r>
        <w:t>Option 1 (15/20): Both HARQ mode A and HARQ mode B can be configured for the HARQ process</w:t>
      </w:r>
    </w:p>
    <w:p w14:paraId="785CED49" w14:textId="77777777" w:rsidR="00B0064F" w:rsidRDefault="00B0064F" w:rsidP="00B0064F">
      <w:pPr>
        <w:pStyle w:val="Comments"/>
      </w:pPr>
      <w:r>
        <w:t>Option 2 (5/20): The HARQ process belongs to HARQ mode A</w:t>
      </w:r>
    </w:p>
    <w:p w14:paraId="6C2DF533" w14:textId="2CFA3734" w:rsidR="00B0064F" w:rsidRDefault="00B0064F" w:rsidP="00B0064F">
      <w:pPr>
        <w:pStyle w:val="Comments"/>
      </w:pPr>
      <w:r>
        <w:t>Proposal 15 (7/18): UE confirms RACH-less HO completion if PDCCH addressed to C-RNTI scheduling a new transmission is received after the initial UL transmission.</w:t>
      </w:r>
    </w:p>
    <w:p w14:paraId="25D523DC" w14:textId="57B3AD88" w:rsidR="00B0064F" w:rsidRDefault="00B0064F" w:rsidP="00B0064F">
      <w:pPr>
        <w:pStyle w:val="Comments"/>
      </w:pPr>
      <w:r>
        <w:t>Proposal 16: If RACH-less HO is failed (i.e., T304 is expired),</w:t>
      </w:r>
    </w:p>
    <w:p w14:paraId="7CCD7367" w14:textId="77777777" w:rsidR="00B0064F" w:rsidRDefault="00B0064F" w:rsidP="00B0064F">
      <w:pPr>
        <w:pStyle w:val="Comments"/>
      </w:pPr>
      <w:r>
        <w:t>Option 1 (13/19): perform RRC re-establishment</w:t>
      </w:r>
    </w:p>
    <w:p w14:paraId="70D1375E" w14:textId="77777777" w:rsidR="00B0064F" w:rsidRDefault="00B0064F" w:rsidP="00B0064F">
      <w:pPr>
        <w:pStyle w:val="Comments"/>
      </w:pPr>
      <w:r>
        <w:t>Option 2 (5/19): perform RACH to the target cell</w:t>
      </w:r>
    </w:p>
    <w:p w14:paraId="09CFD592" w14:textId="4705FB87" w:rsidR="00B0064F" w:rsidRDefault="00B0064F" w:rsidP="00B0064F">
      <w:pPr>
        <w:pStyle w:val="Comments"/>
      </w:pPr>
      <w:r>
        <w:t>Proposal 4 (13/20): If no SSB mapping to pre-allocated grant has RSRP above the threshold, fallback to RACH HO.</w:t>
      </w:r>
    </w:p>
    <w:p w14:paraId="4B8F4FCC" w14:textId="1981F18B" w:rsidR="002B0FDB" w:rsidRDefault="002B0FDB" w:rsidP="00A705A7">
      <w:pPr>
        <w:pStyle w:val="Doc-text2"/>
        <w:numPr>
          <w:ilvl w:val="0"/>
          <w:numId w:val="11"/>
        </w:numPr>
      </w:pPr>
      <w:r>
        <w:t xml:space="preserve">Ericsson thinks that we could rely on legacy procedure, RLF </w:t>
      </w:r>
      <w:r w:rsidR="002E41F8">
        <w:t>and re-establishment</w:t>
      </w:r>
    </w:p>
    <w:p w14:paraId="0980C61D" w14:textId="5F8A2D86" w:rsidR="002B0FDB" w:rsidRDefault="002B0FDB" w:rsidP="00A705A7">
      <w:pPr>
        <w:pStyle w:val="Doc-text2"/>
        <w:numPr>
          <w:ilvl w:val="0"/>
          <w:numId w:val="11"/>
        </w:numPr>
      </w:pPr>
      <w:r>
        <w:t>LGE thinks there is a threshold also in legacy.</w:t>
      </w:r>
      <w:r w:rsidR="002E41F8">
        <w:t xml:space="preserve"> CATT agrees</w:t>
      </w:r>
    </w:p>
    <w:p w14:paraId="6C75DEF8" w14:textId="400E2AB0" w:rsidR="002E41F8" w:rsidRDefault="002E41F8" w:rsidP="00A705A7">
      <w:pPr>
        <w:pStyle w:val="Doc-text2"/>
        <w:numPr>
          <w:ilvl w:val="0"/>
          <w:numId w:val="11"/>
        </w:numPr>
      </w:pPr>
      <w:r>
        <w:t>Vivo is fine with p4. Oppo as well</w:t>
      </w:r>
    </w:p>
    <w:p w14:paraId="7A8870AF" w14:textId="63360A83" w:rsidR="002E41F8" w:rsidRDefault="002E41F8" w:rsidP="00A705A7">
      <w:pPr>
        <w:pStyle w:val="Doc-text2"/>
        <w:numPr>
          <w:ilvl w:val="0"/>
          <w:numId w:val="11"/>
        </w:numPr>
      </w:pPr>
      <w:r>
        <w:lastRenderedPageBreak/>
        <w:t>Nokia acknowledges that RACH could have higher chances so could accept p4</w:t>
      </w:r>
    </w:p>
    <w:p w14:paraId="6FBECBC6" w14:textId="628231CC" w:rsidR="002B0FDB" w:rsidRDefault="002E41F8" w:rsidP="00A705A7">
      <w:pPr>
        <w:pStyle w:val="Doc-text2"/>
        <w:numPr>
          <w:ilvl w:val="0"/>
          <w:numId w:val="10"/>
        </w:numPr>
      </w:pPr>
      <w:r>
        <w:t>If no SSB mapping to pre-allocated grant has RSRP above the threshold, fallback to RACH HO</w:t>
      </w:r>
      <w:r w:rsidR="00223E6E">
        <w:t xml:space="preserve"> (with new SSB selection)</w:t>
      </w:r>
      <w:r>
        <w:t>, while T304 is running</w:t>
      </w:r>
    </w:p>
    <w:p w14:paraId="2757034B" w14:textId="423DD4EB" w:rsidR="00B0064F" w:rsidRDefault="00B0064F" w:rsidP="00B0064F">
      <w:pPr>
        <w:pStyle w:val="Comments"/>
      </w:pPr>
      <w:r>
        <w:t>Proposal 13 (16/21): HARQ process ID 0 is used for initial UL transmission</w:t>
      </w:r>
    </w:p>
    <w:p w14:paraId="5F142997" w14:textId="287A285E" w:rsidR="00B0064F" w:rsidRDefault="00B0064F" w:rsidP="00B0064F">
      <w:pPr>
        <w:pStyle w:val="Comments"/>
      </w:pPr>
      <w:r>
        <w:t>Proposal 10 (9/21): If pre-allocated grant is configured, support autonomous retransmission of the initial UL transmission. FFS retransmission timer</w:t>
      </w:r>
    </w:p>
    <w:p w14:paraId="5FC0AD7A" w14:textId="3DC4802D" w:rsidR="00B0064F" w:rsidRDefault="00B0064F" w:rsidP="00B0064F">
      <w:pPr>
        <w:pStyle w:val="Comments"/>
      </w:pPr>
      <w:r>
        <w:t>Proposal 7: RAN2 further check whether SUL is supported in NTN.</w:t>
      </w:r>
    </w:p>
    <w:p w14:paraId="367623A7" w14:textId="230AFA3B" w:rsidR="00D139FB" w:rsidRDefault="00D139FB" w:rsidP="00A705A7">
      <w:pPr>
        <w:pStyle w:val="Doc-text2"/>
        <w:numPr>
          <w:ilvl w:val="0"/>
          <w:numId w:val="11"/>
        </w:numPr>
      </w:pPr>
      <w:r>
        <w:t>HW thinks SUL is supported by default. CATT agrees</w:t>
      </w:r>
    </w:p>
    <w:p w14:paraId="6F125496" w14:textId="30D85647" w:rsidR="00D139FB" w:rsidRDefault="00D139FB" w:rsidP="00A705A7">
      <w:pPr>
        <w:pStyle w:val="Doc-text2"/>
        <w:numPr>
          <w:ilvl w:val="0"/>
          <w:numId w:val="11"/>
        </w:numPr>
      </w:pPr>
      <w:r>
        <w:t>Nokia thinks we don’t know if it is supported. Nokia thinks SUL is not supported in the bands for NTN</w:t>
      </w:r>
    </w:p>
    <w:p w14:paraId="7672AF57" w14:textId="1B0EFD36" w:rsidR="00887F5C" w:rsidRDefault="00887F5C" w:rsidP="00A705A7">
      <w:pPr>
        <w:pStyle w:val="Doc-text2"/>
        <w:numPr>
          <w:ilvl w:val="0"/>
          <w:numId w:val="10"/>
        </w:numPr>
      </w:pPr>
      <w:r>
        <w:t>Continue the discussion in the next meeting</w:t>
      </w:r>
    </w:p>
    <w:p w14:paraId="14EDCB64" w14:textId="21CF3A68" w:rsidR="00B0064F" w:rsidRDefault="00B0064F" w:rsidP="00B0064F">
      <w:pPr>
        <w:pStyle w:val="Comments"/>
      </w:pPr>
      <w:r>
        <w:t>Proposal 7a (12/19):  If SUL carrier is supported/configured, for the initial UL transmission using DG, PDCCH includes NUL/SUL indication for UE selects NUL/SUL carrier.</w:t>
      </w:r>
    </w:p>
    <w:p w14:paraId="01C4F227" w14:textId="10213D5A" w:rsidR="00B0064F" w:rsidRDefault="00B0064F" w:rsidP="00B0064F">
      <w:pPr>
        <w:pStyle w:val="Comments"/>
      </w:pPr>
      <w:r>
        <w:t>Proposal 7b (9/18): If SUL carrier is configured, for the initial UL transmission, if the pre-allocated grant is configured for the NUL carrier, UE selects NUL carrier; else if the pre-allocated grant is configured for SUL carrier, UE selects SUL carrier.</w:t>
      </w:r>
    </w:p>
    <w:p w14:paraId="07D62EE1" w14:textId="75F66EED" w:rsidR="00B0064F" w:rsidRDefault="00B0064F" w:rsidP="00B0064F">
      <w:pPr>
        <w:pStyle w:val="Comments"/>
      </w:pPr>
      <w:r>
        <w:t>Proposal 7c (9/18): If SUL carrier is configured and the UL carrier for initial UL transmission is not indicated, UE selects NUL or SUL carrier based on a RSRP threshold of the downlink pathloss reference.</w:t>
      </w:r>
    </w:p>
    <w:p w14:paraId="761CA1DC" w14:textId="42774E73" w:rsidR="00B0064F" w:rsidRDefault="00B0064F" w:rsidP="00B0064F">
      <w:pPr>
        <w:pStyle w:val="Comments"/>
      </w:pPr>
      <w:r>
        <w:t>Proposal 14 (3/19): If DRX is configured, the Active time for Serving Cells in a DRX group includes the time while monitoring PDCCH for dynamic grant of the initial UL transmission since the execution of RACH-less HO.</w:t>
      </w:r>
    </w:p>
    <w:p w14:paraId="437A65FD" w14:textId="77777777" w:rsidR="00B0064F" w:rsidRDefault="00B0064F" w:rsidP="00B0064F">
      <w:pPr>
        <w:pStyle w:val="Comments"/>
      </w:pPr>
      <w:r>
        <w:t>Proposal 17 (11/20): Support time-based CHO combining with RACH-less.</w:t>
      </w:r>
    </w:p>
    <w:p w14:paraId="49A7787F" w14:textId="46EFD2CC" w:rsidR="00B0064F" w:rsidRDefault="00B0064F" w:rsidP="00B0064F">
      <w:pPr>
        <w:pStyle w:val="Comments"/>
      </w:pPr>
    </w:p>
    <w:p w14:paraId="7976B4F9" w14:textId="4AF2EBC3" w:rsidR="00887F5C" w:rsidRDefault="00887F5C" w:rsidP="00B0064F">
      <w:pPr>
        <w:pStyle w:val="Comments"/>
      </w:pPr>
    </w:p>
    <w:p w14:paraId="54056710" w14:textId="77777777" w:rsidR="00887F5C" w:rsidRDefault="00887F5C" w:rsidP="00887F5C">
      <w:pPr>
        <w:pStyle w:val="Doc-text2"/>
        <w:pBdr>
          <w:top w:val="single" w:sz="4" w:space="1" w:color="auto"/>
          <w:left w:val="single" w:sz="4" w:space="4" w:color="auto"/>
          <w:bottom w:val="single" w:sz="4" w:space="1" w:color="auto"/>
          <w:right w:val="single" w:sz="4" w:space="4" w:color="auto"/>
        </w:pBdr>
      </w:pPr>
      <w:r>
        <w:t>Agreements:</w:t>
      </w:r>
    </w:p>
    <w:p w14:paraId="267C8044" w14:textId="3A2F9470"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rsidRPr="003D31B6">
        <w:t xml:space="preserve">Single beam can be indicated </w:t>
      </w:r>
      <w:r>
        <w:t xml:space="preserve">in HO command </w:t>
      </w:r>
      <w:r w:rsidRPr="003D31B6">
        <w:t>to monitor target cell PDCCH for dynamic grant for initial UL transmission</w:t>
      </w:r>
    </w:p>
    <w:p w14:paraId="4E5E5E5C" w14:textId="23D66B28"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t>The pre-allocated grant is provided with association to SSBs</w:t>
      </w:r>
    </w:p>
    <w:p w14:paraId="34E9BE5C" w14:textId="34E1DEB1"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t>T</w:t>
      </w:r>
      <w:r>
        <w:t xml:space="preserve">he </w:t>
      </w:r>
      <w:r w:rsidRPr="003D31B6">
        <w:t>mapping between type-1 CG and SSBs in CG-SDT can be the baseline of how to configure pre</w:t>
      </w:r>
      <w:r>
        <w:t>-allocated grant mapped to SSBs (can rediscuss in case of different input from RAN1)</w:t>
      </w:r>
    </w:p>
    <w:p w14:paraId="73D9926E" w14:textId="73690C69"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t>UE selects an SSB associated to the pre-allocated grant with RSRP above a configured threshold, use the selected SSB and the corresponding UL grant occasions for the initial UL transmission</w:t>
      </w:r>
    </w:p>
    <w:p w14:paraId="200DFE33" w14:textId="05AB01B1"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t>ta-Report can be included in ServingCellConfigCommon in the RACH-less HO command</w:t>
      </w:r>
    </w:p>
    <w:p w14:paraId="6CA78A46" w14:textId="77777777"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t>RAN2 understands that i</w:t>
      </w:r>
      <w:r w:rsidRPr="00223E6E">
        <w:t xml:space="preserve">f pre-allocated grant is not configured and dynamic grant is used for first UL transmission, if UL HARQ mode is configured, </w:t>
      </w:r>
      <w:r>
        <w:t xml:space="preserve">HARQ mode A is recommended for </w:t>
      </w:r>
      <w:r w:rsidRPr="00223E6E">
        <w:t xml:space="preserve">the HARQ process </w:t>
      </w:r>
      <w:r>
        <w:t>(this is anyway up to NW implementation and there is no Stage2 and Stage3 spec impact)</w:t>
      </w:r>
    </w:p>
    <w:p w14:paraId="0C6C9FEC" w14:textId="424F9415"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rsidRPr="00D139FB">
        <w:t>The MAC entity applies the N_TA (value 0 or same as source cell) configured in the RACH-less HO command for the PTAG</w:t>
      </w:r>
      <w:r>
        <w:t xml:space="preserve">. FFS on when </w:t>
      </w:r>
      <w:r w:rsidRPr="00D139FB">
        <w:t xml:space="preserve">timerAlignmentTimer </w:t>
      </w:r>
      <w:r>
        <w:t>associated with this TAG starts</w:t>
      </w:r>
    </w:p>
    <w:p w14:paraId="01F0B77C" w14:textId="318867BD" w:rsidR="00887F5C" w:rsidRDefault="00887F5C" w:rsidP="00A705A7">
      <w:pPr>
        <w:pStyle w:val="Doc-text2"/>
        <w:numPr>
          <w:ilvl w:val="0"/>
          <w:numId w:val="22"/>
        </w:numPr>
        <w:pBdr>
          <w:top w:val="single" w:sz="4" w:space="1" w:color="auto"/>
          <w:left w:val="single" w:sz="4" w:space="4" w:color="auto"/>
          <w:bottom w:val="single" w:sz="4" w:space="1" w:color="auto"/>
          <w:right w:val="single" w:sz="4" w:space="4" w:color="auto"/>
        </w:pBdr>
      </w:pPr>
      <w:r>
        <w:t>If no SSB mapping to pre-allocated grant has RSRP above the threshold, fallback to RACH HO (with new SSB selection), while T304 is running</w:t>
      </w:r>
    </w:p>
    <w:p w14:paraId="644B82E9" w14:textId="77777777" w:rsidR="00887F5C" w:rsidRDefault="00887F5C" w:rsidP="00B0064F">
      <w:pPr>
        <w:pStyle w:val="Comments"/>
      </w:pPr>
    </w:p>
    <w:p w14:paraId="261760FF" w14:textId="4721E396" w:rsidR="00B0064F" w:rsidRDefault="00B0064F" w:rsidP="00A57DAB">
      <w:pPr>
        <w:pStyle w:val="Comments"/>
      </w:pPr>
    </w:p>
    <w:p w14:paraId="5E57553E" w14:textId="77777777" w:rsidR="00F71DEC" w:rsidRDefault="0058412E" w:rsidP="00F71DEC">
      <w:pPr>
        <w:pStyle w:val="Doc-title"/>
      </w:pPr>
      <w:hyperlink r:id="rId200" w:tooltip="C:Data3GPPExtractsR2-2307219 NTN Discussion on handover enhancements._r1.docx" w:history="1">
        <w:r w:rsidR="00F71DEC" w:rsidRPr="00EE0F75">
          <w:rPr>
            <w:rStyle w:val="Hyperlink"/>
          </w:rPr>
          <w:t>R2-2307219</w:t>
        </w:r>
      </w:hyperlink>
      <w:r w:rsidR="00F71DEC">
        <w:tab/>
        <w:t>Discussion on handover enhancements</w:t>
      </w:r>
      <w:r w:rsidR="00F71DEC">
        <w:tab/>
        <w:t>LG Electronics France</w:t>
      </w:r>
      <w:r w:rsidR="00F71DEC">
        <w:tab/>
        <w:t>discussion</w:t>
      </w:r>
      <w:r w:rsidR="00F71DEC">
        <w:tab/>
        <w:t>Rel-18</w:t>
      </w:r>
      <w:r w:rsidR="00F71DEC">
        <w:tab/>
        <w:t>38.331</w:t>
      </w:r>
      <w:r w:rsidR="00F71DEC">
        <w:tab/>
        <w:t>NR_NTN_enh</w:t>
      </w:r>
      <w:r w:rsidR="00F71DEC">
        <w:tab/>
      </w:r>
      <w:r w:rsidR="00F71DEC" w:rsidRPr="0018012B">
        <w:t>R2-2306033</w:t>
      </w:r>
    </w:p>
    <w:p w14:paraId="72C45A29" w14:textId="77777777" w:rsidR="005A0C59" w:rsidRDefault="0058412E" w:rsidP="005A0C59">
      <w:pPr>
        <w:pStyle w:val="Doc-title"/>
      </w:pPr>
      <w:hyperlink r:id="rId201" w:tooltip="C:Data3GPPExtractsR2-2307580 Resolving Open Points on RACH-less HO in Rel-18 NTN.docx" w:history="1">
        <w:r w:rsidR="005A0C59" w:rsidRPr="00EE0F75">
          <w:rPr>
            <w:rStyle w:val="Hyperlink"/>
          </w:rPr>
          <w:t>R2-2307580</w:t>
        </w:r>
      </w:hyperlink>
      <w:r w:rsidR="005A0C59">
        <w:tab/>
        <w:t>Resolving Open Points on RACH-less HO in Rel-18 NTN</w:t>
      </w:r>
      <w:r w:rsidR="005A0C59">
        <w:tab/>
        <w:t>Nokia, Nokia Shanghai Bell</w:t>
      </w:r>
      <w:r w:rsidR="005A0C59">
        <w:tab/>
        <w:t>discussion</w:t>
      </w:r>
      <w:r w:rsidR="005A0C59">
        <w:tab/>
        <w:t>Rel-18</w:t>
      </w:r>
      <w:r w:rsidR="005A0C59">
        <w:tab/>
        <w:t>NR_NTN_enh-Core</w:t>
      </w:r>
    </w:p>
    <w:p w14:paraId="71C3DB37" w14:textId="7B34BB36" w:rsidR="005A0C59" w:rsidRDefault="0058412E" w:rsidP="005A0C59">
      <w:pPr>
        <w:pStyle w:val="Doc-title"/>
      </w:pPr>
      <w:hyperlink r:id="rId202" w:tooltip="C:Data3GPPExtractsR2-2307622 RACH-less HO.doc" w:history="1">
        <w:r w:rsidR="005A0C59" w:rsidRPr="00EE0F75">
          <w:rPr>
            <w:rStyle w:val="Hyperlink"/>
          </w:rPr>
          <w:t>R2-2307622</w:t>
        </w:r>
      </w:hyperlink>
      <w:r w:rsidR="005A0C59">
        <w:tab/>
        <w:t>RACH-less handover for NTN</w:t>
      </w:r>
      <w:r w:rsidR="005A0C59">
        <w:tab/>
        <w:t>Qualcomm Incorporated</w:t>
      </w:r>
      <w:r w:rsidR="005A0C59">
        <w:tab/>
        <w:t>discussion</w:t>
      </w:r>
      <w:r w:rsidR="005A0C59">
        <w:tab/>
        <w:t>Rel-18</w:t>
      </w:r>
      <w:r w:rsidR="005A0C59">
        <w:tab/>
        <w:t>NR_NTN_enh-Core</w:t>
      </w:r>
    </w:p>
    <w:p w14:paraId="3F2B18A5" w14:textId="77777777" w:rsidR="005A0C59" w:rsidRDefault="0058412E" w:rsidP="005A0C59">
      <w:pPr>
        <w:pStyle w:val="Doc-title"/>
      </w:pPr>
      <w:hyperlink r:id="rId203" w:tooltip="C:Data3GPPExtractsR2-2307943_RACH-less signal design for NTN.doc" w:history="1">
        <w:r w:rsidR="005A0C59" w:rsidRPr="00EE0F75">
          <w:rPr>
            <w:rStyle w:val="Hyperlink"/>
          </w:rPr>
          <w:t>R2-2307943</w:t>
        </w:r>
      </w:hyperlink>
      <w:r w:rsidR="005A0C59">
        <w:tab/>
        <w:t>RACH-less signaling design for NTN</w:t>
      </w:r>
      <w:r w:rsidR="005A0C59">
        <w:tab/>
        <w:t>China Telecom</w:t>
      </w:r>
      <w:r w:rsidR="005A0C59">
        <w:tab/>
        <w:t>discussion</w:t>
      </w:r>
      <w:r w:rsidR="005A0C59">
        <w:tab/>
        <w:t>Rel-18</w:t>
      </w:r>
    </w:p>
    <w:p w14:paraId="735D4D20" w14:textId="77777777" w:rsidR="005A0C59" w:rsidRDefault="0058412E" w:rsidP="005A0C59">
      <w:pPr>
        <w:pStyle w:val="Doc-title"/>
      </w:pPr>
      <w:hyperlink r:id="rId204" w:tooltip="C:Data3GPPExtractsR2-2308012 Some remaining issues for RACH-less HO in NTN.docx" w:history="1">
        <w:r w:rsidR="005A0C59" w:rsidRPr="00EE0F75">
          <w:rPr>
            <w:rStyle w:val="Hyperlink"/>
          </w:rPr>
          <w:t>R2-2308012</w:t>
        </w:r>
      </w:hyperlink>
      <w:r w:rsidR="005A0C59">
        <w:tab/>
        <w:t>Some remaining issues for RACH-less HO in NTN</w:t>
      </w:r>
      <w:r w:rsidR="005A0C59">
        <w:tab/>
        <w:t>Lenovo</w:t>
      </w:r>
      <w:r w:rsidR="005A0C59">
        <w:tab/>
        <w:t>discussion</w:t>
      </w:r>
      <w:r w:rsidR="005A0C59">
        <w:tab/>
        <w:t>Rel-18</w:t>
      </w:r>
    </w:p>
    <w:p w14:paraId="5D64C700" w14:textId="77777777" w:rsidR="005A0C59" w:rsidRDefault="0058412E" w:rsidP="005A0C59">
      <w:pPr>
        <w:pStyle w:val="Doc-title"/>
      </w:pPr>
      <w:hyperlink r:id="rId205" w:tooltip="C:Data3GPPExtractsR2-2308032 Remaining issues on RACH-less HO in NTN.docx" w:history="1">
        <w:r w:rsidR="005A0C59" w:rsidRPr="00EE0F75">
          <w:rPr>
            <w:rStyle w:val="Hyperlink"/>
          </w:rPr>
          <w:t>R2-2308032</w:t>
        </w:r>
      </w:hyperlink>
      <w:r w:rsidR="005A0C59">
        <w:tab/>
        <w:t>Remaining issues on RACH-less HO in NTN</w:t>
      </w:r>
      <w:r w:rsidR="005A0C59">
        <w:tab/>
        <w:t>Huawei, Turkcell, HiSilicon</w:t>
      </w:r>
      <w:r w:rsidR="005A0C59">
        <w:tab/>
        <w:t>discussion</w:t>
      </w:r>
      <w:r w:rsidR="005A0C59">
        <w:tab/>
        <w:t>Rel-18</w:t>
      </w:r>
      <w:r w:rsidR="005A0C59">
        <w:tab/>
        <w:t>NR_NTN_enh-Core</w:t>
      </w:r>
    </w:p>
    <w:p w14:paraId="30FF0912" w14:textId="463CCED9" w:rsidR="005A0C59" w:rsidRPr="005A0C59" w:rsidRDefault="0058412E" w:rsidP="005A0C59">
      <w:pPr>
        <w:pStyle w:val="Doc-title"/>
      </w:pPr>
      <w:hyperlink r:id="rId206" w:tooltip="C:Data3GPPExtractsR2-2308146-NTN_Discussion_on_RACH-less_HO.doc" w:history="1">
        <w:r w:rsidR="005A0C59" w:rsidRPr="00EE0F75">
          <w:rPr>
            <w:rStyle w:val="Hyperlink"/>
          </w:rPr>
          <w:t>R2-2308146</w:t>
        </w:r>
      </w:hyperlink>
      <w:r w:rsidR="005A0C59">
        <w:tab/>
        <w:t>Discussion on RACH-less HO</w:t>
      </w:r>
      <w:r w:rsidR="005A0C59">
        <w:tab/>
        <w:t>Sharp</w:t>
      </w:r>
      <w:r w:rsidR="005A0C59">
        <w:tab/>
        <w:t>discussion</w:t>
      </w:r>
      <w:r w:rsidR="005A0C59">
        <w:tab/>
        <w:t>Rel-18</w:t>
      </w:r>
      <w:r w:rsidR="005A0C59">
        <w:tab/>
        <w:t>NR_NTN_enh-Core</w:t>
      </w:r>
    </w:p>
    <w:p w14:paraId="4D1352A7" w14:textId="77777777" w:rsidR="00F71DEC" w:rsidRDefault="0058412E" w:rsidP="00F71DEC">
      <w:pPr>
        <w:pStyle w:val="Doc-title"/>
      </w:pPr>
      <w:hyperlink r:id="rId207" w:tooltip="C:Data3GPPExtractsR2-2308266 Discussion on handover enhancements for NTN-NTN mobility.doc" w:history="1">
        <w:r w:rsidR="00F71DEC" w:rsidRPr="00EE0F75">
          <w:rPr>
            <w:rStyle w:val="Hyperlink"/>
          </w:rPr>
          <w:t>R2-2308266</w:t>
        </w:r>
      </w:hyperlink>
      <w:r w:rsidR="00F71DEC">
        <w:tab/>
        <w:t>Discussion on handover enhancements for NTN-NTN mobility</w:t>
      </w:r>
      <w:r w:rsidR="00F71DEC">
        <w:tab/>
        <w:t>Xiaomi</w:t>
      </w:r>
      <w:r w:rsidR="00F71DEC">
        <w:tab/>
        <w:t>discussion</w:t>
      </w:r>
    </w:p>
    <w:p w14:paraId="04219A3E" w14:textId="1013B92B" w:rsidR="005A0C59" w:rsidRDefault="0058412E" w:rsidP="005A0C59">
      <w:pPr>
        <w:pStyle w:val="Doc-title"/>
      </w:pPr>
      <w:hyperlink r:id="rId208" w:tooltip="C:Data3GPPExtractsR2-2308374 Support RACH-less CHO.docx" w:history="1">
        <w:r w:rsidR="005A0C59" w:rsidRPr="00EE0F75">
          <w:rPr>
            <w:rStyle w:val="Hyperlink"/>
          </w:rPr>
          <w:t>R2-2308374</w:t>
        </w:r>
      </w:hyperlink>
      <w:r w:rsidR="005A0C59">
        <w:tab/>
        <w:t>Support RACH-less CHO</w:t>
      </w:r>
      <w:r w:rsidR="005A0C59">
        <w:tab/>
        <w:t>NEC</w:t>
      </w:r>
      <w:r w:rsidR="005A0C59">
        <w:tab/>
        <w:t>discussion</w:t>
      </w:r>
      <w:r w:rsidR="005A0C59">
        <w:tab/>
        <w:t>NR_NTN_enh-Core</w:t>
      </w:r>
    </w:p>
    <w:p w14:paraId="5FB358F9" w14:textId="7BFB57F1" w:rsidR="00F71DEC" w:rsidRDefault="0058412E" w:rsidP="00F71DEC">
      <w:pPr>
        <w:pStyle w:val="Doc-title"/>
      </w:pPr>
      <w:hyperlink r:id="rId209" w:tooltip="C:Data3GPPExtractsR2-2308526 (R18 NR NTN WI AI 7.7.4.2) CONN mobility enh.docx" w:history="1">
        <w:r w:rsidR="00F71DEC" w:rsidRPr="00EE0F75">
          <w:rPr>
            <w:rStyle w:val="Hyperlink"/>
          </w:rPr>
          <w:t>R2-2308526</w:t>
        </w:r>
      </w:hyperlink>
      <w:r w:rsidR="00F71DEC">
        <w:tab/>
        <w:t>NTN mobility enhancements for RRC_CONNECTED</w:t>
      </w:r>
      <w:r w:rsidR="00F71DEC">
        <w:tab/>
        <w:t>InterDigital</w:t>
      </w:r>
      <w:r w:rsidR="00F71DEC">
        <w:tab/>
        <w:t>discussion</w:t>
      </w:r>
      <w:r w:rsidR="00F71DEC">
        <w:tab/>
        <w:t>Rel-18</w:t>
      </w:r>
      <w:r w:rsidR="00F71DEC">
        <w:tab/>
        <w:t>NR_NTN_enh-Core</w:t>
      </w:r>
    </w:p>
    <w:p w14:paraId="7469B26A" w14:textId="42F1FE1B" w:rsidR="00F71DEC" w:rsidRPr="00F71DEC" w:rsidRDefault="0058412E" w:rsidP="00F71DEC">
      <w:pPr>
        <w:pStyle w:val="Doc-title"/>
      </w:pPr>
      <w:hyperlink r:id="rId210" w:tooltip="C:Data3GPPExtractsR2-2308900 - Handover enhancements.docx" w:history="1">
        <w:r w:rsidR="00F71DEC" w:rsidRPr="00EE0F75">
          <w:rPr>
            <w:rStyle w:val="Hyperlink"/>
          </w:rPr>
          <w:t>R2-2308900</w:t>
        </w:r>
      </w:hyperlink>
      <w:r w:rsidR="00F71DEC">
        <w:tab/>
        <w:t>Handover enhancements</w:t>
      </w:r>
      <w:r w:rsidR="00F71DEC">
        <w:tab/>
        <w:t>Ericsson</w:t>
      </w:r>
      <w:r w:rsidR="00F71DEC">
        <w:tab/>
        <w:t>discussion</w:t>
      </w:r>
      <w:r w:rsidR="00F71DEC">
        <w:tab/>
        <w:t>Rel-18</w:t>
      </w:r>
      <w:r w:rsidR="00F71DEC">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lastRenderedPageBreak/>
        <w:t>Common HO configuration</w:t>
      </w:r>
    </w:p>
    <w:p w14:paraId="5C13FD53" w14:textId="0F5B5F85" w:rsidR="006C2268" w:rsidRDefault="0058412E" w:rsidP="006C2268">
      <w:pPr>
        <w:pStyle w:val="Doc-title"/>
      </w:pPr>
      <w:hyperlink r:id="rId211" w:tooltip="C:Data3GPPExtractsR2-2307419 Discussion on RACH-less and common (C)HO configuration.docx" w:history="1">
        <w:r w:rsidR="006C2268" w:rsidRPr="00EE0F75">
          <w:rPr>
            <w:rStyle w:val="Hyperlink"/>
          </w:rPr>
          <w:t>R2-2307419</w:t>
        </w:r>
      </w:hyperlink>
      <w:r w:rsidR="006C2268">
        <w:tab/>
        <w:t>Discussion on RACH-less and common (C)HO configuration</w:t>
      </w:r>
      <w:r w:rsidR="006C2268">
        <w:tab/>
        <w:t>CATT</w:t>
      </w:r>
      <w:r w:rsidR="006C2268">
        <w:tab/>
        <w:t>discussion</w:t>
      </w:r>
      <w:r w:rsidR="006C2268">
        <w:tab/>
        <w:t>Rel-18</w:t>
      </w:r>
      <w:r w:rsidR="006C2268">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t>Proposal 9: The network broadcasts the common configuration of the adjacent target cell(s) based on the trajectory of the satellite, the number is FFS.</w:t>
      </w:r>
    </w:p>
    <w:p w14:paraId="50976A2B" w14:textId="77777777" w:rsidR="006C2268" w:rsidRDefault="006C2268" w:rsidP="006C2268">
      <w:pPr>
        <w:pStyle w:val="Comments"/>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58412E" w:rsidP="006C2268">
      <w:pPr>
        <w:pStyle w:val="Doc-title"/>
      </w:pPr>
      <w:hyperlink r:id="rId212" w:tooltip="C:Data3GPPExtractsR2-2307103 Discussion on Handover Enhancement with Common HO Configuration in NR NTN.docx" w:history="1">
        <w:r w:rsidR="006C2268" w:rsidRPr="00EE0F75">
          <w:rPr>
            <w:rStyle w:val="Hyperlink"/>
          </w:rPr>
          <w:t>R2-2307103</w:t>
        </w:r>
      </w:hyperlink>
      <w:r w:rsidR="006C2268">
        <w:tab/>
        <w:t>Discussion on Handover Enhancement with Common HO Configuration in NR NTN</w:t>
      </w:r>
      <w:r w:rsidR="006C2268">
        <w:tab/>
        <w:t>vivo</w:t>
      </w:r>
      <w:r w:rsidR="006C2268">
        <w:tab/>
        <w:t>discussion</w:t>
      </w:r>
      <w:r w:rsidR="006C2268">
        <w:tab/>
        <w:t>Rel-18</w:t>
      </w:r>
      <w:r w:rsidR="006C2268">
        <w:tab/>
        <w:t>NR_NTN_enh-Core</w:t>
      </w:r>
    </w:p>
    <w:p w14:paraId="70B9A7F0" w14:textId="05EA44FA" w:rsidR="00F71DEC" w:rsidRDefault="0058412E" w:rsidP="00F71DEC">
      <w:pPr>
        <w:pStyle w:val="Doc-title"/>
      </w:pPr>
      <w:hyperlink r:id="rId213" w:tooltip="C:Data3GPPExtractsR2-2307258 NTN HO enhancement.doc" w:history="1">
        <w:r w:rsidR="00F71DEC" w:rsidRPr="00EE0F75">
          <w:rPr>
            <w:rStyle w:val="Hyperlink"/>
          </w:rPr>
          <w:t>R2-2307258</w:t>
        </w:r>
      </w:hyperlink>
      <w:r w:rsidR="00F71DEC">
        <w:tab/>
        <w:t>Discussion on NTN handover enhancements</w:t>
      </w:r>
      <w:r w:rsidR="00F71DEC">
        <w:tab/>
        <w:t>OPPO</w:t>
      </w:r>
      <w:r w:rsidR="00F71DEC">
        <w:tab/>
        <w:t>discussion</w:t>
      </w:r>
      <w:r w:rsidR="00F71DEC">
        <w:tab/>
        <w:t>Rel-18</w:t>
      </w:r>
      <w:r w:rsidR="00F71DEC">
        <w:tab/>
        <w:t>NR_NTN_enh-Core</w:t>
      </w:r>
    </w:p>
    <w:p w14:paraId="3D928708" w14:textId="77777777" w:rsidR="005A0C59" w:rsidRDefault="0058412E" w:rsidP="005A0C59">
      <w:pPr>
        <w:pStyle w:val="Doc-title"/>
      </w:pPr>
      <w:hyperlink r:id="rId214" w:tooltip="C:Data3GPPExtractsR2-2307894_Group_HO.docx" w:history="1">
        <w:r w:rsidR="005A0C59" w:rsidRPr="00EE0F75">
          <w:rPr>
            <w:rStyle w:val="Hyperlink"/>
          </w:rPr>
          <w:t>R2-2307894</w:t>
        </w:r>
      </w:hyperlink>
      <w:r w:rsidR="005A0C59">
        <w:tab/>
        <w:t>Discussion on common information of group handover</w:t>
      </w:r>
      <w:r w:rsidR="005A0C59">
        <w:tab/>
        <w:t>ITRI</w:t>
      </w:r>
      <w:r w:rsidR="005A0C59">
        <w:tab/>
        <w:t>discussion</w:t>
      </w:r>
      <w:r w:rsidR="005A0C59">
        <w:tab/>
        <w:t>NR_NTN_enh-Core</w:t>
      </w:r>
    </w:p>
    <w:p w14:paraId="0C6D0EC8" w14:textId="77777777" w:rsidR="005A0C59" w:rsidRDefault="0058412E" w:rsidP="005A0C59">
      <w:pPr>
        <w:pStyle w:val="Doc-title"/>
      </w:pPr>
      <w:hyperlink r:id="rId215" w:tooltip="C:Data3GPPExtractsR2-2308159.docx" w:history="1">
        <w:r w:rsidR="005A0C59" w:rsidRPr="00EE0F75">
          <w:rPr>
            <w:rStyle w:val="Hyperlink"/>
          </w:rPr>
          <w:t>R2-2308159</w:t>
        </w:r>
      </w:hyperlink>
      <w:r w:rsidR="005A0C59">
        <w:tab/>
        <w:t>Signaling overhead reduction during NTN-NTN HOs</w:t>
      </w:r>
      <w:r w:rsidR="005A0C59">
        <w:tab/>
        <w:t>Sony</w:t>
      </w:r>
      <w:r w:rsidR="005A0C59">
        <w:tab/>
        <w:t>discussion</w:t>
      </w:r>
      <w:r w:rsidR="005A0C59">
        <w:tab/>
        <w:t>Rel-18</w:t>
      </w:r>
      <w:r w:rsidR="005A0C59">
        <w:tab/>
        <w:t>NR_NTN_enh</w:t>
      </w:r>
    </w:p>
    <w:p w14:paraId="714E9798" w14:textId="77777777" w:rsidR="00F71DEC" w:rsidRDefault="0058412E" w:rsidP="00F71DEC">
      <w:pPr>
        <w:pStyle w:val="Doc-title"/>
      </w:pPr>
      <w:hyperlink r:id="rId216" w:tooltip="C:Data3GPPExtractsR2-2308219 Discussion on NTN-NTN handover enhancements.doc" w:history="1">
        <w:r w:rsidR="00F71DEC" w:rsidRPr="00EE0F75">
          <w:rPr>
            <w:rStyle w:val="Hyperlink"/>
          </w:rPr>
          <w:t>R2-2308219</w:t>
        </w:r>
      </w:hyperlink>
      <w:r w:rsidR="00F71DEC">
        <w:tab/>
        <w:t>Discussion on open issues of NTN-NTN handover</w:t>
      </w:r>
      <w:r w:rsidR="00F71DEC">
        <w:tab/>
        <w:t>Transsion Holdings</w:t>
      </w:r>
      <w:r w:rsidR="00F71DEC">
        <w:tab/>
        <w:t>discussion</w:t>
      </w:r>
      <w:r w:rsidR="00F71DEC">
        <w:tab/>
        <w:t>Rel-18</w:t>
      </w:r>
    </w:p>
    <w:p w14:paraId="54983965" w14:textId="77777777" w:rsidR="005A0C59" w:rsidRDefault="0058412E" w:rsidP="005A0C59">
      <w:pPr>
        <w:pStyle w:val="Doc-title"/>
      </w:pPr>
      <w:hyperlink r:id="rId217" w:tooltip="C:Data3GPPExtractsR2-2308755_Common signalling of HO common information.docx" w:history="1">
        <w:r w:rsidR="005A0C59" w:rsidRPr="00EE0F75">
          <w:rPr>
            <w:rStyle w:val="Hyperlink"/>
          </w:rPr>
          <w:t>R2-2308755</w:t>
        </w:r>
      </w:hyperlink>
      <w:r w:rsidR="005A0C59">
        <w:tab/>
        <w:t>Common signalling of HO common information</w:t>
      </w:r>
      <w:r w:rsidR="005A0C59">
        <w:tab/>
        <w:t>Sequans Communications</w:t>
      </w:r>
      <w:r w:rsidR="005A0C59">
        <w:tab/>
        <w:t>discussion</w:t>
      </w:r>
      <w:r w:rsidR="005A0C59">
        <w:tab/>
        <w:t>Rel-18</w:t>
      </w:r>
      <w:r w:rsidR="005A0C59">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58412E" w:rsidP="006C2268">
      <w:pPr>
        <w:pStyle w:val="Doc-title"/>
      </w:pPr>
      <w:hyperlink r:id="rId218" w:tooltip="C:Data3GPPExtractsR2-2307842_ NR NTN specific handover enhancement_v0.doc" w:history="1">
        <w:r w:rsidR="006C2268" w:rsidRPr="00EE0F75">
          <w:rPr>
            <w:rStyle w:val="Hyperlink"/>
          </w:rPr>
          <w:t>R2-2307842</w:t>
        </w:r>
      </w:hyperlink>
      <w:r w:rsidR="006C2268">
        <w:tab/>
        <w:t>NR NTN specific HO enhancement</w:t>
      </w:r>
      <w:r w:rsidR="006C2268">
        <w:tab/>
        <w:t>Apple</w:t>
      </w:r>
      <w:r w:rsidR="006C2268">
        <w:tab/>
        <w:t>discussion</w:t>
      </w:r>
      <w:r w:rsidR="006C2268">
        <w:tab/>
        <w:t>Rel-18</w:t>
      </w:r>
      <w:r w:rsidR="006C2268">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58412E" w:rsidP="00F71DEC">
      <w:pPr>
        <w:pStyle w:val="Doc-title"/>
      </w:pPr>
      <w:hyperlink r:id="rId219" w:tooltip="C:Data3GPPExtractsR2-2308719 Discussion on moving cell reference location for CHO.docx" w:history="1">
        <w:r w:rsidR="00F71DEC" w:rsidRPr="00EE0F75">
          <w:rPr>
            <w:rStyle w:val="Hyperlink"/>
          </w:rPr>
          <w:t>R2-2308719</w:t>
        </w:r>
      </w:hyperlink>
      <w:r w:rsidR="00F71DEC">
        <w:tab/>
        <w:t>Discussion on moving cell reference location for CHO</w:t>
      </w:r>
      <w:r w:rsidR="00F71DEC">
        <w:tab/>
        <w:t>ASUSTeK</w:t>
      </w:r>
      <w:r w:rsidR="00F71DEC">
        <w:tab/>
        <w:t>discussion</w:t>
      </w:r>
      <w:r w:rsidR="00F71DEC">
        <w:tab/>
        <w:t>Rel-18</w:t>
      </w:r>
      <w:r w:rsidR="00F71DEC">
        <w:tab/>
        <w:t>NR_NTN_enh-Core</w:t>
      </w:r>
    </w:p>
    <w:p w14:paraId="2C182912" w14:textId="43276C78" w:rsidR="00E10EF0" w:rsidRDefault="0058412E" w:rsidP="00E10EF0">
      <w:pPr>
        <w:pStyle w:val="Doc-title"/>
      </w:pPr>
      <w:hyperlink r:id="rId220" w:tooltip="C:Data3GPPExtractsR2-2307343 - Handover enhancements.docx" w:history="1">
        <w:r w:rsidR="00E10EF0" w:rsidRPr="00EE0F75">
          <w:rPr>
            <w:rStyle w:val="Hyperlink"/>
          </w:rPr>
          <w:t>R2-2307343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bookmarkStart w:id="18" w:name="_GoBack"/>
      <w:bookmarkEnd w:id="18"/>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31919B15" w:rsidR="00094BE4" w:rsidRDefault="006D655F" w:rsidP="00094BE4">
      <w:pPr>
        <w:pStyle w:val="Doc-title"/>
      </w:pPr>
      <w:hyperlink r:id="rId221" w:tooltip="C:Data3GPPRAN2InboxR2-2308982.zip" w:history="1">
        <w:r w:rsidR="00094BE4" w:rsidRPr="006D655F">
          <w:rPr>
            <w:rStyle w:val="Hyperlink"/>
            <w:lang w:val="en-US" w:eastAsia="en-US"/>
          </w:rPr>
          <w:t>R2-230</w:t>
        </w:r>
        <w:r w:rsidR="00094BE4" w:rsidRPr="006D655F">
          <w:rPr>
            <w:rStyle w:val="Hyperlink"/>
            <w:lang w:val="en-US" w:eastAsia="en-US"/>
          </w:rPr>
          <w:t>8</w:t>
        </w:r>
        <w:r w:rsidR="00094BE4" w:rsidRPr="006D655F">
          <w:rPr>
            <w:rStyle w:val="Hyperlink"/>
            <w:lang w:val="en-US" w:eastAsia="en-US"/>
          </w:rPr>
          <w:t>982</w:t>
        </w:r>
      </w:hyperlink>
      <w:r w:rsidR="00094BE4">
        <w:rPr>
          <w:lang w:val="en-US" w:eastAsia="en-US"/>
        </w:rPr>
        <w:tab/>
      </w:r>
      <w:r w:rsidR="00094BE4" w:rsidRPr="007418EC">
        <w:t>[offline-10</w:t>
      </w:r>
      <w:r w:rsidR="00094BE4">
        <w:t>2</w:t>
      </w:r>
      <w:r w:rsidR="00094BE4" w:rsidRPr="007418EC">
        <w:t xml:space="preserve">] </w:t>
      </w:r>
      <w:r w:rsidR="00094BE4">
        <w:t>CP/UP latency assumptions</w:t>
      </w:r>
      <w:r w:rsidR="00094BE4" w:rsidRPr="007418EC">
        <w:tab/>
      </w:r>
      <w:r w:rsidR="00094BE4">
        <w:t>Ericsson</w:t>
      </w:r>
      <w:r w:rsidR="00094BE4">
        <w:tab/>
      </w:r>
      <w:r w:rsidR="00094BE4" w:rsidRPr="007418EC">
        <w:t>discussion</w:t>
      </w:r>
      <w:r w:rsidR="00094BE4" w:rsidRPr="007418EC">
        <w:tab/>
      </w:r>
      <w:r w:rsidR="00094BE4">
        <w:t>Rel-18</w:t>
      </w:r>
      <w:r w:rsidR="00094BE4">
        <w:tab/>
        <w:t>FS_IMT2020_SAT_eval</w:t>
      </w:r>
    </w:p>
    <w:p w14:paraId="136FB91C" w14:textId="6FCCDAE9" w:rsidR="006D655F" w:rsidRDefault="006D655F" w:rsidP="006D655F">
      <w:pPr>
        <w:pStyle w:val="Comments"/>
      </w:pPr>
      <w:r>
        <w:t>Proposal 1</w:t>
      </w:r>
      <w:r>
        <w:tab/>
        <w:t>At the moment, RAN2 assumes the best-case scenario even though RAN2 understands that it might not be a common scenario in some cases.</w:t>
      </w:r>
      <w:r w:rsidR="00AD4D6A">
        <w:t xml:space="preserve"> Additional scenarios can be considered during the self evaluation work</w:t>
      </w:r>
    </w:p>
    <w:p w14:paraId="401D15C7" w14:textId="77777777" w:rsidR="006D655F" w:rsidRDefault="006D655F" w:rsidP="006D655F">
      <w:pPr>
        <w:pStyle w:val="Comments"/>
      </w:pPr>
      <w:r>
        <w:t>Proposal 2</w:t>
      </w:r>
      <w:r>
        <w:tab/>
        <w:t>RAN2 assumes that both UE and gNB are located at the satellite’s nadir, i.e., elevation angles are 90 degrees, for the calculation of round trip delay (RTD).</w:t>
      </w:r>
    </w:p>
    <w:p w14:paraId="36D94C62" w14:textId="77777777" w:rsidR="006D655F" w:rsidRDefault="006D655F" w:rsidP="006D655F">
      <w:pPr>
        <w:pStyle w:val="Comments"/>
      </w:pPr>
      <w:r>
        <w:t>Proposal 3</w:t>
      </w:r>
      <w:r>
        <w:tab/>
        <w:t>Given the assumptions of Proposal 1, feeder and service link delays are included in the propagation delay computation (RTD).</w:t>
      </w:r>
    </w:p>
    <w:p w14:paraId="49542451" w14:textId="77777777" w:rsidR="006D655F" w:rsidRDefault="006D655F" w:rsidP="006D655F">
      <w:pPr>
        <w:pStyle w:val="Comments"/>
      </w:pPr>
      <w:r>
        <w:t>Proposal 4</w:t>
      </w:r>
      <w:r>
        <w:tab/>
        <w:t>For the mobility interruption evaluation, RAN2 assumes that for now it is sufficient to consider beam-based mobility in NTN.</w:t>
      </w:r>
    </w:p>
    <w:p w14:paraId="3C0213AA" w14:textId="77777777" w:rsidR="006D655F" w:rsidRDefault="006D655F" w:rsidP="006D655F">
      <w:pPr>
        <w:pStyle w:val="Comments"/>
      </w:pPr>
      <w:r>
        <w:t>Proposal 5</w:t>
      </w:r>
      <w:r>
        <w:tab/>
        <w:t>From RAN2 perspective, satellite on-board delay can be considered negligible.</w:t>
      </w:r>
    </w:p>
    <w:p w14:paraId="36B92B3D" w14:textId="77777777" w:rsidR="006D655F" w:rsidRDefault="006D655F" w:rsidP="006D655F">
      <w:pPr>
        <w:pStyle w:val="Comments"/>
      </w:pPr>
      <w:r>
        <w:t>Proposal 6</w:t>
      </w:r>
      <w:r>
        <w:tab/>
        <w:t>RAN2 assumes the CP procedure defined in Figure 1 as the baseline for the CP evaluation.</w:t>
      </w:r>
    </w:p>
    <w:p w14:paraId="78BC8BC3" w14:textId="0F6235C9" w:rsidR="006D655F" w:rsidRDefault="006D655F" w:rsidP="006D655F">
      <w:pPr>
        <w:pStyle w:val="Comments"/>
      </w:pPr>
      <w:r>
        <w:t>Proposal 7</w:t>
      </w:r>
      <w:r>
        <w:tab/>
      </w:r>
      <w:r w:rsidR="00AD4D6A">
        <w:t>For the best-case scenario</w:t>
      </w:r>
      <w:r w:rsidR="00AD4D6A">
        <w:t xml:space="preserve">, </w:t>
      </w:r>
      <w:r>
        <w:t>RAN2 assumes a lossless scenario (p=0)</w:t>
      </w:r>
      <w:r w:rsidR="00AD4D6A">
        <w:t xml:space="preserve"> for the User plane evaluation / </w:t>
      </w:r>
      <w:r>
        <w:t>RAN2 will not consider retransmissions.</w:t>
      </w:r>
    </w:p>
    <w:p w14:paraId="744AB86A" w14:textId="77777777" w:rsidR="006D655F" w:rsidRDefault="006D655F" w:rsidP="006D655F">
      <w:pPr>
        <w:pStyle w:val="Comments"/>
      </w:pPr>
      <w:r>
        <w:t>Proposal 9</w:t>
      </w:r>
      <w:r>
        <w:tab/>
        <w:t>RAN2 assumes the following for the evaluation of CP and UP latency:</w:t>
      </w:r>
    </w:p>
    <w:p w14:paraId="33A90773" w14:textId="77777777" w:rsidR="006D655F" w:rsidRDefault="006D655F" w:rsidP="006D655F">
      <w:pPr>
        <w:pStyle w:val="Comments"/>
      </w:pPr>
      <w:r>
        <w:t>-</w:t>
      </w:r>
      <w:r>
        <w:tab/>
        <w:t>NR FDD</w:t>
      </w:r>
    </w:p>
    <w:p w14:paraId="50D1C8E2" w14:textId="77777777" w:rsidR="006D655F" w:rsidRDefault="006D655F" w:rsidP="006D655F">
      <w:pPr>
        <w:pStyle w:val="Comments"/>
      </w:pPr>
      <w:r>
        <w:t>-</w:t>
      </w:r>
      <w:r>
        <w:tab/>
        <w:t>Only NTN bands are considered (n255, n256).</w:t>
      </w:r>
    </w:p>
    <w:p w14:paraId="40FCDCC6" w14:textId="7237C24E" w:rsidR="006D655F" w:rsidRDefault="006D655F" w:rsidP="006D655F">
      <w:pPr>
        <w:pStyle w:val="Comments"/>
      </w:pPr>
      <w:r>
        <w:t>-</w:t>
      </w:r>
      <w:r>
        <w:tab/>
        <w:t>UE capabilities 1 &amp; 2</w:t>
      </w:r>
    </w:p>
    <w:p w14:paraId="3FAE7B5C" w14:textId="21E7BEA8" w:rsidR="006D655F" w:rsidRDefault="006D655F" w:rsidP="006D655F">
      <w:pPr>
        <w:pStyle w:val="Comments"/>
      </w:pPr>
      <w:r>
        <w:t>-</w:t>
      </w:r>
      <w:r>
        <w:tab/>
        <w:t>Resource type mapping A &amp;B</w:t>
      </w:r>
    </w:p>
    <w:p w14:paraId="26CA3897" w14:textId="4912DE95" w:rsidR="006D655F" w:rsidRDefault="006D655F" w:rsidP="006D655F">
      <w:pPr>
        <w:pStyle w:val="Comments"/>
      </w:pPr>
      <w:r>
        <w:t>-</w:t>
      </w:r>
      <w:r>
        <w:tab/>
        <w:t>SCS 15 kHz for the baseline scenario. FFS other supported scenarios (e.g., 30 kHz).</w:t>
      </w:r>
    </w:p>
    <w:p w14:paraId="7AD10345" w14:textId="77777777" w:rsidR="00CB0C2C" w:rsidRDefault="00CB0C2C" w:rsidP="00A705A7">
      <w:pPr>
        <w:pStyle w:val="Doc-text2"/>
        <w:numPr>
          <w:ilvl w:val="0"/>
          <w:numId w:val="10"/>
        </w:numPr>
      </w:pPr>
      <w:r>
        <w:t>All a</w:t>
      </w:r>
      <w:r w:rsidR="00AD4D6A">
        <w:t>greed</w:t>
      </w:r>
    </w:p>
    <w:p w14:paraId="0A89B1D2" w14:textId="011C2F65" w:rsidR="00AD4D6A" w:rsidRDefault="00AD4D6A" w:rsidP="00A705A7">
      <w:pPr>
        <w:pStyle w:val="Doc-text2"/>
        <w:numPr>
          <w:ilvl w:val="0"/>
          <w:numId w:val="10"/>
        </w:numPr>
      </w:pPr>
      <w:r>
        <w:t>Continue with an email discussion until the next meeting to discuss the actual numbers and potentially draft a corresponding TP</w:t>
      </w:r>
    </w:p>
    <w:p w14:paraId="3152EE30" w14:textId="15D69535" w:rsidR="00CB0C2C" w:rsidRDefault="00CB0C2C" w:rsidP="00CB0C2C">
      <w:pPr>
        <w:pStyle w:val="Doc-text2"/>
      </w:pPr>
    </w:p>
    <w:p w14:paraId="6426C6A0" w14:textId="77777777" w:rsidR="00CB0C2C" w:rsidRPr="006D655F" w:rsidRDefault="00CB0C2C" w:rsidP="00CB0C2C">
      <w:pPr>
        <w:pStyle w:val="Doc-text2"/>
      </w:pPr>
    </w:p>
    <w:p w14:paraId="116A7E0C" w14:textId="77777777" w:rsidR="00CB0C2C" w:rsidRDefault="00CB0C2C" w:rsidP="00CB0C2C">
      <w:pPr>
        <w:pStyle w:val="Doc-text2"/>
        <w:pBdr>
          <w:top w:val="single" w:sz="4" w:space="1" w:color="auto"/>
          <w:left w:val="single" w:sz="4" w:space="4" w:color="auto"/>
          <w:bottom w:val="single" w:sz="4" w:space="1" w:color="auto"/>
          <w:right w:val="single" w:sz="4" w:space="4" w:color="auto"/>
        </w:pBdr>
      </w:pPr>
      <w:r>
        <w:t>Agreements:</w:t>
      </w:r>
    </w:p>
    <w:p w14:paraId="1423D689" w14:textId="54F2029A" w:rsidR="00CB0C2C" w:rsidRDefault="00CB0C2C" w:rsidP="00A705A7">
      <w:pPr>
        <w:pStyle w:val="Doc-text2"/>
        <w:numPr>
          <w:ilvl w:val="0"/>
          <w:numId w:val="27"/>
        </w:numPr>
        <w:pBdr>
          <w:top w:val="single" w:sz="4" w:space="1" w:color="auto"/>
          <w:left w:val="single" w:sz="4" w:space="4" w:color="auto"/>
          <w:bottom w:val="single" w:sz="4" w:space="1" w:color="auto"/>
          <w:right w:val="single" w:sz="4" w:space="4" w:color="auto"/>
        </w:pBdr>
      </w:pPr>
      <w:r>
        <w:t>At the moment, RAN2 assumes the best-case scenario even though RAN2 understands that it might not be a common scenario in some cases. Additional scenarios can be considered during the self evaluation work</w:t>
      </w:r>
    </w:p>
    <w:p w14:paraId="3DEA08E8" w14:textId="393A69D0" w:rsidR="00CB0C2C" w:rsidRDefault="00CB0C2C" w:rsidP="00A705A7">
      <w:pPr>
        <w:pStyle w:val="Doc-text2"/>
        <w:numPr>
          <w:ilvl w:val="0"/>
          <w:numId w:val="27"/>
        </w:numPr>
        <w:pBdr>
          <w:top w:val="single" w:sz="4" w:space="1" w:color="auto"/>
          <w:left w:val="single" w:sz="4" w:space="4" w:color="auto"/>
          <w:bottom w:val="single" w:sz="4" w:space="1" w:color="auto"/>
          <w:right w:val="single" w:sz="4" w:space="4" w:color="auto"/>
        </w:pBdr>
      </w:pPr>
      <w:r>
        <w:t>RAN2 assumes that both UE and gNB are located at the satellite’s nadir, i.e., elevation angles are 90 degrees, for the calculation of round trip delay (RTD).</w:t>
      </w:r>
    </w:p>
    <w:p w14:paraId="56647C87" w14:textId="62D65074" w:rsidR="00CB0C2C" w:rsidRDefault="00CB0C2C" w:rsidP="00A705A7">
      <w:pPr>
        <w:pStyle w:val="Doc-text2"/>
        <w:numPr>
          <w:ilvl w:val="0"/>
          <w:numId w:val="27"/>
        </w:numPr>
        <w:pBdr>
          <w:top w:val="single" w:sz="4" w:space="1" w:color="auto"/>
          <w:left w:val="single" w:sz="4" w:space="4" w:color="auto"/>
          <w:bottom w:val="single" w:sz="4" w:space="1" w:color="auto"/>
          <w:right w:val="single" w:sz="4" w:space="4" w:color="auto"/>
        </w:pBdr>
      </w:pPr>
      <w:r>
        <w:t>Given the assumptions of Proposal 1, feeder and service link delays are included in the propagation delay computation (RTD).</w:t>
      </w:r>
    </w:p>
    <w:p w14:paraId="680A357C" w14:textId="1A1A9F7D" w:rsidR="00CB0C2C" w:rsidRDefault="00CB0C2C" w:rsidP="00A705A7">
      <w:pPr>
        <w:pStyle w:val="Doc-text2"/>
        <w:numPr>
          <w:ilvl w:val="0"/>
          <w:numId w:val="27"/>
        </w:numPr>
        <w:pBdr>
          <w:top w:val="single" w:sz="4" w:space="1" w:color="auto"/>
          <w:left w:val="single" w:sz="4" w:space="4" w:color="auto"/>
          <w:bottom w:val="single" w:sz="4" w:space="1" w:color="auto"/>
          <w:right w:val="single" w:sz="4" w:space="4" w:color="auto"/>
        </w:pBdr>
      </w:pPr>
      <w:r>
        <w:t>For the mobility interruption evaluation, RAN2 assumes that for now it is sufficient to consider beam-based mobility in NTN.</w:t>
      </w:r>
    </w:p>
    <w:p w14:paraId="6AB2CC35" w14:textId="5692C321" w:rsidR="00CB0C2C" w:rsidRDefault="00CB0C2C" w:rsidP="00A705A7">
      <w:pPr>
        <w:pStyle w:val="Doc-text2"/>
        <w:numPr>
          <w:ilvl w:val="0"/>
          <w:numId w:val="27"/>
        </w:numPr>
        <w:pBdr>
          <w:top w:val="single" w:sz="4" w:space="1" w:color="auto"/>
          <w:left w:val="single" w:sz="4" w:space="4" w:color="auto"/>
          <w:bottom w:val="single" w:sz="4" w:space="1" w:color="auto"/>
          <w:right w:val="single" w:sz="4" w:space="4" w:color="auto"/>
        </w:pBdr>
      </w:pPr>
      <w:r>
        <w:t>From RAN2 perspective, satellite on-board delay can be considered negligible.</w:t>
      </w:r>
    </w:p>
    <w:p w14:paraId="6850F840" w14:textId="3024D5FB" w:rsidR="00CB0C2C" w:rsidRDefault="00CB0C2C" w:rsidP="00A705A7">
      <w:pPr>
        <w:pStyle w:val="Doc-text2"/>
        <w:numPr>
          <w:ilvl w:val="0"/>
          <w:numId w:val="27"/>
        </w:numPr>
        <w:pBdr>
          <w:top w:val="single" w:sz="4" w:space="1" w:color="auto"/>
          <w:left w:val="single" w:sz="4" w:space="4" w:color="auto"/>
          <w:bottom w:val="single" w:sz="4" w:space="1" w:color="auto"/>
          <w:right w:val="single" w:sz="4" w:space="4" w:color="auto"/>
        </w:pBdr>
      </w:pPr>
      <w:r>
        <w:t>RAN2 assumes the CP procedure defined in Figure 1 as the baseline for the CP evaluation.</w:t>
      </w:r>
    </w:p>
    <w:p w14:paraId="055097C7" w14:textId="26B60F61" w:rsidR="00CB0C2C" w:rsidRDefault="00CB0C2C" w:rsidP="00A705A7">
      <w:pPr>
        <w:pStyle w:val="Doc-text2"/>
        <w:numPr>
          <w:ilvl w:val="0"/>
          <w:numId w:val="27"/>
        </w:numPr>
        <w:pBdr>
          <w:top w:val="single" w:sz="4" w:space="1" w:color="auto"/>
          <w:left w:val="single" w:sz="4" w:space="4" w:color="auto"/>
          <w:bottom w:val="single" w:sz="4" w:space="1" w:color="auto"/>
          <w:right w:val="single" w:sz="4" w:space="4" w:color="auto"/>
        </w:pBdr>
      </w:pPr>
      <w:r>
        <w:t>For the best-case scenario, RAN2 assumes a lossless scenario (p=0) for the User plane evaluation / RAN2 will not consider retransmissions.</w:t>
      </w:r>
    </w:p>
    <w:p w14:paraId="7FDB6FAD" w14:textId="020F9B81" w:rsidR="00CB0C2C" w:rsidRDefault="00CB0C2C" w:rsidP="00CB0C2C">
      <w:pPr>
        <w:pStyle w:val="Doc-text2"/>
        <w:pBdr>
          <w:top w:val="single" w:sz="4" w:space="1" w:color="auto"/>
          <w:left w:val="single" w:sz="4" w:space="4" w:color="auto"/>
          <w:bottom w:val="single" w:sz="4" w:space="1" w:color="auto"/>
          <w:right w:val="single" w:sz="4" w:space="4" w:color="auto"/>
        </w:pBdr>
      </w:pPr>
      <w:r>
        <w:t>8.</w:t>
      </w:r>
      <w:r>
        <w:tab/>
      </w:r>
      <w:r>
        <w:t>RAN2 assumes the following for the evaluation of CP and UP latency:</w:t>
      </w:r>
    </w:p>
    <w:p w14:paraId="1A4D66FF" w14:textId="77777777" w:rsidR="00CB0C2C" w:rsidRDefault="00CB0C2C" w:rsidP="00CB0C2C">
      <w:pPr>
        <w:pStyle w:val="Doc-text2"/>
        <w:pBdr>
          <w:top w:val="single" w:sz="4" w:space="1" w:color="auto"/>
          <w:left w:val="single" w:sz="4" w:space="4" w:color="auto"/>
          <w:bottom w:val="single" w:sz="4" w:space="1" w:color="auto"/>
          <w:right w:val="single" w:sz="4" w:space="4" w:color="auto"/>
        </w:pBdr>
      </w:pPr>
      <w:r>
        <w:tab/>
        <w:t>-</w:t>
      </w:r>
      <w:r>
        <w:tab/>
      </w:r>
      <w:r>
        <w:t>NR FDD</w:t>
      </w:r>
    </w:p>
    <w:p w14:paraId="743C48DD" w14:textId="6716CD72" w:rsidR="00CB0C2C" w:rsidRDefault="00CB0C2C" w:rsidP="00CB0C2C">
      <w:pPr>
        <w:pStyle w:val="Doc-text2"/>
        <w:pBdr>
          <w:top w:val="single" w:sz="4" w:space="1" w:color="auto"/>
          <w:left w:val="single" w:sz="4" w:space="4" w:color="auto"/>
          <w:bottom w:val="single" w:sz="4" w:space="1" w:color="auto"/>
          <w:right w:val="single" w:sz="4" w:space="4" w:color="auto"/>
        </w:pBdr>
      </w:pPr>
      <w:r>
        <w:tab/>
      </w:r>
      <w:r>
        <w:t>-</w:t>
      </w:r>
      <w:r>
        <w:tab/>
        <w:t>Only NTN bands are considered (n255, n256).</w:t>
      </w:r>
    </w:p>
    <w:p w14:paraId="47C43FAB" w14:textId="50EAC590" w:rsidR="00CB0C2C" w:rsidRDefault="00CB0C2C" w:rsidP="00CB0C2C">
      <w:pPr>
        <w:pStyle w:val="Doc-text2"/>
        <w:pBdr>
          <w:top w:val="single" w:sz="4" w:space="1" w:color="auto"/>
          <w:left w:val="single" w:sz="4" w:space="4" w:color="auto"/>
          <w:bottom w:val="single" w:sz="4" w:space="1" w:color="auto"/>
          <w:right w:val="single" w:sz="4" w:space="4" w:color="auto"/>
        </w:pBdr>
      </w:pPr>
      <w:r>
        <w:tab/>
      </w:r>
      <w:r>
        <w:t>-</w:t>
      </w:r>
      <w:r>
        <w:tab/>
        <w:t>UE capabilities 1 &amp; 2</w:t>
      </w:r>
    </w:p>
    <w:p w14:paraId="4ECB66DA" w14:textId="3CB2A2E7" w:rsidR="00CB0C2C" w:rsidRDefault="00CB0C2C" w:rsidP="00CB0C2C">
      <w:pPr>
        <w:pStyle w:val="Doc-text2"/>
        <w:pBdr>
          <w:top w:val="single" w:sz="4" w:space="1" w:color="auto"/>
          <w:left w:val="single" w:sz="4" w:space="4" w:color="auto"/>
          <w:bottom w:val="single" w:sz="4" w:space="1" w:color="auto"/>
          <w:right w:val="single" w:sz="4" w:space="4" w:color="auto"/>
        </w:pBdr>
      </w:pPr>
      <w:r>
        <w:tab/>
      </w:r>
      <w:r>
        <w:t>-</w:t>
      </w:r>
      <w:r>
        <w:tab/>
        <w:t>Resource type mapping A &amp;B</w:t>
      </w:r>
    </w:p>
    <w:p w14:paraId="11E6B5BC" w14:textId="2A8108A8" w:rsidR="00CB0C2C" w:rsidRDefault="00CB0C2C" w:rsidP="00AF7754">
      <w:pPr>
        <w:pStyle w:val="Doc-text2"/>
        <w:pBdr>
          <w:top w:val="single" w:sz="4" w:space="1" w:color="auto"/>
          <w:left w:val="single" w:sz="4" w:space="4" w:color="auto"/>
          <w:bottom w:val="single" w:sz="4" w:space="1" w:color="auto"/>
          <w:right w:val="single" w:sz="4" w:space="4" w:color="auto"/>
        </w:pBdr>
      </w:pPr>
      <w:r>
        <w:tab/>
      </w:r>
      <w:r>
        <w:t>-</w:t>
      </w:r>
      <w:r>
        <w:tab/>
        <w:t>SCS 15 kHz for the baseline scenario. FFS other supported scenarios (e.g., 30 kHz).</w:t>
      </w:r>
    </w:p>
    <w:p w14:paraId="56510F2C" w14:textId="251F785F" w:rsidR="00AF7754" w:rsidRDefault="00AF7754" w:rsidP="00CB0C2C">
      <w:pPr>
        <w:pStyle w:val="Doc-text2"/>
      </w:pPr>
    </w:p>
    <w:p w14:paraId="4359A7C2" w14:textId="77777777" w:rsidR="00AF7754" w:rsidRDefault="00AF7754" w:rsidP="00CB0C2C">
      <w:pPr>
        <w:pStyle w:val="Doc-text2"/>
      </w:pPr>
    </w:p>
    <w:p w14:paraId="5E01A304" w14:textId="77777777" w:rsidR="00CB0C2C" w:rsidRPr="00CB0C2C" w:rsidRDefault="00CB0C2C" w:rsidP="00CB0C2C">
      <w:pPr>
        <w:pStyle w:val="EmailDiscussion"/>
        <w:rPr>
          <w:lang w:val="en-US" w:eastAsia="en-US"/>
        </w:rPr>
      </w:pPr>
      <w:r>
        <w:t>[Post123][102]</w:t>
      </w:r>
      <w:r w:rsidRPr="00CB0C2C">
        <w:rPr>
          <w:lang w:val="en-US" w:eastAsia="en-US"/>
        </w:rPr>
        <w:t>NTN Self Ev] CP/UP latency (Ericsson)</w:t>
      </w:r>
    </w:p>
    <w:p w14:paraId="7FD7C736" w14:textId="1C740F5E" w:rsidR="00CB0C2C" w:rsidRDefault="00CB0C2C" w:rsidP="00CB0C2C">
      <w:pPr>
        <w:pStyle w:val="EmailDiscussion2"/>
      </w:pPr>
      <w:r>
        <w:tab/>
        <w:t xml:space="preserve">Scope: discuss the actual numbers </w:t>
      </w:r>
      <w:r>
        <w:t xml:space="preserve">for CP/UP latency </w:t>
      </w:r>
      <w:r>
        <w:t>and potentially draft a corresponding TP</w:t>
      </w:r>
    </w:p>
    <w:p w14:paraId="14025F00" w14:textId="77777777" w:rsidR="00CB0C2C" w:rsidRDefault="00CB0C2C" w:rsidP="00CB0C2C">
      <w:pPr>
        <w:pStyle w:val="EmailDiscussion2"/>
      </w:pPr>
      <w:r>
        <w:tab/>
        <w:t xml:space="preserve">Intended outcome: email discussion summary </w:t>
      </w:r>
    </w:p>
    <w:p w14:paraId="3A034A8F" w14:textId="77777777" w:rsidR="00CB0C2C" w:rsidRDefault="00CB0C2C" w:rsidP="00CB0C2C">
      <w:pPr>
        <w:pStyle w:val="EmailDiscussion2"/>
      </w:pPr>
      <w:r>
        <w:tab/>
        <w:t>Deadline: Long</w:t>
      </w:r>
    </w:p>
    <w:p w14:paraId="43A19602" w14:textId="77777777" w:rsidR="00CB0C2C" w:rsidRPr="00CB0C2C" w:rsidRDefault="00CB0C2C" w:rsidP="00CB0C2C">
      <w:pPr>
        <w:pStyle w:val="Doc-text2"/>
      </w:pPr>
    </w:p>
    <w:p w14:paraId="501C0DDF" w14:textId="77777777" w:rsidR="00E27E2A" w:rsidRPr="00E27E2A" w:rsidRDefault="00E27E2A" w:rsidP="00E27E2A">
      <w:pPr>
        <w:pStyle w:val="Doc-text2"/>
      </w:pPr>
    </w:p>
    <w:p w14:paraId="6BF0B9EB" w14:textId="7A4CE44D" w:rsidR="00E10EF0" w:rsidRDefault="0058412E" w:rsidP="00E10EF0">
      <w:pPr>
        <w:pStyle w:val="Doc-title"/>
      </w:pPr>
      <w:hyperlink r:id="rId222" w:tooltip="C:Data3GPPExtractsR2-2307322 Discussion self-evaluation.docx" w:history="1">
        <w:r w:rsidR="00E10EF0" w:rsidRPr="00EE0F75">
          <w:rPr>
            <w:rStyle w:val="Hyperlink"/>
          </w:rPr>
          <w:t>R2-2307322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58412E" w:rsidP="00E10EF0">
      <w:pPr>
        <w:pStyle w:val="Doc-title"/>
      </w:pPr>
      <w:hyperlink r:id="rId223" w:tooltip="C:Data3GPPExtractsR2-2307496 Self-Evaluation for NR NTN.doc" w:history="1">
        <w:r w:rsidR="00E10EF0" w:rsidRPr="00EE0F75">
          <w:rPr>
            <w:rStyle w:val="Hyperlink"/>
          </w:rPr>
          <w:t>R2-2307496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58412E" w:rsidP="00E10EF0">
      <w:pPr>
        <w:pStyle w:val="Doc-title"/>
      </w:pPr>
      <w:hyperlink r:id="rId224" w:tooltip="C:Data3GPPExtractsR2-2307586 On CP and UP Latency for IMT-2020 NTN Self Evaluation.docx" w:history="1">
        <w:r w:rsidR="00E10EF0" w:rsidRPr="00EE0F75">
          <w:rPr>
            <w:rStyle w:val="Hyperlink"/>
          </w:rPr>
          <w:t>R2-2307586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58412E" w:rsidP="00E10EF0">
      <w:pPr>
        <w:pStyle w:val="Doc-title"/>
      </w:pPr>
      <w:hyperlink r:id="rId225" w:tooltip="C:Data3GPPExtractsR2-2307624 IMT-2020 Satellite.docx" w:history="1">
        <w:r w:rsidR="00E10EF0" w:rsidRPr="00EE0F75">
          <w:rPr>
            <w:rStyle w:val="Hyperlink"/>
          </w:rPr>
          <w:t>R2-2307624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58412E" w:rsidP="00E10EF0">
      <w:pPr>
        <w:pStyle w:val="Doc-title"/>
      </w:pPr>
      <w:hyperlink r:id="rId226" w:tooltip="C:Data3GPPExtractsR2-2308508 Self-Evaluation towards the 3GPP submission of a IMT-2020 Satellite Radio Interface Technology.docx" w:history="1">
        <w:r w:rsidR="00E10EF0" w:rsidRPr="00EE0F75">
          <w:rPr>
            <w:rStyle w:val="Hyperlink"/>
          </w:rPr>
          <w:t>R2-2308508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58412E" w:rsidP="00E10EF0">
      <w:pPr>
        <w:pStyle w:val="Doc-title"/>
      </w:pPr>
      <w:hyperlink r:id="rId227" w:tooltip="C:Data3GPPExtractsR2-2308903 - Satellite IMT-2020 self-evaluation CP latency.docx" w:history="1">
        <w:r w:rsidR="00E10EF0" w:rsidRPr="00EE0F75">
          <w:rPr>
            <w:rStyle w:val="Hyperlink"/>
          </w:rPr>
          <w:t>R2-2308903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58412E" w:rsidP="00E10EF0">
      <w:pPr>
        <w:pStyle w:val="Doc-title"/>
      </w:pPr>
      <w:hyperlink r:id="rId228" w:tooltip="C:Data3GPPExtractsR2-2308905 - Satellite IMT-2020 self-evaluation UP latency.docx" w:history="1">
        <w:r w:rsidR="00E10EF0" w:rsidRPr="00EE0F75">
          <w:rPr>
            <w:rStyle w:val="Hyperlink"/>
          </w:rPr>
          <w:t>R2-2308905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997B221" w14:textId="55DA5BE9" w:rsidR="00056D1A" w:rsidRDefault="00056D1A" w:rsidP="000E5F17">
      <w:pPr>
        <w:pStyle w:val="Comments"/>
      </w:pPr>
    </w:p>
    <w:p w14:paraId="3504EBC3" w14:textId="67F7D4FD" w:rsidR="00CB0C2C" w:rsidRDefault="00CB0C2C" w:rsidP="000E5F17">
      <w:pPr>
        <w:pStyle w:val="Comments"/>
      </w:pPr>
      <w:r>
        <w:t>none</w:t>
      </w: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3856FAE" w14:textId="179B0A8D" w:rsidR="00594175" w:rsidRDefault="004A11BC" w:rsidP="004A11BC">
      <w:pPr>
        <w:pStyle w:val="Doc-title"/>
      </w:pPr>
      <w:r>
        <w:t>R2-2308992</w:t>
      </w:r>
      <w:r>
        <w:tab/>
        <w:t>Clarify the reference point for timing info in SIB16(-NB) and DLInformationTransfer in IoT NTN</w:t>
      </w:r>
      <w:r>
        <w:tab/>
        <w:t>MediaTek Inc., Qualcomm Inc, Apple, Ericsson, Huawei</w:t>
      </w:r>
      <w:r>
        <w:tab/>
        <w:t>CR</w:t>
      </w:r>
      <w:r>
        <w:tab/>
        <w:t>Rel-17</w:t>
      </w:r>
      <w:r>
        <w:tab/>
        <w:t>36.331</w:t>
      </w:r>
      <w:r>
        <w:tab/>
        <w:t>17.5.0</w:t>
      </w:r>
      <w:r>
        <w:tab/>
        <w:t>4937</w:t>
      </w:r>
      <w:r>
        <w:tab/>
        <w:t>2</w:t>
      </w:r>
    </w:p>
    <w:p w14:paraId="03576268" w14:textId="7EF4C89F" w:rsidR="004A11BC" w:rsidRDefault="004A11BC" w:rsidP="004A11BC">
      <w:pPr>
        <w:pStyle w:val="Doc-title"/>
      </w:pPr>
      <w:hyperlink r:id="rId229" w:tooltip="C:Data3GPPRAN2InboxR2-2308994.zip" w:history="1">
        <w:r w:rsidRPr="00960511">
          <w:rPr>
            <w:rStyle w:val="Hyperlink"/>
          </w:rPr>
          <w:t>R2-2</w:t>
        </w:r>
        <w:r w:rsidRPr="00960511">
          <w:rPr>
            <w:rStyle w:val="Hyperlink"/>
          </w:rPr>
          <w:t>3</w:t>
        </w:r>
        <w:r w:rsidRPr="00960511">
          <w:rPr>
            <w:rStyle w:val="Hyperlink"/>
          </w:rPr>
          <w:t>08994</w:t>
        </w:r>
      </w:hyperlink>
      <w:r>
        <w:tab/>
        <w:t>Miscellaneous RRC corrections for IoT NTN</w:t>
      </w:r>
      <w:r>
        <w:tab/>
      </w:r>
      <w:r w:rsidRPr="004A11BC">
        <w:t>ZTE Corporation, Sanechips, Qualc</w:t>
      </w:r>
      <w:r>
        <w:t>omm Incorporated, MediaTek Inc.</w:t>
      </w:r>
      <w:r>
        <w:tab/>
        <w:t>CR</w:t>
      </w:r>
      <w:r>
        <w:tab/>
        <w:t>Rel-17</w:t>
      </w:r>
      <w:r>
        <w:tab/>
        <w:t>36.331</w:t>
      </w:r>
      <w:r>
        <w:tab/>
        <w:t>17.5.0</w:t>
      </w:r>
      <w:r>
        <w:tab/>
        <w:t>4945</w:t>
      </w:r>
      <w:r>
        <w:tab/>
        <w:t>2</w:t>
      </w:r>
      <w:r>
        <w:tab/>
        <w:t>F</w:t>
      </w:r>
      <w:r>
        <w:tab/>
        <w:t>LTE_NBIOT_eMTC_NTN-Core</w:t>
      </w:r>
    </w:p>
    <w:p w14:paraId="04D452BC" w14:textId="77777777" w:rsidR="004A11BC" w:rsidRDefault="004A11BC" w:rsidP="004A11BC">
      <w:pPr>
        <w:pStyle w:val="Doc-title"/>
      </w:pPr>
      <w:hyperlink r:id="rId230" w:tooltip="C:Data3GPPRAN2InboxR2-2308985.zip" w:history="1">
        <w:r w:rsidRPr="00960511">
          <w:rPr>
            <w:rStyle w:val="Hyperlink"/>
          </w:rPr>
          <w:t>R2-2308985</w:t>
        </w:r>
      </w:hyperlink>
      <w:r>
        <w:tab/>
        <w:t>RRC Correction on including GNSS validity duration and dedicated SIB31</w:t>
      </w:r>
      <w:r>
        <w:tab/>
        <w:t>Samsung</w:t>
      </w:r>
      <w:r>
        <w:tab/>
        <w:t>CR</w:t>
      </w:r>
      <w:r>
        <w:tab/>
        <w:t>Rel-17</w:t>
      </w:r>
      <w:r>
        <w:tab/>
        <w:t>36.331</w:t>
      </w:r>
      <w:r>
        <w:tab/>
        <w:t>17.5.0</w:t>
      </w:r>
      <w:r>
        <w:tab/>
        <w:t>4952</w:t>
      </w:r>
      <w:r>
        <w:tab/>
        <w:t>1</w:t>
      </w:r>
      <w:r>
        <w:tab/>
        <w:t>F</w:t>
      </w:r>
      <w:r>
        <w:tab/>
        <w:t>LTE_NBIOT_eMTC_NTN</w:t>
      </w:r>
    </w:p>
    <w:p w14:paraId="03CB6738" w14:textId="77777777" w:rsidR="004A11BC" w:rsidRDefault="004A11BC" w:rsidP="004A11BC">
      <w:pPr>
        <w:pStyle w:val="Doc-title"/>
      </w:pPr>
      <w:hyperlink r:id="rId231" w:tooltip="C:Data3GPPRAN2InboxR2-2308995.zip" w:history="1">
        <w:r w:rsidRPr="00960511">
          <w:rPr>
            <w:rStyle w:val="Hyperlink"/>
          </w:rPr>
          <w:t>R2-2308995</w:t>
        </w:r>
      </w:hyperlink>
      <w:r>
        <w:tab/>
        <w:t>Corrections on the HARQ RTT timer for IoT NTN</w:t>
      </w:r>
      <w:r>
        <w:tab/>
      </w:r>
      <w:r w:rsidRPr="00960511">
        <w:t>MediaTek Inc., ZTE Corporation, Sanechips, Qualcomm Incorporated</w:t>
      </w:r>
      <w:r w:rsidRPr="00960511">
        <w:tab/>
      </w:r>
      <w:r>
        <w:t>CR</w:t>
      </w:r>
      <w:r>
        <w:tab/>
        <w:t>Rel-17</w:t>
      </w:r>
      <w:r>
        <w:tab/>
        <w:t>36.321</w:t>
      </w:r>
      <w:r>
        <w:tab/>
        <w:t>17.5.0</w:t>
      </w:r>
      <w:r>
        <w:tab/>
        <w:t>1567</w:t>
      </w:r>
      <w:r>
        <w:tab/>
        <w:t>2</w:t>
      </w:r>
      <w:r>
        <w:tab/>
        <w:t>F</w:t>
      </w:r>
      <w:r>
        <w:tab/>
        <w:t>LTE_NBIOT_eMTC_NTN-Core</w:t>
      </w:r>
    </w:p>
    <w:p w14:paraId="71751EF2" w14:textId="69C6605A" w:rsidR="00967C8F" w:rsidRDefault="00967C8F" w:rsidP="000E5F17">
      <w:pPr>
        <w:pStyle w:val="Doc-text2"/>
        <w:ind w:left="0" w:firstLine="0"/>
      </w:pPr>
    </w:p>
    <w:p w14:paraId="7A6B55DA" w14:textId="77777777" w:rsidR="00CB0C2C" w:rsidRDefault="00CB0C2C" w:rsidP="000E5F17">
      <w:pPr>
        <w:pStyle w:val="Doc-text2"/>
        <w:ind w:left="0" w:firstLine="0"/>
      </w:pPr>
    </w:p>
    <w:p w14:paraId="2C42DF7E" w14:textId="087FE94B"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66391286" w14:textId="345268FB" w:rsidR="00D50D14" w:rsidRDefault="00D50D14" w:rsidP="00D50D14">
      <w:pPr>
        <w:pStyle w:val="Doc-title"/>
      </w:pPr>
      <w:r w:rsidRPr="009718F1">
        <w:t>R2-230899</w:t>
      </w:r>
      <w:r>
        <w:t>3</w:t>
      </w:r>
      <w:r>
        <w:tab/>
        <w:t>Draft Reply LS on NPDCCH monitoring restriction for NB-IoT NTN (Lenovo)</w:t>
      </w:r>
      <w:r>
        <w:tab/>
        <w:t>To: RAN1</w:t>
      </w:r>
      <w:r>
        <w:tab/>
        <w:t>LS out</w:t>
      </w:r>
      <w:r>
        <w:tab/>
        <w:t>Rel-18</w:t>
      </w:r>
      <w:r>
        <w:tab/>
        <w:t>IoT_NTN_enh-Core</w:t>
      </w:r>
    </w:p>
    <w:p w14:paraId="3902C53C" w14:textId="319A8DA2" w:rsidR="00967C8F" w:rsidRDefault="00967C8F" w:rsidP="000E5F17">
      <w:pPr>
        <w:pStyle w:val="Doc-text2"/>
        <w:ind w:left="0" w:firstLine="0"/>
      </w:pPr>
    </w:p>
    <w:p w14:paraId="11384F94" w14:textId="77777777" w:rsidR="00CB0C2C" w:rsidRPr="0068537F" w:rsidRDefault="00CB0C2C"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6E9583FF" w14:textId="29A4F418" w:rsidR="00CB0C2C" w:rsidRDefault="00CB0C2C" w:rsidP="00967C8F">
      <w:pPr>
        <w:pStyle w:val="Comments"/>
      </w:pPr>
    </w:p>
    <w:p w14:paraId="74394754" w14:textId="77777777" w:rsidR="00CB0C2C" w:rsidRDefault="00CB0C2C" w:rsidP="00CB0C2C">
      <w:pPr>
        <w:pStyle w:val="EmailDiscussion"/>
      </w:pPr>
      <w:r>
        <w:t>[Post123][101][IoT-NTN Enh] LS to SA2 (Huawei)</w:t>
      </w:r>
    </w:p>
    <w:p w14:paraId="54725D5F" w14:textId="77777777" w:rsidR="00CB0C2C" w:rsidRDefault="00CB0C2C" w:rsidP="00CB0C2C">
      <w:pPr>
        <w:pStyle w:val="EmailDiscussion2"/>
      </w:pPr>
      <w:r>
        <w:tab/>
        <w:t xml:space="preserve">Scope: Draft an LS to SA2 on </w:t>
      </w:r>
      <w:r w:rsidRPr="00546A28">
        <w:t>misalignment between PTW and Coverage Window</w:t>
      </w:r>
    </w:p>
    <w:p w14:paraId="4274E917" w14:textId="77777777" w:rsidR="00CB0C2C" w:rsidRDefault="00CB0C2C" w:rsidP="00CB0C2C">
      <w:pPr>
        <w:pStyle w:val="EmailDiscussion2"/>
      </w:pPr>
      <w:r>
        <w:tab/>
        <w:t>Intended outcome: Approved LS</w:t>
      </w:r>
    </w:p>
    <w:p w14:paraId="3835106A" w14:textId="489C2D0E" w:rsidR="00CB0C2C" w:rsidRDefault="00CB0C2C" w:rsidP="00CB0C2C">
      <w:pPr>
        <w:pStyle w:val="EmailDiscussion2"/>
      </w:pPr>
      <w:r>
        <w:tab/>
        <w:t>Deadline: short</w:t>
      </w:r>
    </w:p>
    <w:p w14:paraId="3C351A71" w14:textId="787552BD" w:rsidR="00EC11C1" w:rsidRDefault="00EC11C1" w:rsidP="00BE3122">
      <w:pPr>
        <w:pStyle w:val="EmailDiscussion2"/>
        <w:ind w:left="0" w:firstLine="0"/>
      </w:pPr>
    </w:p>
    <w:p w14:paraId="3BE6B9C0" w14:textId="69DD191B" w:rsidR="00EC11C1" w:rsidRDefault="00BE3122" w:rsidP="00967C8F">
      <w:pPr>
        <w:pStyle w:val="Comments"/>
      </w:pPr>
      <w:r>
        <w:t>Long</w:t>
      </w:r>
    </w:p>
    <w:p w14:paraId="078939EF" w14:textId="647A2E04" w:rsidR="006B248E" w:rsidRDefault="006B248E" w:rsidP="006B248E">
      <w:pPr>
        <w:pStyle w:val="EmailDiscussion2"/>
        <w:ind w:left="0" w:firstLine="0"/>
      </w:pPr>
    </w:p>
    <w:p w14:paraId="429AA2FC" w14:textId="77777777" w:rsidR="006B248E" w:rsidRPr="00CB0C2C" w:rsidRDefault="006B248E" w:rsidP="006B248E">
      <w:pPr>
        <w:pStyle w:val="EmailDiscussion"/>
        <w:rPr>
          <w:lang w:val="en-US" w:eastAsia="en-US"/>
        </w:rPr>
      </w:pPr>
      <w:r>
        <w:t>[Post123][102]</w:t>
      </w:r>
      <w:r w:rsidRPr="00CB0C2C">
        <w:rPr>
          <w:lang w:val="en-US" w:eastAsia="en-US"/>
        </w:rPr>
        <w:t>NTN Self Ev] CP/UP latency (Ericsson)</w:t>
      </w:r>
    </w:p>
    <w:p w14:paraId="416B7956" w14:textId="77777777" w:rsidR="006B248E" w:rsidRDefault="006B248E" w:rsidP="006B248E">
      <w:pPr>
        <w:pStyle w:val="EmailDiscussion2"/>
      </w:pPr>
      <w:r>
        <w:tab/>
        <w:t>Scope: discuss the actual numbers for CP/UP latency and potentially draft a corresponding TP</w:t>
      </w:r>
    </w:p>
    <w:p w14:paraId="531A9F46" w14:textId="77777777" w:rsidR="006B248E" w:rsidRDefault="006B248E" w:rsidP="006B248E">
      <w:pPr>
        <w:pStyle w:val="EmailDiscussion2"/>
      </w:pPr>
      <w:r>
        <w:tab/>
        <w:t xml:space="preserve">Intended outcome: email discussion summary </w:t>
      </w:r>
    </w:p>
    <w:p w14:paraId="3F5D21C3" w14:textId="77777777" w:rsidR="006B248E" w:rsidRDefault="006B248E" w:rsidP="006B248E">
      <w:pPr>
        <w:pStyle w:val="EmailDiscussion2"/>
      </w:pPr>
      <w:r>
        <w:tab/>
        <w:t>Deadline: Long</w:t>
      </w:r>
    </w:p>
    <w:p w14:paraId="06C8074F" w14:textId="34D1C906" w:rsidR="00BE3122" w:rsidRDefault="00BE3122" w:rsidP="00967C8F">
      <w:pPr>
        <w:pStyle w:val="Comments"/>
      </w:pPr>
    </w:p>
    <w:sectPr w:rsidR="00BE3122" w:rsidSect="006D4187">
      <w:footerReference w:type="default" r:id="rId2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A025C" w14:textId="77777777" w:rsidR="00A705A7" w:rsidRDefault="00A705A7">
      <w:r>
        <w:separator/>
      </w:r>
    </w:p>
    <w:p w14:paraId="46093B8B" w14:textId="77777777" w:rsidR="00A705A7" w:rsidRDefault="00A705A7"/>
  </w:endnote>
  <w:endnote w:type="continuationSeparator" w:id="0">
    <w:p w14:paraId="49401AAE" w14:textId="77777777" w:rsidR="00A705A7" w:rsidRDefault="00A705A7">
      <w:r>
        <w:continuationSeparator/>
      </w:r>
    </w:p>
    <w:p w14:paraId="3B4C6ABD" w14:textId="77777777" w:rsidR="00A705A7" w:rsidRDefault="00A705A7"/>
  </w:endnote>
  <w:endnote w:type="continuationNotice" w:id="1">
    <w:p w14:paraId="25934E07" w14:textId="77777777" w:rsidR="00A705A7" w:rsidRDefault="00A705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5D76263" w:rsidR="00A50FC7" w:rsidRDefault="00A50FC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F7754">
      <w:rPr>
        <w:rStyle w:val="PageNumber"/>
        <w:noProof/>
      </w:rPr>
      <w:t>34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F7754">
      <w:rPr>
        <w:rStyle w:val="PageNumber"/>
        <w:noProof/>
      </w:rPr>
      <w:t>35</w:t>
    </w:r>
    <w:r>
      <w:rPr>
        <w:rStyle w:val="PageNumber"/>
      </w:rPr>
      <w:fldChar w:fldCharType="end"/>
    </w:r>
  </w:p>
  <w:p w14:paraId="40DFA688" w14:textId="77777777" w:rsidR="00A50FC7" w:rsidRDefault="00A50F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5DAA" w14:textId="77777777" w:rsidR="00A705A7" w:rsidRDefault="00A705A7">
      <w:r>
        <w:separator/>
      </w:r>
    </w:p>
    <w:p w14:paraId="2AD500CD" w14:textId="77777777" w:rsidR="00A705A7" w:rsidRDefault="00A705A7"/>
  </w:footnote>
  <w:footnote w:type="continuationSeparator" w:id="0">
    <w:p w14:paraId="50608091" w14:textId="77777777" w:rsidR="00A705A7" w:rsidRDefault="00A705A7">
      <w:r>
        <w:continuationSeparator/>
      </w:r>
    </w:p>
    <w:p w14:paraId="2131175D" w14:textId="77777777" w:rsidR="00A705A7" w:rsidRDefault="00A705A7"/>
  </w:footnote>
  <w:footnote w:type="continuationNotice" w:id="1">
    <w:p w14:paraId="6272D45C" w14:textId="77777777" w:rsidR="00A705A7" w:rsidRDefault="00A705A7">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5928BD"/>
    <w:multiLevelType w:val="hybridMultilevel"/>
    <w:tmpl w:val="D32AB09A"/>
    <w:lvl w:ilvl="0" w:tplc="C870F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1"/>
  </w:num>
  <w:num w:numId="2">
    <w:abstractNumId w:val="9"/>
  </w:num>
  <w:num w:numId="3">
    <w:abstractNumId w:val="23"/>
  </w:num>
  <w:num w:numId="4">
    <w:abstractNumId w:val="14"/>
  </w:num>
  <w:num w:numId="5">
    <w:abstractNumId w:val="0"/>
  </w:num>
  <w:num w:numId="6">
    <w:abstractNumId w:val="16"/>
  </w:num>
  <w:num w:numId="7">
    <w:abstractNumId w:val="1"/>
  </w:num>
  <w:num w:numId="8">
    <w:abstractNumId w:val="18"/>
  </w:num>
  <w:num w:numId="9">
    <w:abstractNumId w:val="12"/>
  </w:num>
  <w:num w:numId="10">
    <w:abstractNumId w:val="5"/>
  </w:num>
  <w:num w:numId="11">
    <w:abstractNumId w:val="25"/>
  </w:num>
  <w:num w:numId="12">
    <w:abstractNumId w:val="4"/>
  </w:num>
  <w:num w:numId="13">
    <w:abstractNumId w:val="2"/>
  </w:num>
  <w:num w:numId="14">
    <w:abstractNumId w:val="11"/>
  </w:num>
  <w:num w:numId="15">
    <w:abstractNumId w:val="15"/>
  </w:num>
  <w:num w:numId="16">
    <w:abstractNumId w:val="26"/>
  </w:num>
  <w:num w:numId="17">
    <w:abstractNumId w:val="3"/>
  </w:num>
  <w:num w:numId="18">
    <w:abstractNumId w:val="8"/>
  </w:num>
  <w:num w:numId="19">
    <w:abstractNumId w:val="17"/>
  </w:num>
  <w:num w:numId="20">
    <w:abstractNumId w:val="20"/>
  </w:num>
  <w:num w:numId="21">
    <w:abstractNumId w:val="24"/>
  </w:num>
  <w:num w:numId="22">
    <w:abstractNumId w:val="10"/>
  </w:num>
  <w:num w:numId="23">
    <w:abstractNumId w:val="13"/>
  </w:num>
  <w:num w:numId="24">
    <w:abstractNumId w:val="7"/>
  </w:num>
  <w:num w:numId="25">
    <w:abstractNumId w:val="22"/>
  </w:num>
  <w:num w:numId="26">
    <w:abstractNumId w:val="6"/>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1"/>
    <w:docVar w:name="SavedOfflineDiscCountTime" w:val="8/22/2023 11:24:10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54"/>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8092_R18-NR-NTN-Enh_Capabilities.docx" TargetMode="External"/><Relationship Id="rId21" Type="http://schemas.openxmlformats.org/officeDocument/2006/relationships/hyperlink" Target="file:///C:\Data\3GPP\RAN2\Inbox\R2-2308986.zip" TargetMode="External"/><Relationship Id="rId42" Type="http://schemas.openxmlformats.org/officeDocument/2006/relationships/hyperlink" Target="file:///C:\Data\3GPP\RAN2\Inbox\R2-2308981.zip" TargetMode="External"/><Relationship Id="rId63" Type="http://schemas.openxmlformats.org/officeDocument/2006/relationships/hyperlink" Target="file:///C:\Data\3GPP\Extracts\R2-2307505%20Discussion%20on%20GNSS%20operation%20enhancement.doc" TargetMode="External"/><Relationship Id="rId84" Type="http://schemas.openxmlformats.org/officeDocument/2006/relationships/hyperlink" Target="file:///C:\Data\3GPP\Extracts\R2-2308034%20Enhancements%20for%20neighbour%20cell%20measurements.doc" TargetMode="External"/><Relationship Id="rId138" Type="http://schemas.openxmlformats.org/officeDocument/2006/relationships/hyperlink" Target="file:///C:\Data\3GPP\Extracts\R2-2308263%20Discussion%20on%20network%20verified%20UE%20location.doc" TargetMode="External"/><Relationship Id="rId159" Type="http://schemas.openxmlformats.org/officeDocument/2006/relationships/hyperlink" Target="file:///C:\Data\3GPP\Extracts\R2-2308010%20Some%20remaining%20issues%20for%20TN%20area%20information%20(Revision%20of%20R2-2305715).docx" TargetMode="External"/><Relationship Id="rId170" Type="http://schemas.openxmlformats.org/officeDocument/2006/relationships/hyperlink" Target="file:///C:\Data\3GPP\Extracts\R2-2308525%20(R18%20NR%20NTN%20WI%20AI%207.7.4.1.2)%20Earth%20moving%20cell.docx" TargetMode="External"/><Relationship Id="rId191" Type="http://schemas.openxmlformats.org/officeDocument/2006/relationships/hyperlink" Target="file:///C:\Data\3GPP\Extracts\R2-2307896%20Discussion%20on%20soft%20satellite%20switching%20with%20PCI%20unchanged.docx" TargetMode="External"/><Relationship Id="rId205" Type="http://schemas.openxmlformats.org/officeDocument/2006/relationships/hyperlink" Target="file:///C:\Data\3GPP\Extracts\R2-2308032%20Remaining%20issues%20on%20RACH-less%20HO%20in%20NTN.docx" TargetMode="External"/><Relationship Id="rId226" Type="http://schemas.openxmlformats.org/officeDocument/2006/relationships/hyperlink" Target="file:///C:\Data\3GPP\Extracts\R2-2308508%20Self-Evaluation%20towards%20the%203GPP%20submission%20of%20a%20IMT-2020%20Satellite%20Radio%20Interface%20Technology.docx" TargetMode="External"/><Relationship Id="rId107" Type="http://schemas.openxmlformats.org/officeDocument/2006/relationships/hyperlink" Target="file:///C:\Data\3GPP\Extracts\R2-2307323%20WP%20RAN2.docx" TargetMode="External"/><Relationship Id="rId11" Type="http://schemas.openxmlformats.org/officeDocument/2006/relationships/hyperlink" Target="file:///C:\Data\3GPP\Extracts\R2-2308227%20Reference%20point%20for%20UTC%20timing%20in%20SIB16(-NB).docx" TargetMode="External"/><Relationship Id="rId32" Type="http://schemas.openxmlformats.org/officeDocument/2006/relationships/hyperlink" Target="file:///C:\Data\3GPP\Extracts\R2-2307012_R1-2306222.docx" TargetMode="External"/><Relationship Id="rId53" Type="http://schemas.openxmlformats.org/officeDocument/2006/relationships/hyperlink" Target="file:///C:\Data\3GPP\Extracts\R2-2308288%20Discussion%20on%20the%20HARQ%20enhancement%20for%20IoT-NTN.docx" TargetMode="External"/><Relationship Id="rId74" Type="http://schemas.openxmlformats.org/officeDocument/2006/relationships/hyperlink" Target="file:///C:\Data\3GPP\Extracts\R2-2308890%20On%20improved%20GNSS%20operation%20and%20HARQ%20for%20IoT%20NTN.docx" TargetMode="External"/><Relationship Id="rId128" Type="http://schemas.openxmlformats.org/officeDocument/2006/relationships/hyperlink" Target="file:///C:\Data\3GPP\Extracts\R2-2307526%20Higher%20layer%20signalling%20for%20PUCCH%20repetition%20for%20Msg4%20HARQ-ACK.doc" TargetMode="External"/><Relationship Id="rId149" Type="http://schemas.openxmlformats.org/officeDocument/2006/relationships/hyperlink" Target="file:///C:\Data\3GPP\Extracts\R2-2307579%20On%20TN%20Coverage%20Definition%20and%20TN%20to%20NTN%20Reselections.docx" TargetMode="External"/><Relationship Id="rId5" Type="http://schemas.openxmlformats.org/officeDocument/2006/relationships/webSettings" Target="webSettings.xml"/><Relationship Id="rId95" Type="http://schemas.openxmlformats.org/officeDocument/2006/relationships/hyperlink" Target="file:///C:\Data\3GPP\Extracts\R2-2307415%20Discussion%20on%20enhancements%20to%20discontinuous%20coverage.docx" TargetMode="External"/><Relationship Id="rId160" Type="http://schemas.openxmlformats.org/officeDocument/2006/relationships/hyperlink" Target="file:///C:\Data\3GPP\Extracts\R2-2308054.doc" TargetMode="External"/><Relationship Id="rId181" Type="http://schemas.openxmlformats.org/officeDocument/2006/relationships/hyperlink" Target="file:///C:\Data\3GPP\Extracts\R2-2308329%20Report%20of%20%5bPost122%5d%5b114%5d%5bNR%20NTN%20Enh%5d%20Unchanged%20PCI.docx" TargetMode="External"/><Relationship Id="rId216" Type="http://schemas.openxmlformats.org/officeDocument/2006/relationships/hyperlink" Target="file:///C:\Data\3GPP\Extracts\R2-2308219%20Discussion%20on%20NTN-NTN%20handover%20enhancements.doc" TargetMode="External"/><Relationship Id="rId22" Type="http://schemas.openxmlformats.org/officeDocument/2006/relationships/hyperlink" Target="file:///C:\Data\3GPP\RAN2\Inbox\R2-2308995.zip" TargetMode="External"/><Relationship Id="rId43" Type="http://schemas.openxmlformats.org/officeDocument/2006/relationships/hyperlink" Target="file:///C:\Data\3GPP\Extracts\R2-2307105%20Discussion%20on%20HARQ%20Enhancement%20for%20IoT%20NTN.docx" TargetMode="External"/><Relationship Id="rId64" Type="http://schemas.openxmlformats.org/officeDocument/2006/relationships/hyperlink" Target="file:///C:\Data\3GPP\Extracts\R2-2307588%20Remaining%20issues%20of%20GNSS%20enhancements.docx" TargetMode="External"/><Relationship Id="rId118" Type="http://schemas.openxmlformats.org/officeDocument/2006/relationships/hyperlink" Target="file:///C:\Data\3GPP\Extracts\R2-2308093__38.306%20draftCR%20-%20NR%20NTN%20Enh%20-%20UE%20capabilities.docx" TargetMode="External"/><Relationship Id="rId139" Type="http://schemas.openxmlformats.org/officeDocument/2006/relationships/hyperlink" Target="file:///C:\Data\3GPP\Extracts\R2-2307320%20network%20verified%20UE%20location.docx" TargetMode="External"/><Relationship Id="rId85" Type="http://schemas.openxmlformats.org/officeDocument/2006/relationships/hyperlink" Target="file:///C:\Data\3GPP\Extracts\R2-2308811%20-%20Discussion%20on%20gaps%20for%20neighbour%20cell%20measurements%20in%20IoT%20NTN.docx" TargetMode="External"/><Relationship Id="rId150" Type="http://schemas.openxmlformats.org/officeDocument/2006/relationships/hyperlink" Target="file:///C:\Data\3GPP\Extracts\R2-2307621%20TN%20coverage.doc" TargetMode="External"/><Relationship Id="rId171" Type="http://schemas.openxmlformats.org/officeDocument/2006/relationships/hyperlink" Target="file:///C:\Data\3GPP\Extracts\R2-2307102%20Further%20discussion%20on%20NTN-NTN%20Mobility%20for%20Earth-moving%20cell.docx" TargetMode="External"/><Relationship Id="rId192" Type="http://schemas.openxmlformats.org/officeDocument/2006/relationships/hyperlink" Target="file:///C:\Data\3GPP\Extracts\R2-2308373%20Satellite%20switch_PCI%20change%20without%20L3%20handover.docx" TargetMode="External"/><Relationship Id="rId206" Type="http://schemas.openxmlformats.org/officeDocument/2006/relationships/hyperlink" Target="file:///C:\Data\3GPP\Extracts\R2-2308146-NTN_Discussion_on_RACH-less_HO.doc" TargetMode="External"/><Relationship Id="rId227" Type="http://schemas.openxmlformats.org/officeDocument/2006/relationships/hyperlink" Target="file:///C:\Data\3GPP\Extracts\R2-2308903%20-%20Satellite%20IMT-2020%20self-evaluation%20CP%20latency.docx" TargetMode="External"/><Relationship Id="rId12" Type="http://schemas.openxmlformats.org/officeDocument/2006/relationships/hyperlink" Target="file:///C:\Data\3GPP\Extracts\R2-2307188%20Clarify%20the%20reference%20point%20for%20timing%20info%20in%20SIB16(-NB)%20and%20DLInformationTransfer%20in%20IoT%20NTN.docx" TargetMode="External"/><Relationship Id="rId33" Type="http://schemas.openxmlformats.org/officeDocument/2006/relationships/hyperlink" Target="file:///C:\Data\3GPP\Extracts\R2-2307016_R1-2306245.doc" TargetMode="External"/><Relationship Id="rId108" Type="http://schemas.openxmlformats.org/officeDocument/2006/relationships/hyperlink" Target="file:///C:\Data\3GPP\Extracts\R2-2307008_R1-2306210.docx" TargetMode="External"/><Relationship Id="rId129" Type="http://schemas.openxmlformats.org/officeDocument/2006/relationships/hyperlink" Target="file:///C:\Data\3GPP\Extracts\R2-2307620%20UE%20capability%20for%20Msg4%20ACK%20repetition.doc" TargetMode="External"/><Relationship Id="rId54" Type="http://schemas.openxmlformats.org/officeDocument/2006/relationships/hyperlink" Target="file:///C:\Data\3GPP\Extracts\R2-2308541%20-%20R18%20IoT%20NTN%20HARQ%20enhancements.docx" TargetMode="External"/><Relationship Id="rId75" Type="http://schemas.openxmlformats.org/officeDocument/2006/relationships/hyperlink" Target="file:///C:\Data\3GPP\Extracts\R2-2307192%20Report%20of%20%5bPost122%5d%5b112%5d%5bIoT%20NTN%20Enh%5d%20Mobility%20enhancements.docx" TargetMode="External"/><Relationship Id="rId96" Type="http://schemas.openxmlformats.org/officeDocument/2006/relationships/hyperlink" Target="file:///C:\Data\3GPP\Extracts\R2-2307444%20Considerations%20on%20Supporting%20Discontinuous%20Coverage.docx" TargetMode="External"/><Relationship Id="rId140" Type="http://schemas.openxmlformats.org/officeDocument/2006/relationships/hyperlink" Target="file:///C:\Data\3GPP\Extracts\R2-2308196%20Discussion%20on%20multiple-RTT%20based%20positioning%20in%20NTN.docx" TargetMode="External"/><Relationship Id="rId161" Type="http://schemas.openxmlformats.org/officeDocument/2006/relationships/hyperlink" Target="file:///C:\Data\3GPP\Extracts\R2-2308116_Discussion%20on%20NTN-TN%20enhancements.doc" TargetMode="External"/><Relationship Id="rId182" Type="http://schemas.openxmlformats.org/officeDocument/2006/relationships/hyperlink" Target="file:///C:\Data\3GPP\Extracts\R2-2307418%20Discussion%20on%20unchanged%20PCI%20scenario.docx" TargetMode="External"/><Relationship Id="rId217" Type="http://schemas.openxmlformats.org/officeDocument/2006/relationships/hyperlink" Target="file:///C:\Data\3GPP\Extracts\R2-2308755_Common%20signalling%20of%20HO%20common%20information.docx" TargetMode="External"/><Relationship Id="rId6" Type="http://schemas.openxmlformats.org/officeDocument/2006/relationships/footnotes" Target="footnotes.xml"/><Relationship Id="rId23" Type="http://schemas.openxmlformats.org/officeDocument/2006/relationships/hyperlink" Target="file:///C:\Data\3GPP\Extracts\R2-2308538%20-%2036300_CR1386_(Rel-17)%20-%20Correction%20to%20GNSS%20acquisition%20description%20for%20IoT%20NTN.docx" TargetMode="External"/><Relationship Id="rId119" Type="http://schemas.openxmlformats.org/officeDocument/2006/relationships/hyperlink" Target="file:///C:\Data\3GPP\Extracts\R2-2308094__38.331%20draftCR%20-%20NR%20NTN%20Enh%20-%20UE%20capabilities.docx" TargetMode="External"/><Relationship Id="rId44" Type="http://schemas.openxmlformats.org/officeDocument/2006/relationships/hyperlink" Target="file:///C:\Data\3GPP\Extracts\R2-2307189%20On%20Disabling%20HARQ%20Feedback%20in%20IoT-NTN.docx" TargetMode="External"/><Relationship Id="rId65" Type="http://schemas.openxmlformats.org/officeDocument/2006/relationships/hyperlink" Target="file:///C:\Data\3GPP\Extracts\R2-2307629%20GNSS%20operation.doc" TargetMode="External"/><Relationship Id="rId86" Type="http://schemas.openxmlformats.org/officeDocument/2006/relationships/hyperlink" Target="file:///C:\Data\3GPP\Extracts\R2-2308891%20On%20enhancements%20for%20neighbour%20cell%20measurements.docx" TargetMode="External"/><Relationship Id="rId130" Type="http://schemas.openxmlformats.org/officeDocument/2006/relationships/hyperlink" Target="file:///C:\Data\3GPP\Extracts\R2-2307839_HL%20signaling%20design%20for%20the%20PUCCH%20repetition%20request_v0.doc" TargetMode="External"/><Relationship Id="rId151" Type="http://schemas.openxmlformats.org/officeDocument/2006/relationships/hyperlink" Target="file:///C:\Data\3GPP\Extracts\R2-2307101%20Remaining%20Issues%20on%20Power%20Saving%20for%20NTN-TN%20Mobility.docx" TargetMode="External"/><Relationship Id="rId172" Type="http://schemas.openxmlformats.org/officeDocument/2006/relationships/hyperlink" Target="file:///C:\Data\3GPP\Extracts\R2-2307218%20%5bNTN%5d%20Discussion%20on%20NTN-NTN%20cell%20reselection%20enhancements.docx" TargetMode="External"/><Relationship Id="rId193" Type="http://schemas.openxmlformats.org/officeDocument/2006/relationships/hyperlink" Target="file:///C:\Data\3GPP\Extracts\R2-2308527%20(R18%20NR%20NTN%20WI%20AI%207.7.4.2)%20same%20PCI.docx" TargetMode="External"/><Relationship Id="rId207" Type="http://schemas.openxmlformats.org/officeDocument/2006/relationships/hyperlink" Target="file:///C:\Data\3GPP\Extracts\R2-2308266%20Discussion%20on%20handover%20enhancements%20for%20NTN-NTN%20mobility.doc" TargetMode="External"/><Relationship Id="rId228" Type="http://schemas.openxmlformats.org/officeDocument/2006/relationships/hyperlink" Target="file:///C:\Data\3GPP\Extracts\R2-2308905%20-%20Satellite%20IMT-2020%20self-evaluation%20UP%20latency.docx" TargetMode="External"/><Relationship Id="rId13" Type="http://schemas.openxmlformats.org/officeDocument/2006/relationships/hyperlink" Target="file:///C:\Data\3GPP\RAN2\Inbox\R2-2308983.zip" TargetMode="External"/><Relationship Id="rId109" Type="http://schemas.openxmlformats.org/officeDocument/2006/relationships/hyperlink" Target="file:///C:\Data\3GPP\Extracts\R2-2307011_R1-2306217.docx" TargetMode="External"/><Relationship Id="rId34" Type="http://schemas.openxmlformats.org/officeDocument/2006/relationships/hyperlink" Target="file:///C:\Data\3GPP\RAN2\Inbox\R2-2308990.zip" TargetMode="External"/><Relationship Id="rId55" Type="http://schemas.openxmlformats.org/officeDocument/2006/relationships/hyperlink" Target="file:///C:\Data\3GPP\Extracts\R2-2308576%20(R18%20IoT-NTN%20WI%20AI%207.6.2.1)%20-%20disabling%20HARQ%20feedback.docx" TargetMode="External"/><Relationship Id="rId76" Type="http://schemas.openxmlformats.org/officeDocument/2006/relationships/hyperlink" Target="file:///C:\Data\3GPP\Extracts\R2-2308578%20(R18%20IoT-NTN%20WI%20AI%207.6.3.1)%20-%20measurements.docx" TargetMode="External"/><Relationship Id="rId97" Type="http://schemas.openxmlformats.org/officeDocument/2006/relationships/hyperlink" Target="file:///C:\Data\3GPP\Extracts\R2-2307590%20Remaining%20issues%20of%20discontinuous%20coverage.docx" TargetMode="External"/><Relationship Id="rId120" Type="http://schemas.openxmlformats.org/officeDocument/2006/relationships/hyperlink" Target="file:///C:\Data\3GPP\Extracts\R2-2307195%20Discussion%20on%20PUCCH%20repetition%20for%20Msg4%20HARQ-ACK%20for%20NTN.docx" TargetMode="External"/><Relationship Id="rId141" Type="http://schemas.openxmlformats.org/officeDocument/2006/relationships/hyperlink" Target="file:///C:\Data\3GPP\Extracts\R2-2308277_NTN_NW_verified_UE_location_Disc.docx" TargetMode="External"/><Relationship Id="rId7" Type="http://schemas.openxmlformats.org/officeDocument/2006/relationships/endnotes" Target="endnotes.xml"/><Relationship Id="rId162" Type="http://schemas.openxmlformats.org/officeDocument/2006/relationships/hyperlink" Target="file:///C:\Data\3GPP\Extracts\R2-2308218%20Discussion%20on%20remaining%20issues%20of%20NTN-TN%20cell%20reselection%20enhancements.doc" TargetMode="External"/><Relationship Id="rId183" Type="http://schemas.openxmlformats.org/officeDocument/2006/relationships/hyperlink" Target="file:///C:\Data\3GPP\Extracts\R2-2307623%20PCI%20unchanged.doc" TargetMode="External"/><Relationship Id="rId218" Type="http://schemas.openxmlformats.org/officeDocument/2006/relationships/hyperlink" Target="file:///C:\Data\3GPP\Extracts\R2-2307842_%20NR%20NTN%20specific%20handover%20enhancement_v0.doc" TargetMode="External"/><Relationship Id="rId24" Type="http://schemas.openxmlformats.org/officeDocument/2006/relationships/hyperlink" Target="file:///C:\Data\3GPP\archive\RAN\RAN%2392\Tdocs\RP-211557.zip" TargetMode="External"/><Relationship Id="rId45" Type="http://schemas.openxmlformats.org/officeDocument/2006/relationships/hyperlink" Target="file:///C:\Data\3GPP\Extracts\R2-2307250%20-%20Discussion%20on%20HARQ%20enhancement%20for%20IoT%20NTN.doc" TargetMode="External"/><Relationship Id="rId66" Type="http://schemas.openxmlformats.org/officeDocument/2006/relationships/hyperlink" Target="file:///C:\Data\3GPP\Extracts\R2-2307865_Improved%20GNSS%20Operation.doc" TargetMode="External"/><Relationship Id="rId87" Type="http://schemas.openxmlformats.org/officeDocument/2006/relationships/hyperlink" Target="file:///C:\Data\3GPP\Extracts\R2-2308035%20Discussion%20on%20CHO%20enhancements.doc" TargetMode="External"/><Relationship Id="rId110" Type="http://schemas.openxmlformats.org/officeDocument/2006/relationships/hyperlink" Target="file:///C:\Data\3GPP\Extracts\R2-2307035_R3-233527.doc" TargetMode="External"/><Relationship Id="rId131" Type="http://schemas.openxmlformats.org/officeDocument/2006/relationships/hyperlink" Target="file:///C:\Data\3GPP\Extracts\R2-2308294%20Discussion%20on%20the%20LS%20on%20higher%20layer%20signaling%20in%20Msg3%20PUSCH%20for%20PUCCH%20repetition%20for%20Msg4%20HARQ-ACK.docx" TargetMode="External"/><Relationship Id="rId152" Type="http://schemas.openxmlformats.org/officeDocument/2006/relationships/hyperlink" Target="file:///C:\Data\3GPP\Extracts\R2-2307166%20-%20NTN%20neighbour%20cell%20information%20in%20TN%20cells.docx" TargetMode="External"/><Relationship Id="rId173" Type="http://schemas.openxmlformats.org/officeDocument/2006/relationships/hyperlink" Target="file:///C:\Data\3GPP\Extracts\R2-2307740.docx" TargetMode="External"/><Relationship Id="rId194" Type="http://schemas.openxmlformats.org/officeDocument/2006/relationships/hyperlink" Target="file:///C:\Data\3GPP\Extracts\R2-2308609_NTN_HO-enh_PCI_fj.docx" TargetMode="External"/><Relationship Id="rId208" Type="http://schemas.openxmlformats.org/officeDocument/2006/relationships/hyperlink" Target="file:///C:\Data\3GPP\Extracts\R2-2308374%20Support%20RACH-less%20CHO.docx" TargetMode="External"/><Relationship Id="rId229" Type="http://schemas.openxmlformats.org/officeDocument/2006/relationships/hyperlink" Target="file:///C:\Data\3GPP\RAN2\Inbox\R2-2308994.zip" TargetMode="External"/><Relationship Id="rId14" Type="http://schemas.openxmlformats.org/officeDocument/2006/relationships/hyperlink" Target="file:///C:\Data\3GPP\Extracts\R2-2307325%20Correct%20TrackingAreaList%20for%20selected%20PLMN%20for%20NB-IoT.docx" TargetMode="External"/><Relationship Id="rId35" Type="http://schemas.openxmlformats.org/officeDocument/2006/relationships/hyperlink" Target="file:///C:\Data\3GPP\Extracts\R2-2308542%20-%2036300_(Rel-18)%20-%20Running%20CR%20for%20IoT%20NTN.docx" TargetMode="External"/><Relationship Id="rId56" Type="http://schemas.openxmlformats.org/officeDocument/2006/relationships/hyperlink" Target="file:///C:\Data\3GPP\Extracts\R2-2307106%20Discussion%20on%20GNSS%20Operation%20for%20IoT%20NTN.docx" TargetMode="External"/><Relationship Id="rId77" Type="http://schemas.openxmlformats.org/officeDocument/2006/relationships/hyperlink" Target="file:///C:\Data\3GPP\Extracts\R2-2307191%20Remaining%20Enhancements%20on%20neighbour%20cell%20measurement.docx" TargetMode="External"/><Relationship Id="rId100" Type="http://schemas.openxmlformats.org/officeDocument/2006/relationships/hyperlink" Target="file:///C:\Data\3GPP\Extracts\R2-2307868_Discontinuous%20coverage%20in%20IoT%20NTN.doc" TargetMode="External"/><Relationship Id="rId8" Type="http://schemas.openxmlformats.org/officeDocument/2006/relationships/hyperlink" Target="file:///C:\Data\3GPP\Extracts\R2-2307315.docx" TargetMode="External"/><Relationship Id="rId98" Type="http://schemas.openxmlformats.org/officeDocument/2006/relationships/hyperlink" Target="file:///C:\Data\3GPP\Extracts\R2-2307627%20DC%20enhancement.doc" TargetMode="External"/><Relationship Id="rId121" Type="http://schemas.openxmlformats.org/officeDocument/2006/relationships/hyperlink" Target="file:///C:\Data\3GPP\Extracts\R2-2307313.docx" TargetMode="External"/><Relationship Id="rId142" Type="http://schemas.openxmlformats.org/officeDocument/2006/relationships/hyperlink" Target="file:///C:\Data\3GPP\Extracts\R2-2308295%20Considerations%20on%20network%20verified%20UE%20location.doc" TargetMode="External"/><Relationship Id="rId163" Type="http://schemas.openxmlformats.org/officeDocument/2006/relationships/hyperlink" Target="file:///C:\Data\3GPP\Extracts\R2-2308239%20Discussion%20on%20TN%20coverage%20description.docx" TargetMode="External"/><Relationship Id="rId184" Type="http://schemas.openxmlformats.org/officeDocument/2006/relationships/hyperlink" Target="file:///C:\Data\3GPP\Extracts\R2-2307104%20Further%20Discusison%20on%20Service%20Link%20Switch%20with%20Unchanged%20PCI.docx" TargetMode="External"/><Relationship Id="rId219" Type="http://schemas.openxmlformats.org/officeDocument/2006/relationships/hyperlink" Target="file:///C:\Data\3GPP\Extracts\R2-2308719%20Discussion%20on%20moving%20cell%20reference%20location%20for%20CHO.docx" TargetMode="External"/><Relationship Id="rId230" Type="http://schemas.openxmlformats.org/officeDocument/2006/relationships/hyperlink" Target="file:///C:\Data\3GPP\RAN2\Inbox\R2-2308985.zip" TargetMode="External"/><Relationship Id="rId25" Type="http://schemas.openxmlformats.org/officeDocument/2006/relationships/hyperlink" Target="file:///C:\Data\3GPP\Extracts\R2-2308253%2038331%20CR%20Different%20UE%20capability%20support%20between%20TN%20and%20NTN.docx" TargetMode="External"/><Relationship Id="rId46" Type="http://schemas.openxmlformats.org/officeDocument/2006/relationships/hyperlink" Target="file:///C:\Data\3GPP\Extracts\R2-2307251%20-%20Draft%20reply%20LS%20on%20NPDCCH%20monitoring%20restriction%20for%20NB-IoT%20NTN.docx" TargetMode="External"/><Relationship Id="rId67" Type="http://schemas.openxmlformats.org/officeDocument/2006/relationships/hyperlink" Target="file:///C:\Data\3GPP\Extracts\R2-2308008%20Some%20remaining%20issues%20of%20GNSS%20operations%20for%20IoT%20NTN.docx" TargetMode="External"/><Relationship Id="rId20" Type="http://schemas.openxmlformats.org/officeDocument/2006/relationships/hyperlink" Target="file:///C:\Data\3GPP\Extracts\R2-2307324%20MAC%20correction%20on%20HARQ%20RTT%20timer%20%20for%20IoT%20NTN.docx" TargetMode="External"/><Relationship Id="rId41" Type="http://schemas.openxmlformats.org/officeDocument/2006/relationships/hyperlink" Target="file:///C:\Data\3GPP\Extracts\R2-2308904%20-%20On%20R18%20IoT%20NTN%20UE%20capabilities.docx" TargetMode="External"/><Relationship Id="rId62" Type="http://schemas.openxmlformats.org/officeDocument/2006/relationships/hyperlink" Target="file:///C:\Data\3GPP\Extracts\R2-2307477%20Discussion%20on%20the%20GNSS%20Validity%20Reporting.docx" TargetMode="External"/><Relationship Id="rId83" Type="http://schemas.openxmlformats.org/officeDocument/2006/relationships/hyperlink" Target="file:///C:\Data\3GPP\Extracts\R2-2307866_RLF%20in%20IoT%20NTN.doc" TargetMode="External"/><Relationship Id="rId88" Type="http://schemas.openxmlformats.org/officeDocument/2006/relationships/hyperlink" Target="file:///C:\Data\3GPP\Extracts\R2-2307107%20Discussion%20on%20Mobility%20Enhancement%20for%20R18%20IOT%20NTN.docx" TargetMode="External"/><Relationship Id="rId111" Type="http://schemas.openxmlformats.org/officeDocument/2006/relationships/hyperlink" Target="file:///C:\Data\3GPP\Extracts\R2-2307318%2038.300_R18%20NR%20NTN%20Stage2%20CR%20v01_Rapp.docx" TargetMode="External"/><Relationship Id="rId132" Type="http://schemas.openxmlformats.org/officeDocument/2006/relationships/hyperlink" Target="file:///C:\Data\3GPP\Extracts\R2-2308507%20Consideration%20on%20coverage%20enhancements.doc" TargetMode="External"/><Relationship Id="rId153" Type="http://schemas.openxmlformats.org/officeDocument/2006/relationships/hyperlink" Target="file:///C:\Data\3GPP\Extracts\R2-2307167.docx" TargetMode="External"/><Relationship Id="rId174" Type="http://schemas.openxmlformats.org/officeDocument/2006/relationships/hyperlink" Target="file:///C:\Data\3GPP\Extracts\R2-2308011%20Feeder%20link%20switch%20time%20and%20reference%20location%20of%20NTN%20moving%20cells.docx" TargetMode="External"/><Relationship Id="rId179" Type="http://schemas.openxmlformats.org/officeDocument/2006/relationships/hyperlink" Target="file:///C:\Data\3GPP\Extracts\R2-2308700%20Discussion%20on%20NTN-NTN%20cell%20reselection%20enhancements.docx" TargetMode="External"/><Relationship Id="rId195" Type="http://schemas.openxmlformats.org/officeDocument/2006/relationships/hyperlink" Target="file:///C:\Data\3GPP\Extracts\R2-2308752%20Discussion%20on%20random%20access%20in%20the%20unchanged%20PCI.docx" TargetMode="External"/><Relationship Id="rId209" Type="http://schemas.openxmlformats.org/officeDocument/2006/relationships/hyperlink" Target="file:///C:\Data\3GPP\Extracts\R2-2308526%20(R18%20NR%20NTN%20WI%20AI%207.7.4.2)%20CONN%20mobility%20enh.docx" TargetMode="External"/><Relationship Id="rId190" Type="http://schemas.openxmlformats.org/officeDocument/2006/relationships/hyperlink" Target="file:///C:\Data\3GPP\Extracts\R2-2307893_unchanged_PCI.docx" TargetMode="External"/><Relationship Id="rId204" Type="http://schemas.openxmlformats.org/officeDocument/2006/relationships/hyperlink" Target="file:///C:\Data\3GPP\Extracts\R2-2308012%20Some%20remaining%20issues%20for%20RACH-less%20HO%20in%20NTN.docx" TargetMode="External"/><Relationship Id="rId220" Type="http://schemas.openxmlformats.org/officeDocument/2006/relationships/hyperlink" Target="file:///C:\Data\3GPP\Extracts\R2-2307343%20-%20Handover%20enhancements.docx" TargetMode="External"/><Relationship Id="rId225" Type="http://schemas.openxmlformats.org/officeDocument/2006/relationships/hyperlink" Target="file:///C:\Data\3GPP\Extracts\R2-2307624%20IMT-2020%20Satellite.docx" TargetMode="External"/><Relationship Id="rId15" Type="http://schemas.openxmlformats.org/officeDocument/2006/relationships/hyperlink" Target="file:///C:\Data\3GPP\Extracts\R2-2308522%2036331(R17)_Miscellaneous%20RRC%20corrections%20for%20IoT%20NTN.docx" TargetMode="External"/><Relationship Id="rId36" Type="http://schemas.openxmlformats.org/officeDocument/2006/relationships/hyperlink" Target="file:///C:\Data\3GPP\Extracts\R2-2308939%20-%20Rapporteur%20input%20on%2036.300.docx" TargetMode="External"/><Relationship Id="rId57" Type="http://schemas.openxmlformats.org/officeDocument/2006/relationships/hyperlink" Target="file:///C:\Data\3GPP\Extracts\R2-2307489%20Discussion%20on%20the%20impact%20of%20GNSS%20measurement.doc" TargetMode="External"/><Relationship Id="rId106" Type="http://schemas.openxmlformats.org/officeDocument/2006/relationships/hyperlink" Target="file:///C:\Data\3GPP\Extracts\R2-2308717%20Discussion%20on%20TN%20coverage%20for%20discontinuous%20coverage.docx" TargetMode="External"/><Relationship Id="rId127" Type="http://schemas.openxmlformats.org/officeDocument/2006/relationships/hyperlink" Target="file:///C:\Data\3GPP\Extracts\R2-2307512%20Discussion%20on%20coverage%20enhancement%20for%20NR%20NTN.doc" TargetMode="External"/><Relationship Id="rId10" Type="http://schemas.openxmlformats.org/officeDocument/2006/relationships/hyperlink" Target="file:///C:\Data\3GPP\Extracts\R2-2307499%20Discussion%20on%20UTC%20reference%20point%20in%20IoT%20NTN.docx" TargetMode="External"/><Relationship Id="rId31" Type="http://schemas.openxmlformats.org/officeDocument/2006/relationships/hyperlink" Target="file:///C:\Data\3GPP\Extracts\R2-2307005_R1-2306182.docx" TargetMode="External"/><Relationship Id="rId52" Type="http://schemas.openxmlformats.org/officeDocument/2006/relationships/hyperlink" Target="file:///C:\Data\3GPP\Extracts\R2-2308228%20On%20HARQ%20enhancements%20for%20IoT%20NTN.docx" TargetMode="External"/><Relationship Id="rId73" Type="http://schemas.openxmlformats.org/officeDocument/2006/relationships/hyperlink" Target="file:///C:\Data\3GPP\Extracts\R2-2308881_GNSS%20validity%20reporting.docx" TargetMode="External"/><Relationship Id="rId78" Type="http://schemas.openxmlformats.org/officeDocument/2006/relationships/hyperlink" Target="file:///C:\Data\3GPP\Extracts\R2-2307252%20-%20Discussion%20on%20mobility%20enhancement%20for%20IoT%20NTN.doc" TargetMode="External"/><Relationship Id="rId94" Type="http://schemas.openxmlformats.org/officeDocument/2006/relationships/hyperlink" Target="file:///C:\Data\3GPP\Extracts\R2-2307319%20Discontinuous%20coverage%20handling%20enhancement%20for%20IoT%20NTN.docx" TargetMode="External"/><Relationship Id="rId99" Type="http://schemas.openxmlformats.org/officeDocument/2006/relationships/hyperlink" Target="file:///C:\Data\3GPP\Extracts\R2-2307773-Discontinuous%20coverage%20for%20IoT%20NTN.docx" TargetMode="External"/><Relationship Id="rId101" Type="http://schemas.openxmlformats.org/officeDocument/2006/relationships/hyperlink" Target="file:///C:\Data\3GPP\Extracts\R2-2308009%20Some%20remaining%20issues%20for%20discontinuous%20coverage.docx" TargetMode="External"/><Relationship Id="rId122" Type="http://schemas.openxmlformats.org/officeDocument/2006/relationships/hyperlink" Target="file:///C:\Data\3GPP\Extracts\R2-2308230%20On%20Msg3%20indication%20for%20PUCCH%20repetition%20for%20Msg4%20HARQ-ACK.docx" TargetMode="External"/><Relationship Id="rId143" Type="http://schemas.openxmlformats.org/officeDocument/2006/relationships/hyperlink" Target="file:///C:\Data\3GPP\Extracts\R2-2308450_UE%20location%20verification%20by%20Network.docx" TargetMode="External"/><Relationship Id="rId148" Type="http://schemas.openxmlformats.org/officeDocument/2006/relationships/hyperlink" Target="file:///C:\Data\3GPP\Extracts\R2-2308283_Signaling%20of%20the%20TN%20coverage%20area%20and%20the%20frequency%20information.docx" TargetMode="External"/><Relationship Id="rId164" Type="http://schemas.openxmlformats.org/officeDocument/2006/relationships/hyperlink" Target="file:///C:\Data\3GPP\Extracts\R2-2308264%20Cell%20reselection%20enhancements%20for%20NTN-TN%20mobility.doc" TargetMode="External"/><Relationship Id="rId169" Type="http://schemas.openxmlformats.org/officeDocument/2006/relationships/hyperlink" Target="file:///C:\Data\3GPP\Extracts\R2-2308901%20-%20Idle%20mode%20mobility%20enhancements.docx" TargetMode="External"/><Relationship Id="rId185" Type="http://schemas.openxmlformats.org/officeDocument/2006/relationships/hyperlink" Target="file:///C:\Data\3GPP\Extracts\R2-2307193_On%20Triggering%20Unchanged%20PCI%20for%20Handover%20Enhancement%20in%20LEO%20NTN.docx" TargetMode="External"/><Relationship Id="rId4" Type="http://schemas.openxmlformats.org/officeDocument/2006/relationships/settings" Target="settings.xml"/><Relationship Id="rId9" Type="http://schemas.openxmlformats.org/officeDocument/2006/relationships/hyperlink" Target="file:///C:\Data\3GPP\archive\RAN\RAN%2392\Tdocs\RP-211601.zip" TargetMode="External"/><Relationship Id="rId180" Type="http://schemas.openxmlformats.org/officeDocument/2006/relationships/hyperlink" Target="file:///C:\Data\3GPP\Extracts\R2-2308718%20Discussion%20on%20description%20of%20movingReferenceLocation.docx" TargetMode="External"/><Relationship Id="rId210" Type="http://schemas.openxmlformats.org/officeDocument/2006/relationships/hyperlink" Target="file:///C:\Data\3GPP\Extracts\R2-2308900%20-%20Handover%20enhancements.docx" TargetMode="External"/><Relationship Id="rId215" Type="http://schemas.openxmlformats.org/officeDocument/2006/relationships/hyperlink" Target="file:///C:\Data\3GPP\Extracts\R2-2308159.docx" TargetMode="External"/><Relationship Id="rId26" Type="http://schemas.openxmlformats.org/officeDocument/2006/relationships/hyperlink" Target="file:///C:\Data\3GPP\Extracts\R2-2308520.docx" TargetMode="External"/><Relationship Id="rId231" Type="http://schemas.openxmlformats.org/officeDocument/2006/relationships/hyperlink" Target="file:///C:\Data\3GPP\RAN2\Inbox\R2-2308995.zip" TargetMode="External"/><Relationship Id="rId47" Type="http://schemas.openxmlformats.org/officeDocument/2006/relationships/hyperlink" Target="file:///C:\Data\3GPP\Extracts\R2-2307413-Discussion%20on%20HARQ%20enhancements%20in%20IoT%20NTN.docx" TargetMode="External"/><Relationship Id="rId68" Type="http://schemas.openxmlformats.org/officeDocument/2006/relationships/hyperlink" Target="file:///C:\Data\3GPP\Extracts\R2-2308229%20GNSS%20operation%20enhancement%20in%20Rel-18%20IoT%20NTN.docx" TargetMode="External"/><Relationship Id="rId89" Type="http://schemas.openxmlformats.org/officeDocument/2006/relationships/hyperlink" Target="file:///C:\Data\3GPP\Extracts\R2-2307867_Mobility%20enhancement%20in%20IoT%20NTN.doc" TargetMode="External"/><Relationship Id="rId112" Type="http://schemas.openxmlformats.org/officeDocument/2006/relationships/hyperlink" Target="file:///C:\Data\3GPP\Extracts\R2-2308523%20NTN%20MAC%20running%20CR_post%20122.docx" TargetMode="External"/><Relationship Id="rId133" Type="http://schemas.openxmlformats.org/officeDocument/2006/relationships/hyperlink" Target="file:///C:\Data\3GPP\Extracts\R2-2308539%20-%20R18%20NR%20NTN%20Coverage%20enhancements.docx" TargetMode="External"/><Relationship Id="rId154" Type="http://schemas.openxmlformats.org/officeDocument/2006/relationships/hyperlink" Target="file:///C:\Data\3GPP\Extracts\R2-2307217%20%5bNTN%5d%20Discussion%20on%20providing%20TN%20coverage%20area%20information.docx" TargetMode="External"/><Relationship Id="rId175" Type="http://schemas.openxmlformats.org/officeDocument/2006/relationships/hyperlink" Target="file:///C:\Data\3GPP\Extracts\R2-2308033%20Discussion%20on%20location-based%20measurement%20initiation%20in%20moving%20cells.doc" TargetMode="External"/><Relationship Id="rId196" Type="http://schemas.openxmlformats.org/officeDocument/2006/relationships/hyperlink" Target="file:///C:\Data\3GPP\Extracts\R2-2308753_" TargetMode="External"/><Relationship Id="rId200" Type="http://schemas.openxmlformats.org/officeDocument/2006/relationships/hyperlink" Target="file:///C:\Data\3GPP\Extracts\R2-2307219%20NTN%20Discussion%20on%20handover%20enhancements._r1.docx" TargetMode="External"/><Relationship Id="rId16" Type="http://schemas.openxmlformats.org/officeDocument/2006/relationships/hyperlink" Target="file:///C:\Data\3GPP\RAN2\Inbox\R2-2308984.zip" TargetMode="External"/><Relationship Id="rId221" Type="http://schemas.openxmlformats.org/officeDocument/2006/relationships/hyperlink" Target="file:///C:\Data\3GPP\RAN2\Inbox\R2-2308982.zip" TargetMode="External"/><Relationship Id="rId37" Type="http://schemas.openxmlformats.org/officeDocument/2006/relationships/hyperlink" Target="file:///C:\Data\3GPP\Extracts\R2-2308046%2036331%20running%20CR%20for%20IOT%20NTN.docx" TargetMode="External"/><Relationship Id="rId58" Type="http://schemas.openxmlformats.org/officeDocument/2006/relationships/hyperlink" Target="file:///C:\Data\3GPP\Extracts\R2-2307190%20Enhancements%20on%20GNSS%20operation.docx" TargetMode="External"/><Relationship Id="rId79" Type="http://schemas.openxmlformats.org/officeDocument/2006/relationships/hyperlink" Target="file:///C:\Data\3GPP\Extracts\R2-2307511%20Discussion%20on%20UE%20behavior%20when%20serving%20cell%20t-service%20expires.doc" TargetMode="External"/><Relationship Id="rId102" Type="http://schemas.openxmlformats.org/officeDocument/2006/relationships/hyperlink" Target="file:///C:\Data\3GPP\Extracts\R2-2308217.docx" TargetMode="External"/><Relationship Id="rId123" Type="http://schemas.openxmlformats.org/officeDocument/2006/relationships/hyperlink" Target="file:///C:\Data\3GPP\Extracts\R2-2307195%20Discussion%20on%20PUCCH%20repetition%20for%20Msg4%20HARQ-ACK%20for%20NTN.docx" TargetMode="External"/><Relationship Id="rId144" Type="http://schemas.openxmlformats.org/officeDocument/2006/relationships/hyperlink" Target="file:///C:\Data\3GPP\Extracts\R2-2308706.docx" TargetMode="External"/><Relationship Id="rId90" Type="http://schemas.openxmlformats.org/officeDocument/2006/relationships/hyperlink" Target="file:///C:\Data\3GPP\Extracts\R2-2308290%20Discussion%20on%20CHO%20enhancements%20for%20eMTC%20NTN.docx" TargetMode="External"/><Relationship Id="rId165" Type="http://schemas.openxmlformats.org/officeDocument/2006/relationships/hyperlink" Target="file:///C:\Data\3GPP\Extracts\R2-2308296%20Discussion%20on%20open%20issues%20for%20NTN-TN%20cell%20reselection.docx" TargetMode="External"/><Relationship Id="rId186" Type="http://schemas.openxmlformats.org/officeDocument/2006/relationships/hyperlink" Target="file:///C:\Data\3GPP\Extracts\R2-2307476%20Discussion%20on%20the%20Unchanged%20PCI%20Satellite%20Switch.docx" TargetMode="External"/><Relationship Id="rId211" Type="http://schemas.openxmlformats.org/officeDocument/2006/relationships/hyperlink" Target="file:///C:\Data\3GPP\Extracts\R2-2307419%20Discussion%20on%20RACH-less%20and%20common%20(C)HO%20configuration.docx" TargetMode="External"/><Relationship Id="rId232" Type="http://schemas.openxmlformats.org/officeDocument/2006/relationships/footer" Target="footer1.xml"/><Relationship Id="rId27" Type="http://schemas.openxmlformats.org/officeDocument/2006/relationships/hyperlink" Target="file:///C:\Data\3GPP\RAN2\Inbox\R2-2308987.zip" TargetMode="External"/><Relationship Id="rId48" Type="http://schemas.openxmlformats.org/officeDocument/2006/relationships/hyperlink" Target="file:///C:\Data\3GPP\Extracts\R2-2307488%20Discussion%20on%20HARQ%20mode%20for%20PUR.DOCX" TargetMode="External"/><Relationship Id="rId69" Type="http://schemas.openxmlformats.org/officeDocument/2006/relationships/hyperlink" Target="file:///C:\Data\3GPP\Extracts\R2-2308289%20Discussion%20on%20GNSS%20enhancement%20for%20IoT-NTN.docx" TargetMode="External"/><Relationship Id="rId113" Type="http://schemas.openxmlformats.org/officeDocument/2006/relationships/hyperlink" Target="file:///C:\Data\3GPP\Extracts\R2-2308902%20-%2038331_CR4293_(Rel-18)%20-%20Stage%203%20Running%20RRC%20CR%20for%20NR%20NTN%20Rel-18.docx" TargetMode="External"/><Relationship Id="rId134" Type="http://schemas.openxmlformats.org/officeDocument/2006/relationships/hyperlink" Target="file:///C:\Data\3GPP\Extracts\R2-2308604_Discussion%20on%20coverage%20enhancement_r1.DOCX" TargetMode="External"/><Relationship Id="rId80" Type="http://schemas.openxmlformats.org/officeDocument/2006/relationships/hyperlink" Target="file:///C:\Data\3GPP\Extracts\R2-2307589%20Remaining%20issues%20of%20mobility%20enhancements.docx" TargetMode="External"/><Relationship Id="rId155" Type="http://schemas.openxmlformats.org/officeDocument/2006/relationships/hyperlink" Target="file:///C:\Data\3GPP\Extracts\R2-2307254%20Discussion%20on%20NTN-TN%20cell%20reselection%20enhancement.doc" TargetMode="External"/><Relationship Id="rId176" Type="http://schemas.openxmlformats.org/officeDocument/2006/relationships/hyperlink" Target="file:///C:\Data\3GPP\Extracts\R2-2308124.doc" TargetMode="External"/><Relationship Id="rId197" Type="http://schemas.openxmlformats.org/officeDocument/2006/relationships/hyperlink" Target="file:///C:\Data\3GPP\Extracts\R2-2307315.docx" TargetMode="External"/><Relationship Id="rId201" Type="http://schemas.openxmlformats.org/officeDocument/2006/relationships/hyperlink" Target="file:///C:\Data\3GPP\Extracts\R2-2307580%20Resolving%20Open%20Points%20on%20RACH-less%20HO%20in%20Rel-18%20NTN.docx" TargetMode="External"/><Relationship Id="rId222" Type="http://schemas.openxmlformats.org/officeDocument/2006/relationships/hyperlink" Target="file:///C:\Data\3GPP\Extracts\R2-2307322%20Discussion%20self-evaluation.docx" TargetMode="External"/><Relationship Id="rId17" Type="http://schemas.openxmlformats.org/officeDocument/2006/relationships/hyperlink" Target="file:///C:\Data\3GPP\RAN2\Inbox\R2-2308994.zip" TargetMode="External"/><Relationship Id="rId38" Type="http://schemas.openxmlformats.org/officeDocument/2006/relationships/hyperlink" Target="file:///C:\Data\3GPP\Extracts\R2-2308194-running-CR-36304.docx" TargetMode="External"/><Relationship Id="rId59" Type="http://schemas.openxmlformats.org/officeDocument/2006/relationships/hyperlink" Target="file:///C:\Data\3GPP\RAN2\Inbox\R2-2308991.zip" TargetMode="External"/><Relationship Id="rId103" Type="http://schemas.openxmlformats.org/officeDocument/2006/relationships/hyperlink" Target="file:///C:\Data\3GPP\Extracts\R2-2308285.docx" TargetMode="External"/><Relationship Id="rId124" Type="http://schemas.openxmlformats.org/officeDocument/2006/relationships/hyperlink" Target="file:///C:\Data\3GPP\RAN2\Inbox\R2-2308988.zip" TargetMode="External"/><Relationship Id="rId70" Type="http://schemas.openxmlformats.org/officeDocument/2006/relationships/hyperlink" Target="file:///C:\Data\3GPP\Extracts\R2-2308540%20-%20R18%20IoT%20NTN%20GNSS%20operation%20enhancements.docx" TargetMode="External"/><Relationship Id="rId91" Type="http://schemas.openxmlformats.org/officeDocument/2006/relationships/hyperlink" Target="file:///C:\Data\3GPP\Extracts\R2-2308892%20CHO%20and%20other%20mobility%20enhancements%20for%20IoT%20NTN.docx" TargetMode="External"/><Relationship Id="rId145" Type="http://schemas.openxmlformats.org/officeDocument/2006/relationships/hyperlink" Target="file:///C:\Data\3GPP\Extracts\R2-2308777-On%20Network%20verified%20UE%20location%20for%20NR%20NTN%20for%20NR%20NTN.docx" TargetMode="External"/><Relationship Id="rId166" Type="http://schemas.openxmlformats.org/officeDocument/2006/relationships/hyperlink" Target="file:///C:\Data\3GPP\Extracts\R2-2308524%20(R18%20NR%20NTN%20WI%20AI%207.7.4.1.1)%20NTN-TN%20mobility.docx" TargetMode="External"/><Relationship Id="rId187" Type="http://schemas.openxmlformats.org/officeDocument/2006/relationships/hyperlink" Target="file:///C:\Data\3GPP\Extracts\R2-2307581%20On%20Unchanged%20PCI%20and%20Satellite%20Switching%20without%20L3%20Mobility.docx" TargetMode="External"/><Relationship Id="rId1" Type="http://schemas.openxmlformats.org/officeDocument/2006/relationships/customXml" Target="../customXml/item1.xml"/><Relationship Id="rId212" Type="http://schemas.openxmlformats.org/officeDocument/2006/relationships/hyperlink" Target="file:///C:\Data\3GPP\Extracts\R2-2307103%20Discussion%20on%20Handover%20Enhancement%20with%20Common%20HO%20Configuration%20in%20NR%20NTN.docx" TargetMode="External"/><Relationship Id="rId233" Type="http://schemas.openxmlformats.org/officeDocument/2006/relationships/fontTable" Target="fontTable.xml"/><Relationship Id="rId28" Type="http://schemas.openxmlformats.org/officeDocument/2006/relationships/hyperlink" Target="file:///C:\Data\3GPP\Extracts\R2-2307113_CR0931_38306%20Correction%20on%20the%20Capability%20of%20TA%20Reporting.docx" TargetMode="External"/><Relationship Id="rId49" Type="http://schemas.openxmlformats.org/officeDocument/2006/relationships/hyperlink" Target="file:///C:\Data\3GPP\Extracts\R2-2307506%20Discussion%20on%20HARQ%20enhancement.doc" TargetMode="External"/><Relationship Id="rId114" Type="http://schemas.openxmlformats.org/officeDocument/2006/relationships/hyperlink" Target="file:///C:\Data\3GPP\Extracts\R2-2308937%20-%2038331_CR4293_(Rel-18)%20-%20Stage%203%20Running%20RRC%20CR%20for%20NR%20NTN%20Rel-18.docx" TargetMode="External"/><Relationship Id="rId60" Type="http://schemas.openxmlformats.org/officeDocument/2006/relationships/hyperlink" Target="file:///C:\Data\3GPP\Extracts\R2-2307259%20GNSS%20operation.doc" TargetMode="External"/><Relationship Id="rId81" Type="http://schemas.openxmlformats.org/officeDocument/2006/relationships/hyperlink" Target="file:///C:\Data\3GPP\Extracts\R2-2307628%20mobility.doc" TargetMode="External"/><Relationship Id="rId135" Type="http://schemas.openxmlformats.org/officeDocument/2006/relationships/hyperlink" Target="file:///C:\Data\3GPP\Extracts\R2-2307601.docx" TargetMode="External"/><Relationship Id="rId156" Type="http://schemas.openxmlformats.org/officeDocument/2006/relationships/hyperlink" Target="file:///C:\Data\3GPP\Extracts\R2-2307417%20Discussion%20on%20the%20mechanism%20for%20providing%20TN%20coverage%20information.docx" TargetMode="External"/><Relationship Id="rId177" Type="http://schemas.openxmlformats.org/officeDocument/2006/relationships/hyperlink" Target="file:///C:\Data\3GPP\Extracts\R2-2308265%20Cell%20reselection%20enhancements%20for%20NTN-NTN%20mobility.doc" TargetMode="External"/><Relationship Id="rId198" Type="http://schemas.openxmlformats.org/officeDocument/2006/relationships/hyperlink" Target="file:///C:\Data\3GPP\Extracts\R2-2307315.docx" TargetMode="External"/><Relationship Id="rId202" Type="http://schemas.openxmlformats.org/officeDocument/2006/relationships/hyperlink" Target="file:///C:\Data\3GPP\Extracts\R2-2307622%20RACH-less%20HO.doc" TargetMode="External"/><Relationship Id="rId223" Type="http://schemas.openxmlformats.org/officeDocument/2006/relationships/hyperlink" Target="file:///C:\Data\3GPP\Extracts\R2-2307496%20Self-Evaluation%20for%20NR%20NTN.doc" TargetMode="External"/><Relationship Id="rId18" Type="http://schemas.openxmlformats.org/officeDocument/2006/relationships/hyperlink" Target="file:///C:\Data\3GPP\Extracts\R2-2308893%20RRC%20correction%20on%20including%20gnss%20validity%20duration%20and%20dedicated%20SIB31.docx" TargetMode="External"/><Relationship Id="rId39" Type="http://schemas.openxmlformats.org/officeDocument/2006/relationships/hyperlink" Target="file:///C:\Data\3GPP\RAN2\Docs\R2-2308944.zip" TargetMode="External"/><Relationship Id="rId50" Type="http://schemas.openxmlformats.org/officeDocument/2006/relationships/hyperlink" Target="file:///C:\Data\3GPP\Extracts\R2-2307587%20Further%20discussion%20on%20HARQ%20enhancements.docm" TargetMode="External"/><Relationship Id="rId104" Type="http://schemas.openxmlformats.org/officeDocument/2006/relationships/hyperlink" Target="file:///C:\Data\3GPP\Extracts\R2-2308579%20(R18%20IoT-NTN%20WI%20AI%207.6.4)%20-%20discontinuous%20coverage.docx" TargetMode="External"/><Relationship Id="rId125" Type="http://schemas.openxmlformats.org/officeDocument/2006/relationships/hyperlink" Target="file:///C:\Data\3GPP\Extracts\R2-2307253%20-%20Discussion%20on%20PUCCH%20enhancement%20for%20Msg4%20HARQ-ACK%20in%20NR%20NTN.doc" TargetMode="External"/><Relationship Id="rId146" Type="http://schemas.openxmlformats.org/officeDocument/2006/relationships/hyperlink" Target="file:///C:\Data\3GPP\Extracts\R2-2307321%20VSAT%20mobility%20enhancements.docx" TargetMode="External"/><Relationship Id="rId167" Type="http://schemas.openxmlformats.org/officeDocument/2006/relationships/hyperlink" Target="file:///C:\Data\3GPP\Extracts\R2-2308701.docx" TargetMode="External"/><Relationship Id="rId188" Type="http://schemas.openxmlformats.org/officeDocument/2006/relationships/hyperlink" Target="file:///C:\Data\3GPP\Extracts\R2-2307741%20NTN%20unchanged%20PCI.docx" TargetMode="External"/><Relationship Id="rId71" Type="http://schemas.openxmlformats.org/officeDocument/2006/relationships/hyperlink" Target="file:///C:\Data\3GPP\Extracts\R2-2308577%20(R18%20IoT-NTN%20WI%20AI%207.6.2.2)%20GNSS%20enhancements.docx" TargetMode="External"/><Relationship Id="rId92" Type="http://schemas.openxmlformats.org/officeDocument/2006/relationships/hyperlink" Target="file:///C:\Data\3GPP\Extracts\R2-2307497%20Report%20of%20%5bPost122%5d%5b113%5d%5bIoT%20NTN%20Enh%5d%20Discontinuous%20coverage.doc" TargetMode="External"/><Relationship Id="rId213" Type="http://schemas.openxmlformats.org/officeDocument/2006/relationships/hyperlink" Target="file:///C:\Data\3GPP\Extracts\R2-2307258%20NTN%20HO%20enhancement.doc"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Data\3GPP\Extracts\R2-2307498%20Triggering%20of%20TA%20Report%20during%20handover.docx" TargetMode="External"/><Relationship Id="rId40" Type="http://schemas.openxmlformats.org/officeDocument/2006/relationships/hyperlink" Target="file:///C:\Data\3GPP\Extracts\36306_CRxxxx_(Rel-18)_R2-2307625%20UE%20capability%20running%20CR.docx" TargetMode="External"/><Relationship Id="rId115" Type="http://schemas.openxmlformats.org/officeDocument/2006/relationships/hyperlink" Target="file:///C:\Data\3GPP\Extracts\R2-2308902%20-%2038331_CR4293_(Rel-18)%20-%20Stage%203%20Running%20RRC%20CR%20for%20NR%20NTN%20Rel-18.docx" TargetMode="External"/><Relationship Id="rId136" Type="http://schemas.openxmlformats.org/officeDocument/2006/relationships/hyperlink" Target="file:///C:\Data\3GPP\Extracts\R2-2307487%20Discussion%20on%20the%20network%20verified%20UE%20location.doc" TargetMode="External"/><Relationship Id="rId157" Type="http://schemas.openxmlformats.org/officeDocument/2006/relationships/hyperlink" Target="file:///C:\Data\3GPP\Extracts\R2-2307739.docx" TargetMode="External"/><Relationship Id="rId178" Type="http://schemas.openxmlformats.org/officeDocument/2006/relationships/hyperlink" Target="file:///C:\Data\3GPP\Extracts\R2-2308297%20Discussion%20on%20remaining%20issues%20for%20NTN-NTN%20reselection.docx" TargetMode="External"/><Relationship Id="rId61" Type="http://schemas.openxmlformats.org/officeDocument/2006/relationships/hyperlink" Target="file:///C:\Data\3GPP\Extracts\R2-2307414%20Discussion%20on%20GNSS%20operation%20in%20connected%20mode.docx" TargetMode="External"/><Relationship Id="rId82" Type="http://schemas.openxmlformats.org/officeDocument/2006/relationships/hyperlink" Target="file:///C:\Data\3GPP\Extracts\R2-2307772-IoT-NTN-Mobility-Enhancements.docx" TargetMode="External"/><Relationship Id="rId199" Type="http://schemas.openxmlformats.org/officeDocument/2006/relationships/hyperlink" Target="file:///C:\Data\3GPP\RAN2\Inbox\R2-2308989.zip" TargetMode="External"/><Relationship Id="rId203" Type="http://schemas.openxmlformats.org/officeDocument/2006/relationships/hyperlink" Target="file:///C:\Data\3GPP\Extracts\R2-2307943_RACH-less%20signal%20design%20for%20NTN.doc" TargetMode="External"/><Relationship Id="rId19" Type="http://schemas.openxmlformats.org/officeDocument/2006/relationships/hyperlink" Target="file:///C:\Data\3GPP\RAN2\Inbox\R2-2308985.zip" TargetMode="External"/><Relationship Id="rId224" Type="http://schemas.openxmlformats.org/officeDocument/2006/relationships/hyperlink" Target="file:///C:\Data\3GPP\Extracts\R2-2307586%20On%20CP%20and%20UP%20Latency%20for%20IMT-2020%20NTN%20Self%20Evaluation.docx" TargetMode="External"/><Relationship Id="rId30" Type="http://schemas.openxmlformats.org/officeDocument/2006/relationships/hyperlink" Target="file:///C:\Data\3GPP\Extracts\R2-2307003_R1-2304126.doc" TargetMode="External"/><Relationship Id="rId105" Type="http://schemas.openxmlformats.org/officeDocument/2006/relationships/hyperlink" Target="file:///C:\Data\3GPP\Extracts\R2-2308580%20(R18%20IoT-NTN%20WI%20AI%207.6.4)%20draft%20LS%20to%20SA2%20on%20discontinuous%20coverage.docx" TargetMode="External"/><Relationship Id="rId126" Type="http://schemas.openxmlformats.org/officeDocument/2006/relationships/hyperlink" Target="file:///C:\Data\3GPP\Extracts\R2-2307416%20Discussion%20on%20PUCCH%20repetition%20for%20Msg4%20HARQ-ACK.docx" TargetMode="External"/><Relationship Id="rId147" Type="http://schemas.openxmlformats.org/officeDocument/2006/relationships/hyperlink" Target="file:///C:\Data\3GPP\Extracts\R2-2307314.docx" TargetMode="External"/><Relationship Id="rId168" Type="http://schemas.openxmlformats.org/officeDocument/2006/relationships/hyperlink" Target="file:///C:\Data\3GPP\Extracts\R2-2307255%20Discussion%20on%20NTN-NTN%20cell%20reselection%20enhancement.doc" TargetMode="External"/><Relationship Id="rId51" Type="http://schemas.openxmlformats.org/officeDocument/2006/relationships/hyperlink" Target="file:///C:\Data\3GPP\Extracts\R2-2307626%20IoT%20HARQ%20process.doc" TargetMode="External"/><Relationship Id="rId72" Type="http://schemas.openxmlformats.org/officeDocument/2006/relationships/hyperlink" Target="file:///C:\Data\3GPP\Extracts\R2-2308617.docx" TargetMode="External"/><Relationship Id="rId93" Type="http://schemas.openxmlformats.org/officeDocument/2006/relationships/hyperlink" Target="file:///C:\Data\3GPP\Extracts\R2-2307108%20Discussion%20on%20Discontinuous%20Coverage%20for%20R18%20IOT%20NTN.docx" TargetMode="External"/><Relationship Id="rId189" Type="http://schemas.openxmlformats.org/officeDocument/2006/relationships/hyperlink" Target="file:///C:\Data\3GPP\Extracts\R2-2307841_Hard%20satellite%20switching%20with%20unchanged%20PCI_v0.doc" TargetMode="External"/><Relationship Id="rId3" Type="http://schemas.openxmlformats.org/officeDocument/2006/relationships/styles" Target="styles.xml"/><Relationship Id="rId214" Type="http://schemas.openxmlformats.org/officeDocument/2006/relationships/hyperlink" Target="file:///C:\Data\3GPP\Extracts\R2-2307894_Group_HO.docx" TargetMode="External"/><Relationship Id="rId116" Type="http://schemas.openxmlformats.org/officeDocument/2006/relationships/hyperlink" Target="file:///C:\Data\3GPP\RAN2\Docs\R2-2308943.zip" TargetMode="External"/><Relationship Id="rId137" Type="http://schemas.openxmlformats.org/officeDocument/2006/relationships/hyperlink" Target="file:///C:\Data\3GPP\Extracts\R2-2307908%20-%20discussion%20on%20network%20verified%20UE%20location.docx" TargetMode="External"/><Relationship Id="rId158" Type="http://schemas.openxmlformats.org/officeDocument/2006/relationships/hyperlink" Target="file:///C:\Data\3GPP\Extracts\R2-2307840_NTN-TN%20cell%20reselection%20enhancement_v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0CF-98B1-47F8-8BAF-FC9317A0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23583</Words>
  <Characters>134425</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157693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2023-08-25T13:38:00Z</dcterms:created>
  <dcterms:modified xsi:type="dcterms:W3CDTF">2023-08-25T13:38:00Z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