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7BAEFE11" w:rsidR="00D9011A" w:rsidRDefault="00D9011A" w:rsidP="00D9011A">
      <w:pPr>
        <w:pStyle w:val="Header"/>
      </w:pPr>
      <w:r w:rsidRPr="00C96FA4">
        <w:t>3GPP TSG-RAN WG2 Meeting #1</w:t>
      </w:r>
      <w:r w:rsidR="0087772E" w:rsidRPr="00C96FA4">
        <w:t>2</w:t>
      </w:r>
      <w:r w:rsidR="002F0B16">
        <w:t>3</w:t>
      </w:r>
      <w:r w:rsidRPr="00C96FA4">
        <w:tab/>
      </w:r>
      <w:r w:rsidRPr="00FC2F71">
        <w:t>R2-2</w:t>
      </w:r>
      <w:r w:rsidR="00B42680" w:rsidRPr="00FC2F71">
        <w:t>30</w:t>
      </w:r>
      <w:r w:rsidR="00FC2F71">
        <w:t>8961</w:t>
      </w:r>
    </w:p>
    <w:p w14:paraId="108F3593" w14:textId="39063D42" w:rsidR="00406E5D" w:rsidRPr="00406E5D" w:rsidRDefault="002F0B16" w:rsidP="00406E5D">
      <w:pPr>
        <w:pStyle w:val="Header"/>
      </w:pPr>
      <w:r>
        <w:t>Toulouse</w:t>
      </w:r>
      <w:r w:rsidR="005E71DD">
        <w:t xml:space="preserve">, </w:t>
      </w:r>
      <w:r>
        <w:t>France</w:t>
      </w:r>
      <w:r w:rsidR="005A7B9E">
        <w:t xml:space="preserve">, </w:t>
      </w:r>
      <w:r>
        <w:t>Aug</w:t>
      </w:r>
      <w:r w:rsidR="005A7B9E">
        <w:t xml:space="preserve"> </w:t>
      </w:r>
      <w:r>
        <w:t>21</w:t>
      </w:r>
      <w:r w:rsidR="0087772E">
        <w:t>-</w:t>
      </w:r>
      <w:bookmarkStart w:id="0" w:name="_Toc198546512"/>
      <w:r>
        <w:t>25</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36873223"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w:t>
      </w:r>
      <w:r w:rsidR="002F0B16">
        <w:rPr>
          <w:i w:val="0"/>
          <w:sz w:val="20"/>
          <w:szCs w:val="20"/>
        </w:rPr>
        <w:t>3</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5F7A3D44" w:rsidR="00406E5D" w:rsidRPr="0058322C" w:rsidRDefault="0058322C" w:rsidP="00406E5D">
      <w:pPr>
        <w:pStyle w:val="EmailDiscussion"/>
      </w:pPr>
      <w:r>
        <w:t>[</w:t>
      </w:r>
      <w:r w:rsidR="00096B08">
        <w:t>AT12</w:t>
      </w:r>
      <w:r w:rsidR="002F0B16">
        <w:t>3</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0B7A071" w14:textId="517A25E6" w:rsidR="00D24E6F" w:rsidRDefault="00096B08" w:rsidP="002F0B16">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2F0B16" w:rsidRPr="006761E5" w14:paraId="7E1F7C8A" w14:textId="77777777" w:rsidTr="00E6210D">
        <w:tc>
          <w:tcPr>
            <w:tcW w:w="1494" w:type="dxa"/>
            <w:tcBorders>
              <w:top w:val="single" w:sz="4" w:space="0" w:color="auto"/>
              <w:left w:val="single" w:sz="4" w:space="0" w:color="auto"/>
              <w:bottom w:val="single" w:sz="4" w:space="0" w:color="auto"/>
              <w:right w:val="single" w:sz="4" w:space="0" w:color="auto"/>
            </w:tcBorders>
            <w:hideMark/>
          </w:tcPr>
          <w:p w14:paraId="7E0F563D" w14:textId="77777777" w:rsidR="002F0B16" w:rsidRPr="006761E5" w:rsidRDefault="002F0B16" w:rsidP="00E6210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D6C63B6"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323A1935"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9E5C2CB"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7E6EDCF4"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2F0B16" w:rsidRPr="006761E5" w14:paraId="3FCA42DA"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18F9BCBC"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August 21 </w:t>
            </w:r>
          </w:p>
        </w:tc>
      </w:tr>
      <w:tr w:rsidR="002F0B16" w:rsidRPr="006761E5" w14:paraId="34F6B626" w14:textId="77777777" w:rsidTr="00E6210D">
        <w:tc>
          <w:tcPr>
            <w:tcW w:w="1494" w:type="dxa"/>
            <w:tcBorders>
              <w:top w:val="single" w:sz="4" w:space="0" w:color="auto"/>
              <w:left w:val="single" w:sz="4" w:space="0" w:color="auto"/>
              <w:right w:val="single" w:sz="4" w:space="0" w:color="auto"/>
            </w:tcBorders>
            <w:hideMark/>
          </w:tcPr>
          <w:p w14:paraId="4D7374C5"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1537FA8" w14:textId="77777777" w:rsidR="002F0B16"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[1], [2]</w:t>
            </w:r>
            <w:r>
              <w:rPr>
                <w:rFonts w:cs="Arial"/>
                <w:sz w:val="16"/>
                <w:szCs w:val="16"/>
                <w:lang w:val="en-US"/>
              </w:rPr>
              <w:t xml:space="preserve">, </w:t>
            </w:r>
            <w:r w:rsidRPr="002F0B16">
              <w:rPr>
                <w:rFonts w:cs="Arial"/>
                <w:sz w:val="16"/>
                <w:szCs w:val="16"/>
                <w:lang w:val="en-US"/>
              </w:rPr>
              <w:t>[2.5] Elections</w:t>
            </w:r>
          </w:p>
          <w:p w14:paraId="5B5544EB" w14:textId="77777777" w:rsidR="002F0B16"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[3] 10-</w:t>
            </w:r>
            <w:r>
              <w:rPr>
                <w:rFonts w:cs="Arial"/>
                <w:sz w:val="16"/>
                <w:szCs w:val="16"/>
                <w:lang w:val="en-US"/>
              </w:rPr>
              <w:t>25</w:t>
            </w:r>
            <w:r w:rsidRPr="005A1743">
              <w:rPr>
                <w:rFonts w:cs="Arial"/>
                <w:sz w:val="16"/>
                <w:szCs w:val="16"/>
                <w:lang w:val="en-US"/>
              </w:rPr>
              <w:t xml:space="preserve"> min</w:t>
            </w:r>
          </w:p>
          <w:p w14:paraId="7141D2FF" w14:textId="77777777" w:rsidR="002F0B16" w:rsidRDefault="002F0B16" w:rsidP="00E6210D">
            <w:pPr>
              <w:tabs>
                <w:tab w:val="left" w:pos="720"/>
                <w:tab w:val="left" w:pos="1622"/>
              </w:tabs>
              <w:spacing w:before="20" w:after="20"/>
              <w:rPr>
                <w:rFonts w:cs="Arial"/>
                <w:sz w:val="16"/>
                <w:szCs w:val="16"/>
                <w:lang w:val="en-US"/>
              </w:rPr>
            </w:pPr>
          </w:p>
          <w:p w14:paraId="0548627F" w14:textId="77777777" w:rsidR="002F0B16" w:rsidRPr="005A1743" w:rsidRDefault="002F0B16" w:rsidP="00E6210D">
            <w:pPr>
              <w:tabs>
                <w:tab w:val="left" w:pos="720"/>
                <w:tab w:val="left" w:pos="1622"/>
              </w:tabs>
              <w:spacing w:before="20" w:after="20"/>
              <w:rPr>
                <w:rFonts w:cs="Arial"/>
                <w:sz w:val="16"/>
                <w:szCs w:val="16"/>
                <w:lang w:val="en-US"/>
              </w:rPr>
            </w:pPr>
          </w:p>
          <w:p w14:paraId="44F75E4E" w14:textId="77777777" w:rsidR="002F0B16" w:rsidRPr="005A1743"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NR1516 CP (Johan)</w:t>
            </w:r>
          </w:p>
          <w:p w14:paraId="60E9AAB4" w14:textId="77777777" w:rsidR="002F0B16" w:rsidRPr="008A1F8B" w:rsidRDefault="002F0B16" w:rsidP="00E6210D">
            <w:pPr>
              <w:tabs>
                <w:tab w:val="left" w:pos="720"/>
                <w:tab w:val="left" w:pos="1622"/>
              </w:tabs>
              <w:spacing w:before="20" w:after="20"/>
              <w:rPr>
                <w:rFonts w:cs="Arial"/>
                <w:sz w:val="16"/>
                <w:szCs w:val="16"/>
              </w:rPr>
            </w:pPr>
            <w:r w:rsidRPr="005A1743">
              <w:rPr>
                <w:rFonts w:cs="Arial"/>
                <w:sz w:val="16"/>
                <w:szCs w:val="16"/>
                <w:lang w:val="en-US"/>
              </w:rPr>
              <w:t>- Common</w:t>
            </w:r>
          </w:p>
          <w:p w14:paraId="7F46A975" w14:textId="77777777" w:rsidR="002F0B16" w:rsidRPr="005A1743"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NR17 (Johan)</w:t>
            </w:r>
          </w:p>
          <w:p w14:paraId="54DFE730" w14:textId="77777777" w:rsidR="002F0B16" w:rsidRPr="008A6FA5" w:rsidRDefault="002F0B16" w:rsidP="00E6210D">
            <w:pPr>
              <w:tabs>
                <w:tab w:val="left" w:pos="720"/>
                <w:tab w:val="left" w:pos="1622"/>
              </w:tabs>
              <w:spacing w:before="20" w:after="20"/>
              <w:rPr>
                <w:rFonts w:cs="Arial"/>
                <w:sz w:val="16"/>
                <w:szCs w:val="16"/>
              </w:rPr>
            </w:pPr>
            <w:r>
              <w:rPr>
                <w:rFonts w:cs="Arial"/>
                <w:sz w:val="16"/>
                <w:szCs w:val="16"/>
              </w:rPr>
              <w:t>- Common</w:t>
            </w:r>
          </w:p>
          <w:p w14:paraId="2CB4F5AE"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3541D480"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Breakout to start after formal opening of meeting in main room</w:t>
            </w:r>
          </w:p>
          <w:p w14:paraId="3982067F" w14:textId="77777777" w:rsidR="002F0B16" w:rsidRDefault="002F0B16" w:rsidP="00E6210D">
            <w:pPr>
              <w:tabs>
                <w:tab w:val="left" w:pos="720"/>
                <w:tab w:val="left" w:pos="1622"/>
              </w:tabs>
              <w:spacing w:before="20" w:after="20"/>
              <w:rPr>
                <w:rFonts w:cs="Arial"/>
                <w:sz w:val="16"/>
                <w:szCs w:val="16"/>
              </w:rPr>
            </w:pPr>
          </w:p>
          <w:p w14:paraId="4C40015D" w14:textId="77777777" w:rsidR="002F0B16" w:rsidRDefault="002F0B16" w:rsidP="00E6210D">
            <w:pPr>
              <w:tabs>
                <w:tab w:val="left" w:pos="720"/>
                <w:tab w:val="left" w:pos="1622"/>
              </w:tabs>
              <w:spacing w:before="20" w:after="20"/>
              <w:rPr>
                <w:rFonts w:cs="Arial"/>
                <w:sz w:val="16"/>
                <w:szCs w:val="16"/>
              </w:rPr>
            </w:pPr>
            <w:r>
              <w:rPr>
                <w:rFonts w:cs="Arial"/>
                <w:sz w:val="16"/>
                <w:szCs w:val="16"/>
              </w:rPr>
              <w:t>NR18 fCovEnh [0.5] (Eswar)</w:t>
            </w:r>
          </w:p>
          <w:p w14:paraId="4E8134B6" w14:textId="77777777" w:rsidR="002F0B16" w:rsidRPr="00C17FC8" w:rsidRDefault="002F0B16" w:rsidP="00E6210D">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4DD0017C" w14:textId="77777777" w:rsidR="002F0B16" w:rsidRDefault="002F0B16" w:rsidP="00E6210D">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Breakout to start after formal opening of meeting in main room</w:t>
            </w:r>
            <w:bookmarkEnd w:id="1"/>
            <w:bookmarkEnd w:id="2"/>
            <w:r w:rsidRPr="006761E5">
              <w:rPr>
                <w:rFonts w:cs="Arial"/>
                <w:sz w:val="16"/>
                <w:szCs w:val="16"/>
              </w:rPr>
              <w:t>:</w:t>
            </w:r>
          </w:p>
          <w:p w14:paraId="3FD5C3F2" w14:textId="77777777" w:rsidR="002F0B16" w:rsidRPr="006761E5" w:rsidRDefault="002F0B16" w:rsidP="00E6210D">
            <w:pPr>
              <w:tabs>
                <w:tab w:val="left" w:pos="720"/>
                <w:tab w:val="left" w:pos="1622"/>
              </w:tabs>
              <w:spacing w:before="20" w:after="20"/>
              <w:rPr>
                <w:rFonts w:cs="Arial"/>
                <w:sz w:val="16"/>
                <w:szCs w:val="16"/>
              </w:rPr>
            </w:pPr>
          </w:p>
          <w:p w14:paraId="06CAE2D9" w14:textId="77777777" w:rsidR="002F0B16" w:rsidRDefault="002F0B16" w:rsidP="00E6210D">
            <w:pPr>
              <w:rPr>
                <w:rFonts w:cs="Arial"/>
                <w:sz w:val="16"/>
                <w:szCs w:val="16"/>
              </w:rPr>
            </w:pPr>
            <w:r>
              <w:rPr>
                <w:rFonts w:cs="Arial"/>
                <w:sz w:val="16"/>
                <w:szCs w:val="16"/>
              </w:rPr>
              <w:t>NRLTE1516 Pos (Nathan)</w:t>
            </w:r>
          </w:p>
          <w:p w14:paraId="306D60B2" w14:textId="77777777" w:rsidR="002F0B16" w:rsidRDefault="002F0B16" w:rsidP="00E6210D">
            <w:pPr>
              <w:tabs>
                <w:tab w:val="left" w:pos="720"/>
                <w:tab w:val="left" w:pos="1622"/>
              </w:tabs>
              <w:spacing w:before="20" w:after="20"/>
              <w:rPr>
                <w:rFonts w:cs="Arial"/>
                <w:sz w:val="16"/>
                <w:szCs w:val="16"/>
              </w:rPr>
            </w:pPr>
            <w:r>
              <w:rPr>
                <w:rFonts w:cs="Arial"/>
                <w:sz w:val="16"/>
                <w:szCs w:val="16"/>
              </w:rPr>
              <w:t>NR17 Pos (Nathan)</w:t>
            </w:r>
          </w:p>
          <w:p w14:paraId="6F23598A"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3A2EEAE9"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EB64FB7" w14:textId="77777777" w:rsidTr="00E6210D">
        <w:tc>
          <w:tcPr>
            <w:tcW w:w="1494" w:type="dxa"/>
            <w:tcBorders>
              <w:left w:val="single" w:sz="4" w:space="0" w:color="auto"/>
              <w:bottom w:val="single" w:sz="4" w:space="0" w:color="auto"/>
              <w:right w:val="single" w:sz="4" w:space="0" w:color="auto"/>
            </w:tcBorders>
          </w:tcPr>
          <w:p w14:paraId="77B6B0E9"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36ADC412"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347AFE5"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NR18 XR [2] (Tero), could possibly start earlier TBD</w:t>
            </w:r>
          </w:p>
          <w:p w14:paraId="3033B75D" w14:textId="77777777" w:rsidR="002F0B16" w:rsidRPr="00C17FC8" w:rsidRDefault="002F0B16" w:rsidP="00E6210D">
            <w:pPr>
              <w:tabs>
                <w:tab w:val="left" w:pos="720"/>
                <w:tab w:val="left" w:pos="1622"/>
              </w:tabs>
              <w:spacing w:before="20" w:after="20"/>
              <w:rPr>
                <w:rFonts w:cs="Arial"/>
                <w:sz w:val="16"/>
                <w:szCs w:val="16"/>
                <w:lang w:val="fr-FR"/>
              </w:rPr>
            </w:pPr>
          </w:p>
        </w:tc>
        <w:tc>
          <w:tcPr>
            <w:tcW w:w="2556" w:type="dxa"/>
            <w:vMerge/>
            <w:tcBorders>
              <w:left w:val="single" w:sz="4" w:space="0" w:color="auto"/>
              <w:right w:val="single" w:sz="4" w:space="0" w:color="auto"/>
            </w:tcBorders>
            <w:shd w:val="clear" w:color="auto" w:fill="auto"/>
          </w:tcPr>
          <w:p w14:paraId="4B0E3616" w14:textId="77777777" w:rsidR="002F0B16" w:rsidRPr="006761E5" w:rsidRDefault="002F0B16" w:rsidP="00E6210D">
            <w:pPr>
              <w:rPr>
                <w:rFonts w:cs="Arial"/>
                <w:sz w:val="16"/>
                <w:szCs w:val="16"/>
              </w:rPr>
            </w:pPr>
          </w:p>
        </w:tc>
        <w:tc>
          <w:tcPr>
            <w:tcW w:w="1924" w:type="dxa"/>
            <w:vMerge/>
            <w:tcBorders>
              <w:left w:val="single" w:sz="4" w:space="0" w:color="auto"/>
              <w:right w:val="single" w:sz="4" w:space="0" w:color="auto"/>
            </w:tcBorders>
            <w:shd w:val="clear" w:color="auto" w:fill="auto"/>
          </w:tcPr>
          <w:p w14:paraId="7B3DD8E2" w14:textId="77777777" w:rsidR="002F0B16" w:rsidRPr="006761E5" w:rsidRDefault="002F0B16" w:rsidP="00E6210D">
            <w:pPr>
              <w:rPr>
                <w:rFonts w:cs="Arial"/>
                <w:sz w:val="16"/>
                <w:szCs w:val="16"/>
              </w:rPr>
            </w:pPr>
          </w:p>
        </w:tc>
      </w:tr>
      <w:tr w:rsidR="002F0B16" w:rsidRPr="006761E5" w14:paraId="56258D7C" w14:textId="77777777" w:rsidTr="00E6210D">
        <w:tc>
          <w:tcPr>
            <w:tcW w:w="1494" w:type="dxa"/>
            <w:tcBorders>
              <w:left w:val="single" w:sz="4" w:space="0" w:color="auto"/>
              <w:bottom w:val="single" w:sz="4" w:space="0" w:color="auto"/>
              <w:right w:val="single" w:sz="4" w:space="0" w:color="auto"/>
            </w:tcBorders>
            <w:hideMark/>
          </w:tcPr>
          <w:p w14:paraId="031CCB7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02B65F9D" w14:textId="77777777" w:rsidR="002F0B16" w:rsidRDefault="002F0B16" w:rsidP="00E6210D">
            <w:pPr>
              <w:tabs>
                <w:tab w:val="left" w:pos="720"/>
                <w:tab w:val="left" w:pos="1622"/>
              </w:tabs>
              <w:spacing w:before="20" w:after="20"/>
              <w:rPr>
                <w:rFonts w:cs="Arial"/>
                <w:sz w:val="16"/>
                <w:szCs w:val="16"/>
                <w:lang w:val="sv-SE"/>
              </w:rPr>
            </w:pPr>
            <w:bookmarkStart w:id="3" w:name="OLE_LINK18"/>
            <w:bookmarkStart w:id="4" w:name="OLE_LINK19"/>
            <w:r>
              <w:rPr>
                <w:rFonts w:cs="Arial"/>
                <w:sz w:val="16"/>
                <w:szCs w:val="16"/>
              </w:rPr>
              <w:t>NR18 Closed WIs early items, if needed (Yi, Sasha)</w:t>
            </w:r>
          </w:p>
          <w:p w14:paraId="297EB32D" w14:textId="77777777" w:rsidR="002F0B16" w:rsidRDefault="002F0B16" w:rsidP="00E6210D">
            <w:pPr>
              <w:tabs>
                <w:tab w:val="left" w:pos="720"/>
                <w:tab w:val="left" w:pos="1622"/>
              </w:tabs>
              <w:spacing w:before="20" w:after="20"/>
              <w:rPr>
                <w:rFonts w:cs="Arial"/>
                <w:sz w:val="16"/>
                <w:szCs w:val="16"/>
              </w:rPr>
            </w:pPr>
            <w:r>
              <w:rPr>
                <w:rFonts w:cs="Arial"/>
                <w:sz w:val="16"/>
                <w:szCs w:val="16"/>
              </w:rPr>
              <w:t>NR18 (Johan)</w:t>
            </w:r>
          </w:p>
          <w:p w14:paraId="7CAC851B" w14:textId="77777777" w:rsidR="002F0B16" w:rsidRDefault="002F0B16" w:rsidP="00E6210D">
            <w:pPr>
              <w:tabs>
                <w:tab w:val="left" w:pos="720"/>
                <w:tab w:val="left" w:pos="1622"/>
              </w:tabs>
              <w:spacing w:before="20" w:after="20"/>
              <w:rPr>
                <w:rFonts w:cs="Arial"/>
                <w:sz w:val="16"/>
                <w:szCs w:val="16"/>
              </w:rPr>
            </w:pPr>
            <w:r>
              <w:rPr>
                <w:rFonts w:cs="Arial"/>
                <w:sz w:val="16"/>
                <w:szCs w:val="16"/>
              </w:rPr>
              <w:t>- Early items TBD</w:t>
            </w:r>
          </w:p>
          <w:p w14:paraId="017B451D" w14:textId="77777777" w:rsidR="002F0B16" w:rsidRDefault="002F0B16" w:rsidP="00E6210D">
            <w:pPr>
              <w:tabs>
                <w:tab w:val="left" w:pos="720"/>
                <w:tab w:val="left" w:pos="1622"/>
              </w:tabs>
              <w:spacing w:before="20" w:after="20"/>
              <w:rPr>
                <w:rFonts w:cs="Arial"/>
                <w:sz w:val="16"/>
                <w:szCs w:val="16"/>
                <w:lang w:val="sv-SE"/>
              </w:rPr>
            </w:pPr>
            <w:r>
              <w:rPr>
                <w:rFonts w:cs="Arial"/>
                <w:sz w:val="16"/>
                <w:szCs w:val="16"/>
              </w:rPr>
              <w:t>- Common</w:t>
            </w:r>
          </w:p>
          <w:p w14:paraId="71171704" w14:textId="77777777" w:rsidR="002F0B16" w:rsidRDefault="002F0B16" w:rsidP="00E6210D">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1DDAD81D"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 Common</w:t>
            </w:r>
            <w:bookmarkEnd w:id="3"/>
            <w:bookmarkEnd w:id="4"/>
            <w:r>
              <w:rPr>
                <w:rFonts w:cs="Arial"/>
                <w:sz w:val="16"/>
                <w:szCs w:val="16"/>
              </w:rPr>
              <w:t>, if time (TBD continue 20min after the break)</w:t>
            </w:r>
          </w:p>
        </w:tc>
        <w:tc>
          <w:tcPr>
            <w:tcW w:w="2556" w:type="dxa"/>
            <w:vMerge w:val="restart"/>
            <w:tcBorders>
              <w:left w:val="single" w:sz="4" w:space="0" w:color="auto"/>
              <w:right w:val="single" w:sz="4" w:space="0" w:color="auto"/>
            </w:tcBorders>
            <w:shd w:val="clear" w:color="auto" w:fill="auto"/>
          </w:tcPr>
          <w:p w14:paraId="6FA17F83"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NR151617 UP (Diana)</w:t>
            </w:r>
          </w:p>
          <w:p w14:paraId="21A5C086" w14:textId="77777777" w:rsidR="002F0B16" w:rsidRDefault="002F0B16" w:rsidP="00E6210D">
            <w:pPr>
              <w:tabs>
                <w:tab w:val="left" w:pos="720"/>
                <w:tab w:val="left" w:pos="1622"/>
              </w:tabs>
              <w:spacing w:before="20" w:after="20"/>
              <w:rPr>
                <w:rFonts w:cs="Arial"/>
                <w:sz w:val="16"/>
                <w:szCs w:val="16"/>
              </w:rPr>
            </w:pPr>
            <w:r w:rsidRPr="004D77B2">
              <w:rPr>
                <w:rFonts w:cs="Arial"/>
                <w:sz w:val="16"/>
                <w:szCs w:val="16"/>
              </w:rPr>
              <w:t>NR18 MT-SDT [0.5</w:t>
            </w:r>
            <w:r>
              <w:rPr>
                <w:rFonts w:cs="Arial"/>
                <w:sz w:val="16"/>
                <w:szCs w:val="16"/>
              </w:rPr>
              <w:t>] (Diana)</w:t>
            </w:r>
          </w:p>
          <w:p w14:paraId="6ED798F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60131B3C"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808A3F0" w14:textId="77777777" w:rsidR="002F0B16" w:rsidRDefault="002F0B16" w:rsidP="00E6210D">
            <w:pPr>
              <w:tabs>
                <w:tab w:val="left" w:pos="720"/>
                <w:tab w:val="left" w:pos="1622"/>
              </w:tabs>
              <w:spacing w:before="20" w:after="20"/>
              <w:rPr>
                <w:rFonts w:cs="Arial"/>
                <w:sz w:val="16"/>
                <w:szCs w:val="16"/>
              </w:rPr>
            </w:pPr>
            <w:r>
              <w:rPr>
                <w:rFonts w:cs="Arial"/>
                <w:sz w:val="16"/>
                <w:szCs w:val="16"/>
              </w:rPr>
              <w:t>NRLTE1516 V2X/SL (Kyeongin)</w:t>
            </w:r>
          </w:p>
          <w:p w14:paraId="5E86118A" w14:textId="77777777" w:rsidR="002F0B16" w:rsidRPr="006761E5" w:rsidRDefault="002F0B16" w:rsidP="00E6210D">
            <w:pPr>
              <w:rPr>
                <w:rFonts w:cs="Arial"/>
                <w:sz w:val="16"/>
                <w:szCs w:val="16"/>
              </w:rPr>
            </w:pPr>
            <w:r>
              <w:rPr>
                <w:rFonts w:cs="Arial"/>
                <w:sz w:val="16"/>
                <w:szCs w:val="16"/>
              </w:rPr>
              <w:t>NR17 SL (Kyeongin)</w:t>
            </w:r>
          </w:p>
        </w:tc>
        <w:tc>
          <w:tcPr>
            <w:tcW w:w="1924" w:type="dxa"/>
            <w:vMerge/>
            <w:tcBorders>
              <w:left w:val="single" w:sz="4" w:space="0" w:color="auto"/>
              <w:right w:val="single" w:sz="4" w:space="0" w:color="auto"/>
            </w:tcBorders>
            <w:shd w:val="clear" w:color="auto" w:fill="auto"/>
          </w:tcPr>
          <w:p w14:paraId="585BD5C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ABA5AFE" w14:textId="77777777" w:rsidTr="00E6210D">
        <w:tc>
          <w:tcPr>
            <w:tcW w:w="1494" w:type="dxa"/>
            <w:tcBorders>
              <w:left w:val="single" w:sz="4" w:space="0" w:color="auto"/>
              <w:bottom w:val="single" w:sz="4" w:space="0" w:color="auto"/>
              <w:right w:val="single" w:sz="4" w:space="0" w:color="auto"/>
            </w:tcBorders>
          </w:tcPr>
          <w:p w14:paraId="79B1A57C"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2F268547" w14:textId="77777777" w:rsidR="002F0B16" w:rsidRDefault="002F0B16" w:rsidP="00E6210D">
            <w:pPr>
              <w:tabs>
                <w:tab w:val="left" w:pos="720"/>
                <w:tab w:val="left" w:pos="1622"/>
              </w:tabs>
              <w:spacing w:before="20" w:after="20"/>
              <w:rPr>
                <w:rFonts w:cs="Arial"/>
                <w:sz w:val="16"/>
                <w:szCs w:val="16"/>
              </w:rPr>
            </w:pPr>
            <w:r>
              <w:rPr>
                <w:rFonts w:cs="Arial"/>
                <w:sz w:val="16"/>
                <w:szCs w:val="16"/>
              </w:rPr>
              <w:t>NR18 MIMO evo [0.75] (Erlin)</w:t>
            </w:r>
          </w:p>
          <w:p w14:paraId="73D3B8C0" w14:textId="77777777" w:rsidR="002F0B16" w:rsidRPr="006761E5" w:rsidRDefault="002F0B16" w:rsidP="00E6210D">
            <w:pPr>
              <w:tabs>
                <w:tab w:val="left" w:pos="720"/>
                <w:tab w:val="left" w:pos="1622"/>
              </w:tabs>
              <w:spacing w:before="20" w:after="20"/>
              <w:rPr>
                <w:sz w:val="16"/>
                <w:szCs w:val="16"/>
              </w:rPr>
            </w:pPr>
            <w:r>
              <w:rPr>
                <w:rFonts w:cs="Arial"/>
                <w:sz w:val="16"/>
                <w:szCs w:val="16"/>
              </w:rPr>
              <w:t>- Early items</w:t>
            </w:r>
          </w:p>
        </w:tc>
        <w:tc>
          <w:tcPr>
            <w:tcW w:w="2556" w:type="dxa"/>
            <w:vMerge/>
            <w:tcBorders>
              <w:left w:val="single" w:sz="4" w:space="0" w:color="auto"/>
              <w:bottom w:val="single" w:sz="4" w:space="0" w:color="auto"/>
              <w:right w:val="single" w:sz="4" w:space="0" w:color="auto"/>
            </w:tcBorders>
            <w:shd w:val="clear" w:color="auto" w:fill="auto"/>
          </w:tcPr>
          <w:p w14:paraId="1C63944A"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333C9C25"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73F194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2F2657B4"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A4188B5" w14:textId="77777777" w:rsidR="002F0B16" w:rsidRPr="006761E5" w:rsidRDefault="002F0B16" w:rsidP="00E6210D">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August 22</w:t>
            </w:r>
          </w:p>
        </w:tc>
      </w:tr>
      <w:tr w:rsidR="002F0B16" w:rsidRPr="006761E5" w14:paraId="64F9AE3C" w14:textId="77777777" w:rsidTr="00E6210D">
        <w:tc>
          <w:tcPr>
            <w:tcW w:w="1494" w:type="dxa"/>
            <w:tcBorders>
              <w:top w:val="single" w:sz="4" w:space="0" w:color="auto"/>
              <w:left w:val="single" w:sz="4" w:space="0" w:color="auto"/>
              <w:right w:val="single" w:sz="4" w:space="0" w:color="auto"/>
            </w:tcBorders>
            <w:shd w:val="clear" w:color="auto" w:fill="auto"/>
          </w:tcPr>
          <w:p w14:paraId="6CFF66F6" w14:textId="77777777" w:rsidR="002F0B16" w:rsidRPr="006761E5" w:rsidRDefault="002F0B16" w:rsidP="00E6210D">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D1DCBA7" w14:textId="77777777" w:rsidR="002F0B16" w:rsidRDefault="002F0B16" w:rsidP="00E6210D">
            <w:pPr>
              <w:tabs>
                <w:tab w:val="left" w:pos="720"/>
                <w:tab w:val="left" w:pos="1622"/>
              </w:tabs>
              <w:spacing w:before="20" w:after="20"/>
              <w:rPr>
                <w:rFonts w:cs="Arial"/>
                <w:sz w:val="16"/>
                <w:szCs w:val="16"/>
              </w:rPr>
            </w:pPr>
          </w:p>
          <w:p w14:paraId="1B1A88E2" w14:textId="77777777" w:rsidR="002F0B16" w:rsidRDefault="002F0B16" w:rsidP="00E6210D">
            <w:pPr>
              <w:tabs>
                <w:tab w:val="left" w:pos="720"/>
                <w:tab w:val="left" w:pos="1622"/>
              </w:tabs>
              <w:spacing w:before="20" w:after="20"/>
              <w:rPr>
                <w:rFonts w:cs="Arial"/>
                <w:sz w:val="16"/>
                <w:szCs w:val="16"/>
              </w:rPr>
            </w:pPr>
            <w:r>
              <w:rPr>
                <w:rFonts w:cs="Arial"/>
                <w:sz w:val="16"/>
                <w:szCs w:val="16"/>
              </w:rPr>
              <w:t>NR18 feMob [2] (Johan)</w:t>
            </w:r>
          </w:p>
          <w:p w14:paraId="6401F6F4" w14:textId="77777777" w:rsidR="002F0B16" w:rsidRDefault="002F0B16" w:rsidP="00E6210D">
            <w:pPr>
              <w:tabs>
                <w:tab w:val="left" w:pos="720"/>
                <w:tab w:val="left" w:pos="1622"/>
              </w:tabs>
              <w:spacing w:before="20" w:after="20"/>
              <w:rPr>
                <w:rFonts w:cs="Arial"/>
                <w:sz w:val="16"/>
                <w:szCs w:val="16"/>
              </w:rPr>
            </w:pPr>
          </w:p>
          <w:p w14:paraId="3A6BD8F7" w14:textId="77777777" w:rsidR="002F0B16" w:rsidRPr="00E06917" w:rsidRDefault="002F0B16" w:rsidP="00E6210D">
            <w:pPr>
              <w:tabs>
                <w:tab w:val="left" w:pos="720"/>
                <w:tab w:val="left" w:pos="1622"/>
              </w:tabs>
              <w:spacing w:before="20" w:after="20"/>
              <w:rPr>
                <w:rFonts w:cs="Arial"/>
                <w:sz w:val="16"/>
                <w:szCs w:val="16"/>
              </w:rPr>
            </w:pPr>
            <w:r>
              <w:rPr>
                <w:rFonts w:cs="Arial"/>
                <w:sz w:val="16"/>
                <w:szCs w:val="16"/>
              </w:rPr>
              <w:t xml:space="preserve"> </w:t>
            </w:r>
          </w:p>
        </w:tc>
        <w:tc>
          <w:tcPr>
            <w:tcW w:w="2556" w:type="dxa"/>
            <w:tcBorders>
              <w:top w:val="single" w:sz="4" w:space="0" w:color="auto"/>
              <w:left w:val="single" w:sz="4" w:space="0" w:color="auto"/>
              <w:right w:val="single" w:sz="4" w:space="0" w:color="auto"/>
            </w:tcBorders>
            <w:shd w:val="clear" w:color="auto" w:fill="auto"/>
          </w:tcPr>
          <w:p w14:paraId="566F4BE7" w14:textId="77777777" w:rsidR="002F0B16" w:rsidRDefault="002F0B16" w:rsidP="00E6210D">
            <w:pPr>
              <w:tabs>
                <w:tab w:val="left" w:pos="720"/>
                <w:tab w:val="left" w:pos="1622"/>
              </w:tabs>
              <w:spacing w:before="20" w:after="20"/>
              <w:rPr>
                <w:rFonts w:cs="Arial"/>
                <w:sz w:val="16"/>
                <w:szCs w:val="16"/>
                <w:lang w:val="en-US"/>
              </w:rPr>
            </w:pPr>
            <w:r>
              <w:rPr>
                <w:rFonts w:cs="Arial"/>
                <w:sz w:val="16"/>
                <w:szCs w:val="16"/>
                <w:lang w:val="en-US"/>
              </w:rPr>
              <w:t xml:space="preserve">NR18 eQoE [1] (Tero) </w:t>
            </w:r>
          </w:p>
          <w:p w14:paraId="06BFC466" w14:textId="77777777" w:rsidR="002F0B16" w:rsidRPr="005A1743" w:rsidRDefault="002F0B16" w:rsidP="00E6210D">
            <w:pPr>
              <w:tabs>
                <w:tab w:val="left" w:pos="720"/>
                <w:tab w:val="left" w:pos="1622"/>
              </w:tabs>
              <w:spacing w:before="20" w:after="20"/>
              <w:rPr>
                <w:rFonts w:cs="Arial"/>
                <w:sz w:val="16"/>
                <w:szCs w:val="16"/>
                <w:lang w:val="en-US"/>
              </w:rPr>
            </w:pPr>
          </w:p>
        </w:tc>
        <w:tc>
          <w:tcPr>
            <w:tcW w:w="2556" w:type="dxa"/>
            <w:tcBorders>
              <w:top w:val="single" w:sz="4" w:space="0" w:color="auto"/>
              <w:left w:val="single" w:sz="4" w:space="0" w:color="auto"/>
              <w:right w:val="single" w:sz="4" w:space="0" w:color="auto"/>
            </w:tcBorders>
          </w:tcPr>
          <w:p w14:paraId="05DE2A9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NR17 (Nathan) </w:t>
            </w:r>
          </w:p>
          <w:p w14:paraId="37158D4C"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 Pos SL Relay TBD</w:t>
            </w:r>
          </w:p>
        </w:tc>
        <w:tc>
          <w:tcPr>
            <w:tcW w:w="1924" w:type="dxa"/>
            <w:vMerge w:val="restart"/>
            <w:tcBorders>
              <w:top w:val="single" w:sz="4" w:space="0" w:color="auto"/>
              <w:left w:val="single" w:sz="4" w:space="0" w:color="auto"/>
              <w:right w:val="single" w:sz="4" w:space="0" w:color="auto"/>
            </w:tcBorders>
            <w:shd w:val="clear" w:color="auto" w:fill="auto"/>
          </w:tcPr>
          <w:p w14:paraId="50DA624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D00825A" w14:textId="77777777" w:rsidTr="00E6210D">
        <w:tc>
          <w:tcPr>
            <w:tcW w:w="1494" w:type="dxa"/>
            <w:tcBorders>
              <w:top w:val="single" w:sz="4" w:space="0" w:color="auto"/>
              <w:left w:val="single" w:sz="4" w:space="0" w:color="auto"/>
              <w:right w:val="single" w:sz="4" w:space="0" w:color="auto"/>
            </w:tcBorders>
            <w:shd w:val="clear" w:color="auto" w:fill="auto"/>
          </w:tcPr>
          <w:p w14:paraId="599E2F94" w14:textId="77777777" w:rsidR="002F0B16" w:rsidRPr="006761E5" w:rsidRDefault="002F0B16" w:rsidP="00E6210D">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134F953" w14:textId="3C0EB0C4" w:rsidR="002F0B16" w:rsidRPr="004728E6" w:rsidRDefault="004728E6" w:rsidP="00E6210D">
            <w:pPr>
              <w:tabs>
                <w:tab w:val="left" w:pos="720"/>
                <w:tab w:val="left" w:pos="1622"/>
              </w:tabs>
              <w:spacing w:before="20" w:after="20"/>
              <w:rPr>
                <w:rFonts w:cs="Arial"/>
                <w:sz w:val="16"/>
                <w:szCs w:val="16"/>
              </w:rPr>
            </w:pPr>
            <w:r>
              <w:rPr>
                <w:rFonts w:cs="Arial"/>
                <w:sz w:val="16"/>
                <w:szCs w:val="16"/>
              </w:rPr>
              <w:t>NR18 Mobile IAB [0.5] (Johan)</w:t>
            </w:r>
          </w:p>
          <w:p w14:paraId="3DA7FC0C"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NR17 NTN Maint (Sergio)</w:t>
            </w:r>
          </w:p>
          <w:p w14:paraId="77651BA9"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- 4.2</w:t>
            </w:r>
          </w:p>
          <w:p w14:paraId="484DC3A3" w14:textId="61F7FBBC" w:rsidR="00A04870" w:rsidRPr="002F0B16" w:rsidRDefault="00A04870" w:rsidP="00E6210D">
            <w:pPr>
              <w:tabs>
                <w:tab w:val="left" w:pos="720"/>
                <w:tab w:val="left" w:pos="1622"/>
              </w:tabs>
              <w:spacing w:before="20" w:after="20"/>
              <w:rPr>
                <w:rFonts w:cs="Arial"/>
                <w:b/>
                <w:sz w:val="16"/>
                <w:szCs w:val="16"/>
                <w:lang w:val="fr-FR"/>
              </w:rPr>
            </w:pPr>
            <w:r>
              <w:rPr>
                <w:rFonts w:cs="Arial"/>
                <w:b/>
                <w:color w:val="2E74B5" w:themeColor="accent1" w:themeShade="BF"/>
                <w:sz w:val="16"/>
                <w:szCs w:val="16"/>
                <w:lang w:val="fr-FR"/>
              </w:rPr>
              <w:t>- 6.3</w:t>
            </w:r>
          </w:p>
        </w:tc>
        <w:tc>
          <w:tcPr>
            <w:tcW w:w="2556" w:type="dxa"/>
            <w:tcBorders>
              <w:left w:val="single" w:sz="4" w:space="0" w:color="auto"/>
              <w:right w:val="single" w:sz="4" w:space="0" w:color="auto"/>
            </w:tcBorders>
            <w:shd w:val="clear" w:color="auto" w:fill="auto"/>
          </w:tcPr>
          <w:p w14:paraId="6A571FED" w14:textId="77777777" w:rsidR="002F0B16" w:rsidRPr="00715632" w:rsidRDefault="002F0B16" w:rsidP="00E6210D">
            <w:pPr>
              <w:tabs>
                <w:tab w:val="left" w:pos="720"/>
                <w:tab w:val="left" w:pos="1622"/>
              </w:tabs>
              <w:spacing w:before="20" w:after="20"/>
              <w:rPr>
                <w:rFonts w:cs="Arial"/>
                <w:sz w:val="16"/>
                <w:szCs w:val="16"/>
                <w:lang w:val="fr-FR"/>
              </w:rPr>
            </w:pPr>
            <w:r w:rsidRPr="00715632">
              <w:rPr>
                <w:rFonts w:cs="Arial"/>
                <w:sz w:val="16"/>
                <w:szCs w:val="16"/>
                <w:lang w:val="fr-FR"/>
              </w:rPr>
              <w:t>NR18 XR [2] (Tero)</w:t>
            </w:r>
          </w:p>
          <w:p w14:paraId="2B70AD87" w14:textId="77777777" w:rsidR="002F0B16" w:rsidRPr="004D77B2"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CBDD323"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Pos [2] (Nathan)</w:t>
            </w:r>
          </w:p>
        </w:tc>
        <w:tc>
          <w:tcPr>
            <w:tcW w:w="1924" w:type="dxa"/>
            <w:vMerge/>
            <w:tcBorders>
              <w:left w:val="single" w:sz="4" w:space="0" w:color="auto"/>
              <w:right w:val="single" w:sz="4" w:space="0" w:color="auto"/>
            </w:tcBorders>
            <w:shd w:val="clear" w:color="auto" w:fill="auto"/>
          </w:tcPr>
          <w:p w14:paraId="395996F2"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A3999BB" w14:textId="77777777" w:rsidTr="00E6210D">
        <w:tc>
          <w:tcPr>
            <w:tcW w:w="1494" w:type="dxa"/>
            <w:tcBorders>
              <w:top w:val="single" w:sz="4" w:space="0" w:color="auto"/>
              <w:left w:val="single" w:sz="4" w:space="0" w:color="auto"/>
              <w:right w:val="single" w:sz="4" w:space="0" w:color="auto"/>
            </w:tcBorders>
            <w:shd w:val="clear" w:color="auto" w:fill="auto"/>
          </w:tcPr>
          <w:p w14:paraId="579598A0" w14:textId="77777777" w:rsidR="002F0B16" w:rsidRPr="006761E5" w:rsidRDefault="002F0B16" w:rsidP="00E6210D">
            <w:pPr>
              <w:rPr>
                <w:rFonts w:cs="Arial"/>
                <w:sz w:val="16"/>
                <w:szCs w:val="16"/>
              </w:rPr>
            </w:pPr>
            <w:r>
              <w:rPr>
                <w:rFonts w:cs="Arial"/>
                <w:sz w:val="16"/>
                <w:szCs w:val="16"/>
              </w:rPr>
              <w:t>14:30 -</w:t>
            </w:r>
          </w:p>
        </w:tc>
        <w:tc>
          <w:tcPr>
            <w:tcW w:w="2556" w:type="dxa"/>
            <w:tcBorders>
              <w:left w:val="single" w:sz="4" w:space="0" w:color="auto"/>
              <w:right w:val="single" w:sz="4" w:space="0" w:color="auto"/>
            </w:tcBorders>
            <w:shd w:val="clear" w:color="auto" w:fill="auto"/>
          </w:tcPr>
          <w:p w14:paraId="210D1B7A" w14:textId="77777777" w:rsidR="002F0B16" w:rsidRDefault="002F0B16" w:rsidP="00E6210D">
            <w:pPr>
              <w:tabs>
                <w:tab w:val="left" w:pos="720"/>
                <w:tab w:val="left" w:pos="1622"/>
              </w:tabs>
              <w:spacing w:before="20" w:after="20"/>
              <w:rPr>
                <w:rFonts w:cs="Arial"/>
                <w:sz w:val="16"/>
                <w:szCs w:val="16"/>
              </w:rPr>
            </w:pPr>
            <w:bookmarkStart w:id="5" w:name="OLE_LINK3"/>
            <w:bookmarkStart w:id="6" w:name="OLE_LINK4"/>
            <w:r w:rsidRPr="00FD0D52">
              <w:rPr>
                <w:rFonts w:cs="Arial"/>
                <w:sz w:val="16"/>
                <w:szCs w:val="16"/>
              </w:rPr>
              <w:t>[2.5] Election</w:t>
            </w:r>
            <w:bookmarkEnd w:id="5"/>
            <w:bookmarkEnd w:id="6"/>
            <w:r w:rsidRPr="00CA57FE">
              <w:rPr>
                <w:rFonts w:cs="Arial"/>
                <w:sz w:val="16"/>
                <w:szCs w:val="16"/>
              </w:rPr>
              <w:t>s</w:t>
            </w:r>
            <w:r w:rsidRPr="00FD0D52">
              <w:rPr>
                <w:rFonts w:cs="Arial"/>
                <w:sz w:val="16"/>
                <w:szCs w:val="16"/>
              </w:rPr>
              <w:t xml:space="preserve"> </w:t>
            </w:r>
            <w:bookmarkStart w:id="7" w:name="OLE_LINK9"/>
            <w:bookmarkStart w:id="8" w:name="OLE_LINK10"/>
            <w:r w:rsidRPr="00FD0D52">
              <w:rPr>
                <w:rFonts w:cs="Arial"/>
                <w:sz w:val="16"/>
                <w:szCs w:val="16"/>
              </w:rPr>
              <w:t>(</w:t>
            </w:r>
            <w:bookmarkStart w:id="9" w:name="OLE_LINK17"/>
            <w:r w:rsidRPr="001E4F5F">
              <w:rPr>
                <w:rFonts w:cs="Arial"/>
                <w:i/>
                <w:iCs/>
                <w:sz w:val="16"/>
                <w:szCs w:val="16"/>
              </w:rPr>
              <w:t xml:space="preserve">Voting for Chair: voting tool open </w:t>
            </w:r>
            <w:bookmarkEnd w:id="9"/>
            <w:r w:rsidRPr="001E4F5F">
              <w:rPr>
                <w:rFonts w:cs="Arial"/>
                <w:i/>
                <w:iCs/>
                <w:sz w:val="16"/>
                <w:szCs w:val="16"/>
              </w:rPr>
              <w:t>12:30 - 14:00</w:t>
            </w:r>
            <w:r w:rsidRPr="00FD0D52">
              <w:rPr>
                <w:rFonts w:cs="Arial"/>
                <w:sz w:val="16"/>
                <w:szCs w:val="16"/>
              </w:rPr>
              <w:t>)</w:t>
            </w:r>
            <w:bookmarkEnd w:id="7"/>
            <w:bookmarkEnd w:id="8"/>
          </w:p>
        </w:tc>
        <w:tc>
          <w:tcPr>
            <w:tcW w:w="2556" w:type="dxa"/>
            <w:tcBorders>
              <w:left w:val="single" w:sz="4" w:space="0" w:color="auto"/>
              <w:right w:val="single" w:sz="4" w:space="0" w:color="auto"/>
            </w:tcBorders>
            <w:shd w:val="clear" w:color="auto" w:fill="auto"/>
          </w:tcPr>
          <w:p w14:paraId="0EE3D9A3" w14:textId="77777777" w:rsidR="002F0B16" w:rsidRPr="001E4F5F"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620EC2C"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114966"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1157A7F9"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6ECB864E" w14:textId="77777777" w:rsidR="002F0B16" w:rsidRPr="006761E5" w:rsidRDefault="002F0B16" w:rsidP="00E6210D">
            <w:pPr>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0EC4358" w14:textId="77777777" w:rsidR="002F0B16" w:rsidRDefault="002F0B16" w:rsidP="00E6210D">
            <w:pPr>
              <w:tabs>
                <w:tab w:val="left" w:pos="720"/>
                <w:tab w:val="left" w:pos="1622"/>
              </w:tabs>
              <w:spacing w:before="20" w:after="20"/>
              <w:rPr>
                <w:rFonts w:cs="Arial"/>
                <w:sz w:val="16"/>
                <w:szCs w:val="16"/>
              </w:rPr>
            </w:pPr>
            <w:r>
              <w:rPr>
                <w:rFonts w:cs="Arial"/>
                <w:sz w:val="16"/>
                <w:szCs w:val="16"/>
              </w:rPr>
              <w:t>NR18 LP WUS [0.5] (Johan)</w:t>
            </w:r>
          </w:p>
          <w:p w14:paraId="52E034C0" w14:textId="77777777" w:rsidR="002F0B16" w:rsidRDefault="002F0B16" w:rsidP="00E6210D">
            <w:pPr>
              <w:tabs>
                <w:tab w:val="left" w:pos="720"/>
                <w:tab w:val="left" w:pos="1622"/>
              </w:tabs>
              <w:spacing w:before="20" w:after="20"/>
              <w:rPr>
                <w:rFonts w:cs="Arial"/>
                <w:sz w:val="16"/>
                <w:szCs w:val="16"/>
              </w:rPr>
            </w:pPr>
            <w:r>
              <w:rPr>
                <w:rFonts w:cs="Arial"/>
                <w:sz w:val="16"/>
                <w:szCs w:val="16"/>
              </w:rPr>
              <w:lastRenderedPageBreak/>
              <w:t>- Short: Early items for offline prep.</w:t>
            </w:r>
          </w:p>
          <w:p w14:paraId="7E5482E9" w14:textId="77777777" w:rsidR="002F0B16" w:rsidRPr="006761E5" w:rsidRDefault="002F0B16" w:rsidP="00E6210D">
            <w:pPr>
              <w:tabs>
                <w:tab w:val="left" w:pos="720"/>
                <w:tab w:val="left" w:pos="1622"/>
              </w:tabs>
              <w:spacing w:before="20" w:after="20"/>
              <w:rPr>
                <w:rFonts w:cs="Arial"/>
                <w:sz w:val="16"/>
                <w:szCs w:val="16"/>
              </w:rPr>
            </w:pPr>
            <w:r>
              <w:rPr>
                <w:sz w:val="16"/>
                <w:szCs w:val="16"/>
              </w:rPr>
              <w:t>NR17 Common (Johan), continuation.</w:t>
            </w:r>
          </w:p>
        </w:tc>
        <w:tc>
          <w:tcPr>
            <w:tcW w:w="2556" w:type="dxa"/>
            <w:tcBorders>
              <w:left w:val="single" w:sz="4" w:space="0" w:color="auto"/>
              <w:right w:val="single" w:sz="4" w:space="0" w:color="auto"/>
            </w:tcBorders>
            <w:shd w:val="clear" w:color="auto" w:fill="auto"/>
          </w:tcPr>
          <w:p w14:paraId="0B2F2AB2" w14:textId="77777777" w:rsidR="002F0B16" w:rsidRDefault="002F0B16" w:rsidP="00E6210D">
            <w:pPr>
              <w:tabs>
                <w:tab w:val="left" w:pos="720"/>
                <w:tab w:val="left" w:pos="1622"/>
              </w:tabs>
              <w:spacing w:before="20" w:after="20"/>
              <w:rPr>
                <w:rFonts w:cs="Arial"/>
                <w:sz w:val="16"/>
                <w:szCs w:val="16"/>
                <w:lang w:val="fr-FR"/>
              </w:rPr>
            </w:pPr>
            <w:bookmarkStart w:id="10" w:name="OLE_LINK5"/>
            <w:r>
              <w:rPr>
                <w:rFonts w:cs="Arial"/>
                <w:sz w:val="16"/>
                <w:szCs w:val="16"/>
                <w:lang w:val="fr-FR"/>
              </w:rPr>
              <w:lastRenderedPageBreak/>
              <w:t xml:space="preserve">Start after common session: </w:t>
            </w:r>
          </w:p>
          <w:bookmarkEnd w:id="10"/>
          <w:p w14:paraId="16CAF499"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lastRenderedPageBreak/>
              <w:t>NR18 NTN enh [1] (Sergio)</w:t>
            </w:r>
          </w:p>
          <w:p w14:paraId="7490DA1A"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- 7.7.1</w:t>
            </w:r>
          </w:p>
          <w:p w14:paraId="3054502B"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- 7.7.2</w:t>
            </w:r>
          </w:p>
          <w:p w14:paraId="24999968"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- 7.7.3</w:t>
            </w:r>
          </w:p>
          <w:p w14:paraId="2B85A07E" w14:textId="22B02C46" w:rsidR="00A04870" w:rsidRPr="00A04870"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- 7.7.4.1.1</w:t>
            </w:r>
          </w:p>
        </w:tc>
        <w:tc>
          <w:tcPr>
            <w:tcW w:w="2556" w:type="dxa"/>
            <w:tcBorders>
              <w:left w:val="single" w:sz="4" w:space="0" w:color="auto"/>
              <w:right w:val="single" w:sz="4" w:space="0" w:color="auto"/>
            </w:tcBorders>
          </w:tcPr>
          <w:p w14:paraId="406AD398"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lastRenderedPageBreak/>
              <w:t xml:space="preserve">Start after common session: </w:t>
            </w:r>
          </w:p>
          <w:p w14:paraId="5D44558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lastRenderedPageBreak/>
              <w:t>NR18 Pos [2] (Nathan)</w:t>
            </w:r>
          </w:p>
        </w:tc>
        <w:tc>
          <w:tcPr>
            <w:tcW w:w="1924" w:type="dxa"/>
            <w:vMerge/>
            <w:tcBorders>
              <w:left w:val="single" w:sz="4" w:space="0" w:color="auto"/>
              <w:right w:val="single" w:sz="4" w:space="0" w:color="auto"/>
            </w:tcBorders>
            <w:shd w:val="clear" w:color="auto" w:fill="auto"/>
          </w:tcPr>
          <w:p w14:paraId="2192A1D8"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59DA1AC"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6AD3C064" w14:textId="77777777" w:rsidR="002F0B16" w:rsidRDefault="002F0B16" w:rsidP="00E6210D">
            <w:pPr>
              <w:rPr>
                <w:rFonts w:cs="Arial"/>
                <w:sz w:val="16"/>
                <w:szCs w:val="16"/>
              </w:rPr>
            </w:pPr>
            <w:r>
              <w:rPr>
                <w:rFonts w:cs="Arial"/>
                <w:sz w:val="16"/>
                <w:szCs w:val="16"/>
              </w:rPr>
              <w:lastRenderedPageBreak/>
              <w:t>17:00</w:t>
            </w:r>
          </w:p>
        </w:tc>
        <w:tc>
          <w:tcPr>
            <w:tcW w:w="2556" w:type="dxa"/>
            <w:tcBorders>
              <w:left w:val="single" w:sz="4" w:space="0" w:color="auto"/>
              <w:right w:val="single" w:sz="4" w:space="0" w:color="auto"/>
            </w:tcBorders>
            <w:shd w:val="clear" w:color="auto" w:fill="auto"/>
          </w:tcPr>
          <w:p w14:paraId="58889A5D" w14:textId="77777777" w:rsidR="002F0B16" w:rsidRPr="00FD0D52" w:rsidRDefault="002F0B16" w:rsidP="00E6210D">
            <w:pPr>
              <w:tabs>
                <w:tab w:val="left" w:pos="720"/>
                <w:tab w:val="left" w:pos="1622"/>
              </w:tabs>
              <w:spacing w:before="20" w:after="20"/>
              <w:rPr>
                <w:rFonts w:cs="Arial"/>
                <w:sz w:val="16"/>
                <w:szCs w:val="16"/>
              </w:rPr>
            </w:pPr>
            <w:bookmarkStart w:id="11" w:name="OLE_LINK7"/>
            <w:bookmarkStart w:id="12" w:name="OLE_LINK8"/>
            <w:r w:rsidRPr="00FD0D52">
              <w:rPr>
                <w:rFonts w:cs="Arial"/>
                <w:sz w:val="16"/>
                <w:szCs w:val="16"/>
              </w:rPr>
              <w:t>[2.5] Elections</w:t>
            </w:r>
            <w:bookmarkEnd w:id="11"/>
            <w:bookmarkEnd w:id="12"/>
            <w:r w:rsidRPr="00CA57FE">
              <w:rPr>
                <w:rFonts w:cs="Arial"/>
                <w:sz w:val="16"/>
                <w:szCs w:val="16"/>
              </w:rPr>
              <w:t xml:space="preserve">, if </w:t>
            </w:r>
            <w:bookmarkStart w:id="13" w:name="OLE_LINK11"/>
            <w:bookmarkStart w:id="14" w:name="OLE_LINK12"/>
            <w:r w:rsidRPr="00FD0D52">
              <w:rPr>
                <w:rFonts w:cs="Arial"/>
                <w:sz w:val="16"/>
                <w:szCs w:val="16"/>
              </w:rPr>
              <w:t>needed (</w:t>
            </w:r>
            <w:r w:rsidRPr="001E4F5F">
              <w:rPr>
                <w:rFonts w:cs="Arial"/>
                <w:i/>
                <w:iCs/>
                <w:sz w:val="16"/>
                <w:szCs w:val="16"/>
              </w:rPr>
              <w:t>Voting for Chair 2</w:t>
            </w:r>
            <w:r w:rsidRPr="001E4F5F">
              <w:rPr>
                <w:rFonts w:cs="Arial"/>
                <w:i/>
                <w:iCs/>
                <w:sz w:val="16"/>
                <w:szCs w:val="16"/>
                <w:vertAlign w:val="superscript"/>
              </w:rPr>
              <w:t>nd</w:t>
            </w:r>
            <w:r w:rsidRPr="001E4F5F">
              <w:rPr>
                <w:rFonts w:cs="Arial"/>
                <w:i/>
                <w:iCs/>
                <w:sz w:val="16"/>
                <w:szCs w:val="16"/>
              </w:rPr>
              <w:t xml:space="preserve"> round: voting tool open 15:30 - 16:55</w:t>
            </w:r>
            <w:r w:rsidRPr="00FD0D52">
              <w:rPr>
                <w:rFonts w:cs="Arial"/>
                <w:sz w:val="16"/>
                <w:szCs w:val="16"/>
              </w:rPr>
              <w:t>)</w:t>
            </w:r>
            <w:bookmarkEnd w:id="13"/>
            <w:bookmarkEnd w:id="14"/>
          </w:p>
        </w:tc>
        <w:tc>
          <w:tcPr>
            <w:tcW w:w="2556" w:type="dxa"/>
            <w:tcBorders>
              <w:left w:val="single" w:sz="4" w:space="0" w:color="auto"/>
              <w:right w:val="single" w:sz="4" w:space="0" w:color="auto"/>
            </w:tcBorders>
            <w:shd w:val="clear" w:color="auto" w:fill="auto"/>
          </w:tcPr>
          <w:p w14:paraId="0B96BA21" w14:textId="77777777" w:rsidR="002F0B16" w:rsidRDefault="002F0B16" w:rsidP="00E6210D">
            <w:pPr>
              <w:tabs>
                <w:tab w:val="left" w:pos="720"/>
                <w:tab w:val="left" w:pos="1622"/>
              </w:tabs>
              <w:spacing w:before="20" w:after="20"/>
              <w:rPr>
                <w:rFonts w:cs="Arial"/>
                <w:sz w:val="16"/>
                <w:szCs w:val="16"/>
                <w:lang w:val="fr-FR"/>
              </w:rPr>
            </w:pPr>
          </w:p>
        </w:tc>
        <w:tc>
          <w:tcPr>
            <w:tcW w:w="2556" w:type="dxa"/>
            <w:tcBorders>
              <w:left w:val="single" w:sz="4" w:space="0" w:color="auto"/>
              <w:right w:val="single" w:sz="4" w:space="0" w:color="auto"/>
            </w:tcBorders>
          </w:tcPr>
          <w:p w14:paraId="306F3D62"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692B7B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65DEEC5"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7B5008F1" w14:textId="77777777" w:rsidR="002F0B16" w:rsidRPr="006761E5" w:rsidRDefault="002F0B16" w:rsidP="00E6210D">
            <w:pPr>
              <w:rPr>
                <w:rFonts w:cs="Arial"/>
                <w:sz w:val="16"/>
                <w:szCs w:val="16"/>
              </w:rPr>
            </w:pP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4873EE00"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NR18 Other [2] (Johan) </w:t>
            </w:r>
          </w:p>
          <w:p w14:paraId="227E57EF"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64002ECF" w14:textId="77777777" w:rsidR="002F0B16" w:rsidRDefault="002F0B16" w:rsidP="00E6210D">
            <w:pPr>
              <w:tabs>
                <w:tab w:val="left" w:pos="720"/>
                <w:tab w:val="left" w:pos="1622"/>
              </w:tabs>
              <w:spacing w:before="20" w:after="20"/>
              <w:rPr>
                <w:rFonts w:cs="Arial"/>
                <w:sz w:val="16"/>
                <w:szCs w:val="16"/>
                <w:lang w:val="fr-FR"/>
              </w:rPr>
            </w:pPr>
            <w:bookmarkStart w:id="15" w:name="OLE_LINK6"/>
            <w:r>
              <w:rPr>
                <w:rFonts w:cs="Arial"/>
                <w:sz w:val="16"/>
                <w:szCs w:val="16"/>
                <w:lang w:val="fr-FR"/>
              </w:rPr>
              <w:t>Start after common session:</w:t>
            </w:r>
            <w:bookmarkEnd w:id="15"/>
            <w:r>
              <w:rPr>
                <w:rFonts w:cs="Arial"/>
                <w:sz w:val="16"/>
                <w:szCs w:val="16"/>
                <w:lang w:val="fr-FR"/>
              </w:rPr>
              <w:t xml:space="preserve"> </w:t>
            </w:r>
          </w:p>
          <w:p w14:paraId="7610A3DF"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p w14:paraId="776B98B2" w14:textId="77777777" w:rsidR="002F0B16" w:rsidRPr="00C17FC8" w:rsidRDefault="002F0B16" w:rsidP="00E6210D">
            <w:pPr>
              <w:tabs>
                <w:tab w:val="left" w:pos="720"/>
                <w:tab w:val="left" w:pos="1622"/>
              </w:tabs>
              <w:spacing w:before="20" w:after="20"/>
              <w:rPr>
                <w:rFonts w:cs="Arial"/>
                <w:sz w:val="16"/>
                <w:szCs w:val="16"/>
                <w:lang w:val="fr-FR"/>
              </w:rPr>
            </w:pPr>
          </w:p>
        </w:tc>
        <w:tc>
          <w:tcPr>
            <w:tcW w:w="2556" w:type="dxa"/>
            <w:tcBorders>
              <w:left w:val="single" w:sz="4" w:space="0" w:color="auto"/>
              <w:bottom w:val="single" w:sz="4" w:space="0" w:color="auto"/>
              <w:right w:val="single" w:sz="4" w:space="0" w:color="auto"/>
            </w:tcBorders>
          </w:tcPr>
          <w:p w14:paraId="75CDDA13"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 xml:space="preserve">Start after common session: </w:t>
            </w:r>
          </w:p>
          <w:p w14:paraId="7533FD0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NR17 (Nathan) </w:t>
            </w:r>
          </w:p>
          <w:p w14:paraId="667E74D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1C565094"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CE01629"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C9DCD76"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August 23</w:t>
            </w:r>
          </w:p>
        </w:tc>
      </w:tr>
      <w:tr w:rsidR="002F0B16" w:rsidRPr="006761E5" w14:paraId="7C0E9442" w14:textId="77777777" w:rsidTr="00E6210D">
        <w:tc>
          <w:tcPr>
            <w:tcW w:w="1494" w:type="dxa"/>
            <w:tcBorders>
              <w:top w:val="single" w:sz="4" w:space="0" w:color="auto"/>
              <w:left w:val="single" w:sz="4" w:space="0" w:color="auto"/>
              <w:bottom w:val="single" w:sz="4" w:space="0" w:color="auto"/>
              <w:right w:val="single" w:sz="4" w:space="0" w:color="auto"/>
            </w:tcBorders>
            <w:hideMark/>
          </w:tcPr>
          <w:p w14:paraId="1BBF0B1F"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0B1A712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1073337E" w14:textId="77777777" w:rsidR="002F0B16" w:rsidRDefault="002F0B16" w:rsidP="00E6210D">
            <w:pPr>
              <w:tabs>
                <w:tab w:val="left" w:pos="720"/>
                <w:tab w:val="left" w:pos="1622"/>
              </w:tabs>
              <w:spacing w:before="20" w:after="20"/>
              <w:rPr>
                <w:rFonts w:cs="Arial"/>
                <w:sz w:val="16"/>
                <w:szCs w:val="16"/>
                <w:lang w:val="pl-PL"/>
              </w:rPr>
            </w:pPr>
            <w:r>
              <w:rPr>
                <w:rFonts w:cs="Arial"/>
                <w:sz w:val="16"/>
                <w:szCs w:val="16"/>
                <w:lang w:val="pl-PL"/>
              </w:rPr>
              <w:t>8:30-9:00 EUTRA17+ (Tero)</w:t>
            </w:r>
          </w:p>
          <w:p w14:paraId="2E8B3234" w14:textId="77777777" w:rsidR="002F0B16" w:rsidRPr="005A1743" w:rsidRDefault="002F0B16" w:rsidP="00E6210D">
            <w:pPr>
              <w:tabs>
                <w:tab w:val="left" w:pos="720"/>
                <w:tab w:val="left" w:pos="1622"/>
              </w:tabs>
              <w:spacing w:before="20" w:after="20"/>
              <w:rPr>
                <w:sz w:val="16"/>
                <w:szCs w:val="16"/>
              </w:rPr>
            </w:pPr>
            <w:r>
              <w:rPr>
                <w:rFonts w:cs="Arial"/>
                <w:sz w:val="16"/>
                <w:szCs w:val="16"/>
                <w:lang w:val="pl-PL"/>
              </w:rPr>
              <w:t xml:space="preserve">9:00-10:30 MUSIM </w:t>
            </w:r>
          </w:p>
        </w:tc>
        <w:tc>
          <w:tcPr>
            <w:tcW w:w="2556" w:type="dxa"/>
            <w:tcBorders>
              <w:top w:val="single" w:sz="4" w:space="0" w:color="auto"/>
              <w:left w:val="single" w:sz="4" w:space="0" w:color="auto"/>
              <w:right w:val="single" w:sz="4" w:space="0" w:color="auto"/>
            </w:tcBorders>
          </w:tcPr>
          <w:p w14:paraId="2D11CF08" w14:textId="77777777" w:rsidR="002F0B16" w:rsidRPr="004D77B2" w:rsidRDefault="002F0B16" w:rsidP="00E6210D">
            <w:pPr>
              <w:tabs>
                <w:tab w:val="left" w:pos="720"/>
                <w:tab w:val="left" w:pos="1622"/>
              </w:tabs>
              <w:spacing w:before="20" w:after="20"/>
              <w:rPr>
                <w:sz w:val="16"/>
                <w:szCs w:val="16"/>
              </w:rPr>
            </w:pPr>
            <w:r>
              <w:rPr>
                <w:sz w:val="16"/>
                <w:szCs w:val="16"/>
              </w:rPr>
              <w:t>NR 18 MBS [0.75] (Dawid)</w:t>
            </w:r>
          </w:p>
        </w:tc>
        <w:tc>
          <w:tcPr>
            <w:tcW w:w="1924" w:type="dxa"/>
            <w:vMerge w:val="restart"/>
            <w:tcBorders>
              <w:top w:val="single" w:sz="4" w:space="0" w:color="auto"/>
              <w:left w:val="single" w:sz="4" w:space="0" w:color="auto"/>
              <w:right w:val="single" w:sz="4" w:space="0" w:color="auto"/>
            </w:tcBorders>
            <w:shd w:val="clear" w:color="auto" w:fill="auto"/>
          </w:tcPr>
          <w:p w14:paraId="1F402D17"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643A94C" w14:textId="77777777" w:rsidTr="00E6210D">
        <w:tc>
          <w:tcPr>
            <w:tcW w:w="1494" w:type="dxa"/>
            <w:tcBorders>
              <w:top w:val="single" w:sz="4" w:space="0" w:color="auto"/>
              <w:left w:val="single" w:sz="4" w:space="0" w:color="auto"/>
              <w:bottom w:val="single" w:sz="4" w:space="0" w:color="auto"/>
              <w:right w:val="single" w:sz="4" w:space="0" w:color="auto"/>
            </w:tcBorders>
          </w:tcPr>
          <w:p w14:paraId="565A9E1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D6EAFD7" w14:textId="77777777" w:rsidR="002F0B16" w:rsidRDefault="002F0B16" w:rsidP="00E6210D">
            <w:pPr>
              <w:tabs>
                <w:tab w:val="left" w:pos="720"/>
                <w:tab w:val="left" w:pos="1622"/>
              </w:tabs>
              <w:spacing w:before="20" w:after="20"/>
              <w:rPr>
                <w:sz w:val="16"/>
                <w:szCs w:val="16"/>
              </w:rPr>
            </w:pPr>
            <w:bookmarkStart w:id="16" w:name="OLE_LINK20"/>
            <w:bookmarkStart w:id="17" w:name="OLE_LINK21"/>
            <w:r>
              <w:rPr>
                <w:sz w:val="16"/>
                <w:szCs w:val="16"/>
              </w:rPr>
              <w:t>NR17</w:t>
            </w:r>
          </w:p>
          <w:p w14:paraId="4A5CB7C0" w14:textId="77777777" w:rsidR="002F0B16" w:rsidRPr="006761E5" w:rsidRDefault="002F0B16" w:rsidP="00E6210D">
            <w:pPr>
              <w:tabs>
                <w:tab w:val="left" w:pos="720"/>
                <w:tab w:val="left" w:pos="1622"/>
              </w:tabs>
              <w:spacing w:before="20" w:after="20"/>
              <w:rPr>
                <w:sz w:val="16"/>
                <w:szCs w:val="16"/>
              </w:rPr>
            </w:pPr>
            <w:r>
              <w:rPr>
                <w:sz w:val="16"/>
                <w:szCs w:val="16"/>
              </w:rPr>
              <w:t xml:space="preserve">- Common (Johan), continuation. </w:t>
            </w:r>
            <w:bookmarkEnd w:id="16"/>
            <w:bookmarkEnd w:id="17"/>
          </w:p>
        </w:tc>
        <w:tc>
          <w:tcPr>
            <w:tcW w:w="2556" w:type="dxa"/>
            <w:tcBorders>
              <w:left w:val="single" w:sz="4" w:space="0" w:color="auto"/>
              <w:right w:val="single" w:sz="4" w:space="0" w:color="auto"/>
            </w:tcBorders>
            <w:shd w:val="clear" w:color="auto" w:fill="auto"/>
          </w:tcPr>
          <w:p w14:paraId="62022946" w14:textId="77777777" w:rsidR="002F0B16" w:rsidRDefault="002F0B16" w:rsidP="00E6210D">
            <w:pPr>
              <w:tabs>
                <w:tab w:val="left" w:pos="720"/>
                <w:tab w:val="left" w:pos="1622"/>
              </w:tabs>
              <w:spacing w:before="20" w:after="20"/>
              <w:rPr>
                <w:rFonts w:cs="Arial"/>
                <w:sz w:val="16"/>
                <w:szCs w:val="16"/>
              </w:rPr>
            </w:pPr>
            <w:r>
              <w:rPr>
                <w:rFonts w:cs="Arial"/>
                <w:sz w:val="16"/>
                <w:szCs w:val="16"/>
              </w:rPr>
              <w:t>NR18 URLLC [0.5] (Diana)</w:t>
            </w:r>
          </w:p>
          <w:p w14:paraId="07F64B2F" w14:textId="77777777" w:rsidR="002F0B16" w:rsidRPr="00040C69" w:rsidRDefault="002F0B16" w:rsidP="00E6210D">
            <w:pPr>
              <w:tabs>
                <w:tab w:val="left" w:pos="720"/>
                <w:tab w:val="left" w:pos="1622"/>
              </w:tabs>
              <w:spacing w:before="20" w:after="20"/>
              <w:rPr>
                <w:rFonts w:cs="Arial"/>
                <w:sz w:val="16"/>
                <w:szCs w:val="16"/>
              </w:rPr>
            </w:pPr>
            <w:r>
              <w:rPr>
                <w:rFonts w:cs="Arial"/>
                <w:sz w:val="16"/>
                <w:szCs w:val="16"/>
              </w:rPr>
              <w:t>NR18 Network Energy Saving [1] (Diana)</w:t>
            </w:r>
          </w:p>
        </w:tc>
        <w:tc>
          <w:tcPr>
            <w:tcW w:w="2556" w:type="dxa"/>
            <w:tcBorders>
              <w:left w:val="single" w:sz="4" w:space="0" w:color="auto"/>
              <w:right w:val="single" w:sz="4" w:space="0" w:color="auto"/>
            </w:tcBorders>
          </w:tcPr>
          <w:p w14:paraId="0EAEFB0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9E0204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001FD2D" w14:textId="77777777" w:rsidTr="00E6210D">
        <w:tc>
          <w:tcPr>
            <w:tcW w:w="1494" w:type="dxa"/>
            <w:tcBorders>
              <w:top w:val="single" w:sz="4" w:space="0" w:color="auto"/>
              <w:left w:val="single" w:sz="4" w:space="0" w:color="auto"/>
              <w:bottom w:val="single" w:sz="4" w:space="0" w:color="auto"/>
              <w:right w:val="single" w:sz="4" w:space="0" w:color="auto"/>
            </w:tcBorders>
          </w:tcPr>
          <w:p w14:paraId="7CC2B075"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14:30</w:t>
            </w:r>
          </w:p>
        </w:tc>
        <w:tc>
          <w:tcPr>
            <w:tcW w:w="2556" w:type="dxa"/>
            <w:tcBorders>
              <w:left w:val="single" w:sz="4" w:space="0" w:color="auto"/>
              <w:right w:val="single" w:sz="4" w:space="0" w:color="auto"/>
            </w:tcBorders>
          </w:tcPr>
          <w:p w14:paraId="53F86F44" w14:textId="77777777" w:rsidR="002F0B16" w:rsidRDefault="002F0B16" w:rsidP="00E6210D">
            <w:pPr>
              <w:tabs>
                <w:tab w:val="left" w:pos="720"/>
                <w:tab w:val="left" w:pos="1622"/>
              </w:tabs>
              <w:spacing w:before="20" w:after="20"/>
              <w:rPr>
                <w:sz w:val="16"/>
                <w:szCs w:val="16"/>
              </w:rPr>
            </w:pPr>
            <w:r w:rsidRPr="00FD0D52">
              <w:rPr>
                <w:rFonts w:cs="Arial"/>
                <w:sz w:val="16"/>
                <w:szCs w:val="16"/>
              </w:rPr>
              <w:t xml:space="preserve">[2.5] </w:t>
            </w:r>
            <w:r w:rsidRPr="00CA57FE">
              <w:rPr>
                <w:rFonts w:cs="Arial"/>
                <w:sz w:val="16"/>
                <w:szCs w:val="16"/>
              </w:rPr>
              <w:t>Elections</w:t>
            </w:r>
            <w:r w:rsidRPr="00FD0D52">
              <w:rPr>
                <w:rFonts w:cs="Arial"/>
                <w:sz w:val="16"/>
                <w:szCs w:val="16"/>
              </w:rPr>
              <w:t xml:space="preserve"> (</w:t>
            </w:r>
            <w:r w:rsidRPr="001E4F5F">
              <w:rPr>
                <w:rFonts w:cs="Arial"/>
                <w:i/>
                <w:iCs/>
                <w:sz w:val="16"/>
                <w:szCs w:val="16"/>
              </w:rPr>
              <w:t>Voting for Vice Chair: voting tool open 12:30 - 14:00)</w:t>
            </w:r>
          </w:p>
        </w:tc>
        <w:tc>
          <w:tcPr>
            <w:tcW w:w="2556" w:type="dxa"/>
            <w:tcBorders>
              <w:left w:val="single" w:sz="4" w:space="0" w:color="auto"/>
              <w:right w:val="single" w:sz="4" w:space="0" w:color="auto"/>
            </w:tcBorders>
            <w:shd w:val="clear" w:color="auto" w:fill="auto"/>
          </w:tcPr>
          <w:p w14:paraId="7CD159CB" w14:textId="77777777" w:rsidR="002F0B16"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066EB5A3"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03AEF7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7359794" w14:textId="77777777" w:rsidTr="00E6210D">
        <w:tc>
          <w:tcPr>
            <w:tcW w:w="1494" w:type="dxa"/>
            <w:tcBorders>
              <w:top w:val="single" w:sz="4" w:space="0" w:color="auto"/>
              <w:left w:val="single" w:sz="4" w:space="0" w:color="auto"/>
              <w:bottom w:val="single" w:sz="4" w:space="0" w:color="auto"/>
              <w:right w:val="single" w:sz="4" w:space="0" w:color="auto"/>
            </w:tcBorders>
          </w:tcPr>
          <w:p w14:paraId="775A89BA"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6762915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Other [</w:t>
            </w:r>
            <w:r>
              <w:rPr>
                <w:rFonts w:cs="Arial"/>
                <w:sz w:val="16"/>
                <w:szCs w:val="16"/>
              </w:rPr>
              <w:t>2</w:t>
            </w:r>
            <w:r w:rsidRPr="006761E5">
              <w:rPr>
                <w:rFonts w:cs="Arial"/>
                <w:sz w:val="16"/>
                <w:szCs w:val="16"/>
              </w:rPr>
              <w:t>] (Johan)</w:t>
            </w:r>
          </w:p>
        </w:tc>
        <w:tc>
          <w:tcPr>
            <w:tcW w:w="2556" w:type="dxa"/>
            <w:tcBorders>
              <w:left w:val="single" w:sz="4" w:space="0" w:color="auto"/>
              <w:right w:val="single" w:sz="4" w:space="0" w:color="auto"/>
            </w:tcBorders>
            <w:shd w:val="clear" w:color="auto" w:fill="auto"/>
          </w:tcPr>
          <w:p w14:paraId="4B6F9319"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126AF8A8" w14:textId="77777777" w:rsidR="002F0B16" w:rsidRPr="008A1F8B" w:rsidRDefault="002F0B16" w:rsidP="00E6210D">
            <w:pPr>
              <w:tabs>
                <w:tab w:val="left" w:pos="720"/>
                <w:tab w:val="left" w:pos="1622"/>
              </w:tabs>
              <w:spacing w:before="20" w:after="20"/>
              <w:rPr>
                <w:sz w:val="16"/>
                <w:szCs w:val="16"/>
              </w:rPr>
            </w:pPr>
            <w:r>
              <w:rPr>
                <w:sz w:val="16"/>
                <w:szCs w:val="16"/>
              </w:rPr>
              <w:t>NR18 RedCap [1] (Mattias)</w:t>
            </w:r>
          </w:p>
        </w:tc>
        <w:tc>
          <w:tcPr>
            <w:tcW w:w="2556" w:type="dxa"/>
            <w:tcBorders>
              <w:left w:val="single" w:sz="4" w:space="0" w:color="auto"/>
              <w:right w:val="single" w:sz="4" w:space="0" w:color="auto"/>
            </w:tcBorders>
          </w:tcPr>
          <w:p w14:paraId="2CD1FEF4"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0F2E99C8" w14:textId="77777777" w:rsidR="002F0B16" w:rsidRPr="006761E5" w:rsidDel="003B1D8A" w:rsidRDefault="002F0B16" w:rsidP="00E6210D">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09CE378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91E8D0A" w14:textId="77777777" w:rsidTr="00E6210D">
        <w:tc>
          <w:tcPr>
            <w:tcW w:w="1494" w:type="dxa"/>
            <w:tcBorders>
              <w:top w:val="single" w:sz="4" w:space="0" w:color="auto"/>
              <w:left w:val="single" w:sz="4" w:space="0" w:color="auto"/>
              <w:bottom w:val="single" w:sz="4" w:space="0" w:color="auto"/>
              <w:right w:val="single" w:sz="4" w:space="0" w:color="auto"/>
            </w:tcBorders>
          </w:tcPr>
          <w:p w14:paraId="6E04D890"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17:00</w:t>
            </w:r>
          </w:p>
        </w:tc>
        <w:tc>
          <w:tcPr>
            <w:tcW w:w="2556" w:type="dxa"/>
            <w:tcBorders>
              <w:left w:val="single" w:sz="4" w:space="0" w:color="auto"/>
              <w:right w:val="single" w:sz="4" w:space="0" w:color="auto"/>
            </w:tcBorders>
          </w:tcPr>
          <w:p w14:paraId="4AF4F74F" w14:textId="77777777" w:rsidR="002F0B16" w:rsidRPr="006761E5" w:rsidRDefault="002F0B16" w:rsidP="00E6210D">
            <w:pPr>
              <w:tabs>
                <w:tab w:val="left" w:pos="720"/>
                <w:tab w:val="left" w:pos="1622"/>
              </w:tabs>
              <w:spacing w:before="20" w:after="20"/>
              <w:rPr>
                <w:rFonts w:cs="Arial"/>
                <w:sz w:val="16"/>
                <w:szCs w:val="16"/>
              </w:rPr>
            </w:pPr>
            <w:r w:rsidRPr="00CA57FE">
              <w:rPr>
                <w:rFonts w:cs="Arial"/>
                <w:sz w:val="16"/>
                <w:szCs w:val="16"/>
              </w:rPr>
              <w:t>[2.5] Elections (</w:t>
            </w:r>
            <w:r w:rsidRPr="001E4F5F">
              <w:rPr>
                <w:rFonts w:cs="Arial"/>
                <w:i/>
                <w:iCs/>
                <w:sz w:val="16"/>
                <w:szCs w:val="16"/>
              </w:rPr>
              <w:t>Voting for Vice Chair: voting tool open 15:30 - 16:55)</w:t>
            </w:r>
          </w:p>
        </w:tc>
        <w:tc>
          <w:tcPr>
            <w:tcW w:w="2556" w:type="dxa"/>
            <w:tcBorders>
              <w:left w:val="single" w:sz="4" w:space="0" w:color="auto"/>
              <w:right w:val="single" w:sz="4" w:space="0" w:color="auto"/>
            </w:tcBorders>
            <w:shd w:val="clear" w:color="auto" w:fill="auto"/>
          </w:tcPr>
          <w:p w14:paraId="32C07A3A" w14:textId="77777777" w:rsidR="002F0B16" w:rsidRDefault="002F0B16" w:rsidP="00E6210D">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1D1DC576"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1A2CF0C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7229FE38"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341584B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890156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0A92C700"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787F9DAB"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R18 IoT-NTN [1] (Sergio)</w:t>
            </w:r>
          </w:p>
          <w:p w14:paraId="11F76A5E"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- 7.6.1</w:t>
            </w:r>
          </w:p>
          <w:p w14:paraId="54178C6E" w14:textId="2EFF39B0"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- 7.6.2.1</w:t>
            </w:r>
            <w:r w:rsidR="004728E6">
              <w:rPr>
                <w:rFonts w:cs="Arial"/>
                <w:b/>
                <w:color w:val="2E74B5" w:themeColor="accent1" w:themeShade="BF"/>
                <w:sz w:val="16"/>
                <w:szCs w:val="16"/>
                <w:lang w:val="fr-FR"/>
              </w:rPr>
              <w:t> : report of [101]</w:t>
            </w:r>
          </w:p>
          <w:p w14:paraId="3BE8FAA8" w14:textId="46F928E6" w:rsidR="00A04870" w:rsidRPr="00A04870" w:rsidRDefault="00A04870"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- 7.6.2.2</w:t>
            </w:r>
          </w:p>
        </w:tc>
        <w:tc>
          <w:tcPr>
            <w:tcW w:w="2556" w:type="dxa"/>
            <w:tcBorders>
              <w:left w:val="single" w:sz="4" w:space="0" w:color="auto"/>
              <w:bottom w:val="single" w:sz="4" w:space="0" w:color="auto"/>
              <w:right w:val="single" w:sz="4" w:space="0" w:color="auto"/>
            </w:tcBorders>
          </w:tcPr>
          <w:p w14:paraId="73E4C696"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2AA3543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6E389C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32F5AC3"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00AA381"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Thursday</w:t>
            </w:r>
            <w:r>
              <w:rPr>
                <w:rFonts w:cs="Arial"/>
                <w:b/>
                <w:sz w:val="16"/>
                <w:szCs w:val="16"/>
              </w:rPr>
              <w:t xml:space="preserve"> August 24</w:t>
            </w:r>
          </w:p>
        </w:tc>
      </w:tr>
      <w:tr w:rsidR="002F0B16" w:rsidRPr="006761E5" w14:paraId="52C4A046" w14:textId="77777777" w:rsidTr="00E6210D">
        <w:tc>
          <w:tcPr>
            <w:tcW w:w="1494" w:type="dxa"/>
            <w:tcBorders>
              <w:top w:val="single" w:sz="4" w:space="0" w:color="auto"/>
              <w:left w:val="single" w:sz="4" w:space="0" w:color="auto"/>
              <w:right w:val="single" w:sz="4" w:space="0" w:color="auto"/>
            </w:tcBorders>
            <w:shd w:val="clear" w:color="auto" w:fill="auto"/>
          </w:tcPr>
          <w:p w14:paraId="0AB9CEF3" w14:textId="77777777" w:rsidR="002F0B16" w:rsidRPr="006761E5" w:rsidRDefault="002F0B16" w:rsidP="00E6210D">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544E72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(Johan)</w:t>
            </w:r>
          </w:p>
        </w:tc>
        <w:tc>
          <w:tcPr>
            <w:tcW w:w="2556" w:type="dxa"/>
            <w:tcBorders>
              <w:top w:val="single" w:sz="4" w:space="0" w:color="auto"/>
              <w:left w:val="single" w:sz="4" w:space="0" w:color="auto"/>
              <w:right w:val="single" w:sz="4" w:space="0" w:color="auto"/>
            </w:tcBorders>
            <w:shd w:val="clear" w:color="auto" w:fill="auto"/>
          </w:tcPr>
          <w:p w14:paraId="0F651A8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34B6EEC7"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8F3244E"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1310EF8" w14:textId="77777777" w:rsidTr="00E6210D">
        <w:tc>
          <w:tcPr>
            <w:tcW w:w="1494" w:type="dxa"/>
            <w:tcBorders>
              <w:top w:val="single" w:sz="4" w:space="0" w:color="auto"/>
              <w:left w:val="single" w:sz="4" w:space="0" w:color="auto"/>
              <w:right w:val="single" w:sz="4" w:space="0" w:color="auto"/>
            </w:tcBorders>
            <w:shd w:val="clear" w:color="auto" w:fill="auto"/>
          </w:tcPr>
          <w:p w14:paraId="5C457266" w14:textId="77777777" w:rsidR="002F0B16" w:rsidRPr="006761E5" w:rsidRDefault="002F0B16" w:rsidP="00E6210D">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F428C24" w14:textId="77777777" w:rsidR="002F0B16" w:rsidRPr="006761E5" w:rsidRDefault="002F0B16" w:rsidP="00E6210D">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(Johan, TBD Nathan)</w:t>
            </w:r>
          </w:p>
        </w:tc>
        <w:tc>
          <w:tcPr>
            <w:tcW w:w="2556" w:type="dxa"/>
            <w:tcBorders>
              <w:left w:val="single" w:sz="4" w:space="0" w:color="auto"/>
              <w:right w:val="single" w:sz="4" w:space="0" w:color="auto"/>
            </w:tcBorders>
            <w:shd w:val="clear" w:color="auto" w:fill="auto"/>
          </w:tcPr>
          <w:p w14:paraId="6707402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1C351AC5"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3C50C20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69BF39EF"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5217F3F1" w14:textId="77777777" w:rsidR="002F0B16" w:rsidRPr="006761E5" w:rsidRDefault="002F0B16" w:rsidP="00E6210D">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7BF65910" w14:textId="77777777" w:rsidR="002F0B16" w:rsidRPr="005C4666" w:rsidRDefault="002F0B16" w:rsidP="00E6210D">
            <w:pPr>
              <w:tabs>
                <w:tab w:val="left" w:pos="720"/>
                <w:tab w:val="left" w:pos="1622"/>
              </w:tabs>
              <w:spacing w:before="20" w:after="20"/>
              <w:rPr>
                <w:sz w:val="16"/>
                <w:szCs w:val="16"/>
              </w:rPr>
            </w:pPr>
            <w:r w:rsidRPr="005C4666">
              <w:rPr>
                <w:sz w:val="16"/>
                <w:szCs w:val="16"/>
              </w:rPr>
              <w:t>CB NR17 (Johan)</w:t>
            </w:r>
          </w:p>
        </w:tc>
        <w:tc>
          <w:tcPr>
            <w:tcW w:w="2556" w:type="dxa"/>
            <w:tcBorders>
              <w:left w:val="single" w:sz="4" w:space="0" w:color="auto"/>
              <w:right w:val="single" w:sz="4" w:space="0" w:color="auto"/>
            </w:tcBorders>
            <w:shd w:val="clear" w:color="auto" w:fill="auto"/>
          </w:tcPr>
          <w:p w14:paraId="5203AAEB" w14:textId="0954C902" w:rsidR="00EF638D" w:rsidRDefault="002749C4"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NR NTN Enh (</w:t>
            </w:r>
            <w:r w:rsidR="00EF638D">
              <w:rPr>
                <w:rFonts w:cs="Arial"/>
                <w:b/>
                <w:color w:val="2E74B5" w:themeColor="accent1" w:themeShade="BF"/>
                <w:sz w:val="16"/>
                <w:szCs w:val="16"/>
                <w:lang w:val="fr-FR"/>
              </w:rPr>
              <w:t>Sergio</w:t>
            </w:r>
            <w:r>
              <w:rPr>
                <w:rFonts w:cs="Arial"/>
                <w:b/>
                <w:color w:val="2E74B5" w:themeColor="accent1" w:themeShade="BF"/>
                <w:sz w:val="16"/>
                <w:szCs w:val="16"/>
                <w:lang w:val="fr-FR"/>
              </w:rPr>
              <w:t xml:space="preserve">, </w:t>
            </w:r>
            <w:r w:rsidR="00EF638D">
              <w:rPr>
                <w:rFonts w:cs="Arial"/>
                <w:b/>
                <w:color w:val="2E74B5" w:themeColor="accent1" w:themeShade="BF"/>
                <w:sz w:val="16"/>
                <w:szCs w:val="16"/>
                <w:lang w:val="fr-FR"/>
              </w:rPr>
              <w:t>14 :30 – 15 :30)</w:t>
            </w:r>
          </w:p>
          <w:p w14:paraId="0DB8A06B" w14:textId="36CBFBCB" w:rsidR="00EF638D"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- 7.7.4.1.2 </w:t>
            </w:r>
          </w:p>
          <w:p w14:paraId="49111555" w14:textId="18B056C7" w:rsidR="00EF638D"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- 7.7.4.2 : report of [Post122][114]</w:t>
            </w:r>
          </w:p>
          <w:p w14:paraId="3FFDC079" w14:textId="00D4532F" w:rsidR="0058412E" w:rsidRDefault="0058412E"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xml:space="preserve">- 7.7.4.1.1: final decision on option 1+3 vs 2 </w:t>
            </w:r>
          </w:p>
          <w:p w14:paraId="527A6AC1" w14:textId="4F095F18" w:rsidR="002F0B16" w:rsidRPr="006761E5" w:rsidRDefault="00EF638D" w:rsidP="00E6210D">
            <w:pPr>
              <w:tabs>
                <w:tab w:val="left" w:pos="720"/>
                <w:tab w:val="left" w:pos="1622"/>
              </w:tabs>
              <w:spacing w:before="20" w:after="20"/>
              <w:rPr>
                <w:rFonts w:cs="Arial"/>
                <w:sz w:val="16"/>
                <w:szCs w:val="16"/>
              </w:rPr>
            </w:pPr>
            <w:r w:rsidRPr="00EF638D">
              <w:rPr>
                <w:rFonts w:cs="Arial"/>
                <w:sz w:val="16"/>
                <w:szCs w:val="16"/>
              </w:rPr>
              <w:t xml:space="preserve">CB </w:t>
            </w:r>
            <w:r w:rsidR="002F0B16">
              <w:rPr>
                <w:rFonts w:cs="Arial"/>
                <w:sz w:val="16"/>
                <w:szCs w:val="16"/>
              </w:rPr>
              <w:t xml:space="preserve">Tero </w:t>
            </w:r>
            <w:r>
              <w:rPr>
                <w:rFonts w:cs="Arial"/>
                <w:sz w:val="16"/>
                <w:szCs w:val="16"/>
              </w:rPr>
              <w:t>(15:30 – 16:30)</w:t>
            </w:r>
          </w:p>
        </w:tc>
        <w:tc>
          <w:tcPr>
            <w:tcW w:w="2556" w:type="dxa"/>
            <w:tcBorders>
              <w:left w:val="single" w:sz="4" w:space="0" w:color="auto"/>
              <w:right w:val="single" w:sz="4" w:space="0" w:color="auto"/>
            </w:tcBorders>
          </w:tcPr>
          <w:p w14:paraId="3D5E44E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485529D"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21851284" w14:textId="77777777" w:rsidTr="00E6210D">
        <w:trPr>
          <w:trHeight w:val="278"/>
        </w:trPr>
        <w:tc>
          <w:tcPr>
            <w:tcW w:w="1494" w:type="dxa"/>
            <w:tcBorders>
              <w:top w:val="single" w:sz="4" w:space="0" w:color="auto"/>
              <w:left w:val="single" w:sz="4" w:space="0" w:color="auto"/>
              <w:right w:val="single" w:sz="4" w:space="0" w:color="auto"/>
            </w:tcBorders>
            <w:shd w:val="clear" w:color="auto" w:fill="auto"/>
          </w:tcPr>
          <w:p w14:paraId="681E6B0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71FDBAC5" w14:textId="77777777" w:rsidR="002F0B16" w:rsidRDefault="002F0B16" w:rsidP="00E6210D">
            <w:pPr>
              <w:tabs>
                <w:tab w:val="left" w:pos="720"/>
                <w:tab w:val="left" w:pos="1622"/>
              </w:tabs>
              <w:spacing w:before="20" w:after="20"/>
              <w:rPr>
                <w:sz w:val="16"/>
                <w:szCs w:val="16"/>
              </w:rPr>
            </w:pPr>
            <w:r w:rsidRPr="006761E5">
              <w:rPr>
                <w:sz w:val="16"/>
                <w:szCs w:val="16"/>
              </w:rPr>
              <w:t>CB NR1</w:t>
            </w:r>
            <w:r>
              <w:rPr>
                <w:sz w:val="16"/>
                <w:szCs w:val="16"/>
              </w:rPr>
              <w:t>7</w:t>
            </w:r>
            <w:r w:rsidRPr="006761E5">
              <w:rPr>
                <w:sz w:val="16"/>
                <w:szCs w:val="16"/>
              </w:rPr>
              <w:t xml:space="preserve"> (Johan)</w:t>
            </w:r>
          </w:p>
          <w:p w14:paraId="2DF30ABC" w14:textId="77777777" w:rsidR="002F0B16" w:rsidRPr="006761E5" w:rsidRDefault="002F0B16" w:rsidP="00E6210D">
            <w:pPr>
              <w:tabs>
                <w:tab w:val="left" w:pos="720"/>
                <w:tab w:val="left" w:pos="1622"/>
              </w:tabs>
              <w:spacing w:before="20" w:after="20"/>
              <w:rPr>
                <w:sz w:val="16"/>
                <w:szCs w:val="16"/>
              </w:rPr>
            </w:pPr>
            <w:r w:rsidRPr="006761E5">
              <w:rPr>
                <w:sz w:val="16"/>
                <w:szCs w:val="16"/>
              </w:rPr>
              <w:t>CB NR1</w:t>
            </w:r>
            <w:r>
              <w:rPr>
                <w:sz w:val="16"/>
                <w:szCs w:val="16"/>
              </w:rPr>
              <w:t>8</w:t>
            </w:r>
            <w:r w:rsidRPr="006761E5">
              <w:rPr>
                <w:sz w:val="16"/>
                <w:szCs w:val="16"/>
              </w:rPr>
              <w:t xml:space="preserve"> (Johan)</w:t>
            </w:r>
          </w:p>
        </w:tc>
        <w:tc>
          <w:tcPr>
            <w:tcW w:w="2556" w:type="dxa"/>
            <w:tcBorders>
              <w:left w:val="single" w:sz="4" w:space="0" w:color="auto"/>
              <w:right w:val="single" w:sz="4" w:space="0" w:color="auto"/>
            </w:tcBorders>
            <w:shd w:val="clear" w:color="auto" w:fill="auto"/>
          </w:tcPr>
          <w:p w14:paraId="5FEF88D0" w14:textId="77777777" w:rsidR="002F0B16" w:rsidRDefault="002F0B16" w:rsidP="00E6210D">
            <w:pPr>
              <w:tabs>
                <w:tab w:val="left" w:pos="720"/>
                <w:tab w:val="left" w:pos="1622"/>
              </w:tabs>
              <w:spacing w:before="20" w:after="20"/>
              <w:rPr>
                <w:rFonts w:cs="Arial"/>
                <w:sz w:val="16"/>
                <w:szCs w:val="16"/>
              </w:rPr>
            </w:pPr>
            <w:r w:rsidRPr="00715632">
              <w:rPr>
                <w:rFonts w:cs="Arial"/>
                <w:sz w:val="16"/>
                <w:szCs w:val="16"/>
              </w:rPr>
              <w:t>CB Tero</w:t>
            </w:r>
          </w:p>
          <w:p w14:paraId="03608E73"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MUSIM con’t </w:t>
            </w:r>
          </w:p>
          <w:p w14:paraId="2A45810F"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TBD</w:t>
            </w:r>
          </w:p>
        </w:tc>
        <w:tc>
          <w:tcPr>
            <w:tcW w:w="2556" w:type="dxa"/>
            <w:tcBorders>
              <w:left w:val="single" w:sz="4" w:space="0" w:color="auto"/>
              <w:right w:val="single" w:sz="4" w:space="0" w:color="auto"/>
            </w:tcBorders>
          </w:tcPr>
          <w:p w14:paraId="4774E787"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AE30008"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A636B6B"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0924231B" w14:textId="77777777" w:rsidR="002F0B16" w:rsidRPr="006761E5" w:rsidRDefault="002F0B16" w:rsidP="00E6210D">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August 25</w:t>
            </w:r>
          </w:p>
        </w:tc>
      </w:tr>
      <w:tr w:rsidR="002F0B16" w:rsidRPr="006761E5" w14:paraId="020D4BAF" w14:textId="77777777" w:rsidTr="00E6210D">
        <w:trPr>
          <w:trHeight w:val="204"/>
        </w:trPr>
        <w:tc>
          <w:tcPr>
            <w:tcW w:w="1494" w:type="dxa"/>
            <w:tcBorders>
              <w:top w:val="single" w:sz="4" w:space="0" w:color="auto"/>
              <w:left w:val="single" w:sz="4" w:space="0" w:color="auto"/>
              <w:right w:val="single" w:sz="4" w:space="0" w:color="auto"/>
            </w:tcBorders>
            <w:hideMark/>
          </w:tcPr>
          <w:p w14:paraId="631CD2F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08:30 – 10:30</w:t>
            </w:r>
          </w:p>
          <w:p w14:paraId="63D5570B"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0A7925A1" w14:textId="77777777" w:rsidR="002F0B16" w:rsidRDefault="002F0B16" w:rsidP="00E6210D">
            <w:pPr>
              <w:tabs>
                <w:tab w:val="left" w:pos="720"/>
                <w:tab w:val="left" w:pos="1622"/>
              </w:tabs>
              <w:spacing w:before="20" w:after="20"/>
              <w:rPr>
                <w:rFonts w:cs="Arial"/>
                <w:sz w:val="16"/>
                <w:szCs w:val="16"/>
              </w:rPr>
            </w:pPr>
            <w:r>
              <w:rPr>
                <w:rFonts w:cs="Arial"/>
                <w:sz w:val="16"/>
                <w:szCs w:val="16"/>
              </w:rPr>
              <w:t>NR18 MIMO evo [0.75] (Erlin)</w:t>
            </w:r>
          </w:p>
          <w:p w14:paraId="64A542CA"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 late items and CBs. </w:t>
            </w:r>
          </w:p>
          <w:p w14:paraId="33002D27" w14:textId="77777777" w:rsidR="002F0B16" w:rsidRDefault="002F0B16" w:rsidP="00E6210D">
            <w:pPr>
              <w:tabs>
                <w:tab w:val="left" w:pos="720"/>
                <w:tab w:val="left" w:pos="1622"/>
              </w:tabs>
              <w:spacing w:before="20" w:after="20"/>
              <w:rPr>
                <w:rFonts w:cs="Arial"/>
                <w:sz w:val="16"/>
                <w:szCs w:val="16"/>
              </w:rPr>
            </w:pPr>
          </w:p>
          <w:p w14:paraId="28D10EF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161D83F2" w14:textId="77777777" w:rsidR="002F0B16" w:rsidRDefault="002F0B16" w:rsidP="00920C88">
            <w:pPr>
              <w:tabs>
                <w:tab w:val="left" w:pos="720"/>
                <w:tab w:val="left" w:pos="1622"/>
              </w:tabs>
              <w:spacing w:before="20" w:after="20"/>
              <w:rPr>
                <w:rFonts w:cs="Arial"/>
                <w:sz w:val="16"/>
                <w:szCs w:val="16"/>
              </w:rPr>
            </w:pPr>
            <w:r w:rsidRPr="005C4666">
              <w:rPr>
                <w:rFonts w:cs="Arial"/>
                <w:sz w:val="16"/>
                <w:szCs w:val="16"/>
              </w:rPr>
              <w:t xml:space="preserve">CB Mattias </w:t>
            </w:r>
            <w:r w:rsidR="00920C88">
              <w:rPr>
                <w:rFonts w:cs="Arial"/>
                <w:sz w:val="16"/>
                <w:szCs w:val="16"/>
              </w:rPr>
              <w:t xml:space="preserve">(08:30 – 09:30) </w:t>
            </w:r>
          </w:p>
          <w:p w14:paraId="365DD331" w14:textId="78502293" w:rsidR="00920C88" w:rsidRDefault="00920C88" w:rsidP="00920C88">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NR NTN Enh (Sergio</w:t>
            </w:r>
            <w:r>
              <w:rPr>
                <w:rFonts w:cs="Arial"/>
                <w:b/>
                <w:color w:val="2E74B5" w:themeColor="accent1" w:themeShade="BF"/>
                <w:sz w:val="16"/>
                <w:szCs w:val="16"/>
                <w:lang w:val="fr-FR"/>
              </w:rPr>
              <w:t>, 09:30 – 10:30</w:t>
            </w:r>
            <w:r>
              <w:rPr>
                <w:rFonts w:cs="Arial"/>
                <w:b/>
                <w:color w:val="2E74B5" w:themeColor="accent1" w:themeShade="BF"/>
                <w:sz w:val="16"/>
                <w:szCs w:val="16"/>
                <w:lang w:val="fr-FR"/>
              </w:rPr>
              <w:t>)</w:t>
            </w:r>
          </w:p>
          <w:p w14:paraId="487BDCFC" w14:textId="77777777" w:rsidR="00920C88" w:rsidRDefault="00920C88" w:rsidP="00920C88">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- 7.7.4.2 : report of [109]</w:t>
            </w:r>
          </w:p>
          <w:p w14:paraId="7738768B" w14:textId="52D995C0" w:rsidR="00920C88" w:rsidRPr="005C4666" w:rsidRDefault="00920C88" w:rsidP="00920C88">
            <w:pPr>
              <w:tabs>
                <w:tab w:val="left" w:pos="720"/>
                <w:tab w:val="left" w:pos="1622"/>
              </w:tabs>
              <w:spacing w:before="20" w:after="20"/>
              <w:rPr>
                <w:rFonts w:cs="Arial"/>
                <w:sz w:val="16"/>
                <w:szCs w:val="16"/>
              </w:rPr>
            </w:pPr>
            <w:r>
              <w:rPr>
                <w:rFonts w:cs="Arial"/>
                <w:b/>
                <w:color w:val="2E74B5" w:themeColor="accent1" w:themeShade="BF"/>
                <w:sz w:val="16"/>
                <w:szCs w:val="16"/>
                <w:lang w:val="fr-FR"/>
              </w:rPr>
              <w:t>- TBD</w:t>
            </w:r>
          </w:p>
        </w:tc>
        <w:tc>
          <w:tcPr>
            <w:tcW w:w="2556" w:type="dxa"/>
            <w:tcBorders>
              <w:top w:val="single" w:sz="4" w:space="0" w:color="auto"/>
              <w:left w:val="single" w:sz="4" w:space="0" w:color="auto"/>
              <w:right w:val="single" w:sz="4" w:space="0" w:color="auto"/>
            </w:tcBorders>
            <w:shd w:val="clear" w:color="auto" w:fill="auto"/>
          </w:tcPr>
          <w:p w14:paraId="4C2897A6"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4C4E9D89"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7EFE6FA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5944FDA" w14:textId="77777777" w:rsidTr="00E6210D">
        <w:trPr>
          <w:trHeight w:val="203"/>
        </w:trPr>
        <w:tc>
          <w:tcPr>
            <w:tcW w:w="1494" w:type="dxa"/>
            <w:tcBorders>
              <w:left w:val="single" w:sz="4" w:space="0" w:color="auto"/>
              <w:right w:val="single" w:sz="4" w:space="0" w:color="auto"/>
            </w:tcBorders>
          </w:tcPr>
          <w:p w14:paraId="531D241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p w14:paraId="1FFF0E1C"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6CCFAA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492EF0DE" w14:textId="1DE7203E"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IoT NTN Enh (Sergio)</w:t>
            </w:r>
          </w:p>
          <w:p w14:paraId="28DB4EDD" w14:textId="77777777"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- 7.6.3.1: report of [Post122][112]</w:t>
            </w:r>
          </w:p>
          <w:p w14:paraId="006D4271" w14:textId="77777777"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- 7.6.3.2</w:t>
            </w:r>
          </w:p>
          <w:p w14:paraId="74F63150" w14:textId="7883DC92" w:rsidR="002749C4"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- 7.6.4 : report of [Post122][113]</w:t>
            </w:r>
          </w:p>
          <w:p w14:paraId="75B1D2C8" w14:textId="11F6A3CA"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- 7.6.2.2 : report of [110]</w:t>
            </w:r>
          </w:p>
          <w:p w14:paraId="4B0FAF35" w14:textId="4B9BC885" w:rsidR="00094BE4" w:rsidRDefault="00094BE4" w:rsidP="00094BE4">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NTN Self evaluation (Sergio)</w:t>
            </w:r>
          </w:p>
          <w:p w14:paraId="50B982A8" w14:textId="72E4D713" w:rsidR="00094BE4" w:rsidRPr="006761E5" w:rsidRDefault="00094BE4" w:rsidP="00094BE4">
            <w:pPr>
              <w:tabs>
                <w:tab w:val="left" w:pos="720"/>
                <w:tab w:val="left" w:pos="1622"/>
              </w:tabs>
              <w:spacing w:before="20" w:after="20"/>
              <w:rPr>
                <w:rFonts w:cs="Arial"/>
                <w:sz w:val="16"/>
                <w:szCs w:val="16"/>
              </w:rPr>
            </w:pPr>
            <w:r>
              <w:rPr>
                <w:rFonts w:cs="Arial"/>
                <w:b/>
                <w:color w:val="2E74B5" w:themeColor="accent1" w:themeShade="BF"/>
                <w:sz w:val="16"/>
                <w:szCs w:val="16"/>
                <w:lang w:val="fr-FR"/>
              </w:rPr>
              <w:t>- 7.25.4: report of [102]</w:t>
            </w:r>
          </w:p>
        </w:tc>
        <w:tc>
          <w:tcPr>
            <w:tcW w:w="2556" w:type="dxa"/>
            <w:tcBorders>
              <w:left w:val="single" w:sz="4" w:space="0" w:color="auto"/>
              <w:right w:val="single" w:sz="4" w:space="0" w:color="auto"/>
            </w:tcBorders>
            <w:shd w:val="clear" w:color="auto" w:fill="auto"/>
          </w:tcPr>
          <w:p w14:paraId="77D64FA1" w14:textId="77777777" w:rsidR="002F0B16" w:rsidRDefault="002F0B16" w:rsidP="00E6210D">
            <w:pPr>
              <w:tabs>
                <w:tab w:val="left" w:pos="720"/>
                <w:tab w:val="left" w:pos="1622"/>
              </w:tabs>
              <w:spacing w:before="20" w:after="20"/>
              <w:rPr>
                <w:rFonts w:cs="Arial"/>
                <w:sz w:val="16"/>
                <w:szCs w:val="16"/>
              </w:rPr>
            </w:pPr>
            <w:r>
              <w:rPr>
                <w:rFonts w:cs="Arial"/>
                <w:sz w:val="16"/>
                <w:szCs w:val="16"/>
              </w:rPr>
              <w:t>TBD</w:t>
            </w:r>
          </w:p>
          <w:p w14:paraId="73B9C334"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CB NR18 IDC [0] (Yi)</w:t>
            </w:r>
          </w:p>
        </w:tc>
        <w:tc>
          <w:tcPr>
            <w:tcW w:w="1924" w:type="dxa"/>
            <w:vMerge/>
            <w:tcBorders>
              <w:left w:val="single" w:sz="4" w:space="0" w:color="auto"/>
              <w:right w:val="single" w:sz="4" w:space="0" w:color="auto"/>
            </w:tcBorders>
            <w:shd w:val="clear" w:color="auto" w:fill="auto"/>
          </w:tcPr>
          <w:p w14:paraId="38829B8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7BFC565A" w14:textId="77777777" w:rsidTr="00E6210D">
        <w:trPr>
          <w:trHeight w:val="203"/>
        </w:trPr>
        <w:tc>
          <w:tcPr>
            <w:tcW w:w="1494" w:type="dxa"/>
            <w:tcBorders>
              <w:left w:val="single" w:sz="4" w:space="0" w:color="auto"/>
              <w:right w:val="single" w:sz="4" w:space="0" w:color="auto"/>
            </w:tcBorders>
          </w:tcPr>
          <w:p w14:paraId="25C80336"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052FFE1F"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1D349406"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CB Tero</w:t>
            </w:r>
          </w:p>
          <w:p w14:paraId="051F7CD4" w14:textId="77777777" w:rsidR="002F0B16" w:rsidRPr="00C17FC8" w:rsidRDefault="002F0B16" w:rsidP="00E6210D">
            <w:pPr>
              <w:tabs>
                <w:tab w:val="left" w:pos="720"/>
                <w:tab w:val="left" w:pos="1622"/>
              </w:tabs>
              <w:spacing w:before="20" w:after="20"/>
              <w:rPr>
                <w:sz w:val="16"/>
                <w:szCs w:val="16"/>
              </w:rPr>
            </w:pPr>
            <w:r>
              <w:rPr>
                <w:sz w:val="16"/>
                <w:szCs w:val="16"/>
              </w:rPr>
              <w:t>CB NR18 NCR [0] (Sasha)</w:t>
            </w:r>
          </w:p>
        </w:tc>
        <w:tc>
          <w:tcPr>
            <w:tcW w:w="2556" w:type="dxa"/>
            <w:tcBorders>
              <w:left w:val="single" w:sz="4" w:space="0" w:color="auto"/>
              <w:right w:val="single" w:sz="4" w:space="0" w:color="auto"/>
            </w:tcBorders>
            <w:shd w:val="clear" w:color="auto" w:fill="auto"/>
          </w:tcPr>
          <w:p w14:paraId="240491E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HuNan</w:t>
            </w:r>
          </w:p>
          <w:p w14:paraId="5E5E304B"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E6FA43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0D97E09" w14:textId="77777777" w:rsidTr="00E6210D">
        <w:trPr>
          <w:trHeight w:val="210"/>
        </w:trPr>
        <w:tc>
          <w:tcPr>
            <w:tcW w:w="1494" w:type="dxa"/>
            <w:tcBorders>
              <w:left w:val="single" w:sz="4" w:space="0" w:color="auto"/>
              <w:right w:val="single" w:sz="4" w:space="0" w:color="auto"/>
            </w:tcBorders>
          </w:tcPr>
          <w:p w14:paraId="1A89C29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31FBEE0F"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28E873F1"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78B4AAC1" w14:textId="77777777" w:rsidR="002F0B16" w:rsidRPr="006761E5" w:rsidRDefault="002F0B16" w:rsidP="00E6210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607B5E2" w14:textId="77777777" w:rsidR="002F0B16" w:rsidRPr="006761E5" w:rsidRDefault="002F0B16" w:rsidP="00E6210D">
            <w:pPr>
              <w:tabs>
                <w:tab w:val="left" w:pos="720"/>
                <w:tab w:val="left" w:pos="1622"/>
              </w:tabs>
              <w:spacing w:before="20" w:after="20"/>
              <w:rPr>
                <w:rFonts w:cs="Arial"/>
                <w:sz w:val="16"/>
                <w:szCs w:val="16"/>
              </w:rPr>
            </w:pPr>
          </w:p>
        </w:tc>
      </w:tr>
    </w:tbl>
    <w:p w14:paraId="66A11F06" w14:textId="28204115" w:rsidR="00406E5D" w:rsidRPr="00683E83" w:rsidRDefault="00406E5D" w:rsidP="00406E5D">
      <w:pPr>
        <w:pStyle w:val="BoldComments"/>
      </w:pPr>
      <w:r w:rsidRPr="00683E83">
        <w:t>Li</w:t>
      </w:r>
      <w:r>
        <w:t>st and status of offline discussions</w:t>
      </w:r>
    </w:p>
    <w:p w14:paraId="4E30299B" w14:textId="3CFA0EB7"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4028C7">
        <w:t>Aug 21t</w:t>
      </w:r>
      <w:r w:rsidR="005E71DD">
        <w:t>h, 09:00</w:t>
      </w:r>
      <w:r w:rsidR="006D475E">
        <w:t xml:space="preserve"> local time</w:t>
      </w:r>
    </w:p>
    <w:p w14:paraId="601348FD" w14:textId="77777777" w:rsidR="004028C7" w:rsidRDefault="004028C7" w:rsidP="00406E5D">
      <w:pPr>
        <w:pStyle w:val="Comments"/>
      </w:pPr>
    </w:p>
    <w:bookmarkEnd w:id="0"/>
    <w:p w14:paraId="28B905E3" w14:textId="77777777" w:rsidR="00406E5D" w:rsidRDefault="00406E5D" w:rsidP="00406E5D">
      <w:pPr>
        <w:pStyle w:val="Doc-text2"/>
        <w:ind w:left="0" w:firstLine="0"/>
      </w:pPr>
    </w:p>
    <w:p w14:paraId="415FC83D" w14:textId="40A86CF9" w:rsidR="00990177" w:rsidRPr="00990177" w:rsidRDefault="002F0B16" w:rsidP="00990177">
      <w:pPr>
        <w:pStyle w:val="EmailDiscussion"/>
        <w:rPr>
          <w:lang w:val="en-US" w:eastAsia="en-US"/>
        </w:rPr>
      </w:pPr>
      <w:r>
        <w:rPr>
          <w:lang w:val="en-US" w:eastAsia="en-US"/>
        </w:rPr>
        <w:lastRenderedPageBreak/>
        <w:t>[AT123</w:t>
      </w:r>
      <w:r w:rsidR="00990177">
        <w:rPr>
          <w:lang w:val="en-US" w:eastAsia="en-US"/>
        </w:rPr>
        <w:t>][101</w:t>
      </w:r>
      <w:r w:rsidR="00990177" w:rsidRPr="00990177">
        <w:rPr>
          <w:lang w:val="en-US" w:eastAsia="en-US"/>
        </w:rPr>
        <w:t xml:space="preserve">][IoT NTN] </w:t>
      </w:r>
      <w:r w:rsidR="00FF1D39">
        <w:rPr>
          <w:lang w:val="en-US" w:eastAsia="en-US"/>
        </w:rPr>
        <w:t xml:space="preserve">HARQ Enhancements </w:t>
      </w:r>
      <w:r w:rsidR="00990177">
        <w:rPr>
          <w:lang w:val="en-US" w:eastAsia="en-US"/>
        </w:rPr>
        <w:t>(</w:t>
      </w:r>
      <w:r w:rsidR="00FF1D39">
        <w:rPr>
          <w:lang w:val="en-US" w:eastAsia="en-US"/>
        </w:rPr>
        <w:t>Nokia</w:t>
      </w:r>
      <w:r w:rsidR="00990177">
        <w:rPr>
          <w:lang w:val="en-US" w:eastAsia="en-US"/>
        </w:rPr>
        <w:t>)</w:t>
      </w:r>
    </w:p>
    <w:p w14:paraId="1E015C0E" w14:textId="0BD41F7E"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w:t>
      </w:r>
      <w:r w:rsidR="00FF1D39">
        <w:rPr>
          <w:rFonts w:eastAsia="Times New Roman" w:cs="Arial"/>
          <w:color w:val="000000"/>
          <w:szCs w:val="20"/>
          <w:lang w:val="en-US" w:eastAsia="en-US"/>
        </w:rPr>
        <w:t>tted contributions in AI 7.6.2.1</w:t>
      </w:r>
      <w:r w:rsidRPr="00706FD5">
        <w:rPr>
          <w:rFonts w:eastAsia="Times New Roman" w:cs="Arial"/>
          <w:color w:val="000000"/>
          <w:szCs w:val="20"/>
          <w:lang w:val="en-US" w:eastAsia="en-US"/>
        </w:rPr>
        <w:t>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319FB024"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FF1D39">
        <w:rPr>
          <w:rFonts w:eastAsia="Times New Roman" w:cs="Arial"/>
          <w:color w:val="000000"/>
          <w:szCs w:val="20"/>
          <w:lang w:val="en-US" w:eastAsia="en-US"/>
        </w:rPr>
        <w:t>Wednesday 2023-08-23</w:t>
      </w:r>
      <w:r w:rsidR="00227837">
        <w:rPr>
          <w:rFonts w:eastAsia="Times New Roman" w:cs="Arial"/>
          <w:color w:val="000000"/>
          <w:szCs w:val="20"/>
          <w:lang w:val="en-US" w:eastAsia="en-US"/>
        </w:rPr>
        <w:t xml:space="preserve"> 08</w:t>
      </w:r>
      <w:r w:rsidR="00227837" w:rsidRPr="00927A99">
        <w:rPr>
          <w:rFonts w:eastAsia="Times New Roman" w:cs="Arial"/>
          <w:color w:val="000000"/>
          <w:szCs w:val="20"/>
          <w:lang w:val="en-US" w:eastAsia="en-US"/>
        </w:rPr>
        <w:t>:00</w:t>
      </w:r>
    </w:p>
    <w:p w14:paraId="53E64E35" w14:textId="19077407"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w:t>
      </w:r>
      <w:r w:rsidR="003129B2" w:rsidRPr="00FF1D39">
        <w:rPr>
          <w:rFonts w:eastAsia="Times New Roman" w:cs="Arial"/>
          <w:color w:val="000000"/>
          <w:szCs w:val="20"/>
          <w:lang w:val="en-US" w:eastAsia="en-US"/>
        </w:rPr>
        <w:t>R2-230</w:t>
      </w:r>
      <w:r w:rsidR="00FF1D39" w:rsidRPr="00FF1D39">
        <w:rPr>
          <w:rFonts w:eastAsia="Times New Roman" w:cs="Arial"/>
          <w:color w:val="000000"/>
          <w:szCs w:val="20"/>
          <w:lang w:val="en-US" w:eastAsia="en-US"/>
        </w:rPr>
        <w:t>8981</w:t>
      </w:r>
      <w:r w:rsidR="00227837">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sidR="00FF1D39">
        <w:rPr>
          <w:rFonts w:eastAsia="Times New Roman" w:cs="Arial"/>
          <w:color w:val="000000"/>
          <w:szCs w:val="20"/>
          <w:lang w:val="en-US" w:eastAsia="en-US"/>
        </w:rPr>
        <w:t>Wednesday 2023-08-23</w:t>
      </w:r>
      <w:r w:rsidR="005E71DD">
        <w:rPr>
          <w:rFonts w:eastAsia="Times New Roman" w:cs="Arial"/>
          <w:color w:val="000000"/>
          <w:szCs w:val="20"/>
          <w:lang w:val="en-US" w:eastAsia="en-US"/>
        </w:rPr>
        <w:t xml:space="preserve">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773B22EF" w:rsidR="005D5C15" w:rsidRPr="005C32E0" w:rsidRDefault="00964AF8" w:rsidP="005C32E0">
      <w:pPr>
        <w:pStyle w:val="EmailDiscussion2"/>
        <w:ind w:left="1619" w:firstLine="0"/>
      </w:pPr>
      <w:r>
        <w:t xml:space="preserve">Status: </w:t>
      </w:r>
      <w:r w:rsidR="00094BE4">
        <w:rPr>
          <w:color w:val="FF0000"/>
        </w:rPr>
        <w:t>Ongoing</w:t>
      </w:r>
    </w:p>
    <w:p w14:paraId="0D396113" w14:textId="5BCCE271" w:rsidR="00885866" w:rsidRDefault="00885866" w:rsidP="00E10EF0">
      <w:pPr>
        <w:pStyle w:val="EmailDiscussion2"/>
        <w:ind w:left="0" w:firstLine="0"/>
      </w:pPr>
    </w:p>
    <w:p w14:paraId="11EE5DE1" w14:textId="1382AA17" w:rsidR="00402A41" w:rsidRPr="00990177" w:rsidRDefault="00402A41" w:rsidP="00402A41">
      <w:pPr>
        <w:pStyle w:val="EmailDiscussion"/>
        <w:rPr>
          <w:lang w:val="en-US" w:eastAsia="en-US"/>
        </w:rPr>
      </w:pPr>
      <w:r>
        <w:rPr>
          <w:lang w:val="en-US" w:eastAsia="en-US"/>
        </w:rPr>
        <w:t>[AT123][102][</w:t>
      </w:r>
      <w:r w:rsidRPr="00990177">
        <w:rPr>
          <w:lang w:val="en-US" w:eastAsia="en-US"/>
        </w:rPr>
        <w:t>NTN</w:t>
      </w:r>
      <w:r>
        <w:rPr>
          <w:lang w:val="en-US" w:eastAsia="en-US"/>
        </w:rPr>
        <w:t xml:space="preserve"> </w:t>
      </w:r>
      <w:r w:rsidR="00094BE4">
        <w:rPr>
          <w:lang w:val="en-US" w:eastAsia="en-US"/>
        </w:rPr>
        <w:t>Self E</w:t>
      </w:r>
      <w:r>
        <w:rPr>
          <w:lang w:val="en-US" w:eastAsia="en-US"/>
        </w:rPr>
        <w:t>v</w:t>
      </w:r>
      <w:r w:rsidRPr="00990177">
        <w:rPr>
          <w:lang w:val="en-US" w:eastAsia="en-US"/>
        </w:rPr>
        <w:t xml:space="preserve">] </w:t>
      </w:r>
      <w:r w:rsidR="006509E4">
        <w:rPr>
          <w:lang w:val="en-US" w:eastAsia="en-US"/>
        </w:rPr>
        <w:t xml:space="preserve">CP/UP latency assumptions </w:t>
      </w:r>
      <w:r>
        <w:rPr>
          <w:lang w:val="en-US" w:eastAsia="en-US"/>
        </w:rPr>
        <w:t>(Ericsson)</w:t>
      </w:r>
    </w:p>
    <w:p w14:paraId="009449B9" w14:textId="60086A7B" w:rsidR="00402A41" w:rsidRPr="00706FD5" w:rsidRDefault="00402A41" w:rsidP="00402A4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sidR="006509E4">
        <w:rPr>
          <w:rFonts w:eastAsia="Times New Roman" w:cs="Arial"/>
          <w:color w:val="000000"/>
          <w:szCs w:val="20"/>
          <w:lang w:val="en-US" w:eastAsia="en-US"/>
        </w:rPr>
        <w:t>Converge on common</w:t>
      </w:r>
      <w:r w:rsidRPr="00706FD5">
        <w:rPr>
          <w:rFonts w:eastAsia="Times New Roman" w:cs="Arial"/>
          <w:color w:val="000000"/>
          <w:szCs w:val="20"/>
          <w:lang w:val="en-US" w:eastAsia="en-US"/>
        </w:rPr>
        <w:t xml:space="preserve"> </w:t>
      </w:r>
      <w:r w:rsidR="006509E4">
        <w:rPr>
          <w:rFonts w:eastAsia="Times New Roman" w:cs="Arial"/>
          <w:color w:val="000000"/>
          <w:szCs w:val="20"/>
          <w:lang w:val="en-US" w:eastAsia="en-US"/>
        </w:rPr>
        <w:t xml:space="preserve">assumptions for CP/UP latency (based on </w:t>
      </w:r>
      <w:r w:rsidRPr="00706FD5">
        <w:rPr>
          <w:rFonts w:eastAsia="Times New Roman" w:cs="Arial"/>
          <w:color w:val="000000"/>
          <w:szCs w:val="20"/>
          <w:lang w:val="en-US" w:eastAsia="en-US"/>
        </w:rPr>
        <w:t>submi</w:t>
      </w:r>
      <w:r>
        <w:rPr>
          <w:rFonts w:eastAsia="Times New Roman" w:cs="Arial"/>
          <w:color w:val="000000"/>
          <w:szCs w:val="20"/>
          <w:lang w:val="en-US" w:eastAsia="en-US"/>
        </w:rPr>
        <w:t>tted contributions in AI 7.25.4</w:t>
      </w:r>
      <w:r w:rsidR="006509E4">
        <w:rPr>
          <w:rFonts w:eastAsia="Times New Roman" w:cs="Arial"/>
          <w:color w:val="000000"/>
          <w:szCs w:val="20"/>
          <w:lang w:val="en-US" w:eastAsia="en-US"/>
        </w:rPr>
        <w:t>)</w:t>
      </w:r>
    </w:p>
    <w:p w14:paraId="53DCEE89" w14:textId="77777777" w:rsidR="00402A41" w:rsidRPr="00706FD5" w:rsidRDefault="00402A41" w:rsidP="00402A4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5DB7DDAD" w14:textId="77777777" w:rsidR="00402A41" w:rsidRPr="00706FD5" w:rsidRDefault="00402A41" w:rsidP="00402A41">
      <w:pPr>
        <w:pStyle w:val="EmailDiscussion2"/>
        <w:numPr>
          <w:ilvl w:val="0"/>
          <w:numId w:val="7"/>
        </w:numPr>
        <w:rPr>
          <w:color w:val="000000" w:themeColor="text1"/>
          <w:szCs w:val="20"/>
        </w:rPr>
      </w:pPr>
      <w:r w:rsidRPr="00706FD5">
        <w:rPr>
          <w:color w:val="000000" w:themeColor="text1"/>
          <w:szCs w:val="20"/>
        </w:rPr>
        <w:t>List of proposals for agreement (if any)</w:t>
      </w:r>
    </w:p>
    <w:p w14:paraId="71C02E54" w14:textId="77777777" w:rsidR="00402A41" w:rsidRPr="00706FD5" w:rsidRDefault="00402A41" w:rsidP="00402A41">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404FB6B" w14:textId="19DF7CF4" w:rsidR="00402A41" w:rsidRPr="00927A99" w:rsidRDefault="00402A41" w:rsidP="00402A41">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094BE4">
        <w:rPr>
          <w:rFonts w:eastAsia="Times New Roman" w:cs="Arial"/>
          <w:color w:val="000000"/>
          <w:szCs w:val="20"/>
          <w:lang w:val="en-US" w:eastAsia="en-US"/>
        </w:rPr>
        <w:t>Wednesday</w:t>
      </w:r>
      <w:r>
        <w:rPr>
          <w:rFonts w:eastAsia="Times New Roman" w:cs="Arial"/>
          <w:color w:val="000000"/>
          <w:szCs w:val="20"/>
          <w:lang w:val="en-US" w:eastAsia="en-US"/>
        </w:rPr>
        <w:t xml:space="preserve"> 2023-08</w:t>
      </w:r>
      <w:r w:rsidR="006509E4">
        <w:rPr>
          <w:rFonts w:eastAsia="Times New Roman" w:cs="Arial"/>
          <w:color w:val="000000"/>
          <w:szCs w:val="20"/>
          <w:lang w:val="en-US" w:eastAsia="en-US"/>
        </w:rPr>
        <w:t>-2</w:t>
      </w:r>
      <w:r w:rsidR="00094BE4">
        <w:rPr>
          <w:rFonts w:eastAsia="Times New Roman" w:cs="Arial"/>
          <w:color w:val="000000"/>
          <w:szCs w:val="20"/>
          <w:lang w:val="en-US" w:eastAsia="en-US"/>
        </w:rPr>
        <w:t>3</w:t>
      </w:r>
      <w:r w:rsidR="006509E4">
        <w:rPr>
          <w:rFonts w:eastAsia="Times New Roman" w:cs="Arial"/>
          <w:color w:val="000000"/>
          <w:szCs w:val="20"/>
          <w:lang w:val="en-US" w:eastAsia="en-US"/>
        </w:rPr>
        <w:t xml:space="preserve"> 1</w:t>
      </w:r>
      <w:r w:rsidR="00056FAA">
        <w:rPr>
          <w:rFonts w:eastAsia="Times New Roman" w:cs="Arial"/>
          <w:color w:val="000000"/>
          <w:szCs w:val="20"/>
          <w:lang w:val="en-US" w:eastAsia="en-US"/>
        </w:rPr>
        <w:t>4</w:t>
      </w:r>
      <w:r w:rsidRPr="00927A99">
        <w:rPr>
          <w:rFonts w:eastAsia="Times New Roman" w:cs="Arial"/>
          <w:color w:val="000000"/>
          <w:szCs w:val="20"/>
          <w:lang w:val="en-US" w:eastAsia="en-US"/>
        </w:rPr>
        <w:t>:00</w:t>
      </w:r>
      <w:r w:rsidR="006509E4">
        <w:rPr>
          <w:rFonts w:eastAsia="Times New Roman" w:cs="Arial"/>
          <w:color w:val="000000"/>
          <w:szCs w:val="20"/>
          <w:lang w:val="en-US" w:eastAsia="en-US"/>
        </w:rPr>
        <w:t xml:space="preserve"> (F2F </w:t>
      </w:r>
      <w:r w:rsidR="00094BE4">
        <w:rPr>
          <w:rFonts w:eastAsia="Times New Roman" w:cs="Arial"/>
          <w:color w:val="000000"/>
          <w:szCs w:val="20"/>
          <w:lang w:val="en-US" w:eastAsia="en-US"/>
        </w:rPr>
        <w:t>offline discussion might also happen afterwards, depending on companies’ feedback</w:t>
      </w:r>
      <w:r w:rsidR="00B75899">
        <w:rPr>
          <w:rFonts w:eastAsia="Times New Roman" w:cs="Arial"/>
          <w:color w:val="000000"/>
          <w:szCs w:val="20"/>
          <w:lang w:val="en-US" w:eastAsia="en-US"/>
        </w:rPr>
        <w:t>)</w:t>
      </w:r>
    </w:p>
    <w:p w14:paraId="0E2E0CEB" w14:textId="7C934547" w:rsidR="00402A41" w:rsidRPr="00C63419" w:rsidRDefault="00402A41" w:rsidP="00402A41">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w:t>
      </w:r>
      <w:r>
        <w:rPr>
          <w:rFonts w:eastAsia="Times New Roman" w:cs="Arial"/>
          <w:color w:val="000000"/>
          <w:szCs w:val="20"/>
          <w:lang w:val="en-US" w:eastAsia="en-US"/>
        </w:rPr>
        <w:t>8982)</w:t>
      </w:r>
      <w:r w:rsidRPr="00927A99">
        <w:rPr>
          <w:rFonts w:eastAsia="Times New Roman" w:cs="Arial"/>
          <w:color w:val="000000"/>
          <w:szCs w:val="20"/>
          <w:lang w:val="en-US" w:eastAsia="en-US"/>
        </w:rPr>
        <w:t xml:space="preserve">: </w:t>
      </w:r>
      <w:r w:rsidR="006509E4">
        <w:rPr>
          <w:rFonts w:eastAsia="Times New Roman" w:cs="Arial"/>
          <w:color w:val="000000"/>
          <w:szCs w:val="20"/>
          <w:lang w:val="en-US" w:eastAsia="en-US"/>
        </w:rPr>
        <w:t>Friday</w:t>
      </w:r>
      <w:r>
        <w:rPr>
          <w:rFonts w:eastAsia="Times New Roman" w:cs="Arial"/>
          <w:color w:val="000000"/>
          <w:szCs w:val="20"/>
          <w:lang w:val="en-US" w:eastAsia="en-US"/>
        </w:rPr>
        <w:t xml:space="preserve"> 2023-08</w:t>
      </w:r>
      <w:r w:rsidR="006509E4">
        <w:rPr>
          <w:rFonts w:eastAsia="Times New Roman" w:cs="Arial"/>
          <w:color w:val="000000"/>
          <w:szCs w:val="20"/>
          <w:lang w:val="en-US" w:eastAsia="en-US"/>
        </w:rPr>
        <w:t>-25 08</w:t>
      </w:r>
      <w:r w:rsidRPr="00927A99">
        <w:rPr>
          <w:rFonts w:eastAsia="Times New Roman" w:cs="Arial"/>
          <w:color w:val="000000"/>
          <w:szCs w:val="20"/>
          <w:lang w:val="en-US" w:eastAsia="en-US"/>
        </w:rPr>
        <w:t xml:space="preserve">:00 </w:t>
      </w:r>
    </w:p>
    <w:p w14:paraId="784F4E30" w14:textId="77777777" w:rsidR="00D22FF8" w:rsidRPr="005C32E0" w:rsidRDefault="00D22FF8" w:rsidP="00D22FF8">
      <w:pPr>
        <w:pStyle w:val="EmailDiscussion2"/>
        <w:ind w:left="1619" w:firstLine="0"/>
      </w:pPr>
      <w:r>
        <w:t xml:space="preserve">Status: </w:t>
      </w:r>
      <w:r>
        <w:rPr>
          <w:color w:val="FF0000"/>
        </w:rPr>
        <w:t>Ongoing</w:t>
      </w:r>
    </w:p>
    <w:p w14:paraId="4250CA2F" w14:textId="4C979DED" w:rsidR="00D22FF8" w:rsidRDefault="00D22FF8" w:rsidP="00402A41">
      <w:pPr>
        <w:pStyle w:val="EmailDiscussion2"/>
        <w:ind w:left="1619" w:firstLine="0"/>
      </w:pPr>
    </w:p>
    <w:p w14:paraId="0DBCA643" w14:textId="77777777" w:rsidR="00D22FF8" w:rsidRDefault="00D22FF8" w:rsidP="00D22FF8">
      <w:pPr>
        <w:pStyle w:val="EmailDiscussion"/>
      </w:pPr>
      <w:r>
        <w:t>[AT123][103][IoT-NTN] RRC CR 4937 (Mediatek)</w:t>
      </w:r>
    </w:p>
    <w:p w14:paraId="19431E7A" w14:textId="77777777" w:rsidR="00D22FF8" w:rsidRDefault="00D22FF8" w:rsidP="00D22FF8">
      <w:pPr>
        <w:pStyle w:val="EmailDiscussion2"/>
      </w:pPr>
      <w:r>
        <w:tab/>
        <w:t>Scope: Discuss a revision of 36.331CR4937</w:t>
      </w:r>
    </w:p>
    <w:p w14:paraId="3EF4E265" w14:textId="77777777" w:rsidR="00D22FF8" w:rsidRDefault="00D22FF8" w:rsidP="00D22FF8">
      <w:pPr>
        <w:pStyle w:val="EmailDiscussion2"/>
      </w:pPr>
      <w:r>
        <w:tab/>
        <w:t>Intended outcome: agreeable CR</w:t>
      </w:r>
    </w:p>
    <w:p w14:paraId="539E1FBF" w14:textId="4D1F5BBB" w:rsidR="00D22FF8" w:rsidRDefault="00D22FF8" w:rsidP="00D22FF8">
      <w:pPr>
        <w:pStyle w:val="EmailDiscussion2"/>
      </w:pPr>
      <w:r>
        <w:tab/>
        <w:t xml:space="preserve">Deadline for companies' feedback:  Thursday </w:t>
      </w:r>
      <w:r w:rsidR="00993B34">
        <w:t>2023-08-24</w:t>
      </w:r>
      <w:r>
        <w:t xml:space="preserve"> 18:00</w:t>
      </w:r>
    </w:p>
    <w:p w14:paraId="7434C12B" w14:textId="77777777" w:rsidR="00D22FF8" w:rsidRDefault="00D22FF8" w:rsidP="00D22FF8">
      <w:pPr>
        <w:pStyle w:val="EmailDiscussion2"/>
      </w:pPr>
      <w:r>
        <w:tab/>
        <w:t>Deadline for final CR in R2-2308983:  Friday 2023-08-25 08:00</w:t>
      </w:r>
    </w:p>
    <w:p w14:paraId="42E5F6C8" w14:textId="77777777" w:rsidR="005B5361" w:rsidRPr="005C32E0" w:rsidRDefault="005B5361" w:rsidP="005B5361">
      <w:pPr>
        <w:pStyle w:val="EmailDiscussion2"/>
        <w:ind w:left="1619" w:firstLine="0"/>
      </w:pPr>
      <w:r>
        <w:t xml:space="preserve">Status: </w:t>
      </w:r>
      <w:r>
        <w:rPr>
          <w:color w:val="FF0000"/>
        </w:rPr>
        <w:t>Ongoing</w:t>
      </w:r>
    </w:p>
    <w:p w14:paraId="6F927CD0" w14:textId="2B3DC5CF" w:rsidR="00D22FF8" w:rsidRDefault="00D22FF8" w:rsidP="00402A41">
      <w:pPr>
        <w:pStyle w:val="EmailDiscussion2"/>
        <w:ind w:left="1619" w:firstLine="0"/>
      </w:pPr>
    </w:p>
    <w:p w14:paraId="4BC15252" w14:textId="77777777" w:rsidR="00993B34" w:rsidRDefault="00993B34" w:rsidP="00993B34">
      <w:pPr>
        <w:pStyle w:val="EmailDiscussion"/>
      </w:pPr>
      <w:r>
        <w:t>[AT123][104][IoT-NTN] RRC CR 4945 (ZTE)</w:t>
      </w:r>
    </w:p>
    <w:p w14:paraId="527FE157" w14:textId="77777777" w:rsidR="00993B34" w:rsidRDefault="00993B34" w:rsidP="00993B34">
      <w:pPr>
        <w:pStyle w:val="EmailDiscussion2"/>
      </w:pPr>
      <w:r>
        <w:tab/>
        <w:t>Scope: Discuss a revision of 36.331CR4945</w:t>
      </w:r>
    </w:p>
    <w:p w14:paraId="0EF4A05F" w14:textId="77777777" w:rsidR="00993B34" w:rsidRDefault="00993B34" w:rsidP="00993B34">
      <w:pPr>
        <w:pStyle w:val="EmailDiscussion2"/>
      </w:pPr>
      <w:r>
        <w:tab/>
        <w:t>Intended outcome: agreeable CR</w:t>
      </w:r>
    </w:p>
    <w:p w14:paraId="59B92737" w14:textId="75AC9A17" w:rsidR="00993B34" w:rsidRDefault="00993B34" w:rsidP="00993B34">
      <w:pPr>
        <w:pStyle w:val="EmailDiscussion2"/>
      </w:pPr>
      <w:r>
        <w:tab/>
        <w:t>Deadline for companies' feedback:  Thursday 2023-08-24 18:00</w:t>
      </w:r>
    </w:p>
    <w:p w14:paraId="2F22467E" w14:textId="77777777" w:rsidR="00993B34" w:rsidRDefault="00993B34" w:rsidP="00993B34">
      <w:pPr>
        <w:pStyle w:val="EmailDiscussion2"/>
      </w:pPr>
      <w:r>
        <w:tab/>
        <w:t>Deadline for final CR in R2-2308984:  Friday 2023-08-25 08:00</w:t>
      </w:r>
    </w:p>
    <w:p w14:paraId="66A02408" w14:textId="77777777" w:rsidR="005B5361" w:rsidRPr="005C32E0" w:rsidRDefault="005B5361" w:rsidP="005B5361">
      <w:pPr>
        <w:pStyle w:val="EmailDiscussion2"/>
        <w:ind w:left="1619" w:firstLine="0"/>
      </w:pPr>
      <w:r>
        <w:t xml:space="preserve">Status: </w:t>
      </w:r>
      <w:r>
        <w:rPr>
          <w:color w:val="FF0000"/>
        </w:rPr>
        <w:t>Ongoing</w:t>
      </w:r>
    </w:p>
    <w:p w14:paraId="29949047" w14:textId="5002CF7C" w:rsidR="00993B34" w:rsidRDefault="00993B34" w:rsidP="00993B34">
      <w:pPr>
        <w:pStyle w:val="EmailDiscussion2"/>
        <w:ind w:left="1619" w:firstLine="0"/>
        <w:rPr>
          <w:color w:val="FF0000"/>
        </w:rPr>
      </w:pPr>
    </w:p>
    <w:p w14:paraId="573B7165" w14:textId="77777777" w:rsidR="00993B34" w:rsidRDefault="00993B34" w:rsidP="00993B34">
      <w:pPr>
        <w:pStyle w:val="EmailDiscussion"/>
      </w:pPr>
      <w:r>
        <w:t>[AT123][105][IoT-NTN] RRC CR 4952 (Samsung)</w:t>
      </w:r>
    </w:p>
    <w:p w14:paraId="1E7A22A2" w14:textId="77777777" w:rsidR="00993B34" w:rsidRDefault="00993B34" w:rsidP="00993B34">
      <w:pPr>
        <w:pStyle w:val="EmailDiscussion2"/>
      </w:pPr>
      <w:r>
        <w:tab/>
        <w:t>Scope: Discuss a revision of 36.331CR4952</w:t>
      </w:r>
    </w:p>
    <w:p w14:paraId="4E8F6CC1" w14:textId="77777777" w:rsidR="00993B34" w:rsidRDefault="00993B34" w:rsidP="00993B34">
      <w:pPr>
        <w:pStyle w:val="EmailDiscussion2"/>
      </w:pPr>
      <w:r>
        <w:tab/>
        <w:t>Intended outcome: agreeable CR</w:t>
      </w:r>
    </w:p>
    <w:p w14:paraId="6F4C0206" w14:textId="77777777" w:rsidR="00993B34" w:rsidRDefault="00993B34" w:rsidP="00993B34">
      <w:pPr>
        <w:pStyle w:val="EmailDiscussion2"/>
      </w:pPr>
      <w:r>
        <w:tab/>
        <w:t>Deadline for companies' feedback:  Thursday 2023-08-24 18:00</w:t>
      </w:r>
    </w:p>
    <w:p w14:paraId="51F69F2F" w14:textId="4CB8EDBD" w:rsidR="00993B34" w:rsidRDefault="00993B34" w:rsidP="00993B34">
      <w:pPr>
        <w:pStyle w:val="EmailDiscussion2"/>
      </w:pPr>
      <w:r>
        <w:tab/>
        <w:t>Deadline for final CR in R2-2308985:  Friday 2023-08-25 08:00</w:t>
      </w:r>
    </w:p>
    <w:p w14:paraId="0B11B836" w14:textId="77777777" w:rsidR="005B5361" w:rsidRPr="005C32E0" w:rsidRDefault="005B5361" w:rsidP="005B5361">
      <w:pPr>
        <w:pStyle w:val="EmailDiscussion2"/>
        <w:ind w:left="1619" w:firstLine="0"/>
      </w:pPr>
      <w:r>
        <w:t xml:space="preserve">Status: </w:t>
      </w:r>
      <w:r>
        <w:rPr>
          <w:color w:val="FF0000"/>
        </w:rPr>
        <w:t>Ongoing</w:t>
      </w:r>
    </w:p>
    <w:p w14:paraId="16DE9680" w14:textId="3355725D" w:rsidR="00993B34" w:rsidRDefault="00993B34" w:rsidP="00993B34">
      <w:pPr>
        <w:pStyle w:val="EmailDiscussion2"/>
        <w:ind w:left="1619" w:firstLine="0"/>
        <w:rPr>
          <w:color w:val="FF0000"/>
        </w:rPr>
      </w:pPr>
    </w:p>
    <w:p w14:paraId="38422288" w14:textId="6B75C384" w:rsidR="00993B34" w:rsidRDefault="00993B34" w:rsidP="00993B34">
      <w:pPr>
        <w:pStyle w:val="EmailDiscussion"/>
      </w:pPr>
      <w:r>
        <w:t>[AT123][10</w:t>
      </w:r>
      <w:r w:rsidR="000962C9">
        <w:t>6</w:t>
      </w:r>
      <w:r>
        <w:t>][IoT-NTN] MAC CR 1567 (Mediatek)</w:t>
      </w:r>
    </w:p>
    <w:p w14:paraId="5C339ED6" w14:textId="77777777" w:rsidR="00993B34" w:rsidRDefault="00993B34" w:rsidP="00993B34">
      <w:pPr>
        <w:pStyle w:val="EmailDiscussion2"/>
      </w:pPr>
      <w:r>
        <w:tab/>
        <w:t>Scope: Discuss a revision of 36.321CR1567</w:t>
      </w:r>
    </w:p>
    <w:p w14:paraId="43615301" w14:textId="77777777" w:rsidR="00993B34" w:rsidRDefault="00993B34" w:rsidP="00993B34">
      <w:pPr>
        <w:pStyle w:val="EmailDiscussion2"/>
      </w:pPr>
      <w:r>
        <w:tab/>
        <w:t>Intended outcome: agreeable CR</w:t>
      </w:r>
    </w:p>
    <w:p w14:paraId="07BA3059" w14:textId="77777777" w:rsidR="00993B34" w:rsidRDefault="00993B34" w:rsidP="00993B34">
      <w:pPr>
        <w:pStyle w:val="EmailDiscussion2"/>
      </w:pPr>
      <w:r>
        <w:tab/>
        <w:t>Deadline for companies' feedback:  Thursday 2023-08-24 18:00</w:t>
      </w:r>
    </w:p>
    <w:p w14:paraId="0CDD77CA" w14:textId="77777777" w:rsidR="00993B34" w:rsidRDefault="00993B34" w:rsidP="00993B34">
      <w:pPr>
        <w:pStyle w:val="EmailDiscussion2"/>
      </w:pPr>
      <w:r>
        <w:tab/>
        <w:t>Deadline for final CR in R2-2308986:  Friday 2023-08-25 08:00</w:t>
      </w:r>
    </w:p>
    <w:p w14:paraId="36E369ED" w14:textId="77777777" w:rsidR="005B5361" w:rsidRPr="005C32E0" w:rsidRDefault="005B5361" w:rsidP="005B5361">
      <w:pPr>
        <w:pStyle w:val="EmailDiscussion2"/>
        <w:ind w:left="1619" w:firstLine="0"/>
      </w:pPr>
      <w:r>
        <w:t xml:space="preserve">Status: </w:t>
      </w:r>
      <w:r>
        <w:rPr>
          <w:color w:val="FF0000"/>
        </w:rPr>
        <w:t>Ongoing</w:t>
      </w:r>
    </w:p>
    <w:p w14:paraId="5E17DE18" w14:textId="5920C6AE" w:rsidR="00402A41" w:rsidRDefault="00402A41" w:rsidP="00E10EF0">
      <w:pPr>
        <w:pStyle w:val="EmailDiscussion2"/>
        <w:ind w:left="0" w:firstLine="0"/>
      </w:pPr>
    </w:p>
    <w:p w14:paraId="0150D1F6" w14:textId="77777777" w:rsidR="000962C9" w:rsidRDefault="000962C9" w:rsidP="000962C9">
      <w:pPr>
        <w:pStyle w:val="EmailDiscussion"/>
      </w:pPr>
      <w:r>
        <w:t>[AT123][107][NR NTN] RRC CR 4239 (Samsung)</w:t>
      </w:r>
    </w:p>
    <w:p w14:paraId="14937441" w14:textId="77777777" w:rsidR="000962C9" w:rsidRDefault="000962C9" w:rsidP="000962C9">
      <w:pPr>
        <w:pStyle w:val="EmailDiscussion2"/>
      </w:pPr>
      <w:r>
        <w:tab/>
        <w:t>Scope: Discuss a revision of 38.331CR4239</w:t>
      </w:r>
    </w:p>
    <w:p w14:paraId="77DFA9B1" w14:textId="77777777" w:rsidR="000962C9" w:rsidRDefault="000962C9" w:rsidP="000962C9">
      <w:pPr>
        <w:pStyle w:val="EmailDiscussion2"/>
      </w:pPr>
      <w:r>
        <w:tab/>
        <w:t>Intended outcome: agreeable CR</w:t>
      </w:r>
    </w:p>
    <w:p w14:paraId="5A7DECF7" w14:textId="77777777" w:rsidR="000962C9" w:rsidRDefault="000962C9" w:rsidP="000962C9">
      <w:pPr>
        <w:pStyle w:val="EmailDiscussion2"/>
      </w:pPr>
      <w:r>
        <w:tab/>
        <w:t>Deadline for companies' feedback:  Thursday 2023-08-24 18:00</w:t>
      </w:r>
    </w:p>
    <w:p w14:paraId="7F2F4961" w14:textId="32986389" w:rsidR="00C5777E" w:rsidRDefault="00C5777E" w:rsidP="00C5777E">
      <w:pPr>
        <w:pStyle w:val="EmailDiscussion2"/>
      </w:pPr>
      <w:r>
        <w:tab/>
        <w:t>Deadline for final CR/offline summary report in R2-2308987:  Friday 2023-08-25 08:00</w:t>
      </w:r>
    </w:p>
    <w:p w14:paraId="5528ED5E" w14:textId="77777777" w:rsidR="005B5361" w:rsidRPr="005C32E0" w:rsidRDefault="005B5361" w:rsidP="005B5361">
      <w:pPr>
        <w:pStyle w:val="EmailDiscussion2"/>
        <w:ind w:left="1619" w:firstLine="0"/>
      </w:pPr>
      <w:r>
        <w:t xml:space="preserve">Status: </w:t>
      </w:r>
      <w:r>
        <w:rPr>
          <w:color w:val="FF0000"/>
        </w:rPr>
        <w:t>Ongoing</w:t>
      </w:r>
    </w:p>
    <w:p w14:paraId="3B21AEAE" w14:textId="14D129BE" w:rsidR="00C5777E" w:rsidRDefault="00C5777E" w:rsidP="000962C9">
      <w:pPr>
        <w:pStyle w:val="EmailDiscussion2"/>
        <w:ind w:left="1619" w:firstLine="0"/>
        <w:rPr>
          <w:color w:val="FF0000"/>
        </w:rPr>
      </w:pPr>
    </w:p>
    <w:p w14:paraId="3B476C4D" w14:textId="77777777" w:rsidR="00C5777E" w:rsidRPr="00990177" w:rsidRDefault="00C5777E" w:rsidP="00C5777E">
      <w:pPr>
        <w:pStyle w:val="EmailDiscussion"/>
        <w:rPr>
          <w:lang w:val="en-US" w:eastAsia="en-US"/>
        </w:rPr>
      </w:pPr>
      <w:r>
        <w:rPr>
          <w:lang w:val="en-US" w:eastAsia="en-US"/>
        </w:rPr>
        <w:t xml:space="preserve">[AT123][108][NR </w:t>
      </w:r>
      <w:r w:rsidRPr="00990177">
        <w:rPr>
          <w:lang w:val="en-US" w:eastAsia="en-US"/>
        </w:rPr>
        <w:t>NTN</w:t>
      </w:r>
      <w:r>
        <w:rPr>
          <w:lang w:val="en-US" w:eastAsia="en-US"/>
        </w:rPr>
        <w:t xml:space="preserve"> Enh</w:t>
      </w:r>
      <w:r w:rsidRPr="00990177">
        <w:rPr>
          <w:lang w:val="en-US" w:eastAsia="en-US"/>
        </w:rPr>
        <w:t xml:space="preserve">] </w:t>
      </w:r>
      <w:r>
        <w:rPr>
          <w:lang w:val="en-US" w:eastAsia="en-US"/>
        </w:rPr>
        <w:t>LCID extension (Huawei)</w:t>
      </w:r>
    </w:p>
    <w:p w14:paraId="3E12922D" w14:textId="77777777" w:rsidR="00C5777E" w:rsidRPr="00706FD5" w:rsidRDefault="00C5777E" w:rsidP="00C5777E">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Discuss the possibility to extend the LCID values (by using </w:t>
      </w:r>
      <w:r>
        <w:t xml:space="preserve">a </w:t>
      </w:r>
      <w:r w:rsidRPr="00A572F1">
        <w:t>reserved</w:t>
      </w:r>
      <w:r>
        <w:t xml:space="preserve"> bit in MAC PDU) vs other solutions being discussed, as a general solution for LCID shortage (i.e. not only for NTN).</w:t>
      </w:r>
    </w:p>
    <w:p w14:paraId="697E97C5" w14:textId="77777777" w:rsidR="00C5777E" w:rsidRDefault="00C5777E" w:rsidP="00C5777E">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w:t>
      </w:r>
      <w:r>
        <w:rPr>
          <w:rFonts w:eastAsia="Times New Roman" w:cs="Arial"/>
          <w:color w:val="000000"/>
          <w:szCs w:val="20"/>
          <w:lang w:val="en-US" w:eastAsia="en-US"/>
        </w:rPr>
        <w:t>mmary of the offline discussion</w:t>
      </w:r>
    </w:p>
    <w:p w14:paraId="38914F16" w14:textId="77777777" w:rsidR="00C5777E" w:rsidRDefault="00C5777E" w:rsidP="00C5777E">
      <w:pPr>
        <w:shd w:val="clear" w:color="auto" w:fill="FFFFFF"/>
        <w:spacing w:before="0"/>
        <w:ind w:left="1620"/>
      </w:pPr>
      <w:r>
        <w:lastRenderedPageBreak/>
        <w:t>Deadline for companies' feedback:  Thursday 2023-08-24 18:00 (F2F discussion is also invited)</w:t>
      </w:r>
    </w:p>
    <w:p w14:paraId="3993D5C3" w14:textId="77777777" w:rsidR="00C5777E" w:rsidRPr="00C5777E" w:rsidRDefault="00C5777E" w:rsidP="00C5777E">
      <w:pPr>
        <w:shd w:val="clear" w:color="auto" w:fill="FFFFFF"/>
        <w:spacing w:before="0"/>
        <w:ind w:left="1620"/>
        <w:rPr>
          <w:rFonts w:eastAsia="Times New Roman" w:cs="Arial"/>
          <w:color w:val="000000"/>
          <w:szCs w:val="20"/>
          <w:lang w:val="en-US" w:eastAsia="en-US"/>
        </w:rPr>
      </w:pPr>
      <w:r>
        <w:t>Deadline for rapporteur’s summary in R2-2308988:  Friday 2023-08-25 08:00</w:t>
      </w:r>
    </w:p>
    <w:p w14:paraId="32E8389F" w14:textId="77777777" w:rsidR="005B5361" w:rsidRPr="005C32E0" w:rsidRDefault="005B5361" w:rsidP="005B5361">
      <w:pPr>
        <w:pStyle w:val="EmailDiscussion2"/>
        <w:ind w:left="1619" w:firstLine="0"/>
      </w:pPr>
      <w:r>
        <w:t xml:space="preserve">Status: </w:t>
      </w:r>
      <w:r>
        <w:rPr>
          <w:color w:val="FF0000"/>
        </w:rPr>
        <w:t>Ongoing</w:t>
      </w:r>
    </w:p>
    <w:p w14:paraId="012EDD86" w14:textId="6EDCD13B" w:rsidR="0011700C" w:rsidRDefault="0011700C" w:rsidP="00C5777E">
      <w:pPr>
        <w:pStyle w:val="EmailDiscussion2"/>
        <w:ind w:left="1619" w:firstLine="0"/>
        <w:rPr>
          <w:color w:val="FF0000"/>
        </w:rPr>
      </w:pPr>
    </w:p>
    <w:p w14:paraId="7F140D44" w14:textId="77777777" w:rsidR="0011700C" w:rsidRPr="00990177" w:rsidRDefault="0011700C" w:rsidP="0011700C">
      <w:pPr>
        <w:pStyle w:val="EmailDiscussion"/>
        <w:rPr>
          <w:lang w:val="en-US" w:eastAsia="en-US"/>
        </w:rPr>
      </w:pPr>
      <w:r>
        <w:rPr>
          <w:lang w:val="en-US" w:eastAsia="en-US"/>
        </w:rPr>
        <w:t xml:space="preserve">[AT123][109][NR </w:t>
      </w:r>
      <w:r w:rsidRPr="00990177">
        <w:rPr>
          <w:lang w:val="en-US" w:eastAsia="en-US"/>
        </w:rPr>
        <w:t>NTN</w:t>
      </w:r>
      <w:r>
        <w:rPr>
          <w:lang w:val="en-US" w:eastAsia="en-US"/>
        </w:rPr>
        <w:t xml:space="preserve"> Enh</w:t>
      </w:r>
      <w:r w:rsidRPr="00990177">
        <w:rPr>
          <w:lang w:val="en-US" w:eastAsia="en-US"/>
        </w:rPr>
        <w:t xml:space="preserve">] </w:t>
      </w:r>
      <w:r>
        <w:rPr>
          <w:lang w:val="en-US" w:eastAsia="en-US"/>
        </w:rPr>
        <w:t>RACH-less HO (Samsung)</w:t>
      </w:r>
    </w:p>
    <w:p w14:paraId="3F4DDC7E" w14:textId="77777777" w:rsidR="0011700C"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Continue the discussion on RACH-less HO, based on </w:t>
      </w:r>
      <w:hyperlink r:id="rId8" w:tooltip="C:Data3GPPExtractsR2-2307315.docx" w:history="1">
        <w:r w:rsidRPr="00EE0F75">
          <w:rPr>
            <w:rStyle w:val="Hyperlink"/>
          </w:rPr>
          <w:t>R2-2307315</w:t>
        </w:r>
      </w:hyperlink>
      <w:r>
        <w:rPr>
          <w:rFonts w:eastAsia="Times New Roman" w:cs="Arial"/>
          <w:color w:val="000000"/>
          <w:szCs w:val="20"/>
          <w:lang w:val="en-US" w:eastAsia="en-US"/>
        </w:rPr>
        <w:t xml:space="preserve"> (and proposals in other papers where needed)</w:t>
      </w:r>
    </w:p>
    <w:p w14:paraId="2910B21B" w14:textId="77777777" w:rsidR="0011700C" w:rsidRPr="00706FD5"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008D719B" w14:textId="77777777" w:rsidR="0011700C" w:rsidRPr="00706FD5" w:rsidRDefault="0011700C" w:rsidP="0011700C">
      <w:pPr>
        <w:pStyle w:val="EmailDiscussion2"/>
        <w:numPr>
          <w:ilvl w:val="0"/>
          <w:numId w:val="7"/>
        </w:numPr>
        <w:rPr>
          <w:color w:val="000000" w:themeColor="text1"/>
          <w:szCs w:val="20"/>
        </w:rPr>
      </w:pPr>
      <w:r w:rsidRPr="00706FD5">
        <w:rPr>
          <w:color w:val="000000" w:themeColor="text1"/>
          <w:szCs w:val="20"/>
        </w:rPr>
        <w:t>List of proposals for agreement (if any)</w:t>
      </w:r>
    </w:p>
    <w:p w14:paraId="4D4BF8D6" w14:textId="77777777" w:rsidR="0011700C" w:rsidRPr="0011700C" w:rsidRDefault="0011700C" w:rsidP="0011700C">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7696060D" w14:textId="77777777" w:rsidR="0011700C" w:rsidRDefault="0011700C" w:rsidP="0011700C">
      <w:pPr>
        <w:shd w:val="clear" w:color="auto" w:fill="FFFFFF"/>
        <w:spacing w:before="0"/>
        <w:ind w:left="1620"/>
      </w:pPr>
      <w:r>
        <w:t>Deadline for companies' feedback:  Thursday 2023-08-24 18:00 (F2F discussion is also possible)</w:t>
      </w:r>
    </w:p>
    <w:p w14:paraId="747323FF" w14:textId="77777777" w:rsidR="0011700C" w:rsidRPr="00C5777E" w:rsidRDefault="0011700C" w:rsidP="0011700C">
      <w:pPr>
        <w:shd w:val="clear" w:color="auto" w:fill="FFFFFF"/>
        <w:spacing w:before="0"/>
        <w:ind w:left="1620"/>
        <w:rPr>
          <w:rFonts w:eastAsia="Times New Roman" w:cs="Arial"/>
          <w:color w:val="000000"/>
          <w:szCs w:val="20"/>
          <w:lang w:val="en-US" w:eastAsia="en-US"/>
        </w:rPr>
      </w:pPr>
      <w:r>
        <w:t>Deadline for rapporteur’s summary in R2-2308989:  Friday 2023-08-25 08:00</w:t>
      </w:r>
    </w:p>
    <w:p w14:paraId="00FB0A8F" w14:textId="77777777" w:rsidR="005B5361" w:rsidRPr="005C32E0" w:rsidRDefault="005B5361" w:rsidP="005B5361">
      <w:pPr>
        <w:pStyle w:val="EmailDiscussion2"/>
        <w:ind w:left="1619" w:firstLine="0"/>
      </w:pPr>
      <w:r>
        <w:t xml:space="preserve">Status: </w:t>
      </w:r>
      <w:r>
        <w:rPr>
          <w:color w:val="FF0000"/>
        </w:rPr>
        <w:t>Ongoing</w:t>
      </w:r>
    </w:p>
    <w:p w14:paraId="2853BF2B" w14:textId="4F44C0AA" w:rsidR="0011700C" w:rsidRDefault="0011700C" w:rsidP="00C5777E">
      <w:pPr>
        <w:pStyle w:val="EmailDiscussion2"/>
        <w:ind w:left="1619" w:firstLine="0"/>
        <w:rPr>
          <w:color w:val="FF0000"/>
        </w:rPr>
      </w:pPr>
    </w:p>
    <w:p w14:paraId="7F007DE9" w14:textId="77777777" w:rsidR="005B5361" w:rsidRPr="00990177" w:rsidRDefault="005B5361" w:rsidP="005B5361">
      <w:pPr>
        <w:pStyle w:val="EmailDiscussion"/>
        <w:rPr>
          <w:lang w:val="en-US" w:eastAsia="en-US"/>
        </w:rPr>
      </w:pPr>
      <w:r>
        <w:rPr>
          <w:lang w:val="en-US" w:eastAsia="en-US"/>
        </w:rPr>
        <w:t xml:space="preserve">[AT123][110][IoT </w:t>
      </w:r>
      <w:r w:rsidRPr="00990177">
        <w:rPr>
          <w:lang w:val="en-US" w:eastAsia="en-US"/>
        </w:rPr>
        <w:t>NTN</w:t>
      </w:r>
      <w:r>
        <w:rPr>
          <w:lang w:val="en-US" w:eastAsia="en-US"/>
        </w:rPr>
        <w:t xml:space="preserve"> Enh</w:t>
      </w:r>
      <w:r w:rsidRPr="00990177">
        <w:rPr>
          <w:lang w:val="en-US" w:eastAsia="en-US"/>
        </w:rPr>
        <w:t xml:space="preserve">] </w:t>
      </w:r>
      <w:r>
        <w:rPr>
          <w:lang w:val="en-US" w:eastAsia="en-US"/>
        </w:rPr>
        <w:t>GNSS enhancements (ZTE)</w:t>
      </w:r>
    </w:p>
    <w:p w14:paraId="50EB5C2A" w14:textId="77777777" w:rsidR="005B5361" w:rsidRDefault="005B5361" w:rsidP="005B536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Continue the discussion on proposals marked for discussion in offline 110</w:t>
      </w:r>
    </w:p>
    <w:p w14:paraId="703B8F4C" w14:textId="77777777" w:rsidR="005B5361" w:rsidRPr="00706FD5" w:rsidRDefault="005B5361" w:rsidP="005B536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37F540DC" w14:textId="77777777" w:rsidR="005B5361" w:rsidRPr="00706FD5" w:rsidRDefault="005B5361" w:rsidP="005B5361">
      <w:pPr>
        <w:pStyle w:val="EmailDiscussion2"/>
        <w:numPr>
          <w:ilvl w:val="0"/>
          <w:numId w:val="7"/>
        </w:numPr>
        <w:rPr>
          <w:color w:val="000000" w:themeColor="text1"/>
          <w:szCs w:val="20"/>
        </w:rPr>
      </w:pPr>
      <w:r w:rsidRPr="00706FD5">
        <w:rPr>
          <w:color w:val="000000" w:themeColor="text1"/>
          <w:szCs w:val="20"/>
        </w:rPr>
        <w:t>List of proposals for agreement (if any)</w:t>
      </w:r>
    </w:p>
    <w:p w14:paraId="56C60147" w14:textId="77777777" w:rsidR="005B5361" w:rsidRPr="0011700C" w:rsidRDefault="005B5361" w:rsidP="005B5361">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052BD3F8" w14:textId="77777777" w:rsidR="005B5361" w:rsidRDefault="005B5361" w:rsidP="005B5361">
      <w:pPr>
        <w:shd w:val="clear" w:color="auto" w:fill="FFFFFF"/>
        <w:spacing w:before="0"/>
        <w:ind w:left="1620"/>
      </w:pPr>
      <w:r>
        <w:t>Deadline for companies' feedback:  Thursday 2023-08-24 18:00 (F2F discussion is also possible)</w:t>
      </w:r>
    </w:p>
    <w:p w14:paraId="7D6F7608" w14:textId="77777777" w:rsidR="005B5361" w:rsidRPr="00C5777E" w:rsidRDefault="005B5361" w:rsidP="005B5361">
      <w:pPr>
        <w:shd w:val="clear" w:color="auto" w:fill="FFFFFF"/>
        <w:spacing w:before="0"/>
        <w:ind w:left="1620"/>
        <w:rPr>
          <w:rFonts w:eastAsia="Times New Roman" w:cs="Arial"/>
          <w:color w:val="000000"/>
          <w:szCs w:val="20"/>
          <w:lang w:val="en-US" w:eastAsia="en-US"/>
        </w:rPr>
      </w:pPr>
      <w:r>
        <w:t>Deadline for rapporteur’s summary in R2-2308991:  Friday 2023-08-25 08:00</w:t>
      </w:r>
    </w:p>
    <w:p w14:paraId="43958673" w14:textId="674FED00" w:rsidR="005B5361" w:rsidRDefault="005B5361" w:rsidP="005B5361">
      <w:pPr>
        <w:pStyle w:val="EmailDiscussion2"/>
        <w:ind w:left="1619" w:firstLine="0"/>
        <w:rPr>
          <w:color w:val="FF0000"/>
        </w:rPr>
      </w:pPr>
      <w:r>
        <w:t xml:space="preserve">Status: </w:t>
      </w:r>
      <w:r w:rsidR="00CE39DB">
        <w:rPr>
          <w:color w:val="FF0000"/>
        </w:rPr>
        <w:t>Ongoing</w:t>
      </w:r>
    </w:p>
    <w:p w14:paraId="1BA01F4A" w14:textId="19ACD32D" w:rsidR="005B5361" w:rsidRDefault="005B5361" w:rsidP="00C5777E">
      <w:pPr>
        <w:pStyle w:val="EmailDiscussion2"/>
        <w:ind w:left="1619" w:firstLine="0"/>
        <w:rPr>
          <w:color w:val="FF0000"/>
        </w:rPr>
      </w:pPr>
    </w:p>
    <w:p w14:paraId="269CE4AC" w14:textId="3B4D5881" w:rsidR="00CE39DB" w:rsidRDefault="00CE39DB" w:rsidP="00CE39DB">
      <w:pPr>
        <w:pStyle w:val="EmailDiscussion"/>
      </w:pPr>
      <w:r>
        <w:t>[AT123][111</w:t>
      </w:r>
      <w:r>
        <w:t>][IoT-NTN</w:t>
      </w:r>
      <w:r>
        <w:t xml:space="preserve"> Enh</w:t>
      </w:r>
      <w:r>
        <w:t xml:space="preserve">] </w:t>
      </w:r>
      <w:r>
        <w:t>Reply LS to RAN1</w:t>
      </w:r>
      <w:r>
        <w:t xml:space="preserve"> (</w:t>
      </w:r>
      <w:r>
        <w:t>Lenovo</w:t>
      </w:r>
      <w:r>
        <w:t>)</w:t>
      </w:r>
    </w:p>
    <w:p w14:paraId="6BFD6795" w14:textId="78F3DE73" w:rsidR="00CE39DB" w:rsidRDefault="00CE39DB" w:rsidP="00CE39DB">
      <w:pPr>
        <w:pStyle w:val="EmailDiscussion2"/>
      </w:pPr>
      <w:r>
        <w:tab/>
        <w:t xml:space="preserve">Scope: </w:t>
      </w:r>
      <w:r>
        <w:t xml:space="preserve">Draft reply LS to RAN1 </w:t>
      </w:r>
      <w:r>
        <w:t>n NPDCCH monitoring restriction for NB-IoT NTN</w:t>
      </w:r>
    </w:p>
    <w:p w14:paraId="2317DCF2" w14:textId="77777777" w:rsidR="00CE39DB" w:rsidRDefault="00CE39DB" w:rsidP="00CE39DB">
      <w:pPr>
        <w:pStyle w:val="EmailDiscussion2"/>
      </w:pPr>
      <w:r>
        <w:tab/>
        <w:t>Intended outcome: Draft LS</w:t>
      </w:r>
    </w:p>
    <w:p w14:paraId="6CE0D7A0" w14:textId="2F820619" w:rsidR="00CE39DB" w:rsidRDefault="00CE39DB" w:rsidP="00CE39DB">
      <w:pPr>
        <w:pStyle w:val="EmailDiscussion2"/>
      </w:pPr>
      <w:r>
        <w:tab/>
        <w:t xml:space="preserve">Deadline for companies' </w:t>
      </w:r>
      <w:r>
        <w:t>feedback:  Friday 2023-08-25 0</w:t>
      </w:r>
      <w:r>
        <w:t>8:00</w:t>
      </w:r>
    </w:p>
    <w:p w14:paraId="08BD16D4" w14:textId="14D90867" w:rsidR="00CE39DB" w:rsidRDefault="00CE39DB" w:rsidP="00CE39DB">
      <w:pPr>
        <w:pStyle w:val="EmailDiscussion2"/>
      </w:pPr>
      <w:r>
        <w:tab/>
        <w:t>Deadline for draft LS</w:t>
      </w:r>
      <w:r>
        <w:t xml:space="preserve"> in R2-2308990</w:t>
      </w:r>
      <w:r>
        <w:t>:  Friday 2023-08-25 10</w:t>
      </w:r>
      <w:r>
        <w:t>:00</w:t>
      </w:r>
    </w:p>
    <w:p w14:paraId="592186AD" w14:textId="4827AEBF" w:rsidR="00CE39DB" w:rsidRPr="005C32E0" w:rsidRDefault="00CE39DB" w:rsidP="00CE39DB">
      <w:pPr>
        <w:pStyle w:val="EmailDiscussion2"/>
        <w:ind w:left="1619" w:firstLine="0"/>
      </w:pPr>
      <w:r>
        <w:t xml:space="preserve">Status: </w:t>
      </w:r>
      <w:r>
        <w:rPr>
          <w:color w:val="FF0000"/>
        </w:rPr>
        <w:t>To be started</w:t>
      </w:r>
    </w:p>
    <w:p w14:paraId="162E32D4" w14:textId="77777777" w:rsidR="00CE39DB" w:rsidRPr="00C5777E" w:rsidRDefault="00CE39DB" w:rsidP="00C5777E">
      <w:pPr>
        <w:pStyle w:val="EmailDiscussion2"/>
        <w:ind w:left="1619" w:firstLine="0"/>
        <w:rPr>
          <w:color w:val="FF0000"/>
        </w:rPr>
      </w:pPr>
    </w:p>
    <w:p w14:paraId="276CBA0B" w14:textId="6278AF32" w:rsidR="00E10EF0" w:rsidRDefault="00E10EF0" w:rsidP="00E10EF0">
      <w:pPr>
        <w:pStyle w:val="Heading2"/>
      </w:pPr>
      <w:bookmarkStart w:id="18" w:name="_GoBack"/>
      <w:bookmarkEnd w:id="18"/>
      <w:r>
        <w:t>4.2</w:t>
      </w:r>
      <w:r>
        <w:tab/>
        <w:t>NB-IoT and eMTC support for NTN Rel-17</w:t>
      </w:r>
    </w:p>
    <w:p w14:paraId="1129FFB5" w14:textId="74CFE604" w:rsidR="00E10EF0" w:rsidRDefault="00E10EF0" w:rsidP="00E10EF0">
      <w:pPr>
        <w:pStyle w:val="Comments"/>
      </w:pPr>
      <w:r>
        <w:t xml:space="preserve">(LTE_NBIOT_eMTC_NTN; leading WG: RAN1; REL-17; WID: </w:t>
      </w:r>
      <w:hyperlink r:id="rId9" w:tooltip="C:Data3GPParchiveRANRAN#92TdocsRP-211601.zip" w:history="1">
        <w:r w:rsidRPr="00EE0F75">
          <w:rPr>
            <w:rStyle w:val="Hyperlink"/>
          </w:rPr>
          <w:t>RP-211601</w:t>
        </w:r>
      </w:hyperlink>
      <w:r>
        <w:t>)</w:t>
      </w:r>
    </w:p>
    <w:p w14:paraId="13436FB7" w14:textId="77777777" w:rsidR="00E10EF0" w:rsidRDefault="00E10EF0" w:rsidP="00E10EF0">
      <w:pPr>
        <w:pStyle w:val="Comments"/>
      </w:pPr>
      <w:r>
        <w:t xml:space="preserve">Tdoc Limitation: 1 tdocs </w:t>
      </w:r>
    </w:p>
    <w:p w14:paraId="1D21725C" w14:textId="77777777" w:rsidR="00E10EF0" w:rsidRDefault="00E10EF0" w:rsidP="00E10EF0">
      <w:pPr>
        <w:pStyle w:val="Comments"/>
      </w:pPr>
      <w:r>
        <w:t>This Agenda Item is treated in the Breakout session that includes NTN</w:t>
      </w:r>
    </w:p>
    <w:p w14:paraId="272CF3B6" w14:textId="77777777" w:rsidR="00E10EF0" w:rsidRDefault="00E10EF0" w:rsidP="00E10EF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C2CCF19" w14:textId="77777777" w:rsidR="00E6210D" w:rsidRDefault="00E6210D" w:rsidP="00E10EF0">
      <w:pPr>
        <w:pStyle w:val="Doc-title"/>
      </w:pPr>
    </w:p>
    <w:p w14:paraId="2819D47F" w14:textId="056FF2BC" w:rsidR="00E6210D" w:rsidRPr="005926A8" w:rsidRDefault="00E6210D" w:rsidP="005926A8">
      <w:pPr>
        <w:pStyle w:val="Comments"/>
      </w:pPr>
      <w:r w:rsidRPr="005926A8">
        <w:t>Reference point for timing info in IoT-NTN</w:t>
      </w:r>
    </w:p>
    <w:p w14:paraId="09B3F9F9" w14:textId="1278AB16" w:rsidR="00E6210D" w:rsidRDefault="0058412E" w:rsidP="00E6210D">
      <w:pPr>
        <w:pStyle w:val="Doc-title"/>
      </w:pPr>
      <w:hyperlink r:id="rId10" w:tooltip="C:Data3GPPExtractsR2-2307499 Discussion on UTC reference point in IoT NTN.docx" w:history="1">
        <w:r w:rsidR="00E6210D" w:rsidRPr="00EE0F75">
          <w:rPr>
            <w:rStyle w:val="Hyperlink"/>
          </w:rPr>
          <w:t>R2-2307499</w:t>
        </w:r>
      </w:hyperlink>
      <w:r w:rsidR="00E6210D">
        <w:tab/>
        <w:t>Discussion on UTC reference point in IoT NTN</w:t>
      </w:r>
      <w:r w:rsidR="00E6210D">
        <w:tab/>
        <w:t>Huawei, HiSilicon</w:t>
      </w:r>
      <w:r w:rsidR="00E6210D">
        <w:tab/>
        <w:t>discussion</w:t>
      </w:r>
      <w:r w:rsidR="00E6210D">
        <w:tab/>
        <w:t>Rel-17</w:t>
      </w:r>
      <w:r w:rsidR="00E6210D">
        <w:tab/>
        <w:t>LTE_NBIOT_eMTC_NTN</w:t>
      </w:r>
    </w:p>
    <w:p w14:paraId="3A481DDF" w14:textId="0E0FF121" w:rsidR="002B34C1" w:rsidRPr="002B34C1" w:rsidRDefault="002B34C1" w:rsidP="002B34C1">
      <w:pPr>
        <w:pStyle w:val="Comments"/>
      </w:pPr>
      <w:r>
        <w:t>Proposal: In IoT NTN, UE considers the propagation delay from the UE to RP (the uplink time synchronization reference point) when determining the UTC time from SIB16(-NB).</w:t>
      </w:r>
    </w:p>
    <w:p w14:paraId="588979E8" w14:textId="3B63C020" w:rsidR="00E6210D" w:rsidRDefault="0058412E" w:rsidP="002B34C1">
      <w:pPr>
        <w:pStyle w:val="Doc-title"/>
      </w:pPr>
      <w:hyperlink r:id="rId11" w:tooltip="C:Data3GPPExtractsR2-2308227 Reference point for UTC timing in SIB16(-NB).docx" w:history="1">
        <w:r w:rsidR="00E6210D" w:rsidRPr="00EE0F75">
          <w:rPr>
            <w:rStyle w:val="Hyperlink"/>
          </w:rPr>
          <w:t>R2-2308227</w:t>
        </w:r>
      </w:hyperlink>
      <w:r w:rsidR="00E6210D">
        <w:tab/>
        <w:t>Reference point for UTC timing in SIB16(-NB)</w:t>
      </w:r>
      <w:r w:rsidR="00E6210D">
        <w:tab/>
        <w:t>Nokia, Nokia Shanghai Bell</w:t>
      </w:r>
      <w:r w:rsidR="00E6210D">
        <w:tab/>
        <w:t>discussion</w:t>
      </w:r>
      <w:r w:rsidR="00E6210D">
        <w:tab/>
        <w:t>Rel-17</w:t>
      </w:r>
      <w:r w:rsidR="00E6210D">
        <w:tab/>
        <w:t>LTE_NBIOT_eMTC_NTN-Core</w:t>
      </w:r>
    </w:p>
    <w:p w14:paraId="6F64DDBF" w14:textId="77777777" w:rsidR="002B34C1" w:rsidRDefault="002B34C1" w:rsidP="002B34C1">
      <w:pPr>
        <w:pStyle w:val="Comments"/>
      </w:pPr>
      <w:r>
        <w:t>Observation 1: The high-accuracy timeReferenceInfo information elements are transmitted by the network without RF propagation delay compensation.</w:t>
      </w:r>
    </w:p>
    <w:p w14:paraId="0B9BED3D" w14:textId="77777777" w:rsidR="002B34C1" w:rsidRDefault="002B34C1" w:rsidP="002B34C1">
      <w:pPr>
        <w:pStyle w:val="Comments"/>
      </w:pPr>
      <w:r>
        <w:t>Observation 2: The purpose of changing the reference point for the UTC timing in SIB16(-NB) is unclear, because IoT NTN devices are equipped with GNSS, which can provide similar or even more accurate timing information.</w:t>
      </w:r>
    </w:p>
    <w:p w14:paraId="77E8F295" w14:textId="77777777" w:rsidR="002B34C1" w:rsidRDefault="002B34C1" w:rsidP="002B34C1">
      <w:pPr>
        <w:pStyle w:val="Comments"/>
      </w:pPr>
      <w:r>
        <w:t>Observation 3: To achieve the accuracy of timeReferenceInfo UE-specific signalling on the propagation delay can be provided from NW to UE in NR for terrestrial networks, but it is not feasible for NTN.</w:t>
      </w:r>
    </w:p>
    <w:p w14:paraId="3EAF2B86" w14:textId="77777777" w:rsidR="002B34C1" w:rsidRDefault="002B34C1" w:rsidP="002B34C1">
      <w:pPr>
        <w:pStyle w:val="Comments"/>
      </w:pPr>
      <w:r>
        <w:t>Observation 4: The RAN4 transmit timing error requirement for NB-IoT over NTN is 3.16 µs because of the DL timing estimation error based on ephemeris, common TA and GNSS position.</w:t>
      </w:r>
    </w:p>
    <w:p w14:paraId="61259503" w14:textId="77777777" w:rsidR="002B34C1" w:rsidRDefault="002B34C1" w:rsidP="002B34C1">
      <w:pPr>
        <w:pStyle w:val="Comments"/>
      </w:pPr>
      <w:r>
        <w:t>Observation 5: The combined accuracy of ephemeris, common TA, and UE GNSS position is significantly worse than the timeReferenceInfo and therefore the UE may not be able to apply timeReferenceInfo.</w:t>
      </w:r>
    </w:p>
    <w:p w14:paraId="79D26C0D" w14:textId="77777777" w:rsidR="002B34C1" w:rsidRDefault="002B34C1" w:rsidP="002B34C1">
      <w:pPr>
        <w:pStyle w:val="Comments"/>
      </w:pPr>
      <w:r>
        <w:t>Observation 6: The UE can determine the timeInfoUTC with sufficient accuracy because the potential inaccuracies in the propagation delay estimate are significantly smaller.</w:t>
      </w:r>
    </w:p>
    <w:p w14:paraId="1888385E" w14:textId="77777777" w:rsidR="002B34C1" w:rsidRDefault="002B34C1" w:rsidP="002B34C1">
      <w:pPr>
        <w:pStyle w:val="Comments"/>
      </w:pPr>
      <w:r>
        <w:t>Observation 7: A shift of the reference point for SIB16(-NB) will have large impact on eNB implementation.</w:t>
      </w:r>
    </w:p>
    <w:p w14:paraId="3CE73B8D" w14:textId="77777777" w:rsidR="002B34C1" w:rsidRDefault="002B34C1" w:rsidP="002B34C1">
      <w:pPr>
        <w:pStyle w:val="Comments"/>
      </w:pPr>
      <w:r>
        <w:lastRenderedPageBreak/>
        <w:t>And proposed the following:</w:t>
      </w:r>
    </w:p>
    <w:p w14:paraId="0DE45C0E" w14:textId="77777777" w:rsidR="002B34C1" w:rsidRDefault="002B34C1" w:rsidP="002B34C1">
      <w:pPr>
        <w:pStyle w:val="Comments"/>
      </w:pPr>
      <w:r>
        <w:t>Proposal 1: RAN2 to agree to maintain the legacy reference point in the network for SIB16(-NB).</w:t>
      </w:r>
    </w:p>
    <w:p w14:paraId="0CAC31AC" w14:textId="77777777" w:rsidR="002B34C1" w:rsidRDefault="002B34C1" w:rsidP="002B34C1">
      <w:pPr>
        <w:pStyle w:val="Comments"/>
      </w:pPr>
      <w:r>
        <w:t>Proposal 2: RAN2 to discuss to add a note to SIB16(-NB) as follows “In an NTN cell, the UE should compensate for the service link and feeder link propagation delays to obtain accurate timing via timeInfoUTC.”</w:t>
      </w:r>
    </w:p>
    <w:p w14:paraId="7CCE5E1E" w14:textId="000F2532" w:rsidR="002B34C1" w:rsidRDefault="002B34C1" w:rsidP="002B34C1">
      <w:pPr>
        <w:pStyle w:val="Comments"/>
      </w:pPr>
      <w:r>
        <w:t>Proposal 3: RAN2 to agree the TP as included in the Appendix.</w:t>
      </w:r>
    </w:p>
    <w:p w14:paraId="6012B093" w14:textId="0EAC9F30" w:rsidR="002B34C1" w:rsidRDefault="002B34C1" w:rsidP="002B34C1">
      <w:pPr>
        <w:pStyle w:val="Comments"/>
      </w:pPr>
    </w:p>
    <w:p w14:paraId="0F63B674" w14:textId="12CD514D" w:rsidR="002B34C1" w:rsidRDefault="002B34C1" w:rsidP="002B34C1">
      <w:pPr>
        <w:pStyle w:val="Doc-text2"/>
        <w:numPr>
          <w:ilvl w:val="0"/>
          <w:numId w:val="35"/>
        </w:numPr>
      </w:pPr>
      <w:r>
        <w:t>QC thinks kmac includes errors and we should reduce them and we should specify right now that the reference point for timing is RP</w:t>
      </w:r>
    </w:p>
    <w:p w14:paraId="58F55FBA" w14:textId="0E61F616" w:rsidR="002B34C1" w:rsidRDefault="002B34C1" w:rsidP="002B34C1">
      <w:pPr>
        <w:pStyle w:val="Doc-text2"/>
        <w:numPr>
          <w:ilvl w:val="0"/>
          <w:numId w:val="35"/>
        </w:numPr>
      </w:pPr>
      <w:r>
        <w:t xml:space="preserve">Oppo thinks that for R17 there is no need to change </w:t>
      </w:r>
    </w:p>
    <w:p w14:paraId="5F2A52AD" w14:textId="1A91C533" w:rsidR="002B34C1" w:rsidRDefault="002B34C1" w:rsidP="002B34C1">
      <w:pPr>
        <w:pStyle w:val="Doc-text2"/>
        <w:numPr>
          <w:ilvl w:val="0"/>
          <w:numId w:val="35"/>
        </w:numPr>
      </w:pPr>
      <w:r>
        <w:t>Ericsson thinks this information is useful for the UE to speed up GNSS acquisition so would prefer to have better timing info and then use RP as the timing reference point</w:t>
      </w:r>
    </w:p>
    <w:p w14:paraId="6546EAF3" w14:textId="7C3D9726" w:rsidR="002B34C1" w:rsidRDefault="002B34C1" w:rsidP="002B34C1">
      <w:pPr>
        <w:pStyle w:val="Doc-text2"/>
        <w:numPr>
          <w:ilvl w:val="0"/>
          <w:numId w:val="35"/>
        </w:numPr>
      </w:pPr>
      <w:r>
        <w:t>ZTE agrees with Nokia that it’s not possible to achieve the same accuracy as in TN but thinks it’s better to go for a solution that allows better accuracy (i.e. have RP as the reference point).</w:t>
      </w:r>
    </w:p>
    <w:p w14:paraId="6F27E7A9" w14:textId="518D4C44" w:rsidR="00C62F73" w:rsidRDefault="00C62F73" w:rsidP="00C62F73">
      <w:pPr>
        <w:pStyle w:val="Doc-text2"/>
        <w:numPr>
          <w:ilvl w:val="0"/>
          <w:numId w:val="36"/>
        </w:numPr>
      </w:pPr>
      <w:r>
        <w:t>In NTN, RP is the reference point for timing info for both timeInfoUTC and t</w:t>
      </w:r>
      <w:r w:rsidRPr="00C62F73">
        <w:t>imeReferenceInfo</w:t>
      </w:r>
      <w:r>
        <w:t>. RAN2 understands that, for t</w:t>
      </w:r>
      <w:r w:rsidRPr="00C62F73">
        <w:t>imeReferenceInfo</w:t>
      </w:r>
      <w:r>
        <w:t>, in NTN R17 it’s anyway not possible to achieve the same level of accuracy as in a TN network</w:t>
      </w:r>
    </w:p>
    <w:p w14:paraId="34B3B06F" w14:textId="61CC5C5A" w:rsidR="00C62F73" w:rsidRPr="00C62F73" w:rsidRDefault="00051F1F" w:rsidP="00C62F73">
      <w:pPr>
        <w:pStyle w:val="Doc-text2"/>
        <w:numPr>
          <w:ilvl w:val="0"/>
          <w:numId w:val="36"/>
        </w:numPr>
      </w:pPr>
      <w:r>
        <w:t>Continue the discussion in the next meeting on the applicability to NR NTN</w:t>
      </w:r>
    </w:p>
    <w:p w14:paraId="4CDF35BD" w14:textId="77777777" w:rsidR="002B34C1" w:rsidRPr="002B34C1" w:rsidRDefault="002B34C1" w:rsidP="002B34C1">
      <w:pPr>
        <w:pStyle w:val="Doc-text2"/>
      </w:pPr>
    </w:p>
    <w:p w14:paraId="028E611E" w14:textId="3AF2319A" w:rsidR="00E10EF0" w:rsidRDefault="0058412E" w:rsidP="00E10EF0">
      <w:pPr>
        <w:pStyle w:val="Doc-title"/>
      </w:pPr>
      <w:hyperlink r:id="rId12" w:tooltip="C:Data3GPPExtractsR2-2307188 Clarify the reference point for timing info in SIB16(-NB) and DLInformationTransfer in IoT NTN.docx" w:history="1">
        <w:r w:rsidR="00E10EF0" w:rsidRPr="00EE0F75">
          <w:rPr>
            <w:rStyle w:val="Hyperlink"/>
          </w:rPr>
          <w:t>R2-2307188</w:t>
        </w:r>
      </w:hyperlink>
      <w:r w:rsidR="00E10EF0">
        <w:tab/>
        <w:t>Clarify the reference point for timing info in SIB16(-NB) and DLInformationTransfer in IoT NTN</w:t>
      </w:r>
      <w:r w:rsidR="00E10EF0">
        <w:tab/>
        <w:t>MediaTek Inc., Qualcomm Inc, Apple, Ericsson, Huawei</w:t>
      </w:r>
      <w:r w:rsidR="00E10EF0">
        <w:tab/>
        <w:t>CR</w:t>
      </w:r>
      <w:r w:rsidR="00E10EF0">
        <w:tab/>
        <w:t>Rel-17</w:t>
      </w:r>
      <w:r w:rsidR="00E10EF0">
        <w:tab/>
        <w:t>36.331</w:t>
      </w:r>
      <w:r w:rsidR="00E10EF0">
        <w:tab/>
        <w:t>17.5.0</w:t>
      </w:r>
      <w:r w:rsidR="00E10EF0">
        <w:tab/>
        <w:t>4937</w:t>
      </w:r>
      <w:r w:rsidR="00E10EF0">
        <w:tab/>
        <w:t>-</w:t>
      </w:r>
      <w:r w:rsidR="00E10EF0">
        <w:tab/>
        <w:t>F</w:t>
      </w:r>
      <w:r w:rsidR="00E10EF0">
        <w:tab/>
        <w:t>LTE_NBIOT_eMTC_NTN-Core</w:t>
      </w:r>
    </w:p>
    <w:p w14:paraId="7865A2A8" w14:textId="76102E3F" w:rsidR="00C62F73" w:rsidRDefault="00C62F73" w:rsidP="00C62F73">
      <w:pPr>
        <w:pStyle w:val="Doc-text2"/>
        <w:numPr>
          <w:ilvl w:val="0"/>
          <w:numId w:val="36"/>
        </w:numPr>
      </w:pPr>
      <w:r>
        <w:t xml:space="preserve">Proposal is agreed in principle. </w:t>
      </w:r>
    </w:p>
    <w:p w14:paraId="65CB2357" w14:textId="516C1722" w:rsidR="00523485" w:rsidRDefault="00523485" w:rsidP="00C62F73">
      <w:pPr>
        <w:pStyle w:val="Doc-text2"/>
        <w:numPr>
          <w:ilvl w:val="0"/>
          <w:numId w:val="36"/>
        </w:numPr>
      </w:pPr>
      <w:r>
        <w:t xml:space="preserve">Revised in </w:t>
      </w:r>
      <w:r w:rsidRPr="00FF1D39">
        <w:rPr>
          <w:rFonts w:eastAsia="Times New Roman" w:cs="Arial"/>
          <w:color w:val="000000"/>
          <w:szCs w:val="20"/>
          <w:lang w:val="en-US" w:eastAsia="en-US"/>
        </w:rPr>
        <w:t>R2-230</w:t>
      </w:r>
      <w:r>
        <w:rPr>
          <w:rFonts w:eastAsia="Times New Roman" w:cs="Arial"/>
          <w:color w:val="000000"/>
          <w:szCs w:val="20"/>
          <w:lang w:val="en-US" w:eastAsia="en-US"/>
        </w:rPr>
        <w:t>8983</w:t>
      </w:r>
    </w:p>
    <w:p w14:paraId="06D85121" w14:textId="621DD50C" w:rsidR="00523485" w:rsidRDefault="00C62F73" w:rsidP="00D22FF8">
      <w:pPr>
        <w:pStyle w:val="Doc-text2"/>
        <w:numPr>
          <w:ilvl w:val="0"/>
          <w:numId w:val="36"/>
        </w:numPr>
      </w:pPr>
      <w:r>
        <w:t xml:space="preserve">Continue the discussion in offline 103 on the </w:t>
      </w:r>
      <w:r w:rsidR="00523485">
        <w:t xml:space="preserve">actual </w:t>
      </w:r>
      <w:r>
        <w:t>text proposal</w:t>
      </w:r>
    </w:p>
    <w:p w14:paraId="1E9FAD92" w14:textId="038CC810" w:rsidR="00E6210D" w:rsidRDefault="00523485" w:rsidP="00E10EF0">
      <w:pPr>
        <w:pStyle w:val="Doc-title"/>
      </w:pPr>
      <w:r>
        <w:t>R2-230</w:t>
      </w:r>
      <w:r w:rsidRPr="00523485">
        <w:t>8</w:t>
      </w:r>
      <w:r>
        <w:t>9</w:t>
      </w:r>
      <w:r w:rsidRPr="00523485">
        <w:t>8</w:t>
      </w:r>
      <w:r>
        <w:t>3</w:t>
      </w:r>
      <w:r>
        <w:tab/>
        <w:t>Clarify the reference point for timing info in SIB16(-NB) and DLInformationTransfer in IoT NTN</w:t>
      </w:r>
      <w:r>
        <w:tab/>
        <w:t>MediaTek Inc., Qualcomm Inc, Apple, Ericsson, Huawei</w:t>
      </w:r>
      <w:r>
        <w:tab/>
        <w:t>CR</w:t>
      </w:r>
      <w:r>
        <w:tab/>
        <w:t>Rel-17</w:t>
      </w:r>
      <w:r>
        <w:tab/>
        <w:t>36.331</w:t>
      </w:r>
      <w:r>
        <w:tab/>
        <w:t>17.5.0</w:t>
      </w:r>
      <w:r>
        <w:tab/>
        <w:t>4937</w:t>
      </w:r>
      <w:r>
        <w:tab/>
        <w:t>1</w:t>
      </w:r>
    </w:p>
    <w:p w14:paraId="41285A3B" w14:textId="77777777" w:rsidR="00523485" w:rsidRPr="00523485" w:rsidRDefault="00523485" w:rsidP="00523485">
      <w:pPr>
        <w:pStyle w:val="Doc-text2"/>
      </w:pPr>
    </w:p>
    <w:p w14:paraId="05E816CC" w14:textId="10BC86AD" w:rsidR="00523485" w:rsidRDefault="00523485" w:rsidP="00523485">
      <w:pPr>
        <w:pStyle w:val="Doc-text2"/>
        <w:ind w:left="0" w:firstLine="0"/>
      </w:pPr>
    </w:p>
    <w:p w14:paraId="6D1BFAD0" w14:textId="33A9BEF9" w:rsidR="00523485" w:rsidRDefault="00523485" w:rsidP="00523485">
      <w:pPr>
        <w:pStyle w:val="EmailDiscussion"/>
      </w:pPr>
      <w:r>
        <w:t>[AT123][103][IoT-NTN] RRC CR 4937 (Mediatek)</w:t>
      </w:r>
    </w:p>
    <w:p w14:paraId="0D5A24CC" w14:textId="1551437D" w:rsidR="00523485" w:rsidRDefault="00523485" w:rsidP="00523485">
      <w:pPr>
        <w:pStyle w:val="EmailDiscussion2"/>
      </w:pPr>
      <w:r>
        <w:tab/>
        <w:t>Scope: Discuss a revision of 36.331CR4937</w:t>
      </w:r>
    </w:p>
    <w:p w14:paraId="0DA3D721" w14:textId="7206EB83" w:rsidR="00523485" w:rsidRDefault="00523485" w:rsidP="00523485">
      <w:pPr>
        <w:pStyle w:val="EmailDiscussion2"/>
      </w:pPr>
      <w:r>
        <w:tab/>
        <w:t>Intended outcome: agreeable CR</w:t>
      </w:r>
    </w:p>
    <w:p w14:paraId="2ED0E39A" w14:textId="12C34D30" w:rsidR="00523485" w:rsidRDefault="00523485" w:rsidP="00523485">
      <w:pPr>
        <w:pStyle w:val="EmailDiscussion2"/>
      </w:pPr>
      <w:r>
        <w:tab/>
        <w:t xml:space="preserve">Deadline for companies' feedback:  Thursday </w:t>
      </w:r>
      <w:r w:rsidR="00993B34">
        <w:t>2023-08-24</w:t>
      </w:r>
      <w:r>
        <w:t xml:space="preserve"> 18:00</w:t>
      </w:r>
    </w:p>
    <w:p w14:paraId="1342961E" w14:textId="222B6D27" w:rsidR="00523485" w:rsidRDefault="00523485" w:rsidP="00523485">
      <w:pPr>
        <w:pStyle w:val="EmailDiscussion2"/>
      </w:pPr>
      <w:r>
        <w:tab/>
        <w:t>Deadline for final CR in R2-2308983:  Friday 2023-08-25 08:00</w:t>
      </w:r>
    </w:p>
    <w:p w14:paraId="06B57777" w14:textId="7AB4D3D0" w:rsidR="00523485" w:rsidRDefault="00523485" w:rsidP="00523485">
      <w:pPr>
        <w:pStyle w:val="EmailDiscussion2"/>
      </w:pPr>
    </w:p>
    <w:p w14:paraId="062ECCA0" w14:textId="77777777" w:rsidR="00523485" w:rsidRPr="00523485" w:rsidRDefault="00523485" w:rsidP="00523485">
      <w:pPr>
        <w:pStyle w:val="Doc-text2"/>
      </w:pPr>
    </w:p>
    <w:p w14:paraId="292C05BF" w14:textId="77777777" w:rsidR="005926A8" w:rsidRPr="005926A8" w:rsidRDefault="005926A8" w:rsidP="005926A8">
      <w:pPr>
        <w:pStyle w:val="Comments"/>
      </w:pPr>
      <w:r>
        <w:t>Other RRC CRs</w:t>
      </w:r>
    </w:p>
    <w:p w14:paraId="18E537F2" w14:textId="4C51F75F" w:rsidR="005926A8" w:rsidRDefault="0058412E" w:rsidP="005926A8">
      <w:pPr>
        <w:pStyle w:val="Doc-title"/>
      </w:pPr>
      <w:hyperlink r:id="rId13" w:tooltip="C:Data3GPPExtractsR2-2307325 Correct TrackingAreaList for selected PLMN for NB-IoT.docx" w:history="1">
        <w:r w:rsidR="005926A8" w:rsidRPr="00EE0F75">
          <w:rPr>
            <w:rStyle w:val="Hyperlink"/>
          </w:rPr>
          <w:t>R2-2307325</w:t>
        </w:r>
      </w:hyperlink>
      <w:r w:rsidR="005926A8">
        <w:tab/>
        <w:t>Correct TrackingAreaList for selected PLMN for NB-IoT</w:t>
      </w:r>
      <w:r w:rsidR="005926A8">
        <w:tab/>
        <w:t>MediaTek</w:t>
      </w:r>
      <w:r w:rsidR="005926A8">
        <w:tab/>
        <w:t>CR</w:t>
      </w:r>
      <w:r w:rsidR="005926A8">
        <w:tab/>
        <w:t>Rel-17</w:t>
      </w:r>
      <w:r w:rsidR="005926A8">
        <w:tab/>
        <w:t>36.331</w:t>
      </w:r>
      <w:r w:rsidR="005926A8">
        <w:tab/>
        <w:t>17.5.0</w:t>
      </w:r>
      <w:r w:rsidR="005926A8">
        <w:tab/>
        <w:t>4938</w:t>
      </w:r>
      <w:r w:rsidR="005926A8">
        <w:tab/>
        <w:t>-</w:t>
      </w:r>
      <w:r w:rsidR="005926A8">
        <w:tab/>
        <w:t>F</w:t>
      </w:r>
      <w:r w:rsidR="005926A8">
        <w:tab/>
        <w:t>LTE_NBIOT_eMTC_NTN-Core</w:t>
      </w:r>
    </w:p>
    <w:p w14:paraId="7F8BC4AF" w14:textId="46C6DD2E" w:rsidR="00051F1F" w:rsidRDefault="00051F1F" w:rsidP="00051F1F">
      <w:pPr>
        <w:pStyle w:val="Doc-text2"/>
        <w:numPr>
          <w:ilvl w:val="0"/>
          <w:numId w:val="35"/>
        </w:numPr>
      </w:pPr>
      <w:r>
        <w:t>ZTE thinks this might have impact on legacy UEs and thinks the CR is not needed. QC agrees. Ericsson agrees</w:t>
      </w:r>
    </w:p>
    <w:p w14:paraId="562016D6" w14:textId="3E001F1E" w:rsidR="00051F1F" w:rsidRPr="00051F1F" w:rsidRDefault="00051F1F" w:rsidP="00051F1F">
      <w:pPr>
        <w:pStyle w:val="Doc-text2"/>
        <w:numPr>
          <w:ilvl w:val="0"/>
          <w:numId w:val="36"/>
        </w:numPr>
      </w:pPr>
      <w:r>
        <w:t>Not pursued</w:t>
      </w:r>
    </w:p>
    <w:p w14:paraId="174644CB" w14:textId="77777777" w:rsidR="00051F1F" w:rsidRPr="00051F1F" w:rsidRDefault="00051F1F" w:rsidP="00051F1F">
      <w:pPr>
        <w:pStyle w:val="Doc-text2"/>
      </w:pPr>
    </w:p>
    <w:p w14:paraId="2CA0044D" w14:textId="25FBB5D5" w:rsidR="005926A8" w:rsidRDefault="0058412E" w:rsidP="005926A8">
      <w:pPr>
        <w:pStyle w:val="Doc-title"/>
      </w:pPr>
      <w:hyperlink r:id="rId14" w:tooltip="C:Data3GPPExtractsR2-2308522 36331(R17)_Miscellaneous RRC corrections for IoT NTN.docx" w:history="1">
        <w:r w:rsidR="005926A8" w:rsidRPr="00EE0F75">
          <w:rPr>
            <w:rStyle w:val="Hyperlink"/>
          </w:rPr>
          <w:t>R2-2308522</w:t>
        </w:r>
      </w:hyperlink>
      <w:r w:rsidR="005926A8">
        <w:tab/>
        <w:t>Miscellaneous RRC corrections for IoT NTN</w:t>
      </w:r>
      <w:r w:rsidR="005926A8">
        <w:tab/>
        <w:t>ZTE Corporation, Sanechips</w:t>
      </w:r>
      <w:r w:rsidR="005926A8">
        <w:tab/>
        <w:t>CR</w:t>
      </w:r>
      <w:r w:rsidR="005926A8">
        <w:tab/>
        <w:t>Rel-17</w:t>
      </w:r>
      <w:r w:rsidR="005926A8">
        <w:tab/>
        <w:t>36.331</w:t>
      </w:r>
      <w:r w:rsidR="005926A8">
        <w:tab/>
        <w:t>17.5.0</w:t>
      </w:r>
      <w:r w:rsidR="005926A8">
        <w:tab/>
        <w:t>4945</w:t>
      </w:r>
      <w:r w:rsidR="005926A8">
        <w:tab/>
        <w:t>-</w:t>
      </w:r>
      <w:r w:rsidR="005926A8">
        <w:tab/>
        <w:t>F</w:t>
      </w:r>
      <w:r w:rsidR="005926A8">
        <w:tab/>
        <w:t>LTE_NBIOT_eMTC_NTN-Core</w:t>
      </w:r>
    </w:p>
    <w:p w14:paraId="447B72BD" w14:textId="3817CF0A" w:rsidR="00051F1F" w:rsidRDefault="00051F1F" w:rsidP="00051F1F">
      <w:pPr>
        <w:pStyle w:val="Doc-text2"/>
        <w:numPr>
          <w:ilvl w:val="0"/>
          <w:numId w:val="36"/>
        </w:numPr>
      </w:pPr>
      <w:r>
        <w:t>Second change in NBC and is not pursued</w:t>
      </w:r>
    </w:p>
    <w:p w14:paraId="046E764C" w14:textId="1EBB1FA7" w:rsidR="00051F1F" w:rsidRDefault="00051F1F" w:rsidP="00051F1F">
      <w:pPr>
        <w:pStyle w:val="Doc-text2"/>
        <w:numPr>
          <w:ilvl w:val="0"/>
          <w:numId w:val="35"/>
        </w:numPr>
      </w:pPr>
      <w:r>
        <w:t>HW thinks that f</w:t>
      </w:r>
      <w:r w:rsidR="00523485">
        <w:t>or the first change we can put the description under</w:t>
      </w:r>
      <w:r w:rsidR="0033329B">
        <w:t xml:space="preserve"> Serving</w:t>
      </w:r>
      <w:r>
        <w:t>Sa</w:t>
      </w:r>
      <w:r w:rsidR="0033329B">
        <w:t>tellite</w:t>
      </w:r>
      <w:r>
        <w:t>Info rat</w:t>
      </w:r>
      <w:r w:rsidR="0033329B">
        <w:t>h</w:t>
      </w:r>
      <w:r>
        <w:t xml:space="preserve">er than </w:t>
      </w:r>
      <w:r w:rsidRPr="00051F1F">
        <w:t>SystemInformationBlockType31</w:t>
      </w:r>
    </w:p>
    <w:p w14:paraId="4B4DBBA1" w14:textId="482C6B45" w:rsidR="00D22FF8" w:rsidRDefault="0033329B" w:rsidP="00993B34">
      <w:pPr>
        <w:pStyle w:val="Doc-text2"/>
        <w:numPr>
          <w:ilvl w:val="0"/>
          <w:numId w:val="36"/>
        </w:numPr>
      </w:pPr>
      <w:r>
        <w:t>The principle of f</w:t>
      </w:r>
      <w:r w:rsidR="00051F1F">
        <w:t>irst change is ok</w:t>
      </w:r>
      <w:r>
        <w:t xml:space="preserve">. </w:t>
      </w:r>
    </w:p>
    <w:p w14:paraId="6B1C1A65" w14:textId="02735396" w:rsidR="00993B34" w:rsidRDefault="00993B34" w:rsidP="00993B34">
      <w:pPr>
        <w:pStyle w:val="Doc-text2"/>
        <w:numPr>
          <w:ilvl w:val="0"/>
          <w:numId w:val="36"/>
        </w:numPr>
      </w:pPr>
      <w:r>
        <w:t>Revised in R2-2308984</w:t>
      </w:r>
    </w:p>
    <w:p w14:paraId="608B4391" w14:textId="1DB331F4" w:rsidR="00D22FF8" w:rsidRDefault="00051F1F" w:rsidP="00993B34">
      <w:pPr>
        <w:pStyle w:val="Doc-text2"/>
        <w:numPr>
          <w:ilvl w:val="0"/>
          <w:numId w:val="36"/>
        </w:numPr>
      </w:pPr>
      <w:r>
        <w:t xml:space="preserve">Continue in offline 104 to discuss </w:t>
      </w:r>
      <w:r w:rsidR="0033329B">
        <w:t>the wording details and also other possible change on TA report</w:t>
      </w:r>
      <w:r>
        <w:t xml:space="preserve"> that fit</w:t>
      </w:r>
      <w:r w:rsidR="00523485">
        <w:t>s</w:t>
      </w:r>
      <w:r>
        <w:t xml:space="preserve"> in this CR</w:t>
      </w:r>
    </w:p>
    <w:p w14:paraId="4691705A" w14:textId="19A916EC" w:rsidR="00D22FF8" w:rsidRDefault="00993B34" w:rsidP="00D22FF8">
      <w:pPr>
        <w:pStyle w:val="Doc-title"/>
      </w:pPr>
      <w:r>
        <w:t>R2-2308984</w:t>
      </w:r>
      <w:r w:rsidR="00D22FF8">
        <w:tab/>
        <w:t>Miscellaneous RRC corrections for IoT NTN</w:t>
      </w:r>
      <w:r w:rsidR="00D22FF8">
        <w:tab/>
        <w:t>ZTE Corporation, Sanechip</w:t>
      </w:r>
      <w:r>
        <w:t>s</w:t>
      </w:r>
      <w:r>
        <w:tab/>
        <w:t>CR</w:t>
      </w:r>
      <w:r>
        <w:tab/>
        <w:t>Rel-17</w:t>
      </w:r>
      <w:r>
        <w:tab/>
        <w:t>36.331</w:t>
      </w:r>
      <w:r>
        <w:tab/>
        <w:t>17.5.0</w:t>
      </w:r>
      <w:r>
        <w:tab/>
        <w:t>4945</w:t>
      </w:r>
      <w:r>
        <w:tab/>
        <w:t>1</w:t>
      </w:r>
      <w:r w:rsidR="00D22FF8">
        <w:tab/>
        <w:t>F</w:t>
      </w:r>
      <w:r w:rsidR="00D22FF8">
        <w:tab/>
        <w:t>LTE_NBIOT_eMTC_NTN-Core</w:t>
      </w:r>
    </w:p>
    <w:p w14:paraId="19EC0403" w14:textId="77777777" w:rsidR="00D22FF8" w:rsidRDefault="00D22FF8" w:rsidP="00D22FF8">
      <w:pPr>
        <w:pStyle w:val="Doc-text2"/>
      </w:pPr>
    </w:p>
    <w:p w14:paraId="62CFD6CC" w14:textId="6202DA72" w:rsidR="00D22FF8" w:rsidRDefault="00D22FF8" w:rsidP="00D22FF8">
      <w:pPr>
        <w:pStyle w:val="Doc-text2"/>
      </w:pPr>
    </w:p>
    <w:p w14:paraId="0BA78093" w14:textId="6D385F1E" w:rsidR="00D22FF8" w:rsidRDefault="00993B34" w:rsidP="00D22FF8">
      <w:pPr>
        <w:pStyle w:val="EmailDiscussion"/>
      </w:pPr>
      <w:r>
        <w:t>[AT123][104</w:t>
      </w:r>
      <w:r w:rsidR="00D22FF8">
        <w:t>][IoT-NTN] RRC CR 4945 (ZTE)</w:t>
      </w:r>
    </w:p>
    <w:p w14:paraId="33FC3493" w14:textId="0496C2D9" w:rsidR="00D22FF8" w:rsidRDefault="00D22FF8" w:rsidP="00D22FF8">
      <w:pPr>
        <w:pStyle w:val="EmailDiscussion2"/>
      </w:pPr>
      <w:r>
        <w:tab/>
        <w:t>Scope: Discuss a revision of 36.331CR4945</w:t>
      </w:r>
    </w:p>
    <w:p w14:paraId="6D79A7CB" w14:textId="77777777" w:rsidR="00D22FF8" w:rsidRDefault="00D22FF8" w:rsidP="00D22FF8">
      <w:pPr>
        <w:pStyle w:val="EmailDiscussion2"/>
      </w:pPr>
      <w:r>
        <w:tab/>
        <w:t>Intended outcome: agreeable CR</w:t>
      </w:r>
    </w:p>
    <w:p w14:paraId="6F270005" w14:textId="17DD2734" w:rsidR="00D22FF8" w:rsidRDefault="00D22FF8" w:rsidP="00D22FF8">
      <w:pPr>
        <w:pStyle w:val="EmailDiscussion2"/>
      </w:pPr>
      <w:r>
        <w:tab/>
        <w:t xml:space="preserve">Deadline for companies' feedback:  Thursday </w:t>
      </w:r>
      <w:r w:rsidR="00993B34">
        <w:t>2023-08-24</w:t>
      </w:r>
      <w:r>
        <w:t xml:space="preserve"> 18:00</w:t>
      </w:r>
    </w:p>
    <w:p w14:paraId="4638A199" w14:textId="0FA355FF" w:rsidR="00D22FF8" w:rsidRDefault="00D22FF8" w:rsidP="00D22FF8">
      <w:pPr>
        <w:pStyle w:val="EmailDiscussion2"/>
      </w:pPr>
      <w:r>
        <w:tab/>
        <w:t>Deadline for final CR in R2-230</w:t>
      </w:r>
      <w:r w:rsidR="00993B34">
        <w:t>8984</w:t>
      </w:r>
      <w:r>
        <w:t>:  Friday 2023-08-25 08:00</w:t>
      </w:r>
    </w:p>
    <w:p w14:paraId="22832706" w14:textId="77777777" w:rsidR="00D22FF8" w:rsidRDefault="00D22FF8" w:rsidP="00D22FF8">
      <w:pPr>
        <w:pStyle w:val="Doc-text2"/>
      </w:pPr>
    </w:p>
    <w:p w14:paraId="4C1CCC7C" w14:textId="77777777" w:rsidR="00523485" w:rsidRPr="00051F1F" w:rsidRDefault="00523485" w:rsidP="00523485">
      <w:pPr>
        <w:pStyle w:val="Doc-text2"/>
        <w:ind w:left="1619" w:firstLine="0"/>
      </w:pPr>
    </w:p>
    <w:p w14:paraId="11D1B918" w14:textId="4FEC076A" w:rsidR="005926A8" w:rsidRDefault="0058412E" w:rsidP="005926A8">
      <w:pPr>
        <w:pStyle w:val="Doc-title"/>
      </w:pPr>
      <w:hyperlink r:id="rId15" w:tooltip="C:Data3GPPExtractsR2-2308893 RRC correction on including gnss validity duration and dedicated SIB31.docx" w:history="1">
        <w:r w:rsidR="005926A8" w:rsidRPr="00EE0F75">
          <w:rPr>
            <w:rStyle w:val="Hyperlink"/>
          </w:rPr>
          <w:t>R2-2308893</w:t>
        </w:r>
      </w:hyperlink>
      <w:r w:rsidR="005926A8">
        <w:tab/>
        <w:t>RRC Correction on including GNSS validity duration and dedicated SIB31</w:t>
      </w:r>
      <w:r w:rsidR="005926A8">
        <w:tab/>
        <w:t>Samsung</w:t>
      </w:r>
      <w:r w:rsidR="005926A8">
        <w:tab/>
        <w:t>CR</w:t>
      </w:r>
      <w:r w:rsidR="005926A8">
        <w:tab/>
        <w:t>Rel-17</w:t>
      </w:r>
      <w:r w:rsidR="005926A8">
        <w:tab/>
        <w:t>36.331</w:t>
      </w:r>
      <w:r w:rsidR="005926A8">
        <w:tab/>
        <w:t>17.5.0</w:t>
      </w:r>
      <w:r w:rsidR="005926A8">
        <w:tab/>
        <w:t>4952</w:t>
      </w:r>
      <w:r w:rsidR="005926A8">
        <w:tab/>
        <w:t>-</w:t>
      </w:r>
      <w:r w:rsidR="005926A8">
        <w:tab/>
        <w:t>F</w:t>
      </w:r>
      <w:r w:rsidR="005926A8">
        <w:tab/>
        <w:t>LTE_NBIOT_eMTC_NTN</w:t>
      </w:r>
    </w:p>
    <w:p w14:paraId="2CE54A0C" w14:textId="1AB2FB1B" w:rsidR="0033329B" w:rsidRDefault="0033329B" w:rsidP="0033329B">
      <w:pPr>
        <w:pStyle w:val="Doc-text2"/>
        <w:numPr>
          <w:ilvl w:val="0"/>
          <w:numId w:val="35"/>
        </w:numPr>
      </w:pPr>
      <w:r>
        <w:t>Ericsson agrees with the intention of the first change and would prefer to have “connecting to…</w:t>
      </w:r>
      <w:r w:rsidR="00523485">
        <w:t>”</w:t>
      </w:r>
    </w:p>
    <w:p w14:paraId="753E3811" w14:textId="696F118B" w:rsidR="0033329B" w:rsidRDefault="0033329B" w:rsidP="0033329B">
      <w:pPr>
        <w:pStyle w:val="Doc-text2"/>
        <w:numPr>
          <w:ilvl w:val="0"/>
          <w:numId w:val="35"/>
        </w:numPr>
      </w:pPr>
      <w:r>
        <w:t xml:space="preserve">QC thinks the first change is not needed but supports the second. </w:t>
      </w:r>
    </w:p>
    <w:p w14:paraId="29BC9F6B" w14:textId="5468C288" w:rsidR="0033329B" w:rsidRDefault="0033329B" w:rsidP="0033329B">
      <w:pPr>
        <w:pStyle w:val="Doc-text2"/>
        <w:numPr>
          <w:ilvl w:val="0"/>
          <w:numId w:val="35"/>
        </w:numPr>
      </w:pPr>
      <w:r>
        <w:t>Oppo agrees with Ericsson.</w:t>
      </w:r>
    </w:p>
    <w:p w14:paraId="38472829" w14:textId="7F85C7CC" w:rsidR="0033329B" w:rsidRDefault="0033329B" w:rsidP="0033238E">
      <w:pPr>
        <w:pStyle w:val="Doc-text2"/>
        <w:numPr>
          <w:ilvl w:val="0"/>
          <w:numId w:val="36"/>
        </w:numPr>
      </w:pPr>
      <w:r>
        <w:t xml:space="preserve">Second change </w:t>
      </w:r>
      <w:r w:rsidR="0033238E">
        <w:t>(on</w:t>
      </w:r>
      <w:r w:rsidR="0033238E" w:rsidRPr="0033238E">
        <w:t xml:space="preserve"> Dedicated SIB31 outside of mobility procedures</w:t>
      </w:r>
      <w:r w:rsidR="0033238E">
        <w:t xml:space="preserve">) </w:t>
      </w:r>
      <w:r>
        <w:t>is ok</w:t>
      </w:r>
    </w:p>
    <w:p w14:paraId="5BE0F540" w14:textId="13B96AB1" w:rsidR="00993B34" w:rsidRDefault="00993B34" w:rsidP="00993B34">
      <w:pPr>
        <w:pStyle w:val="Doc-text2"/>
        <w:numPr>
          <w:ilvl w:val="0"/>
          <w:numId w:val="36"/>
        </w:numPr>
      </w:pPr>
      <w:r>
        <w:t>Revised in R</w:t>
      </w:r>
      <w:r w:rsidR="000962C9">
        <w:t>2-230898</w:t>
      </w:r>
      <w:r>
        <w:t>5</w:t>
      </w:r>
    </w:p>
    <w:p w14:paraId="2219B795" w14:textId="7F5594D5" w:rsidR="00993B34" w:rsidRDefault="00993B34" w:rsidP="00993B34">
      <w:pPr>
        <w:pStyle w:val="Doc-text2"/>
        <w:numPr>
          <w:ilvl w:val="0"/>
          <w:numId w:val="36"/>
        </w:numPr>
      </w:pPr>
      <w:r>
        <w:t>Continue the discussion in offline 105 on the actual wording of the first change</w:t>
      </w:r>
    </w:p>
    <w:p w14:paraId="0FC3404E" w14:textId="614B985B" w:rsidR="00993B34" w:rsidRDefault="00993B34" w:rsidP="00993B34">
      <w:pPr>
        <w:pStyle w:val="Doc-title"/>
      </w:pPr>
      <w:r>
        <w:t>R2-2308</w:t>
      </w:r>
      <w:r w:rsidR="000962C9">
        <w:t>98</w:t>
      </w:r>
      <w:r>
        <w:t>5</w:t>
      </w:r>
      <w:r>
        <w:tab/>
        <w:t>RRC Correction on including GNSS validity duration and dedicated SIB31</w:t>
      </w:r>
      <w:r>
        <w:tab/>
        <w:t>Samsung</w:t>
      </w:r>
      <w:r>
        <w:tab/>
        <w:t>CR</w:t>
      </w:r>
      <w:r>
        <w:tab/>
        <w:t>Rel-17</w:t>
      </w:r>
      <w:r>
        <w:tab/>
        <w:t>36.331</w:t>
      </w:r>
      <w:r>
        <w:tab/>
        <w:t>17.5.0</w:t>
      </w:r>
      <w:r>
        <w:tab/>
        <w:t>4952</w:t>
      </w:r>
      <w:r>
        <w:tab/>
        <w:t>1</w:t>
      </w:r>
      <w:r>
        <w:tab/>
        <w:t>F</w:t>
      </w:r>
      <w:r>
        <w:tab/>
        <w:t>LTE_NBIOT_eMTC_NTN</w:t>
      </w:r>
    </w:p>
    <w:p w14:paraId="4F6B9921" w14:textId="7CE6796B" w:rsidR="00993B34" w:rsidRDefault="00993B34" w:rsidP="00993B34">
      <w:pPr>
        <w:pStyle w:val="Doc-text2"/>
      </w:pPr>
    </w:p>
    <w:p w14:paraId="30CD0472" w14:textId="77777777" w:rsidR="00993B34" w:rsidRDefault="00993B34" w:rsidP="00993B34">
      <w:pPr>
        <w:pStyle w:val="Doc-text2"/>
      </w:pPr>
    </w:p>
    <w:p w14:paraId="51762F55" w14:textId="4BC03719" w:rsidR="00993B34" w:rsidRDefault="00993B34" w:rsidP="00993B34">
      <w:pPr>
        <w:pStyle w:val="EmailDiscussion"/>
      </w:pPr>
      <w:r>
        <w:t>[AT123][105][IoT-NTN] RRC CR 4952 (Samsung)</w:t>
      </w:r>
    </w:p>
    <w:p w14:paraId="3E02A7C5" w14:textId="4388D12F" w:rsidR="00993B34" w:rsidRDefault="00993B34" w:rsidP="00993B34">
      <w:pPr>
        <w:pStyle w:val="EmailDiscussion2"/>
      </w:pPr>
      <w:r>
        <w:tab/>
        <w:t>Scope: Discuss a revision of 36.331CR4952</w:t>
      </w:r>
    </w:p>
    <w:p w14:paraId="06EB0CE2" w14:textId="77777777" w:rsidR="00993B34" w:rsidRDefault="00993B34" w:rsidP="00993B34">
      <w:pPr>
        <w:pStyle w:val="EmailDiscussion2"/>
      </w:pPr>
      <w:r>
        <w:tab/>
        <w:t>Intended outcome: agreeable CR</w:t>
      </w:r>
    </w:p>
    <w:p w14:paraId="0259E530" w14:textId="1F1198D5" w:rsidR="00993B34" w:rsidRDefault="00993B34" w:rsidP="00993B34">
      <w:pPr>
        <w:pStyle w:val="EmailDiscussion2"/>
      </w:pPr>
      <w:r>
        <w:tab/>
        <w:t>Deadline for companies' feedback:  Thursday 2023-08-24 18:00</w:t>
      </w:r>
    </w:p>
    <w:p w14:paraId="4DBA26EC" w14:textId="6285C989" w:rsidR="00993B34" w:rsidRDefault="00993B34" w:rsidP="00993B34">
      <w:pPr>
        <w:pStyle w:val="EmailDiscussion2"/>
      </w:pPr>
      <w:r>
        <w:tab/>
        <w:t>Deadline for final CR in R2-2308985:  Friday 2023-08-25 08:00</w:t>
      </w:r>
    </w:p>
    <w:p w14:paraId="2ACAFED4" w14:textId="77777777" w:rsidR="00993B34" w:rsidRPr="0033329B" w:rsidRDefault="00993B34" w:rsidP="00993B34">
      <w:pPr>
        <w:pStyle w:val="Doc-text2"/>
      </w:pPr>
    </w:p>
    <w:p w14:paraId="4A94CE1E" w14:textId="77777777" w:rsidR="005926A8" w:rsidRPr="005926A8" w:rsidRDefault="005926A8" w:rsidP="005926A8">
      <w:pPr>
        <w:pStyle w:val="Doc-text2"/>
      </w:pPr>
    </w:p>
    <w:p w14:paraId="13D769F6" w14:textId="3AFF5213" w:rsidR="005926A8" w:rsidRPr="005926A8" w:rsidRDefault="005926A8" w:rsidP="005926A8">
      <w:pPr>
        <w:pStyle w:val="Comments"/>
      </w:pPr>
      <w:r>
        <w:t>MAC CR</w:t>
      </w:r>
    </w:p>
    <w:p w14:paraId="2B3060C4" w14:textId="75C9FD3D" w:rsidR="00E10EF0" w:rsidRDefault="0058412E" w:rsidP="00E10EF0">
      <w:pPr>
        <w:pStyle w:val="Doc-title"/>
      </w:pPr>
      <w:hyperlink r:id="rId16" w:tooltip="C:Data3GPPExtractsR2-2307324 MAC correction on HARQ RTT timer  for IoT NTN.docx" w:history="1">
        <w:r w:rsidR="00E10EF0" w:rsidRPr="00EE0F75">
          <w:rPr>
            <w:rStyle w:val="Hyperlink"/>
          </w:rPr>
          <w:t>R2-2307324</w:t>
        </w:r>
      </w:hyperlink>
      <w:r w:rsidR="00E10EF0">
        <w:tab/>
        <w:t>Corrections on the HARQ RTT timer for IoT NTN</w:t>
      </w:r>
      <w:r w:rsidR="00E10EF0">
        <w:tab/>
        <w:t>MediaTek</w:t>
      </w:r>
      <w:r w:rsidR="00E10EF0">
        <w:tab/>
        <w:t>CR</w:t>
      </w:r>
      <w:r w:rsidR="00E10EF0">
        <w:tab/>
        <w:t>Rel-17</w:t>
      </w:r>
      <w:r w:rsidR="00E10EF0">
        <w:tab/>
        <w:t>36.321</w:t>
      </w:r>
      <w:r w:rsidR="00E10EF0">
        <w:tab/>
        <w:t>17.5.0</w:t>
      </w:r>
      <w:r w:rsidR="00E10EF0">
        <w:tab/>
        <w:t>1567</w:t>
      </w:r>
      <w:r w:rsidR="00E10EF0">
        <w:tab/>
        <w:t>-</w:t>
      </w:r>
      <w:r w:rsidR="00E10EF0">
        <w:tab/>
        <w:t>F</w:t>
      </w:r>
      <w:r w:rsidR="00E10EF0">
        <w:tab/>
        <w:t>LTE_NBIOT_eMTC_NTN-Core</w:t>
      </w:r>
    </w:p>
    <w:p w14:paraId="61051707" w14:textId="286F204C" w:rsidR="0033238E" w:rsidRDefault="0033238E" w:rsidP="0033238E">
      <w:pPr>
        <w:pStyle w:val="Doc-text2"/>
        <w:numPr>
          <w:ilvl w:val="0"/>
          <w:numId w:val="35"/>
        </w:numPr>
      </w:pPr>
      <w:r>
        <w:t>ZTE thinks this has impact on legacy NB-IoT and are ok to further discuss</w:t>
      </w:r>
    </w:p>
    <w:p w14:paraId="4A36C76B" w14:textId="64C5443E" w:rsidR="0033238E" w:rsidRDefault="0033238E" w:rsidP="0033238E">
      <w:pPr>
        <w:pStyle w:val="Doc-text2"/>
        <w:numPr>
          <w:ilvl w:val="0"/>
          <w:numId w:val="36"/>
        </w:numPr>
      </w:pPr>
      <w:r>
        <w:t>Second change (editorial) is ok</w:t>
      </w:r>
    </w:p>
    <w:p w14:paraId="7ED7E09A" w14:textId="08D1A4B7" w:rsidR="00993B34" w:rsidRDefault="00993B34" w:rsidP="0033238E">
      <w:pPr>
        <w:pStyle w:val="Doc-text2"/>
        <w:numPr>
          <w:ilvl w:val="0"/>
          <w:numId w:val="36"/>
        </w:numPr>
      </w:pPr>
      <w:r>
        <w:t>Revised in R</w:t>
      </w:r>
      <w:r w:rsidR="000962C9">
        <w:t>2-230898</w:t>
      </w:r>
      <w:r>
        <w:t>6</w:t>
      </w:r>
    </w:p>
    <w:p w14:paraId="7E45C654" w14:textId="13816D1D" w:rsidR="00993B34" w:rsidRDefault="0033238E" w:rsidP="00993B34">
      <w:pPr>
        <w:pStyle w:val="Doc-text2"/>
        <w:numPr>
          <w:ilvl w:val="0"/>
          <w:numId w:val="36"/>
        </w:numPr>
      </w:pPr>
      <w:r>
        <w:t>Continue in offline</w:t>
      </w:r>
      <w:r w:rsidR="00523485">
        <w:t xml:space="preserve"> 106 for the first </w:t>
      </w:r>
      <w:r>
        <w:t>change</w:t>
      </w:r>
    </w:p>
    <w:p w14:paraId="39FB040B" w14:textId="4AF7840C" w:rsidR="00993B34" w:rsidRDefault="000962C9" w:rsidP="00993B34">
      <w:pPr>
        <w:pStyle w:val="Doc-title"/>
      </w:pPr>
      <w:r>
        <w:t>R2-230898</w:t>
      </w:r>
      <w:r w:rsidR="00993B34">
        <w:t>6</w:t>
      </w:r>
      <w:r w:rsidR="00993B34">
        <w:tab/>
        <w:t>Corrections on the HARQ RTT timer for IoT NTN</w:t>
      </w:r>
      <w:r w:rsidR="00993B34">
        <w:tab/>
        <w:t>MediaTek</w:t>
      </w:r>
      <w:r w:rsidR="00993B34">
        <w:tab/>
        <w:t>CR</w:t>
      </w:r>
      <w:r w:rsidR="00993B34">
        <w:tab/>
        <w:t>Rel-17</w:t>
      </w:r>
      <w:r w:rsidR="00993B34">
        <w:tab/>
        <w:t>36.321</w:t>
      </w:r>
      <w:r w:rsidR="00993B34">
        <w:tab/>
        <w:t>17.5.0</w:t>
      </w:r>
      <w:r w:rsidR="00993B34">
        <w:tab/>
        <w:t>1567</w:t>
      </w:r>
      <w:r w:rsidR="00993B34">
        <w:tab/>
        <w:t>1</w:t>
      </w:r>
      <w:r w:rsidR="00993B34">
        <w:tab/>
        <w:t>F</w:t>
      </w:r>
      <w:r w:rsidR="00993B34">
        <w:tab/>
        <w:t>LTE_NBIOT_eMTC_NTN-Core</w:t>
      </w:r>
    </w:p>
    <w:p w14:paraId="5E4C9E39" w14:textId="77777777" w:rsidR="00993B34" w:rsidRDefault="00993B34" w:rsidP="00993B34">
      <w:pPr>
        <w:pStyle w:val="Doc-text2"/>
      </w:pPr>
    </w:p>
    <w:p w14:paraId="17063C92" w14:textId="3A1EB314" w:rsidR="00993B34" w:rsidRDefault="00993B34" w:rsidP="00993B34">
      <w:pPr>
        <w:pStyle w:val="Doc-text2"/>
      </w:pPr>
    </w:p>
    <w:p w14:paraId="4171507E" w14:textId="09E63323" w:rsidR="00993B34" w:rsidRDefault="00993B34" w:rsidP="00993B34">
      <w:pPr>
        <w:pStyle w:val="EmailDiscussion"/>
      </w:pPr>
      <w:r>
        <w:t>[AT123][10</w:t>
      </w:r>
      <w:r w:rsidR="000962C9">
        <w:t>6</w:t>
      </w:r>
      <w:r>
        <w:t>][IoT-NTN] MAC CR 1567 (Mediatek)</w:t>
      </w:r>
    </w:p>
    <w:p w14:paraId="3329C745" w14:textId="5A48A7E8" w:rsidR="00993B34" w:rsidRDefault="00993B34" w:rsidP="00993B34">
      <w:pPr>
        <w:pStyle w:val="EmailDiscussion2"/>
      </w:pPr>
      <w:r>
        <w:tab/>
        <w:t>Scope: Discuss a revision of 36.321CR1567</w:t>
      </w:r>
    </w:p>
    <w:p w14:paraId="64CE5F35" w14:textId="77777777" w:rsidR="00993B34" w:rsidRDefault="00993B34" w:rsidP="00993B34">
      <w:pPr>
        <w:pStyle w:val="EmailDiscussion2"/>
      </w:pPr>
      <w:r>
        <w:tab/>
        <w:t>Intended outcome: agreeable CR</w:t>
      </w:r>
    </w:p>
    <w:p w14:paraId="5C27567C" w14:textId="77777777" w:rsidR="00993B34" w:rsidRDefault="00993B34" w:rsidP="00993B34">
      <w:pPr>
        <w:pStyle w:val="EmailDiscussion2"/>
      </w:pPr>
      <w:r>
        <w:tab/>
        <w:t>Deadline for companies' feedback:  Thursday 2023-08-24 18:00</w:t>
      </w:r>
    </w:p>
    <w:p w14:paraId="6C2DB1E7" w14:textId="41B578EC" w:rsidR="00993B34" w:rsidRDefault="00993B34" w:rsidP="00993B34">
      <w:pPr>
        <w:pStyle w:val="EmailDiscussion2"/>
      </w:pPr>
      <w:r>
        <w:tab/>
        <w:t>Deadline for final CR in R2-2308986:  Friday 2023-08-25 08:00</w:t>
      </w:r>
    </w:p>
    <w:p w14:paraId="46C8C847" w14:textId="77777777" w:rsidR="00993B34" w:rsidRPr="0033238E" w:rsidRDefault="00993B34" w:rsidP="00993B34">
      <w:pPr>
        <w:pStyle w:val="Doc-text2"/>
      </w:pPr>
    </w:p>
    <w:p w14:paraId="3717AE73" w14:textId="67E3F335" w:rsidR="00E10EF0" w:rsidRDefault="00E10EF0" w:rsidP="00BC1160">
      <w:pPr>
        <w:pStyle w:val="Comments"/>
      </w:pPr>
    </w:p>
    <w:p w14:paraId="3303B376" w14:textId="2FFEDD76" w:rsidR="005926A8" w:rsidRDefault="005926A8" w:rsidP="00BC1160">
      <w:pPr>
        <w:pStyle w:val="Comments"/>
      </w:pPr>
      <w:r>
        <w:t>Stage 2 CR</w:t>
      </w:r>
    </w:p>
    <w:p w14:paraId="7D4DD72E" w14:textId="33AFB7CE" w:rsidR="005926A8" w:rsidRDefault="0058412E" w:rsidP="005926A8">
      <w:pPr>
        <w:pStyle w:val="Doc-title"/>
      </w:pPr>
      <w:hyperlink r:id="rId17" w:tooltip="C:Data3GPPExtractsR2-2308538 - 36300_CR1386_(Rel-17) - Correction to GNSS acquisition description for IoT NTN.docx" w:history="1">
        <w:r w:rsidR="005926A8" w:rsidRPr="00EE0F75">
          <w:rPr>
            <w:rStyle w:val="Hyperlink"/>
          </w:rPr>
          <w:t>R2-2308538</w:t>
        </w:r>
      </w:hyperlink>
      <w:r w:rsidR="005926A8">
        <w:tab/>
        <w:t>Correction to GNSS acquisition description for IoT NTN</w:t>
      </w:r>
      <w:r w:rsidR="005926A8">
        <w:tab/>
        <w:t>Ericsson</w:t>
      </w:r>
      <w:r w:rsidR="005926A8">
        <w:tab/>
        <w:t>CR</w:t>
      </w:r>
      <w:r w:rsidR="005926A8">
        <w:tab/>
        <w:t>Rel-17</w:t>
      </w:r>
      <w:r w:rsidR="005926A8">
        <w:tab/>
        <w:t>36.300</w:t>
      </w:r>
      <w:r w:rsidR="005926A8">
        <w:tab/>
        <w:t>17.5.0</w:t>
      </w:r>
      <w:r w:rsidR="005926A8">
        <w:tab/>
        <w:t>1386</w:t>
      </w:r>
      <w:r w:rsidR="005926A8">
        <w:tab/>
        <w:t>-</w:t>
      </w:r>
      <w:r w:rsidR="005926A8">
        <w:tab/>
        <w:t>F</w:t>
      </w:r>
      <w:r w:rsidR="005926A8">
        <w:tab/>
        <w:t>LTE_NBIOT_eMTC_NTN-Core</w:t>
      </w:r>
    </w:p>
    <w:p w14:paraId="772B24E9" w14:textId="37C6F41A" w:rsidR="0033238E" w:rsidRDefault="0033238E" w:rsidP="0033238E">
      <w:pPr>
        <w:pStyle w:val="Doc-text2"/>
        <w:numPr>
          <w:ilvl w:val="0"/>
          <w:numId w:val="35"/>
        </w:numPr>
      </w:pPr>
      <w:r>
        <w:t>QC and Oppo think this is not an essential correction. CATT agrees</w:t>
      </w:r>
    </w:p>
    <w:p w14:paraId="668F508D" w14:textId="2951EEDE" w:rsidR="0033238E" w:rsidRPr="0033238E" w:rsidRDefault="0033238E" w:rsidP="0033238E">
      <w:pPr>
        <w:pStyle w:val="Doc-text2"/>
        <w:numPr>
          <w:ilvl w:val="0"/>
          <w:numId w:val="36"/>
        </w:numPr>
      </w:pPr>
      <w:r>
        <w:t>Not pursued</w:t>
      </w:r>
    </w:p>
    <w:p w14:paraId="5ECD7792" w14:textId="77777777" w:rsidR="005926A8" w:rsidRDefault="005926A8" w:rsidP="00BC1160">
      <w:pPr>
        <w:pStyle w:val="Comments"/>
      </w:pPr>
    </w:p>
    <w:p w14:paraId="2A769415" w14:textId="77777777" w:rsidR="00E10EF0" w:rsidRDefault="00E10EF0" w:rsidP="00E10EF0">
      <w:pPr>
        <w:pStyle w:val="Heading2"/>
      </w:pPr>
      <w:r>
        <w:t>6.3</w:t>
      </w:r>
      <w:r>
        <w:tab/>
        <w:t>NR Non-Terrestrial Networks (NTN)</w:t>
      </w:r>
    </w:p>
    <w:p w14:paraId="221BC545" w14:textId="0930B249" w:rsidR="00E10EF0" w:rsidRDefault="00E10EF0" w:rsidP="00E10EF0">
      <w:pPr>
        <w:pStyle w:val="Comments"/>
      </w:pPr>
      <w:r>
        <w:t xml:space="preserve">(NR_NTN_solutions-Core; leading WG: RAN2; REL-17; WID: </w:t>
      </w:r>
      <w:hyperlink r:id="rId18" w:tooltip="C:Data3GPParchiveRANRAN#92TdocsRP-211557.zip" w:history="1">
        <w:r w:rsidRPr="00EE0F75">
          <w:rPr>
            <w:rStyle w:val="Hyperlink"/>
          </w:rPr>
          <w:t>RP-211557</w:t>
        </w:r>
      </w:hyperlink>
      <w:r>
        <w:t xml:space="preserve">) </w:t>
      </w:r>
    </w:p>
    <w:p w14:paraId="1E6BA12A" w14:textId="77777777" w:rsidR="00E10EF0" w:rsidRDefault="00E10EF0" w:rsidP="00E10EF0">
      <w:pPr>
        <w:pStyle w:val="Comments"/>
      </w:pPr>
      <w:r>
        <w:t xml:space="preserve">Tdoc Limitation: 1 tdocs                                    </w:t>
      </w:r>
    </w:p>
    <w:p w14:paraId="22128B78" w14:textId="77777777" w:rsidR="00E10EF0" w:rsidRDefault="00E10EF0" w:rsidP="00E10EF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C7D51D0" w14:textId="77777777" w:rsidR="00E10EF0" w:rsidRDefault="00E10EF0" w:rsidP="00E10EF0">
      <w:pPr>
        <w:pStyle w:val="Comments"/>
      </w:pPr>
    </w:p>
    <w:p w14:paraId="787F401E" w14:textId="64ACAE29" w:rsidR="00AD1EA1" w:rsidRDefault="00AD1EA1" w:rsidP="00AD1EA1">
      <w:pPr>
        <w:pStyle w:val="Comments"/>
      </w:pPr>
      <w:r>
        <w:t>RRC CRs</w:t>
      </w:r>
    </w:p>
    <w:p w14:paraId="127CDE32" w14:textId="764A8396" w:rsidR="00AD1EA1" w:rsidRDefault="0058412E" w:rsidP="00AD1EA1">
      <w:pPr>
        <w:pStyle w:val="Doc-title"/>
      </w:pPr>
      <w:hyperlink r:id="rId19" w:tooltip="C:Data3GPPExtractsR2-2308253 38331 CR Different UE capability support between TN and NTN.docx" w:history="1">
        <w:r w:rsidR="00AD1EA1" w:rsidRPr="00EE0F75">
          <w:rPr>
            <w:rStyle w:val="Hyperlink"/>
          </w:rPr>
          <w:t>R2-2308253</w:t>
        </w:r>
      </w:hyperlink>
      <w:r w:rsidR="00AD1EA1">
        <w:tab/>
        <w:t>Clarification of UE configuration in TN and NTN</w:t>
      </w:r>
      <w:r w:rsidR="00AD1EA1">
        <w:tab/>
        <w:t>Ericsson</w:t>
      </w:r>
      <w:r w:rsidR="00AD1EA1">
        <w:tab/>
        <w:t>CR</w:t>
      </w:r>
      <w:r w:rsidR="00AD1EA1">
        <w:tab/>
        <w:t>Rel-17</w:t>
      </w:r>
      <w:r w:rsidR="00AD1EA1">
        <w:tab/>
        <w:t>38.331</w:t>
      </w:r>
      <w:r w:rsidR="00AD1EA1">
        <w:tab/>
        <w:t>17.5.0</w:t>
      </w:r>
      <w:r w:rsidR="00AD1EA1">
        <w:tab/>
        <w:t>4239</w:t>
      </w:r>
      <w:r w:rsidR="00AD1EA1">
        <w:tab/>
        <w:t>-</w:t>
      </w:r>
      <w:r w:rsidR="00AD1EA1">
        <w:tab/>
        <w:t>F</w:t>
      </w:r>
      <w:r w:rsidR="00AD1EA1">
        <w:tab/>
        <w:t>NR_NTN_solutions-Core</w:t>
      </w:r>
    </w:p>
    <w:p w14:paraId="23A6FB4B" w14:textId="77777777" w:rsidR="00523485" w:rsidRPr="00523485" w:rsidRDefault="00523485" w:rsidP="00523485">
      <w:pPr>
        <w:pStyle w:val="Doc-text2"/>
      </w:pPr>
    </w:p>
    <w:p w14:paraId="5B64D59E" w14:textId="3672C06B" w:rsidR="00AD1EA1" w:rsidRDefault="0058412E" w:rsidP="00AD1EA1">
      <w:pPr>
        <w:pStyle w:val="Doc-title"/>
      </w:pPr>
      <w:hyperlink r:id="rId20" w:tooltip="C:Data3GPPExtractsR2-2308520.docx" w:history="1">
        <w:r w:rsidR="00AD1EA1" w:rsidRPr="00EE0F75">
          <w:rPr>
            <w:rStyle w:val="Hyperlink"/>
          </w:rPr>
          <w:t>R2-2308520</w:t>
        </w:r>
      </w:hyperlink>
      <w:r w:rsidR="00AD1EA1">
        <w:tab/>
        <w:t>Correction on RRC Release for NR NTN</w:t>
      </w:r>
      <w:r w:rsidR="00AD1EA1">
        <w:tab/>
        <w:t>Samsung</w:t>
      </w:r>
      <w:r w:rsidR="00AD1EA1">
        <w:tab/>
        <w:t>CR</w:t>
      </w:r>
      <w:r w:rsidR="00AD1EA1">
        <w:tab/>
        <w:t>Rel-17</w:t>
      </w:r>
      <w:r w:rsidR="00AD1EA1">
        <w:tab/>
        <w:t>38.331</w:t>
      </w:r>
      <w:r w:rsidR="00AD1EA1">
        <w:tab/>
        <w:t>17.5.0</w:t>
      </w:r>
      <w:r w:rsidR="00AD1EA1">
        <w:tab/>
        <w:t>4257</w:t>
      </w:r>
      <w:r w:rsidR="00AD1EA1">
        <w:tab/>
        <w:t>-</w:t>
      </w:r>
      <w:r w:rsidR="00AD1EA1">
        <w:tab/>
        <w:t>F</w:t>
      </w:r>
      <w:r w:rsidR="00AD1EA1">
        <w:tab/>
        <w:t>NR_NTN_solutions-Core</w:t>
      </w:r>
    </w:p>
    <w:p w14:paraId="6B4C942C" w14:textId="627D8225" w:rsidR="0033238E" w:rsidRDefault="0033238E" w:rsidP="0033238E">
      <w:pPr>
        <w:pStyle w:val="Doc-text2"/>
        <w:numPr>
          <w:ilvl w:val="0"/>
          <w:numId w:val="35"/>
        </w:numPr>
      </w:pPr>
      <w:r>
        <w:t>Google think this is a big number and wonders where this comes from. Samsung confirms this comes from GSO</w:t>
      </w:r>
    </w:p>
    <w:p w14:paraId="03F6B191" w14:textId="234C4F1D" w:rsidR="00800581" w:rsidRDefault="00800581" w:rsidP="00800581">
      <w:pPr>
        <w:pStyle w:val="Doc-text2"/>
        <w:numPr>
          <w:ilvl w:val="0"/>
          <w:numId w:val="35"/>
        </w:numPr>
      </w:pPr>
      <w:r>
        <w:lastRenderedPageBreak/>
        <w:t xml:space="preserve">HW thinks the time is from the </w:t>
      </w:r>
      <w:r w:rsidRPr="00800581">
        <w:t>moment the RRCRelease message was received</w:t>
      </w:r>
      <w:r>
        <w:t>, so the RTT is already accounted for.</w:t>
      </w:r>
    </w:p>
    <w:p w14:paraId="4183D6FD" w14:textId="69D80721" w:rsidR="00800581" w:rsidRDefault="00800581" w:rsidP="00800581">
      <w:pPr>
        <w:pStyle w:val="Doc-text2"/>
        <w:numPr>
          <w:ilvl w:val="0"/>
          <w:numId w:val="35"/>
        </w:numPr>
      </w:pPr>
      <w:r>
        <w:t>Nokia acknowledge the issue but does not think this should apply to all scenarios</w:t>
      </w:r>
    </w:p>
    <w:p w14:paraId="1F9669A3" w14:textId="14643B27" w:rsidR="00800581" w:rsidRDefault="00800581" w:rsidP="00800581">
      <w:pPr>
        <w:pStyle w:val="Doc-text2"/>
        <w:numPr>
          <w:ilvl w:val="0"/>
          <w:numId w:val="35"/>
        </w:numPr>
      </w:pPr>
      <w:r>
        <w:t xml:space="preserve">Ericsson thinks the CR is not needed. The network could take this into account (by repeating the </w:t>
      </w:r>
      <w:r w:rsidR="00523485">
        <w:t xml:space="preserve">message for increased </w:t>
      </w:r>
      <w:r>
        <w:t>reliability). Apple agrees</w:t>
      </w:r>
    </w:p>
    <w:p w14:paraId="043DF0AD" w14:textId="209D5DF9" w:rsidR="00800581" w:rsidRDefault="00800581" w:rsidP="00800581">
      <w:pPr>
        <w:pStyle w:val="Doc-text2"/>
        <w:numPr>
          <w:ilvl w:val="0"/>
          <w:numId w:val="35"/>
        </w:numPr>
      </w:pPr>
      <w:r>
        <w:t>Google agrees in principle and thinks we could link the value to Koffset</w:t>
      </w:r>
    </w:p>
    <w:p w14:paraId="502AD553" w14:textId="13A8B400" w:rsidR="00800581" w:rsidRDefault="00800581" w:rsidP="00800581">
      <w:pPr>
        <w:pStyle w:val="Doc-text2"/>
        <w:numPr>
          <w:ilvl w:val="0"/>
          <w:numId w:val="36"/>
        </w:numPr>
      </w:pPr>
      <w:r>
        <w:t>Continue in offline 107</w:t>
      </w:r>
    </w:p>
    <w:p w14:paraId="4A0E25C9" w14:textId="7F1D0F2C" w:rsidR="000962C9" w:rsidRDefault="000962C9" w:rsidP="000962C9">
      <w:pPr>
        <w:pStyle w:val="Doc-text2"/>
      </w:pPr>
    </w:p>
    <w:p w14:paraId="18DC11A2" w14:textId="2B77E1CC" w:rsidR="000962C9" w:rsidRDefault="000962C9" w:rsidP="000962C9">
      <w:pPr>
        <w:pStyle w:val="Doc-text2"/>
      </w:pPr>
    </w:p>
    <w:p w14:paraId="356FC342" w14:textId="492F91E9" w:rsidR="000962C9" w:rsidRDefault="000962C9" w:rsidP="000962C9">
      <w:pPr>
        <w:pStyle w:val="EmailDiscussion"/>
      </w:pPr>
      <w:r>
        <w:t>[AT123][107][NR NTN] RRC CR 4239 (Samsung)</w:t>
      </w:r>
    </w:p>
    <w:p w14:paraId="1BA29C50" w14:textId="03819D49" w:rsidR="000962C9" w:rsidRDefault="000962C9" w:rsidP="000962C9">
      <w:pPr>
        <w:pStyle w:val="EmailDiscussion2"/>
      </w:pPr>
      <w:r>
        <w:tab/>
        <w:t>Scope: Discuss a revision of 38.331CR4239</w:t>
      </w:r>
    </w:p>
    <w:p w14:paraId="48535AAA" w14:textId="35AE5B40" w:rsidR="000962C9" w:rsidRDefault="000962C9" w:rsidP="000962C9">
      <w:pPr>
        <w:pStyle w:val="EmailDiscussion2"/>
      </w:pPr>
      <w:r>
        <w:tab/>
        <w:t>Intended outcome: agreeable CR / offline summary report</w:t>
      </w:r>
    </w:p>
    <w:p w14:paraId="40CA0F0A" w14:textId="77777777" w:rsidR="000962C9" w:rsidRDefault="000962C9" w:rsidP="000962C9">
      <w:pPr>
        <w:pStyle w:val="EmailDiscussion2"/>
      </w:pPr>
      <w:r>
        <w:tab/>
        <w:t>Deadline for companies' feedback:  Thursday 2023-08-24 18:00</w:t>
      </w:r>
    </w:p>
    <w:p w14:paraId="22AFBFF6" w14:textId="20AAFE19" w:rsidR="000962C9" w:rsidRDefault="000962C9" w:rsidP="000962C9">
      <w:pPr>
        <w:pStyle w:val="EmailDiscussion2"/>
      </w:pPr>
      <w:r>
        <w:tab/>
        <w:t>Deadline for final CR/offline summary report in R2-2308987:  Friday 2023-08-25 08:00</w:t>
      </w:r>
    </w:p>
    <w:p w14:paraId="4B64053A" w14:textId="07C5BC40" w:rsidR="000962C9" w:rsidRPr="00993B34" w:rsidRDefault="000962C9" w:rsidP="000962C9">
      <w:pPr>
        <w:pStyle w:val="EmailDiscussion2"/>
        <w:ind w:left="1619" w:firstLine="0"/>
        <w:rPr>
          <w:color w:val="FF0000"/>
        </w:rPr>
      </w:pPr>
    </w:p>
    <w:p w14:paraId="13F5BDF7" w14:textId="4A40B2EF" w:rsidR="00AD1EA1" w:rsidRDefault="00AD1EA1" w:rsidP="000962C9">
      <w:pPr>
        <w:pStyle w:val="Doc-title"/>
        <w:ind w:left="0" w:firstLine="0"/>
      </w:pPr>
    </w:p>
    <w:p w14:paraId="782B490E" w14:textId="45613DCA" w:rsidR="00AD1EA1" w:rsidRPr="00AD1EA1" w:rsidRDefault="00AD1EA1" w:rsidP="00AD1EA1">
      <w:pPr>
        <w:pStyle w:val="Comments"/>
      </w:pPr>
      <w:r>
        <w:t>Other</w:t>
      </w:r>
    </w:p>
    <w:p w14:paraId="2EB85C86" w14:textId="7E58139F" w:rsidR="00E10EF0" w:rsidRDefault="0058412E" w:rsidP="00E10EF0">
      <w:pPr>
        <w:pStyle w:val="Doc-title"/>
      </w:pPr>
      <w:hyperlink r:id="rId21" w:tooltip="C:Data3GPPExtractsR2-2307113_CR0931_38306 Correction on the Capability of TA Reporting.docx" w:history="1">
        <w:r w:rsidR="00E10EF0" w:rsidRPr="00EE0F75">
          <w:rPr>
            <w:rStyle w:val="Hyperlink"/>
          </w:rPr>
          <w:t>R2-2307113</w:t>
        </w:r>
      </w:hyperlink>
      <w:r w:rsidR="00E10EF0">
        <w:tab/>
        <w:t>Correction on the Capability of TA Reporting</w:t>
      </w:r>
      <w:r w:rsidR="00E10EF0">
        <w:tab/>
        <w:t>vivo</w:t>
      </w:r>
      <w:r w:rsidR="00E10EF0">
        <w:tab/>
        <w:t>CR</w:t>
      </w:r>
      <w:r w:rsidR="00E10EF0">
        <w:tab/>
        <w:t>Rel-17</w:t>
      </w:r>
      <w:r w:rsidR="00E10EF0">
        <w:tab/>
        <w:t>38.306</w:t>
      </w:r>
      <w:r w:rsidR="00E10EF0">
        <w:tab/>
        <w:t>17.5.0</w:t>
      </w:r>
      <w:r w:rsidR="00E10EF0">
        <w:tab/>
        <w:t>0931</w:t>
      </w:r>
      <w:r w:rsidR="00E10EF0">
        <w:tab/>
        <w:t>-</w:t>
      </w:r>
      <w:r w:rsidR="00E10EF0">
        <w:tab/>
        <w:t>F</w:t>
      </w:r>
      <w:r w:rsidR="00E10EF0">
        <w:tab/>
        <w:t>NR_NTN_solutions-Core</w:t>
      </w:r>
    </w:p>
    <w:p w14:paraId="71C250DA" w14:textId="11972A2A" w:rsidR="00E10EF0" w:rsidRDefault="0058412E" w:rsidP="00E10EF0">
      <w:pPr>
        <w:pStyle w:val="Doc-title"/>
      </w:pPr>
      <w:hyperlink r:id="rId22" w:tooltip="C:Data3GPPExtractsR2-2307498 Triggering of TA Report during handover.docx" w:history="1">
        <w:r w:rsidR="00E10EF0" w:rsidRPr="00EE0F75">
          <w:rPr>
            <w:rStyle w:val="Hyperlink"/>
          </w:rPr>
          <w:t>R2-2307498</w:t>
        </w:r>
      </w:hyperlink>
      <w:r w:rsidR="00E10EF0">
        <w:tab/>
        <w:t>Triggering of TA Report during handover</w:t>
      </w:r>
      <w:r w:rsidR="00E10EF0">
        <w:tab/>
        <w:t>Huawei, HiSilicon</w:t>
      </w:r>
      <w:r w:rsidR="00E10EF0">
        <w:tab/>
        <w:t>discussion</w:t>
      </w:r>
      <w:r w:rsidR="00E10EF0">
        <w:tab/>
        <w:t>Rel-17</w:t>
      </w:r>
      <w:r w:rsidR="00E10EF0">
        <w:tab/>
        <w:t>NR_NTN_solutions-Core</w:t>
      </w:r>
    </w:p>
    <w:p w14:paraId="259488E3" w14:textId="2929E3A4" w:rsidR="00E10EF0" w:rsidRDefault="00E10EF0" w:rsidP="00BC1160">
      <w:pPr>
        <w:pStyle w:val="Doc-text2"/>
      </w:pPr>
    </w:p>
    <w:p w14:paraId="3ECA2A6A" w14:textId="77777777" w:rsidR="00E10EF0" w:rsidRDefault="00E10EF0" w:rsidP="00E10EF0">
      <w:pPr>
        <w:pStyle w:val="Heading2"/>
      </w:pPr>
      <w:r>
        <w:t>7.6</w:t>
      </w:r>
      <w:r>
        <w:tab/>
        <w:t>IoT NTN enhancements</w:t>
      </w:r>
    </w:p>
    <w:p w14:paraId="6CC9EB9D" w14:textId="77777777" w:rsidR="00E10EF0" w:rsidRDefault="00E10EF0" w:rsidP="00E10EF0">
      <w:pPr>
        <w:pStyle w:val="Comments"/>
      </w:pPr>
      <w:r>
        <w:t>(</w:t>
      </w:r>
      <w:r>
        <w:rPr>
          <w:lang w:val="en-US"/>
        </w:rPr>
        <w:t>IoT_NTN_enh</w:t>
      </w:r>
      <w:r>
        <w:t xml:space="preserve">-Core; leading WG: RAN1; REL-18; </w:t>
      </w:r>
      <w:r w:rsidRPr="0018012B">
        <w:t>WID: RP-223519)</w:t>
      </w:r>
    </w:p>
    <w:p w14:paraId="1960CE57" w14:textId="77777777" w:rsidR="00E10EF0" w:rsidRDefault="00E10EF0" w:rsidP="00E10EF0">
      <w:pPr>
        <w:pStyle w:val="Comments"/>
      </w:pPr>
      <w:r>
        <w:t>Time budget: 1 TU</w:t>
      </w:r>
    </w:p>
    <w:p w14:paraId="31D88D17" w14:textId="77777777" w:rsidR="00E10EF0" w:rsidRDefault="00E10EF0" w:rsidP="00E10EF0">
      <w:pPr>
        <w:pStyle w:val="Comments"/>
      </w:pPr>
      <w:r>
        <w:t xml:space="preserve">Tdoc Limitation: 4 tdocs </w:t>
      </w:r>
    </w:p>
    <w:p w14:paraId="5BA968A5" w14:textId="77777777" w:rsidR="00E10EF0" w:rsidRDefault="00E10EF0" w:rsidP="00E10EF0">
      <w:pPr>
        <w:pStyle w:val="Heading3"/>
      </w:pPr>
      <w:r>
        <w:t>7.6.1</w:t>
      </w:r>
      <w:r>
        <w:tab/>
        <w:t>Organizational</w:t>
      </w:r>
    </w:p>
    <w:p w14:paraId="0D20721D" w14:textId="77777777" w:rsidR="00E10EF0" w:rsidRDefault="00E10EF0" w:rsidP="00E10EF0">
      <w:pPr>
        <w:pStyle w:val="Comments"/>
      </w:pPr>
      <w:r>
        <w:t>LSs, rapporteur inputs and other organizational documents. Rapporteur inputs and other pre-assigned documents in this AI do not count towards the tdoc limitation.</w:t>
      </w:r>
    </w:p>
    <w:p w14:paraId="3FBEEB71" w14:textId="3A4D34ED" w:rsidR="003A46B0" w:rsidRDefault="003A46B0" w:rsidP="00E10EF0">
      <w:pPr>
        <w:pStyle w:val="Doc-title"/>
      </w:pPr>
    </w:p>
    <w:p w14:paraId="3EF43C78" w14:textId="0EDF78A5" w:rsidR="003A46B0" w:rsidRPr="003A46B0" w:rsidRDefault="003A46B0" w:rsidP="003A46B0">
      <w:pPr>
        <w:pStyle w:val="Comments"/>
      </w:pPr>
      <w:r>
        <w:t>Incoming LSs</w:t>
      </w:r>
    </w:p>
    <w:p w14:paraId="30C672CA" w14:textId="78FA2221" w:rsidR="00E10EF0" w:rsidRDefault="0058412E" w:rsidP="00E10EF0">
      <w:pPr>
        <w:pStyle w:val="Doc-title"/>
      </w:pPr>
      <w:hyperlink r:id="rId23" w:tooltip="C:Data3GPPExtractsR2-2307003_R1-2304126.doc" w:history="1">
        <w:r w:rsidR="00E10EF0" w:rsidRPr="00EE0F75">
          <w:rPr>
            <w:rStyle w:val="Hyperlink"/>
          </w:rPr>
          <w:t>R2-2307003</w:t>
        </w:r>
      </w:hyperlink>
      <w:r w:rsidR="00E10EF0">
        <w:tab/>
        <w:t>LS on GNSS position fix during inactive state of Connected DRX for improved GNSS operations (R1-2304126; contact: MediaTek)</w:t>
      </w:r>
      <w:r w:rsidR="00E10EF0">
        <w:tab/>
        <w:t>RAN1</w:t>
      </w:r>
      <w:r w:rsidR="00E10EF0">
        <w:tab/>
        <w:t>LS in</w:t>
      </w:r>
      <w:r w:rsidR="00E10EF0">
        <w:tab/>
        <w:t>Rel-18</w:t>
      </w:r>
      <w:r w:rsidR="00E10EF0">
        <w:tab/>
        <w:t>IoT_NTN_enh-Core</w:t>
      </w:r>
      <w:r w:rsidR="00E10EF0">
        <w:tab/>
        <w:t>To:RAN2</w:t>
      </w:r>
    </w:p>
    <w:p w14:paraId="2EFC4AD8" w14:textId="57385638" w:rsidR="00EF4384" w:rsidRDefault="00EF4384" w:rsidP="00EF4384">
      <w:pPr>
        <w:pStyle w:val="Doc-text2"/>
        <w:numPr>
          <w:ilvl w:val="0"/>
          <w:numId w:val="36"/>
        </w:numPr>
      </w:pPr>
      <w:r>
        <w:t>Noted</w:t>
      </w:r>
    </w:p>
    <w:p w14:paraId="27507537" w14:textId="77777777" w:rsidR="00EF4384" w:rsidRPr="00EF4384" w:rsidRDefault="00EF4384" w:rsidP="00EF4384">
      <w:pPr>
        <w:pStyle w:val="Doc-text2"/>
        <w:ind w:left="1619" w:firstLine="0"/>
      </w:pPr>
    </w:p>
    <w:p w14:paraId="482E8853" w14:textId="091AE178" w:rsidR="00E10EF0" w:rsidRDefault="0058412E" w:rsidP="00E10EF0">
      <w:pPr>
        <w:pStyle w:val="Doc-title"/>
      </w:pPr>
      <w:hyperlink r:id="rId24" w:tooltip="C:Data3GPPExtractsR2-2307005_R1-2306182.docx" w:history="1">
        <w:r w:rsidR="00E10EF0" w:rsidRPr="00EE0F75">
          <w:rPr>
            <w:rStyle w:val="Hyperlink"/>
          </w:rPr>
          <w:t>R2-2307005</w:t>
        </w:r>
      </w:hyperlink>
      <w:r w:rsidR="00E10EF0">
        <w:tab/>
        <w:t>Reply LS on HARQ Enhancements (R1-2306182; contact: OPPO)</w:t>
      </w:r>
      <w:r w:rsidR="00E10EF0">
        <w:tab/>
        <w:t>RAN1</w:t>
      </w:r>
      <w:r w:rsidR="00E10EF0">
        <w:tab/>
        <w:t>LS in</w:t>
      </w:r>
      <w:r w:rsidR="00E10EF0">
        <w:tab/>
        <w:t>Rel-18</w:t>
      </w:r>
      <w:r w:rsidR="00E10EF0">
        <w:tab/>
        <w:t>IoT_NTN_enh-Core</w:t>
      </w:r>
      <w:r w:rsidR="00E10EF0">
        <w:tab/>
        <w:t>To:RAN2</w:t>
      </w:r>
    </w:p>
    <w:p w14:paraId="67487043" w14:textId="0A203011" w:rsidR="00EF4384" w:rsidRDefault="00EF4384" w:rsidP="00EF4384">
      <w:pPr>
        <w:pStyle w:val="Doc-text2"/>
        <w:numPr>
          <w:ilvl w:val="0"/>
          <w:numId w:val="36"/>
        </w:numPr>
      </w:pPr>
      <w:r>
        <w:t>Noted</w:t>
      </w:r>
    </w:p>
    <w:p w14:paraId="0FE0A1CB" w14:textId="77777777" w:rsidR="00EF4384" w:rsidRPr="00EF4384" w:rsidRDefault="00EF4384" w:rsidP="00EF4384">
      <w:pPr>
        <w:pStyle w:val="Doc-text2"/>
        <w:ind w:left="1619" w:firstLine="0"/>
      </w:pPr>
    </w:p>
    <w:p w14:paraId="3C30A2EE" w14:textId="351CBE58" w:rsidR="00E10EF0" w:rsidRDefault="0058412E" w:rsidP="00E10EF0">
      <w:pPr>
        <w:pStyle w:val="Doc-title"/>
      </w:pPr>
      <w:hyperlink r:id="rId25" w:tooltip="C:Data3GPPExtractsR2-2307012_R1-2306222.docx" w:history="1">
        <w:r w:rsidR="00E10EF0" w:rsidRPr="00EE0F75">
          <w:rPr>
            <w:rStyle w:val="Hyperlink"/>
          </w:rPr>
          <w:t>R2-2307012</w:t>
        </w:r>
      </w:hyperlink>
      <w:r w:rsidR="00E10EF0">
        <w:tab/>
        <w:t>LS on Rel-18 RAN1 UE features list for LTE after RAN1#113 (R1-2306222; contact: NTT DOCOMO, AT&amp;T)</w:t>
      </w:r>
      <w:r w:rsidR="00E10EF0">
        <w:tab/>
        <w:t>RAN1</w:t>
      </w:r>
      <w:r w:rsidR="00E10EF0">
        <w:tab/>
        <w:t>LS in</w:t>
      </w:r>
      <w:r w:rsidR="00E10EF0">
        <w:tab/>
        <w:t>Rel-18</w:t>
      </w:r>
      <w:r w:rsidR="00E10EF0">
        <w:tab/>
        <w:t>IoT_NTN_enh-Core</w:t>
      </w:r>
      <w:r w:rsidR="00E10EF0">
        <w:tab/>
        <w:t>To:RAN2</w:t>
      </w:r>
      <w:r w:rsidR="00E10EF0">
        <w:tab/>
        <w:t>Cc:RAN4</w:t>
      </w:r>
    </w:p>
    <w:p w14:paraId="2ABF14E8" w14:textId="1A513230" w:rsidR="00EF4384" w:rsidRDefault="00EF4384" w:rsidP="00EF4384">
      <w:pPr>
        <w:pStyle w:val="Doc-text2"/>
        <w:numPr>
          <w:ilvl w:val="0"/>
          <w:numId w:val="36"/>
        </w:numPr>
      </w:pPr>
      <w:r>
        <w:t>Noted</w:t>
      </w:r>
    </w:p>
    <w:p w14:paraId="34CB403B" w14:textId="77777777" w:rsidR="00EF4384" w:rsidRPr="00EF4384" w:rsidRDefault="00EF4384" w:rsidP="00EF4384">
      <w:pPr>
        <w:pStyle w:val="Doc-text2"/>
      </w:pPr>
    </w:p>
    <w:p w14:paraId="30E768F1" w14:textId="26A78CF0" w:rsidR="00E10EF0" w:rsidRDefault="0058412E" w:rsidP="00E10EF0">
      <w:pPr>
        <w:pStyle w:val="Doc-title"/>
      </w:pPr>
      <w:hyperlink r:id="rId26" w:tooltip="C:Data3GPPExtractsR2-2307016_R1-2306245.doc" w:history="1">
        <w:r w:rsidR="00E10EF0" w:rsidRPr="00EE0F75">
          <w:rPr>
            <w:rStyle w:val="Hyperlink"/>
          </w:rPr>
          <w:t>R2-2307016</w:t>
        </w:r>
      </w:hyperlink>
      <w:r w:rsidR="00E10EF0">
        <w:tab/>
        <w:t>LS on NPDCCH monitoring restriction for NB-IoT NTN (R1-2306245; contact: Lenovo)</w:t>
      </w:r>
      <w:r w:rsidR="00E10EF0">
        <w:tab/>
        <w:t>RAN1</w:t>
      </w:r>
      <w:r w:rsidR="00E10EF0">
        <w:tab/>
        <w:t>LS in</w:t>
      </w:r>
      <w:r w:rsidR="00E10EF0">
        <w:tab/>
        <w:t>Rel-18</w:t>
      </w:r>
      <w:r w:rsidR="00E10EF0">
        <w:tab/>
        <w:t>IoT_NTN_enh-Core</w:t>
      </w:r>
      <w:r w:rsidR="00E10EF0">
        <w:tab/>
        <w:t>To:RAN2</w:t>
      </w:r>
    </w:p>
    <w:p w14:paraId="04D694AE" w14:textId="303FAEEF" w:rsidR="00EF4384" w:rsidRDefault="00EF4384" w:rsidP="00EF4384">
      <w:pPr>
        <w:pStyle w:val="Doc-text2"/>
        <w:numPr>
          <w:ilvl w:val="0"/>
          <w:numId w:val="36"/>
        </w:numPr>
      </w:pPr>
      <w:r>
        <w:t>Noted</w:t>
      </w:r>
    </w:p>
    <w:p w14:paraId="1626D31B" w14:textId="02B2FB72" w:rsidR="00E27447" w:rsidRDefault="00E27447" w:rsidP="00E27447">
      <w:pPr>
        <w:pStyle w:val="Doc-text2"/>
        <w:numPr>
          <w:ilvl w:val="0"/>
          <w:numId w:val="36"/>
        </w:numPr>
      </w:pPr>
      <w:r>
        <w:t>Reply LS in R2-2308990</w:t>
      </w:r>
    </w:p>
    <w:p w14:paraId="27650860" w14:textId="77777777" w:rsidR="00E27447" w:rsidRDefault="00E27447" w:rsidP="00E27447">
      <w:pPr>
        <w:pStyle w:val="Doc-text2"/>
      </w:pPr>
    </w:p>
    <w:p w14:paraId="3F168FE5" w14:textId="2F052820" w:rsidR="00E27447" w:rsidRDefault="00E27447" w:rsidP="00E27447">
      <w:pPr>
        <w:pStyle w:val="Doc-title"/>
      </w:pPr>
      <w:r>
        <w:t>R2-2308990</w:t>
      </w:r>
      <w:r>
        <w:tab/>
        <w:t>Draft Reply LS on NPDCCH monitoring restriction for NB-IoT NTN (Lenovo)</w:t>
      </w:r>
      <w:r>
        <w:tab/>
        <w:t>To: RAN1</w:t>
      </w:r>
      <w:r>
        <w:tab/>
        <w:t>LS out</w:t>
      </w:r>
      <w:r>
        <w:tab/>
        <w:t>Rel-18</w:t>
      </w:r>
      <w:r>
        <w:tab/>
        <w:t>IoT_NTN_enh-Core</w:t>
      </w:r>
    </w:p>
    <w:p w14:paraId="73E12991" w14:textId="3E304ABE" w:rsidR="00CE39DB" w:rsidRDefault="00CE39DB" w:rsidP="00CE39DB">
      <w:pPr>
        <w:pStyle w:val="Doc-text2"/>
      </w:pPr>
    </w:p>
    <w:p w14:paraId="5DB036E2" w14:textId="3B2EC825" w:rsidR="00CE39DB" w:rsidRDefault="00CE39DB" w:rsidP="00CE39DB">
      <w:pPr>
        <w:pStyle w:val="Doc-text2"/>
      </w:pPr>
    </w:p>
    <w:p w14:paraId="07E03C99" w14:textId="77777777" w:rsidR="00CE39DB" w:rsidRDefault="00CE39DB" w:rsidP="00CE39DB">
      <w:pPr>
        <w:pStyle w:val="EmailDiscussion"/>
      </w:pPr>
      <w:r>
        <w:t>[AT123][111][IoT-NTN Enh] Reply LS to RAN1 (Lenovo)</w:t>
      </w:r>
    </w:p>
    <w:p w14:paraId="40817F74" w14:textId="77777777" w:rsidR="00CE39DB" w:rsidRDefault="00CE39DB" w:rsidP="00CE39DB">
      <w:pPr>
        <w:pStyle w:val="EmailDiscussion2"/>
      </w:pPr>
      <w:r>
        <w:tab/>
        <w:t>Scope: Draft reply LS to RAN1 n NPDCCH monitoring restriction for NB-IoT NTN</w:t>
      </w:r>
    </w:p>
    <w:p w14:paraId="43035A5F" w14:textId="77777777" w:rsidR="00CE39DB" w:rsidRDefault="00CE39DB" w:rsidP="00CE39DB">
      <w:pPr>
        <w:pStyle w:val="EmailDiscussion2"/>
      </w:pPr>
      <w:r>
        <w:tab/>
        <w:t>Intended outcome: Draft LS</w:t>
      </w:r>
    </w:p>
    <w:p w14:paraId="72AECCC5" w14:textId="77777777" w:rsidR="00CE39DB" w:rsidRDefault="00CE39DB" w:rsidP="00CE39DB">
      <w:pPr>
        <w:pStyle w:val="EmailDiscussion2"/>
      </w:pPr>
      <w:r>
        <w:tab/>
        <w:t>Deadline for companies' feedback:  Friday 2023-08-25 08:00</w:t>
      </w:r>
    </w:p>
    <w:p w14:paraId="36F28EBD" w14:textId="77777777" w:rsidR="00CE39DB" w:rsidRDefault="00CE39DB" w:rsidP="00CE39DB">
      <w:pPr>
        <w:pStyle w:val="EmailDiscussion2"/>
      </w:pPr>
      <w:r>
        <w:lastRenderedPageBreak/>
        <w:tab/>
        <w:t>Deadline for draft LS in R2-2308990:  Friday 2023-08-25 10:00</w:t>
      </w:r>
    </w:p>
    <w:p w14:paraId="6236F67A" w14:textId="226B431C" w:rsidR="00E27447" w:rsidRDefault="00E27447" w:rsidP="00CE39DB">
      <w:pPr>
        <w:pStyle w:val="Doc-text2"/>
        <w:ind w:left="0" w:firstLine="0"/>
      </w:pPr>
    </w:p>
    <w:p w14:paraId="08D34ACE" w14:textId="77777777" w:rsidR="003A46B0" w:rsidRDefault="003A46B0" w:rsidP="00E27447">
      <w:pPr>
        <w:pStyle w:val="Doc-title"/>
        <w:ind w:left="0" w:firstLine="0"/>
      </w:pPr>
    </w:p>
    <w:p w14:paraId="6D74D4E2" w14:textId="42F71AE1" w:rsidR="003A46B0" w:rsidRDefault="003A46B0" w:rsidP="003A46B0">
      <w:pPr>
        <w:pStyle w:val="Comments"/>
      </w:pPr>
      <w:r>
        <w:t>Running CRs</w:t>
      </w:r>
    </w:p>
    <w:p w14:paraId="7F44F6AE" w14:textId="77777777" w:rsidR="003A46B0" w:rsidRDefault="0058412E" w:rsidP="003A46B0">
      <w:pPr>
        <w:pStyle w:val="Doc-title"/>
      </w:pPr>
      <w:hyperlink r:id="rId27" w:tooltip="C:Data3GPPExtractsR2-2308542 - 36300_(Rel-18) - Running CR for IoT NTN.docx" w:history="1">
        <w:r w:rsidR="003A46B0" w:rsidRPr="00EE0F75">
          <w:rPr>
            <w:rStyle w:val="Hyperlink"/>
          </w:rPr>
          <w:t>R2-2308542</w:t>
        </w:r>
      </w:hyperlink>
      <w:r w:rsidR="003A46B0">
        <w:tab/>
        <w:t>Running CR for IoT NTN</w:t>
      </w:r>
      <w:r w:rsidR="003A46B0">
        <w:tab/>
        <w:t>Ericsson</w:t>
      </w:r>
      <w:r w:rsidR="003A46B0">
        <w:tab/>
        <w:t>draftCR</w:t>
      </w:r>
      <w:r w:rsidR="003A46B0">
        <w:tab/>
        <w:t>Rel-18</w:t>
      </w:r>
      <w:r w:rsidR="003A46B0">
        <w:tab/>
        <w:t>36.300</w:t>
      </w:r>
      <w:r w:rsidR="003A46B0">
        <w:tab/>
        <w:t>17.5.0</w:t>
      </w:r>
      <w:r w:rsidR="003A46B0">
        <w:tab/>
        <w:t>B</w:t>
      </w:r>
      <w:r w:rsidR="003A46B0">
        <w:tab/>
        <w:t>IoT_NTN_enh-Core</w:t>
      </w:r>
    </w:p>
    <w:p w14:paraId="0E8D63B4" w14:textId="34A307F3" w:rsidR="00E10EF0" w:rsidRDefault="0058412E" w:rsidP="00E10EF0">
      <w:pPr>
        <w:pStyle w:val="Doc-title"/>
      </w:pPr>
      <w:hyperlink r:id="rId28" w:tooltip="C:Data3GPPExtractsR2-2308939 - Rapporteur input on 36.300.docx" w:history="1">
        <w:r w:rsidR="00E10EF0" w:rsidRPr="00EE0F75">
          <w:rPr>
            <w:rStyle w:val="Hyperlink"/>
          </w:rPr>
          <w:t>R2-2308939</w:t>
        </w:r>
      </w:hyperlink>
      <w:r w:rsidR="00E10EF0">
        <w:tab/>
        <w:t>Rapporteur input on 36.300</w:t>
      </w:r>
      <w:r w:rsidR="00E10EF0">
        <w:tab/>
        <w:t>Ericsson</w:t>
      </w:r>
      <w:r w:rsidR="00E10EF0">
        <w:tab/>
        <w:t>draftCR</w:t>
      </w:r>
      <w:r w:rsidR="00E10EF0">
        <w:tab/>
        <w:t>Rel-18</w:t>
      </w:r>
      <w:r w:rsidR="00E10EF0">
        <w:tab/>
        <w:t>36.300</w:t>
      </w:r>
      <w:r w:rsidR="00E10EF0">
        <w:tab/>
        <w:t>17.5.0</w:t>
      </w:r>
      <w:r w:rsidR="00E10EF0">
        <w:tab/>
        <w:t>B</w:t>
      </w:r>
      <w:r w:rsidR="00E10EF0">
        <w:tab/>
        <w:t>IoT_NTN_enh-Core</w:t>
      </w:r>
    </w:p>
    <w:p w14:paraId="61D89051" w14:textId="77777777" w:rsidR="003A46B0" w:rsidRDefault="0058412E" w:rsidP="003A46B0">
      <w:pPr>
        <w:pStyle w:val="Doc-title"/>
      </w:pPr>
      <w:hyperlink r:id="rId29" w:tooltip="C:Data3GPPExtractsR2-2308046 36331 running CR for IOT NTN.docx" w:history="1">
        <w:r w:rsidR="003A46B0" w:rsidRPr="00EE0F75">
          <w:rPr>
            <w:rStyle w:val="Hyperlink"/>
          </w:rPr>
          <w:t>R2-2308046</w:t>
        </w:r>
      </w:hyperlink>
      <w:r w:rsidR="003A46B0">
        <w:tab/>
        <w:t>36331 running CR for IOT NTN</w:t>
      </w:r>
      <w:r w:rsidR="003A46B0">
        <w:tab/>
        <w:t>Huawei, HiSilicon</w:t>
      </w:r>
      <w:r w:rsidR="003A46B0">
        <w:tab/>
        <w:t>draftCR</w:t>
      </w:r>
      <w:r w:rsidR="003A46B0">
        <w:tab/>
        <w:t>Rel-18</w:t>
      </w:r>
      <w:r w:rsidR="003A46B0">
        <w:tab/>
        <w:t>36.331</w:t>
      </w:r>
      <w:r w:rsidR="003A46B0">
        <w:tab/>
        <w:t>17.5.0</w:t>
      </w:r>
      <w:r w:rsidR="003A46B0">
        <w:tab/>
        <w:t>B</w:t>
      </w:r>
      <w:r w:rsidR="003A46B0">
        <w:tab/>
        <w:t>IoT_NTN_enh-Core</w:t>
      </w:r>
    </w:p>
    <w:p w14:paraId="4C2565B1" w14:textId="77777777" w:rsidR="003A46B0" w:rsidRDefault="0058412E" w:rsidP="003A46B0">
      <w:pPr>
        <w:pStyle w:val="Doc-title"/>
      </w:pPr>
      <w:hyperlink r:id="rId30" w:tooltip="C:Data3GPPExtractsR2-2308194-running-CR-36304.docx" w:history="1">
        <w:r w:rsidR="003A46B0" w:rsidRPr="00EE0F75">
          <w:rPr>
            <w:rStyle w:val="Hyperlink"/>
          </w:rPr>
          <w:t>R2-2308194</w:t>
        </w:r>
      </w:hyperlink>
      <w:r w:rsidR="003A46B0">
        <w:tab/>
        <w:t xml:space="preserve">36.304 Running CR for Rel-18 IoT NTN        </w:t>
      </w:r>
      <w:r w:rsidR="003A46B0">
        <w:tab/>
        <w:t>Nokia Solutions &amp; Networks (I)</w:t>
      </w:r>
      <w:r w:rsidR="003A46B0">
        <w:tab/>
        <w:t>draftCR</w:t>
      </w:r>
      <w:r w:rsidR="003A46B0">
        <w:tab/>
        <w:t>Rel-18</w:t>
      </w:r>
      <w:r w:rsidR="003A46B0">
        <w:tab/>
        <w:t>36.304</w:t>
      </w:r>
      <w:r w:rsidR="003A46B0">
        <w:tab/>
        <w:t>17.4.0</w:t>
      </w:r>
      <w:r w:rsidR="003A46B0">
        <w:tab/>
        <w:t>IoT_NTN_enh-Core</w:t>
      </w:r>
    </w:p>
    <w:p w14:paraId="1A0D9B3C" w14:textId="3DEC687B" w:rsidR="00FC2F71" w:rsidRDefault="0058412E" w:rsidP="00FC2F71">
      <w:pPr>
        <w:pStyle w:val="Doc-title"/>
      </w:pPr>
      <w:hyperlink r:id="rId31" w:tooltip="C:Data3GPPRAN2DocsR2-2308944.zip" w:history="1">
        <w:r w:rsidR="00FC2F71" w:rsidRPr="00FC2F71">
          <w:rPr>
            <w:rStyle w:val="Hyperlink"/>
          </w:rPr>
          <w:t>R2-2308944</w:t>
        </w:r>
      </w:hyperlink>
      <w:r w:rsidR="00FC2F71">
        <w:tab/>
      </w:r>
      <w:r w:rsidR="00FC2F71" w:rsidRPr="00C3003D">
        <w:t>Stage-3 running CR for TS 36.321 for Rel-18 IoT-NTN</w:t>
      </w:r>
      <w:r w:rsidR="00FC2F71">
        <w:tab/>
      </w:r>
      <w:r w:rsidR="00FC2F71" w:rsidRPr="00C3003D">
        <w:t>MediaTek Inc.</w:t>
      </w:r>
      <w:r w:rsidR="00FC2F71">
        <w:tab/>
        <w:t>draftCR</w:t>
      </w:r>
      <w:r w:rsidR="00FC2F71">
        <w:tab/>
        <w:t>Rel-18</w:t>
      </w:r>
      <w:r w:rsidR="00FC2F71">
        <w:tab/>
        <w:t>36.321</w:t>
      </w:r>
      <w:r w:rsidR="00FC2F71">
        <w:tab/>
        <w:t>17.5.0</w:t>
      </w:r>
      <w:r w:rsidR="00FC2F71">
        <w:tab/>
        <w:t>B</w:t>
      </w:r>
      <w:r w:rsidR="00FC2F71">
        <w:tab/>
        <w:t>IoT_NTN_enh</w:t>
      </w:r>
      <w:r w:rsidR="00FC2F71" w:rsidRPr="00C3003D">
        <w:t>-Core</w:t>
      </w:r>
      <w:r w:rsidR="00FC2F71">
        <w:tab/>
        <w:t>R2-2306962</w:t>
      </w:r>
    </w:p>
    <w:p w14:paraId="68746F01" w14:textId="77777777" w:rsidR="003A46B0" w:rsidRDefault="0058412E" w:rsidP="003A46B0">
      <w:pPr>
        <w:pStyle w:val="Doc-title"/>
      </w:pPr>
      <w:hyperlink r:id="rId32" w:tooltip="C:Data3GPPExtracts36306_CRxxxx_(Rel-18)_R2-2307625 UE capability running CR.docx" w:history="1">
        <w:r w:rsidR="003A46B0" w:rsidRPr="00EE0F75">
          <w:rPr>
            <w:rStyle w:val="Hyperlink"/>
          </w:rPr>
          <w:t>R2-2307625</w:t>
        </w:r>
      </w:hyperlink>
      <w:r w:rsidR="003A46B0">
        <w:tab/>
        <w:t>Running CR for TS 36.306 for Rel-18 IoT NTN</w:t>
      </w:r>
      <w:r w:rsidR="003A46B0">
        <w:tab/>
        <w:t>Qualcomm Incorporated</w:t>
      </w:r>
      <w:r w:rsidR="003A46B0">
        <w:tab/>
        <w:t>draftCR</w:t>
      </w:r>
      <w:r w:rsidR="003A46B0">
        <w:tab/>
        <w:t>Rel-18</w:t>
      </w:r>
      <w:r w:rsidR="003A46B0">
        <w:tab/>
        <w:t>36.306</w:t>
      </w:r>
      <w:r w:rsidR="003A46B0">
        <w:tab/>
        <w:t>17.4.0</w:t>
      </w:r>
      <w:r w:rsidR="003A46B0">
        <w:tab/>
        <w:t>B</w:t>
      </w:r>
      <w:r w:rsidR="003A46B0">
        <w:tab/>
        <w:t>IoT_NTN_enh-Core</w:t>
      </w:r>
    </w:p>
    <w:p w14:paraId="31710C41" w14:textId="77777777" w:rsidR="003A46B0" w:rsidRPr="003A46B0" w:rsidRDefault="003A46B0" w:rsidP="003A46B0">
      <w:pPr>
        <w:pStyle w:val="Doc-text2"/>
      </w:pPr>
    </w:p>
    <w:p w14:paraId="2C397B28" w14:textId="77777777" w:rsidR="003A46B0" w:rsidRDefault="0058412E" w:rsidP="003A46B0">
      <w:pPr>
        <w:pStyle w:val="Doc-title"/>
      </w:pPr>
      <w:hyperlink r:id="rId33" w:tooltip="C:Data3GPPExtractsR2-2308904 - On R18 IoT NTN UE capabilities.docx" w:history="1">
        <w:r w:rsidR="003A46B0" w:rsidRPr="00EE0F75">
          <w:rPr>
            <w:rStyle w:val="Hyperlink"/>
          </w:rPr>
          <w:t>R2-2308904</w:t>
        </w:r>
      </w:hyperlink>
      <w:r w:rsidR="003A46B0">
        <w:tab/>
        <w:t>On R18 IoT NTN UE capabilities</w:t>
      </w:r>
      <w:r w:rsidR="003A46B0">
        <w:tab/>
        <w:t>Ericsson</w:t>
      </w:r>
      <w:r w:rsidR="003A46B0">
        <w:tab/>
        <w:t>discussion</w:t>
      </w:r>
      <w:r w:rsidR="003A46B0">
        <w:tab/>
        <w:t>Rel-18</w:t>
      </w:r>
      <w:r w:rsidR="003A46B0">
        <w:tab/>
        <w:t>IoT_NTN_enh-Core</w:t>
      </w:r>
    </w:p>
    <w:p w14:paraId="6514E756" w14:textId="1A673198" w:rsidR="009A32B8" w:rsidRDefault="009A32B8" w:rsidP="009A32B8">
      <w:pPr>
        <w:pStyle w:val="Comments"/>
      </w:pPr>
      <w:r>
        <w:t>Proposal 1</w:t>
      </w:r>
      <w:r>
        <w:tab/>
        <w:t>Define an optional UE capability for disabling HARQ feedback in IoT NTN.</w:t>
      </w:r>
    </w:p>
    <w:p w14:paraId="03E64CA5" w14:textId="431D222D" w:rsidR="00EF4384" w:rsidRDefault="00EF4384" w:rsidP="00EF4384">
      <w:pPr>
        <w:pStyle w:val="Doc-text2"/>
        <w:numPr>
          <w:ilvl w:val="0"/>
          <w:numId w:val="35"/>
        </w:numPr>
      </w:pPr>
      <w:r>
        <w:t>Samsung wonders whether we should have a single capability for RRC or DCI based</w:t>
      </w:r>
    </w:p>
    <w:p w14:paraId="4FB4F329" w14:textId="5158B49E" w:rsidR="00EF4384" w:rsidRDefault="00EF4384" w:rsidP="00EF4384">
      <w:pPr>
        <w:pStyle w:val="Doc-text2"/>
        <w:numPr>
          <w:ilvl w:val="0"/>
          <w:numId w:val="35"/>
        </w:numPr>
      </w:pPr>
      <w:r>
        <w:t>Ericsson thinks the proposal is to have a capability which indicates support for static, dynamic or both</w:t>
      </w:r>
    </w:p>
    <w:p w14:paraId="037019FA" w14:textId="58C3011F" w:rsidR="00EF4384" w:rsidRDefault="00EF4384" w:rsidP="00EF4384">
      <w:pPr>
        <w:pStyle w:val="Doc-text2"/>
        <w:numPr>
          <w:ilvl w:val="0"/>
          <w:numId w:val="36"/>
        </w:numPr>
      </w:pPr>
      <w:r>
        <w:t>Agree in principle but need to continue the discussion on which combinations are possible</w:t>
      </w:r>
    </w:p>
    <w:p w14:paraId="6DFBAA67" w14:textId="1DA4FDD6" w:rsidR="009A32B8" w:rsidRDefault="009A32B8" w:rsidP="009A32B8">
      <w:pPr>
        <w:pStyle w:val="Comments"/>
      </w:pPr>
      <w:r>
        <w:t>Proposal 2</w:t>
      </w:r>
      <w:r>
        <w:tab/>
        <w:t>Define an optional UE capability for obtaining GNSS position fix in RRC_CONNECTED in IoT NTN.</w:t>
      </w:r>
    </w:p>
    <w:p w14:paraId="5DAAC213" w14:textId="34D8C655" w:rsidR="00EF4384" w:rsidRDefault="00EF4384" w:rsidP="00EF4384">
      <w:pPr>
        <w:pStyle w:val="Doc-text2"/>
        <w:numPr>
          <w:ilvl w:val="0"/>
          <w:numId w:val="35"/>
        </w:numPr>
      </w:pPr>
      <w:r>
        <w:t>MTK thinks there is no need for a capability for this</w:t>
      </w:r>
    </w:p>
    <w:p w14:paraId="7B3D8936" w14:textId="63578285" w:rsidR="0029679F" w:rsidRDefault="0029679F" w:rsidP="00EF4384">
      <w:pPr>
        <w:pStyle w:val="Doc-text2"/>
        <w:numPr>
          <w:ilvl w:val="0"/>
          <w:numId w:val="35"/>
        </w:numPr>
      </w:pPr>
      <w:r>
        <w:t>Oppo wonders if we need capability signalling for this</w:t>
      </w:r>
    </w:p>
    <w:p w14:paraId="2F372094" w14:textId="39F808A1" w:rsidR="0029679F" w:rsidRDefault="0029679F" w:rsidP="0029679F">
      <w:pPr>
        <w:pStyle w:val="Doc-text2"/>
        <w:numPr>
          <w:ilvl w:val="0"/>
          <w:numId w:val="36"/>
        </w:numPr>
      </w:pPr>
      <w:r>
        <w:t>Continue the discussion in the next meeting, also based on further RAN1 feedback</w:t>
      </w:r>
    </w:p>
    <w:p w14:paraId="49B1A2CC" w14:textId="77777777" w:rsidR="00EF4384" w:rsidRDefault="00EF4384" w:rsidP="009A32B8">
      <w:pPr>
        <w:pStyle w:val="Comments"/>
      </w:pPr>
    </w:p>
    <w:p w14:paraId="6AC51B4A" w14:textId="77777777" w:rsidR="009A32B8" w:rsidRDefault="009A32B8" w:rsidP="009A32B8">
      <w:pPr>
        <w:pStyle w:val="Comments"/>
      </w:pPr>
      <w:r>
        <w:t>Proposal 3</w:t>
      </w:r>
      <w:r>
        <w:tab/>
        <w:t>Adopt the TP attached for TS 36.331.</w:t>
      </w:r>
    </w:p>
    <w:p w14:paraId="26B4D90D" w14:textId="458BB0B5" w:rsidR="009A32B8" w:rsidRDefault="009A32B8" w:rsidP="009A32B8">
      <w:pPr>
        <w:pStyle w:val="Comments"/>
      </w:pPr>
      <w:r>
        <w:t>Proposal 4</w:t>
      </w:r>
      <w:r>
        <w:tab/>
        <w:t>GSO/NGSO capability differentiation is possible through ntn-ScenarioSupport-r17 and no further enhancements are needed in Release 18.</w:t>
      </w:r>
    </w:p>
    <w:p w14:paraId="1B06FAD4" w14:textId="0ED39D67" w:rsidR="0029679F" w:rsidRDefault="0029679F" w:rsidP="0029679F">
      <w:pPr>
        <w:pStyle w:val="Doc-text2"/>
        <w:numPr>
          <w:ilvl w:val="0"/>
          <w:numId w:val="35"/>
        </w:numPr>
      </w:pPr>
      <w:r>
        <w:t>Apple thinks it’s too early to decide</w:t>
      </w:r>
    </w:p>
    <w:p w14:paraId="02F7823F" w14:textId="77777777" w:rsidR="009A32B8" w:rsidRDefault="009A32B8" w:rsidP="009A32B8">
      <w:pPr>
        <w:pStyle w:val="Comments"/>
      </w:pPr>
      <w:r>
        <w:t>Proposal 5</w:t>
      </w:r>
      <w:r>
        <w:tab/>
        <w:t>The UE capabilities for IoT NTN Release 18 are defined per UE.</w:t>
      </w:r>
    </w:p>
    <w:p w14:paraId="3D776628" w14:textId="77777777" w:rsidR="00FC2F71" w:rsidRPr="00FC2F71" w:rsidRDefault="00FC2F71" w:rsidP="00FC2F71">
      <w:pPr>
        <w:pStyle w:val="Doc-text2"/>
      </w:pPr>
    </w:p>
    <w:p w14:paraId="613697CD" w14:textId="77777777" w:rsidR="00E10EF0" w:rsidRDefault="00E10EF0" w:rsidP="00E10EF0">
      <w:pPr>
        <w:pStyle w:val="Heading3"/>
      </w:pPr>
      <w:r>
        <w:t>7.6.2</w:t>
      </w:r>
      <w:r>
        <w:tab/>
        <w:t>Performance Enhancements</w:t>
      </w:r>
    </w:p>
    <w:p w14:paraId="3F0F83C8" w14:textId="77D11447" w:rsidR="00E10EF0" w:rsidRDefault="00E10EF0" w:rsidP="00E10EF0">
      <w:pPr>
        <w:pStyle w:val="Heading4"/>
      </w:pPr>
      <w:r>
        <w:t>7.6.2.1</w:t>
      </w:r>
      <w:r>
        <w:tab/>
        <w:t>HARQ enhancements</w:t>
      </w:r>
    </w:p>
    <w:p w14:paraId="2B03F1BD" w14:textId="08CBFCF2" w:rsidR="00C31EA4" w:rsidRDefault="00C31EA4" w:rsidP="00C31EA4">
      <w:pPr>
        <w:pStyle w:val="Doc-title"/>
      </w:pPr>
    </w:p>
    <w:p w14:paraId="14B376CE" w14:textId="77777777" w:rsidR="00C31EA4" w:rsidRPr="00C31EA4" w:rsidRDefault="00C31EA4" w:rsidP="00C31EA4">
      <w:pPr>
        <w:pStyle w:val="Doc-text2"/>
      </w:pPr>
    </w:p>
    <w:p w14:paraId="4F9B9764" w14:textId="77777777" w:rsidR="00C31EA4" w:rsidRPr="00990177" w:rsidRDefault="00C31EA4" w:rsidP="00C31EA4">
      <w:pPr>
        <w:pStyle w:val="EmailDiscussion"/>
        <w:rPr>
          <w:lang w:val="en-US" w:eastAsia="en-US"/>
        </w:rPr>
      </w:pPr>
      <w:r>
        <w:rPr>
          <w:lang w:val="en-US" w:eastAsia="en-US"/>
        </w:rPr>
        <w:t>[AT123][101</w:t>
      </w:r>
      <w:r w:rsidRPr="00990177">
        <w:rPr>
          <w:lang w:val="en-US" w:eastAsia="en-US"/>
        </w:rPr>
        <w:t xml:space="preserve">][IoT NTN] </w:t>
      </w:r>
      <w:r>
        <w:rPr>
          <w:lang w:val="en-US" w:eastAsia="en-US"/>
        </w:rPr>
        <w:t>HARQ Enhancements (Nokia)</w:t>
      </w:r>
    </w:p>
    <w:p w14:paraId="1F0BB285" w14:textId="77777777" w:rsidR="00C31EA4" w:rsidRPr="00706FD5" w:rsidRDefault="00C31EA4" w:rsidP="00C31EA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w:t>
      </w:r>
      <w:r>
        <w:rPr>
          <w:rFonts w:eastAsia="Times New Roman" w:cs="Arial"/>
          <w:color w:val="000000"/>
          <w:szCs w:val="20"/>
          <w:lang w:val="en-US" w:eastAsia="en-US"/>
        </w:rPr>
        <w:t>tted contributions in AI 7.6.2.1</w:t>
      </w:r>
      <w:r w:rsidRPr="00706FD5">
        <w:rPr>
          <w:rFonts w:eastAsia="Times New Roman" w:cs="Arial"/>
          <w:color w:val="000000"/>
          <w:szCs w:val="20"/>
          <w:lang w:val="en-US" w:eastAsia="en-US"/>
        </w:rPr>
        <w:t> </w:t>
      </w:r>
    </w:p>
    <w:p w14:paraId="1ECC4DF8" w14:textId="77777777" w:rsidR="00C31EA4" w:rsidRPr="00706FD5" w:rsidRDefault="00C31EA4" w:rsidP="00C31EA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D7D8AB"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for agreement (if any)</w:t>
      </w:r>
    </w:p>
    <w:p w14:paraId="599FED17"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67576471"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EB54222" w14:textId="77777777" w:rsidR="00C31EA4" w:rsidRPr="00927A99" w:rsidRDefault="00C31EA4" w:rsidP="00C31EA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2023-08-23 08</w:t>
      </w:r>
      <w:r w:rsidRPr="00927A99">
        <w:rPr>
          <w:rFonts w:eastAsia="Times New Roman" w:cs="Arial"/>
          <w:color w:val="000000"/>
          <w:szCs w:val="20"/>
          <w:lang w:val="en-US" w:eastAsia="en-US"/>
        </w:rPr>
        <w:t>:00</w:t>
      </w:r>
    </w:p>
    <w:p w14:paraId="2AB6C83A" w14:textId="77777777" w:rsidR="00C31EA4" w:rsidRPr="00C63419" w:rsidRDefault="00C31EA4" w:rsidP="00C31EA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R2-2308981</w:t>
      </w:r>
      <w:r>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2023-08-23 14</w:t>
      </w:r>
      <w:r w:rsidRPr="00927A99">
        <w:rPr>
          <w:rFonts w:eastAsia="Times New Roman" w:cs="Arial"/>
          <w:color w:val="000000"/>
          <w:szCs w:val="20"/>
          <w:lang w:val="en-US" w:eastAsia="en-US"/>
        </w:rPr>
        <w:t xml:space="preserve">:00 </w:t>
      </w:r>
    </w:p>
    <w:p w14:paraId="03F88143" w14:textId="77777777" w:rsidR="00C31EA4" w:rsidRPr="00C31EA4" w:rsidRDefault="00C31EA4" w:rsidP="00C31EA4">
      <w:pPr>
        <w:pStyle w:val="Doc-text2"/>
      </w:pPr>
    </w:p>
    <w:p w14:paraId="3A672EBB" w14:textId="44467090" w:rsidR="00C31EA4" w:rsidRDefault="00C31EA4" w:rsidP="00C31EA4">
      <w:pPr>
        <w:pStyle w:val="Doc-text2"/>
      </w:pPr>
    </w:p>
    <w:p w14:paraId="48CBEF9B" w14:textId="619DB5B8" w:rsidR="00C31EA4" w:rsidRDefault="0058412E" w:rsidP="00C31EA4">
      <w:pPr>
        <w:pStyle w:val="Doc-title"/>
      </w:pPr>
      <w:hyperlink r:id="rId34" w:tooltip="C:Data3GPPRAN2InboxR2-2308981.zip" w:history="1">
        <w:r w:rsidR="00C31EA4" w:rsidRPr="00412F29">
          <w:rPr>
            <w:rStyle w:val="Hyperlink"/>
            <w:lang w:val="en-US" w:eastAsia="en-US"/>
          </w:rPr>
          <w:t>R2-2308981</w:t>
        </w:r>
      </w:hyperlink>
      <w:r w:rsidR="00C31EA4">
        <w:rPr>
          <w:lang w:val="en-US" w:eastAsia="en-US"/>
        </w:rPr>
        <w:tab/>
      </w:r>
      <w:r w:rsidR="00C31EA4" w:rsidRPr="007418EC">
        <w:t>[offline-10</w:t>
      </w:r>
      <w:r w:rsidR="00C31EA4">
        <w:t>1</w:t>
      </w:r>
      <w:r w:rsidR="00C31EA4" w:rsidRPr="007418EC">
        <w:t xml:space="preserve">] </w:t>
      </w:r>
      <w:r w:rsidR="00C31EA4">
        <w:t>HARQ enhancements</w:t>
      </w:r>
      <w:r w:rsidR="00C31EA4" w:rsidRPr="007418EC">
        <w:tab/>
      </w:r>
      <w:r w:rsidR="00C31EA4">
        <w:t>Nokia</w:t>
      </w:r>
      <w:r w:rsidR="00C31EA4">
        <w:tab/>
      </w:r>
      <w:r w:rsidR="00C31EA4" w:rsidRPr="007418EC">
        <w:t>discussion</w:t>
      </w:r>
      <w:r w:rsidR="00C31EA4" w:rsidRPr="007418EC">
        <w:tab/>
      </w:r>
      <w:r w:rsidR="00C31EA4">
        <w:t>Rel-18</w:t>
      </w:r>
      <w:r w:rsidR="00C31EA4">
        <w:tab/>
        <w:t>IoT_NTN_enh-Core</w:t>
      </w:r>
    </w:p>
    <w:p w14:paraId="30DCADF7" w14:textId="77777777" w:rsidR="00412F29" w:rsidRDefault="00412F29" w:rsidP="00412F29">
      <w:pPr>
        <w:pStyle w:val="Comments"/>
      </w:pPr>
      <w:r>
        <w:t>Easy agreements:</w:t>
      </w:r>
    </w:p>
    <w:p w14:paraId="1D0AA8EF" w14:textId="111781CD" w:rsidR="00412F29" w:rsidRDefault="00412F29" w:rsidP="00412F29">
      <w:pPr>
        <w:pStyle w:val="Comments"/>
      </w:pPr>
      <w:r>
        <w:t>Proposal 2: (15/15) For eMTC NTN, it can be left to eNB’s implementation to configure either HARQ mode A or HARQ mode B for all HARQ process (or no HARQ mode) if mpdcch-UL-HARQ-ACK-FeedbackConfig is configured.</w:t>
      </w:r>
    </w:p>
    <w:p w14:paraId="4DDB456D" w14:textId="0463FA48" w:rsidR="0029679F" w:rsidRDefault="0029679F" w:rsidP="0029679F">
      <w:pPr>
        <w:pStyle w:val="Doc-text2"/>
        <w:numPr>
          <w:ilvl w:val="0"/>
          <w:numId w:val="36"/>
        </w:numPr>
      </w:pPr>
      <w:r>
        <w:t>Agreed</w:t>
      </w:r>
    </w:p>
    <w:p w14:paraId="3CFFA840" w14:textId="77777777" w:rsidR="00412F29" w:rsidRDefault="00412F29" w:rsidP="00412F29">
      <w:pPr>
        <w:pStyle w:val="Comments"/>
      </w:pPr>
      <w:r>
        <w:t>Proposal 4: (15/15) For NB-IoT NTN and eMTC NTN for CE Mode B, to configure/indicate enabling/disabling of HARQ feedback for downlink transmission:</w:t>
      </w:r>
    </w:p>
    <w:p w14:paraId="36E66768" w14:textId="77777777" w:rsidR="00412F29" w:rsidRDefault="00412F29" w:rsidP="00412F29">
      <w:pPr>
        <w:pStyle w:val="Comments"/>
      </w:pPr>
      <w:r>
        <w:lastRenderedPageBreak/>
        <w:t>•</w:t>
      </w:r>
      <w:r>
        <w:tab/>
        <w:t>Introduce an RRC bitmap with a value per HARQ process to indicate the HARQ feedback enabling/disabling for each HARQ process. (Similar to NR)</w:t>
      </w:r>
    </w:p>
    <w:p w14:paraId="4019D78C" w14:textId="2F6214D3" w:rsidR="00412F29" w:rsidRDefault="00412F29" w:rsidP="00412F29">
      <w:pPr>
        <w:pStyle w:val="Comments"/>
      </w:pPr>
      <w:r>
        <w:t>•</w:t>
      </w:r>
      <w:r>
        <w:tab/>
        <w:t>Introduce a single flag in RRC signaling to indicate whether DCI-based solution is enabled or not</w:t>
      </w:r>
    </w:p>
    <w:p w14:paraId="60C5B12D" w14:textId="4ABC5A86" w:rsidR="0029679F" w:rsidRDefault="0029679F" w:rsidP="0029679F">
      <w:pPr>
        <w:pStyle w:val="Doc-text2"/>
        <w:numPr>
          <w:ilvl w:val="0"/>
          <w:numId w:val="36"/>
        </w:numPr>
      </w:pPr>
      <w:r>
        <w:t>Agreed</w:t>
      </w:r>
    </w:p>
    <w:p w14:paraId="4EE2A132" w14:textId="25F6A323" w:rsidR="00412F29" w:rsidRDefault="00412F29" w:rsidP="00412F29">
      <w:pPr>
        <w:pStyle w:val="Comments"/>
      </w:pPr>
      <w:r>
        <w:t xml:space="preserve">Proposal 12: (15/15) HARQ feedback shall always be sent for DL SPS deactivation (i.e. regardless of HARQ feedback enabled/disabled). </w:t>
      </w:r>
    </w:p>
    <w:p w14:paraId="01DD2C6B" w14:textId="24A26A96" w:rsidR="0029679F" w:rsidRDefault="0029679F" w:rsidP="0029679F">
      <w:pPr>
        <w:pStyle w:val="Doc-comment"/>
        <w:numPr>
          <w:ilvl w:val="0"/>
          <w:numId w:val="36"/>
        </w:numPr>
      </w:pPr>
      <w:r>
        <w:t>Agreed</w:t>
      </w:r>
    </w:p>
    <w:p w14:paraId="674EE064" w14:textId="455BAA0A" w:rsidR="00412F29" w:rsidRDefault="00412F29" w:rsidP="00412F29">
      <w:pPr>
        <w:pStyle w:val="Comments"/>
      </w:pPr>
      <w:r>
        <w:t>Proposal 5a: (14/15) For NB-IoT, UL HARQ mode configuration is based on RRC signalling (similar like NR NTN).</w:t>
      </w:r>
    </w:p>
    <w:p w14:paraId="689719F9" w14:textId="2BC84E85" w:rsidR="0029679F" w:rsidRDefault="0029679F" w:rsidP="0029679F">
      <w:pPr>
        <w:pStyle w:val="Doc-text2"/>
        <w:numPr>
          <w:ilvl w:val="0"/>
          <w:numId w:val="36"/>
        </w:numPr>
      </w:pPr>
      <w:r>
        <w:t>Agreed</w:t>
      </w:r>
    </w:p>
    <w:p w14:paraId="58034560" w14:textId="7A2B07DE" w:rsidR="00412F29" w:rsidRDefault="00412F29" w:rsidP="00412F29">
      <w:pPr>
        <w:pStyle w:val="Comments"/>
      </w:pPr>
      <w:r>
        <w:t>Proposal 7a: (14/15) For a NB-IoT UE configured with a single HARQ process, if the HARQ process is configured with HARQ mode B, UE (re)starts drx-InactivityTimer in the subframe containing the last repetition of the corresponding PUSCH transmission plus 1 subframe plus deltaPDCCH.</w:t>
      </w:r>
    </w:p>
    <w:p w14:paraId="5FD9CF06" w14:textId="63B804CF" w:rsidR="0029679F" w:rsidRDefault="0029679F" w:rsidP="0029679F">
      <w:pPr>
        <w:pStyle w:val="Doc-text2"/>
        <w:numPr>
          <w:ilvl w:val="0"/>
          <w:numId w:val="36"/>
        </w:numPr>
      </w:pPr>
      <w:r>
        <w:t>Agreed</w:t>
      </w:r>
    </w:p>
    <w:p w14:paraId="1089670B" w14:textId="77777777" w:rsidR="00412F29" w:rsidRDefault="00412F29" w:rsidP="00412F29">
      <w:pPr>
        <w:pStyle w:val="Comments"/>
      </w:pPr>
    </w:p>
    <w:p w14:paraId="0242CB72" w14:textId="77777777" w:rsidR="00412F29" w:rsidRDefault="00412F29" w:rsidP="00412F29">
      <w:pPr>
        <w:pStyle w:val="Comments"/>
      </w:pPr>
      <w:r>
        <w:t xml:space="preserve">Discuss online: </w:t>
      </w:r>
    </w:p>
    <w:p w14:paraId="57837B9A" w14:textId="1CCA9079" w:rsidR="00412F29" w:rsidRDefault="00412F29" w:rsidP="00412F29">
      <w:pPr>
        <w:pStyle w:val="Comments"/>
      </w:pPr>
      <w:r>
        <w:t>Proposal 1: (6:7:2) HARQ mode B is not applicable for UL transmission using PUR. FFS whether HARQ mode can be configured for PUR.</w:t>
      </w:r>
    </w:p>
    <w:p w14:paraId="22153EE9" w14:textId="3B240727" w:rsidR="0029679F" w:rsidRDefault="0029679F" w:rsidP="0029679F">
      <w:pPr>
        <w:pStyle w:val="Doc-text2"/>
        <w:numPr>
          <w:ilvl w:val="0"/>
          <w:numId w:val="35"/>
        </w:numPr>
      </w:pPr>
      <w:r>
        <w:t>Oppo thinks we should not introduce any changes with respect to R17 and then not change anything</w:t>
      </w:r>
    </w:p>
    <w:p w14:paraId="70332D0B" w14:textId="2CAA6BF2" w:rsidR="0029679F" w:rsidRDefault="0029679F" w:rsidP="0029679F">
      <w:pPr>
        <w:pStyle w:val="Doc-text2"/>
        <w:numPr>
          <w:ilvl w:val="0"/>
          <w:numId w:val="35"/>
        </w:numPr>
      </w:pPr>
      <w:r>
        <w:t xml:space="preserve">CATT supports the proposal </w:t>
      </w:r>
      <w:r w:rsidR="00C6259E">
        <w:t>and we could also remove the FFS part</w:t>
      </w:r>
    </w:p>
    <w:p w14:paraId="0BC82F3E" w14:textId="33376CD4" w:rsidR="0029679F" w:rsidRDefault="00C6259E" w:rsidP="0029679F">
      <w:pPr>
        <w:pStyle w:val="Doc-text2"/>
        <w:numPr>
          <w:ilvl w:val="0"/>
          <w:numId w:val="35"/>
        </w:numPr>
      </w:pPr>
      <w:r>
        <w:t>QC thinks there are two type of PUR, CP and UP. For CP there should be no issue</w:t>
      </w:r>
    </w:p>
    <w:p w14:paraId="7056CEDD" w14:textId="2903F46A" w:rsidR="00C6259E" w:rsidRDefault="00C6259E" w:rsidP="0029679F">
      <w:pPr>
        <w:pStyle w:val="Doc-text2"/>
        <w:numPr>
          <w:ilvl w:val="0"/>
          <w:numId w:val="35"/>
        </w:numPr>
      </w:pPr>
      <w:r>
        <w:t xml:space="preserve">ZTE thinks the discussion should be on whether we support blind retx </w:t>
      </w:r>
    </w:p>
    <w:p w14:paraId="17C43D82" w14:textId="74890DB2" w:rsidR="00C6259E" w:rsidRDefault="00C6259E" w:rsidP="0029679F">
      <w:pPr>
        <w:pStyle w:val="Doc-text2"/>
        <w:numPr>
          <w:ilvl w:val="0"/>
          <w:numId w:val="35"/>
        </w:numPr>
      </w:pPr>
      <w:r>
        <w:t>Samsung and HW thinks we should follow R17. Vivo agrees</w:t>
      </w:r>
    </w:p>
    <w:p w14:paraId="48DF5382" w14:textId="0649E137" w:rsidR="00C6259E" w:rsidRDefault="00C6259E" w:rsidP="00C6259E">
      <w:pPr>
        <w:pStyle w:val="Doc-text2"/>
        <w:numPr>
          <w:ilvl w:val="0"/>
          <w:numId w:val="36"/>
        </w:numPr>
      </w:pPr>
      <w:r>
        <w:t>Agreed</w:t>
      </w:r>
    </w:p>
    <w:p w14:paraId="6A299CB6" w14:textId="33302FEB" w:rsidR="00412F29" w:rsidRDefault="00412F29" w:rsidP="00412F29">
      <w:pPr>
        <w:pStyle w:val="Comments"/>
      </w:pPr>
      <w:r>
        <w:t>Proposal 3: (11/14) In the case mpdcch-UL-HARQ-ACK-FeedbackConfig is configured, for a HARQ process configure with HARQ mode B, the corresponding drx-ULRetransmissionTimer is not started after the last repetition of the corresponding PUSCH transmission if an UL HARQ-ACK feedback has not been received on MPDCCH until the last repetition of the corresponding PUSCH transmission</w:t>
      </w:r>
    </w:p>
    <w:p w14:paraId="5AAB2ACD" w14:textId="0C986F6E" w:rsidR="003A4DFA" w:rsidRDefault="003A4DFA" w:rsidP="003A4DFA">
      <w:pPr>
        <w:pStyle w:val="Doc-text2"/>
        <w:numPr>
          <w:ilvl w:val="0"/>
          <w:numId w:val="35"/>
        </w:numPr>
      </w:pPr>
      <w:r>
        <w:t>QC thinks that if we go for this, additional changes are needed in the specs</w:t>
      </w:r>
    </w:p>
    <w:p w14:paraId="0BD16F6E" w14:textId="5E52C01F" w:rsidR="00C6259E" w:rsidRDefault="00C6259E" w:rsidP="00C6259E">
      <w:pPr>
        <w:pStyle w:val="Doc-text2"/>
        <w:numPr>
          <w:ilvl w:val="0"/>
          <w:numId w:val="36"/>
        </w:numPr>
      </w:pPr>
      <w:r>
        <w:t>Agreed</w:t>
      </w:r>
    </w:p>
    <w:p w14:paraId="596DD3D3" w14:textId="79920864" w:rsidR="00412F29" w:rsidRDefault="00412F29" w:rsidP="00412F29">
      <w:pPr>
        <w:pStyle w:val="Comments"/>
      </w:pPr>
      <w:r>
        <w:t>Proposal 5b: (12/15) For eMTC, UL HARQ mode configuration is based on RRC signalling (similar like NR NTN).</w:t>
      </w:r>
    </w:p>
    <w:p w14:paraId="76830978" w14:textId="470F6EC7" w:rsidR="00C6259E" w:rsidRDefault="00C6259E" w:rsidP="00412F29">
      <w:pPr>
        <w:pStyle w:val="Doc-text2"/>
        <w:numPr>
          <w:ilvl w:val="0"/>
          <w:numId w:val="36"/>
        </w:numPr>
      </w:pPr>
      <w:r>
        <w:t>Agreed</w:t>
      </w:r>
    </w:p>
    <w:p w14:paraId="3619B5EA" w14:textId="77777777" w:rsidR="00C6259E" w:rsidRDefault="00C6259E" w:rsidP="00C6259E">
      <w:pPr>
        <w:pStyle w:val="Doc-text2"/>
        <w:ind w:left="1619" w:firstLine="0"/>
      </w:pPr>
    </w:p>
    <w:p w14:paraId="65641A18" w14:textId="089DAEB9" w:rsidR="00412F29" w:rsidRDefault="00412F29" w:rsidP="00412F29">
      <w:pPr>
        <w:pStyle w:val="Comments"/>
      </w:pPr>
      <w:r>
        <w:t xml:space="preserve">Proposal 6: (10/14) RAN2 confirms working assumption 2 in LS R2-2307016 (R1-2306245) is feasible. </w:t>
      </w:r>
    </w:p>
    <w:p w14:paraId="24449C64" w14:textId="4F255484" w:rsidR="003A4DFA" w:rsidRDefault="003A4DFA" w:rsidP="003A4DFA">
      <w:pPr>
        <w:pStyle w:val="Doc-text2"/>
        <w:numPr>
          <w:ilvl w:val="0"/>
          <w:numId w:val="35"/>
        </w:numPr>
      </w:pPr>
      <w:r>
        <w:t>Lenovo thinks the LS asks about the feasibility and we could confirm this is feasible</w:t>
      </w:r>
    </w:p>
    <w:p w14:paraId="66283C45" w14:textId="0A97CA98" w:rsidR="003A4DFA" w:rsidRDefault="003A4DFA" w:rsidP="003A4DFA">
      <w:pPr>
        <w:pStyle w:val="Doc-text2"/>
        <w:numPr>
          <w:ilvl w:val="0"/>
          <w:numId w:val="35"/>
        </w:numPr>
      </w:pPr>
      <w:r>
        <w:t>IDC thinks that everything is feasible but we need to consider whether the additional complexity is worth it. Nokia agrees</w:t>
      </w:r>
    </w:p>
    <w:p w14:paraId="21B90E52" w14:textId="768F037B" w:rsidR="003A4DFA" w:rsidRDefault="003A4DFA" w:rsidP="003A4DFA">
      <w:pPr>
        <w:pStyle w:val="Doc-text2"/>
        <w:numPr>
          <w:ilvl w:val="0"/>
          <w:numId w:val="35"/>
        </w:numPr>
      </w:pPr>
      <w:r>
        <w:t>Ericsson and QC agree with Lenovo</w:t>
      </w:r>
    </w:p>
    <w:p w14:paraId="476DF78D" w14:textId="440A77A6" w:rsidR="003A4DFA" w:rsidRDefault="003A4DFA" w:rsidP="003A4DFA">
      <w:pPr>
        <w:pStyle w:val="Doc-text2"/>
        <w:numPr>
          <w:ilvl w:val="0"/>
          <w:numId w:val="35"/>
        </w:numPr>
      </w:pPr>
      <w:r>
        <w:t xml:space="preserve">HW thinks we can reply confirming the feasibility </w:t>
      </w:r>
    </w:p>
    <w:p w14:paraId="609CFFB5" w14:textId="3461B4DE" w:rsidR="003A4DFA" w:rsidRDefault="003A4DFA" w:rsidP="003A4DFA">
      <w:pPr>
        <w:pStyle w:val="Doc-text2"/>
        <w:numPr>
          <w:ilvl w:val="0"/>
          <w:numId w:val="36"/>
        </w:numPr>
      </w:pPr>
      <w:r w:rsidRPr="003A4DFA">
        <w:t>RAN2 confirms working assumption 2 in LS R2-2307016 (R1-2306245) is feasible.</w:t>
      </w:r>
    </w:p>
    <w:p w14:paraId="236479B9" w14:textId="00D20A5E" w:rsidR="003A4DFA" w:rsidRPr="003A4DFA" w:rsidRDefault="003A4DFA" w:rsidP="003A4DFA">
      <w:pPr>
        <w:pStyle w:val="Doc-text2"/>
        <w:numPr>
          <w:ilvl w:val="0"/>
          <w:numId w:val="36"/>
        </w:numPr>
      </w:pPr>
      <w:r>
        <w:t xml:space="preserve">Draft reply LS </w:t>
      </w:r>
      <w:r w:rsidR="00E27447">
        <w:t xml:space="preserve">in R2-2308990 </w:t>
      </w:r>
      <w:r>
        <w:t>accordingly</w:t>
      </w:r>
    </w:p>
    <w:p w14:paraId="351483ED" w14:textId="77777777" w:rsidR="003A4DFA" w:rsidRDefault="003A4DFA" w:rsidP="00412F29">
      <w:pPr>
        <w:pStyle w:val="Comments"/>
      </w:pPr>
    </w:p>
    <w:p w14:paraId="4C49FFC2" w14:textId="48210047" w:rsidR="00412F29" w:rsidRDefault="00412F29" w:rsidP="00412F29">
      <w:pPr>
        <w:pStyle w:val="Comments"/>
      </w:pPr>
      <w:r>
        <w:t>Proposal 7b: RAN2 to discuss below proposal online:</w:t>
      </w:r>
    </w:p>
    <w:p w14:paraId="4DE584AD" w14:textId="77777777" w:rsidR="00412F29" w:rsidRDefault="00412F29" w:rsidP="00412F29">
      <w:pPr>
        <w:pStyle w:val="Comments"/>
      </w:pPr>
      <w:r>
        <w:t xml:space="preserve">For HARQ processes that has HARQ mode B, the drx-InactivityTimer is (re)started after a period equal to:   </w:t>
      </w:r>
    </w:p>
    <w:p w14:paraId="791FBA75" w14:textId="77777777" w:rsidR="00412F29" w:rsidRDefault="00412F29" w:rsidP="00412F29">
      <w:pPr>
        <w:pStyle w:val="Comments"/>
      </w:pPr>
      <w:r>
        <w:t xml:space="preserve">- for eMTC with FDD half duplex, 1 ms after latest PUSCH repetition; </w:t>
      </w:r>
    </w:p>
    <w:p w14:paraId="514123FF" w14:textId="683FE675" w:rsidR="00412F29" w:rsidRDefault="00412F29" w:rsidP="00412F29">
      <w:pPr>
        <w:pStyle w:val="Comments"/>
      </w:pPr>
      <w:r>
        <w:t>- for eMTC not with FDD half duplex, 0 ms after latest PUSCH repetition.</w:t>
      </w:r>
    </w:p>
    <w:p w14:paraId="7678FE20" w14:textId="7BAA8E9B" w:rsidR="003A4DFA" w:rsidRDefault="003A4DFA" w:rsidP="003A4DFA">
      <w:pPr>
        <w:pStyle w:val="Doc-text2"/>
      </w:pPr>
      <w:r>
        <w:t>-</w:t>
      </w:r>
      <w:r>
        <w:tab/>
      </w:r>
      <w:r w:rsidR="00EE6EE3">
        <w:t>QC wonders if we need to define different behaviour for full duplex and half duplex</w:t>
      </w:r>
    </w:p>
    <w:p w14:paraId="592DD89A" w14:textId="4E72F14D" w:rsidR="00EE6EE3" w:rsidRDefault="00EE6EE3" w:rsidP="003A4DFA">
      <w:pPr>
        <w:pStyle w:val="Doc-text2"/>
      </w:pPr>
      <w:r>
        <w:t>-</w:t>
      </w:r>
      <w:r>
        <w:tab/>
        <w:t xml:space="preserve">Ericsson thinks this is related to the LS reply </w:t>
      </w:r>
    </w:p>
    <w:p w14:paraId="7D7816F4" w14:textId="48F1F4B0" w:rsidR="00EE6EE3" w:rsidRDefault="00EE6EE3" w:rsidP="003A4DFA">
      <w:pPr>
        <w:pStyle w:val="Doc-text2"/>
      </w:pPr>
      <w:r>
        <w:t>-</w:t>
      </w:r>
      <w:r>
        <w:tab/>
        <w:t>Nokia thinks Ericsson understanding is not correct</w:t>
      </w:r>
    </w:p>
    <w:p w14:paraId="4B0ED377" w14:textId="68568553" w:rsidR="00412F29" w:rsidRDefault="00412F29" w:rsidP="00412F29">
      <w:pPr>
        <w:pStyle w:val="Comments"/>
      </w:pPr>
      <w:r>
        <w:t>Proposal 8: (11/15) For NB-IoT UE configured with two HARQ processes and at least one of them is configured with HARQ feedback disabled, no change to the operation on drx-InactivityTimer for single-TB scheduling case (i.e., it is sufficient to capture the 12 subframes PDCCH monitor restriction in RAN1 spec).</w:t>
      </w:r>
    </w:p>
    <w:p w14:paraId="5A45ADF2" w14:textId="242A5CE7" w:rsidR="00EE6EE3" w:rsidRDefault="00EE6EE3" w:rsidP="00EE6EE3">
      <w:pPr>
        <w:pStyle w:val="Doc-text2"/>
        <w:numPr>
          <w:ilvl w:val="0"/>
          <w:numId w:val="35"/>
        </w:numPr>
      </w:pPr>
      <w:r>
        <w:t>MTK thinks the proposal is not correct as it is. CATT agrees</w:t>
      </w:r>
    </w:p>
    <w:p w14:paraId="12D3504E" w14:textId="77777777" w:rsidR="00412F29" w:rsidRDefault="00412F29" w:rsidP="00412F29">
      <w:pPr>
        <w:pStyle w:val="Comments"/>
      </w:pPr>
      <w:r>
        <w:t>Proposal 9: (1:9:5) For DL with RRC-based HARQ feedback configuration, wait for RAN1 on the conclusion whether same HARQ feedback configuration should be applied to all the HARQ processes scheduled in multiple TB scheduling.</w:t>
      </w:r>
    </w:p>
    <w:p w14:paraId="06CF5073" w14:textId="3C1320FA" w:rsidR="00EE6EE3" w:rsidRDefault="00412F29" w:rsidP="00412F29">
      <w:pPr>
        <w:pStyle w:val="Comments"/>
      </w:pPr>
      <w:r>
        <w:t>Proposal 10: (13/15) For UL multiple TB scheduling in eMTC and NB-IoT, same HARQ mode (A or B) should be applied to all the HARQ processes scheduled in multiple TB scheduling.</w:t>
      </w:r>
    </w:p>
    <w:p w14:paraId="0A8E916E" w14:textId="77777777" w:rsidR="00412F29" w:rsidRDefault="00412F29" w:rsidP="00412F29">
      <w:pPr>
        <w:pStyle w:val="Comments"/>
      </w:pPr>
      <w:r>
        <w:t>Proposal 11: (7:7:1) Discuss online for eMTC NTN whether to enhance the TAR MAC CE transmission reliability to avoid PUSCH transmission failure caused by outdated TA.</w:t>
      </w:r>
    </w:p>
    <w:p w14:paraId="1A6DDA57" w14:textId="77777777" w:rsidR="00412F29" w:rsidRDefault="00412F29" w:rsidP="00412F29">
      <w:pPr>
        <w:pStyle w:val="Comments"/>
      </w:pPr>
      <w:r>
        <w:t>Proposal 13: (11/15) In IoT NTN, follow NR NTN agreements for UL SPS HARQ mode configuration.</w:t>
      </w:r>
    </w:p>
    <w:p w14:paraId="035E09FC" w14:textId="77777777" w:rsidR="00412F29" w:rsidRDefault="00412F29" w:rsidP="00412F29">
      <w:pPr>
        <w:pStyle w:val="Comments"/>
      </w:pPr>
      <w:r>
        <w:t>•</w:t>
      </w:r>
      <w:r>
        <w:tab/>
        <w:t>It is up to network implementation to ensure proper configuration of HARQ mode for HARQ processes used by a UL SPS configuration (no Stage 3 specification impact).</w:t>
      </w:r>
    </w:p>
    <w:p w14:paraId="49B1BBDF" w14:textId="77777777" w:rsidR="00412F29" w:rsidRDefault="00412F29" w:rsidP="00412F29">
      <w:pPr>
        <w:pStyle w:val="Comments"/>
      </w:pPr>
      <w:r>
        <w:lastRenderedPageBreak/>
        <w:t>•</w:t>
      </w:r>
      <w:r>
        <w:tab/>
        <w:t>RAN2 understanding is that: in general, all HARQ processes used by a UL SPS configuration are configured with the same HARQ state (e.g. A or B). No specification impact.</w:t>
      </w:r>
    </w:p>
    <w:p w14:paraId="4281441C" w14:textId="77777777" w:rsidR="00412F29" w:rsidRDefault="00412F29" w:rsidP="00412F29">
      <w:pPr>
        <w:pStyle w:val="Comments"/>
      </w:pPr>
      <w:r>
        <w:t>Proposal 14: (12/15) In IoT NTN, follow NR NTN agreements on HARQ feedback configuration for DL SPS.</w:t>
      </w:r>
    </w:p>
    <w:p w14:paraId="741EC7CD" w14:textId="77777777" w:rsidR="00412F29" w:rsidRDefault="00412F29" w:rsidP="00412F29">
      <w:pPr>
        <w:pStyle w:val="Comments"/>
      </w:pPr>
      <w:r>
        <w:t>•</w:t>
      </w:r>
      <w:r>
        <w:tab/>
        <w:t>It is up to network implementation to ensure proper configuration of HARQ feedback (e.g., enabled or disabled) for HARQ processes used by an SPS configuration (no Stage 3 specification impact).</w:t>
      </w:r>
    </w:p>
    <w:p w14:paraId="6D5E7EC7" w14:textId="5BE3F74F" w:rsidR="00412F29" w:rsidRDefault="00412F29" w:rsidP="00412F29">
      <w:pPr>
        <w:pStyle w:val="Comments"/>
      </w:pPr>
      <w:r>
        <w:t>•</w:t>
      </w:r>
      <w:r>
        <w:tab/>
        <w:t>RAN2 understanding is that: in general, all HARQ processes used by an SPS configuration are configured with the same HARQ feedback enabled/disabled state. No specification impact.</w:t>
      </w:r>
    </w:p>
    <w:p w14:paraId="3280B8ED" w14:textId="4AE7E534" w:rsidR="005E0372" w:rsidRDefault="005E0372" w:rsidP="005E0372">
      <w:pPr>
        <w:pStyle w:val="Doc-text2"/>
        <w:ind w:left="0" w:firstLine="0"/>
      </w:pPr>
    </w:p>
    <w:p w14:paraId="3D50CE03" w14:textId="03AD9BB6" w:rsidR="00525C29" w:rsidRDefault="00525C29" w:rsidP="005E0372">
      <w:pPr>
        <w:pStyle w:val="Doc-text2"/>
        <w:ind w:left="0" w:firstLine="0"/>
      </w:pPr>
    </w:p>
    <w:p w14:paraId="0ECA8AD1" w14:textId="77777777" w:rsidR="001853E7" w:rsidRDefault="001853E7" w:rsidP="003D340A">
      <w:pPr>
        <w:pStyle w:val="Doc-text2"/>
        <w:pBdr>
          <w:top w:val="single" w:sz="4" w:space="1" w:color="auto"/>
          <w:left w:val="single" w:sz="4" w:space="4" w:color="auto"/>
          <w:bottom w:val="single" w:sz="4" w:space="1" w:color="auto"/>
          <w:right w:val="single" w:sz="4" w:space="4" w:color="auto"/>
        </w:pBdr>
      </w:pPr>
      <w:r>
        <w:t>Agreements:</w:t>
      </w:r>
    </w:p>
    <w:p w14:paraId="0C0AA5E8" w14:textId="76183442" w:rsidR="00525C29"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For eMTC NTN, it can be left to eNB’s implementation to configure either HARQ mode A or HARQ mode B for all HARQ process (or no HARQ mode) if mpdcch-UL-HARQ-ACK-FeedbackConfig is configured.</w:t>
      </w:r>
    </w:p>
    <w:p w14:paraId="250C73D1" w14:textId="060CF296"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For NB-IoT NTN and eMTC NTN for CE Mode B, to configure/indicate enabling/disabling of HARQ feedback for downlink transmission:</w:t>
      </w:r>
    </w:p>
    <w:p w14:paraId="7019F805" w14:textId="77777777" w:rsidR="003D340A" w:rsidRDefault="003D340A" w:rsidP="003D340A">
      <w:pPr>
        <w:pStyle w:val="Doc-text2"/>
        <w:pBdr>
          <w:top w:val="single" w:sz="4" w:space="1" w:color="auto"/>
          <w:left w:val="single" w:sz="4" w:space="4" w:color="auto"/>
          <w:bottom w:val="single" w:sz="4" w:space="1" w:color="auto"/>
          <w:right w:val="single" w:sz="4" w:space="4" w:color="auto"/>
        </w:pBdr>
        <w:ind w:left="1619" w:hanging="360"/>
      </w:pPr>
      <w:r>
        <w:tab/>
      </w:r>
      <w:r w:rsidR="001853E7">
        <w:t>•</w:t>
      </w:r>
      <w:r w:rsidR="001853E7">
        <w:tab/>
        <w:t>Introduce an RRC bitmap with a value per HARQ process to indicate the HARQ feedback enabling/disabling for each HARQ process. (Similar to NR)</w:t>
      </w:r>
    </w:p>
    <w:p w14:paraId="1BDAEB2C" w14:textId="29C2AFBA" w:rsidR="001853E7" w:rsidRDefault="003D340A" w:rsidP="003D340A">
      <w:pPr>
        <w:pStyle w:val="Doc-text2"/>
        <w:pBdr>
          <w:top w:val="single" w:sz="4" w:space="1" w:color="auto"/>
          <w:left w:val="single" w:sz="4" w:space="4" w:color="auto"/>
          <w:bottom w:val="single" w:sz="4" w:space="1" w:color="auto"/>
          <w:right w:val="single" w:sz="4" w:space="4" w:color="auto"/>
        </w:pBdr>
        <w:ind w:left="1619" w:hanging="360"/>
      </w:pPr>
      <w:r>
        <w:tab/>
      </w:r>
      <w:r w:rsidR="001853E7">
        <w:t>•</w:t>
      </w:r>
      <w:r w:rsidR="001853E7">
        <w:tab/>
        <w:t>Introduce a single flag in RRC signaling to indicate whether DCI-based solution is enabled or not</w:t>
      </w:r>
    </w:p>
    <w:p w14:paraId="55E5B0F5" w14:textId="7FFABDB4"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HARQ feedback shall always be sent for DL SPS deactivation (i.e. regardless of HARQ feedback enabled/disabled).</w:t>
      </w:r>
    </w:p>
    <w:p w14:paraId="514C934F" w14:textId="78E1A94D"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For NB-IoT, UL HARQ mode configuration is based on RRC signalling (similar like NR NTN).</w:t>
      </w:r>
    </w:p>
    <w:p w14:paraId="0428E729" w14:textId="3BACF946"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For a NB-IoT UE configured with a single HARQ process, if the HARQ process is configured with HARQ mode B, UE (re)starts drx-InactivityTimer in the subframe containing the last repetition of the corresponding PUSCH transmission plus 1 subframe plus deltaPDCCH.</w:t>
      </w:r>
    </w:p>
    <w:p w14:paraId="4299B1D3" w14:textId="46927563"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HARQ mode B is not applicable for UL transmission using PUR. FFS whether HARQ mode can be configured for PUR.</w:t>
      </w:r>
    </w:p>
    <w:p w14:paraId="494DE6E0" w14:textId="77777777"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In the case mpdcch-UL-HARQ-ACK-FeedbackConfig is configured, for a HARQ process configure with HARQ mode B, the corresponding drx-ULRetransmissionTimer is not started after the last repetition of the corresponding PUSCH transmission if an UL HARQ-ACK feedback has not been received on MPDCCH until the last repetition of the corresponding PUSCH transmission</w:t>
      </w:r>
    </w:p>
    <w:p w14:paraId="54C170FC" w14:textId="77777777"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For eMTC, UL HARQ mode configuration is based on RRC signalling (similar like NR NTN).</w:t>
      </w:r>
    </w:p>
    <w:p w14:paraId="7BAE24AA" w14:textId="5D5B7E7C"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rsidRPr="003A4DFA">
        <w:t>RAN2 confirms working assumption 2 in LS R2-2307016 (R1-2306245) is feasible</w:t>
      </w:r>
    </w:p>
    <w:p w14:paraId="5F7B4E31" w14:textId="77777777" w:rsidR="001853E7" w:rsidRDefault="001853E7" w:rsidP="005E0372">
      <w:pPr>
        <w:pStyle w:val="Doc-text2"/>
        <w:ind w:left="0" w:firstLine="0"/>
      </w:pPr>
    </w:p>
    <w:p w14:paraId="0D1A6856" w14:textId="77777777" w:rsidR="00525C29" w:rsidRDefault="00525C29" w:rsidP="005E0372">
      <w:pPr>
        <w:pStyle w:val="Doc-text2"/>
        <w:ind w:left="0" w:firstLine="0"/>
      </w:pPr>
    </w:p>
    <w:p w14:paraId="513F6E4A" w14:textId="76A470CD" w:rsidR="00E10EF0" w:rsidRDefault="0058412E" w:rsidP="00E10EF0">
      <w:pPr>
        <w:pStyle w:val="Doc-title"/>
      </w:pPr>
      <w:hyperlink r:id="rId35" w:tooltip="C:Data3GPPExtractsR2-2307105 Discussion on HARQ Enhancement for IoT NTN.docx" w:history="1">
        <w:r w:rsidR="00E10EF0" w:rsidRPr="00EE0F75">
          <w:rPr>
            <w:rStyle w:val="Hyperlink"/>
          </w:rPr>
          <w:t>R2-2307105</w:t>
        </w:r>
      </w:hyperlink>
      <w:r w:rsidR="00E10EF0">
        <w:tab/>
        <w:t>Discussion on HARQ Enhancement for IoT NTN</w:t>
      </w:r>
      <w:r w:rsidR="00E10EF0">
        <w:tab/>
        <w:t>vivo</w:t>
      </w:r>
      <w:r w:rsidR="00E10EF0">
        <w:tab/>
        <w:t>discussion</w:t>
      </w:r>
      <w:r w:rsidR="00E10EF0">
        <w:tab/>
        <w:t>Rel-18</w:t>
      </w:r>
      <w:r w:rsidR="00E10EF0">
        <w:tab/>
        <w:t>IoT_NTN_enh-Core</w:t>
      </w:r>
    </w:p>
    <w:p w14:paraId="0976F689" w14:textId="25C8E803" w:rsidR="00E10EF0" w:rsidRDefault="0058412E" w:rsidP="00E10EF0">
      <w:pPr>
        <w:pStyle w:val="Doc-title"/>
      </w:pPr>
      <w:hyperlink r:id="rId36" w:tooltip="C:Data3GPPExtractsR2-2307189 On Disabling HARQ Feedback in IoT-NTN.docx" w:history="1">
        <w:r w:rsidR="00E10EF0" w:rsidRPr="00EE0F75">
          <w:rPr>
            <w:rStyle w:val="Hyperlink"/>
          </w:rPr>
          <w:t>R2-2307189</w:t>
        </w:r>
      </w:hyperlink>
      <w:r w:rsidR="00E10EF0">
        <w:tab/>
        <w:t>On Disabling HARQ Feedback in IoT-NTN</w:t>
      </w:r>
      <w:r w:rsidR="00E10EF0">
        <w:tab/>
        <w:t>MediaTek Inc.</w:t>
      </w:r>
      <w:r w:rsidR="00E10EF0">
        <w:tab/>
        <w:t>discussion</w:t>
      </w:r>
    </w:p>
    <w:p w14:paraId="33DC9D98" w14:textId="28C27EB4" w:rsidR="00E10EF0" w:rsidRDefault="0058412E" w:rsidP="00E10EF0">
      <w:pPr>
        <w:pStyle w:val="Doc-title"/>
      </w:pPr>
      <w:hyperlink r:id="rId37" w:tooltip="C:Data3GPPExtractsR2-2307250 - Discussion on HARQ enhancement for IoT NTN.doc" w:history="1">
        <w:r w:rsidR="00E10EF0" w:rsidRPr="00EE0F75">
          <w:rPr>
            <w:rStyle w:val="Hyperlink"/>
          </w:rPr>
          <w:t>R2-2307250</w:t>
        </w:r>
      </w:hyperlink>
      <w:r w:rsidR="00E10EF0">
        <w:tab/>
        <w:t>Discussion on HARQ enhancement for IoT NTN</w:t>
      </w:r>
      <w:r w:rsidR="00E10EF0">
        <w:tab/>
        <w:t>OPPO</w:t>
      </w:r>
      <w:r w:rsidR="00E10EF0">
        <w:tab/>
        <w:t>discussion</w:t>
      </w:r>
      <w:r w:rsidR="00E10EF0">
        <w:tab/>
        <w:t>Rel-18</w:t>
      </w:r>
      <w:r w:rsidR="00E10EF0">
        <w:tab/>
        <w:t>IoT_NTN_enh-Core</w:t>
      </w:r>
    </w:p>
    <w:p w14:paraId="3196900F" w14:textId="0D15A4D8" w:rsidR="00E10EF0" w:rsidRDefault="0058412E" w:rsidP="00E10EF0">
      <w:pPr>
        <w:pStyle w:val="Doc-title"/>
      </w:pPr>
      <w:hyperlink r:id="rId38" w:tooltip="C:Data3GPPExtractsR2-2307251 - Draft reply LS on NPDCCH monitoring restriction for NB-IoT NTN.docx" w:history="1">
        <w:r w:rsidR="00E10EF0" w:rsidRPr="00EE0F75">
          <w:rPr>
            <w:rStyle w:val="Hyperlink"/>
          </w:rPr>
          <w:t>R2-2307251</w:t>
        </w:r>
      </w:hyperlink>
      <w:r w:rsidR="00E10EF0">
        <w:tab/>
        <w:t>Draft reply LS on NPDCCH monitoring restriction for NB-IoT NTN</w:t>
      </w:r>
      <w:r w:rsidR="00E10EF0">
        <w:tab/>
        <w:t>OPPO</w:t>
      </w:r>
      <w:r w:rsidR="00E10EF0">
        <w:tab/>
        <w:t>LS out</w:t>
      </w:r>
      <w:r w:rsidR="00E10EF0">
        <w:tab/>
        <w:t>Rel-18</w:t>
      </w:r>
      <w:r w:rsidR="00E10EF0">
        <w:tab/>
        <w:t>IoT_NTN_enh-Core</w:t>
      </w:r>
      <w:r w:rsidR="00E10EF0">
        <w:tab/>
        <w:t>To:RAN1</w:t>
      </w:r>
    </w:p>
    <w:p w14:paraId="78215FFE" w14:textId="74915468" w:rsidR="00E10EF0" w:rsidRDefault="0058412E" w:rsidP="00E10EF0">
      <w:pPr>
        <w:pStyle w:val="Doc-title"/>
      </w:pPr>
      <w:hyperlink r:id="rId39" w:tooltip="C:Data3GPPExtractsR2-2307413-Discussion on HARQ enhancements in IoT NTN.docx" w:history="1">
        <w:r w:rsidR="00E10EF0" w:rsidRPr="00EE0F75">
          <w:rPr>
            <w:rStyle w:val="Hyperlink"/>
          </w:rPr>
          <w:t>R2-2307413</w:t>
        </w:r>
      </w:hyperlink>
      <w:r w:rsidR="00E10EF0">
        <w:tab/>
        <w:t>Discussion on HARQ enhancements in IoT NTN</w:t>
      </w:r>
      <w:r w:rsidR="00E10EF0">
        <w:tab/>
        <w:t>CATT</w:t>
      </w:r>
      <w:r w:rsidR="00E10EF0">
        <w:tab/>
        <w:t>discussion</w:t>
      </w:r>
      <w:r w:rsidR="00E10EF0">
        <w:tab/>
        <w:t>Rel-18</w:t>
      </w:r>
      <w:r w:rsidR="00E10EF0">
        <w:tab/>
        <w:t>IoT_NTN_enh-Core</w:t>
      </w:r>
    </w:p>
    <w:p w14:paraId="336C9D98" w14:textId="5FF8E8B2" w:rsidR="00E10EF0" w:rsidRDefault="0058412E" w:rsidP="00E10EF0">
      <w:pPr>
        <w:pStyle w:val="Doc-title"/>
      </w:pPr>
      <w:hyperlink r:id="rId40" w:tooltip="C:Data3GPPExtractsR2-2307488 Discussion on HARQ mode for PUR.DOCX" w:history="1">
        <w:r w:rsidR="00E10EF0" w:rsidRPr="00EE0F75">
          <w:rPr>
            <w:rStyle w:val="Hyperlink"/>
          </w:rPr>
          <w:t>R2-2307488</w:t>
        </w:r>
      </w:hyperlink>
      <w:r w:rsidR="00E10EF0">
        <w:tab/>
        <w:t>Discussion on HARQ mode for PUR</w:t>
      </w:r>
      <w:r w:rsidR="00E10EF0">
        <w:tab/>
        <w:t xml:space="preserve">Huawei, Turkcell, HiSilicon </w:t>
      </w:r>
      <w:r w:rsidR="00E10EF0">
        <w:tab/>
        <w:t>discussion</w:t>
      </w:r>
      <w:r w:rsidR="00E10EF0">
        <w:tab/>
        <w:t>Rel-18</w:t>
      </w:r>
      <w:r w:rsidR="00E10EF0">
        <w:tab/>
        <w:t>IoT_NTN_enh-Core</w:t>
      </w:r>
    </w:p>
    <w:p w14:paraId="68E68FAE" w14:textId="5C8626A4" w:rsidR="00E10EF0" w:rsidRDefault="0058412E" w:rsidP="00E10EF0">
      <w:pPr>
        <w:pStyle w:val="Doc-title"/>
      </w:pPr>
      <w:hyperlink r:id="rId41" w:tooltip="C:Data3GPPExtractsR2-2307506 Discussion on HARQ enhancement.doc" w:history="1">
        <w:r w:rsidR="00E10EF0" w:rsidRPr="00EE0F75">
          <w:rPr>
            <w:rStyle w:val="Hyperlink"/>
          </w:rPr>
          <w:t>R2-2307506</w:t>
        </w:r>
      </w:hyperlink>
      <w:r w:rsidR="00E10EF0">
        <w:tab/>
        <w:t>Discussion on HARQ enhancement</w:t>
      </w:r>
      <w:r w:rsidR="00E10EF0">
        <w:tab/>
        <w:t>Xiaomi</w:t>
      </w:r>
      <w:r w:rsidR="00E10EF0">
        <w:tab/>
        <w:t>discussion</w:t>
      </w:r>
      <w:r w:rsidR="00E10EF0">
        <w:tab/>
        <w:t>Rel-18</w:t>
      </w:r>
    </w:p>
    <w:p w14:paraId="702300A4" w14:textId="6A120B04" w:rsidR="00E10EF0" w:rsidRDefault="0058412E" w:rsidP="00E10EF0">
      <w:pPr>
        <w:pStyle w:val="Doc-title"/>
      </w:pPr>
      <w:hyperlink r:id="rId42" w:tooltip="C:Data3GPPExtractsR2-2307587 Further discussion on HARQ enhancements.docm" w:history="1">
        <w:r w:rsidR="00E10EF0" w:rsidRPr="00EE0F75">
          <w:rPr>
            <w:rStyle w:val="Hyperlink"/>
          </w:rPr>
          <w:t>R2-2307587</w:t>
        </w:r>
      </w:hyperlink>
      <w:r w:rsidR="00E10EF0">
        <w:tab/>
        <w:t>Further discussion on HARQ enhancements</w:t>
      </w:r>
      <w:r w:rsidR="00E10EF0">
        <w:tab/>
        <w:t>ZTE Corporation, Sanechips</w:t>
      </w:r>
      <w:r w:rsidR="00E10EF0">
        <w:tab/>
        <w:t>discussion</w:t>
      </w:r>
      <w:r w:rsidR="00E10EF0">
        <w:tab/>
        <w:t>Rel-18</w:t>
      </w:r>
      <w:r w:rsidR="00E10EF0">
        <w:tab/>
        <w:t>IoT_NTN_enh-Core</w:t>
      </w:r>
    </w:p>
    <w:p w14:paraId="09DC8C24" w14:textId="117ABD13" w:rsidR="00E10EF0" w:rsidRDefault="0058412E" w:rsidP="00E10EF0">
      <w:pPr>
        <w:pStyle w:val="Doc-title"/>
      </w:pPr>
      <w:hyperlink r:id="rId43" w:tooltip="C:Data3GPPExtractsR2-2307626 IoT HARQ process.doc" w:history="1">
        <w:r w:rsidR="00E10EF0" w:rsidRPr="00EE0F75">
          <w:rPr>
            <w:rStyle w:val="Hyperlink"/>
          </w:rPr>
          <w:t>R2-2307626</w:t>
        </w:r>
      </w:hyperlink>
      <w:r w:rsidR="00E10EF0">
        <w:tab/>
        <w:t>HARQ process enhancement</w:t>
      </w:r>
      <w:r w:rsidR="00E10EF0">
        <w:tab/>
        <w:t>Qualcomm Incorporated</w:t>
      </w:r>
      <w:r w:rsidR="00E10EF0">
        <w:tab/>
        <w:t>discussion</w:t>
      </w:r>
      <w:r w:rsidR="00E10EF0">
        <w:tab/>
        <w:t>Rel-18</w:t>
      </w:r>
      <w:r w:rsidR="00E10EF0">
        <w:tab/>
        <w:t>IoT_NTN_enh-Core</w:t>
      </w:r>
    </w:p>
    <w:p w14:paraId="6CF8FE98" w14:textId="4C1980DF" w:rsidR="00E10EF0" w:rsidRDefault="0058412E" w:rsidP="00E10EF0">
      <w:pPr>
        <w:pStyle w:val="Doc-title"/>
      </w:pPr>
      <w:hyperlink r:id="rId44" w:tooltip="C:Data3GPPExtractsR2-2308228 On HARQ enhancements for IoT NTN.docx" w:history="1">
        <w:r w:rsidR="00E10EF0" w:rsidRPr="00EE0F75">
          <w:rPr>
            <w:rStyle w:val="Hyperlink"/>
          </w:rPr>
          <w:t>R2-2308228</w:t>
        </w:r>
      </w:hyperlink>
      <w:r w:rsidR="00E10EF0">
        <w:tab/>
        <w:t>On HARQ enhancements for IoT NTN</w:t>
      </w:r>
      <w:r w:rsidR="00E10EF0">
        <w:tab/>
        <w:t>Nokia, Nokia Shanghai Bell</w:t>
      </w:r>
      <w:r w:rsidR="00E10EF0">
        <w:tab/>
        <w:t>discussion</w:t>
      </w:r>
      <w:r w:rsidR="00E10EF0">
        <w:tab/>
        <w:t>Rel-18</w:t>
      </w:r>
      <w:r w:rsidR="00E10EF0">
        <w:tab/>
        <w:t>IoT_NTN_enh-Core</w:t>
      </w:r>
    </w:p>
    <w:p w14:paraId="121AE586" w14:textId="77777777" w:rsidR="00834C37" w:rsidRDefault="0058412E" w:rsidP="00834C37">
      <w:pPr>
        <w:pStyle w:val="Doc-title"/>
      </w:pPr>
      <w:hyperlink r:id="rId45" w:tooltip="C:Data3GPPExtractsR2-2308288 Discussion on the HARQ enhancement for IoT-NTN.docx" w:history="1">
        <w:r w:rsidR="00834C37" w:rsidRPr="00EE0F75">
          <w:rPr>
            <w:rStyle w:val="Hyperlink"/>
          </w:rPr>
          <w:t>R2-2308288</w:t>
        </w:r>
      </w:hyperlink>
      <w:r w:rsidR="00834C37">
        <w:tab/>
        <w:t>Discussion on the HARQ enhancement for IoT-NTN</w:t>
      </w:r>
      <w:r w:rsidR="00834C37">
        <w:tab/>
        <w:t>CMCC</w:t>
      </w:r>
      <w:r w:rsidR="00834C37">
        <w:tab/>
        <w:t>discussion</w:t>
      </w:r>
      <w:r w:rsidR="00834C37">
        <w:tab/>
        <w:t>Rel-18</w:t>
      </w:r>
      <w:r w:rsidR="00834C37">
        <w:tab/>
        <w:t>IoT_NTN_enh-Core</w:t>
      </w:r>
    </w:p>
    <w:p w14:paraId="6649DCA3" w14:textId="77777777" w:rsidR="00834C37" w:rsidRDefault="0058412E" w:rsidP="00834C37">
      <w:pPr>
        <w:pStyle w:val="Doc-title"/>
      </w:pPr>
      <w:hyperlink r:id="rId46" w:tooltip="C:Data3GPPExtractsR2-2308541 - R18 IoT NTN HARQ enhancements.docx" w:history="1">
        <w:r w:rsidR="00834C37" w:rsidRPr="00EE0F75">
          <w:rPr>
            <w:rStyle w:val="Hyperlink"/>
          </w:rPr>
          <w:t>R2-2308541</w:t>
        </w:r>
      </w:hyperlink>
      <w:r w:rsidR="00834C37">
        <w:tab/>
        <w:t>R18 IoT NTN HARQ enhancements</w:t>
      </w:r>
      <w:r w:rsidR="00834C37">
        <w:tab/>
        <w:t>Ericsson</w:t>
      </w:r>
      <w:r w:rsidR="00834C37">
        <w:tab/>
        <w:t>discussion</w:t>
      </w:r>
      <w:r w:rsidR="00834C37">
        <w:tab/>
        <w:t>Rel-18</w:t>
      </w:r>
      <w:r w:rsidR="00834C37">
        <w:tab/>
        <w:t>IoT_NTN_enh-Core</w:t>
      </w:r>
    </w:p>
    <w:p w14:paraId="6914ED8B" w14:textId="5C2E5389" w:rsidR="00E10EF0" w:rsidRPr="001B57F0" w:rsidRDefault="0058412E" w:rsidP="00E10EF0">
      <w:pPr>
        <w:pStyle w:val="Doc-title"/>
      </w:pPr>
      <w:hyperlink r:id="rId47" w:tooltip="C:Data3GPPExtractsR2-2308576 (R18 IoT-NTN WI AI 7.6.2.1) - disabling HARQ feedback.docx" w:history="1">
        <w:r w:rsidR="00E10EF0" w:rsidRPr="00EE0F75">
          <w:rPr>
            <w:rStyle w:val="Hyperlink"/>
          </w:rPr>
          <w:t>R2-2308576</w:t>
        </w:r>
      </w:hyperlink>
      <w:r w:rsidR="00E10EF0">
        <w:tab/>
        <w:t>Remaining Issues on Disabling HARQ feedback for IoT-NTN</w:t>
      </w:r>
      <w:r w:rsidR="00E10EF0">
        <w:tab/>
        <w:t>Interdigital, Inc.</w:t>
      </w:r>
      <w:r w:rsidR="00E10EF0">
        <w:tab/>
        <w:t>discussion</w:t>
      </w:r>
      <w:r w:rsidR="00E10EF0">
        <w:tab/>
        <w:t>Rel-18</w:t>
      </w:r>
      <w:r w:rsidR="00E10EF0">
        <w:tab/>
        <w:t>IoT_NTN_enh-Core</w:t>
      </w:r>
    </w:p>
    <w:p w14:paraId="62E9D412" w14:textId="77777777" w:rsidR="00E10EF0" w:rsidRDefault="00E10EF0" w:rsidP="00E10EF0">
      <w:pPr>
        <w:pStyle w:val="Heading4"/>
      </w:pPr>
      <w:r>
        <w:t>7.6.2.2</w:t>
      </w:r>
      <w:r>
        <w:tab/>
        <w:t>GNSS operation enhancements</w:t>
      </w:r>
    </w:p>
    <w:p w14:paraId="3F79A9EE" w14:textId="5922178D" w:rsidR="00E10EF0" w:rsidRDefault="0058412E" w:rsidP="00E10EF0">
      <w:pPr>
        <w:pStyle w:val="Doc-title"/>
      </w:pPr>
      <w:hyperlink r:id="rId48" w:tooltip="C:Data3GPPExtractsR2-2307106 Discussion on GNSS Operation for IoT NTN.docx" w:history="1">
        <w:r w:rsidR="00E10EF0" w:rsidRPr="00EE0F75">
          <w:rPr>
            <w:rStyle w:val="Hyperlink"/>
          </w:rPr>
          <w:t>R2-2307106</w:t>
        </w:r>
      </w:hyperlink>
      <w:r w:rsidR="00E10EF0">
        <w:tab/>
        <w:t>Discussion on GNSS Operation for IoT NTN</w:t>
      </w:r>
      <w:r w:rsidR="00E10EF0">
        <w:tab/>
        <w:t>vivo</w:t>
      </w:r>
      <w:r w:rsidR="00E10EF0">
        <w:tab/>
        <w:t>discussion</w:t>
      </w:r>
      <w:r w:rsidR="00E10EF0">
        <w:tab/>
        <w:t>Rel-18</w:t>
      </w:r>
      <w:r w:rsidR="00E10EF0">
        <w:tab/>
        <w:t>IoT_NTN_enh-Core</w:t>
      </w:r>
    </w:p>
    <w:p w14:paraId="0BEE6B0C" w14:textId="266B5941" w:rsidR="00780741" w:rsidRPr="00780741" w:rsidRDefault="00780741" w:rsidP="00780741">
      <w:pPr>
        <w:pStyle w:val="Comments"/>
      </w:pPr>
      <w:r w:rsidRPr="00780741">
        <w:t>&lt; New MAC CE for GNSS operation &gt;</w:t>
      </w:r>
    </w:p>
    <w:p w14:paraId="7D36DB19" w14:textId="028E97F2" w:rsidR="00780741" w:rsidRDefault="00780741" w:rsidP="00780741">
      <w:pPr>
        <w:pStyle w:val="Comments"/>
      </w:pPr>
      <w:r w:rsidRPr="00780741">
        <w:t>Proposal 1: Confirm the working assumption that An UL MAC CE for GNSS validity duration reporting is used for NB-IoT user plane solution and eMTC UE as well and A new DL MAC CE is introduced to trigger connected UE to perform GNSS measurement.</w:t>
      </w:r>
    </w:p>
    <w:p w14:paraId="3367CB6C" w14:textId="425591E3" w:rsidR="00EE6EE3" w:rsidRPr="00780741" w:rsidRDefault="00EE6EE3" w:rsidP="00EE6EE3">
      <w:pPr>
        <w:pStyle w:val="Doc-text2"/>
        <w:numPr>
          <w:ilvl w:val="0"/>
          <w:numId w:val="36"/>
        </w:numPr>
      </w:pPr>
      <w:r>
        <w:t>Agreed</w:t>
      </w:r>
    </w:p>
    <w:p w14:paraId="3C80534E" w14:textId="39D50DD1" w:rsidR="00780741" w:rsidRDefault="00780741" w:rsidP="00780741">
      <w:pPr>
        <w:pStyle w:val="Comments"/>
      </w:pPr>
      <w:r w:rsidRPr="00780741">
        <w:t>Proposal 2: The detailed format of UL MAC CE for GNSS validity duration reporting and DL MAC CE for GNSS measurement wait for more input from RAN1.</w:t>
      </w:r>
    </w:p>
    <w:p w14:paraId="3D7FDC13" w14:textId="5C5328DC" w:rsidR="00EE6EE3" w:rsidRPr="00780741" w:rsidRDefault="00EE6EE3" w:rsidP="00EE6EE3">
      <w:pPr>
        <w:pStyle w:val="Doc-text2"/>
        <w:numPr>
          <w:ilvl w:val="0"/>
          <w:numId w:val="36"/>
        </w:numPr>
      </w:pPr>
      <w:r>
        <w:t>Agreed</w:t>
      </w:r>
    </w:p>
    <w:p w14:paraId="3ACB3CB9" w14:textId="76787F40" w:rsidR="00780741" w:rsidRPr="00780741" w:rsidRDefault="00780741" w:rsidP="00780741">
      <w:pPr>
        <w:pStyle w:val="Comments"/>
      </w:pPr>
    </w:p>
    <w:p w14:paraId="07B6AFBE" w14:textId="10B657CD" w:rsidR="00780741" w:rsidRPr="00780741" w:rsidRDefault="00780741" w:rsidP="00780741">
      <w:pPr>
        <w:pStyle w:val="Comments"/>
      </w:pPr>
      <w:r w:rsidRPr="00780741">
        <w:t>&lt; FFS on GNSS measurement &gt;</w:t>
      </w:r>
    </w:p>
    <w:p w14:paraId="2208AFAE" w14:textId="0108F125" w:rsidR="00780741" w:rsidRDefault="00780741" w:rsidP="00780741">
      <w:pPr>
        <w:pStyle w:val="Comments"/>
      </w:pPr>
      <w:r w:rsidRPr="00780741">
        <w:t>Proposal 3: GNSS measurement can be started before, upon or after the current GNSS validity duration expiry, which is up to NW implementation.</w:t>
      </w:r>
    </w:p>
    <w:p w14:paraId="4F17CE77" w14:textId="30FDDFDA" w:rsidR="00EE6EE3" w:rsidRDefault="00EE6EE3" w:rsidP="00EE6EE3">
      <w:pPr>
        <w:pStyle w:val="Doc-text2"/>
        <w:numPr>
          <w:ilvl w:val="0"/>
          <w:numId w:val="35"/>
        </w:numPr>
      </w:pPr>
      <w:r>
        <w:t>Er</w:t>
      </w:r>
      <w:r w:rsidR="00C8247E">
        <w:t>icsson thinks the network should trigger this</w:t>
      </w:r>
    </w:p>
    <w:p w14:paraId="0DEB8C1F" w14:textId="409049B9" w:rsidR="00C8247E" w:rsidRPr="00780741" w:rsidRDefault="00C8247E" w:rsidP="00C8247E">
      <w:pPr>
        <w:pStyle w:val="Doc-text2"/>
        <w:numPr>
          <w:ilvl w:val="0"/>
          <w:numId w:val="35"/>
        </w:numPr>
      </w:pPr>
      <w:r>
        <w:t>Google thinks this should be GNSS measurement gap</w:t>
      </w:r>
    </w:p>
    <w:p w14:paraId="6447B63C" w14:textId="1CD2C64A" w:rsidR="00C8247E" w:rsidRDefault="00780741" w:rsidP="00780741">
      <w:pPr>
        <w:pStyle w:val="Comments"/>
      </w:pPr>
      <w:r w:rsidRPr="00780741">
        <w:t>Proposal 4: UL transmission can be allowed in the time gap between the current GNSS validity duration expiry and the start of the GNSS measurement gap.</w:t>
      </w:r>
    </w:p>
    <w:p w14:paraId="5D0DBB0E" w14:textId="7FEB51BE" w:rsidR="004D0487" w:rsidRPr="00780741" w:rsidRDefault="004D0487" w:rsidP="004D0487">
      <w:pPr>
        <w:pStyle w:val="Doc-text2"/>
        <w:numPr>
          <w:ilvl w:val="0"/>
          <w:numId w:val="36"/>
        </w:numPr>
      </w:pPr>
      <w:r>
        <w:t>Continue in offline 110</w:t>
      </w:r>
    </w:p>
    <w:p w14:paraId="7B914049" w14:textId="1C038034" w:rsidR="00780741" w:rsidRPr="00780741" w:rsidRDefault="00780741" w:rsidP="00780741">
      <w:pPr>
        <w:pStyle w:val="Comments"/>
      </w:pPr>
    </w:p>
    <w:p w14:paraId="4D5A0F26" w14:textId="0516E095" w:rsidR="00780741" w:rsidRPr="00780741" w:rsidRDefault="00780741" w:rsidP="00780741">
      <w:pPr>
        <w:pStyle w:val="Comments"/>
      </w:pPr>
      <w:r w:rsidRPr="00780741">
        <w:t>&lt; Collision between GNSS measurement and SIB31 &gt;</w:t>
      </w:r>
    </w:p>
    <w:p w14:paraId="6D889C64" w14:textId="3D5DFBD9" w:rsidR="00780741" w:rsidRDefault="00780741" w:rsidP="00780741">
      <w:pPr>
        <w:pStyle w:val="Comments"/>
      </w:pPr>
      <w:r w:rsidRPr="00780741">
        <w:t>Proposal 5: The timer T318 shall not run during the GNSS measurement gap if the acquisition of the SIB31 is postponed until the GNSS measurement is completed.</w:t>
      </w:r>
    </w:p>
    <w:p w14:paraId="59937997" w14:textId="45D7680B" w:rsidR="004E3C17" w:rsidRDefault="004E3C17" w:rsidP="004E3C17">
      <w:pPr>
        <w:pStyle w:val="Doc-text2"/>
        <w:numPr>
          <w:ilvl w:val="0"/>
          <w:numId w:val="35"/>
        </w:numPr>
      </w:pPr>
      <w:r>
        <w:t>Nokia thinks that “not run” is not clear.</w:t>
      </w:r>
    </w:p>
    <w:p w14:paraId="73BF4E5A" w14:textId="4DAA4992" w:rsidR="004E3C17" w:rsidRDefault="004E3C17" w:rsidP="004E3C17">
      <w:pPr>
        <w:pStyle w:val="Doc-text2"/>
        <w:numPr>
          <w:ilvl w:val="0"/>
          <w:numId w:val="35"/>
        </w:numPr>
      </w:pPr>
      <w:r>
        <w:t xml:space="preserve">Apple thinks we don’t need to have more than a generic note </w:t>
      </w:r>
    </w:p>
    <w:p w14:paraId="18D55217" w14:textId="3F4F47F9" w:rsidR="004E3C17" w:rsidRDefault="004E3C17" w:rsidP="004E3C17">
      <w:pPr>
        <w:pStyle w:val="Doc-text2"/>
        <w:numPr>
          <w:ilvl w:val="0"/>
          <w:numId w:val="35"/>
        </w:numPr>
      </w:pPr>
      <w:r>
        <w:t>QC thinks that for T318 we’d better have a specific statement</w:t>
      </w:r>
    </w:p>
    <w:p w14:paraId="5F88EFE6" w14:textId="4EE38D2F" w:rsidR="00FF7B2E" w:rsidRPr="00780741" w:rsidRDefault="00FF7B2E" w:rsidP="00FF7B2E">
      <w:pPr>
        <w:pStyle w:val="Doc-text2"/>
        <w:numPr>
          <w:ilvl w:val="0"/>
          <w:numId w:val="36"/>
        </w:numPr>
      </w:pPr>
      <w:r>
        <w:t xml:space="preserve">T318 is restarted after GNSS </w:t>
      </w:r>
      <w:r w:rsidR="00E84054">
        <w:t xml:space="preserve">position </w:t>
      </w:r>
      <w:r>
        <w:t xml:space="preserve">fix </w:t>
      </w:r>
    </w:p>
    <w:p w14:paraId="28FAB5BA" w14:textId="77777777" w:rsidR="00780741" w:rsidRPr="00780741" w:rsidRDefault="00780741" w:rsidP="00780741">
      <w:pPr>
        <w:pStyle w:val="Comments"/>
      </w:pPr>
    </w:p>
    <w:p w14:paraId="03DE2E7D" w14:textId="07D3A26D" w:rsidR="00780741" w:rsidRPr="00780741" w:rsidRDefault="00780741" w:rsidP="00780741">
      <w:pPr>
        <w:pStyle w:val="Comments"/>
        <w:spacing w:before="0"/>
      </w:pPr>
      <w:r w:rsidRPr="00780741">
        <w:t>&lt;</w:t>
      </w:r>
      <w:r>
        <w:t xml:space="preserve"> </w:t>
      </w:r>
      <w:r w:rsidRPr="00780741">
        <w:t>GNSS measurement failure</w:t>
      </w:r>
      <w:r>
        <w:t xml:space="preserve"> &gt;</w:t>
      </w:r>
    </w:p>
    <w:p w14:paraId="1752BD31" w14:textId="4B5480CE" w:rsidR="00780741" w:rsidRPr="00780741" w:rsidRDefault="00780741" w:rsidP="00780741">
      <w:pPr>
        <w:pStyle w:val="Comments"/>
        <w:spacing w:before="0"/>
      </w:pPr>
      <w:r w:rsidRPr="00780741">
        <w:rPr>
          <w:rFonts w:hint="eastAsia"/>
        </w:rPr>
        <w:t>Proposal 6</w:t>
      </w:r>
      <w:r w:rsidRPr="00780741">
        <w:rPr>
          <w:rFonts w:hint="eastAsia"/>
        </w:rPr>
        <w:t>：</w:t>
      </w:r>
      <w:r w:rsidRPr="00780741">
        <w:rPr>
          <w:rFonts w:hint="eastAsia"/>
        </w:rPr>
        <w:t>UE goes to idle state if UE cannot acquire the valid GNSS during the GNSS measurement gap in the connected state.</w:t>
      </w:r>
    </w:p>
    <w:p w14:paraId="66BF211E" w14:textId="48BE069D" w:rsidR="00780741" w:rsidRDefault="00780741" w:rsidP="00780741">
      <w:pPr>
        <w:pStyle w:val="Doc-text2"/>
      </w:pPr>
    </w:p>
    <w:p w14:paraId="64642B97" w14:textId="77777777" w:rsidR="004E3C17" w:rsidRDefault="0058412E" w:rsidP="004E3C17">
      <w:pPr>
        <w:pStyle w:val="Doc-title"/>
      </w:pPr>
      <w:hyperlink r:id="rId49" w:tooltip="C:Data3GPPExtractsR2-2307489 Discussion on the impact of GNSS measurement.doc" w:history="1">
        <w:r w:rsidR="004E3C17" w:rsidRPr="00EE0F75">
          <w:rPr>
            <w:rStyle w:val="Hyperlink"/>
          </w:rPr>
          <w:t>R2-2307489</w:t>
        </w:r>
      </w:hyperlink>
      <w:r w:rsidR="004E3C17">
        <w:tab/>
        <w:t>Discussion on the impact of GNSS measurement</w:t>
      </w:r>
      <w:r w:rsidR="004E3C17">
        <w:tab/>
        <w:t xml:space="preserve">Huawei, Turkcell, HiSilicon </w:t>
      </w:r>
      <w:r w:rsidR="004E3C17">
        <w:tab/>
        <w:t>discussion</w:t>
      </w:r>
      <w:r w:rsidR="004E3C17">
        <w:tab/>
        <w:t>Rel-18</w:t>
      </w:r>
      <w:r w:rsidR="004E3C17">
        <w:tab/>
        <w:t>IoT_NTN_enh-Core</w:t>
      </w:r>
    </w:p>
    <w:p w14:paraId="71E92861" w14:textId="77777777" w:rsidR="004E3C17" w:rsidRDefault="004E3C17" w:rsidP="004E3C17">
      <w:pPr>
        <w:pStyle w:val="Comments"/>
      </w:pPr>
      <w:r>
        <w:rPr>
          <w:rFonts w:hint="eastAsia"/>
        </w:rPr>
        <w:t>Proposal 1</w:t>
      </w:r>
      <w:r>
        <w:rPr>
          <w:rFonts w:hint="eastAsia"/>
        </w:rPr>
        <w:t>：</w:t>
      </w:r>
      <w:r>
        <w:rPr>
          <w:rFonts w:hint="eastAsia"/>
        </w:rPr>
        <w:t>Capture the following NOTE in Stage 2:</w:t>
      </w:r>
    </w:p>
    <w:p w14:paraId="3D10849C" w14:textId="181BE189" w:rsidR="004E3C17" w:rsidRDefault="004E3C17" w:rsidP="00FF7B2E">
      <w:pPr>
        <w:pStyle w:val="Comments"/>
      </w:pPr>
      <w:r>
        <w:t>NOTE: The AS operations (RLM related timers (e.g. T310, T311, and T301), dataInactivityTimer, CHO execution, neighbour cell measurement, RACH, SR, and BSR) are suspended when UE is performing GNSS measurement during GNSS measurement gap.</w:t>
      </w:r>
    </w:p>
    <w:p w14:paraId="7B657258" w14:textId="3A737EA1" w:rsidR="004E3C17" w:rsidRDefault="004E3C17" w:rsidP="004E3C17">
      <w:pPr>
        <w:pStyle w:val="Doc-text2"/>
        <w:numPr>
          <w:ilvl w:val="0"/>
          <w:numId w:val="35"/>
        </w:numPr>
      </w:pPr>
      <w:r>
        <w:t xml:space="preserve">QC and Oppo are ok to have this note, but Oppo wonders if this works for the autonomous gap case. CATT </w:t>
      </w:r>
      <w:r w:rsidR="00FF7B2E">
        <w:t xml:space="preserve">thinks we can remove “during GNSS measurement gap”. </w:t>
      </w:r>
    </w:p>
    <w:p w14:paraId="22BEF3A0" w14:textId="737D8662" w:rsidR="004E3C17" w:rsidRDefault="004E3C17" w:rsidP="004E3C17">
      <w:pPr>
        <w:pStyle w:val="Doc-text2"/>
        <w:numPr>
          <w:ilvl w:val="0"/>
          <w:numId w:val="35"/>
        </w:numPr>
      </w:pPr>
      <w:r>
        <w:t>CMCC thinks we should also cover SIB acquisition</w:t>
      </w:r>
    </w:p>
    <w:p w14:paraId="779C3F54" w14:textId="2ED40C38" w:rsidR="00FF7B2E" w:rsidRDefault="00FF7B2E" w:rsidP="00FF7B2E">
      <w:pPr>
        <w:pStyle w:val="Doc-text2"/>
        <w:numPr>
          <w:ilvl w:val="0"/>
          <w:numId w:val="36"/>
        </w:numPr>
      </w:pPr>
      <w:r>
        <w:rPr>
          <w:rFonts w:hint="eastAsia"/>
        </w:rPr>
        <w:t>Capture the following NOTE in Stage 2</w:t>
      </w:r>
      <w:r>
        <w:t xml:space="preserve"> (can further fix the wording):</w:t>
      </w:r>
    </w:p>
    <w:p w14:paraId="6103916E" w14:textId="23068FB9" w:rsidR="00FF7B2E" w:rsidRDefault="00FF7B2E" w:rsidP="00FF7B2E">
      <w:pPr>
        <w:pStyle w:val="Doc-text2"/>
        <w:ind w:left="1619" w:firstLine="0"/>
      </w:pPr>
      <w:r>
        <w:t>NOTE: The AS operations (e.g. RLM related timers, dataInactivityTimer, CHO execution, neighbour cell measurement, RACH, SR, and BSR) are suspended when UE is performing GNSS measurement during GNSS measurement gap.</w:t>
      </w:r>
    </w:p>
    <w:p w14:paraId="3998F595" w14:textId="562082E3" w:rsidR="00FF7B2E" w:rsidRDefault="00FF7B2E" w:rsidP="00FF7B2E">
      <w:pPr>
        <w:pStyle w:val="Doc-text2"/>
        <w:ind w:left="1619" w:firstLine="0"/>
      </w:pPr>
      <w:r w:rsidRPr="00FF7B2E">
        <w:t>FFS whether we need to state something about AS resumption</w:t>
      </w:r>
    </w:p>
    <w:p w14:paraId="70758CF7" w14:textId="3509DFDC" w:rsidR="004E3C17" w:rsidRPr="00780741" w:rsidRDefault="004E3C17" w:rsidP="00FF7B2E">
      <w:pPr>
        <w:pStyle w:val="Doc-text2"/>
        <w:ind w:left="0" w:firstLine="0"/>
      </w:pPr>
    </w:p>
    <w:p w14:paraId="3978DED0" w14:textId="13FCAA8E" w:rsidR="00E10EF0" w:rsidRDefault="0058412E" w:rsidP="00E10EF0">
      <w:pPr>
        <w:pStyle w:val="Doc-title"/>
      </w:pPr>
      <w:hyperlink r:id="rId50" w:tooltip="C:Data3GPPExtractsR2-2307190 Enhancements on GNSS operation.docx" w:history="1">
        <w:r w:rsidR="00E10EF0" w:rsidRPr="00EE0F75">
          <w:rPr>
            <w:rStyle w:val="Hyperlink"/>
          </w:rPr>
          <w:t>R2-2307190</w:t>
        </w:r>
      </w:hyperlink>
      <w:r w:rsidR="00E10EF0">
        <w:tab/>
        <w:t>Enhancements on GNSS operation</w:t>
      </w:r>
      <w:r w:rsidR="00E10EF0">
        <w:tab/>
        <w:t>MediaTek Inc.</w:t>
      </w:r>
      <w:r w:rsidR="00E10EF0">
        <w:tab/>
        <w:t>discussion</w:t>
      </w:r>
    </w:p>
    <w:p w14:paraId="1C8449DB" w14:textId="77777777" w:rsidR="00431C3F" w:rsidRDefault="00431C3F" w:rsidP="00431C3F">
      <w:pPr>
        <w:pStyle w:val="Comments"/>
      </w:pPr>
    </w:p>
    <w:p w14:paraId="1663B013" w14:textId="0F85977D" w:rsidR="00431C3F" w:rsidRDefault="00431C3F" w:rsidP="00431C3F">
      <w:pPr>
        <w:pStyle w:val="Comments"/>
      </w:pPr>
      <w:r>
        <w:t xml:space="preserve">&lt; </w:t>
      </w:r>
      <w:r w:rsidRPr="00431C3F">
        <w:t>GNSS measurement reporting</w:t>
      </w:r>
      <w:r>
        <w:t xml:space="preserve"> &gt;</w:t>
      </w:r>
    </w:p>
    <w:p w14:paraId="59570ABE" w14:textId="71633504" w:rsidR="006367D1" w:rsidRDefault="006367D1" w:rsidP="00431C3F">
      <w:pPr>
        <w:pStyle w:val="Comments"/>
      </w:pPr>
      <w:r>
        <w:t>Proposal 1: For network aperiodical trigger and UE autonomously trigger, afte</w:t>
      </w:r>
      <w:r w:rsidR="00FB32EE">
        <w:t>r GNSS fix</w:t>
      </w:r>
      <w:r>
        <w:t>, GNSS measurement reporting does not trigger SR.</w:t>
      </w:r>
    </w:p>
    <w:p w14:paraId="50C180E9" w14:textId="68E0B2B6" w:rsidR="001F77E8" w:rsidRDefault="001F77E8" w:rsidP="001F77E8">
      <w:pPr>
        <w:pStyle w:val="Doc-text2"/>
        <w:numPr>
          <w:ilvl w:val="0"/>
          <w:numId w:val="35"/>
        </w:numPr>
      </w:pPr>
      <w:r>
        <w:t>Ericsson thinks this is being discussed in RAN1</w:t>
      </w:r>
    </w:p>
    <w:p w14:paraId="0F34DCEB" w14:textId="7D3AC543" w:rsidR="001F77E8" w:rsidRDefault="00FB32EE" w:rsidP="001F77E8">
      <w:pPr>
        <w:pStyle w:val="Doc-text2"/>
        <w:numPr>
          <w:ilvl w:val="0"/>
          <w:numId w:val="35"/>
        </w:numPr>
      </w:pPr>
      <w:r>
        <w:t>QC thinks we need to figure out if the UE is able to transmit anything in UL</w:t>
      </w:r>
    </w:p>
    <w:p w14:paraId="52AE9373" w14:textId="61AD2B96" w:rsidR="00FB32EE" w:rsidRDefault="00FB32EE" w:rsidP="001F77E8">
      <w:pPr>
        <w:pStyle w:val="Doc-text2"/>
        <w:numPr>
          <w:ilvl w:val="0"/>
          <w:numId w:val="35"/>
        </w:numPr>
      </w:pPr>
      <w:r>
        <w:t>Apple agrees with the proposal.</w:t>
      </w:r>
    </w:p>
    <w:p w14:paraId="4B6E138D" w14:textId="1B38CC2F" w:rsidR="00FB32EE" w:rsidRDefault="00FB32EE" w:rsidP="001F77E8">
      <w:pPr>
        <w:pStyle w:val="Doc-text2"/>
        <w:numPr>
          <w:ilvl w:val="0"/>
          <w:numId w:val="35"/>
        </w:numPr>
      </w:pPr>
      <w:r>
        <w:t>Nokia does not agree</w:t>
      </w:r>
    </w:p>
    <w:p w14:paraId="6CFDDCA5" w14:textId="34AFEC87" w:rsidR="00FB32EE" w:rsidRDefault="00FB32EE" w:rsidP="001F77E8">
      <w:pPr>
        <w:pStyle w:val="Doc-text2"/>
        <w:numPr>
          <w:ilvl w:val="0"/>
          <w:numId w:val="35"/>
        </w:numPr>
      </w:pPr>
      <w:r>
        <w:lastRenderedPageBreak/>
        <w:t>Vivo is fine with p1</w:t>
      </w:r>
    </w:p>
    <w:p w14:paraId="5C11D4B4" w14:textId="04F65C78" w:rsidR="00FB32EE" w:rsidRDefault="00FB32EE" w:rsidP="001F77E8">
      <w:pPr>
        <w:pStyle w:val="Doc-text2"/>
        <w:numPr>
          <w:ilvl w:val="0"/>
          <w:numId w:val="35"/>
        </w:numPr>
      </w:pPr>
      <w:r>
        <w:t>Oppo does not agree</w:t>
      </w:r>
    </w:p>
    <w:p w14:paraId="5A85AA6F" w14:textId="147FC703" w:rsidR="00FB32EE" w:rsidRDefault="00FB32EE" w:rsidP="00C96BB5">
      <w:pPr>
        <w:pStyle w:val="Doc-text2"/>
        <w:numPr>
          <w:ilvl w:val="0"/>
          <w:numId w:val="36"/>
        </w:numPr>
      </w:pPr>
      <w:r>
        <w:t xml:space="preserve">Continue the discussion </w:t>
      </w:r>
      <w:r w:rsidR="009D7A43">
        <w:t xml:space="preserve">on GNSS measurement reporting aspects in </w:t>
      </w:r>
      <w:r>
        <w:t>offline 110</w:t>
      </w:r>
    </w:p>
    <w:p w14:paraId="7B440365" w14:textId="19DC121B" w:rsidR="006367D1" w:rsidRDefault="006367D1" w:rsidP="00431C3F">
      <w:pPr>
        <w:pStyle w:val="Comments"/>
      </w:pPr>
      <w:r>
        <w:t>Proposal 2: For UE autonomously trigger during the DRX inactivity time, UE may trigger SR for GNSS measurement reporting.</w:t>
      </w:r>
    </w:p>
    <w:p w14:paraId="2AAF4CBC" w14:textId="332ACAA3" w:rsidR="00C96BB5" w:rsidRDefault="00C96BB5" w:rsidP="00431C3F">
      <w:pPr>
        <w:pStyle w:val="Doc-text2"/>
        <w:numPr>
          <w:ilvl w:val="0"/>
          <w:numId w:val="36"/>
        </w:numPr>
      </w:pPr>
      <w:r>
        <w:t>Continue in offline 110</w:t>
      </w:r>
    </w:p>
    <w:p w14:paraId="7B433ADD" w14:textId="4175567D" w:rsidR="006367D1" w:rsidRDefault="006367D1" w:rsidP="00431C3F">
      <w:pPr>
        <w:pStyle w:val="Comments"/>
      </w:pPr>
      <w:r>
        <w:t>Proposal 3: MAC CE for Remaining GNSS Validity Duration Report has priority higher than data from any Logical Channel, except data from UL-CCCH and lower than MAC control element for DCQR and AS RAI, with exception of when DCQR is to be included in Msg3.</w:t>
      </w:r>
    </w:p>
    <w:p w14:paraId="4D83CC48" w14:textId="68715D60" w:rsidR="00C96BB5" w:rsidRDefault="00C96BB5" w:rsidP="00431C3F">
      <w:pPr>
        <w:pStyle w:val="Doc-text2"/>
        <w:numPr>
          <w:ilvl w:val="0"/>
          <w:numId w:val="36"/>
        </w:numPr>
      </w:pPr>
      <w:r>
        <w:t>Continue in offline 110</w:t>
      </w:r>
    </w:p>
    <w:p w14:paraId="5D36362E" w14:textId="60862389" w:rsidR="006367D1" w:rsidRDefault="006367D1" w:rsidP="00431C3F">
      <w:pPr>
        <w:pStyle w:val="Comments"/>
      </w:pPr>
      <w:r>
        <w:t>Proposal 4: RRC triggers MAC to report the remaining GNSS measurement validity duration upon completing the GNSS measurement.</w:t>
      </w:r>
    </w:p>
    <w:p w14:paraId="150E3B87" w14:textId="3FE3BCBA" w:rsidR="00C96BB5" w:rsidRDefault="00C96BB5" w:rsidP="00431C3F">
      <w:pPr>
        <w:pStyle w:val="Doc-text2"/>
        <w:numPr>
          <w:ilvl w:val="0"/>
          <w:numId w:val="36"/>
        </w:numPr>
      </w:pPr>
      <w:r>
        <w:t>Continue in offline 110</w:t>
      </w:r>
    </w:p>
    <w:p w14:paraId="38DE25FE" w14:textId="52DCF387" w:rsidR="00431C3F" w:rsidRDefault="00431C3F" w:rsidP="00431C3F">
      <w:pPr>
        <w:pStyle w:val="Comments"/>
      </w:pPr>
    </w:p>
    <w:p w14:paraId="402C813A" w14:textId="7C0D1563" w:rsidR="00FB32EE" w:rsidRDefault="00431C3F" w:rsidP="00431C3F">
      <w:pPr>
        <w:pStyle w:val="Comments"/>
      </w:pPr>
      <w:r>
        <w:t xml:space="preserve">&lt; </w:t>
      </w:r>
      <w:r w:rsidRPr="00431C3F">
        <w:t>Successful GNSS measurement</w:t>
      </w:r>
      <w:r>
        <w:t xml:space="preserve"> &gt;</w:t>
      </w:r>
    </w:p>
    <w:p w14:paraId="03C97355" w14:textId="4F3E65C4" w:rsidR="006367D1" w:rsidRDefault="006367D1" w:rsidP="00431C3F">
      <w:pPr>
        <w:pStyle w:val="Comments"/>
      </w:pPr>
      <w:r>
        <w:t>Proposal 5: UE re-starts the GNSS validity duration timer upon successful GNSS measurement.</w:t>
      </w:r>
    </w:p>
    <w:p w14:paraId="27D2F655" w14:textId="7BDDDBBA" w:rsidR="00FB32EE" w:rsidRDefault="00FB32EE" w:rsidP="00FB32EE">
      <w:pPr>
        <w:pStyle w:val="Doc-text2"/>
        <w:numPr>
          <w:ilvl w:val="0"/>
          <w:numId w:val="35"/>
        </w:numPr>
      </w:pPr>
      <w:r>
        <w:t>Nokia thinks we don’t have a timer in R17</w:t>
      </w:r>
    </w:p>
    <w:p w14:paraId="09436BB5" w14:textId="309E13D6" w:rsidR="00FB32EE" w:rsidRDefault="004D0487" w:rsidP="004D0487">
      <w:pPr>
        <w:pStyle w:val="Doc-text2"/>
        <w:numPr>
          <w:ilvl w:val="0"/>
          <w:numId w:val="36"/>
        </w:numPr>
      </w:pPr>
      <w:r>
        <w:t xml:space="preserve">UE assumes the GNSS location is valid upon </w:t>
      </w:r>
      <w:r w:rsidRPr="004D0487">
        <w:t>successful GNSS measurement</w:t>
      </w:r>
    </w:p>
    <w:p w14:paraId="625A3794" w14:textId="73BF941D" w:rsidR="006367D1" w:rsidRDefault="006367D1" w:rsidP="00431C3F">
      <w:pPr>
        <w:pStyle w:val="Comments"/>
      </w:pPr>
      <w:r>
        <w:t>Proposal 6: The UE AS operation should be resumed upon UE completing GNSS measurement.</w:t>
      </w:r>
    </w:p>
    <w:p w14:paraId="17A20F41" w14:textId="169668D7" w:rsidR="00431C3F" w:rsidRDefault="00431C3F" w:rsidP="00431C3F">
      <w:pPr>
        <w:pStyle w:val="Comments"/>
      </w:pPr>
    </w:p>
    <w:p w14:paraId="2340BD06" w14:textId="7733483D" w:rsidR="00431C3F" w:rsidRDefault="00D562B6" w:rsidP="00431C3F">
      <w:pPr>
        <w:pStyle w:val="Comments"/>
      </w:pPr>
      <w:r>
        <w:t>&lt; UE capability &gt;</w:t>
      </w:r>
    </w:p>
    <w:p w14:paraId="3A130F58" w14:textId="34DD9D05" w:rsidR="006367D1" w:rsidRDefault="00FF7B2E" w:rsidP="00431C3F">
      <w:pPr>
        <w:pStyle w:val="Comments"/>
      </w:pPr>
      <w:r>
        <w:t xml:space="preserve">Proposal 7: Network </w:t>
      </w:r>
      <w:r w:rsidR="001F77E8">
        <w:t xml:space="preserve">enables the </w:t>
      </w:r>
      <w:r w:rsidR="006367D1">
        <w:t xml:space="preserve">report </w:t>
      </w:r>
      <w:r w:rsidR="001F77E8">
        <w:t xml:space="preserve">of </w:t>
      </w:r>
      <w:r w:rsidR="006367D1">
        <w:t>GNSS position fix duration</w:t>
      </w:r>
      <w:r w:rsidR="001F77E8">
        <w:t>, in SIB2 and in dedicated signalling for the HO case.</w:t>
      </w:r>
    </w:p>
    <w:p w14:paraId="014192C8" w14:textId="185B4394" w:rsidR="00FF7B2E" w:rsidRDefault="001F77E8" w:rsidP="001F77E8">
      <w:pPr>
        <w:pStyle w:val="Doc-text2"/>
        <w:numPr>
          <w:ilvl w:val="0"/>
          <w:numId w:val="35"/>
        </w:numPr>
      </w:pPr>
      <w:r>
        <w:t>ZTE thinks this is not necessary</w:t>
      </w:r>
    </w:p>
    <w:p w14:paraId="003C46C8" w14:textId="3A4BED6B" w:rsidR="001F77E8" w:rsidRDefault="001F77E8" w:rsidP="001F77E8">
      <w:pPr>
        <w:pStyle w:val="Doc-text2"/>
        <w:numPr>
          <w:ilvl w:val="0"/>
          <w:numId w:val="35"/>
        </w:numPr>
      </w:pPr>
      <w:r>
        <w:t xml:space="preserve">Samsung thinks the NW would configure the UE to do this </w:t>
      </w:r>
    </w:p>
    <w:p w14:paraId="62EA3D18" w14:textId="02105BBC" w:rsidR="001F77E8" w:rsidRDefault="001F77E8" w:rsidP="001F77E8">
      <w:pPr>
        <w:pStyle w:val="Doc-text2"/>
        <w:numPr>
          <w:ilvl w:val="0"/>
          <w:numId w:val="35"/>
        </w:numPr>
      </w:pPr>
      <w:r>
        <w:t>Xiaomi thinks this is not needed.</w:t>
      </w:r>
    </w:p>
    <w:p w14:paraId="489BF79D" w14:textId="5A2A0A95" w:rsidR="001F77E8" w:rsidRDefault="001F77E8" w:rsidP="001F77E8">
      <w:pPr>
        <w:pStyle w:val="Doc-text2"/>
        <w:numPr>
          <w:ilvl w:val="0"/>
          <w:numId w:val="35"/>
        </w:numPr>
      </w:pPr>
      <w:r>
        <w:t>Oppo, Ericsson, Nokia think the NW indication is needed.</w:t>
      </w:r>
    </w:p>
    <w:p w14:paraId="19E4CA47" w14:textId="1D6550FB" w:rsidR="001F77E8" w:rsidRDefault="001F77E8" w:rsidP="001F77E8">
      <w:pPr>
        <w:pStyle w:val="Doc-text2"/>
        <w:numPr>
          <w:ilvl w:val="0"/>
          <w:numId w:val="36"/>
        </w:numPr>
      </w:pPr>
      <w:r w:rsidRPr="001F77E8">
        <w:t>Network enables the report</w:t>
      </w:r>
      <w:r w:rsidR="00C96BB5">
        <w:t>ing</w:t>
      </w:r>
      <w:r w:rsidRPr="001F77E8">
        <w:t xml:space="preserve"> of GNSS position fix duration, in SIB2 and in dedicated signalling for the HO case</w:t>
      </w:r>
    </w:p>
    <w:p w14:paraId="08407000" w14:textId="77777777" w:rsidR="006367D1" w:rsidRDefault="006367D1" w:rsidP="00431C3F">
      <w:pPr>
        <w:pStyle w:val="Comments"/>
      </w:pPr>
      <w:r>
        <w:t>Proposal 8: UE does not report GNSS position fix time duration when the remaining GNSS validity duration is infinity.</w:t>
      </w:r>
    </w:p>
    <w:p w14:paraId="071E523D" w14:textId="77777777" w:rsidR="00D562B6" w:rsidRDefault="00D562B6" w:rsidP="00431C3F">
      <w:pPr>
        <w:pStyle w:val="Comments"/>
      </w:pPr>
    </w:p>
    <w:p w14:paraId="2B969A1C" w14:textId="36F082F7" w:rsidR="00D562B6" w:rsidRDefault="00D562B6" w:rsidP="00431C3F">
      <w:pPr>
        <w:pStyle w:val="Comments"/>
      </w:pPr>
      <w:r>
        <w:t xml:space="preserve">&lt; </w:t>
      </w:r>
      <w:r w:rsidRPr="00D562B6">
        <w:t>GNSS measurement trigger</w:t>
      </w:r>
      <w:r>
        <w:t xml:space="preserve"> &gt;</w:t>
      </w:r>
    </w:p>
    <w:p w14:paraId="2B1558FD" w14:textId="506B9D86" w:rsidR="006367D1" w:rsidRDefault="006367D1" w:rsidP="00431C3F">
      <w:pPr>
        <w:pStyle w:val="Comments"/>
      </w:pPr>
      <w:r>
        <w:t>Proposal 9: MAC indicates to RRC to require the UE to perform GNSS measurement after receiving GNSS Measurement Command MAC CE.</w:t>
      </w:r>
    </w:p>
    <w:p w14:paraId="6D03A318" w14:textId="7CED8E64" w:rsidR="006367D1" w:rsidRDefault="006367D1" w:rsidP="00431C3F">
      <w:pPr>
        <w:pStyle w:val="Comments"/>
      </w:pPr>
      <w:r>
        <w:t>Proposal 10: UE autonomously t</w:t>
      </w:r>
      <w:r w:rsidR="004D0487">
        <w:t>rigger GNSS measurement can be configured</w:t>
      </w:r>
      <w:r>
        <w:t xml:space="preserve"> via RRC dedicated signaling.</w:t>
      </w:r>
      <w:r w:rsidR="004D0487">
        <w:t xml:space="preserve"> </w:t>
      </w:r>
    </w:p>
    <w:p w14:paraId="1A487437" w14:textId="40EF6C36" w:rsidR="004D0487" w:rsidRDefault="004D0487" w:rsidP="00431C3F">
      <w:pPr>
        <w:pStyle w:val="Doc-text2"/>
        <w:numPr>
          <w:ilvl w:val="0"/>
          <w:numId w:val="36"/>
        </w:numPr>
      </w:pPr>
      <w:r>
        <w:t>Agreed</w:t>
      </w:r>
    </w:p>
    <w:p w14:paraId="3F94D0F8" w14:textId="77777777" w:rsidR="006367D1" w:rsidRDefault="006367D1" w:rsidP="00431C3F">
      <w:pPr>
        <w:pStyle w:val="Comments"/>
      </w:pPr>
      <w:r>
        <w:t>Proposal 11: A new RRC timer is configured by RRC signaling where UE can re-acquire GNSS position fix autonomously. FFS for details of the RRC signaling.</w:t>
      </w:r>
    </w:p>
    <w:p w14:paraId="3B95CFA2" w14:textId="77777777" w:rsidR="00D562B6" w:rsidRDefault="00D562B6" w:rsidP="00431C3F">
      <w:pPr>
        <w:pStyle w:val="Comments"/>
      </w:pPr>
    </w:p>
    <w:p w14:paraId="0916529B" w14:textId="2B71B8D5" w:rsidR="00D562B6" w:rsidRDefault="00D562B6" w:rsidP="00431C3F">
      <w:pPr>
        <w:pStyle w:val="Comments"/>
      </w:pPr>
      <w:r>
        <w:t xml:space="preserve">&lt; </w:t>
      </w:r>
      <w:r w:rsidRPr="00D562B6">
        <w:t>GNSS measurement during DRX inactivity duration</w:t>
      </w:r>
      <w:r>
        <w:t xml:space="preserve"> &gt;</w:t>
      </w:r>
    </w:p>
    <w:p w14:paraId="4B21A0AC" w14:textId="788A2818" w:rsidR="006367D1" w:rsidRDefault="006367D1" w:rsidP="00431C3F">
      <w:pPr>
        <w:pStyle w:val="Comments"/>
      </w:pPr>
      <w:r>
        <w:t>Proposa</w:t>
      </w:r>
      <w:r w:rsidR="00D562B6">
        <w:t>l</w:t>
      </w:r>
      <w:r>
        <w:t>l 12: UE can autonomously start GNSS measurement during the inactive state of C-DRX.</w:t>
      </w:r>
    </w:p>
    <w:p w14:paraId="67311288" w14:textId="20983405" w:rsidR="009D7A43" w:rsidRDefault="009D7A43" w:rsidP="009D7A43">
      <w:pPr>
        <w:pStyle w:val="Doc-text2"/>
        <w:numPr>
          <w:ilvl w:val="0"/>
          <w:numId w:val="36"/>
        </w:numPr>
      </w:pPr>
      <w:r>
        <w:t>Agreed</w:t>
      </w:r>
    </w:p>
    <w:p w14:paraId="641DB382" w14:textId="77777777" w:rsidR="006367D1" w:rsidRDefault="006367D1" w:rsidP="00431C3F">
      <w:pPr>
        <w:pStyle w:val="Comments"/>
      </w:pPr>
      <w:r>
        <w:t>Proposal 13: The exact time of starting GNSS measurement during the inactive state of C-DRX can be left for UE implementation.</w:t>
      </w:r>
    </w:p>
    <w:p w14:paraId="0D5CB95A" w14:textId="670CA241" w:rsidR="004D0487" w:rsidRDefault="009D7A43" w:rsidP="009D7A43">
      <w:pPr>
        <w:pStyle w:val="Doc-text2"/>
        <w:numPr>
          <w:ilvl w:val="0"/>
          <w:numId w:val="36"/>
        </w:numPr>
      </w:pPr>
      <w:r>
        <w:t>Agreed</w:t>
      </w:r>
    </w:p>
    <w:p w14:paraId="6AB98708" w14:textId="77777777" w:rsidR="009D7A43" w:rsidRDefault="009D7A43" w:rsidP="009D7A43">
      <w:pPr>
        <w:pStyle w:val="Doc-text2"/>
        <w:ind w:left="1619" w:firstLine="0"/>
      </w:pPr>
    </w:p>
    <w:p w14:paraId="5391BCB3" w14:textId="24852CDC" w:rsidR="00D562B6" w:rsidRDefault="00D562B6" w:rsidP="00431C3F">
      <w:pPr>
        <w:pStyle w:val="Comments"/>
      </w:pPr>
      <w:r>
        <w:t xml:space="preserve">&lt; </w:t>
      </w:r>
      <w:r w:rsidRPr="00D562B6">
        <w:t>The time point UE moves to idle</w:t>
      </w:r>
      <w:r>
        <w:t xml:space="preserve"> &gt;</w:t>
      </w:r>
    </w:p>
    <w:p w14:paraId="627C77F0" w14:textId="034A26FD" w:rsidR="006367D1" w:rsidRDefault="006367D1" w:rsidP="00431C3F">
      <w:pPr>
        <w:pStyle w:val="Comments"/>
      </w:pPr>
      <w:r>
        <w:t>Proposal 14: If network aperiodically trigger the GNSS measurement, and UE cannot re-acquire the GNSS position fix before the end of the GNSS measurement gap, UE moves to RRC_IDLE.</w:t>
      </w:r>
    </w:p>
    <w:p w14:paraId="4EC6762D" w14:textId="7D1EF231" w:rsidR="00407036" w:rsidRDefault="00407036" w:rsidP="00431C3F">
      <w:pPr>
        <w:pStyle w:val="Doc-text2"/>
        <w:numPr>
          <w:ilvl w:val="0"/>
          <w:numId w:val="36"/>
        </w:numPr>
      </w:pPr>
      <w:r>
        <w:t>Continue in offline 110</w:t>
      </w:r>
    </w:p>
    <w:p w14:paraId="5C1219BD" w14:textId="01F44035" w:rsidR="006367D1" w:rsidRDefault="006367D1" w:rsidP="00431C3F">
      <w:pPr>
        <w:pStyle w:val="Comments"/>
      </w:pPr>
      <w:r>
        <w:t>Proposal 15: If UE failed to autonomously re-acquire the GNSS position fix (GNSS measurement timer expired), UE moves to RRC_IDLE.</w:t>
      </w:r>
    </w:p>
    <w:p w14:paraId="124FE316" w14:textId="5D15225F" w:rsidR="00407036" w:rsidRDefault="00407036" w:rsidP="00431C3F">
      <w:pPr>
        <w:pStyle w:val="Doc-text2"/>
        <w:numPr>
          <w:ilvl w:val="0"/>
          <w:numId w:val="36"/>
        </w:numPr>
      </w:pPr>
      <w:r>
        <w:t>Continue in offline 110</w:t>
      </w:r>
    </w:p>
    <w:p w14:paraId="3D72428C" w14:textId="5C62B029" w:rsidR="006367D1" w:rsidRDefault="006367D1" w:rsidP="00431C3F">
      <w:pPr>
        <w:pStyle w:val="Comments"/>
      </w:pPr>
      <w:r>
        <w:t>Proposal 16: If UE failed to autonomously re-acquire the GNSS position fix during the inactive state of C-DRX, UE does not move to idle.</w:t>
      </w:r>
    </w:p>
    <w:p w14:paraId="510CF2EE" w14:textId="3CE38311" w:rsidR="00407036" w:rsidRDefault="00407036" w:rsidP="00431C3F">
      <w:pPr>
        <w:pStyle w:val="Doc-text2"/>
        <w:numPr>
          <w:ilvl w:val="0"/>
          <w:numId w:val="36"/>
        </w:numPr>
      </w:pPr>
      <w:r>
        <w:t>Continue in offline 110</w:t>
      </w:r>
    </w:p>
    <w:p w14:paraId="5953CCFF" w14:textId="0784946A" w:rsidR="006367D1" w:rsidRDefault="006367D1" w:rsidP="00431C3F">
      <w:pPr>
        <w:pStyle w:val="Comments"/>
      </w:pPr>
      <w:r>
        <w:t>Proposal 17: If there is neither network aperiodically trigger nor network configuration of UE autonomously GNSS measurement, UE moves to RRC_Idle when GNSS validity duration expired (same like legacy behavior).</w:t>
      </w:r>
    </w:p>
    <w:p w14:paraId="043E55F1" w14:textId="4EC2CC0A" w:rsidR="009D7A43" w:rsidRDefault="009D7A43" w:rsidP="009D7A43">
      <w:pPr>
        <w:pStyle w:val="Doc-text2"/>
        <w:numPr>
          <w:ilvl w:val="0"/>
          <w:numId w:val="36"/>
        </w:numPr>
      </w:pPr>
      <w:r>
        <w:t>Continue in offline 110</w:t>
      </w:r>
    </w:p>
    <w:p w14:paraId="221A70C1" w14:textId="41CD5662" w:rsidR="009D7A43" w:rsidRDefault="009D7A43" w:rsidP="009D7A43">
      <w:pPr>
        <w:pStyle w:val="Doc-text2"/>
      </w:pPr>
    </w:p>
    <w:p w14:paraId="7D77B382" w14:textId="185318B3" w:rsidR="00E84054" w:rsidRDefault="00E84054" w:rsidP="009D7A43">
      <w:pPr>
        <w:pStyle w:val="Doc-text2"/>
      </w:pPr>
    </w:p>
    <w:p w14:paraId="68734FCD" w14:textId="77777777" w:rsidR="009A7773" w:rsidRDefault="009A7773" w:rsidP="00C96BB5">
      <w:pPr>
        <w:pStyle w:val="Doc-text2"/>
        <w:pBdr>
          <w:top w:val="single" w:sz="4" w:space="1" w:color="auto"/>
          <w:left w:val="single" w:sz="4" w:space="1" w:color="auto"/>
          <w:bottom w:val="single" w:sz="4" w:space="1" w:color="auto"/>
          <w:right w:val="single" w:sz="4" w:space="1" w:color="auto"/>
        </w:pBdr>
      </w:pPr>
      <w:r>
        <w:t>Agreements:</w:t>
      </w:r>
    </w:p>
    <w:p w14:paraId="302C9176" w14:textId="31F9DE1E" w:rsidR="00E84054" w:rsidRDefault="00E84054" w:rsidP="00C96BB5">
      <w:pPr>
        <w:pStyle w:val="Doc-text2"/>
        <w:numPr>
          <w:ilvl w:val="0"/>
          <w:numId w:val="46"/>
        </w:numPr>
        <w:pBdr>
          <w:top w:val="single" w:sz="4" w:space="1" w:color="auto"/>
          <w:left w:val="single" w:sz="4" w:space="1" w:color="auto"/>
          <w:bottom w:val="single" w:sz="4" w:space="1" w:color="auto"/>
          <w:right w:val="single" w:sz="4" w:space="1" w:color="auto"/>
        </w:pBdr>
      </w:pPr>
      <w:r w:rsidRPr="00780741">
        <w:lastRenderedPageBreak/>
        <w:t>An UL MAC CE for GNSS validity duration reporting is used for NB-IoT user plane solution and eMTC UE as well and A new DL MAC CE is introduced to trigger connected UE to perform GNSS measurement.</w:t>
      </w:r>
    </w:p>
    <w:p w14:paraId="6FA55761" w14:textId="336C1264" w:rsidR="00E84054" w:rsidRDefault="009A7773" w:rsidP="00C96BB5">
      <w:pPr>
        <w:pStyle w:val="Doc-text2"/>
        <w:numPr>
          <w:ilvl w:val="0"/>
          <w:numId w:val="46"/>
        </w:numPr>
        <w:pBdr>
          <w:top w:val="single" w:sz="4" w:space="1" w:color="auto"/>
          <w:left w:val="single" w:sz="4" w:space="1" w:color="auto"/>
          <w:bottom w:val="single" w:sz="4" w:space="1" w:color="auto"/>
          <w:right w:val="single" w:sz="4" w:space="1" w:color="auto"/>
        </w:pBdr>
      </w:pPr>
      <w:r>
        <w:t>RAN2 will w</w:t>
      </w:r>
      <w:r w:rsidR="00E84054">
        <w:t xml:space="preserve">ait for </w:t>
      </w:r>
      <w:r>
        <w:t>more input fo</w:t>
      </w:r>
      <w:r w:rsidR="00E84054">
        <w:t>RAN1 for t</w:t>
      </w:r>
      <w:r w:rsidR="00E84054" w:rsidRPr="00780741">
        <w:t>he detailed format of UL MAC CE for GNSS validity duration reporting and DL MAC CE for GNSS measurement wait for more input from RAN1.</w:t>
      </w:r>
    </w:p>
    <w:p w14:paraId="262D2B38" w14:textId="794AA3EC" w:rsidR="00E84054" w:rsidRDefault="00E84054" w:rsidP="00C96BB5">
      <w:pPr>
        <w:pStyle w:val="Doc-text2"/>
        <w:numPr>
          <w:ilvl w:val="0"/>
          <w:numId w:val="46"/>
        </w:numPr>
        <w:pBdr>
          <w:top w:val="single" w:sz="4" w:space="1" w:color="auto"/>
          <w:left w:val="single" w:sz="4" w:space="1" w:color="auto"/>
          <w:bottom w:val="single" w:sz="4" w:space="1" w:color="auto"/>
          <w:right w:val="single" w:sz="4" w:space="1" w:color="auto"/>
        </w:pBdr>
      </w:pPr>
      <w:r>
        <w:t xml:space="preserve">T318 is restarted after GNSS position fix </w:t>
      </w:r>
    </w:p>
    <w:p w14:paraId="2E70A751" w14:textId="77777777" w:rsidR="009A7773" w:rsidRDefault="009A7773" w:rsidP="00C96BB5">
      <w:pPr>
        <w:pStyle w:val="Doc-text2"/>
        <w:numPr>
          <w:ilvl w:val="0"/>
          <w:numId w:val="46"/>
        </w:numPr>
        <w:pBdr>
          <w:top w:val="single" w:sz="4" w:space="1" w:color="auto"/>
          <w:left w:val="single" w:sz="4" w:space="1" w:color="auto"/>
          <w:bottom w:val="single" w:sz="4" w:space="1" w:color="auto"/>
          <w:right w:val="single" w:sz="4" w:space="1" w:color="auto"/>
        </w:pBdr>
      </w:pPr>
      <w:r>
        <w:rPr>
          <w:rFonts w:hint="eastAsia"/>
        </w:rPr>
        <w:t>Capture the following NOTE in Stage 2</w:t>
      </w:r>
      <w:r>
        <w:t xml:space="preserve"> (can further fix the wording):</w:t>
      </w:r>
    </w:p>
    <w:p w14:paraId="32CF90D0" w14:textId="377B7B21" w:rsidR="009A7773" w:rsidRPr="009A7773" w:rsidRDefault="009A7773" w:rsidP="00C96BB5">
      <w:pPr>
        <w:pStyle w:val="Doc-text2"/>
        <w:pBdr>
          <w:top w:val="single" w:sz="4" w:space="1" w:color="auto"/>
          <w:left w:val="single" w:sz="4" w:space="1" w:color="auto"/>
          <w:bottom w:val="single" w:sz="4" w:space="1" w:color="auto"/>
          <w:right w:val="single" w:sz="4" w:space="1" w:color="auto"/>
        </w:pBdr>
      </w:pPr>
      <w:r w:rsidRPr="009A7773">
        <w:tab/>
        <w:t>NOTE: The AS operations (e.g. RLM related timers, dataInactivityTimer, CHO execution, neighbour cell measurement, RACH, SR, and BSR) are suspended when UE is performing GNSS measurement during GNSS measurement gap.</w:t>
      </w:r>
    </w:p>
    <w:p w14:paraId="3D00D561" w14:textId="1C4991CB" w:rsidR="00E84054" w:rsidRDefault="009A7773" w:rsidP="00C96BB5">
      <w:pPr>
        <w:pStyle w:val="Doc-text2"/>
        <w:pBdr>
          <w:top w:val="single" w:sz="4" w:space="1" w:color="auto"/>
          <w:left w:val="single" w:sz="4" w:space="1" w:color="auto"/>
          <w:bottom w:val="single" w:sz="4" w:space="1" w:color="auto"/>
          <w:right w:val="single" w:sz="4" w:space="1" w:color="auto"/>
        </w:pBdr>
      </w:pPr>
      <w:r>
        <w:tab/>
      </w:r>
      <w:r w:rsidRPr="009A7773">
        <w:t>FFS whether we need to state something about AS resumption</w:t>
      </w:r>
    </w:p>
    <w:p w14:paraId="4D6AEBEA" w14:textId="62A028DE" w:rsidR="00C96BB5" w:rsidRDefault="00C96BB5" w:rsidP="00C96BB5">
      <w:pPr>
        <w:pStyle w:val="Doc-text2"/>
        <w:numPr>
          <w:ilvl w:val="0"/>
          <w:numId w:val="46"/>
        </w:numPr>
        <w:pBdr>
          <w:top w:val="single" w:sz="4" w:space="1" w:color="auto"/>
          <w:left w:val="single" w:sz="4" w:space="1" w:color="auto"/>
          <w:bottom w:val="single" w:sz="4" w:space="1" w:color="auto"/>
          <w:right w:val="single" w:sz="4" w:space="1" w:color="auto"/>
        </w:pBdr>
      </w:pPr>
      <w:r>
        <w:t xml:space="preserve">UE assumes the GNSS location is valid upon </w:t>
      </w:r>
      <w:r w:rsidRPr="004D0487">
        <w:t>successful GNSS measurement</w:t>
      </w:r>
    </w:p>
    <w:p w14:paraId="354CC176" w14:textId="75E34821" w:rsidR="00C96BB5" w:rsidRDefault="00C96BB5" w:rsidP="00C96BB5">
      <w:pPr>
        <w:pStyle w:val="Doc-text2"/>
        <w:numPr>
          <w:ilvl w:val="0"/>
          <w:numId w:val="46"/>
        </w:numPr>
        <w:pBdr>
          <w:top w:val="single" w:sz="4" w:space="1" w:color="auto"/>
          <w:left w:val="single" w:sz="4" w:space="1" w:color="auto"/>
          <w:bottom w:val="single" w:sz="4" w:space="1" w:color="auto"/>
          <w:right w:val="single" w:sz="4" w:space="1" w:color="auto"/>
        </w:pBdr>
      </w:pPr>
      <w:r w:rsidRPr="001F77E8">
        <w:t>Network enables the report</w:t>
      </w:r>
      <w:r>
        <w:t>ing</w:t>
      </w:r>
      <w:r w:rsidRPr="001F77E8">
        <w:t xml:space="preserve"> of GNSS position fix duration, in SIB2 and in dedicated signalling for the HO case</w:t>
      </w:r>
    </w:p>
    <w:p w14:paraId="2B530EA7" w14:textId="58B1864D" w:rsidR="00C96BB5" w:rsidRDefault="00C96BB5" w:rsidP="00C96BB5">
      <w:pPr>
        <w:pStyle w:val="Doc-text2"/>
        <w:numPr>
          <w:ilvl w:val="0"/>
          <w:numId w:val="46"/>
        </w:numPr>
        <w:pBdr>
          <w:top w:val="single" w:sz="4" w:space="1" w:color="auto"/>
          <w:left w:val="single" w:sz="4" w:space="1" w:color="auto"/>
          <w:bottom w:val="single" w:sz="4" w:space="1" w:color="auto"/>
          <w:right w:val="single" w:sz="4" w:space="1" w:color="auto"/>
        </w:pBdr>
      </w:pPr>
      <w:r>
        <w:t>UE autonomously trigger GNSS measurement can be configured via RRC dedicated signalling</w:t>
      </w:r>
    </w:p>
    <w:p w14:paraId="4D5719D7" w14:textId="12C54D89" w:rsidR="00C96BB5" w:rsidRDefault="00C96BB5" w:rsidP="00C96BB5">
      <w:pPr>
        <w:pStyle w:val="Doc-text2"/>
        <w:numPr>
          <w:ilvl w:val="0"/>
          <w:numId w:val="46"/>
        </w:numPr>
        <w:pBdr>
          <w:top w:val="single" w:sz="4" w:space="1" w:color="auto"/>
          <w:left w:val="single" w:sz="4" w:space="1" w:color="auto"/>
          <w:bottom w:val="single" w:sz="4" w:space="1" w:color="auto"/>
          <w:right w:val="single" w:sz="4" w:space="1" w:color="auto"/>
        </w:pBdr>
      </w:pPr>
      <w:r>
        <w:t>UE can autonomously start GNSS measurement during the inactive state of C-DRX.</w:t>
      </w:r>
    </w:p>
    <w:p w14:paraId="363C4195" w14:textId="058BD433" w:rsidR="00407036" w:rsidRPr="009A7773" w:rsidRDefault="00407036" w:rsidP="00407036">
      <w:pPr>
        <w:pStyle w:val="Doc-text2"/>
        <w:numPr>
          <w:ilvl w:val="0"/>
          <w:numId w:val="46"/>
        </w:numPr>
        <w:pBdr>
          <w:top w:val="single" w:sz="4" w:space="1" w:color="auto"/>
          <w:left w:val="single" w:sz="4" w:space="1" w:color="auto"/>
          <w:bottom w:val="single" w:sz="4" w:space="1" w:color="auto"/>
          <w:right w:val="single" w:sz="4" w:space="1" w:color="auto"/>
        </w:pBdr>
      </w:pPr>
      <w:r>
        <w:t>The exact time of starting GNSS measurement during the inactive state of C-DRX can be left for UE implementation.</w:t>
      </w:r>
    </w:p>
    <w:p w14:paraId="46E74C37" w14:textId="77777777" w:rsidR="00E84054" w:rsidRDefault="00E84054" w:rsidP="009D7A43">
      <w:pPr>
        <w:pStyle w:val="Doc-text2"/>
      </w:pPr>
    </w:p>
    <w:p w14:paraId="29AD6D5F" w14:textId="20B82631" w:rsidR="006367D1" w:rsidRDefault="006367D1" w:rsidP="006367D1">
      <w:pPr>
        <w:pStyle w:val="Doc-text2"/>
      </w:pPr>
    </w:p>
    <w:p w14:paraId="75B25AB6" w14:textId="3B26A182" w:rsidR="00407036" w:rsidRPr="00990177" w:rsidRDefault="00407036" w:rsidP="00407036">
      <w:pPr>
        <w:pStyle w:val="EmailDiscussion"/>
        <w:rPr>
          <w:lang w:val="en-US" w:eastAsia="en-US"/>
        </w:rPr>
      </w:pPr>
      <w:r>
        <w:rPr>
          <w:lang w:val="en-US" w:eastAsia="en-US"/>
        </w:rPr>
        <w:t xml:space="preserve">[AT123][110][IoT </w:t>
      </w:r>
      <w:r w:rsidRPr="00990177">
        <w:rPr>
          <w:lang w:val="en-US" w:eastAsia="en-US"/>
        </w:rPr>
        <w:t>NTN</w:t>
      </w:r>
      <w:r>
        <w:rPr>
          <w:lang w:val="en-US" w:eastAsia="en-US"/>
        </w:rPr>
        <w:t xml:space="preserve"> Enh</w:t>
      </w:r>
      <w:r w:rsidRPr="00990177">
        <w:rPr>
          <w:lang w:val="en-US" w:eastAsia="en-US"/>
        </w:rPr>
        <w:t xml:space="preserve">] </w:t>
      </w:r>
      <w:r>
        <w:rPr>
          <w:lang w:val="en-US" w:eastAsia="en-US"/>
        </w:rPr>
        <w:t>GNSS enhancements (ZTE)</w:t>
      </w:r>
    </w:p>
    <w:p w14:paraId="564EF9D1" w14:textId="26EE5A92" w:rsidR="00407036" w:rsidRDefault="00407036" w:rsidP="00407036">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Continue the discussion on proposals marked for discussion in offline 110</w:t>
      </w:r>
    </w:p>
    <w:p w14:paraId="2ED2B0F3" w14:textId="77777777" w:rsidR="00407036" w:rsidRPr="00706FD5" w:rsidRDefault="00407036" w:rsidP="00407036">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63DB34F0" w14:textId="77777777" w:rsidR="00407036" w:rsidRPr="00706FD5" w:rsidRDefault="00407036" w:rsidP="00407036">
      <w:pPr>
        <w:pStyle w:val="EmailDiscussion2"/>
        <w:numPr>
          <w:ilvl w:val="0"/>
          <w:numId w:val="7"/>
        </w:numPr>
        <w:rPr>
          <w:color w:val="000000" w:themeColor="text1"/>
          <w:szCs w:val="20"/>
        </w:rPr>
      </w:pPr>
      <w:r w:rsidRPr="00706FD5">
        <w:rPr>
          <w:color w:val="000000" w:themeColor="text1"/>
          <w:szCs w:val="20"/>
        </w:rPr>
        <w:t>List of proposals for agreement (if any)</w:t>
      </w:r>
    </w:p>
    <w:p w14:paraId="6B8AD325" w14:textId="77777777" w:rsidR="00407036" w:rsidRPr="0011700C" w:rsidRDefault="00407036" w:rsidP="00407036">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7D32B3A" w14:textId="33D79CC0" w:rsidR="00407036" w:rsidRDefault="00407036" w:rsidP="00407036">
      <w:pPr>
        <w:shd w:val="clear" w:color="auto" w:fill="FFFFFF"/>
        <w:spacing w:before="0"/>
        <w:ind w:left="1620"/>
      </w:pPr>
      <w:r>
        <w:t>Deadline for companies' f</w:t>
      </w:r>
      <w:r w:rsidR="005B5361">
        <w:t>eedback:  Thursday 2023-08-24 18</w:t>
      </w:r>
      <w:r>
        <w:t>:00 (F2F discussion is also possible)</w:t>
      </w:r>
    </w:p>
    <w:p w14:paraId="0B2E226C" w14:textId="72EDF016" w:rsidR="00407036" w:rsidRPr="00C5777E" w:rsidRDefault="00407036" w:rsidP="00407036">
      <w:pPr>
        <w:shd w:val="clear" w:color="auto" w:fill="FFFFFF"/>
        <w:spacing w:before="0"/>
        <w:ind w:left="1620"/>
        <w:rPr>
          <w:rFonts w:eastAsia="Times New Roman" w:cs="Arial"/>
          <w:color w:val="000000"/>
          <w:szCs w:val="20"/>
          <w:lang w:val="en-US" w:eastAsia="en-US"/>
        </w:rPr>
      </w:pPr>
      <w:r>
        <w:t>Deadline for rapporteur’s summary in R2-2308991:  Friday 2023-08-25 08:00</w:t>
      </w:r>
    </w:p>
    <w:p w14:paraId="539DF047" w14:textId="34012C72" w:rsidR="00407036" w:rsidRDefault="00407036" w:rsidP="006367D1">
      <w:pPr>
        <w:pStyle w:val="Doc-text2"/>
      </w:pPr>
    </w:p>
    <w:p w14:paraId="2C12D48E" w14:textId="4EBA6BC4" w:rsidR="00407036" w:rsidRDefault="00407036" w:rsidP="006367D1">
      <w:pPr>
        <w:pStyle w:val="Doc-text2"/>
      </w:pPr>
    </w:p>
    <w:p w14:paraId="1DC36BEF" w14:textId="58A29D50" w:rsidR="00407036" w:rsidRDefault="00407036" w:rsidP="00246A4A">
      <w:pPr>
        <w:pStyle w:val="Doc-title"/>
      </w:pPr>
      <w:r w:rsidRPr="00FF1D39">
        <w:rPr>
          <w:lang w:val="en-US" w:eastAsia="en-US"/>
        </w:rPr>
        <w:t>R2-230</w:t>
      </w:r>
      <w:r>
        <w:rPr>
          <w:lang w:val="en-US" w:eastAsia="en-US"/>
        </w:rPr>
        <w:t>8991</w:t>
      </w:r>
      <w:r>
        <w:rPr>
          <w:lang w:val="en-US" w:eastAsia="en-US"/>
        </w:rPr>
        <w:tab/>
      </w:r>
      <w:r>
        <w:t>[offline-110</w:t>
      </w:r>
      <w:r w:rsidRPr="007418EC">
        <w:t>]</w:t>
      </w:r>
      <w:r>
        <w:t xml:space="preserve"> GNSS enhancements</w:t>
      </w:r>
      <w:r w:rsidRPr="007418EC">
        <w:tab/>
      </w:r>
      <w:r>
        <w:t>ZTE</w:t>
      </w:r>
      <w:r>
        <w:tab/>
      </w:r>
      <w:r w:rsidRPr="007418EC">
        <w:t>discussion</w:t>
      </w:r>
      <w:r w:rsidRPr="007418EC">
        <w:tab/>
      </w:r>
      <w:r>
        <w:t>Rel-18</w:t>
      </w:r>
      <w:r>
        <w:tab/>
        <w:t>NR_NTN_enh-Core</w:t>
      </w:r>
    </w:p>
    <w:p w14:paraId="111AD24D" w14:textId="296DD988" w:rsidR="00407036" w:rsidRDefault="00407036" w:rsidP="006367D1">
      <w:pPr>
        <w:pStyle w:val="Doc-text2"/>
      </w:pPr>
    </w:p>
    <w:p w14:paraId="763F0FB8" w14:textId="77777777" w:rsidR="00407036" w:rsidRPr="006367D1" w:rsidRDefault="00407036" w:rsidP="006367D1">
      <w:pPr>
        <w:pStyle w:val="Doc-text2"/>
      </w:pPr>
    </w:p>
    <w:p w14:paraId="6D0892BF" w14:textId="37EBAFA1" w:rsidR="00E10EF0" w:rsidRDefault="0058412E" w:rsidP="00E10EF0">
      <w:pPr>
        <w:pStyle w:val="Doc-title"/>
      </w:pPr>
      <w:hyperlink r:id="rId51" w:tooltip="C:Data3GPPExtractsR2-2307259 GNSS operation.doc" w:history="1">
        <w:r w:rsidR="00E10EF0" w:rsidRPr="00EE0F75">
          <w:rPr>
            <w:rStyle w:val="Hyperlink"/>
          </w:rPr>
          <w:t>R2-2307259</w:t>
        </w:r>
      </w:hyperlink>
      <w:r w:rsidR="00E10EF0">
        <w:tab/>
        <w:t>Discussion on GNSS operation for IoT NTN</w:t>
      </w:r>
      <w:r w:rsidR="00E10EF0">
        <w:tab/>
        <w:t>OPPO</w:t>
      </w:r>
      <w:r w:rsidR="00E10EF0">
        <w:tab/>
        <w:t>discussion</w:t>
      </w:r>
      <w:r w:rsidR="00E10EF0">
        <w:tab/>
        <w:t>Rel-18</w:t>
      </w:r>
      <w:r w:rsidR="00E10EF0">
        <w:tab/>
        <w:t>IoT_NTN_enh-Core</w:t>
      </w:r>
    </w:p>
    <w:p w14:paraId="7CF2AAA2" w14:textId="3D295717" w:rsidR="00E10EF0" w:rsidRDefault="0058412E" w:rsidP="00E10EF0">
      <w:pPr>
        <w:pStyle w:val="Doc-title"/>
      </w:pPr>
      <w:hyperlink r:id="rId52" w:tooltip="C:Data3GPPExtractsR2-2307414 Discussion on GNSS operation in connected mode.docx" w:history="1">
        <w:r w:rsidR="00E10EF0" w:rsidRPr="00EE0F75">
          <w:rPr>
            <w:rStyle w:val="Hyperlink"/>
          </w:rPr>
          <w:t>R2-2307414</w:t>
        </w:r>
      </w:hyperlink>
      <w:r w:rsidR="00E10EF0">
        <w:tab/>
        <w:t>Discussion on GNSS operation in connected mode</w:t>
      </w:r>
      <w:r w:rsidR="00E10EF0">
        <w:tab/>
        <w:t>CATT</w:t>
      </w:r>
      <w:r w:rsidR="00E10EF0">
        <w:tab/>
        <w:t>discussion</w:t>
      </w:r>
      <w:r w:rsidR="00E10EF0">
        <w:tab/>
        <w:t>Rel-18</w:t>
      </w:r>
      <w:r w:rsidR="00E10EF0">
        <w:tab/>
        <w:t>IoT_NTN_enh-Core</w:t>
      </w:r>
    </w:p>
    <w:p w14:paraId="6A5D6C36" w14:textId="2211B9C3" w:rsidR="004E3C17" w:rsidRPr="004E3C17" w:rsidRDefault="0058412E" w:rsidP="004E3C17">
      <w:pPr>
        <w:pStyle w:val="Doc-title"/>
      </w:pPr>
      <w:hyperlink r:id="rId53" w:tooltip="C:Data3GPPExtractsR2-2307477 Discussion on the GNSS Validity Reporting.docx" w:history="1">
        <w:r w:rsidR="00E10EF0" w:rsidRPr="00EE0F75">
          <w:rPr>
            <w:rStyle w:val="Hyperlink"/>
          </w:rPr>
          <w:t>R2-2307477</w:t>
        </w:r>
      </w:hyperlink>
      <w:r w:rsidR="00E10EF0">
        <w:tab/>
        <w:t>Discussion on the GNSS Validity Reportin</w:t>
      </w:r>
      <w:r w:rsidR="004E3C17">
        <w:t>g</w:t>
      </w:r>
      <w:r w:rsidR="004E3C17">
        <w:tab/>
        <w:t>Google Inc.</w:t>
      </w:r>
      <w:r w:rsidR="004E3C17">
        <w:tab/>
        <w:t>discussion</w:t>
      </w:r>
      <w:r w:rsidR="004E3C17">
        <w:tab/>
        <w:t>Rel-18</w:t>
      </w:r>
    </w:p>
    <w:p w14:paraId="53533026" w14:textId="45F219D1" w:rsidR="00E10EF0" w:rsidRDefault="0058412E" w:rsidP="00E10EF0">
      <w:pPr>
        <w:pStyle w:val="Doc-title"/>
      </w:pPr>
      <w:hyperlink r:id="rId54" w:tooltip="C:Data3GPPExtractsR2-2307505 Discussion on GNSS operation enhancement.doc" w:history="1">
        <w:r w:rsidR="00E10EF0" w:rsidRPr="00EE0F75">
          <w:rPr>
            <w:rStyle w:val="Hyperlink"/>
          </w:rPr>
          <w:t>R2-2307505</w:t>
        </w:r>
      </w:hyperlink>
      <w:r w:rsidR="00E10EF0">
        <w:tab/>
        <w:t>Discussion on GNSS operation enhancement</w:t>
      </w:r>
      <w:r w:rsidR="00E10EF0">
        <w:tab/>
        <w:t>Xiaomi</w:t>
      </w:r>
      <w:r w:rsidR="00E10EF0">
        <w:tab/>
        <w:t>discussion</w:t>
      </w:r>
      <w:r w:rsidR="00E10EF0">
        <w:tab/>
        <w:t>Rel-18</w:t>
      </w:r>
    </w:p>
    <w:p w14:paraId="396B053C" w14:textId="34927001" w:rsidR="00E10EF0" w:rsidRDefault="0058412E" w:rsidP="00E10EF0">
      <w:pPr>
        <w:pStyle w:val="Doc-title"/>
      </w:pPr>
      <w:hyperlink r:id="rId55" w:tooltip="C:Data3GPPExtractsR2-2307588 Remaining issues of GNSS enhancements.docx" w:history="1">
        <w:r w:rsidR="00E10EF0" w:rsidRPr="00EE0F75">
          <w:rPr>
            <w:rStyle w:val="Hyperlink"/>
          </w:rPr>
          <w:t>R2-2307588</w:t>
        </w:r>
      </w:hyperlink>
      <w:r w:rsidR="00E10EF0">
        <w:tab/>
        <w:t>Remaining issues of GNSS enhancements</w:t>
      </w:r>
      <w:r w:rsidR="00E10EF0">
        <w:tab/>
        <w:t>ZTE Corporation, Sanechips</w:t>
      </w:r>
      <w:r w:rsidR="00E10EF0">
        <w:tab/>
        <w:t>discussion</w:t>
      </w:r>
      <w:r w:rsidR="00E10EF0">
        <w:tab/>
        <w:t>Rel-18</w:t>
      </w:r>
      <w:r w:rsidR="00E10EF0">
        <w:tab/>
        <w:t>IoT_NTN_enh-Core</w:t>
      </w:r>
    </w:p>
    <w:p w14:paraId="59B4AA0F" w14:textId="7B671B14" w:rsidR="00E10EF0" w:rsidRDefault="0058412E" w:rsidP="00E10EF0">
      <w:pPr>
        <w:pStyle w:val="Doc-title"/>
      </w:pPr>
      <w:hyperlink r:id="rId56" w:tooltip="C:Data3GPPExtractsR2-2307629 GNSS operation.doc" w:history="1">
        <w:r w:rsidR="00E10EF0" w:rsidRPr="00EE0F75">
          <w:rPr>
            <w:rStyle w:val="Hyperlink"/>
          </w:rPr>
          <w:t>R2-2307629</w:t>
        </w:r>
      </w:hyperlink>
      <w:r w:rsidR="00E10EF0">
        <w:tab/>
        <w:t>GNSS fix in RRC_CONNECTED</w:t>
      </w:r>
      <w:r w:rsidR="00E10EF0">
        <w:tab/>
        <w:t>Qualcomm Incorporated</w:t>
      </w:r>
      <w:r w:rsidR="00E10EF0">
        <w:tab/>
        <w:t>discussion</w:t>
      </w:r>
      <w:r w:rsidR="00E10EF0">
        <w:tab/>
        <w:t>Rel-18</w:t>
      </w:r>
      <w:r w:rsidR="00E10EF0">
        <w:tab/>
        <w:t>IoT_NTN_enh-Core</w:t>
      </w:r>
    </w:p>
    <w:p w14:paraId="02ECE46F" w14:textId="18311E8E" w:rsidR="00E10EF0" w:rsidRDefault="0058412E" w:rsidP="00E10EF0">
      <w:pPr>
        <w:pStyle w:val="Doc-title"/>
      </w:pPr>
      <w:hyperlink r:id="rId57" w:tooltip="C:Data3GPPExtractsR2-2307865_Improved GNSS Operation.doc" w:history="1">
        <w:r w:rsidR="00E10EF0" w:rsidRPr="00EE0F75">
          <w:rPr>
            <w:rStyle w:val="Hyperlink"/>
          </w:rPr>
          <w:t>R2-2307865</w:t>
        </w:r>
      </w:hyperlink>
      <w:r w:rsidR="00E10EF0">
        <w:tab/>
        <w:t>Improved GNSS Operation</w:t>
      </w:r>
      <w:r w:rsidR="00E10EF0">
        <w:tab/>
        <w:t>Apple</w:t>
      </w:r>
      <w:r w:rsidR="00E10EF0">
        <w:tab/>
        <w:t>discussion</w:t>
      </w:r>
      <w:r w:rsidR="00E10EF0">
        <w:tab/>
        <w:t>Rel-18</w:t>
      </w:r>
      <w:r w:rsidR="00E10EF0">
        <w:tab/>
        <w:t>IoT_NTN_enh</w:t>
      </w:r>
    </w:p>
    <w:p w14:paraId="550427C7" w14:textId="2F70275D" w:rsidR="00E10EF0" w:rsidRDefault="0058412E" w:rsidP="00E10EF0">
      <w:pPr>
        <w:pStyle w:val="Doc-title"/>
      </w:pPr>
      <w:hyperlink r:id="rId58" w:tooltip="C:Data3GPPExtractsR2-2308008 Some remaining issues of GNSS operations for IoT NTN.docx" w:history="1">
        <w:r w:rsidR="00E10EF0" w:rsidRPr="00EE0F75">
          <w:rPr>
            <w:rStyle w:val="Hyperlink"/>
          </w:rPr>
          <w:t>R2-2308008</w:t>
        </w:r>
      </w:hyperlink>
      <w:r w:rsidR="00E10EF0">
        <w:tab/>
        <w:t>Some remaining issues of GNSS operations for IoT NTN</w:t>
      </w:r>
      <w:r w:rsidR="00E10EF0">
        <w:tab/>
        <w:t>Lenovo</w:t>
      </w:r>
      <w:r w:rsidR="00E10EF0">
        <w:tab/>
        <w:t>discussion</w:t>
      </w:r>
      <w:r w:rsidR="00E10EF0">
        <w:tab/>
        <w:t>Rel-18</w:t>
      </w:r>
    </w:p>
    <w:p w14:paraId="1B76D2A4" w14:textId="3216C90D" w:rsidR="00E10EF0" w:rsidRDefault="0058412E" w:rsidP="00E10EF0">
      <w:pPr>
        <w:pStyle w:val="Doc-title"/>
      </w:pPr>
      <w:hyperlink r:id="rId59" w:tooltip="C:Data3GPPExtractsR2-2308229 GNSS operation enhancement in Rel-18 IoT NTN.docx" w:history="1">
        <w:r w:rsidR="00E10EF0" w:rsidRPr="00EE0F75">
          <w:rPr>
            <w:rStyle w:val="Hyperlink"/>
          </w:rPr>
          <w:t>R2-2308229</w:t>
        </w:r>
      </w:hyperlink>
      <w:r w:rsidR="00E10EF0">
        <w:tab/>
        <w:t>GNSS operation enhancement in Rel-18 IoT NTN</w:t>
      </w:r>
      <w:r w:rsidR="00E10EF0">
        <w:tab/>
        <w:t>Nokia, Nokia Shanghai Bell</w:t>
      </w:r>
      <w:r w:rsidR="00E10EF0">
        <w:tab/>
        <w:t>discussion</w:t>
      </w:r>
      <w:r w:rsidR="00E10EF0">
        <w:tab/>
        <w:t>Rel-18</w:t>
      </w:r>
      <w:r w:rsidR="00E10EF0">
        <w:tab/>
        <w:t>IoT_NTN_enh-Core</w:t>
      </w:r>
    </w:p>
    <w:p w14:paraId="387BA3C9" w14:textId="5DA04F1D" w:rsidR="00E10EF0" w:rsidRDefault="0058412E" w:rsidP="00E10EF0">
      <w:pPr>
        <w:pStyle w:val="Doc-title"/>
      </w:pPr>
      <w:hyperlink r:id="rId60" w:tooltip="C:Data3GPPExtractsR2-2308289 Discussion on GNSS enhancement for IoT-NTN.docx" w:history="1">
        <w:r w:rsidR="00E10EF0" w:rsidRPr="00EE0F75">
          <w:rPr>
            <w:rStyle w:val="Hyperlink"/>
          </w:rPr>
          <w:t>R2-2308289</w:t>
        </w:r>
      </w:hyperlink>
      <w:r w:rsidR="00E10EF0">
        <w:tab/>
        <w:t>Discussion on GNSS enhancement for IoT-NTN</w:t>
      </w:r>
      <w:r w:rsidR="00E10EF0">
        <w:tab/>
        <w:t>CMCC</w:t>
      </w:r>
      <w:r w:rsidR="00E10EF0">
        <w:tab/>
        <w:t>discussion</w:t>
      </w:r>
      <w:r w:rsidR="00E10EF0">
        <w:tab/>
        <w:t>Rel-18</w:t>
      </w:r>
      <w:r w:rsidR="00E10EF0">
        <w:tab/>
        <w:t>IoT_NTN_enh-Core</w:t>
      </w:r>
    </w:p>
    <w:p w14:paraId="7A47376C" w14:textId="65E3C205" w:rsidR="00E10EF0" w:rsidRDefault="0058412E" w:rsidP="00E10EF0">
      <w:pPr>
        <w:pStyle w:val="Doc-title"/>
      </w:pPr>
      <w:hyperlink r:id="rId61" w:tooltip="C:Data3GPPExtractsR2-2308540 - R18 IoT NTN GNSS operation enhancements.docx" w:history="1">
        <w:r w:rsidR="00E10EF0" w:rsidRPr="00EE0F75">
          <w:rPr>
            <w:rStyle w:val="Hyperlink"/>
          </w:rPr>
          <w:t>R2-2308540</w:t>
        </w:r>
      </w:hyperlink>
      <w:r w:rsidR="00E10EF0">
        <w:tab/>
        <w:t>R18 IoT NTN GNSS operation enhancements</w:t>
      </w:r>
      <w:r w:rsidR="00E10EF0">
        <w:tab/>
        <w:t>Ericsson</w:t>
      </w:r>
      <w:r w:rsidR="00E10EF0">
        <w:tab/>
        <w:t>discussion</w:t>
      </w:r>
      <w:r w:rsidR="00E10EF0">
        <w:tab/>
        <w:t>Rel-18</w:t>
      </w:r>
      <w:r w:rsidR="00E10EF0">
        <w:tab/>
        <w:t>IoT_NTN_enh-Core</w:t>
      </w:r>
    </w:p>
    <w:p w14:paraId="19262F89" w14:textId="70C6EA12" w:rsidR="00E10EF0" w:rsidRDefault="0058412E" w:rsidP="00E10EF0">
      <w:pPr>
        <w:pStyle w:val="Doc-title"/>
      </w:pPr>
      <w:hyperlink r:id="rId62" w:tooltip="C:Data3GPPExtractsR2-2308577 (R18 IoT-NTN WI AI 7.6.2.2) GNSS enhancements.docx" w:history="1">
        <w:r w:rsidR="00E10EF0" w:rsidRPr="00EE0F75">
          <w:rPr>
            <w:rStyle w:val="Hyperlink"/>
          </w:rPr>
          <w:t>R2-2308577</w:t>
        </w:r>
      </w:hyperlink>
      <w:r w:rsidR="00E10EF0">
        <w:tab/>
        <w:t>GNSS acquisition and reporting for IoT NTN</w:t>
      </w:r>
      <w:r w:rsidR="00E10EF0">
        <w:tab/>
        <w:t>Interdigital, Inc.</w:t>
      </w:r>
      <w:r w:rsidR="00E10EF0">
        <w:tab/>
        <w:t>discussion</w:t>
      </w:r>
      <w:r w:rsidR="00E10EF0">
        <w:tab/>
        <w:t>Rel-18</w:t>
      </w:r>
      <w:r w:rsidR="00E10EF0">
        <w:tab/>
        <w:t>IoT_NTN_enh-Core</w:t>
      </w:r>
    </w:p>
    <w:p w14:paraId="68FA53A3" w14:textId="538CBB2A" w:rsidR="00E10EF0" w:rsidRDefault="0058412E" w:rsidP="00E10EF0">
      <w:pPr>
        <w:pStyle w:val="Doc-title"/>
      </w:pPr>
      <w:hyperlink r:id="rId63" w:tooltip="C:Data3GPPExtractsR2-2308617.docx" w:history="1">
        <w:r w:rsidR="00E10EF0" w:rsidRPr="00EE0F75">
          <w:rPr>
            <w:rStyle w:val="Hyperlink"/>
          </w:rPr>
          <w:t>R2-2308617</w:t>
        </w:r>
      </w:hyperlink>
      <w:r w:rsidR="00E10EF0">
        <w:tab/>
        <w:t>Discussion of GNSS operation enhancements</w:t>
      </w:r>
      <w:r w:rsidR="00E10EF0">
        <w:tab/>
        <w:t>SHARP Corporation</w:t>
      </w:r>
      <w:r w:rsidR="00E10EF0">
        <w:tab/>
        <w:t>discussion</w:t>
      </w:r>
    </w:p>
    <w:p w14:paraId="66678F3F" w14:textId="37F9543E" w:rsidR="00E10EF0" w:rsidRDefault="0058412E" w:rsidP="00E10EF0">
      <w:pPr>
        <w:pStyle w:val="Doc-title"/>
      </w:pPr>
      <w:hyperlink r:id="rId64" w:tooltip="C:Data3GPPExtractsR2-2308881_GNSS validity reporting.docx" w:history="1">
        <w:r w:rsidR="00E10EF0" w:rsidRPr="00EE0F75">
          <w:rPr>
            <w:rStyle w:val="Hyperlink"/>
          </w:rPr>
          <w:t>R2-2308881</w:t>
        </w:r>
      </w:hyperlink>
      <w:r w:rsidR="00E10EF0">
        <w:tab/>
        <w:t>GNSS Validity duration Reporting</w:t>
      </w:r>
      <w:r w:rsidR="00E10EF0">
        <w:tab/>
        <w:t>Nordic Semiconductor ASA</w:t>
      </w:r>
      <w:r w:rsidR="00E10EF0">
        <w:tab/>
        <w:t>discussion</w:t>
      </w:r>
    </w:p>
    <w:p w14:paraId="1674A444" w14:textId="77777777" w:rsidR="00CA3868" w:rsidRDefault="00CA3868" w:rsidP="00CA3868">
      <w:pPr>
        <w:pStyle w:val="Comments"/>
      </w:pPr>
      <w:r>
        <w:t>Moved here from 7.6.2</w:t>
      </w:r>
    </w:p>
    <w:p w14:paraId="356B4984" w14:textId="7510896A" w:rsidR="00CA3868" w:rsidRPr="001B57F0" w:rsidRDefault="0058412E" w:rsidP="00CA3868">
      <w:pPr>
        <w:pStyle w:val="Doc-title"/>
      </w:pPr>
      <w:hyperlink r:id="rId65" w:tooltip="C:Data3GPPExtractsR2-2308890 On improved GNSS operation and HARQ for IoT NTN.docx" w:history="1">
        <w:r w:rsidR="00CA3868" w:rsidRPr="00EE0F75">
          <w:rPr>
            <w:rStyle w:val="Hyperlink"/>
          </w:rPr>
          <w:t>R2-2308890</w:t>
        </w:r>
      </w:hyperlink>
      <w:r w:rsidR="00CA3868">
        <w:tab/>
        <w:t>On improved GNSS operation and HARQ for IoT NTN</w:t>
      </w:r>
      <w:r w:rsidR="00CA3868">
        <w:tab/>
        <w:t>Samsung Electronics Czech</w:t>
      </w:r>
      <w:r w:rsidR="00CA3868">
        <w:tab/>
        <w:t>discussion</w:t>
      </w:r>
      <w:r w:rsidR="00CA3868">
        <w:tab/>
        <w:t>Rel-18</w:t>
      </w:r>
      <w:r w:rsidR="00CA3868">
        <w:tab/>
        <w:t>IoT_NTN_enh</w:t>
      </w:r>
    </w:p>
    <w:p w14:paraId="53FBCF68" w14:textId="77777777" w:rsidR="00CA3868" w:rsidRPr="00CA3868" w:rsidRDefault="00CA3868" w:rsidP="00CA3868">
      <w:pPr>
        <w:pStyle w:val="Doc-text2"/>
      </w:pPr>
    </w:p>
    <w:p w14:paraId="2DEF4778" w14:textId="77777777" w:rsidR="00E10EF0" w:rsidRDefault="00E10EF0" w:rsidP="00E10EF0">
      <w:pPr>
        <w:pStyle w:val="Heading3"/>
      </w:pPr>
      <w:r>
        <w:t>7.6.3</w:t>
      </w:r>
      <w:r>
        <w:tab/>
        <w:t>Mobility Enhancements</w:t>
      </w:r>
    </w:p>
    <w:p w14:paraId="69217A97" w14:textId="77777777" w:rsidR="00E10EF0" w:rsidRDefault="00E10EF0" w:rsidP="00E10EF0">
      <w:pPr>
        <w:pStyle w:val="Heading4"/>
      </w:pPr>
      <w:r>
        <w:t>7.6.3.1</w:t>
      </w:r>
      <w:r>
        <w:tab/>
        <w:t>Enhancements for neighbour cell measurements</w:t>
      </w:r>
    </w:p>
    <w:p w14:paraId="4468E785" w14:textId="77777777" w:rsidR="00E10EF0" w:rsidRPr="00B56003" w:rsidRDefault="00E10EF0" w:rsidP="00E10E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3CD835D4" w14:textId="77777777" w:rsidR="0097579A" w:rsidRDefault="0097579A" w:rsidP="003A46B0">
      <w:pPr>
        <w:pStyle w:val="Doc-title"/>
      </w:pPr>
    </w:p>
    <w:p w14:paraId="0BC7D160" w14:textId="7C15302D" w:rsidR="0097579A" w:rsidRDefault="0097579A" w:rsidP="0097579A">
      <w:pPr>
        <w:pStyle w:val="Comments"/>
      </w:pPr>
      <w:r>
        <w:t xml:space="preserve">Remaining issues related to </w:t>
      </w:r>
      <w:r>
        <w:rPr>
          <w:rFonts w:hint="eastAsia"/>
        </w:rPr>
        <w:t>SIB</w:t>
      </w:r>
      <w:r>
        <w:t xml:space="preserve"> ha</w:t>
      </w:r>
      <w:r>
        <w:rPr>
          <w:lang w:val="en-US"/>
        </w:rPr>
        <w:t>ndling</w:t>
      </w:r>
    </w:p>
    <w:p w14:paraId="3DF1E996" w14:textId="1890F305" w:rsidR="003A46B0" w:rsidRDefault="0058412E" w:rsidP="003A46B0">
      <w:pPr>
        <w:pStyle w:val="Doc-title"/>
      </w:pPr>
      <w:hyperlink r:id="rId66" w:tooltip="C:Data3GPPExtractsR2-2307192 Report of [Post122][112][IoT NTN Enh] Mobility enhancements.docx" w:history="1">
        <w:r w:rsidR="003A46B0" w:rsidRPr="00EE0F75">
          <w:rPr>
            <w:rStyle w:val="Hyperlink"/>
          </w:rPr>
          <w:t>R2-2307192</w:t>
        </w:r>
      </w:hyperlink>
      <w:r w:rsidR="003A46B0">
        <w:tab/>
        <w:t xml:space="preserve">Report of [Post122][112][IoT NTN Enh] Mobility </w:t>
      </w:r>
      <w:r w:rsidR="003A46B0">
        <w:tab/>
        <w:t>MediaTek Inc.</w:t>
      </w:r>
      <w:r w:rsidR="003A46B0">
        <w:tab/>
        <w:t>discussion</w:t>
      </w:r>
    </w:p>
    <w:p w14:paraId="1AF00979" w14:textId="07A07F67" w:rsidR="0097579A" w:rsidRDefault="0097579A" w:rsidP="0097579A">
      <w:pPr>
        <w:pStyle w:val="Comments"/>
      </w:pPr>
      <w:r>
        <w:t>A.</w:t>
      </w:r>
      <w:r>
        <w:tab/>
        <w:t>Proposals with Consensus:</w:t>
      </w:r>
    </w:p>
    <w:p w14:paraId="05A82CDE" w14:textId="77777777" w:rsidR="0097579A" w:rsidRDefault="0097579A" w:rsidP="0097579A">
      <w:pPr>
        <w:pStyle w:val="Comments"/>
      </w:pPr>
      <w:r>
        <w:t>Proposal 1 (14/14): For eMTC, the new SIB (SIBxx) is not an essential SIB. UE does not need to consider the cell barred if it is unable to acquire the SIB when scheduled.</w:t>
      </w:r>
    </w:p>
    <w:p w14:paraId="1FCE062F" w14:textId="77777777" w:rsidR="0097579A" w:rsidRDefault="0097579A" w:rsidP="0097579A">
      <w:pPr>
        <w:pStyle w:val="Comments"/>
      </w:pPr>
      <w:r>
        <w:t>Proposal 2 (14/14): RAN2 will not consider cell stop time of neighbor cell in the new SIB (SIBxx) in this release.</w:t>
      </w:r>
    </w:p>
    <w:p w14:paraId="3DD00221" w14:textId="77777777" w:rsidR="0097579A" w:rsidRDefault="0097579A" w:rsidP="0097579A">
      <w:pPr>
        <w:pStyle w:val="Comments"/>
      </w:pPr>
      <w:r>
        <w:t>Proposal 8 (14/14): for NB-IoT NTN, location-based measurement initiation can also be optionally used in RRC_IDLE for cell re-selection purposes (like in NR-NTN), with the assumption that it is up to the UE to update GNSS location.</w:t>
      </w:r>
    </w:p>
    <w:p w14:paraId="6FEE89A5" w14:textId="77777777" w:rsidR="0097579A" w:rsidRDefault="0097579A" w:rsidP="0097579A">
      <w:pPr>
        <w:pStyle w:val="Comments"/>
      </w:pPr>
    </w:p>
    <w:p w14:paraId="461C3CD3" w14:textId="17EFA3C5" w:rsidR="0097579A" w:rsidRDefault="0097579A" w:rsidP="0097579A">
      <w:pPr>
        <w:pStyle w:val="Comments"/>
      </w:pPr>
      <w:r>
        <w:t>B.</w:t>
      </w:r>
      <w:r>
        <w:tab/>
        <w:t>Proposals with Majority:</w:t>
      </w:r>
    </w:p>
    <w:p w14:paraId="445652F4" w14:textId="77777777" w:rsidR="0097579A" w:rsidRDefault="0097579A" w:rsidP="0097579A">
      <w:pPr>
        <w:pStyle w:val="Comments"/>
      </w:pPr>
      <w:r>
        <w:t>Proposal 3 (12/14): The t-ServiceStart for quasi-earth fixed neighbour cells should be per neighbour cell.</w:t>
      </w:r>
    </w:p>
    <w:p w14:paraId="3EB92E7C" w14:textId="77777777" w:rsidR="0097579A" w:rsidRDefault="0097579A" w:rsidP="0097579A">
      <w:pPr>
        <w:pStyle w:val="Comments"/>
      </w:pPr>
      <w:r>
        <w:t>Proposal 6 (10/14): validity duration is optional, and if this field is absent, the UE uses validity duration from the serving cell</w:t>
      </w:r>
    </w:p>
    <w:p w14:paraId="61392EB3" w14:textId="77777777" w:rsidR="0097579A" w:rsidRDefault="0097579A" w:rsidP="0097579A">
      <w:pPr>
        <w:pStyle w:val="Comments"/>
      </w:pPr>
      <w:r>
        <w:t>Proposal 7 (7/9): Re-acquisition of SIBXX can reply on T317/T318 in connected mode.</w:t>
      </w:r>
    </w:p>
    <w:p w14:paraId="69C17931" w14:textId="77777777" w:rsidR="0097579A" w:rsidRDefault="0097579A" w:rsidP="0097579A">
      <w:pPr>
        <w:pStyle w:val="Comments"/>
      </w:pPr>
    </w:p>
    <w:p w14:paraId="1C425699" w14:textId="33134E2F" w:rsidR="0097579A" w:rsidRDefault="0097579A" w:rsidP="0097579A">
      <w:pPr>
        <w:pStyle w:val="Comments"/>
      </w:pPr>
      <w:r>
        <w:t>C.</w:t>
      </w:r>
      <w:r>
        <w:tab/>
        <w:t>Proposals for Further Discussions:</w:t>
      </w:r>
    </w:p>
    <w:p w14:paraId="3800F65C" w14:textId="77777777" w:rsidR="0097579A" w:rsidRDefault="0097579A" w:rsidP="0097579A">
      <w:pPr>
        <w:pStyle w:val="Comments"/>
      </w:pPr>
      <w:r>
        <w:t>Proposal 4: RAN2 further discuss which SIB(s) can be used to broadcasted t-ServiceStart for quasi-earth fixed neighbour cells</w:t>
      </w:r>
    </w:p>
    <w:p w14:paraId="5C6DE52B" w14:textId="17F80BE7" w:rsidR="003A46B0" w:rsidRDefault="0097579A" w:rsidP="0097579A">
      <w:pPr>
        <w:pStyle w:val="Comments"/>
      </w:pPr>
      <w:r>
        <w:t>Proposal 5: RAN2 further discuss if ephemeris is absent in a list in the new SIB (SIBxx), serving satellite ephemeris applies.</w:t>
      </w:r>
    </w:p>
    <w:p w14:paraId="0948B26F" w14:textId="77777777" w:rsidR="0097579A" w:rsidRPr="0097579A" w:rsidRDefault="0097579A" w:rsidP="0097579A">
      <w:pPr>
        <w:pStyle w:val="Doc-text2"/>
      </w:pPr>
    </w:p>
    <w:p w14:paraId="622792F6" w14:textId="77777777" w:rsidR="002D463A" w:rsidRDefault="0058412E" w:rsidP="002D463A">
      <w:pPr>
        <w:pStyle w:val="Doc-title"/>
      </w:pPr>
      <w:hyperlink r:id="rId67" w:tooltip="C:Data3GPPExtractsR2-2308578 (R18 IoT-NTN WI AI 7.6.3.1) - measurements.docx" w:history="1">
        <w:r w:rsidR="002D463A" w:rsidRPr="00EE0F75">
          <w:rPr>
            <w:rStyle w:val="Hyperlink"/>
          </w:rPr>
          <w:t>R2-2308578</w:t>
        </w:r>
      </w:hyperlink>
      <w:r w:rsidR="002D463A">
        <w:tab/>
        <w:t>Open issues on mobility enhancements (not covered by [Post122][112])</w:t>
      </w:r>
      <w:r w:rsidR="002D463A">
        <w:tab/>
        <w:t>Interdigital, Inc.</w:t>
      </w:r>
      <w:r w:rsidR="002D463A">
        <w:tab/>
        <w:t>discussion</w:t>
      </w:r>
      <w:r w:rsidR="002D463A">
        <w:tab/>
        <w:t>Rel-18</w:t>
      </w:r>
      <w:r w:rsidR="002D463A">
        <w:tab/>
        <w:t>IoT_NTN_enh-Core</w:t>
      </w:r>
    </w:p>
    <w:p w14:paraId="61487D9F" w14:textId="14D873AB" w:rsidR="002D463A" w:rsidRDefault="002D463A" w:rsidP="002D463A">
      <w:pPr>
        <w:pStyle w:val="Comments"/>
      </w:pPr>
      <w:r>
        <w:t>For RLF enhancement:</w:t>
      </w:r>
    </w:p>
    <w:p w14:paraId="3508255D" w14:textId="77777777" w:rsidR="002D463A" w:rsidRDefault="002D463A" w:rsidP="002D463A">
      <w:pPr>
        <w:pStyle w:val="Comments"/>
      </w:pPr>
      <w:r>
        <w:t>Proposal 1: For discontinuous coverage: If the serving cell t-service expires, stop T310 (if running), and start T311 (i.e. perform cell search and re-establishment without attempting to recover on the current cell for the duration of T310) upon t-ServiceStart of the upcoming cell.</w:t>
      </w:r>
    </w:p>
    <w:p w14:paraId="148E2A25" w14:textId="77777777" w:rsidR="002D463A" w:rsidRDefault="002D463A" w:rsidP="002D463A">
      <w:pPr>
        <w:pStyle w:val="Comments"/>
      </w:pPr>
    </w:p>
    <w:p w14:paraId="2CF37A40" w14:textId="77777777" w:rsidR="002D463A" w:rsidRDefault="002D463A" w:rsidP="002D463A">
      <w:pPr>
        <w:pStyle w:val="Comments"/>
      </w:pPr>
      <w:r>
        <w:t>For conditional reconfiguration:</w:t>
      </w:r>
    </w:p>
    <w:p w14:paraId="570C741E" w14:textId="6976B291" w:rsidR="002D463A" w:rsidRDefault="002D463A" w:rsidP="002D463A">
      <w:pPr>
        <w:pStyle w:val="Comments"/>
      </w:pPr>
      <w:r>
        <w:t>Proposal 2: For eMTC NTN, clarify that the agreed time-based conditional reconfiguration trigger is based on condEventT1 in NR, where the event will be satisfied if conditional handover execution occurs between T1 and T2, where T2 = T1 + a duration (similar to condEventT1 in NR)</w:t>
      </w:r>
    </w:p>
    <w:p w14:paraId="6FC6949C" w14:textId="16E26B88" w:rsidR="002D463A" w:rsidRDefault="002D463A" w:rsidP="002D463A">
      <w:pPr>
        <w:pStyle w:val="Comments"/>
      </w:pPr>
      <w:r>
        <w:t>Proposal 3: Time and location-based trigger conditions may be configured independently (i.e., without a jointly configured measurement condition) for eMTC NTN.</w:t>
      </w:r>
    </w:p>
    <w:p w14:paraId="53DB6A20" w14:textId="77777777" w:rsidR="002D463A" w:rsidRDefault="002D463A" w:rsidP="00E10EF0">
      <w:pPr>
        <w:pStyle w:val="Doc-title"/>
      </w:pPr>
    </w:p>
    <w:p w14:paraId="0786AC0A" w14:textId="09531864" w:rsidR="00E10EF0" w:rsidRDefault="0058412E" w:rsidP="00E10EF0">
      <w:pPr>
        <w:pStyle w:val="Doc-title"/>
      </w:pPr>
      <w:hyperlink r:id="rId68" w:tooltip="C:Data3GPPExtractsR2-2307191 Remaining Enhancements on neighbour cell measurement.docx" w:history="1">
        <w:r w:rsidR="00E10EF0" w:rsidRPr="00EE0F75">
          <w:rPr>
            <w:rStyle w:val="Hyperlink"/>
          </w:rPr>
          <w:t>R2-2307191</w:t>
        </w:r>
      </w:hyperlink>
      <w:r w:rsidR="00E10EF0">
        <w:tab/>
        <w:t>Remaining Enhancements on Neighbor Cell Measurements in IoT-NTN</w:t>
      </w:r>
      <w:r w:rsidR="00E10EF0">
        <w:tab/>
        <w:t>MediaTek Inc.</w:t>
      </w:r>
      <w:r w:rsidR="00E10EF0">
        <w:tab/>
        <w:t>discussion</w:t>
      </w:r>
    </w:p>
    <w:p w14:paraId="5482C37D" w14:textId="3D9534EE" w:rsidR="00E10EF0" w:rsidRDefault="0058412E" w:rsidP="00E10EF0">
      <w:pPr>
        <w:pStyle w:val="Doc-title"/>
      </w:pPr>
      <w:hyperlink r:id="rId69" w:tooltip="C:Data3GPPExtractsR2-2307252 - Discussion on mobility enhancement for IoT NTN.doc" w:history="1">
        <w:r w:rsidR="00E10EF0" w:rsidRPr="00EE0F75">
          <w:rPr>
            <w:rStyle w:val="Hyperlink"/>
          </w:rPr>
          <w:t>R2-2307252</w:t>
        </w:r>
      </w:hyperlink>
      <w:r w:rsidR="00E10EF0">
        <w:tab/>
        <w:t>Discussion on mobility enhancement for IoT NTN</w:t>
      </w:r>
      <w:r w:rsidR="00E10EF0">
        <w:tab/>
        <w:t>OPPO</w:t>
      </w:r>
      <w:r w:rsidR="00E10EF0">
        <w:tab/>
        <w:t>discussion</w:t>
      </w:r>
      <w:r w:rsidR="00E10EF0">
        <w:tab/>
        <w:t>Rel-18</w:t>
      </w:r>
      <w:r w:rsidR="00E10EF0">
        <w:tab/>
        <w:t>IoT_NTN_enh-Core</w:t>
      </w:r>
    </w:p>
    <w:p w14:paraId="379273AB" w14:textId="3C747DBD" w:rsidR="00E10EF0" w:rsidRDefault="0058412E" w:rsidP="00E10EF0">
      <w:pPr>
        <w:pStyle w:val="Doc-title"/>
      </w:pPr>
      <w:hyperlink r:id="rId70" w:tooltip="C:Data3GPPExtractsR2-2307511 Discussion on UE behavior when serving cell t-service expires.doc" w:history="1">
        <w:r w:rsidR="00E10EF0" w:rsidRPr="00EE0F75">
          <w:rPr>
            <w:rStyle w:val="Hyperlink"/>
          </w:rPr>
          <w:t>R2-2307511</w:t>
        </w:r>
      </w:hyperlink>
      <w:r w:rsidR="00E10EF0">
        <w:tab/>
        <w:t>Discussion on UE behavior when serving cell t-service expires</w:t>
      </w:r>
      <w:r w:rsidR="00E10EF0">
        <w:tab/>
        <w:t>Xiaomi</w:t>
      </w:r>
      <w:r w:rsidR="00E10EF0">
        <w:tab/>
        <w:t>discussion</w:t>
      </w:r>
      <w:r w:rsidR="00E10EF0">
        <w:tab/>
        <w:t>Rel-18</w:t>
      </w:r>
    </w:p>
    <w:p w14:paraId="5C088C22" w14:textId="5F1EE9C1" w:rsidR="003A46B0" w:rsidRDefault="003A46B0" w:rsidP="003A46B0">
      <w:pPr>
        <w:pStyle w:val="Doc-text2"/>
      </w:pPr>
    </w:p>
    <w:p w14:paraId="66C68AF3" w14:textId="77777777" w:rsidR="003A46B0" w:rsidRPr="001B57F0" w:rsidRDefault="0058412E" w:rsidP="003A46B0">
      <w:pPr>
        <w:pStyle w:val="Doc-title"/>
      </w:pPr>
      <w:hyperlink r:id="rId71" w:tooltip="C:Data3GPPExtractsR2-2307589 Remaining issues of mobility enhancements.docx" w:history="1">
        <w:r w:rsidR="003A46B0" w:rsidRPr="00EE0F75">
          <w:rPr>
            <w:rStyle w:val="Hyperlink"/>
          </w:rPr>
          <w:t>R2-2307589</w:t>
        </w:r>
      </w:hyperlink>
      <w:r w:rsidR="003A46B0">
        <w:tab/>
        <w:t>Remaining issues of mobility enhancements</w:t>
      </w:r>
      <w:r w:rsidR="003A46B0">
        <w:tab/>
        <w:t>ZTE Corporation, Sanechips</w:t>
      </w:r>
      <w:r w:rsidR="003A46B0">
        <w:tab/>
        <w:t>discussion</w:t>
      </w:r>
      <w:r w:rsidR="003A46B0">
        <w:tab/>
        <w:t>Rel-18</w:t>
      </w:r>
      <w:r w:rsidR="003A46B0">
        <w:tab/>
        <w:t>IoT_NTN_enh-Core</w:t>
      </w:r>
    </w:p>
    <w:p w14:paraId="3FFA68A1" w14:textId="77777777" w:rsidR="003A46B0" w:rsidRPr="003A46B0" w:rsidRDefault="003A46B0" w:rsidP="003A46B0">
      <w:pPr>
        <w:pStyle w:val="Doc-text2"/>
      </w:pPr>
    </w:p>
    <w:p w14:paraId="086C381F" w14:textId="3A69E3EC" w:rsidR="00E10EF0" w:rsidRDefault="0058412E" w:rsidP="00E10EF0">
      <w:pPr>
        <w:pStyle w:val="Doc-title"/>
      </w:pPr>
      <w:hyperlink r:id="rId72" w:tooltip="C:Data3GPPExtractsR2-2307628 mobility.doc" w:history="1">
        <w:r w:rsidR="00E10EF0" w:rsidRPr="00EE0F75">
          <w:rPr>
            <w:rStyle w:val="Hyperlink"/>
          </w:rPr>
          <w:t>R2-2307628</w:t>
        </w:r>
      </w:hyperlink>
      <w:r w:rsidR="00E10EF0">
        <w:tab/>
        <w:t>Measurement and Mobility enhancements</w:t>
      </w:r>
      <w:r w:rsidR="00E10EF0">
        <w:tab/>
        <w:t>Qualcomm Incorporated</w:t>
      </w:r>
      <w:r w:rsidR="00E10EF0">
        <w:tab/>
        <w:t>discussion</w:t>
      </w:r>
      <w:r w:rsidR="00E10EF0">
        <w:tab/>
        <w:t>Rel-18</w:t>
      </w:r>
      <w:r w:rsidR="00E10EF0">
        <w:tab/>
        <w:t>IoT_NTN_enh-Core</w:t>
      </w:r>
    </w:p>
    <w:p w14:paraId="3AB1BE4D" w14:textId="56D2F23D" w:rsidR="00E10EF0" w:rsidRDefault="0058412E" w:rsidP="00E10EF0">
      <w:pPr>
        <w:pStyle w:val="Doc-title"/>
      </w:pPr>
      <w:hyperlink r:id="rId73" w:tooltip="C:Data3GPPExtractsR2-2307772-IoT-NTN-Mobility-Enhancements.docx" w:history="1">
        <w:r w:rsidR="00E10EF0" w:rsidRPr="00EE0F75">
          <w:rPr>
            <w:rStyle w:val="Hyperlink"/>
          </w:rPr>
          <w:t>R2-2307772</w:t>
        </w:r>
      </w:hyperlink>
      <w:r w:rsidR="00E10EF0">
        <w:tab/>
        <w:t>On remaining issues of IoT-NTN mobility enhancements</w:t>
      </w:r>
      <w:r w:rsidR="00E10EF0">
        <w:tab/>
        <w:t>Nokia, Nokia Shanghai Bell</w:t>
      </w:r>
      <w:r w:rsidR="00E10EF0">
        <w:tab/>
        <w:t>discussion</w:t>
      </w:r>
    </w:p>
    <w:p w14:paraId="4FDE5CEC" w14:textId="7AFE9DCD" w:rsidR="00E10EF0" w:rsidRDefault="0058412E" w:rsidP="00E10EF0">
      <w:pPr>
        <w:pStyle w:val="Doc-title"/>
      </w:pPr>
      <w:hyperlink r:id="rId74" w:tooltip="C:Data3GPPExtractsR2-2307866_RLF in IoT NTN.doc" w:history="1">
        <w:r w:rsidR="00E10EF0" w:rsidRPr="00EE0F75">
          <w:rPr>
            <w:rStyle w:val="Hyperlink"/>
          </w:rPr>
          <w:t>R2-2307866</w:t>
        </w:r>
      </w:hyperlink>
      <w:r w:rsidR="00E10EF0">
        <w:tab/>
        <w:t>Neighbour cell measurements before RLF for NB-IoT</w:t>
      </w:r>
      <w:r w:rsidR="00E10EF0">
        <w:tab/>
        <w:t>Apple</w:t>
      </w:r>
      <w:r w:rsidR="00E10EF0">
        <w:tab/>
        <w:t>discussion</w:t>
      </w:r>
      <w:r w:rsidR="00E10EF0">
        <w:tab/>
        <w:t>Rel-18</w:t>
      </w:r>
      <w:r w:rsidR="00E10EF0">
        <w:tab/>
        <w:t>IoT_NTN_enh</w:t>
      </w:r>
    </w:p>
    <w:p w14:paraId="209FB87B" w14:textId="69300836" w:rsidR="00E10EF0" w:rsidRDefault="0058412E" w:rsidP="00E10EF0">
      <w:pPr>
        <w:pStyle w:val="Doc-title"/>
      </w:pPr>
      <w:hyperlink r:id="rId75" w:tooltip="C:Data3GPPExtractsR2-2308034 Enhancements for neighbour cell measurements.doc" w:history="1">
        <w:r w:rsidR="00E10EF0" w:rsidRPr="00EE0F75">
          <w:rPr>
            <w:rStyle w:val="Hyperlink"/>
          </w:rPr>
          <w:t>R2-2308034</w:t>
        </w:r>
      </w:hyperlink>
      <w:r w:rsidR="00E10EF0">
        <w:tab/>
        <w:t>Enhancements for neighbour cell measurements</w:t>
      </w:r>
      <w:r w:rsidR="00E10EF0">
        <w:tab/>
        <w:t>Huawei, Turkcell, HiSilicon</w:t>
      </w:r>
      <w:r w:rsidR="00E10EF0">
        <w:tab/>
        <w:t>discussion</w:t>
      </w:r>
      <w:r w:rsidR="00E10EF0">
        <w:tab/>
        <w:t>Rel-18</w:t>
      </w:r>
      <w:r w:rsidR="00E10EF0">
        <w:tab/>
        <w:t>IoT_NTN_enh-Core</w:t>
      </w:r>
    </w:p>
    <w:p w14:paraId="6759E9C9" w14:textId="7CF9F018" w:rsidR="00E10EF0" w:rsidRDefault="0058412E" w:rsidP="00E10EF0">
      <w:pPr>
        <w:pStyle w:val="Doc-title"/>
      </w:pPr>
      <w:hyperlink r:id="rId76" w:tooltip="C:Data3GPPExtractsR2-2308811 - Discussion on gaps for neighbour cell measurements in IoT NTN.docx" w:history="1">
        <w:r w:rsidR="00E10EF0" w:rsidRPr="00EE0F75">
          <w:rPr>
            <w:rStyle w:val="Hyperlink"/>
          </w:rPr>
          <w:t>R2-2308811</w:t>
        </w:r>
      </w:hyperlink>
      <w:r w:rsidR="00E10EF0">
        <w:tab/>
        <w:t>Discussion on gaps for neighbour cell measurements in IoT NTN</w:t>
      </w:r>
      <w:r w:rsidR="00E10EF0">
        <w:tab/>
        <w:t>Ericsson</w:t>
      </w:r>
      <w:r w:rsidR="00E10EF0">
        <w:tab/>
        <w:t>discussion</w:t>
      </w:r>
      <w:r w:rsidR="00E10EF0">
        <w:tab/>
        <w:t>Rel-18</w:t>
      </w:r>
      <w:r w:rsidR="00E10EF0">
        <w:tab/>
        <w:t>IoT_NTN_enh-Core</w:t>
      </w:r>
    </w:p>
    <w:p w14:paraId="7F6AAE0A" w14:textId="6EFFEA8C" w:rsidR="00E10EF0" w:rsidRPr="001B57F0" w:rsidRDefault="0058412E" w:rsidP="00E10EF0">
      <w:pPr>
        <w:pStyle w:val="Doc-title"/>
      </w:pPr>
      <w:hyperlink r:id="rId77" w:tooltip="C:Data3GPPExtractsR2-2308891 On enhancements for neighbour cell measurements.docx" w:history="1">
        <w:r w:rsidR="00E10EF0" w:rsidRPr="00EE0F75">
          <w:rPr>
            <w:rStyle w:val="Hyperlink"/>
          </w:rPr>
          <w:t>R2-2308891</w:t>
        </w:r>
      </w:hyperlink>
      <w:r w:rsidR="00E10EF0">
        <w:tab/>
        <w:t>On enhancements for neighbour cell measurements</w:t>
      </w:r>
      <w:r w:rsidR="00E10EF0">
        <w:tab/>
        <w:t>Samsung Electronics Czech</w:t>
      </w:r>
      <w:r w:rsidR="00E10EF0">
        <w:tab/>
        <w:t>discussion</w:t>
      </w:r>
      <w:r w:rsidR="00E10EF0">
        <w:tab/>
        <w:t>Rel-18</w:t>
      </w:r>
      <w:r w:rsidR="00E10EF0">
        <w:tab/>
        <w:t>IoT_NTN_enh</w:t>
      </w:r>
    </w:p>
    <w:p w14:paraId="3AA3B6A9" w14:textId="266C1290" w:rsidR="00E10EF0" w:rsidRDefault="00E10EF0" w:rsidP="00E10EF0">
      <w:pPr>
        <w:pStyle w:val="Heading4"/>
      </w:pPr>
      <w:r>
        <w:t>7.6.3.2</w:t>
      </w:r>
      <w:r>
        <w:tab/>
        <w:t>Other</w:t>
      </w:r>
    </w:p>
    <w:p w14:paraId="12568097" w14:textId="77777777" w:rsidR="002D463A" w:rsidRDefault="0058412E" w:rsidP="002D463A">
      <w:pPr>
        <w:pStyle w:val="Doc-title"/>
      </w:pPr>
      <w:hyperlink r:id="rId78" w:tooltip="C:Data3GPPExtractsR2-2308035 Discussion on CHO enhancements.doc" w:history="1">
        <w:r w:rsidR="002D463A" w:rsidRPr="00EE0F75">
          <w:rPr>
            <w:rStyle w:val="Hyperlink"/>
          </w:rPr>
          <w:t>R2-2308035</w:t>
        </w:r>
      </w:hyperlink>
      <w:r w:rsidR="002D463A">
        <w:tab/>
        <w:t>Discussion on CHO enhancements</w:t>
      </w:r>
      <w:r w:rsidR="002D463A">
        <w:tab/>
        <w:t>Huawei, Turkcell, HiSilicon</w:t>
      </w:r>
      <w:r w:rsidR="002D463A">
        <w:tab/>
        <w:t>discussion</w:t>
      </w:r>
      <w:r w:rsidR="002D463A">
        <w:tab/>
        <w:t>Rel-18</w:t>
      </w:r>
      <w:r w:rsidR="002D463A">
        <w:tab/>
        <w:t>IoT_NTN_enh-Core</w:t>
      </w:r>
    </w:p>
    <w:p w14:paraId="39B896ED" w14:textId="77777777" w:rsidR="002D463A" w:rsidRDefault="002D463A" w:rsidP="002D463A">
      <w:pPr>
        <w:pStyle w:val="Comments"/>
      </w:pPr>
      <w:r>
        <w:t>Proposal 1: Same as NR NTN, time/location-based trigger condition is always configured together with one of the measurement-based trigger conditions (CHO events A3/A4/A5).</w:t>
      </w:r>
    </w:p>
    <w:p w14:paraId="1B10E7E5" w14:textId="7982E7C6" w:rsidR="002D463A" w:rsidRDefault="002D463A" w:rsidP="002D463A">
      <w:pPr>
        <w:pStyle w:val="Comments"/>
      </w:pPr>
      <w:r>
        <w:t>Proposal 2: Same as NR NTN, the network does not configure the location based CHO and time based CHO simultaneously for the same candidate cell.</w:t>
      </w:r>
    </w:p>
    <w:p w14:paraId="658F3B62" w14:textId="77777777" w:rsidR="002D463A" w:rsidRPr="002D463A" w:rsidRDefault="002D463A" w:rsidP="002D463A">
      <w:pPr>
        <w:pStyle w:val="Doc-text2"/>
      </w:pPr>
    </w:p>
    <w:p w14:paraId="35A34324" w14:textId="25214A8F" w:rsidR="00E10EF0" w:rsidRDefault="0058412E" w:rsidP="00E10EF0">
      <w:pPr>
        <w:pStyle w:val="Doc-title"/>
      </w:pPr>
      <w:hyperlink r:id="rId79" w:tooltip="C:Data3GPPExtractsR2-2307107 Discussion on Mobility Enhancement for R18 IOT NTN.docx" w:history="1">
        <w:r w:rsidR="00E10EF0" w:rsidRPr="00EE0F75">
          <w:rPr>
            <w:rStyle w:val="Hyperlink"/>
          </w:rPr>
          <w:t>R2-2307107</w:t>
        </w:r>
      </w:hyperlink>
      <w:r w:rsidR="00E10EF0">
        <w:tab/>
        <w:t>Discussion on Mobility Enhancement for R18 IoT NTN</w:t>
      </w:r>
      <w:r w:rsidR="00E10EF0">
        <w:tab/>
        <w:t>vivo</w:t>
      </w:r>
      <w:r w:rsidR="00E10EF0">
        <w:tab/>
        <w:t>discussion</w:t>
      </w:r>
      <w:r w:rsidR="00E10EF0">
        <w:tab/>
        <w:t>Rel-18</w:t>
      </w:r>
      <w:r w:rsidR="00E10EF0">
        <w:tab/>
        <w:t>IoT_NTN_enh-Core</w:t>
      </w:r>
    </w:p>
    <w:p w14:paraId="53539C6F" w14:textId="20B409E8" w:rsidR="00E10EF0" w:rsidRDefault="0058412E" w:rsidP="00E10EF0">
      <w:pPr>
        <w:pStyle w:val="Doc-title"/>
      </w:pPr>
      <w:hyperlink r:id="rId80" w:tooltip="C:Data3GPPExtractsR2-2307867_Mobility enhancement in IoT NTN.doc" w:history="1">
        <w:r w:rsidR="00E10EF0" w:rsidRPr="00EE0F75">
          <w:rPr>
            <w:rStyle w:val="Hyperlink"/>
          </w:rPr>
          <w:t>R2-2307867</w:t>
        </w:r>
      </w:hyperlink>
      <w:r w:rsidR="00E10EF0">
        <w:tab/>
        <w:t>Mobility enhancement in IoT NTN</w:t>
      </w:r>
      <w:r w:rsidR="00E10EF0">
        <w:tab/>
        <w:t>Apple</w:t>
      </w:r>
      <w:r w:rsidR="00E10EF0">
        <w:tab/>
        <w:t>discussion</w:t>
      </w:r>
      <w:r w:rsidR="00E10EF0">
        <w:tab/>
        <w:t>Rel-18</w:t>
      </w:r>
      <w:r w:rsidR="00E10EF0">
        <w:tab/>
        <w:t>IoT_NTN_enh</w:t>
      </w:r>
    </w:p>
    <w:p w14:paraId="6366BDDF" w14:textId="41335CC9" w:rsidR="00E10EF0" w:rsidRDefault="0058412E" w:rsidP="00E10EF0">
      <w:pPr>
        <w:pStyle w:val="Doc-title"/>
      </w:pPr>
      <w:hyperlink r:id="rId81" w:tooltip="C:Data3GPPExtractsR2-2308290 Discussion on CHO enhancements for eMTC NTN.docx" w:history="1">
        <w:r w:rsidR="00E10EF0" w:rsidRPr="00EE0F75">
          <w:rPr>
            <w:rStyle w:val="Hyperlink"/>
          </w:rPr>
          <w:t>R2-2308290</w:t>
        </w:r>
      </w:hyperlink>
      <w:r w:rsidR="00E10EF0">
        <w:tab/>
        <w:t>Discussion on CHO enhancements for eMTC NTN</w:t>
      </w:r>
      <w:r w:rsidR="00E10EF0">
        <w:tab/>
        <w:t>CMCC</w:t>
      </w:r>
      <w:r w:rsidR="00E10EF0">
        <w:tab/>
        <w:t>discussion</w:t>
      </w:r>
      <w:r w:rsidR="00E10EF0">
        <w:tab/>
        <w:t>Rel-18</w:t>
      </w:r>
      <w:r w:rsidR="00E10EF0">
        <w:tab/>
        <w:t>IoT_NTN_enh-Core</w:t>
      </w:r>
    </w:p>
    <w:p w14:paraId="778F02D4" w14:textId="126785B7" w:rsidR="00E10EF0" w:rsidRPr="001B57F0" w:rsidRDefault="0058412E" w:rsidP="00E10EF0">
      <w:pPr>
        <w:pStyle w:val="Doc-title"/>
      </w:pPr>
      <w:hyperlink r:id="rId82" w:tooltip="C:Data3GPPExtractsR2-2308892 CHO and other mobility enhancements for IoT NTN.docx" w:history="1">
        <w:r w:rsidR="00E10EF0" w:rsidRPr="00EE0F75">
          <w:rPr>
            <w:rStyle w:val="Hyperlink"/>
          </w:rPr>
          <w:t>R2-2308892</w:t>
        </w:r>
      </w:hyperlink>
      <w:r w:rsidR="00E10EF0">
        <w:tab/>
        <w:t>On CHO and other mobility enhancements for IoT NTN</w:t>
      </w:r>
      <w:r w:rsidR="00E10EF0">
        <w:tab/>
        <w:t>Samsung Electronics Czech</w:t>
      </w:r>
      <w:r w:rsidR="00E10EF0">
        <w:tab/>
        <w:t>discussion</w:t>
      </w:r>
      <w:r w:rsidR="00E10EF0">
        <w:tab/>
        <w:t>Rel-18</w:t>
      </w:r>
      <w:r w:rsidR="00E10EF0">
        <w:tab/>
        <w:t>IoT_NTN_enh</w:t>
      </w:r>
    </w:p>
    <w:p w14:paraId="446C71A8" w14:textId="77777777" w:rsidR="00E10EF0" w:rsidRDefault="00E10EF0" w:rsidP="00E10EF0">
      <w:pPr>
        <w:pStyle w:val="Heading3"/>
      </w:pPr>
      <w:r>
        <w:t>7.6.4</w:t>
      </w:r>
      <w:r>
        <w:tab/>
        <w:t>Enhancements to discontinuous coverage</w:t>
      </w:r>
    </w:p>
    <w:p w14:paraId="0F511094" w14:textId="77777777" w:rsidR="00E10EF0" w:rsidRDefault="00E10EF0" w:rsidP="00E10EF0">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663677AA" w14:textId="044591C5" w:rsidR="003A46B0" w:rsidRDefault="0058412E" w:rsidP="003A46B0">
      <w:pPr>
        <w:pStyle w:val="Doc-title"/>
      </w:pPr>
      <w:hyperlink r:id="rId83" w:tooltip="C:Data3GPPExtractsR2-2307497 Report of [Post122][113][IoT NTN Enh] Discontinuous coverage.doc" w:history="1">
        <w:r w:rsidR="003A46B0" w:rsidRPr="00EE0F75">
          <w:rPr>
            <w:rStyle w:val="Hyperlink"/>
          </w:rPr>
          <w:t>R2-2307497</w:t>
        </w:r>
      </w:hyperlink>
      <w:r w:rsidR="003A46B0">
        <w:tab/>
        <w:t>Report of [Post122][113][IoT NTN Enh] Discontinuous coverage (Huawei)</w:t>
      </w:r>
      <w:r w:rsidR="003A46B0">
        <w:tab/>
        <w:t>Huawei, HiSilicon</w:t>
      </w:r>
      <w:r w:rsidR="003A46B0">
        <w:tab/>
        <w:t>discussion</w:t>
      </w:r>
      <w:r w:rsidR="003A46B0">
        <w:tab/>
        <w:t>Rel-18</w:t>
      </w:r>
      <w:r w:rsidR="003A46B0">
        <w:tab/>
        <w:t>IoT_NTN_enh-Core</w:t>
      </w:r>
    </w:p>
    <w:p w14:paraId="602A942D" w14:textId="77777777" w:rsidR="0097579A" w:rsidRDefault="0097579A" w:rsidP="0097579A">
      <w:pPr>
        <w:pStyle w:val="Comments"/>
      </w:pPr>
      <w:r>
        <w:t>Paging enhancements</w:t>
      </w:r>
    </w:p>
    <w:p w14:paraId="5C837E6D" w14:textId="77777777" w:rsidR="0097579A" w:rsidRDefault="0097579A" w:rsidP="0097579A">
      <w:pPr>
        <w:pStyle w:val="Comments"/>
      </w:pPr>
      <w:r>
        <w:t>Proposal 1: Send an LS to SA2 to ask for:</w:t>
      </w:r>
    </w:p>
    <w:p w14:paraId="3B961402" w14:textId="77777777" w:rsidR="0097579A" w:rsidRDefault="0097579A" w:rsidP="0097579A">
      <w:pPr>
        <w:pStyle w:val="Comments"/>
      </w:pPr>
      <w:r>
        <w:t>-</w:t>
      </w:r>
      <w:r>
        <w:tab/>
        <w:t>SA2 opinion about the issue about misalignment between PTW and Coverage Window (e.g., whether it needs to be solved and if yes, whether it can be solved by NW implementation)</w:t>
      </w:r>
    </w:p>
    <w:p w14:paraId="078A6699" w14:textId="77777777" w:rsidR="0097579A" w:rsidRDefault="0097579A" w:rsidP="0097579A">
      <w:pPr>
        <w:pStyle w:val="Comments"/>
      </w:pPr>
      <w:r>
        <w:t>-</w:t>
      </w:r>
      <w:r>
        <w:tab/>
        <w:t>SA2 opinion about the possible enhancement to UE and NW behaviour to adjust PH and PTW starting point (e.g., based on an offset configured by eNB or CN, or based on an predefined rule between UE and eNB ) , if it cannot be solved by NW implementation</w:t>
      </w:r>
    </w:p>
    <w:p w14:paraId="638EB533" w14:textId="77777777" w:rsidR="0097579A" w:rsidRDefault="0097579A" w:rsidP="0097579A">
      <w:pPr>
        <w:pStyle w:val="Comments"/>
      </w:pPr>
    </w:p>
    <w:p w14:paraId="74CA5983" w14:textId="77777777" w:rsidR="0097579A" w:rsidRDefault="0097579A" w:rsidP="0097579A">
      <w:pPr>
        <w:pStyle w:val="Comments"/>
      </w:pPr>
      <w:r>
        <w:t>RRC connection release</w:t>
      </w:r>
    </w:p>
    <w:p w14:paraId="11D8FDB0" w14:textId="77777777" w:rsidR="0097579A" w:rsidRDefault="0097579A" w:rsidP="0097579A">
      <w:pPr>
        <w:pStyle w:val="Comments"/>
      </w:pPr>
      <w:r>
        <w:t>Proposal 2: UE performs autonomous RRC release based on a timer (e.g., similar as MUSIM mechanism) or upon detection of the coverage gap (e.g., stop AS operation related to NTN). No further enhancement is needed.</w:t>
      </w:r>
    </w:p>
    <w:p w14:paraId="4C890F98" w14:textId="77777777" w:rsidR="0097579A" w:rsidRDefault="0097579A" w:rsidP="0097579A">
      <w:pPr>
        <w:pStyle w:val="Comments"/>
      </w:pPr>
    </w:p>
    <w:p w14:paraId="41281F13" w14:textId="77777777" w:rsidR="0097579A" w:rsidRDefault="0097579A" w:rsidP="0097579A">
      <w:pPr>
        <w:pStyle w:val="Comments"/>
      </w:pPr>
      <w:r>
        <w:t>UE behaviour related to RLF</w:t>
      </w:r>
    </w:p>
    <w:p w14:paraId="3B3CE21C" w14:textId="77777777" w:rsidR="0097579A" w:rsidRDefault="0097579A" w:rsidP="0097579A">
      <w:pPr>
        <w:pStyle w:val="Comments"/>
      </w:pPr>
      <w:r>
        <w:t>Proposal 3: UE may directly go to RRC_IDLE after RLF is triggered, if there is not enough time for the UE to finish the procedure of RRC re-establishement due to the discontinuous coverage. FFS whether a NOTE is needed for this.</w:t>
      </w:r>
    </w:p>
    <w:p w14:paraId="29BB2D95" w14:textId="77777777" w:rsidR="0097579A" w:rsidRDefault="0097579A" w:rsidP="0097579A">
      <w:pPr>
        <w:pStyle w:val="Comments"/>
      </w:pPr>
    </w:p>
    <w:p w14:paraId="0CD065B4" w14:textId="77777777" w:rsidR="0097579A" w:rsidRDefault="0097579A" w:rsidP="0097579A">
      <w:pPr>
        <w:pStyle w:val="Comments"/>
      </w:pPr>
      <w:r>
        <w:t>Additional information to UE</w:t>
      </w:r>
    </w:p>
    <w:p w14:paraId="31DA6330" w14:textId="77777777" w:rsidR="0097579A" w:rsidRDefault="0097579A" w:rsidP="0097579A">
      <w:pPr>
        <w:pStyle w:val="Comments"/>
      </w:pPr>
      <w:r>
        <w:t>Proposal 4: Further discuss which (or none) of the following information is needed to be provided additionally:</w:t>
      </w:r>
    </w:p>
    <w:p w14:paraId="221BF624" w14:textId="77777777" w:rsidR="0097579A" w:rsidRDefault="0097579A" w:rsidP="0097579A">
      <w:pPr>
        <w:pStyle w:val="Comments"/>
      </w:pPr>
      <w:r>
        <w:t>-</w:t>
      </w:r>
      <w:r>
        <w:tab/>
        <w:t>Ephemeris of more satellites (5/15)</w:t>
      </w:r>
    </w:p>
    <w:p w14:paraId="25BE846B" w14:textId="77777777" w:rsidR="0097579A" w:rsidRDefault="0097579A" w:rsidP="0097579A">
      <w:pPr>
        <w:pStyle w:val="Comments"/>
      </w:pPr>
      <w:r>
        <w:t>-</w:t>
      </w:r>
      <w:r>
        <w:tab/>
        <w:t>Footprint information of more satellites (5/15)</w:t>
      </w:r>
    </w:p>
    <w:p w14:paraId="283E2D0B" w14:textId="18EABF56" w:rsidR="003A46B0" w:rsidRDefault="0097579A" w:rsidP="0097579A">
      <w:pPr>
        <w:pStyle w:val="Comments"/>
      </w:pPr>
      <w:r>
        <w:t>-</w:t>
      </w:r>
      <w:r>
        <w:tab/>
        <w:t>Carrier frequency for cell searching after a coverage gap (6/15)</w:t>
      </w:r>
    </w:p>
    <w:p w14:paraId="768B3B50" w14:textId="77777777" w:rsidR="0097579A" w:rsidRPr="0097579A" w:rsidRDefault="0097579A" w:rsidP="0097579A">
      <w:pPr>
        <w:pStyle w:val="Doc-text2"/>
      </w:pPr>
    </w:p>
    <w:p w14:paraId="33F5A960" w14:textId="22761CDE" w:rsidR="00E10EF0" w:rsidRDefault="0058412E" w:rsidP="00E10EF0">
      <w:pPr>
        <w:pStyle w:val="Doc-title"/>
      </w:pPr>
      <w:hyperlink r:id="rId84" w:tooltip="C:Data3GPPExtractsR2-2307108 Discussion on Discontinuous Coverage for R18 IOT NTN.docx" w:history="1">
        <w:r w:rsidR="00E10EF0" w:rsidRPr="00EE0F75">
          <w:rPr>
            <w:rStyle w:val="Hyperlink"/>
          </w:rPr>
          <w:t>R2-2307108</w:t>
        </w:r>
      </w:hyperlink>
      <w:r w:rsidR="00E10EF0">
        <w:tab/>
        <w:t>Discussion on Discontinuous Coverage for R18 IoT NTN</w:t>
      </w:r>
      <w:r w:rsidR="00E10EF0">
        <w:tab/>
        <w:t>vivo</w:t>
      </w:r>
      <w:r w:rsidR="00E10EF0">
        <w:tab/>
        <w:t>discussion</w:t>
      </w:r>
      <w:r w:rsidR="00E10EF0">
        <w:tab/>
        <w:t>Rel-18</w:t>
      </w:r>
      <w:r w:rsidR="00E10EF0">
        <w:tab/>
        <w:t>IoT_NTN_enh-Core</w:t>
      </w:r>
    </w:p>
    <w:p w14:paraId="726F96C6" w14:textId="56DF4E6A" w:rsidR="00E10EF0" w:rsidRDefault="0058412E" w:rsidP="00E10EF0">
      <w:pPr>
        <w:pStyle w:val="Doc-title"/>
      </w:pPr>
      <w:hyperlink r:id="rId85" w:tooltip="C:Data3GPPExtractsR2-2307319 Discontinuous coverage handling enhancement for IoT NTN.docx" w:history="1">
        <w:r w:rsidR="00E10EF0" w:rsidRPr="00EE0F75">
          <w:rPr>
            <w:rStyle w:val="Hyperlink"/>
          </w:rPr>
          <w:t>R2-2307319</w:t>
        </w:r>
      </w:hyperlink>
      <w:r w:rsidR="00E10EF0">
        <w:tab/>
        <w:t>Discontinuous coverage handling enhancement for IoT NTN</w:t>
      </w:r>
      <w:r w:rsidR="00E10EF0">
        <w:tab/>
        <w:t>THALES, Telit</w:t>
      </w:r>
      <w:r w:rsidR="00E10EF0">
        <w:tab/>
        <w:t>discussion</w:t>
      </w:r>
      <w:r w:rsidR="00E10EF0">
        <w:tab/>
        <w:t>Rel-18</w:t>
      </w:r>
      <w:r w:rsidR="00E10EF0">
        <w:tab/>
        <w:t>IoT_NTN_enh-Core</w:t>
      </w:r>
    </w:p>
    <w:p w14:paraId="3DF80E09" w14:textId="37CC13C6" w:rsidR="00E10EF0" w:rsidRDefault="0058412E" w:rsidP="00E10EF0">
      <w:pPr>
        <w:pStyle w:val="Doc-title"/>
      </w:pPr>
      <w:hyperlink r:id="rId86" w:tooltip="C:Data3GPPExtractsR2-2307415 Discussion on enhancements to discontinuous coverage.docx" w:history="1">
        <w:r w:rsidR="00E10EF0" w:rsidRPr="00EE0F75">
          <w:rPr>
            <w:rStyle w:val="Hyperlink"/>
          </w:rPr>
          <w:t>R2-2307415</w:t>
        </w:r>
      </w:hyperlink>
      <w:r w:rsidR="00E10EF0">
        <w:tab/>
        <w:t>Discussion on enhancements to discontinuous coverage</w:t>
      </w:r>
      <w:r w:rsidR="00E10EF0">
        <w:tab/>
        <w:t>CATT</w:t>
      </w:r>
      <w:r w:rsidR="00E10EF0">
        <w:tab/>
        <w:t>discussion</w:t>
      </w:r>
      <w:r w:rsidR="00E10EF0">
        <w:tab/>
        <w:t>Rel-18</w:t>
      </w:r>
      <w:r w:rsidR="00E10EF0">
        <w:tab/>
        <w:t>IoT_NTN_enh-Core</w:t>
      </w:r>
    </w:p>
    <w:p w14:paraId="703F3C85" w14:textId="522CE487" w:rsidR="00E10EF0" w:rsidRDefault="0058412E" w:rsidP="00E10EF0">
      <w:pPr>
        <w:pStyle w:val="Doc-title"/>
      </w:pPr>
      <w:hyperlink r:id="rId87" w:tooltip="C:Data3GPPExtractsR2-2307444 Considerations on Supporting Discontinuous Coverage.docx" w:history="1">
        <w:r w:rsidR="00E10EF0" w:rsidRPr="00EE0F75">
          <w:rPr>
            <w:rStyle w:val="Hyperlink"/>
          </w:rPr>
          <w:t>R2-2307444</w:t>
        </w:r>
      </w:hyperlink>
      <w:r w:rsidR="00E10EF0">
        <w:tab/>
        <w:t>Considerations on Supporting Discontinuous Coverage</w:t>
      </w:r>
      <w:r w:rsidR="00E10EF0">
        <w:tab/>
        <w:t>NEC</w:t>
      </w:r>
      <w:r w:rsidR="00E10EF0">
        <w:tab/>
        <w:t>discussion</w:t>
      </w:r>
      <w:r w:rsidR="00E10EF0">
        <w:tab/>
        <w:t>Rel-18</w:t>
      </w:r>
      <w:r w:rsidR="00E10EF0">
        <w:tab/>
        <w:t>IoT_NTN_enh-Core</w:t>
      </w:r>
    </w:p>
    <w:p w14:paraId="6A2D2260" w14:textId="560ECBE3" w:rsidR="00E10EF0" w:rsidRDefault="0058412E" w:rsidP="00E10EF0">
      <w:pPr>
        <w:pStyle w:val="Doc-title"/>
      </w:pPr>
      <w:hyperlink r:id="rId88" w:tooltip="C:Data3GPPExtractsR2-2307590 Remaining issues of discontinuous coverage.docx" w:history="1">
        <w:r w:rsidR="00E10EF0" w:rsidRPr="00EE0F75">
          <w:rPr>
            <w:rStyle w:val="Hyperlink"/>
          </w:rPr>
          <w:t>R2-2307590</w:t>
        </w:r>
      </w:hyperlink>
      <w:r w:rsidR="00E10EF0">
        <w:tab/>
        <w:t>Remaining issues of discontinuous coverage</w:t>
      </w:r>
      <w:r w:rsidR="00E10EF0">
        <w:tab/>
        <w:t>ZTE Corporation, Sanechips</w:t>
      </w:r>
      <w:r w:rsidR="00E10EF0">
        <w:tab/>
        <w:t>discussion</w:t>
      </w:r>
      <w:r w:rsidR="00E10EF0">
        <w:tab/>
        <w:t>Rel-18</w:t>
      </w:r>
      <w:r w:rsidR="00E10EF0">
        <w:tab/>
        <w:t>IoT_NTN_enh-Core</w:t>
      </w:r>
    </w:p>
    <w:p w14:paraId="608CA6D2" w14:textId="511A0F25" w:rsidR="00E10EF0" w:rsidRDefault="0058412E" w:rsidP="00E10EF0">
      <w:pPr>
        <w:pStyle w:val="Doc-title"/>
      </w:pPr>
      <w:hyperlink r:id="rId89" w:tooltip="C:Data3GPPExtractsR2-2307627 DC enhancement.doc" w:history="1">
        <w:r w:rsidR="00E10EF0" w:rsidRPr="00EE0F75">
          <w:rPr>
            <w:rStyle w:val="Hyperlink"/>
          </w:rPr>
          <w:t>R2-2307627</w:t>
        </w:r>
      </w:hyperlink>
      <w:r w:rsidR="00E10EF0">
        <w:tab/>
        <w:t>RRC release procedure in discontinuous coverage</w:t>
      </w:r>
      <w:r w:rsidR="00E10EF0">
        <w:tab/>
        <w:t>Qualcomm Incorporated</w:t>
      </w:r>
      <w:r w:rsidR="00E10EF0">
        <w:tab/>
        <w:t>discussion</w:t>
      </w:r>
      <w:r w:rsidR="00E10EF0">
        <w:tab/>
        <w:t>Rel-18</w:t>
      </w:r>
      <w:r w:rsidR="00E10EF0">
        <w:tab/>
        <w:t>IoT_NTN_enh-Core</w:t>
      </w:r>
    </w:p>
    <w:p w14:paraId="0EE8C05A" w14:textId="2B00621B" w:rsidR="00E10EF0" w:rsidRDefault="0058412E" w:rsidP="00E10EF0">
      <w:pPr>
        <w:pStyle w:val="Doc-title"/>
      </w:pPr>
      <w:hyperlink r:id="rId90" w:tooltip="C:Data3GPPExtractsR2-2307773-Discontinuous coverage for IoT NTN.docx" w:history="1">
        <w:r w:rsidR="00E10EF0" w:rsidRPr="00EE0F75">
          <w:rPr>
            <w:rStyle w:val="Hyperlink"/>
          </w:rPr>
          <w:t>R2-2307773</w:t>
        </w:r>
      </w:hyperlink>
      <w:r w:rsidR="00E10EF0">
        <w:tab/>
        <w:t>Further discussion on discontinuous coverage enhancements</w:t>
      </w:r>
      <w:r w:rsidR="00E10EF0">
        <w:tab/>
        <w:t>Nokia, Nokia Shanghai Bell</w:t>
      </w:r>
      <w:r w:rsidR="00E10EF0">
        <w:tab/>
        <w:t>discussion</w:t>
      </w:r>
    </w:p>
    <w:p w14:paraId="1227EC0E" w14:textId="569F7B2A" w:rsidR="00E10EF0" w:rsidRDefault="0058412E" w:rsidP="00E10EF0">
      <w:pPr>
        <w:pStyle w:val="Doc-title"/>
      </w:pPr>
      <w:hyperlink r:id="rId91" w:tooltip="C:Data3GPPExtractsR2-2307868_Discontinuous coverage in IoT NTN.doc" w:history="1">
        <w:r w:rsidR="00E10EF0" w:rsidRPr="00EE0F75">
          <w:rPr>
            <w:rStyle w:val="Hyperlink"/>
          </w:rPr>
          <w:t>R2-2307868</w:t>
        </w:r>
      </w:hyperlink>
      <w:r w:rsidR="00E10EF0">
        <w:tab/>
        <w:t>Support on discontinuous coverage in IoT NTN</w:t>
      </w:r>
      <w:r w:rsidR="00E10EF0">
        <w:tab/>
        <w:t>Apple</w:t>
      </w:r>
      <w:r w:rsidR="00E10EF0">
        <w:tab/>
        <w:t>discussion</w:t>
      </w:r>
      <w:r w:rsidR="00E10EF0">
        <w:tab/>
        <w:t>Rel-18</w:t>
      </w:r>
      <w:r w:rsidR="00E10EF0">
        <w:tab/>
        <w:t>IoT_NTN_enh</w:t>
      </w:r>
    </w:p>
    <w:p w14:paraId="209780C5" w14:textId="667C2281" w:rsidR="00E10EF0" w:rsidRDefault="0058412E" w:rsidP="00E10EF0">
      <w:pPr>
        <w:pStyle w:val="Doc-title"/>
      </w:pPr>
      <w:hyperlink r:id="rId92" w:tooltip="C:Data3GPPExtractsR2-2308009 Some remaining issues for discontinuous coverage.docx" w:history="1">
        <w:r w:rsidR="00E10EF0" w:rsidRPr="00EE0F75">
          <w:rPr>
            <w:rStyle w:val="Hyperlink"/>
          </w:rPr>
          <w:t>R2-2308009</w:t>
        </w:r>
      </w:hyperlink>
      <w:r w:rsidR="00E10EF0">
        <w:tab/>
        <w:t>Some remaining issues for discontinuous coverage</w:t>
      </w:r>
      <w:r w:rsidR="00E10EF0">
        <w:tab/>
        <w:t>Lenovo</w:t>
      </w:r>
      <w:r w:rsidR="00E10EF0">
        <w:tab/>
        <w:t>discussion</w:t>
      </w:r>
      <w:r w:rsidR="00E10EF0">
        <w:tab/>
        <w:t>Rel-18</w:t>
      </w:r>
    </w:p>
    <w:p w14:paraId="6F33DB6F" w14:textId="02B53EC7" w:rsidR="00E10EF0" w:rsidRDefault="0058412E" w:rsidP="00E10EF0">
      <w:pPr>
        <w:pStyle w:val="Doc-title"/>
      </w:pPr>
      <w:hyperlink r:id="rId93" w:tooltip="C:Data3GPPExtractsR2-2308217.docx" w:history="1">
        <w:r w:rsidR="00E10EF0" w:rsidRPr="00EE0F75">
          <w:rPr>
            <w:rStyle w:val="Hyperlink"/>
          </w:rPr>
          <w:t>R2-2308217</w:t>
        </w:r>
      </w:hyperlink>
      <w:r w:rsidR="00E10EF0">
        <w:tab/>
        <w:t>Discussion on enhancement to discontinuous coverage for IoT NTN</w:t>
      </w:r>
      <w:r w:rsidR="00E10EF0">
        <w:tab/>
        <w:t>Transsion Holdings</w:t>
      </w:r>
      <w:r w:rsidR="00E10EF0">
        <w:tab/>
        <w:t>discussion</w:t>
      </w:r>
      <w:r w:rsidR="00E10EF0">
        <w:tab/>
        <w:t>Rel-18</w:t>
      </w:r>
    </w:p>
    <w:p w14:paraId="3376114F" w14:textId="0A5F6733" w:rsidR="00E10EF0" w:rsidRDefault="0058412E" w:rsidP="00E10EF0">
      <w:pPr>
        <w:pStyle w:val="Doc-title"/>
      </w:pPr>
      <w:hyperlink r:id="rId94" w:tooltip="C:Data3GPPExtractsR2-2308285.docx" w:history="1">
        <w:r w:rsidR="00E10EF0" w:rsidRPr="00EE0F75">
          <w:rPr>
            <w:rStyle w:val="Hyperlink"/>
          </w:rPr>
          <w:t>R2-2308285</w:t>
        </w:r>
      </w:hyperlink>
      <w:r w:rsidR="00E10EF0">
        <w:tab/>
        <w:t xml:space="preserve">Enhancements to discontinuous coverage </w:t>
      </w:r>
      <w:r w:rsidR="00E10EF0">
        <w:tab/>
        <w:t>Samsung R&amp;D Institute UK</w:t>
      </w:r>
      <w:r w:rsidR="00E10EF0">
        <w:tab/>
        <w:t>discussion</w:t>
      </w:r>
      <w:r w:rsidR="00E10EF0">
        <w:tab/>
        <w:t>Rel-18</w:t>
      </w:r>
      <w:r w:rsidR="00E10EF0">
        <w:tab/>
        <w:t>IoT_NTN_enh-Core</w:t>
      </w:r>
    </w:p>
    <w:p w14:paraId="5382D166" w14:textId="76F3AE3B" w:rsidR="00E10EF0" w:rsidRDefault="0058412E" w:rsidP="00E10EF0">
      <w:pPr>
        <w:pStyle w:val="Doc-title"/>
      </w:pPr>
      <w:hyperlink r:id="rId95" w:tooltip="C:Data3GPPExtractsR2-2308579 (R18 IoT-NTN WI AI 7.6.4) - discontinuous coverage.docx" w:history="1">
        <w:r w:rsidR="00E10EF0" w:rsidRPr="00EE0F75">
          <w:rPr>
            <w:rStyle w:val="Hyperlink"/>
          </w:rPr>
          <w:t>R2-2308579</w:t>
        </w:r>
      </w:hyperlink>
      <w:r w:rsidR="00E10EF0">
        <w:tab/>
        <w:t>Paging in discontinuous coverage</w:t>
      </w:r>
      <w:r w:rsidR="00E10EF0">
        <w:tab/>
        <w:t>Interdigital, Inc.</w:t>
      </w:r>
      <w:r w:rsidR="00E10EF0">
        <w:tab/>
        <w:t>discussion</w:t>
      </w:r>
      <w:r w:rsidR="00E10EF0">
        <w:tab/>
        <w:t>Rel-18</w:t>
      </w:r>
      <w:r w:rsidR="00E10EF0">
        <w:tab/>
        <w:t>IoT_NTN_enh-Core</w:t>
      </w:r>
    </w:p>
    <w:p w14:paraId="5CA81DC1" w14:textId="586DA9B3" w:rsidR="00E10EF0" w:rsidRDefault="0058412E" w:rsidP="00E10EF0">
      <w:pPr>
        <w:pStyle w:val="Doc-title"/>
      </w:pPr>
      <w:hyperlink r:id="rId96" w:tooltip="C:Data3GPPExtractsR2-2308580 (R18 IoT-NTN WI AI 7.6.4) draft LS to SA2 on discontinuous coverage.docx" w:history="1">
        <w:r w:rsidR="00E10EF0" w:rsidRPr="00EE0F75">
          <w:rPr>
            <w:rStyle w:val="Hyperlink"/>
          </w:rPr>
          <w:t>R2-2308580</w:t>
        </w:r>
      </w:hyperlink>
      <w:r w:rsidR="00E10EF0">
        <w:tab/>
        <w:t>&lt;draft&gt; LS on PTW modification due to UE unreachability</w:t>
      </w:r>
      <w:r w:rsidR="00E10EF0">
        <w:tab/>
        <w:t>Interdigital, Inc.</w:t>
      </w:r>
      <w:r w:rsidR="00E10EF0">
        <w:tab/>
        <w:t>LS out</w:t>
      </w:r>
      <w:r w:rsidR="00E10EF0">
        <w:tab/>
        <w:t>Rel-18</w:t>
      </w:r>
      <w:r w:rsidR="00E10EF0">
        <w:tab/>
        <w:t>IoT_NTN_enh-Core</w:t>
      </w:r>
      <w:r w:rsidR="00E10EF0">
        <w:tab/>
        <w:t>To:SA2</w:t>
      </w:r>
      <w:r w:rsidR="00E10EF0">
        <w:tab/>
        <w:t>Cc:CT1</w:t>
      </w:r>
    </w:p>
    <w:p w14:paraId="388A5DF0" w14:textId="755B0926" w:rsidR="00E10EF0" w:rsidRDefault="0058412E" w:rsidP="00E10EF0">
      <w:pPr>
        <w:pStyle w:val="Doc-title"/>
      </w:pPr>
      <w:hyperlink r:id="rId97" w:tooltip="C:Data3GPPExtractsR2-2308717 Discussion on TN coverage for discontinuous coverage.docx" w:history="1">
        <w:r w:rsidR="00E10EF0" w:rsidRPr="00EE0F75">
          <w:rPr>
            <w:rStyle w:val="Hyperlink"/>
          </w:rPr>
          <w:t>R2-2308717</w:t>
        </w:r>
      </w:hyperlink>
      <w:r w:rsidR="00E10EF0">
        <w:tab/>
        <w:t>Discussion on TN coverage for discontinuous coverage</w:t>
      </w:r>
      <w:r w:rsidR="00E10EF0">
        <w:tab/>
        <w:t>ASUSTeK</w:t>
      </w:r>
      <w:r w:rsidR="00E10EF0">
        <w:tab/>
        <w:t>discussion</w:t>
      </w:r>
      <w:r w:rsidR="00E10EF0">
        <w:tab/>
        <w:t>Rel-18</w:t>
      </w:r>
      <w:r w:rsidR="00E10EF0">
        <w:tab/>
        <w:t>IoT_NTN_enh-Core</w:t>
      </w:r>
    </w:p>
    <w:p w14:paraId="2F429E73" w14:textId="77777777" w:rsidR="00E10EF0" w:rsidRPr="006715FE" w:rsidRDefault="00E10EF0" w:rsidP="00E10EF0">
      <w:pPr>
        <w:pStyle w:val="Doc-text2"/>
      </w:pPr>
    </w:p>
    <w:p w14:paraId="29C56896" w14:textId="77777777" w:rsidR="00E10EF0" w:rsidRDefault="00E10EF0" w:rsidP="00E10EF0">
      <w:pPr>
        <w:pStyle w:val="Heading2"/>
      </w:pPr>
      <w:r>
        <w:t>7.7</w:t>
      </w:r>
      <w:r>
        <w:tab/>
        <w:t>NR NTN enhancements</w:t>
      </w:r>
    </w:p>
    <w:p w14:paraId="154A0EEC" w14:textId="77777777" w:rsidR="00E10EF0" w:rsidRPr="0018012B" w:rsidRDefault="00E10EF0" w:rsidP="00E10EF0">
      <w:pPr>
        <w:pStyle w:val="Comments"/>
      </w:pPr>
      <w:r>
        <w:t>(</w:t>
      </w:r>
      <w:r>
        <w:rPr>
          <w:lang w:val="en-US"/>
        </w:rPr>
        <w:t>NR_NTN_enh</w:t>
      </w:r>
      <w:r>
        <w:t xml:space="preserve"> -Core; leading WG: RAN1; REL-18; </w:t>
      </w:r>
      <w:r w:rsidRPr="0018012B">
        <w:t>WID: RP-223534)</w:t>
      </w:r>
    </w:p>
    <w:p w14:paraId="552B31B3" w14:textId="77777777" w:rsidR="00E10EF0" w:rsidRDefault="00E10EF0" w:rsidP="00E10EF0">
      <w:pPr>
        <w:pStyle w:val="Comments"/>
      </w:pPr>
      <w:r w:rsidRPr="0018012B">
        <w:t>Time budget: 1 TU</w:t>
      </w:r>
    </w:p>
    <w:p w14:paraId="751E822E" w14:textId="77777777" w:rsidR="00E10EF0" w:rsidRDefault="00E10EF0" w:rsidP="00E10EF0">
      <w:pPr>
        <w:pStyle w:val="Comments"/>
      </w:pPr>
      <w:r>
        <w:t xml:space="preserve">Tdoc Limitation: 4 tdocs </w:t>
      </w:r>
    </w:p>
    <w:p w14:paraId="2E751CF7" w14:textId="77777777" w:rsidR="00E10EF0" w:rsidRDefault="00E10EF0" w:rsidP="00E10EF0">
      <w:pPr>
        <w:pStyle w:val="Heading3"/>
      </w:pPr>
      <w:r>
        <w:t>7.7.1</w:t>
      </w:r>
      <w:r>
        <w:tab/>
        <w:t>Organizational</w:t>
      </w:r>
    </w:p>
    <w:p w14:paraId="5DE50C1E" w14:textId="77777777" w:rsidR="00E10EF0" w:rsidRDefault="00E10EF0" w:rsidP="00E10EF0">
      <w:pPr>
        <w:pStyle w:val="Comments"/>
      </w:pPr>
      <w:r>
        <w:t>LSs, rapporteur inputs and other organizational documents. Rapporteur inputs and other pre-assigned documents in this AI do not count towards the tdoc limitation.</w:t>
      </w:r>
    </w:p>
    <w:p w14:paraId="017D5C6B" w14:textId="77777777" w:rsidR="003A46B0" w:rsidRDefault="003A46B0" w:rsidP="00E10EF0">
      <w:pPr>
        <w:pStyle w:val="Doc-title"/>
      </w:pPr>
    </w:p>
    <w:p w14:paraId="0C7B866D" w14:textId="1F1C9FA5" w:rsidR="003A46B0" w:rsidRDefault="003A46B0" w:rsidP="003A46B0">
      <w:pPr>
        <w:pStyle w:val="Comments"/>
      </w:pPr>
      <w:r>
        <w:t>Workplan</w:t>
      </w:r>
    </w:p>
    <w:p w14:paraId="150A3920" w14:textId="1D9ACDE6" w:rsidR="003A46B0" w:rsidRDefault="0058412E" w:rsidP="003A46B0">
      <w:pPr>
        <w:pStyle w:val="Doc-title"/>
      </w:pPr>
      <w:hyperlink r:id="rId98" w:tooltip="C:Data3GPPExtractsR2-2307323 WP RAN2.docx" w:history="1">
        <w:r w:rsidR="003A46B0" w:rsidRPr="00EE0F75">
          <w:rPr>
            <w:rStyle w:val="Hyperlink"/>
          </w:rPr>
          <w:t>R2-2307323</w:t>
        </w:r>
      </w:hyperlink>
      <w:r w:rsidR="003A46B0">
        <w:tab/>
        <w:t>R18 WI NR-NTN-enh work plan at RAN1, 2 and 3</w:t>
      </w:r>
      <w:r w:rsidR="003A46B0">
        <w:tab/>
        <w:t>THALES</w:t>
      </w:r>
      <w:r w:rsidR="003A46B0">
        <w:tab/>
        <w:t>Work Plan</w:t>
      </w:r>
      <w:r w:rsidR="003A46B0">
        <w:tab/>
      </w:r>
      <w:r w:rsidR="003A46B0" w:rsidRPr="0018012B">
        <w:t>Rel-18</w:t>
      </w:r>
      <w:r w:rsidR="003A46B0" w:rsidRPr="0018012B">
        <w:tab/>
        <w:t>R2-2305391</w:t>
      </w:r>
    </w:p>
    <w:p w14:paraId="56D9B1F7" w14:textId="3123E67C" w:rsidR="00C20D2D" w:rsidRPr="00C20D2D" w:rsidRDefault="00C20D2D" w:rsidP="009A7773">
      <w:pPr>
        <w:pStyle w:val="Doc-text2"/>
        <w:numPr>
          <w:ilvl w:val="0"/>
          <w:numId w:val="46"/>
        </w:numPr>
      </w:pPr>
      <w:r>
        <w:t>Noted</w:t>
      </w:r>
    </w:p>
    <w:p w14:paraId="1F0DD639" w14:textId="2D314197" w:rsidR="003A46B0" w:rsidRDefault="003A46B0" w:rsidP="00E10EF0">
      <w:pPr>
        <w:pStyle w:val="Doc-title"/>
      </w:pPr>
    </w:p>
    <w:p w14:paraId="55AE13CC" w14:textId="4EDB0026" w:rsidR="003A46B0" w:rsidRPr="003A46B0" w:rsidRDefault="003A46B0" w:rsidP="003A46B0">
      <w:pPr>
        <w:pStyle w:val="Comments"/>
      </w:pPr>
      <w:r>
        <w:t>Incoming LSs</w:t>
      </w:r>
    </w:p>
    <w:p w14:paraId="370EB351" w14:textId="5CE5C99B" w:rsidR="00E10EF0" w:rsidRDefault="0058412E" w:rsidP="00E10EF0">
      <w:pPr>
        <w:pStyle w:val="Doc-title"/>
      </w:pPr>
      <w:hyperlink r:id="rId99" w:tooltip="C:Data3GPPExtractsR2-2307008_R1-2306210.docx" w:history="1">
        <w:r w:rsidR="00E10EF0" w:rsidRPr="00EE0F75">
          <w:rPr>
            <w:rStyle w:val="Hyperlink"/>
          </w:rPr>
          <w:t>R2-2307008</w:t>
        </w:r>
      </w:hyperlink>
      <w:r w:rsidR="00E10EF0">
        <w:tab/>
        <w:t>Reply LS to RAN2 on unchanged PCI (R1-2306210; contact: CATT)</w:t>
      </w:r>
      <w:r w:rsidR="00E10EF0">
        <w:tab/>
        <w:t>RAN1</w:t>
      </w:r>
      <w:r w:rsidR="00E10EF0">
        <w:tab/>
        <w:t>LS in</w:t>
      </w:r>
      <w:r w:rsidR="00E10EF0">
        <w:tab/>
        <w:t>Rel-18</w:t>
      </w:r>
      <w:r w:rsidR="00E10EF0">
        <w:tab/>
        <w:t>NR_NTN_enh-Core</w:t>
      </w:r>
      <w:r w:rsidR="00E10EF0">
        <w:tab/>
        <w:t>To:RAN2</w:t>
      </w:r>
    </w:p>
    <w:p w14:paraId="7674329F" w14:textId="6AD966C8" w:rsidR="00C20D2D" w:rsidRDefault="00C20D2D" w:rsidP="00C20D2D">
      <w:pPr>
        <w:pStyle w:val="Doc-text2"/>
        <w:numPr>
          <w:ilvl w:val="0"/>
          <w:numId w:val="35"/>
        </w:numPr>
      </w:pPr>
      <w:r>
        <w:t>Oppo wonders if in Rel-18 we only consider hard switch</w:t>
      </w:r>
    </w:p>
    <w:p w14:paraId="3148FDB9" w14:textId="3988E059" w:rsidR="00C20D2D" w:rsidRDefault="00C20D2D" w:rsidP="00C20D2D">
      <w:pPr>
        <w:pStyle w:val="Doc-text2"/>
        <w:numPr>
          <w:ilvl w:val="0"/>
          <w:numId w:val="35"/>
        </w:numPr>
      </w:pPr>
      <w:r>
        <w:t>CATT thinks we need to wait for further input from RAN1 on this</w:t>
      </w:r>
    </w:p>
    <w:p w14:paraId="53138382" w14:textId="6988FE7E" w:rsidR="00C20D2D" w:rsidRDefault="00C20D2D" w:rsidP="009A7773">
      <w:pPr>
        <w:pStyle w:val="Doc-text2"/>
        <w:numPr>
          <w:ilvl w:val="0"/>
          <w:numId w:val="46"/>
        </w:numPr>
      </w:pPr>
      <w:r>
        <w:t>RAN2 can continue working on unchanged PCI at least for the hard switch case.</w:t>
      </w:r>
    </w:p>
    <w:p w14:paraId="4798153E" w14:textId="77777777" w:rsidR="00C20D2D" w:rsidRPr="00C20D2D" w:rsidRDefault="00C20D2D" w:rsidP="00C20D2D">
      <w:pPr>
        <w:pStyle w:val="Doc-text2"/>
        <w:ind w:left="1619" w:firstLine="0"/>
      </w:pPr>
    </w:p>
    <w:p w14:paraId="4A01EACA" w14:textId="554E196F" w:rsidR="00E10EF0" w:rsidRDefault="0058412E" w:rsidP="00E10EF0">
      <w:pPr>
        <w:pStyle w:val="Doc-title"/>
      </w:pPr>
      <w:hyperlink r:id="rId100" w:tooltip="C:Data3GPPExtractsR2-2307011_R1-2306217.docx" w:history="1">
        <w:r w:rsidR="00E10EF0" w:rsidRPr="00EE0F75">
          <w:rPr>
            <w:rStyle w:val="Hyperlink"/>
          </w:rPr>
          <w:t>R2-2307011</w:t>
        </w:r>
      </w:hyperlink>
      <w:r w:rsidR="00E10EF0">
        <w:tab/>
        <w:t>Reply LS on RACH-less Handover (R1-2306217; contact: Samsung)</w:t>
      </w:r>
      <w:r w:rsidR="00E10EF0">
        <w:tab/>
        <w:t>RAN1</w:t>
      </w:r>
      <w:r w:rsidR="00E10EF0">
        <w:tab/>
        <w:t>LS in</w:t>
      </w:r>
      <w:r w:rsidR="00E10EF0">
        <w:tab/>
        <w:t>Rel-18</w:t>
      </w:r>
      <w:r w:rsidR="00E10EF0">
        <w:tab/>
        <w:t>NR_NTN_enh-Core</w:t>
      </w:r>
      <w:r w:rsidR="00E10EF0">
        <w:tab/>
        <w:t>To:RAN2</w:t>
      </w:r>
    </w:p>
    <w:p w14:paraId="30329AFB" w14:textId="1C561E8A" w:rsidR="00C20D2D" w:rsidRDefault="00C20D2D" w:rsidP="009A7773">
      <w:pPr>
        <w:pStyle w:val="Doc-text2"/>
        <w:numPr>
          <w:ilvl w:val="0"/>
          <w:numId w:val="46"/>
        </w:numPr>
      </w:pPr>
      <w:r>
        <w:t>Noted</w:t>
      </w:r>
    </w:p>
    <w:p w14:paraId="2EDE4E94" w14:textId="77777777" w:rsidR="00C20D2D" w:rsidRPr="00C20D2D" w:rsidRDefault="00C20D2D" w:rsidP="00C20D2D">
      <w:pPr>
        <w:pStyle w:val="Doc-text2"/>
        <w:ind w:left="1619" w:firstLine="0"/>
      </w:pPr>
    </w:p>
    <w:p w14:paraId="46992258" w14:textId="31B464DE" w:rsidR="00E10EF0" w:rsidRDefault="0058412E" w:rsidP="00E10EF0">
      <w:pPr>
        <w:pStyle w:val="Doc-title"/>
      </w:pPr>
      <w:hyperlink r:id="rId101" w:tooltip="C:Data3GPPExtractsR2-2307035_R3-233527.doc" w:history="1">
        <w:r w:rsidR="00E10EF0" w:rsidRPr="00EE0F75">
          <w:rPr>
            <w:rStyle w:val="Hyperlink"/>
          </w:rPr>
          <w:t>R2-2307035</w:t>
        </w:r>
      </w:hyperlink>
      <w:r w:rsidR="00E10EF0">
        <w:tab/>
        <w:t>LS on time-based trigger condition in NG HO for NR NTN (R3-233527; contact: Ericsson)</w:t>
      </w:r>
      <w:r w:rsidR="00E10EF0">
        <w:tab/>
        <w:t>RAN3</w:t>
      </w:r>
      <w:r w:rsidR="00E10EF0">
        <w:tab/>
        <w:t>LS in</w:t>
      </w:r>
      <w:r w:rsidR="00E10EF0">
        <w:tab/>
        <w:t>Rel-18</w:t>
      </w:r>
      <w:r w:rsidR="00E10EF0">
        <w:tab/>
        <w:t>NR_NTN_enh-Core</w:t>
      </w:r>
      <w:r w:rsidR="00E10EF0">
        <w:tab/>
        <w:t>To:SA2</w:t>
      </w:r>
      <w:r w:rsidR="00E10EF0">
        <w:tab/>
        <w:t>Cc:RAN2</w:t>
      </w:r>
    </w:p>
    <w:p w14:paraId="708E6E70" w14:textId="304767F7" w:rsidR="00C20D2D" w:rsidRPr="00C20D2D" w:rsidRDefault="00C20D2D" w:rsidP="009A7773">
      <w:pPr>
        <w:pStyle w:val="Doc-text2"/>
        <w:numPr>
          <w:ilvl w:val="0"/>
          <w:numId w:val="46"/>
        </w:numPr>
      </w:pPr>
      <w:r>
        <w:t>Noted</w:t>
      </w:r>
    </w:p>
    <w:p w14:paraId="5F5375B1" w14:textId="687ECC9A" w:rsidR="003A46B0" w:rsidRDefault="003A46B0" w:rsidP="003A46B0">
      <w:pPr>
        <w:pStyle w:val="Doc-title"/>
        <w:ind w:left="0" w:firstLine="0"/>
      </w:pPr>
    </w:p>
    <w:p w14:paraId="1100B720" w14:textId="10E0716A" w:rsidR="003A46B0" w:rsidRDefault="003A46B0" w:rsidP="003A46B0">
      <w:pPr>
        <w:pStyle w:val="Comments"/>
      </w:pPr>
      <w:r>
        <w:t>Running CRs</w:t>
      </w:r>
    </w:p>
    <w:p w14:paraId="417C63AF" w14:textId="77777777" w:rsidR="003A46B0" w:rsidRPr="0018012B" w:rsidRDefault="0058412E" w:rsidP="003A46B0">
      <w:pPr>
        <w:pStyle w:val="Doc-title"/>
      </w:pPr>
      <w:hyperlink r:id="rId102" w:tooltip="C:Data3GPPExtractsR2-2307318 38.300_R18 NR NTN Stage2 CR v01_Rapp.docx" w:history="1">
        <w:r w:rsidR="003A46B0" w:rsidRPr="00EE0F75">
          <w:rPr>
            <w:rStyle w:val="Hyperlink"/>
          </w:rPr>
          <w:t>R2-2307318</w:t>
        </w:r>
      </w:hyperlink>
      <w:r w:rsidR="003A46B0">
        <w:tab/>
        <w:t>Stage 2 running CR for TS 38.300 for Rel-18 NTN enhancements</w:t>
      </w:r>
      <w:r w:rsidR="003A46B0">
        <w:tab/>
        <w:t>THALES (Rapporteur)</w:t>
      </w:r>
      <w:r w:rsidR="003A46B0">
        <w:tab/>
        <w:t>draftCR</w:t>
      </w:r>
      <w:r w:rsidR="003A46B0">
        <w:tab/>
        <w:t>Rel-18</w:t>
      </w:r>
      <w:r w:rsidR="003A46B0">
        <w:tab/>
        <w:t>38.300</w:t>
      </w:r>
      <w:r w:rsidR="003A46B0">
        <w:tab/>
        <w:t>17.5.0</w:t>
      </w:r>
      <w:r w:rsidR="003A46B0">
        <w:tab/>
        <w:t>B</w:t>
      </w:r>
      <w:r w:rsidR="003A46B0">
        <w:tab/>
      </w:r>
      <w:r w:rsidR="003A46B0" w:rsidRPr="0018012B">
        <w:t>NR_NTN_enh-Core</w:t>
      </w:r>
      <w:r w:rsidR="003A46B0" w:rsidRPr="0018012B">
        <w:tab/>
        <w:t>R2-2306960</w:t>
      </w:r>
    </w:p>
    <w:p w14:paraId="6099D921" w14:textId="192A90C6" w:rsidR="00E10EF0" w:rsidRDefault="0058412E" w:rsidP="00E10EF0">
      <w:pPr>
        <w:pStyle w:val="Doc-title"/>
      </w:pPr>
      <w:hyperlink r:id="rId103" w:tooltip="C:Data3GPPExtractsR2-2308523 NTN MAC running CR_post 122.docx" w:history="1">
        <w:r w:rsidR="00E10EF0" w:rsidRPr="0018012B">
          <w:rPr>
            <w:rStyle w:val="Hyperlink"/>
          </w:rPr>
          <w:t>R2-2308523</w:t>
        </w:r>
      </w:hyperlink>
      <w:r w:rsidR="00E10EF0" w:rsidRPr="0018012B">
        <w:tab/>
        <w:t>Stage 3 NTN running CR for 38.321 - RAN2#122</w:t>
      </w:r>
      <w:r w:rsidR="00E10EF0" w:rsidRPr="0018012B">
        <w:tab/>
        <w:t>InterDigital</w:t>
      </w:r>
      <w:r w:rsidR="00E10EF0" w:rsidRPr="0018012B">
        <w:tab/>
        <w:t>draftCR</w:t>
      </w:r>
      <w:r w:rsidR="00E10EF0" w:rsidRPr="0018012B">
        <w:tab/>
        <w:t>Rel-18</w:t>
      </w:r>
      <w:r w:rsidR="00E10EF0" w:rsidRPr="0018012B">
        <w:tab/>
        <w:t>38.321</w:t>
      </w:r>
      <w:r w:rsidR="00E10EF0" w:rsidRPr="0018012B">
        <w:tab/>
        <w:t>17.5.0</w:t>
      </w:r>
      <w:r w:rsidR="00E10EF0" w:rsidRPr="0018012B">
        <w:tab/>
        <w:t>B</w:t>
      </w:r>
      <w:r w:rsidR="00E10EF0" w:rsidRPr="0018012B">
        <w:tab/>
        <w:t>NR_NTN_enh-Core</w:t>
      </w:r>
      <w:r w:rsidR="00E10EF0" w:rsidRPr="0018012B">
        <w:tab/>
        <w:t>R2-2306955</w:t>
      </w:r>
    </w:p>
    <w:p w14:paraId="092B9FEF" w14:textId="03CE643D" w:rsidR="00E10EF0" w:rsidRDefault="0058412E" w:rsidP="00E10EF0">
      <w:pPr>
        <w:pStyle w:val="Doc-title"/>
      </w:pPr>
      <w:hyperlink r:id="rId104" w:tooltip="C:Data3GPPExtractsR2-2308902 - 38331_CR4293_(Rel-18) - Stage 3 Running RRC CR for NR NTN Rel-18.docx" w:history="1">
        <w:r w:rsidR="00E10EF0" w:rsidRPr="00EE0F75">
          <w:rPr>
            <w:rStyle w:val="Hyperlink"/>
          </w:rPr>
          <w:t>R2-2308902</w:t>
        </w:r>
      </w:hyperlink>
      <w:r w:rsidR="00E10EF0">
        <w:tab/>
        <w:t>Stage 3 Running RRC CR for NR NTN Rel-18</w:t>
      </w:r>
      <w:r w:rsidR="00E10EF0">
        <w:tab/>
        <w:t>Ericsson</w:t>
      </w:r>
      <w:r w:rsidR="00E10EF0">
        <w:tab/>
        <w:t>CR</w:t>
      </w:r>
      <w:r w:rsidR="00E10EF0">
        <w:tab/>
        <w:t>Rel-18</w:t>
      </w:r>
      <w:r w:rsidR="00E10EF0">
        <w:tab/>
        <w:t>38.331</w:t>
      </w:r>
      <w:r w:rsidR="00E10EF0">
        <w:tab/>
      </w:r>
      <w:r w:rsidR="003A46B0">
        <w:t>17.5.0</w:t>
      </w:r>
      <w:r w:rsidR="003A46B0">
        <w:tab/>
        <w:t>4293</w:t>
      </w:r>
      <w:r w:rsidR="003A46B0">
        <w:tab/>
        <w:t>-</w:t>
      </w:r>
      <w:r w:rsidR="003A46B0">
        <w:tab/>
        <w:t>B</w:t>
      </w:r>
      <w:r w:rsidR="003A46B0">
        <w:tab/>
        <w:t>NR_NTN_enh-Core</w:t>
      </w:r>
    </w:p>
    <w:p w14:paraId="05543361" w14:textId="6B7C047E" w:rsidR="003A46B0" w:rsidRPr="003A46B0" w:rsidRDefault="003A46B0" w:rsidP="003A46B0">
      <w:pPr>
        <w:pStyle w:val="Doc-text2"/>
        <w:numPr>
          <w:ilvl w:val="0"/>
          <w:numId w:val="33"/>
        </w:numPr>
      </w:pPr>
      <w:r>
        <w:t>Revised in R2-2308937</w:t>
      </w:r>
    </w:p>
    <w:p w14:paraId="69A3383D" w14:textId="3777D4A4" w:rsidR="00E10EF0" w:rsidRDefault="0058412E" w:rsidP="00E10EF0">
      <w:pPr>
        <w:pStyle w:val="Doc-title"/>
        <w:rPr>
          <w:rStyle w:val="Hyperlink"/>
        </w:rPr>
      </w:pPr>
      <w:hyperlink r:id="rId105" w:tooltip="C:Data3GPPExtractsR2-2308937 - 38331_CR4293_(Rel-18) - Stage 3 Running RRC CR for NR NTN Rel-18.docx" w:history="1">
        <w:r w:rsidR="00E10EF0" w:rsidRPr="00EE0F75">
          <w:rPr>
            <w:rStyle w:val="Hyperlink"/>
          </w:rPr>
          <w:t>R2-2308937</w:t>
        </w:r>
      </w:hyperlink>
      <w:r w:rsidR="00E10EF0">
        <w:tab/>
        <w:t>Stage 3 Running RRC CR for NR NTN Rel-18</w:t>
      </w:r>
      <w:r w:rsidR="00E10EF0">
        <w:tab/>
        <w:t>Nanjing Ericsson Panda Com Ltd</w:t>
      </w:r>
      <w:r w:rsidR="00E10EF0">
        <w:tab/>
        <w:t>CR</w:t>
      </w:r>
      <w:r w:rsidR="00E10EF0">
        <w:tab/>
        <w:t>Rel-18</w:t>
      </w:r>
      <w:r w:rsidR="00E10EF0">
        <w:tab/>
        <w:t>38.331</w:t>
      </w:r>
      <w:r w:rsidR="00E10EF0">
        <w:tab/>
        <w:t>17.5.0</w:t>
      </w:r>
      <w:r w:rsidR="00E10EF0">
        <w:tab/>
        <w:t>4293</w:t>
      </w:r>
      <w:r w:rsidR="00E10EF0">
        <w:tab/>
        <w:t>1</w:t>
      </w:r>
      <w:r w:rsidR="00E10EF0">
        <w:tab/>
        <w:t>B</w:t>
      </w:r>
      <w:r w:rsidR="00E10EF0">
        <w:tab/>
        <w:t>NR_NTN_enh-Core</w:t>
      </w:r>
      <w:r w:rsidR="00E10EF0">
        <w:tab/>
      </w:r>
      <w:hyperlink r:id="rId106" w:tooltip="C:Data3GPPExtractsR2-2308902 - 38331_CR4293_(Rel-18) - Stage 3 Running RRC CR for NR NTN Rel-18.docx" w:history="1">
        <w:r w:rsidR="00E10EF0" w:rsidRPr="00EE0F75">
          <w:rPr>
            <w:rStyle w:val="Hyperlink"/>
          </w:rPr>
          <w:t>R2-2308902</w:t>
        </w:r>
      </w:hyperlink>
    </w:p>
    <w:p w14:paraId="3F7DF83A" w14:textId="77424F21" w:rsidR="00FC2F71" w:rsidRPr="00C3003D" w:rsidRDefault="0058412E" w:rsidP="00FC2F71">
      <w:pPr>
        <w:pStyle w:val="Doc-title"/>
      </w:pPr>
      <w:hyperlink r:id="rId107" w:tooltip="C:Data3GPPRAN2DocsR2-2308943.zip" w:history="1">
        <w:r w:rsidR="00FC2F71" w:rsidRPr="00FC2F71">
          <w:rPr>
            <w:rStyle w:val="Hyperlink"/>
          </w:rPr>
          <w:t>R2-2308943</w:t>
        </w:r>
      </w:hyperlink>
      <w:r w:rsidR="00FC2F71">
        <w:tab/>
      </w:r>
      <w:r w:rsidR="00FC2F71" w:rsidRPr="00C3003D">
        <w:t>Running 38.304 CR for NTN</w:t>
      </w:r>
      <w:r w:rsidR="00FC2F71">
        <w:tab/>
      </w:r>
      <w:r w:rsidR="00FC2F71" w:rsidRPr="00C3003D">
        <w:t>ZTE Corporation, Sanechips</w:t>
      </w:r>
      <w:r w:rsidR="00FC2F71">
        <w:tab/>
        <w:t>draftCR</w:t>
      </w:r>
      <w:r w:rsidR="00FC2F71">
        <w:tab/>
        <w:t>Rel-18</w:t>
      </w:r>
      <w:r w:rsidR="00FC2F71">
        <w:tab/>
        <w:t>38.304</w:t>
      </w:r>
      <w:r w:rsidR="00FC2F71">
        <w:tab/>
        <w:t>17.5.0</w:t>
      </w:r>
      <w:r w:rsidR="00FC2F71">
        <w:tab/>
        <w:t>B</w:t>
      </w:r>
      <w:r w:rsidR="00FC2F71">
        <w:tab/>
        <w:t>NR_NTN_enh-Core</w:t>
      </w:r>
      <w:r w:rsidR="00FC2F71">
        <w:tab/>
        <w:t>R2-2306961</w:t>
      </w:r>
    </w:p>
    <w:p w14:paraId="0B25782A" w14:textId="0603A25F" w:rsidR="00FC2F71" w:rsidRDefault="00FC2F71" w:rsidP="00FC2F71">
      <w:pPr>
        <w:pStyle w:val="Doc-text2"/>
      </w:pPr>
    </w:p>
    <w:p w14:paraId="5478BA67" w14:textId="3934A830" w:rsidR="003A46B0" w:rsidRDefault="003A46B0" w:rsidP="003A46B0">
      <w:pPr>
        <w:pStyle w:val="Comments"/>
      </w:pPr>
      <w:r>
        <w:t>UE capabilities</w:t>
      </w:r>
    </w:p>
    <w:p w14:paraId="7A3BD850" w14:textId="56BD37B5" w:rsidR="003A46B0" w:rsidRDefault="0058412E" w:rsidP="003A46B0">
      <w:pPr>
        <w:pStyle w:val="Doc-title"/>
      </w:pPr>
      <w:hyperlink r:id="rId108" w:tooltip="C:Data3GPPExtractsR2-2308092_R18-NR-NTN-Enh_Capabilities.docx" w:history="1">
        <w:r w:rsidR="003A46B0" w:rsidRPr="00EE0F75">
          <w:rPr>
            <w:rStyle w:val="Hyperlink"/>
          </w:rPr>
          <w:t>R2-2308092</w:t>
        </w:r>
      </w:hyperlink>
      <w:r w:rsidR="003A46B0">
        <w:tab/>
        <w:t>UE Capability Discussion for Rel-18 NR NTN Enhancements WI</w:t>
      </w:r>
      <w:r w:rsidR="003A46B0">
        <w:tab/>
        <w:t>Intel Corporation</w:t>
      </w:r>
      <w:r w:rsidR="003A46B0">
        <w:tab/>
        <w:t>discussion</w:t>
      </w:r>
      <w:r w:rsidR="003A46B0">
        <w:tab/>
        <w:t>Rel-18</w:t>
      </w:r>
      <w:r w:rsidR="003A46B0">
        <w:tab/>
        <w:t>NR_NTN_enh-Core</w:t>
      </w:r>
    </w:p>
    <w:p w14:paraId="4107A528" w14:textId="77777777" w:rsidR="00F847D2" w:rsidRDefault="00F847D2" w:rsidP="00F847D2">
      <w:pPr>
        <w:pStyle w:val="Comments"/>
      </w:pPr>
      <w:r>
        <w:t>Observation 1.</w:t>
      </w:r>
      <w:r>
        <w:tab/>
        <w:t>RAN1 feature list have already included three new capabilities associated to Rel-18 NR NR NTN Enhancements: (FG 44-1) PUCCH repetition for Msg4 HARQ-ACK, (FG 44-2) NTN DMRS bundling enhancement for PUSCH and (FG 44-3) UE Rx-Tx Measurement and Report for Multi-RTT with single satellite in NTN.</w:t>
      </w:r>
    </w:p>
    <w:p w14:paraId="5D57C03A" w14:textId="77777777" w:rsidR="00F847D2" w:rsidRDefault="00F847D2" w:rsidP="00F847D2">
      <w:pPr>
        <w:pStyle w:val="Comments"/>
      </w:pPr>
      <w:r>
        <w:t>Observation 2.</w:t>
      </w:r>
      <w:r>
        <w:tab/>
        <w:t>RAN1 feature list is aligned to RAN2 working assumption that a new UE capability is used to indicate UE support of network verified location via (FG 44-3) UE Rx-Tx Measurement and Report for Multi-RTT with single satellite in NTN.</w:t>
      </w:r>
    </w:p>
    <w:p w14:paraId="0A7662F7" w14:textId="77777777" w:rsidR="00F847D2" w:rsidRDefault="00F847D2" w:rsidP="00F847D2">
      <w:pPr>
        <w:pStyle w:val="Comments"/>
      </w:pPr>
      <w:r>
        <w:t>Observation 3.</w:t>
      </w:r>
      <w:r>
        <w:tab/>
        <w:t>RAN4 has agreed to enable requirements for RACH-less handover requirements for intra-/inter-satellite handover with and without gateway/gNB switch.</w:t>
      </w:r>
    </w:p>
    <w:p w14:paraId="22F9B736" w14:textId="77777777" w:rsidR="00F847D2" w:rsidRDefault="00F847D2" w:rsidP="00F847D2">
      <w:pPr>
        <w:pStyle w:val="Comments"/>
      </w:pPr>
    </w:p>
    <w:p w14:paraId="192529B9" w14:textId="1E78FFCA" w:rsidR="00F847D2" w:rsidRDefault="00F847D2" w:rsidP="00F847D2">
      <w:pPr>
        <w:pStyle w:val="Comments"/>
      </w:pPr>
      <w:r>
        <w:t>Proposal 1.</w:t>
      </w:r>
      <w:r>
        <w:tab/>
        <w:t>To check whether RAN2 needs any discussion on RAN1-centric capabilities included in their latest feature list:</w:t>
      </w:r>
    </w:p>
    <w:p w14:paraId="41BE4B64" w14:textId="77777777" w:rsidR="00F847D2" w:rsidRDefault="00F847D2" w:rsidP="00F847D2">
      <w:pPr>
        <w:pStyle w:val="Comments"/>
      </w:pPr>
      <w:r>
        <w:t>Proposal 1.1.</w:t>
      </w:r>
      <w:r>
        <w:tab/>
        <w:t>(FG 44-1) PUCCH repetition for Msg4 HARQ-ACK defined as optional without capability signaling with the corresponding details explained in RAN1 feature list (R1-2306223)..</w:t>
      </w:r>
    </w:p>
    <w:p w14:paraId="3C5F031C" w14:textId="77777777" w:rsidR="00F847D2" w:rsidRDefault="00F847D2" w:rsidP="00F847D2">
      <w:pPr>
        <w:pStyle w:val="Comments"/>
      </w:pPr>
      <w:r>
        <w:t>Proposal 1.2.</w:t>
      </w:r>
      <w:r>
        <w:tab/>
        <w:t>(FG 44-2) NTN DMRS bundling enhancement for PUSCH defined as optional with capability signaling with the corresponding details explained in RAN1 feature list (R1-2306223)..</w:t>
      </w:r>
    </w:p>
    <w:p w14:paraId="24072376" w14:textId="3440BD85" w:rsidR="00F847D2" w:rsidRDefault="00F847D2" w:rsidP="00F847D2">
      <w:pPr>
        <w:pStyle w:val="Comments"/>
      </w:pPr>
      <w:r>
        <w:t>Proposal 1.3.</w:t>
      </w:r>
      <w:r>
        <w:tab/>
        <w:t>(FG 44-3) UE Rx-Tx Measurement and Report for Multi-RTT with single satellite in NTN defined as optional with capability signaling with the corresponding details explained in RAN1 feature list (R1-2306223).</w:t>
      </w:r>
    </w:p>
    <w:p w14:paraId="32B35CDA" w14:textId="22696545" w:rsidR="00C20D2D" w:rsidRDefault="00C20D2D" w:rsidP="00C20D2D">
      <w:pPr>
        <w:pStyle w:val="Doc-text2"/>
        <w:numPr>
          <w:ilvl w:val="0"/>
          <w:numId w:val="33"/>
        </w:numPr>
      </w:pPr>
      <w:r>
        <w:t>RAN2 will not rediscuss RAN1 agreements for this as part of the NR NTN enh WI. If needed we can address any issues in the discussion of the mega CR</w:t>
      </w:r>
    </w:p>
    <w:p w14:paraId="2D1FBCDA" w14:textId="77777777" w:rsidR="00C20D2D" w:rsidRDefault="00C20D2D" w:rsidP="00F847D2">
      <w:pPr>
        <w:pStyle w:val="Comments"/>
      </w:pPr>
    </w:p>
    <w:p w14:paraId="40E83AFC" w14:textId="7B510F70" w:rsidR="00F847D2" w:rsidRDefault="00F847D2" w:rsidP="00F847D2">
      <w:pPr>
        <w:pStyle w:val="Comments"/>
      </w:pPr>
      <w:r>
        <w:t>Proposal 2.</w:t>
      </w:r>
      <w:r>
        <w:tab/>
        <w:t>To define an optional without signalling UE capability to indicate the support of skipping neighbour cell measurements for TN neighbour cells in an area where there is no TN network coverage.</w:t>
      </w:r>
    </w:p>
    <w:p w14:paraId="6FCA337F" w14:textId="0C3E9C93" w:rsidR="00C20D2D" w:rsidRDefault="00C20D2D" w:rsidP="00C20D2D">
      <w:pPr>
        <w:pStyle w:val="Doc-text2"/>
        <w:numPr>
          <w:ilvl w:val="0"/>
          <w:numId w:val="33"/>
        </w:numPr>
      </w:pPr>
      <w:r>
        <w:t>Agreed</w:t>
      </w:r>
    </w:p>
    <w:p w14:paraId="282BBC93" w14:textId="7AF54D93" w:rsidR="00F847D2" w:rsidRDefault="00F847D2" w:rsidP="00F847D2">
      <w:pPr>
        <w:pStyle w:val="Comments"/>
      </w:pPr>
      <w:r>
        <w:t>Proposal 3.</w:t>
      </w:r>
      <w:r>
        <w:tab/>
        <w:t>To define an optional without signalling UE capability for location-based measurement initiation in Earth-moving cell for cell selection/reselection.</w:t>
      </w:r>
    </w:p>
    <w:p w14:paraId="2FADF91D" w14:textId="5D1EAAFD" w:rsidR="00C20D2D" w:rsidRDefault="00C20D2D" w:rsidP="00F847D2">
      <w:pPr>
        <w:pStyle w:val="Doc-text2"/>
        <w:numPr>
          <w:ilvl w:val="0"/>
          <w:numId w:val="33"/>
        </w:numPr>
      </w:pPr>
      <w:r>
        <w:t>Agreed</w:t>
      </w:r>
    </w:p>
    <w:p w14:paraId="30EE23E0" w14:textId="54BA13CD" w:rsidR="00F847D2" w:rsidRDefault="00F847D2" w:rsidP="00F847D2">
      <w:pPr>
        <w:pStyle w:val="Comments"/>
      </w:pPr>
      <w:r>
        <w:t>Proposal 4.</w:t>
      </w:r>
      <w:r>
        <w:tab/>
        <w:t>To define an optional without signalling UE capability for time-based measurement initiation in Earth-moving cell for cell selection/reselection.</w:t>
      </w:r>
    </w:p>
    <w:p w14:paraId="01967D96" w14:textId="526E03B3" w:rsidR="00C20D2D" w:rsidRDefault="00C20D2D" w:rsidP="00F847D2">
      <w:pPr>
        <w:pStyle w:val="Doc-text2"/>
        <w:numPr>
          <w:ilvl w:val="0"/>
          <w:numId w:val="33"/>
        </w:numPr>
      </w:pPr>
      <w:r>
        <w:t>Agreed</w:t>
      </w:r>
    </w:p>
    <w:p w14:paraId="3AE3255D" w14:textId="2C9F8E24" w:rsidR="00F847D2" w:rsidRDefault="00F847D2" w:rsidP="00F847D2">
      <w:pPr>
        <w:pStyle w:val="Comments"/>
      </w:pPr>
      <w:r>
        <w:t>Proposal 5.</w:t>
      </w:r>
      <w:r>
        <w:tab/>
        <w:t>To define an optional with signalling UE capability per band for NTN RACH-less handover.</w:t>
      </w:r>
    </w:p>
    <w:p w14:paraId="001CC2CA" w14:textId="10017557" w:rsidR="00C20D2D" w:rsidRDefault="00C20D2D" w:rsidP="00C20D2D">
      <w:pPr>
        <w:pStyle w:val="Doc-text2"/>
        <w:numPr>
          <w:ilvl w:val="0"/>
          <w:numId w:val="35"/>
        </w:numPr>
      </w:pPr>
      <w:r>
        <w:t xml:space="preserve">Intel thinks the capability for RACH-less should be NTN specific </w:t>
      </w:r>
    </w:p>
    <w:p w14:paraId="22FF53D0" w14:textId="372DECDE" w:rsidR="00CD7DE4" w:rsidRDefault="00CD7DE4" w:rsidP="00C20D2D">
      <w:pPr>
        <w:pStyle w:val="Doc-text2"/>
        <w:numPr>
          <w:ilvl w:val="0"/>
          <w:numId w:val="35"/>
        </w:numPr>
      </w:pPr>
      <w:r>
        <w:t>Vivo wonders whether we need to discuss also the unchanged PCI support</w:t>
      </w:r>
    </w:p>
    <w:p w14:paraId="77E4C56E" w14:textId="72EA1235" w:rsidR="00CD7DE4" w:rsidRDefault="00CD7DE4" w:rsidP="00C20D2D">
      <w:pPr>
        <w:pStyle w:val="Doc-text2"/>
        <w:numPr>
          <w:ilvl w:val="0"/>
          <w:numId w:val="35"/>
        </w:numPr>
      </w:pPr>
      <w:r>
        <w:t>Oppo thinks we should also discuss location based CHO support for Earth-moving cell</w:t>
      </w:r>
    </w:p>
    <w:p w14:paraId="18C98161" w14:textId="70DD6F13" w:rsidR="00CD7DE4" w:rsidRDefault="00CD7DE4" w:rsidP="00CD7DE4">
      <w:pPr>
        <w:pStyle w:val="Doc-text2"/>
        <w:numPr>
          <w:ilvl w:val="0"/>
          <w:numId w:val="33"/>
        </w:numPr>
      </w:pPr>
      <w:r>
        <w:t>RACH-less support is optional with UE capability signalling (RAN2 WA: this is a per band UE capability).</w:t>
      </w:r>
    </w:p>
    <w:p w14:paraId="6EE80C06" w14:textId="22F1FC55" w:rsidR="00CD7DE4" w:rsidRDefault="00CD7DE4" w:rsidP="00F847D2">
      <w:pPr>
        <w:pStyle w:val="Doc-text2"/>
        <w:numPr>
          <w:ilvl w:val="0"/>
          <w:numId w:val="33"/>
        </w:numPr>
      </w:pPr>
      <w:r>
        <w:t>We can continue the discussion on the need of other RAN2 UE capabilities for this WI</w:t>
      </w:r>
    </w:p>
    <w:p w14:paraId="6CC712F6" w14:textId="36CB18E4" w:rsidR="00F847D2" w:rsidRPr="0018012B" w:rsidRDefault="00F847D2" w:rsidP="00F847D2">
      <w:pPr>
        <w:pStyle w:val="Doc-text2"/>
        <w:ind w:left="0" w:firstLine="0"/>
      </w:pPr>
    </w:p>
    <w:p w14:paraId="64E65E2F" w14:textId="77777777" w:rsidR="003A46B0" w:rsidRDefault="0058412E" w:rsidP="003A46B0">
      <w:pPr>
        <w:pStyle w:val="Doc-title"/>
      </w:pPr>
      <w:hyperlink r:id="rId109" w:tooltip="C:Data3GPPExtractsR2-2308093__38.306 draftCR - NR NTN Enh - UE capabilities.docx" w:history="1">
        <w:r w:rsidR="003A46B0" w:rsidRPr="00EE0F75">
          <w:rPr>
            <w:rStyle w:val="Hyperlink"/>
          </w:rPr>
          <w:t>R2-2308093</w:t>
        </w:r>
      </w:hyperlink>
      <w:r w:rsidR="003A46B0">
        <w:tab/>
        <w:t>UE capabilities for Rel-18 NR NTN Enhancements WI</w:t>
      </w:r>
      <w:r w:rsidR="003A46B0">
        <w:tab/>
        <w:t>Intel Corporation</w:t>
      </w:r>
      <w:r w:rsidR="003A46B0">
        <w:tab/>
        <w:t>draftCR</w:t>
      </w:r>
      <w:r w:rsidR="003A46B0">
        <w:tab/>
        <w:t>Rel-18</w:t>
      </w:r>
      <w:r w:rsidR="003A46B0">
        <w:tab/>
        <w:t>38.306</w:t>
      </w:r>
      <w:r w:rsidR="003A46B0">
        <w:tab/>
        <w:t>17.5.0</w:t>
      </w:r>
      <w:r w:rsidR="003A46B0">
        <w:tab/>
        <w:t>B</w:t>
      </w:r>
      <w:r w:rsidR="003A46B0">
        <w:tab/>
        <w:t>NR_NTN_enh-Core</w:t>
      </w:r>
    </w:p>
    <w:p w14:paraId="74B82B48" w14:textId="77777777" w:rsidR="003A46B0" w:rsidRDefault="0058412E" w:rsidP="003A46B0">
      <w:pPr>
        <w:pStyle w:val="Doc-title"/>
      </w:pPr>
      <w:hyperlink r:id="rId110" w:tooltip="C:Data3GPPExtractsR2-2308094__38.331 draftCR - NR NTN Enh - UE capabilities.docx" w:history="1">
        <w:r w:rsidR="003A46B0" w:rsidRPr="00EE0F75">
          <w:rPr>
            <w:rStyle w:val="Hyperlink"/>
          </w:rPr>
          <w:t>R2-2308094</w:t>
        </w:r>
      </w:hyperlink>
      <w:r w:rsidR="003A46B0">
        <w:tab/>
        <w:t>UE capabilities for Rel-18 NR NTN Enhancements WI</w:t>
      </w:r>
      <w:r w:rsidR="003A46B0">
        <w:tab/>
        <w:t>Intel Corporation</w:t>
      </w:r>
      <w:r w:rsidR="003A46B0">
        <w:tab/>
        <w:t>draftCR</w:t>
      </w:r>
      <w:r w:rsidR="003A46B0">
        <w:tab/>
        <w:t>Rel-18</w:t>
      </w:r>
      <w:r w:rsidR="003A46B0">
        <w:tab/>
        <w:t>38.331</w:t>
      </w:r>
      <w:r w:rsidR="003A46B0">
        <w:tab/>
        <w:t>17.5.0</w:t>
      </w:r>
      <w:r w:rsidR="003A46B0">
        <w:tab/>
        <w:t>B</w:t>
      </w:r>
      <w:r w:rsidR="003A46B0">
        <w:tab/>
        <w:t>NR_NTN_enh-Core</w:t>
      </w:r>
    </w:p>
    <w:p w14:paraId="1CB54989" w14:textId="130F35CC" w:rsidR="003A46B0" w:rsidRDefault="003A46B0" w:rsidP="00FC2F71">
      <w:pPr>
        <w:pStyle w:val="Doc-text2"/>
      </w:pPr>
    </w:p>
    <w:p w14:paraId="498F9DF6" w14:textId="369858C6" w:rsidR="00EA2510" w:rsidRDefault="00EA2510" w:rsidP="00FC2F71">
      <w:pPr>
        <w:pStyle w:val="Doc-text2"/>
      </w:pPr>
    </w:p>
    <w:p w14:paraId="567DE4CC" w14:textId="77777777" w:rsidR="00EA2510" w:rsidRDefault="00EA2510" w:rsidP="00EA2510">
      <w:pPr>
        <w:pStyle w:val="Doc-text2"/>
        <w:pBdr>
          <w:top w:val="single" w:sz="4" w:space="1" w:color="auto"/>
          <w:left w:val="single" w:sz="4" w:space="4" w:color="auto"/>
          <w:bottom w:val="single" w:sz="4" w:space="1" w:color="auto"/>
          <w:right w:val="single" w:sz="4" w:space="4" w:color="auto"/>
        </w:pBdr>
      </w:pPr>
      <w:r>
        <w:t>Agreements:</w:t>
      </w:r>
    </w:p>
    <w:p w14:paraId="3906521A" w14:textId="1620C113" w:rsidR="00EA2510" w:rsidRDefault="00EA2510" w:rsidP="00EA2510">
      <w:pPr>
        <w:pStyle w:val="Doc-text2"/>
        <w:numPr>
          <w:ilvl w:val="0"/>
          <w:numId w:val="39"/>
        </w:numPr>
        <w:pBdr>
          <w:top w:val="single" w:sz="4" w:space="1" w:color="auto"/>
          <w:left w:val="single" w:sz="4" w:space="4" w:color="auto"/>
          <w:bottom w:val="single" w:sz="4" w:space="1" w:color="auto"/>
          <w:right w:val="single" w:sz="4" w:space="4" w:color="auto"/>
        </w:pBdr>
      </w:pPr>
      <w:r>
        <w:t>define an optional without signalling UE capability to indicate the support of skipping neighbour cell measurements for TN neighbour cells in an area where there is no TN network coverage.</w:t>
      </w:r>
    </w:p>
    <w:p w14:paraId="0B8041C3" w14:textId="44A7D85C" w:rsidR="00EA2510" w:rsidRDefault="00EA2510" w:rsidP="00EA2510">
      <w:pPr>
        <w:pStyle w:val="Doc-text2"/>
        <w:numPr>
          <w:ilvl w:val="0"/>
          <w:numId w:val="39"/>
        </w:numPr>
        <w:pBdr>
          <w:top w:val="single" w:sz="4" w:space="1" w:color="auto"/>
          <w:left w:val="single" w:sz="4" w:space="4" w:color="auto"/>
          <w:bottom w:val="single" w:sz="4" w:space="1" w:color="auto"/>
          <w:right w:val="single" w:sz="4" w:space="4" w:color="auto"/>
        </w:pBdr>
      </w:pPr>
      <w:r>
        <w:t>define an optional without signalling UE capability for location-based measurement initiation in Earth-moving cell for cell selection/reselection.</w:t>
      </w:r>
    </w:p>
    <w:p w14:paraId="6BC91A8A" w14:textId="37F50586" w:rsidR="00EA2510" w:rsidRDefault="00EA2510" w:rsidP="00EA2510">
      <w:pPr>
        <w:pStyle w:val="Doc-text2"/>
        <w:numPr>
          <w:ilvl w:val="0"/>
          <w:numId w:val="39"/>
        </w:numPr>
        <w:pBdr>
          <w:top w:val="single" w:sz="4" w:space="1" w:color="auto"/>
          <w:left w:val="single" w:sz="4" w:space="4" w:color="auto"/>
          <w:bottom w:val="single" w:sz="4" w:space="1" w:color="auto"/>
          <w:right w:val="single" w:sz="4" w:space="4" w:color="auto"/>
        </w:pBdr>
      </w:pPr>
      <w:r>
        <w:t>To define an optional without signalling UE capability for time-based measurement initiation in Earth-moving cell for cell selection/reselection.</w:t>
      </w:r>
    </w:p>
    <w:p w14:paraId="73F9A3BB" w14:textId="138FE7C6" w:rsidR="00EA2510" w:rsidRDefault="00EA2510" w:rsidP="00EA2510">
      <w:pPr>
        <w:pStyle w:val="Doc-text2"/>
        <w:numPr>
          <w:ilvl w:val="0"/>
          <w:numId w:val="39"/>
        </w:numPr>
        <w:pBdr>
          <w:top w:val="single" w:sz="4" w:space="1" w:color="auto"/>
          <w:left w:val="single" w:sz="4" w:space="4" w:color="auto"/>
          <w:bottom w:val="single" w:sz="4" w:space="1" w:color="auto"/>
          <w:right w:val="single" w:sz="4" w:space="4" w:color="auto"/>
        </w:pBdr>
      </w:pPr>
      <w:r>
        <w:t>RACH-less support is optional with UE capability signalling (RAN2 WA: this is a per band UE capability).</w:t>
      </w:r>
    </w:p>
    <w:p w14:paraId="3EA2ECBE" w14:textId="77777777" w:rsidR="00EA2510" w:rsidRDefault="00EA2510" w:rsidP="00FC2F71">
      <w:pPr>
        <w:pStyle w:val="Doc-text2"/>
      </w:pPr>
    </w:p>
    <w:p w14:paraId="6904AEDC" w14:textId="77777777" w:rsidR="00EA2510" w:rsidRPr="00FC2F71" w:rsidRDefault="00EA2510" w:rsidP="00FC2F71">
      <w:pPr>
        <w:pStyle w:val="Doc-text2"/>
      </w:pPr>
    </w:p>
    <w:p w14:paraId="35B160A4" w14:textId="77777777" w:rsidR="00E10EF0" w:rsidRDefault="00E10EF0" w:rsidP="00E10EF0">
      <w:pPr>
        <w:pStyle w:val="Heading3"/>
      </w:pPr>
      <w:r>
        <w:lastRenderedPageBreak/>
        <w:t>7.7.2</w:t>
      </w:r>
      <w:r>
        <w:tab/>
        <w:t>Coverage Enhancements</w:t>
      </w:r>
    </w:p>
    <w:p w14:paraId="70D53D4E" w14:textId="2567A818" w:rsidR="00E10EF0" w:rsidRDefault="0058412E" w:rsidP="00E10EF0">
      <w:pPr>
        <w:pStyle w:val="Doc-title"/>
      </w:pPr>
      <w:hyperlink r:id="rId111" w:tooltip="C:Data3GPPExtractsR2-2307195 Discussion on PUCCH repetition for Msg4 HARQ-ACK for NTN.docx" w:history="1">
        <w:r w:rsidR="00E10EF0" w:rsidRPr="00EE0F75">
          <w:rPr>
            <w:rStyle w:val="Hyperlink"/>
          </w:rPr>
          <w:t>R2-2307195</w:t>
        </w:r>
      </w:hyperlink>
      <w:r w:rsidR="00E10EF0">
        <w:tab/>
        <w:t>Discussion on PUCCH repetition for Msg4 HARQ-ACK for NTN</w:t>
      </w:r>
      <w:r w:rsidR="00E10EF0">
        <w:tab/>
        <w:t>NTT DOCOMO INC.</w:t>
      </w:r>
      <w:r w:rsidR="00E10EF0">
        <w:tab/>
        <w:t>discussion</w:t>
      </w:r>
      <w:r w:rsidR="00E10EF0">
        <w:tab/>
        <w:t>Rel-18</w:t>
      </w:r>
    </w:p>
    <w:p w14:paraId="6E85FD38" w14:textId="77777777" w:rsidR="0031532C" w:rsidRDefault="0031532C" w:rsidP="00ED5660">
      <w:pPr>
        <w:pStyle w:val="Comments"/>
      </w:pPr>
    </w:p>
    <w:p w14:paraId="6E8C145F" w14:textId="128396FD" w:rsidR="00BE5CE9" w:rsidRDefault="00BE5CE9" w:rsidP="00ED5660">
      <w:pPr>
        <w:pStyle w:val="Comments"/>
      </w:pPr>
      <w:r>
        <w:t>&lt; support for higher layer signallling &gt;</w:t>
      </w:r>
    </w:p>
    <w:p w14:paraId="63FD083E" w14:textId="0405D369" w:rsidR="00ED5660" w:rsidRDefault="00ED5660" w:rsidP="00ED5660">
      <w:pPr>
        <w:pStyle w:val="Comments"/>
      </w:pPr>
      <w:r>
        <w:t>Observation 1.</w:t>
      </w:r>
      <w:r>
        <w:tab/>
        <w:t>RAN1 assume that the UE requests PUCCH repetition for Msg4 HARQ-ACK via Msg3 higher layer signaling. The request is assumed to be a two-state information.</w:t>
      </w:r>
    </w:p>
    <w:p w14:paraId="7D320E75" w14:textId="77777777" w:rsidR="00ED5660" w:rsidRDefault="00ED5660" w:rsidP="00ED5660">
      <w:pPr>
        <w:pStyle w:val="Comments"/>
      </w:pPr>
      <w:r>
        <w:t>Observation 2.</w:t>
      </w:r>
      <w:r>
        <w:tab/>
        <w:t>Two-state information in Msg3 to request PUCCH repetition for Msg4 HARQ-ACK is available by utilizing LCIDs.</w:t>
      </w:r>
    </w:p>
    <w:p w14:paraId="50E29C06" w14:textId="4038959A" w:rsidR="00F8155B" w:rsidRDefault="00ED5660" w:rsidP="00ED5660">
      <w:pPr>
        <w:pStyle w:val="Comments"/>
      </w:pPr>
      <w:r>
        <w:t>Proposal 1.</w:t>
      </w:r>
      <w:r>
        <w:tab/>
        <w:t>RAN2 confirm that the request of PUCCH repetition for Msg4 HARQ-ACK via Msg3 higher layer signaling is feasible.</w:t>
      </w:r>
    </w:p>
    <w:p w14:paraId="45E516DC" w14:textId="56A155EC" w:rsidR="00D726D5" w:rsidRDefault="00D726D5" w:rsidP="00ED5660">
      <w:pPr>
        <w:pStyle w:val="Doc-text2"/>
        <w:numPr>
          <w:ilvl w:val="0"/>
          <w:numId w:val="33"/>
        </w:numPr>
      </w:pPr>
      <w:r w:rsidRPr="00D726D5">
        <w:t>RAN2 confirm</w:t>
      </w:r>
      <w:r w:rsidR="009C3C90">
        <w:t>s</w:t>
      </w:r>
      <w:r w:rsidRPr="00D726D5">
        <w:t xml:space="preserve"> that the request</w:t>
      </w:r>
      <w:r>
        <w:t>/capability</w:t>
      </w:r>
      <w:r w:rsidRPr="00D726D5">
        <w:t xml:space="preserve"> of PUCCH repetition for Msg4 HARQ-ACK via Msg3 hig</w:t>
      </w:r>
      <w:r>
        <w:t>her layer signaling is feasible (can rediscuss if we cannot converge on a specific solution).</w:t>
      </w:r>
    </w:p>
    <w:p w14:paraId="2F577FFC" w14:textId="77777777" w:rsidR="00ED5660" w:rsidRDefault="00ED5660" w:rsidP="00ED5660">
      <w:pPr>
        <w:pStyle w:val="Comments"/>
      </w:pPr>
      <w:r>
        <w:t>Proposal 2.</w:t>
      </w:r>
      <w:r>
        <w:tab/>
        <w:t>For request of PUCCH repetition for Msg4 HARQ-ACK, LCIDs are utilized.</w:t>
      </w:r>
    </w:p>
    <w:p w14:paraId="185E6DE5" w14:textId="232C3769" w:rsidR="00950602" w:rsidRDefault="00BE5CE9" w:rsidP="00ED5660">
      <w:pPr>
        <w:pStyle w:val="Comments"/>
      </w:pPr>
      <w:r>
        <w:t>(</w:t>
      </w:r>
      <w:r w:rsidR="004028C7">
        <w:t>some alternative</w:t>
      </w:r>
      <w:r>
        <w:t xml:space="preserve"> options are listed </w:t>
      </w:r>
      <w:r w:rsidR="003A5D6C">
        <w:t xml:space="preserve">in other contributions, for instance </w:t>
      </w:r>
      <w:r>
        <w:t>in R2-2307313</w:t>
      </w:r>
      <w:r w:rsidR="003A5D6C">
        <w:t xml:space="preserve"> and R2-2308230)</w:t>
      </w:r>
    </w:p>
    <w:p w14:paraId="766C75AB" w14:textId="77777777" w:rsidR="00BE5CE9" w:rsidRDefault="00BE5CE9" w:rsidP="00ED5660">
      <w:pPr>
        <w:pStyle w:val="Comments"/>
      </w:pPr>
    </w:p>
    <w:p w14:paraId="2D5182E8" w14:textId="2B15A2E3" w:rsidR="0031532C" w:rsidRDefault="0031532C" w:rsidP="00ED5660">
      <w:pPr>
        <w:pStyle w:val="Comments"/>
      </w:pPr>
      <w:r>
        <w:t>&lt; interaction with other WIs &gt;</w:t>
      </w:r>
    </w:p>
    <w:p w14:paraId="4AD5A6D6" w14:textId="2F6A3420" w:rsidR="00ED5660" w:rsidRDefault="00ED5660" w:rsidP="00ED5660">
      <w:pPr>
        <w:pStyle w:val="Comments"/>
      </w:pPr>
      <w:r>
        <w:t>Observation 3.</w:t>
      </w:r>
      <w:r>
        <w:tab/>
        <w:t>If RAN2 try to book LCIDs for “repetition request &amp; early indication by (e)RedCap”, we head shortage of remaining LCIDs.</w:t>
      </w:r>
    </w:p>
    <w:p w14:paraId="016E33BE" w14:textId="77777777" w:rsidR="00ED5660" w:rsidRDefault="00ED5660" w:rsidP="00ED5660">
      <w:pPr>
        <w:pStyle w:val="Comments"/>
      </w:pPr>
      <w:r>
        <w:t>Observation 4. eLCID is not desirable for features to extend coverage because basically eLCID increases the length of MAC header.</w:t>
      </w:r>
    </w:p>
    <w:p w14:paraId="7BC3A4E3" w14:textId="77777777" w:rsidR="00ED5660" w:rsidRDefault="00ED5660" w:rsidP="00ED5660">
      <w:pPr>
        <w:pStyle w:val="Comments"/>
      </w:pPr>
      <w:r>
        <w:t>Proposal 3.</w:t>
      </w:r>
      <w:r>
        <w:tab/>
        <w:t>RAN2 discuss how the request of PUCCH repetition for Msg4 HARQ-ACK via Msg3 co-exist with early indication by (e)RedCap UEs.</w:t>
      </w:r>
    </w:p>
    <w:p w14:paraId="14A87444" w14:textId="1B998065" w:rsidR="00230FBE" w:rsidRDefault="00ED5660" w:rsidP="00ED5660">
      <w:pPr>
        <w:pStyle w:val="Comments"/>
      </w:pPr>
      <w:r>
        <w:t>Proposal 4.</w:t>
      </w:r>
      <w:r>
        <w:tab/>
        <w:t>RAN2 confirm that eLCIDs are not used for request of PUCCH repetition for Msg4 HARQ-ACK.</w:t>
      </w:r>
    </w:p>
    <w:p w14:paraId="25F90B54" w14:textId="6CD5961E" w:rsidR="00ED5660" w:rsidRDefault="00ED5660" w:rsidP="00230FBE">
      <w:pPr>
        <w:pStyle w:val="Doc-text2"/>
      </w:pPr>
    </w:p>
    <w:p w14:paraId="32C5CE50" w14:textId="77777777" w:rsidR="00BE5CE9" w:rsidRDefault="0058412E" w:rsidP="00BE5CE9">
      <w:pPr>
        <w:pStyle w:val="Doc-title"/>
      </w:pPr>
      <w:hyperlink r:id="rId112" w:tooltip="C:Data3GPPExtractsR2-2307313.docx" w:history="1">
        <w:r w:rsidR="00BE5CE9" w:rsidRPr="00EE0F75">
          <w:rPr>
            <w:rStyle w:val="Hyperlink"/>
          </w:rPr>
          <w:t>R2-2307313</w:t>
        </w:r>
      </w:hyperlink>
      <w:r w:rsidR="00BE5CE9">
        <w:tab/>
        <w:t>Discussion on signalling for PUCCH repetition for Msg4 HARQ-ACK</w:t>
      </w:r>
      <w:r w:rsidR="00BE5CE9">
        <w:tab/>
        <w:t>Samsung</w:t>
      </w:r>
      <w:r w:rsidR="00BE5CE9">
        <w:tab/>
        <w:t>discussion</w:t>
      </w:r>
      <w:r w:rsidR="00BE5CE9">
        <w:tab/>
        <w:t>Rel-18</w:t>
      </w:r>
      <w:r w:rsidR="00BE5CE9">
        <w:tab/>
        <w:t>NR_NTN_enh-Core</w:t>
      </w:r>
    </w:p>
    <w:p w14:paraId="6988A183" w14:textId="77777777" w:rsidR="00BE5CE9" w:rsidRDefault="00BE5CE9" w:rsidP="00BE5CE9">
      <w:pPr>
        <w:pStyle w:val="Comments"/>
      </w:pPr>
      <w:r>
        <w:t xml:space="preserve">Proposal 1: RAN2 to discuss the following options for repetition request or UE capability indication of PUCCH repetition for Msg4 HARQ-ACK. </w:t>
      </w:r>
    </w:p>
    <w:p w14:paraId="39A8FF40" w14:textId="77777777" w:rsidR="00BE5CE9" w:rsidRDefault="00BE5CE9" w:rsidP="00BE5CE9">
      <w:pPr>
        <w:pStyle w:val="Comments"/>
      </w:pPr>
      <w:r>
        <w:t>Option 1: PRACH resource partition</w:t>
      </w:r>
    </w:p>
    <w:p w14:paraId="2354F9DE" w14:textId="77777777" w:rsidR="00BE5CE9" w:rsidRDefault="00BE5CE9" w:rsidP="00BE5CE9">
      <w:pPr>
        <w:pStyle w:val="Comments"/>
      </w:pPr>
      <w:r>
        <w:t>Option 2: indicate by one R bit in a MAC subheader in Msg3 MAC PDU</w:t>
      </w:r>
    </w:p>
    <w:p w14:paraId="0E02754B" w14:textId="77777777" w:rsidR="00BE5CE9" w:rsidRDefault="00BE5CE9" w:rsidP="00BE5CE9">
      <w:pPr>
        <w:pStyle w:val="Comments"/>
      </w:pPr>
      <w:r>
        <w:t>Option 3: new LCIDs for CCCH and CCCH1 for a non-RedCap UE in Msg3 MAC PDU</w:t>
      </w:r>
    </w:p>
    <w:p w14:paraId="0F5A8834" w14:textId="77777777" w:rsidR="00BE5CE9" w:rsidRDefault="00BE5CE9" w:rsidP="00BE5CE9">
      <w:pPr>
        <w:pStyle w:val="Comments"/>
      </w:pPr>
      <w:r>
        <w:t>Option 4: a new MAC CE with fixed size of zero bits in Msg3 MAC PDU</w:t>
      </w:r>
    </w:p>
    <w:p w14:paraId="5C9951B4" w14:textId="77777777" w:rsidR="003A5D6C" w:rsidRDefault="003A5D6C" w:rsidP="00BE5CE9">
      <w:pPr>
        <w:pStyle w:val="Comments"/>
      </w:pPr>
    </w:p>
    <w:p w14:paraId="1F27F115" w14:textId="5364C9AA" w:rsidR="00BE5CE9" w:rsidRDefault="00BE5CE9" w:rsidP="00BE5CE9">
      <w:pPr>
        <w:pStyle w:val="Comments"/>
      </w:pPr>
      <w:r>
        <w:t>Proposal 2: If Option 1 is selected, NW indicates enabling PUCCH repetition for Msg4 HARQ-ACK enabled in RACH configuration.</w:t>
      </w:r>
    </w:p>
    <w:p w14:paraId="5A588353" w14:textId="77777777" w:rsidR="00BE5CE9" w:rsidRDefault="00BE5CE9" w:rsidP="00BE5CE9">
      <w:pPr>
        <w:pStyle w:val="Comments"/>
      </w:pPr>
      <w:r>
        <w:t>Proposal 3: If Option 2 is selected, if UL CCCH MAC SDU is included in Msg3 MAC PDU, the first or the second R bit in MAC subheader of UL CCCH MAC SDU in Msg3 MAC PDU is set to 1 to indicate the request/capability of PUCCH repetition for Msg4 HARQ-ACK.</w:t>
      </w:r>
    </w:p>
    <w:p w14:paraId="10B2F90C" w14:textId="77777777" w:rsidR="00BE5CE9" w:rsidRDefault="00BE5CE9" w:rsidP="00BE5CE9">
      <w:pPr>
        <w:pStyle w:val="Comments"/>
      </w:pPr>
      <w:r>
        <w:t>Proposal 4: If Option 2 is selected, if C-RNTI MAC CE is included in Msg3 MAC PDU, the first or the second R bit in MAC subheader of C-RNTI MAC CE in Msg3 MAC PDU is set to 1 to indicate repetition request/capability of PUCCH repetition for Msg4 HARQ-ACK.</w:t>
      </w:r>
    </w:p>
    <w:p w14:paraId="3D08F86F" w14:textId="77777777" w:rsidR="00BE5CE9" w:rsidRDefault="00BE5CE9" w:rsidP="00BE5CE9">
      <w:pPr>
        <w:pStyle w:val="Comments"/>
      </w:pPr>
      <w:r>
        <w:t>Proposal 5: If option 3 is selected, discuss how to indicate request/capability of PUCCH repetition for Msg4 HARQ-ACK when Msg3 does not contain UL CCCH SDU.</w:t>
      </w:r>
    </w:p>
    <w:p w14:paraId="1C2F8135" w14:textId="77777777" w:rsidR="00BE5CE9" w:rsidRDefault="00BE5CE9" w:rsidP="00BE5CE9">
      <w:pPr>
        <w:pStyle w:val="Comments"/>
      </w:pPr>
      <w:r>
        <w:t>Proposal 6: If option 4 is selected, discuss whether LCID or eLCID is used for the new MAC CE of request/capability indication for PUCCH repetition for Msg4 HARQ-ACK.</w:t>
      </w:r>
    </w:p>
    <w:p w14:paraId="657CA1A6" w14:textId="77777777" w:rsidR="00BE5CE9" w:rsidRDefault="00BE5CE9" w:rsidP="00BE5CE9">
      <w:pPr>
        <w:pStyle w:val="Comments"/>
      </w:pPr>
      <w:r>
        <w:t>Proposal 7: If Msg 3 includes the indication of UE capability of PUCCH repetition for Msg4 HARQ-ACK, discuss whether the indication is needed after initial access.</w:t>
      </w:r>
    </w:p>
    <w:p w14:paraId="472DA2BF" w14:textId="4D869563" w:rsidR="00CC2C5D" w:rsidRPr="00CC2C5D" w:rsidRDefault="00CC2C5D" w:rsidP="009C3C90">
      <w:pPr>
        <w:pStyle w:val="Doc-text2"/>
        <w:ind w:left="0" w:firstLine="0"/>
      </w:pPr>
    </w:p>
    <w:p w14:paraId="433DD015" w14:textId="77777777" w:rsidR="003A5D6C" w:rsidRDefault="0058412E" w:rsidP="003A5D6C">
      <w:pPr>
        <w:pStyle w:val="Doc-title"/>
      </w:pPr>
      <w:hyperlink r:id="rId113" w:tooltip="C:Data3GPPExtractsR2-2308230 On Msg3 indication for PUCCH repetition for Msg4 HARQ-ACK.docx" w:history="1">
        <w:r w:rsidR="003A5D6C" w:rsidRPr="00EE0F75">
          <w:rPr>
            <w:rStyle w:val="Hyperlink"/>
          </w:rPr>
          <w:t>R2-2308230</w:t>
        </w:r>
      </w:hyperlink>
      <w:r w:rsidR="003A5D6C">
        <w:tab/>
        <w:t>On Msg3 indication for PUCCH repetition for Msg4 HARQ-ACK</w:t>
      </w:r>
      <w:r w:rsidR="003A5D6C">
        <w:tab/>
        <w:t>Nokia, Nokia Shanghai Bell</w:t>
      </w:r>
      <w:r w:rsidR="003A5D6C">
        <w:tab/>
        <w:t>discussion</w:t>
      </w:r>
      <w:r w:rsidR="003A5D6C">
        <w:tab/>
        <w:t>Rel-18</w:t>
      </w:r>
      <w:r w:rsidR="003A5D6C">
        <w:tab/>
        <w:t>NR_NTN_enh-Core</w:t>
      </w:r>
    </w:p>
    <w:p w14:paraId="35648714" w14:textId="77777777" w:rsidR="003A5D6C" w:rsidRDefault="003A5D6C" w:rsidP="003A5D6C">
      <w:pPr>
        <w:pStyle w:val="Comments"/>
      </w:pPr>
      <w:r>
        <w:t>Proposal 3: RAN2 to discuss below options for ‘repetition request or capability report’ for PUCCH repetition for Msg4 HARQ-ACK.</w:t>
      </w:r>
    </w:p>
    <w:p w14:paraId="6C9ECEBF" w14:textId="77777777" w:rsidR="003A5D6C" w:rsidRDefault="003A5D6C" w:rsidP="003A5D6C">
      <w:pPr>
        <w:pStyle w:val="Comments"/>
      </w:pPr>
      <w:r>
        <w:t>-</w:t>
      </w:r>
      <w:r>
        <w:tab/>
        <w:t xml:space="preserve">Option1: define four new LCID(s) index indicating not only the size of CCCH in the Msg3 (48 and 64 bits) but also PUCCH repetition UE capability or request. </w:t>
      </w:r>
    </w:p>
    <w:p w14:paraId="236E7657" w14:textId="77777777" w:rsidR="003A5D6C" w:rsidRDefault="003A5D6C" w:rsidP="003A5D6C">
      <w:pPr>
        <w:pStyle w:val="Comments"/>
      </w:pPr>
      <w:r>
        <w:t>-</w:t>
      </w:r>
      <w:r>
        <w:tab/>
        <w:t>Option2: re-purpose the reserved R bits in the MAC subheader of the Msg3.</w:t>
      </w:r>
    </w:p>
    <w:p w14:paraId="5FBEB24F" w14:textId="77777777" w:rsidR="003A5D6C" w:rsidRDefault="003A5D6C" w:rsidP="003A5D6C">
      <w:pPr>
        <w:pStyle w:val="Comments"/>
      </w:pPr>
      <w:r>
        <w:t>-</w:t>
      </w:r>
      <w:r>
        <w:tab/>
        <w:t>Option3: re-purpose the spare bit currently present in the RRC messages contained in UL CCCH or UL CCCH1.</w:t>
      </w:r>
    </w:p>
    <w:p w14:paraId="06B727AF" w14:textId="77777777" w:rsidR="003A5D6C" w:rsidRDefault="003A5D6C" w:rsidP="003A5D6C">
      <w:pPr>
        <w:pStyle w:val="Comments"/>
      </w:pPr>
    </w:p>
    <w:p w14:paraId="31CB5E36" w14:textId="6504DDA0" w:rsidR="003A5D6C" w:rsidRDefault="003A5D6C" w:rsidP="003A5D6C">
      <w:pPr>
        <w:pStyle w:val="Comments"/>
      </w:pPr>
      <w:r>
        <w:t>Proposal 4: If option1 is to be used, whether and how to optimize the LCID usage can be discussed for Rel-18 (e.g., considering the cross WI coordination on LCID allocation).</w:t>
      </w:r>
    </w:p>
    <w:p w14:paraId="52B6DA40" w14:textId="47B9268B" w:rsidR="003A5D6C" w:rsidRDefault="003A5D6C" w:rsidP="00BE5CE9">
      <w:pPr>
        <w:pStyle w:val="Doc-title"/>
      </w:pPr>
    </w:p>
    <w:p w14:paraId="250870E0" w14:textId="77777777" w:rsidR="009C3C90" w:rsidRPr="009C3C90" w:rsidRDefault="009C3C90" w:rsidP="009C3C90">
      <w:pPr>
        <w:pStyle w:val="Doc-text2"/>
      </w:pPr>
    </w:p>
    <w:p w14:paraId="1471D083" w14:textId="77777777" w:rsidR="009C3C90" w:rsidRDefault="009C3C90" w:rsidP="009C3C90">
      <w:pPr>
        <w:pStyle w:val="Comments"/>
      </w:pPr>
      <w:r>
        <w:t>*** possible options for RAN2 discussion ***</w:t>
      </w:r>
    </w:p>
    <w:p w14:paraId="6D58F1CD" w14:textId="77777777" w:rsidR="009C3C90" w:rsidRDefault="009C3C90" w:rsidP="009C3C90">
      <w:pPr>
        <w:pStyle w:val="Comments"/>
      </w:pPr>
      <w:r>
        <w:t>Option 1: indicate by one R bit in a MAC subheader in Msg3 MAC PDU</w:t>
      </w:r>
    </w:p>
    <w:p w14:paraId="084138DE" w14:textId="77777777" w:rsidR="009C3C90" w:rsidRDefault="009C3C90" w:rsidP="009C3C90">
      <w:pPr>
        <w:pStyle w:val="Comments"/>
      </w:pPr>
      <w:r>
        <w:t>Option 2: new LCIDs for CCCH and CCCH1 for a non-RedCap UE in Msg3 MAC PDU</w:t>
      </w:r>
    </w:p>
    <w:p w14:paraId="492F45A2" w14:textId="77777777" w:rsidR="009C3C90" w:rsidRDefault="009C3C90" w:rsidP="009C3C90">
      <w:pPr>
        <w:pStyle w:val="Comments"/>
      </w:pPr>
      <w:r>
        <w:t>Option 3: a new MAC CE with fixed size of zero bits in Msg3 MAC PDU</w:t>
      </w:r>
    </w:p>
    <w:p w14:paraId="358F3F67" w14:textId="77777777" w:rsidR="009C3C90" w:rsidRDefault="009C3C90" w:rsidP="009C3C90">
      <w:pPr>
        <w:pStyle w:val="Comments"/>
      </w:pPr>
      <w:r>
        <w:t>Option 4: re-purpose the spare bit currently present in the RRC messages contained in UL CCCH or UL CCCH1.</w:t>
      </w:r>
    </w:p>
    <w:p w14:paraId="53802D4E" w14:textId="77777777" w:rsidR="009C3C90" w:rsidRDefault="009C3C90" w:rsidP="009C3C90">
      <w:pPr>
        <w:pStyle w:val="Comments"/>
      </w:pPr>
    </w:p>
    <w:p w14:paraId="7756EFD6" w14:textId="77777777" w:rsidR="009C3C90" w:rsidRDefault="009C3C90" w:rsidP="009C3C90">
      <w:pPr>
        <w:pStyle w:val="Doc-text2"/>
        <w:numPr>
          <w:ilvl w:val="0"/>
          <w:numId w:val="35"/>
        </w:numPr>
      </w:pPr>
      <w:r>
        <w:t>QC would like to exclude option 3, which has the same problems of eLCID. Thinks the simplest option is 1. Ericsson supports QC: can also specify that this is only needed during initial access. IDC agrees</w:t>
      </w:r>
    </w:p>
    <w:p w14:paraId="5D3BD129" w14:textId="77777777" w:rsidR="009C3C90" w:rsidRDefault="009C3C90" w:rsidP="009C3C90">
      <w:pPr>
        <w:pStyle w:val="Doc-text2"/>
        <w:numPr>
          <w:ilvl w:val="0"/>
          <w:numId w:val="35"/>
        </w:numPr>
      </w:pPr>
      <w:r>
        <w:t>LGE doesn’t like option 1 and 4. Supports eLCID</w:t>
      </w:r>
    </w:p>
    <w:p w14:paraId="5AD40BCD" w14:textId="77777777" w:rsidR="009C3C90" w:rsidRDefault="009C3C90" w:rsidP="009C3C90">
      <w:pPr>
        <w:pStyle w:val="Doc-text2"/>
        <w:numPr>
          <w:ilvl w:val="0"/>
          <w:numId w:val="35"/>
        </w:numPr>
      </w:pPr>
      <w:r>
        <w:t>CATT thinks we should also exclude option 4</w:t>
      </w:r>
    </w:p>
    <w:p w14:paraId="13D5A59F" w14:textId="77777777" w:rsidR="009C3C90" w:rsidRDefault="009C3C90" w:rsidP="009C3C90">
      <w:pPr>
        <w:pStyle w:val="Doc-text2"/>
        <w:numPr>
          <w:ilvl w:val="0"/>
          <w:numId w:val="35"/>
        </w:numPr>
      </w:pPr>
      <w:r>
        <w:t>HW would like to exclude 3 and prefer option 2, discussion together with other session.</w:t>
      </w:r>
    </w:p>
    <w:p w14:paraId="063F78B1" w14:textId="77777777" w:rsidR="009C3C90" w:rsidRDefault="009C3C90" w:rsidP="009C3C90">
      <w:pPr>
        <w:pStyle w:val="Doc-text2"/>
        <w:numPr>
          <w:ilvl w:val="0"/>
          <w:numId w:val="35"/>
        </w:numPr>
      </w:pPr>
      <w:r>
        <w:t>Oppo thinks we can first of all exclude option 3 and 4.</w:t>
      </w:r>
    </w:p>
    <w:p w14:paraId="4C05CD0E" w14:textId="77777777" w:rsidR="009C3C90" w:rsidRDefault="009C3C90" w:rsidP="009C3C90">
      <w:pPr>
        <w:pStyle w:val="Doc-text2"/>
        <w:numPr>
          <w:ilvl w:val="0"/>
          <w:numId w:val="33"/>
        </w:numPr>
      </w:pPr>
      <w:r>
        <w:t>We no longer consider options 3 and 4</w:t>
      </w:r>
    </w:p>
    <w:p w14:paraId="1598791E" w14:textId="77777777" w:rsidR="009C3C90" w:rsidRDefault="009C3C90" w:rsidP="009C3C90">
      <w:pPr>
        <w:pStyle w:val="Doc-text2"/>
        <w:numPr>
          <w:ilvl w:val="0"/>
          <w:numId w:val="35"/>
        </w:numPr>
      </w:pPr>
      <w:r>
        <w:t>Samsung prefers option 1 but wonders if it’s sufficient to use this in initial access or also in connected.</w:t>
      </w:r>
    </w:p>
    <w:p w14:paraId="156B1E03" w14:textId="77777777" w:rsidR="009C3C90" w:rsidRDefault="009C3C90" w:rsidP="009C3C90">
      <w:pPr>
        <w:pStyle w:val="Doc-text2"/>
        <w:numPr>
          <w:ilvl w:val="0"/>
          <w:numId w:val="35"/>
        </w:numPr>
      </w:pPr>
      <w:r>
        <w:t>Nokia prefers option 2</w:t>
      </w:r>
    </w:p>
    <w:p w14:paraId="496B0FB6" w14:textId="77777777" w:rsidR="009C3C90" w:rsidRDefault="009C3C90" w:rsidP="009C3C90">
      <w:pPr>
        <w:pStyle w:val="Doc-text2"/>
        <w:numPr>
          <w:ilvl w:val="0"/>
          <w:numId w:val="35"/>
        </w:numPr>
      </w:pPr>
      <w:r>
        <w:t>ZTE thinks option 2 does not work in all cases, e.g. when CCCH is not included.</w:t>
      </w:r>
    </w:p>
    <w:p w14:paraId="2B46A2EB" w14:textId="77777777" w:rsidR="009C3C90" w:rsidRDefault="009C3C90" w:rsidP="009C3C90">
      <w:pPr>
        <w:pStyle w:val="Doc-text2"/>
        <w:numPr>
          <w:ilvl w:val="0"/>
          <w:numId w:val="35"/>
        </w:numPr>
      </w:pPr>
      <w:r>
        <w:t>Oppo is not sure this is needed in connected mode and support option 2</w:t>
      </w:r>
    </w:p>
    <w:p w14:paraId="4FE4D721" w14:textId="77777777" w:rsidR="009C3C90" w:rsidRDefault="009C3C90" w:rsidP="009C3C90">
      <w:pPr>
        <w:pStyle w:val="Doc-text2"/>
        <w:ind w:left="1259" w:firstLine="0"/>
      </w:pPr>
    </w:p>
    <w:p w14:paraId="191DEAF3" w14:textId="77777777" w:rsidR="009C3C90" w:rsidRDefault="009C3C90" w:rsidP="009C3C90">
      <w:pPr>
        <w:pStyle w:val="Doc-text2"/>
        <w:ind w:left="1259" w:firstLine="0"/>
      </w:pPr>
    </w:p>
    <w:p w14:paraId="2BCB3D93" w14:textId="77777777" w:rsidR="009C3C90" w:rsidRDefault="009C3C90" w:rsidP="009C3C90">
      <w:pPr>
        <w:pStyle w:val="Doc-text2"/>
      </w:pPr>
      <w:r>
        <w:t>Show of hands:</w:t>
      </w:r>
    </w:p>
    <w:p w14:paraId="2F060D51" w14:textId="77777777" w:rsidR="009C3C90" w:rsidRDefault="009C3C90" w:rsidP="009C3C90">
      <w:pPr>
        <w:pStyle w:val="Doc-text2"/>
      </w:pPr>
      <w:r>
        <w:t>Option 1: 10</w:t>
      </w:r>
    </w:p>
    <w:p w14:paraId="163998E5" w14:textId="77777777" w:rsidR="009C3C90" w:rsidRDefault="009C3C90" w:rsidP="009C3C90">
      <w:pPr>
        <w:pStyle w:val="Doc-text2"/>
      </w:pPr>
      <w:r>
        <w:t>Option 2: 8</w:t>
      </w:r>
    </w:p>
    <w:p w14:paraId="3AAB5312" w14:textId="77777777" w:rsidR="009C3C90" w:rsidRDefault="009C3C90" w:rsidP="009C3C90">
      <w:pPr>
        <w:pStyle w:val="Doc-text2"/>
        <w:ind w:left="1619" w:firstLine="0"/>
      </w:pPr>
    </w:p>
    <w:p w14:paraId="599EB720" w14:textId="77777777" w:rsidR="009C3C90" w:rsidRDefault="009C3C90" w:rsidP="009C3C90">
      <w:pPr>
        <w:pStyle w:val="Doc-text2"/>
        <w:numPr>
          <w:ilvl w:val="0"/>
          <w:numId w:val="35"/>
        </w:numPr>
      </w:pPr>
      <w:r>
        <w:t xml:space="preserve">VC thinks we could reduce the dependency on other WIs by deciding to go for option 1 </w:t>
      </w:r>
    </w:p>
    <w:p w14:paraId="21FDAF92" w14:textId="521614AD" w:rsidR="009C3C90" w:rsidRDefault="009C3C90" w:rsidP="009C3C90">
      <w:pPr>
        <w:pStyle w:val="Doc-text2"/>
        <w:numPr>
          <w:ilvl w:val="0"/>
          <w:numId w:val="35"/>
        </w:numPr>
      </w:pPr>
      <w:r>
        <w:t xml:space="preserve">HW thinks we could utilize another solution described in </w:t>
      </w:r>
      <w:hyperlink r:id="rId114" w:tooltip="C:Data3GPPExtractsR2-2307195 Discussion on PUCCH repetition for Msg4 HARQ-ACK for NTN.docx" w:history="1">
        <w:r w:rsidRPr="00EE0F75">
          <w:rPr>
            <w:rStyle w:val="Hyperlink"/>
          </w:rPr>
          <w:t>R2-2307195</w:t>
        </w:r>
      </w:hyperlink>
      <w:r>
        <w:t xml:space="preserve">: a </w:t>
      </w:r>
      <w:r w:rsidRPr="00A572F1">
        <w:t>reserved</w:t>
      </w:r>
      <w:r>
        <w:t xml:space="preserve"> bit in MAC PDU to extend LCID (adding 64 new values). Ericsson wonders if this is for all MAC headers (not just fixed size ones)</w:t>
      </w:r>
    </w:p>
    <w:p w14:paraId="1C452EA3" w14:textId="77777777" w:rsidR="009C3C90" w:rsidRDefault="009C3C90" w:rsidP="009C3C90">
      <w:pPr>
        <w:pStyle w:val="Doc-text2"/>
        <w:numPr>
          <w:ilvl w:val="0"/>
          <w:numId w:val="33"/>
        </w:numPr>
      </w:pPr>
      <w:r>
        <w:t>Continue in offline 108 (HW)</w:t>
      </w:r>
    </w:p>
    <w:p w14:paraId="02F2CFF1" w14:textId="723E1345" w:rsidR="009C3C90" w:rsidRDefault="009C3C90" w:rsidP="00C5777E">
      <w:pPr>
        <w:pStyle w:val="Doc-text2"/>
        <w:ind w:left="0" w:firstLine="0"/>
      </w:pPr>
    </w:p>
    <w:p w14:paraId="52CA4939" w14:textId="2E53ADD8" w:rsidR="009C3C90" w:rsidRDefault="009C3C90" w:rsidP="009C3C90">
      <w:pPr>
        <w:pStyle w:val="Doc-text2"/>
      </w:pPr>
    </w:p>
    <w:p w14:paraId="6098D975" w14:textId="26DCD962" w:rsidR="009C3C90" w:rsidRPr="00990177" w:rsidRDefault="009C3C90" w:rsidP="009C3C90">
      <w:pPr>
        <w:pStyle w:val="EmailDiscussion"/>
        <w:rPr>
          <w:lang w:val="en-US" w:eastAsia="en-US"/>
        </w:rPr>
      </w:pPr>
      <w:r>
        <w:rPr>
          <w:lang w:val="en-US" w:eastAsia="en-US"/>
        </w:rPr>
        <w:t xml:space="preserve">[AT123][108][NR </w:t>
      </w:r>
      <w:r w:rsidRPr="00990177">
        <w:rPr>
          <w:lang w:val="en-US" w:eastAsia="en-US"/>
        </w:rPr>
        <w:t>NTN</w:t>
      </w:r>
      <w:r>
        <w:rPr>
          <w:lang w:val="en-US" w:eastAsia="en-US"/>
        </w:rPr>
        <w:t xml:space="preserve"> Enh</w:t>
      </w:r>
      <w:r w:rsidRPr="00990177">
        <w:rPr>
          <w:lang w:val="en-US" w:eastAsia="en-US"/>
        </w:rPr>
        <w:t xml:space="preserve">] </w:t>
      </w:r>
      <w:r>
        <w:rPr>
          <w:lang w:val="en-US" w:eastAsia="en-US"/>
        </w:rPr>
        <w:t>LCID extension (Huawei)</w:t>
      </w:r>
    </w:p>
    <w:p w14:paraId="62DB4FD8" w14:textId="78A72E8C" w:rsidR="009C3C90" w:rsidRPr="00706FD5" w:rsidRDefault="009C3C90" w:rsidP="009C3C90">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Discuss the possibility to extend the LCID values (by using </w:t>
      </w:r>
      <w:r>
        <w:t xml:space="preserve">a </w:t>
      </w:r>
      <w:r w:rsidRPr="00A572F1">
        <w:t>reserved</w:t>
      </w:r>
      <w:r>
        <w:t xml:space="preserve"> bit in MAC PDU) vs other solutions being discussed, as a general solution for LCID shortage (i.e. not only for NTN).</w:t>
      </w:r>
    </w:p>
    <w:p w14:paraId="189D7848" w14:textId="77777777" w:rsidR="009C3C90" w:rsidRDefault="009C3C90" w:rsidP="009C3C90">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w:t>
      </w:r>
      <w:r>
        <w:rPr>
          <w:rFonts w:eastAsia="Times New Roman" w:cs="Arial"/>
          <w:color w:val="000000"/>
          <w:szCs w:val="20"/>
          <w:lang w:val="en-US" w:eastAsia="en-US"/>
        </w:rPr>
        <w:t>mmary of the offline discussion</w:t>
      </w:r>
    </w:p>
    <w:p w14:paraId="31ACAF15" w14:textId="02210A48" w:rsidR="009C3C90" w:rsidRDefault="009C3C90" w:rsidP="009C3C90">
      <w:pPr>
        <w:shd w:val="clear" w:color="auto" w:fill="FFFFFF"/>
        <w:spacing w:before="0"/>
        <w:ind w:left="1620"/>
      </w:pPr>
      <w:r>
        <w:t>Deadline for companies' feedback:  Thursday 2023-08-24 18:00</w:t>
      </w:r>
      <w:r w:rsidR="00C5777E">
        <w:t xml:space="preserve"> (F2F discussion is also invited)</w:t>
      </w:r>
    </w:p>
    <w:p w14:paraId="5B40F61C" w14:textId="42C073EE" w:rsidR="009C3C90" w:rsidRPr="00C5777E" w:rsidRDefault="009C3C90" w:rsidP="00C5777E">
      <w:pPr>
        <w:shd w:val="clear" w:color="auto" w:fill="FFFFFF"/>
        <w:spacing w:before="0"/>
        <w:ind w:left="1620"/>
        <w:rPr>
          <w:rFonts w:eastAsia="Times New Roman" w:cs="Arial"/>
          <w:color w:val="000000"/>
          <w:szCs w:val="20"/>
          <w:lang w:val="en-US" w:eastAsia="en-US"/>
        </w:rPr>
      </w:pPr>
      <w:r>
        <w:t>Deadli</w:t>
      </w:r>
      <w:r w:rsidR="00C5777E">
        <w:t>ne for</w:t>
      </w:r>
      <w:r>
        <w:t xml:space="preserve"> rapporteur’s summary in R2-2308988:  Friday 2023-08-25 08:00</w:t>
      </w:r>
    </w:p>
    <w:p w14:paraId="2F26A829" w14:textId="4783F606" w:rsidR="009C3C90" w:rsidRDefault="009C3C90" w:rsidP="009C3C90">
      <w:pPr>
        <w:pStyle w:val="Doc-text2"/>
      </w:pPr>
    </w:p>
    <w:p w14:paraId="2C8222AA" w14:textId="01ED0EAF" w:rsidR="009C3C90" w:rsidRDefault="009C3C90" w:rsidP="009C3C90">
      <w:pPr>
        <w:pStyle w:val="Doc-text2"/>
      </w:pPr>
    </w:p>
    <w:p w14:paraId="1159ABEB" w14:textId="1360694F" w:rsidR="00C5777E" w:rsidRPr="00094BE4" w:rsidRDefault="00C5777E" w:rsidP="00C5777E">
      <w:pPr>
        <w:pStyle w:val="Doc-title"/>
      </w:pPr>
      <w:r w:rsidRPr="00FF1D39">
        <w:rPr>
          <w:lang w:val="en-US" w:eastAsia="en-US"/>
        </w:rPr>
        <w:t>R2-230</w:t>
      </w:r>
      <w:r>
        <w:rPr>
          <w:lang w:val="en-US" w:eastAsia="en-US"/>
        </w:rPr>
        <w:t>8988</w:t>
      </w:r>
      <w:r>
        <w:rPr>
          <w:lang w:val="en-US" w:eastAsia="en-US"/>
        </w:rPr>
        <w:tab/>
      </w:r>
      <w:r w:rsidRPr="007418EC">
        <w:t>[offline-10</w:t>
      </w:r>
      <w:r>
        <w:t>8</w:t>
      </w:r>
      <w:r w:rsidRPr="007418EC">
        <w:t>]</w:t>
      </w:r>
      <w:r>
        <w:t xml:space="preserve"> LCID extension</w:t>
      </w:r>
      <w:r w:rsidRPr="007418EC">
        <w:tab/>
      </w:r>
      <w:r>
        <w:t>Huawei</w:t>
      </w:r>
      <w:r>
        <w:tab/>
      </w:r>
      <w:r w:rsidRPr="007418EC">
        <w:t>discussion</w:t>
      </w:r>
      <w:r w:rsidRPr="007418EC">
        <w:tab/>
      </w:r>
      <w:r>
        <w:t>Rel-18</w:t>
      </w:r>
      <w:r>
        <w:tab/>
        <w:t>NR_NTN_enh-Core</w:t>
      </w:r>
    </w:p>
    <w:p w14:paraId="7E58F902" w14:textId="77777777" w:rsidR="00C5777E" w:rsidRPr="009C3C90" w:rsidRDefault="00C5777E" w:rsidP="009C3C90">
      <w:pPr>
        <w:pStyle w:val="Doc-text2"/>
      </w:pPr>
    </w:p>
    <w:p w14:paraId="46C69A3D" w14:textId="23BE35C7" w:rsidR="009C3C90" w:rsidRDefault="009C3C90" w:rsidP="009C3C90">
      <w:pPr>
        <w:pStyle w:val="Doc-text2"/>
      </w:pPr>
    </w:p>
    <w:p w14:paraId="79F5C3ED" w14:textId="77777777" w:rsidR="009C3C90" w:rsidRDefault="009C3C90" w:rsidP="009C3C90">
      <w:pPr>
        <w:pStyle w:val="Doc-text2"/>
        <w:pBdr>
          <w:top w:val="single" w:sz="4" w:space="1" w:color="auto"/>
          <w:left w:val="single" w:sz="4" w:space="4" w:color="auto"/>
          <w:bottom w:val="single" w:sz="4" w:space="1" w:color="auto"/>
          <w:right w:val="single" w:sz="4" w:space="4" w:color="auto"/>
        </w:pBdr>
      </w:pPr>
      <w:r>
        <w:t>Agreements:</w:t>
      </w:r>
    </w:p>
    <w:p w14:paraId="4FB33B02" w14:textId="7EDACEB2" w:rsidR="009C3C90" w:rsidRDefault="009C3C90" w:rsidP="009C3C90">
      <w:pPr>
        <w:pStyle w:val="Doc-text2"/>
        <w:numPr>
          <w:ilvl w:val="0"/>
          <w:numId w:val="40"/>
        </w:numPr>
        <w:pBdr>
          <w:top w:val="single" w:sz="4" w:space="1" w:color="auto"/>
          <w:left w:val="single" w:sz="4" w:space="4" w:color="auto"/>
          <w:bottom w:val="single" w:sz="4" w:space="1" w:color="auto"/>
          <w:right w:val="single" w:sz="4" w:space="4" w:color="auto"/>
        </w:pBdr>
      </w:pPr>
      <w:r w:rsidRPr="00D726D5">
        <w:t>RAN2 confirm</w:t>
      </w:r>
      <w:r>
        <w:t>s</w:t>
      </w:r>
      <w:r w:rsidRPr="00D726D5">
        <w:t xml:space="preserve"> that the request</w:t>
      </w:r>
      <w:r>
        <w:t>/capability</w:t>
      </w:r>
      <w:r w:rsidRPr="00D726D5">
        <w:t xml:space="preserve"> of PUCCH repetition for Msg4 HARQ-ACK via Msg3 hig</w:t>
      </w:r>
      <w:r>
        <w:t>her layer signaling is feasible (can rediscuss if we cannot converge on a specific solution).</w:t>
      </w:r>
    </w:p>
    <w:p w14:paraId="5321CF29" w14:textId="7D354F32" w:rsidR="009C3C90" w:rsidRDefault="009C3C90" w:rsidP="009C3C90">
      <w:pPr>
        <w:pStyle w:val="Doc-text2"/>
      </w:pPr>
    </w:p>
    <w:p w14:paraId="012C36FD" w14:textId="77777777" w:rsidR="009C3C90" w:rsidRPr="009C3C90" w:rsidRDefault="009C3C90" w:rsidP="009C3C90">
      <w:pPr>
        <w:pStyle w:val="Doc-text2"/>
      </w:pPr>
    </w:p>
    <w:p w14:paraId="470C1E5E" w14:textId="0E118F65" w:rsidR="0031532C" w:rsidRPr="0031532C" w:rsidRDefault="0058412E" w:rsidP="00BE5CE9">
      <w:pPr>
        <w:pStyle w:val="Doc-title"/>
      </w:pPr>
      <w:hyperlink r:id="rId115" w:tooltip="C:Data3GPPExtractsR2-2307253 - Discussion on PUCCH enhancement for Msg4 HARQ-ACK in NR NTN.doc" w:history="1">
        <w:r w:rsidR="00E10EF0" w:rsidRPr="00EE0F75">
          <w:rPr>
            <w:rStyle w:val="Hyperlink"/>
          </w:rPr>
          <w:t>R2-2307253</w:t>
        </w:r>
      </w:hyperlink>
      <w:r w:rsidR="00E10EF0">
        <w:tab/>
        <w:t>Discussion on PUCCH enhancement for Msg4 HARQ-ACK in NR NTN</w:t>
      </w:r>
      <w:r w:rsidR="00E10EF0">
        <w:tab/>
        <w:t>OPPO</w:t>
      </w:r>
      <w:r w:rsidR="00E10EF0">
        <w:tab/>
        <w:t>discussion</w:t>
      </w:r>
      <w:r w:rsidR="00E10EF0">
        <w:tab/>
        <w:t>Rel-18</w:t>
      </w:r>
      <w:r w:rsidR="00E10EF0">
        <w:tab/>
        <w:t>NR_NTN_enh-Core</w:t>
      </w:r>
    </w:p>
    <w:p w14:paraId="3CEFDAF7" w14:textId="561B3943" w:rsidR="00E10EF0" w:rsidRDefault="0058412E" w:rsidP="00E10EF0">
      <w:pPr>
        <w:pStyle w:val="Doc-title"/>
      </w:pPr>
      <w:hyperlink r:id="rId116" w:tooltip="C:Data3GPPExtractsR2-2307416 Discussion on PUCCH repetition for Msg4 HARQ-ACK.docx" w:history="1">
        <w:r w:rsidR="00E10EF0" w:rsidRPr="00EE0F75">
          <w:rPr>
            <w:rStyle w:val="Hyperlink"/>
          </w:rPr>
          <w:t>R2-2307416</w:t>
        </w:r>
      </w:hyperlink>
      <w:r w:rsidR="00E10EF0">
        <w:tab/>
        <w:t>Discussion on PUCCH repetition for Msg4 HARQ-ACK</w:t>
      </w:r>
      <w:r w:rsidR="00E10EF0">
        <w:tab/>
        <w:t>CATT</w:t>
      </w:r>
      <w:r w:rsidR="00E10EF0">
        <w:tab/>
        <w:t>discussion</w:t>
      </w:r>
      <w:r w:rsidR="00E10EF0">
        <w:tab/>
        <w:t>Rel-18</w:t>
      </w:r>
      <w:r w:rsidR="00E10EF0">
        <w:tab/>
        <w:t>NR_NTN_enh-Core</w:t>
      </w:r>
    </w:p>
    <w:p w14:paraId="58B0199C" w14:textId="65B3B912" w:rsidR="00E10EF0" w:rsidRDefault="0058412E" w:rsidP="00E10EF0">
      <w:pPr>
        <w:pStyle w:val="Doc-title"/>
      </w:pPr>
      <w:hyperlink r:id="rId117" w:tooltip="C:Data3GPPExtractsR2-2307512 Discussion on coverage enhancement for NR NTN.doc" w:history="1">
        <w:r w:rsidR="00E10EF0" w:rsidRPr="00EE0F75">
          <w:rPr>
            <w:rStyle w:val="Hyperlink"/>
          </w:rPr>
          <w:t>R2-2307512</w:t>
        </w:r>
      </w:hyperlink>
      <w:r w:rsidR="00E10EF0">
        <w:tab/>
        <w:t>Discussion on coverage enhancement for NR NTN</w:t>
      </w:r>
      <w:r w:rsidR="00E10EF0">
        <w:tab/>
        <w:t>Xiaomi</w:t>
      </w:r>
      <w:r w:rsidR="00E10EF0">
        <w:tab/>
        <w:t>discussion</w:t>
      </w:r>
      <w:r w:rsidR="00E10EF0">
        <w:tab/>
        <w:t>Rel-18</w:t>
      </w:r>
    </w:p>
    <w:p w14:paraId="76D35461" w14:textId="1615F07E" w:rsidR="00E10EF0" w:rsidRDefault="0058412E" w:rsidP="00E10EF0">
      <w:pPr>
        <w:pStyle w:val="Doc-title"/>
      </w:pPr>
      <w:hyperlink r:id="rId118" w:tooltip="C:Data3GPPExtractsR2-2307526 Higher layer signalling for PUCCH repetition for Msg4 HARQ-ACK.doc" w:history="1">
        <w:r w:rsidR="00E10EF0" w:rsidRPr="00EE0F75">
          <w:rPr>
            <w:rStyle w:val="Hyperlink"/>
          </w:rPr>
          <w:t>R2-2307526</w:t>
        </w:r>
      </w:hyperlink>
      <w:r w:rsidR="00E10EF0">
        <w:tab/>
        <w:t>Higher layer signalling for PUCCH repetition for Msg4 HARQ-ACK</w:t>
      </w:r>
      <w:r w:rsidR="00E10EF0">
        <w:tab/>
        <w:t>Huawei, HiSilicon</w:t>
      </w:r>
      <w:r w:rsidR="00E10EF0">
        <w:tab/>
        <w:t>discussion</w:t>
      </w:r>
      <w:r w:rsidR="00E10EF0">
        <w:tab/>
        <w:t>Rel-18</w:t>
      </w:r>
      <w:r w:rsidR="00E10EF0">
        <w:tab/>
        <w:t>NR_NTN_enh-Core</w:t>
      </w:r>
    </w:p>
    <w:p w14:paraId="2458FDDC" w14:textId="4127F37A" w:rsidR="00E10EF0" w:rsidRDefault="0058412E" w:rsidP="00E10EF0">
      <w:pPr>
        <w:pStyle w:val="Doc-title"/>
      </w:pPr>
      <w:hyperlink r:id="rId119" w:tooltip="C:Data3GPPExtractsR2-2307620 UE capability for Msg4 ACK repetition.doc" w:history="1">
        <w:r w:rsidR="00E10EF0" w:rsidRPr="00EE0F75">
          <w:rPr>
            <w:rStyle w:val="Hyperlink"/>
          </w:rPr>
          <w:t>R2-2307620</w:t>
        </w:r>
      </w:hyperlink>
      <w:r w:rsidR="00E10EF0">
        <w:tab/>
        <w:t>UE capability indication for Msg4 ACK repetition</w:t>
      </w:r>
      <w:r w:rsidR="00E10EF0">
        <w:tab/>
        <w:t>Qualcomm Incorporated</w:t>
      </w:r>
      <w:r w:rsidR="00E10EF0">
        <w:tab/>
        <w:t>discussion</w:t>
      </w:r>
      <w:r w:rsidR="00E10EF0">
        <w:tab/>
        <w:t>Rel-18</w:t>
      </w:r>
      <w:r w:rsidR="00E10EF0">
        <w:tab/>
        <w:t>NR_NTN_enh-Core</w:t>
      </w:r>
    </w:p>
    <w:p w14:paraId="0B7FCB72" w14:textId="2232878B" w:rsidR="003A5D6C" w:rsidRPr="003A5D6C" w:rsidRDefault="0058412E" w:rsidP="003A5D6C">
      <w:pPr>
        <w:pStyle w:val="Doc-title"/>
      </w:pPr>
      <w:hyperlink r:id="rId120" w:tooltip="C:Data3GPPExtractsR2-2307839_HL signaling design for the PUCCH repetition request_v0.doc" w:history="1">
        <w:r w:rsidR="00E10EF0" w:rsidRPr="00EE0F75">
          <w:rPr>
            <w:rStyle w:val="Hyperlink"/>
          </w:rPr>
          <w:t>R2-2307839</w:t>
        </w:r>
      </w:hyperlink>
      <w:r w:rsidR="00E10EF0">
        <w:tab/>
        <w:t>HL signaling design for the PUCCH repetition reques</w:t>
      </w:r>
      <w:r w:rsidR="003A5D6C">
        <w:t>t</w:t>
      </w:r>
      <w:r w:rsidR="003A5D6C">
        <w:tab/>
        <w:t>Apple</w:t>
      </w:r>
      <w:r w:rsidR="003A5D6C">
        <w:tab/>
        <w:t>discussion</w:t>
      </w:r>
      <w:r w:rsidR="003A5D6C">
        <w:tab/>
        <w:t>Rel-18</w:t>
      </w:r>
      <w:r w:rsidR="003A5D6C">
        <w:tab/>
        <w:t>DUMMY</w:t>
      </w:r>
    </w:p>
    <w:p w14:paraId="3ED30686" w14:textId="1340D769" w:rsidR="00E10EF0" w:rsidRDefault="0058412E" w:rsidP="00E10EF0">
      <w:pPr>
        <w:pStyle w:val="Doc-title"/>
      </w:pPr>
      <w:hyperlink r:id="rId121" w:tooltip="C:Data3GPPExtractsR2-2308294 Discussion on the LS on higher layer signaling in Msg3 PUSCH for PUCCH repetition for Msg4 HARQ-ACK.docx" w:history="1">
        <w:r w:rsidR="00E10EF0" w:rsidRPr="00EE0F75">
          <w:rPr>
            <w:rStyle w:val="Hyperlink"/>
          </w:rPr>
          <w:t>R2-2308294</w:t>
        </w:r>
      </w:hyperlink>
      <w:r w:rsidR="00E10EF0">
        <w:tab/>
        <w:t>Discussion on the LS on higher layer signaling in Msg3 PUSCH for PUCCH repetition for Msg4 HARQ-ACK</w:t>
      </w:r>
      <w:r w:rsidR="00E10EF0">
        <w:tab/>
        <w:t>CMCC</w:t>
      </w:r>
      <w:r w:rsidR="00E10EF0">
        <w:tab/>
        <w:t>discussion</w:t>
      </w:r>
      <w:r w:rsidR="00E10EF0">
        <w:tab/>
        <w:t>Rel-18</w:t>
      </w:r>
      <w:r w:rsidR="00E10EF0">
        <w:tab/>
        <w:t>NR_NTN_enh-Core</w:t>
      </w:r>
    </w:p>
    <w:p w14:paraId="40AE1267" w14:textId="56932374" w:rsidR="00E10EF0" w:rsidRDefault="0058412E" w:rsidP="00E10EF0">
      <w:pPr>
        <w:pStyle w:val="Doc-title"/>
      </w:pPr>
      <w:hyperlink r:id="rId122" w:tooltip="C:Data3GPPExtractsR2-2308507 Consideration on coverage enhancements.doc" w:history="1">
        <w:r w:rsidR="00E10EF0" w:rsidRPr="00EE0F75">
          <w:rPr>
            <w:rStyle w:val="Hyperlink"/>
          </w:rPr>
          <w:t>R2-2308507</w:t>
        </w:r>
      </w:hyperlink>
      <w:r w:rsidR="00E10EF0">
        <w:tab/>
        <w:t>Consideration on coverage enhancements</w:t>
      </w:r>
      <w:r w:rsidR="00E10EF0">
        <w:tab/>
        <w:t>ZTE Corporation, Sanechips</w:t>
      </w:r>
      <w:r w:rsidR="00E10EF0">
        <w:tab/>
        <w:t>discussion</w:t>
      </w:r>
      <w:r w:rsidR="00E10EF0">
        <w:tab/>
        <w:t>Rel-18</w:t>
      </w:r>
    </w:p>
    <w:p w14:paraId="7104DD72" w14:textId="57FA9D3B" w:rsidR="00E10EF0" w:rsidRDefault="0058412E" w:rsidP="00E10EF0">
      <w:pPr>
        <w:pStyle w:val="Doc-title"/>
      </w:pPr>
      <w:hyperlink r:id="rId123" w:tooltip="C:Data3GPPExtractsR2-2308539 - R18 NR NTN Coverage enhancements.docx" w:history="1">
        <w:r w:rsidR="00E10EF0" w:rsidRPr="00EE0F75">
          <w:rPr>
            <w:rStyle w:val="Hyperlink"/>
          </w:rPr>
          <w:t>R2-2308539</w:t>
        </w:r>
      </w:hyperlink>
      <w:r w:rsidR="00E10EF0">
        <w:tab/>
        <w:t>R18 NR NTN Coverage enhancements</w:t>
      </w:r>
      <w:r w:rsidR="00E10EF0">
        <w:tab/>
        <w:t>Ericsson</w:t>
      </w:r>
      <w:r w:rsidR="00E10EF0">
        <w:tab/>
        <w:t>discussion</w:t>
      </w:r>
      <w:r w:rsidR="00E10EF0">
        <w:tab/>
        <w:t>Rel-18</w:t>
      </w:r>
      <w:r w:rsidR="00E10EF0">
        <w:tab/>
        <w:t>NR_NTN_enh-Core</w:t>
      </w:r>
    </w:p>
    <w:p w14:paraId="0E81BE09" w14:textId="4B7CA73B" w:rsidR="00B553F4" w:rsidRPr="00B553F4" w:rsidRDefault="0058412E" w:rsidP="00B553F4">
      <w:pPr>
        <w:pStyle w:val="Doc-title"/>
      </w:pPr>
      <w:hyperlink r:id="rId124" w:tooltip="C:Data3GPPExtractsR2-2308604_Discussion on coverage enhancement_r1.DOCX" w:history="1">
        <w:r w:rsidR="00E10EF0" w:rsidRPr="00EE0F75">
          <w:rPr>
            <w:rStyle w:val="Hyperlink"/>
          </w:rPr>
          <w:t>R2-2308604</w:t>
        </w:r>
      </w:hyperlink>
      <w:r w:rsidR="00E10EF0">
        <w:tab/>
        <w:t>Discussion on coverage enhancement</w:t>
      </w:r>
      <w:r w:rsidR="00E10EF0">
        <w:tab/>
        <w:t>LG Electronics Inc.</w:t>
      </w:r>
      <w:r w:rsidR="00E10EF0">
        <w:tab/>
        <w:t>discussion</w:t>
      </w:r>
      <w:r w:rsidR="00E10EF0">
        <w:tab/>
        <w:t>NR_NTN_enh-Core</w:t>
      </w:r>
    </w:p>
    <w:p w14:paraId="203C66FA" w14:textId="77777777" w:rsidR="00E10EF0" w:rsidRDefault="00E10EF0" w:rsidP="00E10EF0">
      <w:pPr>
        <w:pStyle w:val="Heading3"/>
      </w:pPr>
      <w:r>
        <w:t>7.7.3</w:t>
      </w:r>
      <w:r>
        <w:tab/>
        <w:t>Network verified UE location</w:t>
      </w:r>
    </w:p>
    <w:p w14:paraId="07BFC421" w14:textId="311A213A" w:rsidR="00AA2993" w:rsidRDefault="00AA2993" w:rsidP="00AA2993">
      <w:pPr>
        <w:pStyle w:val="Comments"/>
      </w:pPr>
      <w:r>
        <w:t>UE capability and NW behaviour</w:t>
      </w:r>
    </w:p>
    <w:p w14:paraId="28ED20EC" w14:textId="77777777" w:rsidR="00AA2993" w:rsidRDefault="0058412E" w:rsidP="00AA2993">
      <w:pPr>
        <w:pStyle w:val="Doc-title"/>
      </w:pPr>
      <w:hyperlink r:id="rId125" w:tooltip="C:Data3GPPExtractsR2-2307601.docx" w:history="1">
        <w:r w:rsidR="00AA2993" w:rsidRPr="00EE0F75">
          <w:rPr>
            <w:rStyle w:val="Hyperlink"/>
          </w:rPr>
          <w:t>R2-2307601</w:t>
        </w:r>
      </w:hyperlink>
      <w:r w:rsidR="00AA2993">
        <w:tab/>
        <w:t>UE support of Network Verified UE Location Feature</w:t>
      </w:r>
      <w:r w:rsidR="00AA2993">
        <w:tab/>
        <w:t>Samsung R&amp;D Institute UK</w:t>
      </w:r>
      <w:r w:rsidR="00AA2993">
        <w:tab/>
        <w:t>discussion</w:t>
      </w:r>
      <w:r w:rsidR="00AA2993">
        <w:tab/>
        <w:t>Rel-18</w:t>
      </w:r>
      <w:r w:rsidR="00AA2993">
        <w:tab/>
        <w:t>NR_NTN_enh-Core</w:t>
      </w:r>
    </w:p>
    <w:p w14:paraId="52D67B43" w14:textId="77777777" w:rsidR="00E36D22" w:rsidRDefault="00E36D22" w:rsidP="00E36D22">
      <w:pPr>
        <w:pStyle w:val="Comments"/>
      </w:pPr>
      <w:r>
        <w:t>Observation 1: RAN1 will work on multi-RTT for performing verification of the UE location.</w:t>
      </w:r>
    </w:p>
    <w:p w14:paraId="09439CEC" w14:textId="77777777" w:rsidR="00E36D22" w:rsidRDefault="00E36D22" w:rsidP="00E36D22">
      <w:pPr>
        <w:pStyle w:val="Comments"/>
      </w:pPr>
      <w:r>
        <w:t>Observation 2: the new feature of location verification is an optional UE feature.</w:t>
      </w:r>
    </w:p>
    <w:p w14:paraId="01E7CC93" w14:textId="77777777" w:rsidR="00E36D22" w:rsidRDefault="00E36D22" w:rsidP="00E36D22">
      <w:pPr>
        <w:pStyle w:val="Comments"/>
      </w:pPr>
      <w:r>
        <w:t xml:space="preserve">Observation 3: A Rel-18 UE should support multi-RTT as part of its NR NTN capability. </w:t>
      </w:r>
    </w:p>
    <w:p w14:paraId="7FF5A1F0" w14:textId="0A5BD0A4" w:rsidR="00E36D22" w:rsidRDefault="00E36D22" w:rsidP="00E36D22">
      <w:pPr>
        <w:pStyle w:val="Comments"/>
      </w:pPr>
      <w:r>
        <w:t>Proposal 1: RAN2 to change the WA on “A Rel-18 UE capability is needed for indicating whether UE supports the feature of network verified UE location in NR NTN network” to a full agreement.</w:t>
      </w:r>
    </w:p>
    <w:p w14:paraId="203E7F3A" w14:textId="193347AB" w:rsidR="00A572F1" w:rsidRDefault="0026080D" w:rsidP="008C6E0A">
      <w:pPr>
        <w:pStyle w:val="Doc-text2"/>
        <w:numPr>
          <w:ilvl w:val="0"/>
          <w:numId w:val="33"/>
        </w:numPr>
      </w:pPr>
      <w:r>
        <w:t>Agreed</w:t>
      </w:r>
      <w:r w:rsidR="008C6E0A">
        <w:t xml:space="preserve"> (FFS whether this is an additional capability on top of FG 44-3)</w:t>
      </w:r>
    </w:p>
    <w:p w14:paraId="6516899E" w14:textId="4D5D16A8" w:rsidR="0026080D" w:rsidRDefault="0026080D" w:rsidP="0026080D">
      <w:pPr>
        <w:pStyle w:val="Doc-text2"/>
        <w:numPr>
          <w:ilvl w:val="0"/>
          <w:numId w:val="35"/>
        </w:numPr>
      </w:pPr>
      <w:r>
        <w:t>QC wonders if we need to send this capability to LMF. Intel thinks that the need for this is discussed in RAN1</w:t>
      </w:r>
    </w:p>
    <w:p w14:paraId="18FAD6F6" w14:textId="58E47D8D" w:rsidR="00AA2993" w:rsidRDefault="00AA2993" w:rsidP="00AA2993">
      <w:pPr>
        <w:pStyle w:val="Comments"/>
      </w:pPr>
      <w:r>
        <w:t>Proposal 2: RAN2 to discuss how the network handles the access to NR NTN cells for UEs that do not support the new Rel-18 NR NTN capability to support the new feature of network verified UE location.</w:t>
      </w:r>
    </w:p>
    <w:p w14:paraId="6859757C" w14:textId="594BAFB8" w:rsidR="0026080D" w:rsidRDefault="0026080D" w:rsidP="0026080D">
      <w:pPr>
        <w:pStyle w:val="Doc-text2"/>
        <w:numPr>
          <w:ilvl w:val="0"/>
          <w:numId w:val="35"/>
        </w:numPr>
      </w:pPr>
      <w:r>
        <w:t>Ericsson thinks the behaviour should be up to NW implementation. Apple agrees</w:t>
      </w:r>
    </w:p>
    <w:p w14:paraId="0E54951C" w14:textId="6531CC29" w:rsidR="0026080D" w:rsidRDefault="008C6E0A" w:rsidP="0026080D">
      <w:pPr>
        <w:pStyle w:val="Doc-text2"/>
        <w:numPr>
          <w:ilvl w:val="0"/>
          <w:numId w:val="33"/>
        </w:numPr>
      </w:pPr>
      <w:r>
        <w:t>RAN2 assumption is that h</w:t>
      </w:r>
      <w:r w:rsidR="0026080D" w:rsidRPr="0026080D">
        <w:t xml:space="preserve">ow the network handles the access to NR NTN cells for </w:t>
      </w:r>
      <w:r>
        <w:t xml:space="preserve">R18 </w:t>
      </w:r>
      <w:r w:rsidR="0026080D" w:rsidRPr="0026080D">
        <w:t>UEs that do not support the new Rel-18 N</w:t>
      </w:r>
      <w:r w:rsidR="0026080D">
        <w:t>R NTN capability to support network verified UE location is up to NW implementation</w:t>
      </w:r>
      <w:r>
        <w:t>, with no need for specs impact</w:t>
      </w:r>
      <w:r w:rsidR="0026080D">
        <w:t xml:space="preserve"> (</w:t>
      </w:r>
      <w:r w:rsidR="00C5777E">
        <w:t xml:space="preserve">RAN2 </w:t>
      </w:r>
      <w:r w:rsidR="0026080D">
        <w:t>can still introduce needed changes to RAN2 specs for this</w:t>
      </w:r>
      <w:r w:rsidR="00C5777E">
        <w:t>,</w:t>
      </w:r>
      <w:r w:rsidR="0026080D">
        <w:t xml:space="preserve"> if requested by other groups)</w:t>
      </w:r>
    </w:p>
    <w:p w14:paraId="42723329" w14:textId="77777777" w:rsidR="00C5777E" w:rsidRDefault="00C5777E" w:rsidP="00C5777E">
      <w:pPr>
        <w:pStyle w:val="Doc-text2"/>
        <w:ind w:left="1619" w:firstLine="0"/>
      </w:pPr>
    </w:p>
    <w:p w14:paraId="51859688" w14:textId="1D84D492" w:rsidR="00AA2993" w:rsidRDefault="0058412E" w:rsidP="00AA2993">
      <w:pPr>
        <w:pStyle w:val="Doc-title"/>
      </w:pPr>
      <w:hyperlink r:id="rId126" w:tooltip="C:Data3GPPExtractsR2-2307487 Discussion on the network verified UE location.doc" w:history="1">
        <w:r w:rsidR="00AA2993" w:rsidRPr="00EE0F75">
          <w:rPr>
            <w:rStyle w:val="Hyperlink"/>
          </w:rPr>
          <w:t>R2-2307487</w:t>
        </w:r>
      </w:hyperlink>
      <w:r w:rsidR="00AA2993">
        <w:tab/>
        <w:t>Discussion on the network verfied UE location</w:t>
      </w:r>
      <w:r w:rsidR="00AA2993">
        <w:tab/>
        <w:t xml:space="preserve">Huawei, Turkcell, HiSilicon </w:t>
      </w:r>
      <w:r w:rsidR="00AA2993">
        <w:tab/>
        <w:t>discussion</w:t>
      </w:r>
      <w:r w:rsidR="00AA2993">
        <w:tab/>
        <w:t>Rel-18</w:t>
      </w:r>
      <w:r w:rsidR="00AA2993">
        <w:tab/>
        <w:t>NR_NTN_enh-Core</w:t>
      </w:r>
    </w:p>
    <w:p w14:paraId="32535E3F" w14:textId="77777777" w:rsidR="00832467" w:rsidRDefault="00832467" w:rsidP="00832467">
      <w:pPr>
        <w:pStyle w:val="Comments"/>
      </w:pPr>
      <w:r>
        <w:t>Proposal 1: Legacy UEs not supporting NW verified UE location are handled with the legacy mechanism.</w:t>
      </w:r>
    </w:p>
    <w:p w14:paraId="0BDB9958" w14:textId="43535800" w:rsidR="00832467" w:rsidRPr="00832467" w:rsidRDefault="00832467" w:rsidP="00832467">
      <w:pPr>
        <w:pStyle w:val="Comments"/>
      </w:pPr>
      <w:r>
        <w:t>Proposal 2: For the Rel-18 UE not supporting NW verified UE location, NW should limit their access to normal services.</w:t>
      </w:r>
    </w:p>
    <w:p w14:paraId="7DB00D6C" w14:textId="0A29E5D5" w:rsidR="00AA2993" w:rsidRDefault="00AA2993" w:rsidP="00AA2993">
      <w:pPr>
        <w:pStyle w:val="Doc-text2"/>
      </w:pPr>
    </w:p>
    <w:p w14:paraId="0462C658" w14:textId="1763C1A4" w:rsidR="00AA2993" w:rsidRDefault="00AA2993" w:rsidP="00AA2993">
      <w:pPr>
        <w:pStyle w:val="Comments"/>
      </w:pPr>
      <w:r>
        <w:t>Cell change handling</w:t>
      </w:r>
    </w:p>
    <w:p w14:paraId="1B8EAA00" w14:textId="77777777" w:rsidR="00AA2993" w:rsidRDefault="0058412E" w:rsidP="00AA2993">
      <w:pPr>
        <w:pStyle w:val="Doc-title"/>
      </w:pPr>
      <w:hyperlink r:id="rId127" w:tooltip="C:Data3GPPExtractsR2-2307908 - discussion on network verified UE location.docx" w:history="1">
        <w:r w:rsidR="00AA2993" w:rsidRPr="00EE0F75">
          <w:rPr>
            <w:rStyle w:val="Hyperlink"/>
          </w:rPr>
          <w:t>R2-2307908</w:t>
        </w:r>
      </w:hyperlink>
      <w:r w:rsidR="00AA2993">
        <w:tab/>
        <w:t>Discussion on network verified UE location</w:t>
      </w:r>
      <w:r w:rsidR="00AA2993">
        <w:tab/>
        <w:t>Ericsson</w:t>
      </w:r>
      <w:r w:rsidR="00AA2993">
        <w:tab/>
        <w:t>discussion</w:t>
      </w:r>
      <w:r w:rsidR="00AA2993">
        <w:tab/>
        <w:t>Rel-18</w:t>
      </w:r>
      <w:r w:rsidR="00AA2993">
        <w:tab/>
        <w:t>NR_NTN_enh-Core</w:t>
      </w:r>
    </w:p>
    <w:p w14:paraId="2E713568" w14:textId="77777777" w:rsidR="00AA2993" w:rsidRDefault="00AA2993" w:rsidP="00AA2993">
      <w:pPr>
        <w:pStyle w:val="Comments"/>
      </w:pPr>
      <w:r>
        <w:t>Observation 1</w:t>
      </w:r>
      <w:r>
        <w:tab/>
        <w:t>In the legacy RAT dependent positioning framework, when the requested measurements cannot be obtained, the UE and the gNB can provide an error cause to the LMF indicating that the required positioning measurements cannot be obtained.</w:t>
      </w:r>
    </w:p>
    <w:p w14:paraId="481AA83A" w14:textId="77777777" w:rsidR="00AA2993" w:rsidRDefault="00AA2993" w:rsidP="00AA2993">
      <w:pPr>
        <w:pStyle w:val="Comments"/>
      </w:pPr>
      <w:r>
        <w:t>Observation 2</w:t>
      </w:r>
      <w:r>
        <w:tab/>
        <w:t>Up reception of the error cause, it is up to the LMF’s implementation on how to handle the positioning procedure.</w:t>
      </w:r>
    </w:p>
    <w:p w14:paraId="0A34619F" w14:textId="0F85BA4C" w:rsidR="008C6E0A" w:rsidRDefault="00AA2993" w:rsidP="00AA2993">
      <w:pPr>
        <w:pStyle w:val="Comments"/>
      </w:pPr>
      <w:r>
        <w:t>Proposal 1</w:t>
      </w:r>
      <w:r>
        <w:tab/>
        <w:t>Limited by work time in R18, RAN2 shall aim for a simple option to address the impact of cell change and/or satellite change on positioning p</w:t>
      </w:r>
      <w:r w:rsidR="008C6E0A">
        <w:t>rocedures.</w:t>
      </w:r>
    </w:p>
    <w:p w14:paraId="2E58CFFF" w14:textId="5F2DC536" w:rsidR="00AA2993" w:rsidRDefault="00AA2993" w:rsidP="00AA2993">
      <w:pPr>
        <w:pStyle w:val="Comments"/>
      </w:pPr>
      <w:r>
        <w:t>Proposal 2</w:t>
      </w:r>
      <w:r>
        <w:tab/>
        <w:t>Define a new error cause in LPP indicating that the requested positioning measurements cannot be obtained due to cell change and/or satellite change.</w:t>
      </w:r>
    </w:p>
    <w:p w14:paraId="79F38F31" w14:textId="36FE6EE1" w:rsidR="008C6E0A" w:rsidRDefault="008C6E0A" w:rsidP="008C6E0A">
      <w:pPr>
        <w:pStyle w:val="Doc-text2"/>
        <w:numPr>
          <w:ilvl w:val="0"/>
          <w:numId w:val="35"/>
        </w:numPr>
      </w:pPr>
      <w:r>
        <w:t>QC thinks this may not be sufficient and there can be other solution</w:t>
      </w:r>
    </w:p>
    <w:p w14:paraId="59F07EA9" w14:textId="089A17C2" w:rsidR="008C6E0A" w:rsidRDefault="008C6E0A" w:rsidP="008C6E0A">
      <w:pPr>
        <w:pStyle w:val="Doc-text2"/>
        <w:numPr>
          <w:ilvl w:val="0"/>
          <w:numId w:val="35"/>
        </w:numPr>
      </w:pPr>
      <w:r>
        <w:t>Nokia agrees that there can be other solutions but this could be a good baseline</w:t>
      </w:r>
    </w:p>
    <w:p w14:paraId="1A8E11BF" w14:textId="598DE2E3" w:rsidR="008C6E0A" w:rsidRDefault="008C6E0A" w:rsidP="008C6E0A">
      <w:pPr>
        <w:pStyle w:val="Doc-text2"/>
        <w:numPr>
          <w:ilvl w:val="0"/>
          <w:numId w:val="35"/>
        </w:numPr>
      </w:pPr>
      <w:r>
        <w:t>ZTE thinks we could also reuse existing cause values. Ericsson thinks this is not enough and using a new cause is adding minimal effort</w:t>
      </w:r>
    </w:p>
    <w:p w14:paraId="0E1AF9C8" w14:textId="64A47BDE" w:rsidR="008C6E0A" w:rsidRDefault="008C6E0A" w:rsidP="008C6E0A">
      <w:pPr>
        <w:pStyle w:val="Doc-text2"/>
        <w:numPr>
          <w:ilvl w:val="0"/>
          <w:numId w:val="33"/>
        </w:numPr>
      </w:pPr>
      <w:r>
        <w:t>Continue the discussion on this next time</w:t>
      </w:r>
    </w:p>
    <w:p w14:paraId="2E7A8AEE" w14:textId="77777777" w:rsidR="008C6E0A" w:rsidRDefault="008C6E0A" w:rsidP="00AA2993">
      <w:pPr>
        <w:pStyle w:val="Comments"/>
      </w:pPr>
    </w:p>
    <w:p w14:paraId="2030402E" w14:textId="77777777" w:rsidR="00AA2993" w:rsidRDefault="00AA2993" w:rsidP="00AA2993">
      <w:pPr>
        <w:pStyle w:val="Comments"/>
      </w:pPr>
      <w:r>
        <w:t>Proposal 3</w:t>
      </w:r>
      <w:r>
        <w:tab/>
        <w:t>Send a LS to RAN1 and RAN3 informing them of the RAN2 agreement on the error cause.</w:t>
      </w:r>
    </w:p>
    <w:p w14:paraId="690861CE" w14:textId="6FB918CF" w:rsidR="00AA2993" w:rsidRDefault="00AA2993" w:rsidP="00AA2993">
      <w:pPr>
        <w:pStyle w:val="Comments"/>
      </w:pPr>
      <w:r>
        <w:t>Proposal 4</w:t>
      </w:r>
      <w:r>
        <w:tab/>
        <w:t>Adopt the LS draft captured in the appendix.</w:t>
      </w:r>
    </w:p>
    <w:p w14:paraId="1F9CB9DD" w14:textId="5777DE13" w:rsidR="00AA2993" w:rsidRDefault="00AA2993" w:rsidP="00AA2993">
      <w:pPr>
        <w:pStyle w:val="Comments"/>
      </w:pPr>
    </w:p>
    <w:p w14:paraId="2C8F6C4D" w14:textId="6DEC02FA" w:rsidR="00AA2993" w:rsidRDefault="00AA2993" w:rsidP="00AA2993">
      <w:pPr>
        <w:pStyle w:val="Comments"/>
      </w:pPr>
      <w:r>
        <w:t>Procedure</w:t>
      </w:r>
      <w:r w:rsidR="00D01E6F">
        <w:t xml:space="preserve"> / assistance information</w:t>
      </w:r>
    </w:p>
    <w:p w14:paraId="1D0157F8" w14:textId="77777777" w:rsidR="00AA2993" w:rsidRDefault="0058412E" w:rsidP="00AA2993">
      <w:pPr>
        <w:pStyle w:val="Doc-title"/>
      </w:pPr>
      <w:hyperlink r:id="rId128" w:tooltip="C:Data3GPPExtractsR2-2308263 Discussion on network verified UE location.doc" w:history="1">
        <w:r w:rsidR="00AA2993" w:rsidRPr="00EE0F75">
          <w:rPr>
            <w:rStyle w:val="Hyperlink"/>
          </w:rPr>
          <w:t>R2-2308263</w:t>
        </w:r>
      </w:hyperlink>
      <w:r w:rsidR="00AA2993">
        <w:tab/>
        <w:t>Discussion on network verified UE location</w:t>
      </w:r>
      <w:r w:rsidR="00AA2993">
        <w:tab/>
        <w:t>Xiaomi</w:t>
      </w:r>
      <w:r w:rsidR="00AA2993">
        <w:tab/>
        <w:t>discussion</w:t>
      </w:r>
    </w:p>
    <w:p w14:paraId="2C1A1B7E" w14:textId="77777777" w:rsidR="00AA2993" w:rsidRDefault="00AA2993" w:rsidP="00AA2993">
      <w:pPr>
        <w:pStyle w:val="Comments"/>
      </w:pPr>
      <w:r>
        <w:t>Proposal 1: The multi-RTT positioning procedure of TN without any neighbouring gNB/TRP involvement is the baseline for multi-RTT positioning of NTN when only a single satellite is visible.</w:t>
      </w:r>
    </w:p>
    <w:p w14:paraId="009D750A" w14:textId="5BF3ACDC" w:rsidR="00AA2993" w:rsidRDefault="00AA2993" w:rsidP="00AA2993">
      <w:pPr>
        <w:pStyle w:val="Comments"/>
      </w:pPr>
      <w:r>
        <w:lastRenderedPageBreak/>
        <w:t>Proposal 2: The serving gNB/TRP should provide multiple gNB Rx-Tx time difference measurements with different measurement time to LMF and UE should provide multiple UE Rx-Tx time difference measurements on the PRS from the serving gNB with multiple measurement times to LMF respectively.</w:t>
      </w:r>
    </w:p>
    <w:p w14:paraId="2D5E63C9" w14:textId="63CE5AC5" w:rsidR="00591628" w:rsidRDefault="00591628" w:rsidP="00591628">
      <w:pPr>
        <w:pStyle w:val="Doc-text2"/>
        <w:numPr>
          <w:ilvl w:val="0"/>
          <w:numId w:val="35"/>
        </w:numPr>
      </w:pPr>
      <w:r>
        <w:t>QC thinks we should wait for RAN1 on this well.</w:t>
      </w:r>
    </w:p>
    <w:p w14:paraId="339F9FF4" w14:textId="77777777" w:rsidR="00AA2993" w:rsidRDefault="00AA2993" w:rsidP="00AA2993">
      <w:pPr>
        <w:pStyle w:val="Comments"/>
      </w:pPr>
      <w:r>
        <w:t>Proposal 3: LMF could configure UE and gNB to report the positioning measurement periodically or configure the UE and gNB to report multiple positioning measurements in one shot report.</w:t>
      </w:r>
    </w:p>
    <w:p w14:paraId="0DC82AA3" w14:textId="77777777" w:rsidR="00AA2993" w:rsidRDefault="00AA2993" w:rsidP="00AA2993">
      <w:pPr>
        <w:pStyle w:val="Comments"/>
      </w:pPr>
      <w:r>
        <w:t>Proposal 4: The following solutions are considered for LMF acquiring the ephemeris data:</w:t>
      </w:r>
    </w:p>
    <w:p w14:paraId="531869C5" w14:textId="77777777" w:rsidR="00AA2993" w:rsidRDefault="00AA2993" w:rsidP="00AA2993">
      <w:pPr>
        <w:pStyle w:val="Comments"/>
      </w:pPr>
      <w:r>
        <w:t>•</w:t>
      </w:r>
      <w:r>
        <w:tab/>
        <w:t>gNB provides the ephemeris data to LMF by NRPPa message</w:t>
      </w:r>
    </w:p>
    <w:p w14:paraId="6A9E95C0" w14:textId="77777777" w:rsidR="00AA2993" w:rsidRDefault="00AA2993" w:rsidP="00AA2993">
      <w:pPr>
        <w:pStyle w:val="Comments"/>
      </w:pPr>
      <w:r>
        <w:t>•</w:t>
      </w:r>
      <w:r>
        <w:tab/>
        <w:t>UE reports the ephemeris data to LMF by LPP message</w:t>
      </w:r>
    </w:p>
    <w:p w14:paraId="60E3CD8D" w14:textId="77777777" w:rsidR="00AA2993" w:rsidRDefault="00AA2993" w:rsidP="00AA2993">
      <w:pPr>
        <w:pStyle w:val="Comments"/>
      </w:pPr>
      <w:r>
        <w:t>•</w:t>
      </w:r>
      <w:r>
        <w:tab/>
        <w:t>OAM configures the ephemeris data to LMF</w:t>
      </w:r>
    </w:p>
    <w:p w14:paraId="3B13B006" w14:textId="1E517C28" w:rsidR="00AA2993" w:rsidRDefault="00AA2993" w:rsidP="00AA2993">
      <w:pPr>
        <w:pStyle w:val="Comments"/>
      </w:pPr>
      <w:r>
        <w:t>Proposal 5: gNB reports the common TA with positioning measurement by NRPPa measurement response message.</w:t>
      </w:r>
    </w:p>
    <w:p w14:paraId="08895EDE" w14:textId="77777777" w:rsidR="00AA2993" w:rsidRPr="00AA2993" w:rsidRDefault="00AA2993" w:rsidP="00AA2993">
      <w:pPr>
        <w:pStyle w:val="Comments"/>
      </w:pPr>
    </w:p>
    <w:p w14:paraId="48474735" w14:textId="5BDBC8B5" w:rsidR="00E10EF0" w:rsidRDefault="0058412E" w:rsidP="00E10EF0">
      <w:pPr>
        <w:pStyle w:val="Doc-title"/>
      </w:pPr>
      <w:hyperlink r:id="rId129" w:tooltip="C:Data3GPPExtractsR2-2307320 network verified UE location.docx" w:history="1">
        <w:r w:rsidR="00E10EF0" w:rsidRPr="00EE0F75">
          <w:rPr>
            <w:rStyle w:val="Hyperlink"/>
          </w:rPr>
          <w:t>R2-2307320</w:t>
        </w:r>
      </w:hyperlink>
      <w:r w:rsidR="00E10EF0">
        <w:tab/>
        <w:t>Discussion on network verified UE location in NR NTN</w:t>
      </w:r>
      <w:r w:rsidR="00E10EF0">
        <w:tab/>
        <w:t>THALES</w:t>
      </w:r>
      <w:r w:rsidR="00E10EF0">
        <w:tab/>
        <w:t>discussion</w:t>
      </w:r>
      <w:r w:rsidR="00E10EF0">
        <w:tab/>
        <w:t>Rel-18</w:t>
      </w:r>
      <w:r w:rsidR="00E10EF0">
        <w:tab/>
        <w:t>NR_NTN_enh-Core</w:t>
      </w:r>
      <w:r w:rsidR="00E10EF0">
        <w:tab/>
      </w:r>
      <w:r w:rsidR="00E10EF0" w:rsidRPr="00BE2CAB">
        <w:t>R2-2305408</w:t>
      </w:r>
    </w:p>
    <w:p w14:paraId="79C12A88" w14:textId="77777777" w:rsidR="00D01E6F" w:rsidRDefault="00D01E6F" w:rsidP="00D01E6F">
      <w:pPr>
        <w:pStyle w:val="Comments"/>
      </w:pPr>
      <w:r>
        <w:t>Observation 1:</w:t>
      </w:r>
    </w:p>
    <w:p w14:paraId="75ACA589" w14:textId="46C6F891" w:rsidR="00D01E6F" w:rsidRDefault="00D01E6F" w:rsidP="00D01E6F">
      <w:pPr>
        <w:pStyle w:val="Comments"/>
      </w:pPr>
      <w:r>
        <w:t>The geometry relating the UE and positioning anchor points (TRP) affects the network verified UE location based on Multi-RTT method.</w:t>
      </w:r>
    </w:p>
    <w:p w14:paraId="5A3AA758" w14:textId="77777777" w:rsidR="00D01E6F" w:rsidRDefault="00D01E6F" w:rsidP="00D01E6F">
      <w:pPr>
        <w:pStyle w:val="Comments"/>
      </w:pPr>
    </w:p>
    <w:p w14:paraId="657B34B2" w14:textId="1D312BCA" w:rsidR="00D01E6F" w:rsidRDefault="00D01E6F" w:rsidP="00D01E6F">
      <w:pPr>
        <w:pStyle w:val="Comments"/>
      </w:pPr>
      <w:r>
        <w:t>Proposal 1: For multi-RTT based positioning in NTN, the UE should include the calculated N_"TA,adj" ^"common"  to the measurement results that need be transferred from UE to the LMF.</w:t>
      </w:r>
    </w:p>
    <w:p w14:paraId="4A4DF12F" w14:textId="2EF0AB30" w:rsidR="00D01E6F" w:rsidRDefault="00D01E6F" w:rsidP="00D01E6F">
      <w:pPr>
        <w:pStyle w:val="Comments"/>
      </w:pPr>
      <w:r>
        <w:t>Proposal 2:  For multi-RTT based positioning in NTN, the UE includes the position of the satellite when DL-PRS measurements are performed to the measurement results that need be transferred from UE to the LMF.</w:t>
      </w:r>
    </w:p>
    <w:p w14:paraId="2B2A725D" w14:textId="77777777" w:rsidR="00D01E6F" w:rsidRDefault="00D01E6F" w:rsidP="00D01E6F">
      <w:pPr>
        <w:pStyle w:val="Comments"/>
      </w:pPr>
      <w:r>
        <w:t>Proposal 3:  For multi-RTT based positioning in NTN, the following assistance data may be transferred from gNB to the LMF:</w:t>
      </w:r>
    </w:p>
    <w:p w14:paraId="16722EE8" w14:textId="77777777" w:rsidR="00D01E6F" w:rsidRDefault="00D01E6F" w:rsidP="00D01E6F">
      <w:pPr>
        <w:pStyle w:val="Comments"/>
      </w:pPr>
      <w:r>
        <w:tab/>
        <w:t xml:space="preserve">The value of the </w:t>
      </w:r>
      <w:r>
        <w:rPr>
          <w:rFonts w:ascii="Cambria Math" w:hAnsi="Cambria Math" w:cs="Cambria Math"/>
        </w:rPr>
        <w:t>𝑘</w:t>
      </w:r>
      <w:r>
        <w:t xml:space="preserve">mac used by gNB </w:t>
      </w:r>
    </w:p>
    <w:p w14:paraId="46A82663" w14:textId="4B9E7AC4" w:rsidR="00D01E6F" w:rsidRDefault="00D01E6F" w:rsidP="00D01E6F">
      <w:pPr>
        <w:pStyle w:val="Comments"/>
      </w:pPr>
      <w:r>
        <w:tab/>
        <w:t>The value of TACommon when the gNB Rx – Tx time difference measurement is performed</w:t>
      </w:r>
    </w:p>
    <w:p w14:paraId="08C0D414" w14:textId="6F683B25" w:rsidR="00D01E6F" w:rsidRDefault="00D01E6F" w:rsidP="00D01E6F">
      <w:pPr>
        <w:pStyle w:val="Comments"/>
      </w:pPr>
      <w:r>
        <w:t>Proposal 4: For multi-RTT based positioning in NTN, the gNB includes the position of the satellite when UL-SRS measurements are performed to the assistance data that may be transferred from gNB to the LMF.</w:t>
      </w:r>
    </w:p>
    <w:p w14:paraId="6894C906" w14:textId="77777777" w:rsidR="00D01E6F" w:rsidRDefault="00D01E6F" w:rsidP="00D01E6F">
      <w:pPr>
        <w:pStyle w:val="Comments"/>
      </w:pPr>
      <w:r>
        <w:t>Proposal 5: For multi-RTT based positioning in NTN, the gNB may provide the LMF with assistance data including:</w:t>
      </w:r>
    </w:p>
    <w:p w14:paraId="2EF0C924" w14:textId="77777777" w:rsidR="00D01E6F" w:rsidRDefault="00D01E6F" w:rsidP="00D01E6F">
      <w:pPr>
        <w:pStyle w:val="Comments"/>
      </w:pPr>
      <w:r>
        <w:tab/>
        <w:t>Satellite ID</w:t>
      </w:r>
    </w:p>
    <w:p w14:paraId="66613B60" w14:textId="77777777" w:rsidR="00D01E6F" w:rsidRDefault="00D01E6F" w:rsidP="00D01E6F">
      <w:pPr>
        <w:pStyle w:val="Comments"/>
      </w:pPr>
      <w:r>
        <w:tab/>
        <w:t>Cell/beam reference point</w:t>
      </w:r>
    </w:p>
    <w:p w14:paraId="2F5137DA" w14:textId="6EF25CA5" w:rsidR="00D01E6F" w:rsidRDefault="00D01E6F" w:rsidP="00D01E6F">
      <w:pPr>
        <w:pStyle w:val="Comments"/>
      </w:pPr>
      <w:r>
        <w:tab/>
        <w:t>The ephemeris data in PVT state vector format or Keplerian format along with the associated epoch time.</w:t>
      </w:r>
    </w:p>
    <w:p w14:paraId="5F50667C" w14:textId="7E5DDB3B" w:rsidR="00D01E6F" w:rsidRDefault="00D01E6F" w:rsidP="00D01E6F">
      <w:pPr>
        <w:pStyle w:val="Comments"/>
      </w:pPr>
      <w:r>
        <w:t>Proposal 6:  For multi-RTT based positioning in NTN, the LMF indicates to the UE the vTRP positions or the time intervals at which the PRS should be measured.</w:t>
      </w:r>
    </w:p>
    <w:p w14:paraId="4DB23580" w14:textId="5241D713" w:rsidR="00D01E6F" w:rsidRDefault="00D01E6F" w:rsidP="00D01E6F">
      <w:pPr>
        <w:pStyle w:val="Comments"/>
      </w:pPr>
      <w:r>
        <w:t>Proposal 7:  For multi-RTT based positioning in NTN, the LMF indicates to the UE the vTRP positions or the time intervals at which the aperiodic SRS should be activated.</w:t>
      </w:r>
    </w:p>
    <w:p w14:paraId="5FEB6173" w14:textId="32E910A1" w:rsidR="00D01E6F" w:rsidRDefault="00D01E6F" w:rsidP="00AA2993">
      <w:pPr>
        <w:pStyle w:val="Doc-text2"/>
      </w:pPr>
    </w:p>
    <w:p w14:paraId="322FC502" w14:textId="45A778FC" w:rsidR="00C5777E" w:rsidRDefault="00C5777E" w:rsidP="00AA2993">
      <w:pPr>
        <w:pStyle w:val="Doc-text2"/>
      </w:pPr>
    </w:p>
    <w:p w14:paraId="34383A67" w14:textId="77777777" w:rsidR="00C5777E" w:rsidRDefault="00C5777E" w:rsidP="00C5777E">
      <w:pPr>
        <w:pStyle w:val="Doc-text2"/>
        <w:pBdr>
          <w:top w:val="single" w:sz="4" w:space="1" w:color="auto"/>
          <w:left w:val="single" w:sz="4" w:space="4" w:color="auto"/>
          <w:bottom w:val="single" w:sz="4" w:space="1" w:color="auto"/>
          <w:right w:val="single" w:sz="4" w:space="4" w:color="auto"/>
        </w:pBdr>
      </w:pPr>
      <w:r>
        <w:t xml:space="preserve">Agreements: </w:t>
      </w:r>
    </w:p>
    <w:p w14:paraId="7EC69616" w14:textId="04EEAD18" w:rsidR="00C5777E" w:rsidRDefault="00C5777E" w:rsidP="00C5777E">
      <w:pPr>
        <w:pStyle w:val="Doc-text2"/>
        <w:numPr>
          <w:ilvl w:val="0"/>
          <w:numId w:val="41"/>
        </w:numPr>
        <w:pBdr>
          <w:top w:val="single" w:sz="4" w:space="1" w:color="auto"/>
          <w:left w:val="single" w:sz="4" w:space="4" w:color="auto"/>
          <w:bottom w:val="single" w:sz="4" w:space="1" w:color="auto"/>
          <w:right w:val="single" w:sz="4" w:space="4" w:color="auto"/>
        </w:pBdr>
      </w:pPr>
      <w:r>
        <w:t>A Rel-18 UE capability is needed for indicating whether UE supports the feature of network verified UE location in NR NTN network (FFS whether this is an additional capability on top of FG 44-3)</w:t>
      </w:r>
    </w:p>
    <w:p w14:paraId="7A3C96D3" w14:textId="08C30310" w:rsidR="00C5777E" w:rsidRDefault="00C5777E" w:rsidP="003A4DFA">
      <w:pPr>
        <w:pStyle w:val="Doc-text2"/>
        <w:numPr>
          <w:ilvl w:val="0"/>
          <w:numId w:val="42"/>
        </w:numPr>
        <w:pBdr>
          <w:top w:val="single" w:sz="4" w:space="1" w:color="auto"/>
          <w:left w:val="single" w:sz="4" w:space="4" w:color="auto"/>
          <w:bottom w:val="single" w:sz="4" w:space="1" w:color="auto"/>
          <w:right w:val="single" w:sz="4" w:space="4" w:color="auto"/>
        </w:pBdr>
      </w:pPr>
      <w:r>
        <w:t>RAN2 assumption is that h</w:t>
      </w:r>
      <w:r w:rsidRPr="0026080D">
        <w:t xml:space="preserve">ow the </w:t>
      </w:r>
      <w:r w:rsidRPr="00C5777E">
        <w:t>network</w:t>
      </w:r>
      <w:r w:rsidRPr="0026080D">
        <w:t xml:space="preserve"> handles the access to NR NTN cells for </w:t>
      </w:r>
      <w:r>
        <w:t xml:space="preserve">R18 </w:t>
      </w:r>
      <w:r w:rsidRPr="0026080D">
        <w:t>UEs that do not support the new Rel-18 N</w:t>
      </w:r>
      <w:r>
        <w:t>R NTN “network verified UE location” capability is up to NW implementation, with no need for specs impact (RAN2 can still introduce needed changes to RAN2 specs for this, if requested by other groups)</w:t>
      </w:r>
    </w:p>
    <w:p w14:paraId="44D93383" w14:textId="2F41C88D" w:rsidR="00C5777E" w:rsidRDefault="00C5777E" w:rsidP="00AA2993">
      <w:pPr>
        <w:pStyle w:val="Doc-text2"/>
      </w:pPr>
    </w:p>
    <w:p w14:paraId="1CA28F20" w14:textId="77777777" w:rsidR="00C5777E" w:rsidRPr="00AA2993" w:rsidRDefault="00C5777E" w:rsidP="00AA2993">
      <w:pPr>
        <w:pStyle w:val="Doc-text2"/>
      </w:pPr>
    </w:p>
    <w:p w14:paraId="40A7432D" w14:textId="3F90C116" w:rsidR="00E10EF0" w:rsidRDefault="0058412E" w:rsidP="00E10EF0">
      <w:pPr>
        <w:pStyle w:val="Doc-title"/>
      </w:pPr>
      <w:hyperlink r:id="rId130" w:tooltip="C:Data3GPPExtractsR2-2308196 Discussion on multiple-RTT based positioning in NTN.docx" w:history="1">
        <w:r w:rsidR="00E10EF0" w:rsidRPr="00EE0F75">
          <w:rPr>
            <w:rStyle w:val="Hyperlink"/>
          </w:rPr>
          <w:t>R2-2308196</w:t>
        </w:r>
      </w:hyperlink>
      <w:r w:rsidR="00E10EF0">
        <w:tab/>
        <w:t>Discussion on multiple-RTT based positioning in NTN</w:t>
      </w:r>
      <w:r w:rsidR="00E10EF0">
        <w:tab/>
        <w:t>Quectel</w:t>
      </w:r>
      <w:r w:rsidR="00E10EF0">
        <w:tab/>
        <w:t>discussion</w:t>
      </w:r>
    </w:p>
    <w:p w14:paraId="1522A668" w14:textId="49CB5E5E" w:rsidR="00E10EF0" w:rsidRDefault="0058412E" w:rsidP="00E10EF0">
      <w:pPr>
        <w:pStyle w:val="Doc-title"/>
      </w:pPr>
      <w:hyperlink r:id="rId131" w:tooltip="C:Data3GPPExtractsR2-2308277_NTN_NW_verified_UE_location_Disc.docx" w:history="1">
        <w:r w:rsidR="00E10EF0" w:rsidRPr="00EE0F75">
          <w:rPr>
            <w:rStyle w:val="Hyperlink"/>
          </w:rPr>
          <w:t>R2-2308277</w:t>
        </w:r>
      </w:hyperlink>
      <w:r w:rsidR="00E10EF0">
        <w:tab/>
        <w:t>Discussion on NTN NW verified UE location</w:t>
      </w:r>
      <w:r w:rsidR="00E10EF0">
        <w:tab/>
        <w:t>Lenovo</w:t>
      </w:r>
      <w:r w:rsidR="00E10EF0">
        <w:tab/>
        <w:t>discussion</w:t>
      </w:r>
      <w:r w:rsidR="00E10EF0">
        <w:tab/>
        <w:t>Rel-18</w:t>
      </w:r>
    </w:p>
    <w:p w14:paraId="6D56AB56" w14:textId="39211C08" w:rsidR="00E10EF0" w:rsidRDefault="0058412E" w:rsidP="00E10EF0">
      <w:pPr>
        <w:pStyle w:val="Doc-title"/>
      </w:pPr>
      <w:hyperlink r:id="rId132" w:tooltip="C:Data3GPPExtractsR2-2308295 Considerations on network verified UE location.doc" w:history="1">
        <w:r w:rsidR="00E10EF0" w:rsidRPr="00EE0F75">
          <w:rPr>
            <w:rStyle w:val="Hyperlink"/>
          </w:rPr>
          <w:t>R2-2308295</w:t>
        </w:r>
      </w:hyperlink>
      <w:r w:rsidR="00E10EF0">
        <w:tab/>
        <w:t>Considerations on network verified UE location</w:t>
      </w:r>
      <w:r w:rsidR="00E10EF0">
        <w:tab/>
        <w:t>CMCC</w:t>
      </w:r>
      <w:r w:rsidR="00E10EF0">
        <w:tab/>
        <w:t>discussion</w:t>
      </w:r>
      <w:r w:rsidR="00E10EF0">
        <w:tab/>
        <w:t>Rel-18</w:t>
      </w:r>
      <w:r w:rsidR="00E10EF0">
        <w:tab/>
        <w:t>NR_NTN_enh-Core</w:t>
      </w:r>
    </w:p>
    <w:p w14:paraId="30F7EDFE" w14:textId="4313820E" w:rsidR="00E10EF0" w:rsidRDefault="0058412E" w:rsidP="00E10EF0">
      <w:pPr>
        <w:pStyle w:val="Doc-title"/>
      </w:pPr>
      <w:hyperlink r:id="rId133" w:tooltip="C:Data3GPPExtractsR2-2308450_UE location verification by Network.docx" w:history="1">
        <w:r w:rsidR="00E10EF0" w:rsidRPr="00EE0F75">
          <w:rPr>
            <w:rStyle w:val="Hyperlink"/>
          </w:rPr>
          <w:t>R2-2308450</w:t>
        </w:r>
      </w:hyperlink>
      <w:r w:rsidR="00E10EF0">
        <w:tab/>
        <w:t>UE location verification by Network</w:t>
      </w:r>
      <w:r w:rsidR="00E10EF0">
        <w:tab/>
        <w:t>NEC Telecom MODUS Ltd.</w:t>
      </w:r>
      <w:r w:rsidR="00E10EF0">
        <w:tab/>
        <w:t>discussion</w:t>
      </w:r>
    </w:p>
    <w:p w14:paraId="3271E48B" w14:textId="495B4F20" w:rsidR="00E10EF0" w:rsidRDefault="0058412E" w:rsidP="00E10EF0">
      <w:pPr>
        <w:pStyle w:val="Doc-title"/>
      </w:pPr>
      <w:hyperlink r:id="rId134" w:tooltip="C:Data3GPPExtractsR2-2308706.docx" w:history="1">
        <w:r w:rsidR="00E10EF0" w:rsidRPr="00EE0F75">
          <w:rPr>
            <w:rStyle w:val="Hyperlink"/>
          </w:rPr>
          <w:t>R2-2308706</w:t>
        </w:r>
      </w:hyperlink>
      <w:r w:rsidR="00E10EF0">
        <w:tab/>
        <w:t>Discussion on Network Verified UE Location</w:t>
      </w:r>
      <w:r w:rsidR="00E10EF0">
        <w:tab/>
        <w:t>TCL</w:t>
      </w:r>
      <w:r w:rsidR="00E10EF0">
        <w:tab/>
        <w:t>discussion</w:t>
      </w:r>
    </w:p>
    <w:p w14:paraId="565975F9" w14:textId="1911140E" w:rsidR="00E10EF0" w:rsidRPr="001B57F0" w:rsidRDefault="0058412E" w:rsidP="00E10EF0">
      <w:pPr>
        <w:pStyle w:val="Doc-title"/>
      </w:pPr>
      <w:hyperlink r:id="rId135" w:tooltip="C:Data3GPPExtractsR2-2308777-On Network verified UE location for NR NTN for NR NTN.docx" w:history="1">
        <w:r w:rsidR="00E10EF0" w:rsidRPr="00EE0F75">
          <w:rPr>
            <w:rStyle w:val="Hyperlink"/>
          </w:rPr>
          <w:t>R2-2308777</w:t>
        </w:r>
      </w:hyperlink>
      <w:r w:rsidR="00E10EF0">
        <w:tab/>
        <w:t>On Network verified UE location for NR NTN</w:t>
      </w:r>
      <w:r w:rsidR="00E10EF0">
        <w:tab/>
        <w:t>MediaTek Inc.</w:t>
      </w:r>
      <w:r w:rsidR="00E10EF0">
        <w:tab/>
        <w:t>discussion</w:t>
      </w:r>
    </w:p>
    <w:p w14:paraId="410FA441" w14:textId="77777777" w:rsidR="00E10EF0" w:rsidRDefault="00E10EF0" w:rsidP="00E10EF0">
      <w:pPr>
        <w:pStyle w:val="Heading3"/>
      </w:pPr>
      <w:r>
        <w:t>7.7.4</w:t>
      </w:r>
      <w:r>
        <w:tab/>
        <w:t>NTN-TN and NTN-NTN mobility and service continuity enhancements</w:t>
      </w:r>
    </w:p>
    <w:p w14:paraId="101D2071" w14:textId="77777777" w:rsidR="00E10EF0" w:rsidRDefault="00E10EF0" w:rsidP="00E10EF0">
      <w:pPr>
        <w:pStyle w:val="Heading4"/>
      </w:pPr>
      <w:r>
        <w:lastRenderedPageBreak/>
        <w:t>7.7.4.1</w:t>
      </w:r>
      <w:r>
        <w:tab/>
        <w:t>Cell reselection enhancements</w:t>
      </w:r>
    </w:p>
    <w:p w14:paraId="38CE6598" w14:textId="663A88C8" w:rsidR="006F7EFE" w:rsidRDefault="0058412E" w:rsidP="006F7EFE">
      <w:pPr>
        <w:pStyle w:val="Doc-title"/>
      </w:pPr>
      <w:hyperlink r:id="rId136" w:tooltip="C:Data3GPPExtractsR2-2307321 VSAT mobility enhancements.docx" w:history="1">
        <w:r w:rsidR="006F7EFE" w:rsidRPr="00EE0F75">
          <w:rPr>
            <w:rStyle w:val="Hyperlink"/>
          </w:rPr>
          <w:t>R2-2307321</w:t>
        </w:r>
      </w:hyperlink>
      <w:r w:rsidR="006F7EFE">
        <w:tab/>
        <w:t>Discussion on mobility enhancements for VSAT</w:t>
      </w:r>
      <w:r w:rsidR="006F7EFE">
        <w:tab/>
        <w:t>THALES</w:t>
      </w:r>
      <w:r w:rsidR="006F7EFE">
        <w:tab/>
        <w:t>discussion</w:t>
      </w:r>
      <w:r w:rsidR="006F7EFE">
        <w:tab/>
        <w:t>Rel-18</w:t>
      </w:r>
      <w:r w:rsidR="006F7EFE">
        <w:tab/>
        <w:t>NR_NTN_enh-Core</w:t>
      </w:r>
    </w:p>
    <w:p w14:paraId="4601B178" w14:textId="5A4B213A" w:rsidR="006D72F9" w:rsidRDefault="006D72F9" w:rsidP="006D72F9">
      <w:pPr>
        <w:pStyle w:val="Comments"/>
      </w:pPr>
      <w:r>
        <w:t>Observation 1: The expected time duration needed for a VSAT terminal to find/point toward the suitable  satellite during the cell (re)selection procedure at RRC Idle/Inactive cannot be neglected(e.g. in the order of minutes).</w:t>
      </w:r>
    </w:p>
    <w:p w14:paraId="4A0212B3" w14:textId="77777777" w:rsidR="006D72F9" w:rsidRDefault="006D72F9" w:rsidP="006D72F9">
      <w:pPr>
        <w:pStyle w:val="Comments"/>
      </w:pPr>
      <w:r>
        <w:t>Observation 2: LEO-600 satellite with a minimum elevation angle for service link of 30° serves cell for an expected time duration of 246 seconds, the same order of magnitude of the expected time duration needed for a VSAT terminal to find/point toward the suitable satellite.</w:t>
      </w:r>
    </w:p>
    <w:p w14:paraId="4C942927" w14:textId="77777777" w:rsidR="006D72F9" w:rsidRDefault="006D72F9" w:rsidP="006D72F9">
      <w:pPr>
        <w:pStyle w:val="Comments"/>
      </w:pPr>
    </w:p>
    <w:p w14:paraId="6AFBABFC" w14:textId="77777777" w:rsidR="006D72F9" w:rsidRDefault="006D72F9" w:rsidP="006D72F9">
      <w:pPr>
        <w:pStyle w:val="Comments"/>
      </w:pPr>
      <w:r>
        <w:t>Proposal 1: For the initial access of UE of VSAT type, the network should provide assistance data to reduce the initial cell search duration.</w:t>
      </w:r>
    </w:p>
    <w:p w14:paraId="5401D530" w14:textId="77777777" w:rsidR="006D72F9" w:rsidRDefault="006D72F9" w:rsidP="006D72F9">
      <w:pPr>
        <w:pStyle w:val="Comments"/>
      </w:pPr>
      <w:r>
        <w:t>FFS: the content of such assistance data e.g. satellites ephemeris, orbital planes.</w:t>
      </w:r>
    </w:p>
    <w:p w14:paraId="25343728" w14:textId="346D922F" w:rsidR="006D72F9" w:rsidRDefault="006D72F9" w:rsidP="006D72F9">
      <w:pPr>
        <w:pStyle w:val="Comments"/>
      </w:pPr>
      <w:r>
        <w:t>FFS: determine other cell re-selection cases where the assistance data might help the service continuity</w:t>
      </w:r>
    </w:p>
    <w:p w14:paraId="050E08E6" w14:textId="36004DE2" w:rsidR="00591628" w:rsidRDefault="00591628" w:rsidP="00591628">
      <w:pPr>
        <w:pStyle w:val="Doc-text2"/>
        <w:numPr>
          <w:ilvl w:val="0"/>
          <w:numId w:val="35"/>
        </w:numPr>
      </w:pPr>
      <w:r>
        <w:t>MTK has sympathy for this but thinks this should be discussed in RAN1</w:t>
      </w:r>
    </w:p>
    <w:p w14:paraId="44B8AC38" w14:textId="078501AA" w:rsidR="00591628" w:rsidRDefault="00591628" w:rsidP="00591628">
      <w:pPr>
        <w:pStyle w:val="Doc-text2"/>
        <w:numPr>
          <w:ilvl w:val="0"/>
          <w:numId w:val="35"/>
        </w:numPr>
      </w:pPr>
      <w:r>
        <w:t>QC thinks this should be addressed in RAN1. Vivo agrees</w:t>
      </w:r>
    </w:p>
    <w:p w14:paraId="6E9E4761" w14:textId="5F34C86E" w:rsidR="006D72F9" w:rsidRPr="006D72F9" w:rsidRDefault="006D72F9" w:rsidP="006D72F9">
      <w:pPr>
        <w:pStyle w:val="Comments"/>
      </w:pPr>
      <w:r>
        <w:t>Proposal 2: During idle and connected modes, UE should be provided with updates of assistance data.</w:t>
      </w:r>
    </w:p>
    <w:p w14:paraId="316962F4" w14:textId="77777777" w:rsidR="006F7EFE" w:rsidRDefault="006F7EFE" w:rsidP="00E10EF0">
      <w:pPr>
        <w:pStyle w:val="Doc-title"/>
      </w:pPr>
    </w:p>
    <w:p w14:paraId="487245D3" w14:textId="35379C06" w:rsidR="00E10EF0" w:rsidRDefault="0058412E" w:rsidP="00E10EF0">
      <w:pPr>
        <w:pStyle w:val="Doc-title"/>
      </w:pPr>
      <w:hyperlink r:id="rId137" w:tooltip="C:Data3GPPExtractsR2-2307314.docx" w:history="1">
        <w:r w:rsidR="00E10EF0" w:rsidRPr="00EE0F75">
          <w:rPr>
            <w:rStyle w:val="Hyperlink"/>
          </w:rPr>
          <w:t>R2-2307314</w:t>
        </w:r>
      </w:hyperlink>
      <w:r w:rsidR="00E10EF0">
        <w:tab/>
        <w:t>Discussion on Cell Reselection Enhancements</w:t>
      </w:r>
      <w:r w:rsidR="00E10EF0">
        <w:tab/>
        <w:t>Samsung</w:t>
      </w:r>
      <w:r w:rsidR="00E10EF0">
        <w:tab/>
        <w:t>discussion</w:t>
      </w:r>
      <w:r w:rsidR="00E10EF0">
        <w:tab/>
        <w:t>Rel-18</w:t>
      </w:r>
      <w:r w:rsidR="00E10EF0">
        <w:tab/>
        <w:t>NR_NTN_enh-Core</w:t>
      </w:r>
    </w:p>
    <w:p w14:paraId="3EC4C929" w14:textId="77777777" w:rsidR="00E10EF0" w:rsidRDefault="00E10EF0" w:rsidP="00E10EF0">
      <w:pPr>
        <w:pStyle w:val="Heading5"/>
      </w:pPr>
      <w:r>
        <w:t>7.7.4.1.1</w:t>
      </w:r>
      <w:r>
        <w:tab/>
        <w:t>NTN-TN enhancements</w:t>
      </w:r>
    </w:p>
    <w:p w14:paraId="697FCE91" w14:textId="3840D0F1" w:rsidR="006F7EFE" w:rsidRDefault="0058412E" w:rsidP="006F7EFE">
      <w:pPr>
        <w:pStyle w:val="Doc-title"/>
      </w:pPr>
      <w:hyperlink r:id="rId138" w:tooltip="C:Data3GPPExtractsR2-2308283_Signaling of the TN coverage area and the frequency information.docx" w:history="1">
        <w:r w:rsidR="006F7EFE" w:rsidRPr="00EE0F75">
          <w:rPr>
            <w:rStyle w:val="Hyperlink"/>
          </w:rPr>
          <w:t>R2-2308283</w:t>
        </w:r>
      </w:hyperlink>
      <w:r w:rsidR="006F7EFE">
        <w:tab/>
        <w:t>Signaling of the TN coverage area and the frequency information</w:t>
      </w:r>
      <w:r w:rsidR="006F7EFE">
        <w:tab/>
        <w:t>ZTE corporation, Sanechips</w:t>
      </w:r>
      <w:r w:rsidR="006F7EFE">
        <w:tab/>
        <w:t>discussion</w:t>
      </w:r>
      <w:r w:rsidR="006F7EFE">
        <w:tab/>
        <w:t>Rel-18</w:t>
      </w:r>
      <w:r w:rsidR="006F7EFE">
        <w:tab/>
        <w:t>NR_NTN_enh-Core</w:t>
      </w:r>
    </w:p>
    <w:p w14:paraId="23CAE645" w14:textId="663F2946" w:rsidR="006F7EFE" w:rsidRDefault="006F7EFE" w:rsidP="006F7EFE">
      <w:pPr>
        <w:pStyle w:val="Comments"/>
      </w:pPr>
      <w:r>
        <w:t xml:space="preserve">Proposal 1: Both of the NR TN coverage and EUTRA </w:t>
      </w:r>
      <w:r w:rsidR="00263D47">
        <w:t xml:space="preserve">TN </w:t>
      </w:r>
      <w:r>
        <w:t>coverage can be provided.</w:t>
      </w:r>
    </w:p>
    <w:p w14:paraId="5BA2520C" w14:textId="01BDDD58" w:rsidR="00591628" w:rsidRDefault="00591628" w:rsidP="00591628">
      <w:pPr>
        <w:pStyle w:val="Doc-text2"/>
        <w:numPr>
          <w:ilvl w:val="0"/>
          <w:numId w:val="35"/>
        </w:numPr>
      </w:pPr>
      <w:r>
        <w:t>LGE supports this</w:t>
      </w:r>
    </w:p>
    <w:p w14:paraId="6BE11F68" w14:textId="512CEEDD" w:rsidR="00263D47" w:rsidRDefault="00263D47" w:rsidP="00591628">
      <w:pPr>
        <w:pStyle w:val="Doc-text2"/>
        <w:numPr>
          <w:ilvl w:val="0"/>
          <w:numId w:val="35"/>
        </w:numPr>
      </w:pPr>
      <w:r>
        <w:t>HW this is in scope and supports this proposal</w:t>
      </w:r>
    </w:p>
    <w:p w14:paraId="43D485B0" w14:textId="5226D870" w:rsidR="00263D47" w:rsidRDefault="00263D47" w:rsidP="00263D47">
      <w:pPr>
        <w:pStyle w:val="Doc-text2"/>
        <w:numPr>
          <w:ilvl w:val="0"/>
          <w:numId w:val="35"/>
        </w:numPr>
      </w:pPr>
      <w:r>
        <w:t>Vivo wonders if there is spec impact.</w:t>
      </w:r>
    </w:p>
    <w:p w14:paraId="374A1E33" w14:textId="3C5611E5" w:rsidR="00263D47" w:rsidRDefault="00263D47" w:rsidP="00263D47">
      <w:pPr>
        <w:pStyle w:val="Doc-text2"/>
        <w:numPr>
          <w:ilvl w:val="0"/>
          <w:numId w:val="35"/>
        </w:numPr>
      </w:pPr>
      <w:r>
        <w:t>CATT thinks we just need to provide the frequency information, no need to indicate whether it’s NR or EUTRA</w:t>
      </w:r>
    </w:p>
    <w:p w14:paraId="4CF9570E" w14:textId="0EA2DE49" w:rsidR="00263D47" w:rsidRDefault="00263D47" w:rsidP="00263D47">
      <w:pPr>
        <w:pStyle w:val="Doc-text2"/>
        <w:numPr>
          <w:ilvl w:val="0"/>
          <w:numId w:val="33"/>
        </w:numPr>
      </w:pPr>
      <w:r>
        <w:t>Agreed</w:t>
      </w:r>
    </w:p>
    <w:p w14:paraId="3A5E14DD" w14:textId="77777777" w:rsidR="00591628" w:rsidRDefault="00591628" w:rsidP="006F7EFE">
      <w:pPr>
        <w:pStyle w:val="Comments"/>
      </w:pPr>
    </w:p>
    <w:p w14:paraId="39F0AB0D" w14:textId="13DB6D75" w:rsidR="006F7EFE" w:rsidRDefault="006F7EFE" w:rsidP="006F7EFE">
      <w:pPr>
        <w:pStyle w:val="Comments"/>
      </w:pPr>
      <w:r>
        <w:t>Proposal 2: Introduce a new SIB to provide the TN coverage information and it is allowed to provide coverage information for frequencies not included in SIB4/5.</w:t>
      </w:r>
    </w:p>
    <w:p w14:paraId="593BC8A5" w14:textId="160B6D55" w:rsidR="00263D47" w:rsidRDefault="00263D47" w:rsidP="00263D47">
      <w:pPr>
        <w:pStyle w:val="Doc-text2"/>
        <w:numPr>
          <w:ilvl w:val="0"/>
          <w:numId w:val="35"/>
        </w:numPr>
      </w:pPr>
      <w:r>
        <w:t>Ericsson wonders about the behaviour for frequencies not included in SIB4/5. Ericsson does not agree on this proposal. Nokia agrees with Ericsson</w:t>
      </w:r>
    </w:p>
    <w:p w14:paraId="4F6E0C6D" w14:textId="4A31DB9D" w:rsidR="00C0326F" w:rsidRDefault="00C0326F" w:rsidP="00263D47">
      <w:pPr>
        <w:pStyle w:val="Doc-text2"/>
        <w:numPr>
          <w:ilvl w:val="0"/>
          <w:numId w:val="35"/>
        </w:numPr>
      </w:pPr>
      <w:r>
        <w:t xml:space="preserve">Ericsson thinks option 2 increases the signalling in case of changes to </w:t>
      </w:r>
      <w:r w:rsidR="001F717D">
        <w:t>the frequency lists</w:t>
      </w:r>
    </w:p>
    <w:p w14:paraId="2B25DD13" w14:textId="77777777" w:rsidR="00591628" w:rsidRDefault="00591628" w:rsidP="006F7EFE">
      <w:pPr>
        <w:pStyle w:val="Comments"/>
      </w:pPr>
    </w:p>
    <w:p w14:paraId="21684FF7" w14:textId="4249E103" w:rsidR="00263D47" w:rsidRDefault="006F7EFE" w:rsidP="00C0326F">
      <w:pPr>
        <w:pStyle w:val="Comments"/>
      </w:pPr>
      <w:r>
        <w:t>Proposal 3: The frequency info should be indicated under each TN coverage area and frequency index bitmap referring to the frequencies in SIB4 and 5 should be introduced to reduce the signaling overhead, i.e. option 1+3.</w:t>
      </w:r>
    </w:p>
    <w:p w14:paraId="1CA2C216" w14:textId="52CE6742" w:rsidR="00C0326F" w:rsidRDefault="00C0326F" w:rsidP="00263D47">
      <w:pPr>
        <w:pStyle w:val="Doc-text2"/>
      </w:pPr>
    </w:p>
    <w:p w14:paraId="75BBDCCC" w14:textId="77777777" w:rsidR="00C5777E" w:rsidRDefault="00C5777E" w:rsidP="00C5777E">
      <w:pPr>
        <w:pStyle w:val="Doc-text2"/>
        <w:ind w:left="0" w:firstLine="0"/>
      </w:pPr>
      <w:r>
        <w:t>Initial show of hands:</w:t>
      </w:r>
    </w:p>
    <w:p w14:paraId="160F6CB7" w14:textId="1BD7DF04" w:rsidR="00C5777E" w:rsidRDefault="00C0326F" w:rsidP="00C5777E">
      <w:pPr>
        <w:pStyle w:val="Doc-title"/>
      </w:pPr>
      <w:r>
        <w:t xml:space="preserve">Option 1: </w:t>
      </w:r>
      <w:r w:rsidR="00C5777E">
        <w:tab/>
      </w:r>
      <w:r>
        <w:t>Frequency information (i.e. a list of TN frequencies) for each TN coverage area is indicated directly under each TN coverage area configuration.</w:t>
      </w:r>
    </w:p>
    <w:p w14:paraId="2EB4CAED" w14:textId="3E8A915B" w:rsidR="00C0326F" w:rsidRDefault="00C0326F" w:rsidP="00C5777E">
      <w:pPr>
        <w:pStyle w:val="Doc-title"/>
      </w:pPr>
      <w:r>
        <w:t xml:space="preserve">Option 2: </w:t>
      </w:r>
      <w:r w:rsidR="00C5777E">
        <w:tab/>
      </w:r>
      <w:r>
        <w:t>A TN coverage area configuration is associated with a TN coverage Area ID. The frequency information for TN coverage area is indicated by adding TN coverage area IDs in SIB4 and SIB5.</w:t>
      </w:r>
    </w:p>
    <w:p w14:paraId="535C35DA" w14:textId="59E30A9C" w:rsidR="00C0326F" w:rsidRPr="00C0326F" w:rsidRDefault="00C0326F" w:rsidP="00C5777E">
      <w:pPr>
        <w:pStyle w:val="Doc-title"/>
      </w:pPr>
      <w:r>
        <w:t xml:space="preserve">Option 3: </w:t>
      </w:r>
      <w:r w:rsidR="00C5777E">
        <w:tab/>
      </w:r>
      <w:r>
        <w:t>Frequency index bitmap is indicated under each TN coverage area, where the frequency index refers to the</w:t>
      </w:r>
      <w:r>
        <w:rPr>
          <w:rFonts w:hint="eastAsia"/>
        </w:rPr>
        <w:t xml:space="preserve"> </w:t>
      </w:r>
      <w:r>
        <w:t>frequency’s position in the frequency list of the current SIB4.</w:t>
      </w:r>
    </w:p>
    <w:p w14:paraId="17893003" w14:textId="77777777" w:rsidR="00C0326F" w:rsidRDefault="00C0326F" w:rsidP="00C0326F">
      <w:pPr>
        <w:pStyle w:val="Doc-text2"/>
        <w:ind w:left="0" w:firstLine="0"/>
      </w:pPr>
    </w:p>
    <w:p w14:paraId="2196AA3D" w14:textId="77777777" w:rsidR="00C0326F" w:rsidRDefault="00C0326F" w:rsidP="00C0326F">
      <w:pPr>
        <w:pStyle w:val="Doc-text2"/>
      </w:pPr>
      <w:r>
        <w:t>Option 1+3:</w:t>
      </w:r>
      <w:r>
        <w:tab/>
        <w:t>12</w:t>
      </w:r>
    </w:p>
    <w:p w14:paraId="5E552028" w14:textId="6660F125" w:rsidR="001F717D" w:rsidRDefault="00C0326F" w:rsidP="001F717D">
      <w:pPr>
        <w:pStyle w:val="Doc-text2"/>
      </w:pPr>
      <w:r>
        <w:t>Option 2:</w:t>
      </w:r>
      <w:r>
        <w:tab/>
      </w:r>
      <w:r>
        <w:tab/>
        <w:t>8</w:t>
      </w:r>
    </w:p>
    <w:p w14:paraId="2834BC95" w14:textId="5A5F845C" w:rsidR="001F717D" w:rsidRDefault="001F717D" w:rsidP="00C5777E">
      <w:pPr>
        <w:pStyle w:val="Doc-text2"/>
        <w:ind w:left="0" w:firstLine="0"/>
      </w:pPr>
    </w:p>
    <w:p w14:paraId="42D7CF4E" w14:textId="779275F9" w:rsidR="001F717D" w:rsidRDefault="001F717D" w:rsidP="001F717D">
      <w:pPr>
        <w:pStyle w:val="Doc-text2"/>
        <w:numPr>
          <w:ilvl w:val="0"/>
          <w:numId w:val="33"/>
        </w:numPr>
      </w:pPr>
      <w:r>
        <w:t>We introduce a new SIB to provide the TN coverage information</w:t>
      </w:r>
    </w:p>
    <w:p w14:paraId="48C4D3FB" w14:textId="6A13F2F5" w:rsidR="001F717D" w:rsidRDefault="001F717D" w:rsidP="001F717D">
      <w:pPr>
        <w:pStyle w:val="Doc-text2"/>
        <w:numPr>
          <w:ilvl w:val="0"/>
          <w:numId w:val="33"/>
        </w:numPr>
      </w:pPr>
      <w:r>
        <w:t>CB on Thursday to decide between 1+3 and 2</w:t>
      </w:r>
    </w:p>
    <w:p w14:paraId="6238DB8F" w14:textId="5911EC9F" w:rsidR="00263D47" w:rsidRDefault="00263D47" w:rsidP="006F7EFE">
      <w:pPr>
        <w:pStyle w:val="Comments"/>
      </w:pPr>
    </w:p>
    <w:p w14:paraId="1FAF6CC0" w14:textId="36A5E0D7" w:rsidR="00C5777E" w:rsidRDefault="00C5777E" w:rsidP="006F7EFE">
      <w:pPr>
        <w:pStyle w:val="Comments"/>
      </w:pPr>
    </w:p>
    <w:p w14:paraId="3CEAA3D0" w14:textId="77777777" w:rsidR="00C5777E" w:rsidRDefault="00C5777E" w:rsidP="00C5777E">
      <w:pPr>
        <w:pStyle w:val="Doc-text2"/>
        <w:pBdr>
          <w:top w:val="single" w:sz="4" w:space="1" w:color="auto"/>
          <w:left w:val="single" w:sz="4" w:space="4" w:color="auto"/>
          <w:bottom w:val="single" w:sz="4" w:space="1" w:color="auto"/>
          <w:right w:val="single" w:sz="4" w:space="4" w:color="auto"/>
        </w:pBdr>
      </w:pPr>
      <w:r>
        <w:t xml:space="preserve">Agreements: </w:t>
      </w:r>
    </w:p>
    <w:p w14:paraId="14AF6343" w14:textId="4E60D2D3" w:rsidR="00C5777E" w:rsidRDefault="00C5777E" w:rsidP="00C5777E">
      <w:pPr>
        <w:pStyle w:val="Doc-text2"/>
        <w:numPr>
          <w:ilvl w:val="0"/>
          <w:numId w:val="43"/>
        </w:numPr>
        <w:pBdr>
          <w:top w:val="single" w:sz="4" w:space="1" w:color="auto"/>
          <w:left w:val="single" w:sz="4" w:space="4" w:color="auto"/>
          <w:bottom w:val="single" w:sz="4" w:space="1" w:color="auto"/>
          <w:right w:val="single" w:sz="4" w:space="4" w:color="auto"/>
        </w:pBdr>
      </w:pPr>
      <w:r>
        <w:t>Both of the NR TN coverage and EUTRA TN coverage can be provided.</w:t>
      </w:r>
    </w:p>
    <w:p w14:paraId="7384B65A" w14:textId="2E2801C4" w:rsidR="00C5777E" w:rsidRDefault="00C5777E" w:rsidP="00C5777E">
      <w:pPr>
        <w:pStyle w:val="Doc-text2"/>
        <w:numPr>
          <w:ilvl w:val="0"/>
          <w:numId w:val="43"/>
        </w:numPr>
        <w:pBdr>
          <w:top w:val="single" w:sz="4" w:space="1" w:color="auto"/>
          <w:left w:val="single" w:sz="4" w:space="4" w:color="auto"/>
          <w:bottom w:val="single" w:sz="4" w:space="1" w:color="auto"/>
          <w:right w:val="single" w:sz="4" w:space="4" w:color="auto"/>
        </w:pBdr>
      </w:pPr>
      <w:r>
        <w:t>We introduce a new SIB to provide the TN coverage information</w:t>
      </w:r>
    </w:p>
    <w:p w14:paraId="4FD88868" w14:textId="77777777" w:rsidR="00C5777E" w:rsidRDefault="00C5777E" w:rsidP="00C5777E">
      <w:pPr>
        <w:pStyle w:val="Doc-text2"/>
        <w:ind w:left="1619" w:firstLine="0"/>
      </w:pPr>
    </w:p>
    <w:p w14:paraId="20665A38" w14:textId="77777777" w:rsidR="006F7EFE" w:rsidRPr="006F7EFE" w:rsidRDefault="006F7EFE" w:rsidP="006F7EFE">
      <w:pPr>
        <w:pStyle w:val="Doc-text2"/>
      </w:pPr>
    </w:p>
    <w:p w14:paraId="605B22F2" w14:textId="487E77E2" w:rsidR="006F7EFE" w:rsidRDefault="0058412E" w:rsidP="006F7EFE">
      <w:pPr>
        <w:pStyle w:val="Doc-title"/>
      </w:pPr>
      <w:hyperlink r:id="rId139" w:tooltip="C:Data3GPPExtractsR2-2307579 On TN Coverage Definition and TN to NTN Reselections.docx" w:history="1">
        <w:r w:rsidR="006F7EFE" w:rsidRPr="00EE0F75">
          <w:rPr>
            <w:rStyle w:val="Hyperlink"/>
          </w:rPr>
          <w:t>R2-2307579</w:t>
        </w:r>
      </w:hyperlink>
      <w:r w:rsidR="006F7EFE">
        <w:tab/>
        <w:t>On TN Coverage Definition and TN to NTN Reselections</w:t>
      </w:r>
      <w:r w:rsidR="006F7EFE">
        <w:tab/>
        <w:t>Nokia, Nokia Shanghai Bell</w:t>
      </w:r>
      <w:r w:rsidR="006F7EFE">
        <w:tab/>
        <w:t>discussion</w:t>
      </w:r>
      <w:r w:rsidR="006F7EFE">
        <w:tab/>
        <w:t>Rel-18</w:t>
      </w:r>
      <w:r w:rsidR="006F7EFE">
        <w:tab/>
        <w:t>NR_NTN_enh-Core</w:t>
      </w:r>
    </w:p>
    <w:p w14:paraId="6417ACF7" w14:textId="77777777" w:rsidR="006F7EFE" w:rsidRDefault="006F7EFE" w:rsidP="006F7EFE">
      <w:pPr>
        <w:pStyle w:val="Comments"/>
      </w:pPr>
      <w:r>
        <w:t>Observation 1: As per RAN2#122 decisions, the information on the TN coverage area will be signaled either using Option 2 or the combination of Option 1 and Option 3.</w:t>
      </w:r>
    </w:p>
    <w:p w14:paraId="7B535E49" w14:textId="77777777" w:rsidR="006F7EFE" w:rsidRDefault="006F7EFE" w:rsidP="006F7EFE">
      <w:pPr>
        <w:pStyle w:val="Comments"/>
      </w:pPr>
      <w:r>
        <w:t>Observation 2: Neither Option 2, nor the combination of Option 1 and 3 allow to signal other frequencies than already included in SIB4 or SIB5.</w:t>
      </w:r>
    </w:p>
    <w:p w14:paraId="48551F90" w14:textId="77777777" w:rsidR="006F7EFE" w:rsidRDefault="006F7EFE" w:rsidP="006F7EFE">
      <w:pPr>
        <w:pStyle w:val="Comments"/>
      </w:pPr>
      <w:r>
        <w:t>Observation 3: If the gNB wants the NTN UE to be aware of certain frequency for terrestrial coverage, this frequency can be listed in the legacy SIB4 or SIB5.</w:t>
      </w:r>
    </w:p>
    <w:p w14:paraId="04A8B9B3" w14:textId="77777777" w:rsidR="006F7EFE" w:rsidRDefault="006F7EFE" w:rsidP="006F7EFE">
      <w:pPr>
        <w:pStyle w:val="Comments"/>
      </w:pPr>
      <w:r>
        <w:t>Observation 4: There may be up to 8 frequencies in the InterFreqCarrierFreqList in SIB4, each could be linked to more than a single TN coverage area.</w:t>
      </w:r>
    </w:p>
    <w:p w14:paraId="57E8A818" w14:textId="77777777" w:rsidR="006F7EFE" w:rsidRDefault="006F7EFE" w:rsidP="006F7EFE">
      <w:pPr>
        <w:pStyle w:val="Comments"/>
      </w:pPr>
      <w:r>
        <w:t>Observation 5: In Option 2, 48 bits are needed if two areas per frequency are signaled, and each area ID consumes 3 bits.</w:t>
      </w:r>
    </w:p>
    <w:p w14:paraId="13859709" w14:textId="77777777" w:rsidR="006F7EFE" w:rsidRDefault="006F7EFE" w:rsidP="006F7EFE">
      <w:pPr>
        <w:pStyle w:val="Comments"/>
      </w:pPr>
      <w:r>
        <w:t xml:space="preserve">Observation 6: Option 1+3 requires to always signal the same number of bits, equal to the number of frequencies in SIB4, even if for particular TN coverage area there is e.g. just a single frequency to indicate. </w:t>
      </w:r>
    </w:p>
    <w:p w14:paraId="06FFE07B" w14:textId="77777777" w:rsidR="006F7EFE" w:rsidRDefault="006F7EFE" w:rsidP="006F7EFE">
      <w:pPr>
        <w:pStyle w:val="Comments"/>
      </w:pPr>
      <w:r>
        <w:t xml:space="preserve">Proposal 1: Option 2 (A TN coverage area configuration is associated with a TN coverage Area ID. The frequency information for TN coverage area is indicated by adding TN coverage area IDs in SIB4 and SIB5) is adopted for signaling the TN coverage area information in Rel-18 NTN.      </w:t>
      </w:r>
    </w:p>
    <w:p w14:paraId="2153889B" w14:textId="77777777" w:rsidR="006F7EFE" w:rsidRDefault="006F7EFE" w:rsidP="006F7EFE">
      <w:pPr>
        <w:pStyle w:val="Comments"/>
      </w:pPr>
      <w:r>
        <w:t>Observation 7: As per Rel-18 WID, cell reselection (mobility) enhancements for NTN to TN are prioritized.</w:t>
      </w:r>
    </w:p>
    <w:p w14:paraId="1CAC6572" w14:textId="77777777" w:rsidR="006F7EFE" w:rsidRDefault="006F7EFE" w:rsidP="006F7EFE">
      <w:pPr>
        <w:pStyle w:val="Comments"/>
      </w:pPr>
      <w:r>
        <w:t xml:space="preserve">Observation 8: NTN-capable UE while being in TN cell can measure on NTN frequencies even without NTN assistance information (such as ephemeris, common TA, etc.). </w:t>
      </w:r>
    </w:p>
    <w:p w14:paraId="1CBC96AA" w14:textId="77777777" w:rsidR="006F7EFE" w:rsidRDefault="006F7EFE" w:rsidP="006F7EFE">
      <w:pPr>
        <w:pStyle w:val="Comments"/>
      </w:pPr>
      <w:r>
        <w:t>Observation 9: Providing NTN assistance information in the TN’s SIB, possibly for multiple NTN neighbour cells, will introduce a non-negligible signalling burden.</w:t>
      </w:r>
    </w:p>
    <w:p w14:paraId="36C9EA8D" w14:textId="09ECBFD8" w:rsidR="006F7EFE" w:rsidRDefault="006F7EFE" w:rsidP="006F7EFE">
      <w:pPr>
        <w:pStyle w:val="Comments"/>
      </w:pPr>
      <w:r>
        <w:t>Proposal 2: In Rel-18 NTN WI RAN2 does not pursue enhancements for TN -&gt; NTN cell reselection.</w:t>
      </w:r>
    </w:p>
    <w:p w14:paraId="28CADCB6" w14:textId="3DF6E1AB" w:rsidR="006F7EFE" w:rsidRPr="006F7EFE" w:rsidRDefault="006F7EFE" w:rsidP="006F7EFE">
      <w:pPr>
        <w:pStyle w:val="Doc-text2"/>
        <w:ind w:left="0" w:firstLine="0"/>
      </w:pPr>
    </w:p>
    <w:p w14:paraId="235896A0" w14:textId="77777777" w:rsidR="006F7EFE" w:rsidRDefault="0058412E" w:rsidP="006F7EFE">
      <w:pPr>
        <w:pStyle w:val="Doc-title"/>
      </w:pPr>
      <w:hyperlink r:id="rId140" w:tooltip="C:Data3GPPExtractsR2-2307621 TN coverage.doc" w:history="1">
        <w:r w:rsidR="006F7EFE" w:rsidRPr="00EE0F75">
          <w:rPr>
            <w:rStyle w:val="Hyperlink"/>
          </w:rPr>
          <w:t>R2-2307621</w:t>
        </w:r>
      </w:hyperlink>
      <w:r w:rsidR="006F7EFE">
        <w:tab/>
        <w:t>TN cell coverage info and measurement relaxation</w:t>
      </w:r>
      <w:r w:rsidR="006F7EFE">
        <w:tab/>
        <w:t>Qualcomm Incorporated</w:t>
      </w:r>
      <w:r w:rsidR="006F7EFE">
        <w:tab/>
        <w:t>discussion</w:t>
      </w:r>
      <w:r w:rsidR="006F7EFE">
        <w:tab/>
        <w:t>Rel-18</w:t>
      </w:r>
      <w:r w:rsidR="006F7EFE">
        <w:tab/>
        <w:t>NR_NTN_enh-Core</w:t>
      </w:r>
    </w:p>
    <w:p w14:paraId="09D8D53D" w14:textId="77777777" w:rsidR="006F7EFE" w:rsidRDefault="006F7EFE" w:rsidP="006F7EFE">
      <w:pPr>
        <w:pStyle w:val="Comments"/>
      </w:pPr>
      <w:r>
        <w:t>Proposal 1</w:t>
      </w:r>
      <w:r>
        <w:tab/>
        <w:t>A new SIB is introduced to provide TN coverage information as a list of area center locations and their corresponding radius distance.</w:t>
      </w:r>
    </w:p>
    <w:p w14:paraId="5E793856" w14:textId="77777777" w:rsidR="006F7EFE" w:rsidRDefault="006F7EFE" w:rsidP="006F7EFE">
      <w:pPr>
        <w:pStyle w:val="Comments"/>
      </w:pPr>
      <w:r>
        <w:t>Proposal 2</w:t>
      </w:r>
      <w:r>
        <w:tab/>
        <w:t>Introduce coverage Area identity.</w:t>
      </w:r>
    </w:p>
    <w:p w14:paraId="6B731767" w14:textId="77777777" w:rsidR="006F7EFE" w:rsidRDefault="006F7EFE" w:rsidP="006F7EFE">
      <w:pPr>
        <w:pStyle w:val="Comments"/>
      </w:pPr>
      <w:r>
        <w:t>Proposal 3</w:t>
      </w:r>
      <w:r>
        <w:tab/>
        <w:t>In SIB4/5, if the frequency is TN frequency, the one or more area IDs are provided as inter-frequency carrier information for UE to decide whether the UE is required to perform measurement on this TN frequency.</w:t>
      </w:r>
    </w:p>
    <w:p w14:paraId="3955B44B" w14:textId="77777777" w:rsidR="006F7EFE" w:rsidRDefault="006F7EFE" w:rsidP="006F7EFE">
      <w:pPr>
        <w:pStyle w:val="Comments"/>
      </w:pPr>
      <w:r>
        <w:t>Proposal 4</w:t>
      </w:r>
      <w:r>
        <w:tab/>
        <w:t>Introduce relaxed measurement for TN frequency for which the reselection priority is higher than current NTN cell reselection priority if the UE does not detect the cell for X number of measurement occasions.</w:t>
      </w:r>
    </w:p>
    <w:p w14:paraId="27F26E0D" w14:textId="77777777" w:rsidR="006F7EFE" w:rsidRDefault="006F7EFE" w:rsidP="006F7EFE">
      <w:pPr>
        <w:pStyle w:val="Comments"/>
      </w:pPr>
      <w:r>
        <w:t>Proposal 5</w:t>
      </w:r>
      <w:r>
        <w:tab/>
        <w:t>RAN2 consider solution to enable TN cell providing UE assistance information for NTN cell measurements.</w:t>
      </w:r>
    </w:p>
    <w:p w14:paraId="3A247B7F" w14:textId="393F4B62" w:rsidR="006F7EFE" w:rsidRPr="006F7EFE" w:rsidRDefault="006F7EFE" w:rsidP="006F7EFE">
      <w:pPr>
        <w:pStyle w:val="Doc-text2"/>
        <w:ind w:left="0" w:firstLine="0"/>
      </w:pPr>
    </w:p>
    <w:p w14:paraId="1E65F427" w14:textId="61026C4E" w:rsidR="00E10EF0" w:rsidRDefault="0058412E" w:rsidP="00E10EF0">
      <w:pPr>
        <w:pStyle w:val="Doc-title"/>
      </w:pPr>
      <w:hyperlink r:id="rId141" w:tooltip="C:Data3GPPExtractsR2-2307101 Remaining Issues on Power Saving for NTN-TN Mobility.docx" w:history="1">
        <w:r w:rsidR="00E10EF0" w:rsidRPr="00EE0F75">
          <w:rPr>
            <w:rStyle w:val="Hyperlink"/>
          </w:rPr>
          <w:t>R2-2307101</w:t>
        </w:r>
      </w:hyperlink>
      <w:r w:rsidR="00E10EF0">
        <w:tab/>
        <w:t>Remaining Issues on Power Saving for NTN-TN Mobility</w:t>
      </w:r>
      <w:r w:rsidR="00E10EF0">
        <w:tab/>
        <w:t>vivo</w:t>
      </w:r>
      <w:r w:rsidR="00E10EF0">
        <w:tab/>
        <w:t>discussion</w:t>
      </w:r>
      <w:r w:rsidR="00E10EF0">
        <w:tab/>
        <w:t>Rel-18</w:t>
      </w:r>
      <w:r w:rsidR="00E10EF0">
        <w:tab/>
        <w:t>NR_NTN_enh-Core</w:t>
      </w:r>
    </w:p>
    <w:p w14:paraId="48542FDE" w14:textId="01D794A8" w:rsidR="00E10EF0" w:rsidRDefault="0058412E" w:rsidP="00E10EF0">
      <w:pPr>
        <w:pStyle w:val="Doc-title"/>
      </w:pPr>
      <w:hyperlink r:id="rId142" w:tooltip="C:Data3GPPExtractsR2-2307166 - NTN neighbour cell information in TN cells.docx" w:history="1">
        <w:r w:rsidR="00E10EF0" w:rsidRPr="00EE0F75">
          <w:rPr>
            <w:rStyle w:val="Hyperlink"/>
          </w:rPr>
          <w:t>R2-2307166</w:t>
        </w:r>
      </w:hyperlink>
      <w:r w:rsidR="00E10EF0">
        <w:tab/>
        <w:t>NTN neighbour cell information in TN cells</w:t>
      </w:r>
      <w:r w:rsidR="00E10EF0">
        <w:tab/>
        <w:t>PANASONIC R&amp;D Center Germany</w:t>
      </w:r>
      <w:r w:rsidR="00E10EF0">
        <w:tab/>
        <w:t>discussion</w:t>
      </w:r>
    </w:p>
    <w:p w14:paraId="60BD3E39" w14:textId="66AF89BB" w:rsidR="00E10EF0" w:rsidRDefault="0058412E" w:rsidP="00E10EF0">
      <w:pPr>
        <w:pStyle w:val="Doc-title"/>
      </w:pPr>
      <w:hyperlink r:id="rId143" w:tooltip="C:Data3GPPExtractsR2-2307167.docx" w:history="1">
        <w:r w:rsidR="00E10EF0" w:rsidRPr="00EE0F75">
          <w:rPr>
            <w:rStyle w:val="Hyperlink"/>
          </w:rPr>
          <w:t>R2-2307167</w:t>
        </w:r>
      </w:hyperlink>
      <w:r w:rsidR="00E10EF0">
        <w:tab/>
        <w:t>Considerations on TN-NTN cell re-selection</w:t>
      </w:r>
      <w:r w:rsidR="00E10EF0">
        <w:tab/>
        <w:t>Telit Communications S.p.A.</w:t>
      </w:r>
      <w:r w:rsidR="00E10EF0">
        <w:tab/>
        <w:t>discussion</w:t>
      </w:r>
    </w:p>
    <w:p w14:paraId="57090418" w14:textId="5D0ECA02" w:rsidR="00E10EF0" w:rsidRDefault="0058412E" w:rsidP="00E10EF0">
      <w:pPr>
        <w:pStyle w:val="Doc-title"/>
      </w:pPr>
      <w:hyperlink r:id="rId144" w:tooltip="C:Data3GPPExtractsR2-2307217 [NTN] Discussion on providing TN coverage area information.docx" w:history="1">
        <w:r w:rsidR="00E10EF0" w:rsidRPr="00EE0F75">
          <w:rPr>
            <w:rStyle w:val="Hyperlink"/>
          </w:rPr>
          <w:t>R2-2307217</w:t>
        </w:r>
      </w:hyperlink>
      <w:r w:rsidR="00E10EF0">
        <w:tab/>
        <w:t>Discussion on providing TN coverage area information</w:t>
      </w:r>
      <w:r w:rsidR="00E10EF0">
        <w:tab/>
        <w:t>LG Electronics France</w:t>
      </w:r>
      <w:r w:rsidR="00E10EF0">
        <w:tab/>
        <w:t>discussion</w:t>
      </w:r>
      <w:r w:rsidR="00E10EF0">
        <w:tab/>
        <w:t>Rel-18</w:t>
      </w:r>
      <w:r w:rsidR="00E10EF0">
        <w:tab/>
        <w:t>38.331</w:t>
      </w:r>
      <w:r w:rsidR="00E10EF0">
        <w:tab/>
        <w:t>NR_NTN_enh</w:t>
      </w:r>
    </w:p>
    <w:p w14:paraId="0FEF026F" w14:textId="2B519DA8" w:rsidR="00E10EF0" w:rsidRDefault="0058412E" w:rsidP="00E10EF0">
      <w:pPr>
        <w:pStyle w:val="Doc-title"/>
      </w:pPr>
      <w:hyperlink r:id="rId145" w:tooltip="C:Data3GPPExtractsR2-2307254 Discussion on NTN-TN cell reselection enhancement.doc" w:history="1">
        <w:r w:rsidR="00E10EF0" w:rsidRPr="00EE0F75">
          <w:rPr>
            <w:rStyle w:val="Hyperlink"/>
          </w:rPr>
          <w:t>R2-2307254</w:t>
        </w:r>
      </w:hyperlink>
      <w:r w:rsidR="00E10EF0">
        <w:tab/>
        <w:t>Discussion on NTN-TN cell reselection enhancement</w:t>
      </w:r>
      <w:r w:rsidR="00E10EF0">
        <w:tab/>
        <w:t>OPPO</w:t>
      </w:r>
      <w:r w:rsidR="00E10EF0">
        <w:tab/>
        <w:t>discussion</w:t>
      </w:r>
      <w:r w:rsidR="00E10EF0">
        <w:tab/>
        <w:t>Rel-18</w:t>
      </w:r>
      <w:r w:rsidR="00E10EF0">
        <w:tab/>
        <w:t>NR_NTN_enh-Core</w:t>
      </w:r>
    </w:p>
    <w:p w14:paraId="5F3D1D83" w14:textId="175ADBCD" w:rsidR="00E10EF0" w:rsidRDefault="0058412E" w:rsidP="00E10EF0">
      <w:pPr>
        <w:pStyle w:val="Doc-title"/>
      </w:pPr>
      <w:hyperlink r:id="rId146" w:tooltip="C:Data3GPPExtractsR2-2307417 Discussion on the mechanism for providing TN coverage information.docx" w:history="1">
        <w:r w:rsidR="00E10EF0" w:rsidRPr="00EE0F75">
          <w:rPr>
            <w:rStyle w:val="Hyperlink"/>
          </w:rPr>
          <w:t>R2-2307417</w:t>
        </w:r>
      </w:hyperlink>
      <w:r w:rsidR="00E10EF0">
        <w:tab/>
        <w:t>Discussion on the mechanism for providing TN coverage information</w:t>
      </w:r>
      <w:r w:rsidR="00E10EF0">
        <w:tab/>
        <w:t>CATT</w:t>
      </w:r>
      <w:r w:rsidR="00E10EF0">
        <w:tab/>
        <w:t>discussion</w:t>
      </w:r>
      <w:r w:rsidR="00E10EF0">
        <w:tab/>
        <w:t>Rel-18</w:t>
      </w:r>
      <w:r w:rsidR="00E10EF0">
        <w:tab/>
        <w:t>NR_NTN_enh-Core</w:t>
      </w:r>
    </w:p>
    <w:p w14:paraId="643B07B5" w14:textId="3E143B4C" w:rsidR="00E10EF0" w:rsidRDefault="0058412E" w:rsidP="00E10EF0">
      <w:pPr>
        <w:pStyle w:val="Doc-title"/>
      </w:pPr>
      <w:hyperlink r:id="rId147" w:tooltip="C:Data3GPPExtractsR2-2307739.docx" w:history="1">
        <w:r w:rsidR="00E10EF0" w:rsidRPr="00EE0F75">
          <w:rPr>
            <w:rStyle w:val="Hyperlink"/>
          </w:rPr>
          <w:t>R2-2307739</w:t>
        </w:r>
      </w:hyperlink>
      <w:r w:rsidR="00E10EF0">
        <w:tab/>
        <w:t xml:space="preserve">Discussion on NTN to TN cell reselection enhancements </w:t>
      </w:r>
      <w:r w:rsidR="00E10EF0">
        <w:tab/>
        <w:t>TCL</w:t>
      </w:r>
      <w:r w:rsidR="00E10EF0">
        <w:tab/>
        <w:t>discussion</w:t>
      </w:r>
    </w:p>
    <w:p w14:paraId="47A3A496" w14:textId="5EB1F9B5" w:rsidR="00E10EF0" w:rsidRDefault="0058412E" w:rsidP="00E10EF0">
      <w:pPr>
        <w:pStyle w:val="Doc-title"/>
      </w:pPr>
      <w:hyperlink r:id="rId148" w:tooltip="C:Data3GPPExtractsR2-2307840_NTN-TN cell reselection enhancement_v0.doc" w:history="1">
        <w:r w:rsidR="00E10EF0" w:rsidRPr="00EE0F75">
          <w:rPr>
            <w:rStyle w:val="Hyperlink"/>
          </w:rPr>
          <w:t>R2-2307840</w:t>
        </w:r>
      </w:hyperlink>
      <w:r w:rsidR="00E10EF0">
        <w:tab/>
        <w:t>NTN-TN cell reselection enhancement</w:t>
      </w:r>
      <w:r w:rsidR="00E10EF0">
        <w:tab/>
        <w:t>Apple</w:t>
      </w:r>
      <w:r w:rsidR="00E10EF0">
        <w:tab/>
        <w:t>discussion</w:t>
      </w:r>
      <w:r w:rsidR="00E10EF0">
        <w:tab/>
        <w:t>Rel-18</w:t>
      </w:r>
      <w:r w:rsidR="00E10EF0">
        <w:tab/>
        <w:t>DUMMY</w:t>
      </w:r>
    </w:p>
    <w:p w14:paraId="6BEDF5AB" w14:textId="7A59FDBF" w:rsidR="00E10EF0" w:rsidRDefault="0058412E" w:rsidP="00E10EF0">
      <w:pPr>
        <w:pStyle w:val="Doc-title"/>
      </w:pPr>
      <w:hyperlink r:id="rId149" w:tooltip="C:Data3GPPExtractsR2-2308010 Some remaining issues for TN area information (Revision of R2-2305715).docx" w:history="1">
        <w:r w:rsidR="00E10EF0" w:rsidRPr="00EE0F75">
          <w:rPr>
            <w:rStyle w:val="Hyperlink"/>
          </w:rPr>
          <w:t>R2-2308010</w:t>
        </w:r>
      </w:hyperlink>
      <w:r w:rsidR="00E10EF0">
        <w:tab/>
        <w:t>Some remaining issues for  TN area information</w:t>
      </w:r>
      <w:r w:rsidR="00E10EF0">
        <w:tab/>
        <w:t>Lenovo</w:t>
      </w:r>
      <w:r w:rsidR="00E10EF0">
        <w:tab/>
        <w:t>discussion</w:t>
      </w:r>
      <w:r w:rsidR="00E10EF0">
        <w:tab/>
        <w:t>Rel-18</w:t>
      </w:r>
    </w:p>
    <w:p w14:paraId="22F67F88" w14:textId="6AD9AB2C" w:rsidR="00E10EF0" w:rsidRDefault="0058412E" w:rsidP="00E10EF0">
      <w:pPr>
        <w:pStyle w:val="Doc-title"/>
      </w:pPr>
      <w:hyperlink r:id="rId150" w:tooltip="C:Data3GPPExtractsR2-2308054.doc" w:history="1">
        <w:r w:rsidR="00E10EF0" w:rsidRPr="00EE0F75">
          <w:rPr>
            <w:rStyle w:val="Hyperlink"/>
          </w:rPr>
          <w:t>R2-2308054</w:t>
        </w:r>
      </w:hyperlink>
      <w:r w:rsidR="00E10EF0">
        <w:tab/>
        <w:t>Discussion on the NTN – TN cell reselection enhancement</w:t>
      </w:r>
      <w:r w:rsidR="00E10EF0">
        <w:tab/>
        <w:t>Turkcell, Huawei, HiSilicon</w:t>
      </w:r>
      <w:r w:rsidR="00E10EF0">
        <w:tab/>
        <w:t>discussion</w:t>
      </w:r>
      <w:r w:rsidR="00E10EF0">
        <w:tab/>
        <w:t>Rel-18</w:t>
      </w:r>
    </w:p>
    <w:p w14:paraId="65875926" w14:textId="6BB03E88" w:rsidR="00E10EF0" w:rsidRDefault="0058412E" w:rsidP="00E10EF0">
      <w:pPr>
        <w:pStyle w:val="Doc-title"/>
      </w:pPr>
      <w:hyperlink r:id="rId151" w:tooltip="C:Data3GPPExtractsR2-2308116_Discussion on NTN-TN enhancements.doc" w:history="1">
        <w:r w:rsidR="00E10EF0" w:rsidRPr="00EE0F75">
          <w:rPr>
            <w:rStyle w:val="Hyperlink"/>
          </w:rPr>
          <w:t>R2-2308116</w:t>
        </w:r>
      </w:hyperlink>
      <w:r w:rsidR="00E10EF0">
        <w:tab/>
        <w:t>Discussion on NTN-TN enhancements</w:t>
      </w:r>
      <w:r w:rsidR="00E10EF0">
        <w:tab/>
        <w:t>NTT DOCOMO, INC.</w:t>
      </w:r>
      <w:r w:rsidR="00E10EF0">
        <w:tab/>
        <w:t>discussion</w:t>
      </w:r>
      <w:r w:rsidR="00E10EF0">
        <w:tab/>
        <w:t>Rel-18</w:t>
      </w:r>
    </w:p>
    <w:p w14:paraId="1473F15B" w14:textId="4DD31690" w:rsidR="00E10EF0" w:rsidRDefault="0058412E" w:rsidP="00E10EF0">
      <w:pPr>
        <w:pStyle w:val="Doc-title"/>
      </w:pPr>
      <w:hyperlink r:id="rId152" w:tooltip="C:Data3GPPExtractsR2-2308218 Discussion on remaining issues of NTN-TN cell reselection enhancements.doc" w:history="1">
        <w:r w:rsidR="00E10EF0" w:rsidRPr="00EE0F75">
          <w:rPr>
            <w:rStyle w:val="Hyperlink"/>
          </w:rPr>
          <w:t>R2-2308218</w:t>
        </w:r>
      </w:hyperlink>
      <w:r w:rsidR="00E10EF0">
        <w:tab/>
        <w:t>Discussion on remaining issues of NTN-TN cell reselection enhancements</w:t>
      </w:r>
      <w:r w:rsidR="00E10EF0">
        <w:tab/>
        <w:t>Transsion Holdings</w:t>
      </w:r>
      <w:r w:rsidR="00E10EF0">
        <w:tab/>
        <w:t>discussion</w:t>
      </w:r>
      <w:r w:rsidR="00E10EF0">
        <w:tab/>
        <w:t>Rel-18</w:t>
      </w:r>
    </w:p>
    <w:p w14:paraId="3EFEEEC6" w14:textId="7753F766" w:rsidR="00E10EF0" w:rsidRDefault="0058412E" w:rsidP="00E10EF0">
      <w:pPr>
        <w:pStyle w:val="Doc-title"/>
      </w:pPr>
      <w:hyperlink r:id="rId153" w:tooltip="C:Data3GPPExtractsR2-2308239 Discussion on TN coverage description.docx" w:history="1">
        <w:r w:rsidR="00E10EF0" w:rsidRPr="00EE0F75">
          <w:rPr>
            <w:rStyle w:val="Hyperlink"/>
          </w:rPr>
          <w:t>R2-2308239</w:t>
        </w:r>
      </w:hyperlink>
      <w:r w:rsidR="00E10EF0">
        <w:tab/>
        <w:t>Discussion on TN coverage description</w:t>
      </w:r>
      <w:r w:rsidR="00E10EF0">
        <w:tab/>
        <w:t>ETRI</w:t>
      </w:r>
      <w:r w:rsidR="00E10EF0">
        <w:tab/>
        <w:t>discussion</w:t>
      </w:r>
      <w:r w:rsidR="00E10EF0">
        <w:tab/>
        <w:t>Rel-18</w:t>
      </w:r>
      <w:r w:rsidR="00E10EF0">
        <w:tab/>
        <w:t>NR_NTN_enh-Core</w:t>
      </w:r>
    </w:p>
    <w:p w14:paraId="551AFD0B" w14:textId="37310ADC" w:rsidR="00E10EF0" w:rsidRDefault="0058412E" w:rsidP="00E10EF0">
      <w:pPr>
        <w:pStyle w:val="Doc-title"/>
      </w:pPr>
      <w:hyperlink r:id="rId154" w:tooltip="C:Data3GPPExtractsR2-2308264 Cell reselection enhancements for NTN-TN mobility.doc" w:history="1">
        <w:r w:rsidR="00E10EF0" w:rsidRPr="00EE0F75">
          <w:rPr>
            <w:rStyle w:val="Hyperlink"/>
          </w:rPr>
          <w:t>R2-2308264</w:t>
        </w:r>
      </w:hyperlink>
      <w:r w:rsidR="00E10EF0">
        <w:tab/>
        <w:t>Cell reselection enhancements for NTN-TN mobility</w:t>
      </w:r>
      <w:r w:rsidR="00E10EF0">
        <w:tab/>
        <w:t>Xiaomi</w:t>
      </w:r>
      <w:r w:rsidR="00E10EF0">
        <w:tab/>
        <w:t>discussion</w:t>
      </w:r>
    </w:p>
    <w:p w14:paraId="178CB3B2" w14:textId="428A949F" w:rsidR="00E10EF0" w:rsidRDefault="0058412E" w:rsidP="00E10EF0">
      <w:pPr>
        <w:pStyle w:val="Doc-title"/>
      </w:pPr>
      <w:hyperlink r:id="rId155" w:tooltip="C:Data3GPPExtractsR2-2308296 Discussion on open issues for NTN-TN cell reselection.docx" w:history="1">
        <w:r w:rsidR="00E10EF0" w:rsidRPr="00EE0F75">
          <w:rPr>
            <w:rStyle w:val="Hyperlink"/>
          </w:rPr>
          <w:t>R2-2308296</w:t>
        </w:r>
      </w:hyperlink>
      <w:r w:rsidR="00E10EF0">
        <w:tab/>
        <w:t>Discussion on open issues for NTN-TN cell reselection</w:t>
      </w:r>
      <w:r w:rsidR="00E10EF0">
        <w:tab/>
        <w:t>CMCC</w:t>
      </w:r>
      <w:r w:rsidR="00E10EF0">
        <w:tab/>
        <w:t>discussion</w:t>
      </w:r>
      <w:r w:rsidR="00E10EF0">
        <w:tab/>
        <w:t>Rel-18</w:t>
      </w:r>
      <w:r w:rsidR="00E10EF0">
        <w:tab/>
        <w:t>NR_NTN_enh-Core</w:t>
      </w:r>
    </w:p>
    <w:p w14:paraId="0BD661E6" w14:textId="32EE0A09" w:rsidR="00E10EF0" w:rsidRDefault="0058412E" w:rsidP="00E10EF0">
      <w:pPr>
        <w:pStyle w:val="Doc-title"/>
      </w:pPr>
      <w:hyperlink r:id="rId156" w:tooltip="C:Data3GPPExtractsR2-2308524 (R18 NR NTN WI AI 7.7.4.1.1) NTN-TN mobility.docx" w:history="1">
        <w:r w:rsidR="00E10EF0" w:rsidRPr="00EE0F75">
          <w:rPr>
            <w:rStyle w:val="Hyperlink"/>
          </w:rPr>
          <w:t>R2-2308524</w:t>
        </w:r>
      </w:hyperlink>
      <w:r w:rsidR="00E10EF0">
        <w:tab/>
        <w:t>NTN-TN mobility and service continuity</w:t>
      </w:r>
      <w:r w:rsidR="00E10EF0">
        <w:tab/>
        <w:t>InterDigital</w:t>
      </w:r>
      <w:r w:rsidR="00E10EF0">
        <w:tab/>
        <w:t>discussion</w:t>
      </w:r>
      <w:r w:rsidR="00E10EF0">
        <w:tab/>
        <w:t>Rel-18</w:t>
      </w:r>
      <w:r w:rsidR="00E10EF0">
        <w:tab/>
        <w:t>NR_NTN_enh-Core</w:t>
      </w:r>
    </w:p>
    <w:p w14:paraId="3A766ACE" w14:textId="5928010B" w:rsidR="00E10EF0" w:rsidRPr="001B57F0" w:rsidRDefault="0058412E" w:rsidP="00E10EF0">
      <w:pPr>
        <w:pStyle w:val="Doc-title"/>
      </w:pPr>
      <w:hyperlink r:id="rId157" w:tooltip="C:Data3GPPExtractsR2-2308701.docx" w:history="1">
        <w:r w:rsidR="00E10EF0" w:rsidRPr="00EE0F75">
          <w:rPr>
            <w:rStyle w:val="Hyperlink"/>
          </w:rPr>
          <w:t>R2-2308701</w:t>
        </w:r>
      </w:hyperlink>
      <w:r w:rsidR="00E10EF0">
        <w:tab/>
        <w:t>Discussion on NTN-TN Cell re-selection</w:t>
      </w:r>
      <w:r w:rsidR="00E10EF0">
        <w:tab/>
        <w:t>ITL</w:t>
      </w:r>
      <w:r w:rsidR="00E10EF0">
        <w:tab/>
        <w:t>discussion</w:t>
      </w:r>
      <w:r w:rsidR="00E10EF0">
        <w:tab/>
        <w:t>Rel-18</w:t>
      </w:r>
    </w:p>
    <w:p w14:paraId="6BEC27CA" w14:textId="77777777" w:rsidR="00E10EF0" w:rsidRDefault="00E10EF0" w:rsidP="00E10EF0">
      <w:pPr>
        <w:pStyle w:val="Heading5"/>
      </w:pPr>
      <w:r>
        <w:t>7.7.4.1.2</w:t>
      </w:r>
      <w:r>
        <w:tab/>
        <w:t>NTN-NTN enhancements</w:t>
      </w:r>
    </w:p>
    <w:p w14:paraId="3C62B342" w14:textId="77777777" w:rsidR="004F3B53" w:rsidRDefault="0058412E" w:rsidP="004F3B53">
      <w:pPr>
        <w:pStyle w:val="Doc-title"/>
      </w:pPr>
      <w:hyperlink r:id="rId158" w:tooltip="C:Data3GPPExtractsR2-2307255 Discussion on NTN-NTN cell reselection enhancement.doc" w:history="1">
        <w:r w:rsidR="004F3B53" w:rsidRPr="00EE0F75">
          <w:rPr>
            <w:rStyle w:val="Hyperlink"/>
          </w:rPr>
          <w:t>R2-2307255</w:t>
        </w:r>
      </w:hyperlink>
      <w:r w:rsidR="004F3B53">
        <w:tab/>
        <w:t>Discussion on NTN-NTN cell reselection enhancement</w:t>
      </w:r>
      <w:r w:rsidR="004F3B53">
        <w:tab/>
        <w:t>OPPO</w:t>
      </w:r>
      <w:r w:rsidR="004F3B53">
        <w:tab/>
        <w:t>discussion</w:t>
      </w:r>
      <w:r w:rsidR="004F3B53">
        <w:tab/>
        <w:t>Rel-18</w:t>
      </w:r>
      <w:r w:rsidR="004F3B53">
        <w:tab/>
        <w:t>NR_NTN_enh-Core</w:t>
      </w:r>
    </w:p>
    <w:p w14:paraId="3183B681" w14:textId="77777777" w:rsidR="004F3B53" w:rsidRDefault="004F3B53" w:rsidP="004F3B53">
      <w:pPr>
        <w:pStyle w:val="Comments"/>
      </w:pPr>
      <w:r>
        <w:t>Observation 1</w:t>
      </w:r>
      <w:r>
        <w:tab/>
        <w:t>For earth moving cell, the broadcasted serving cell reference location needs to be updated frequently with the change of serving satellite ephemeris and epochTime.</w:t>
      </w:r>
    </w:p>
    <w:p w14:paraId="24FD504D" w14:textId="77777777" w:rsidR="004F3B53" w:rsidRDefault="004F3B53" w:rsidP="004F3B53">
      <w:pPr>
        <w:pStyle w:val="Comments"/>
      </w:pPr>
      <w:r>
        <w:t>Observation 2</w:t>
      </w:r>
      <w:r>
        <w:tab/>
        <w:t>Regardless of quasi-earth-fixed cell and earth moving cell, time-based measurement initiation works in the same way.</w:t>
      </w:r>
    </w:p>
    <w:p w14:paraId="24FE60DB" w14:textId="77777777" w:rsidR="004F3B53" w:rsidRDefault="004F3B53" w:rsidP="004F3B53">
      <w:pPr>
        <w:pStyle w:val="Comments"/>
      </w:pPr>
    </w:p>
    <w:p w14:paraId="4DD684F4" w14:textId="77777777" w:rsidR="004F3B53" w:rsidRDefault="004F3B53" w:rsidP="004F3B53">
      <w:pPr>
        <w:pStyle w:val="Comments"/>
      </w:pPr>
      <w:r>
        <w:t>Based on the discussion above, we give the following proposals:</w:t>
      </w:r>
    </w:p>
    <w:p w14:paraId="39B764D9" w14:textId="77777777" w:rsidR="004F3B53" w:rsidRDefault="004F3B53" w:rsidP="004F3B53">
      <w:pPr>
        <w:pStyle w:val="Comments"/>
      </w:pPr>
      <w:r>
        <w:t>Proposal 1</w:t>
      </w:r>
      <w:r>
        <w:tab/>
        <w:t>The change of serving cell reference location for earth moving cell should neither result in system information change notifications nor in a modification of valueTag in SIB1.</w:t>
      </w:r>
    </w:p>
    <w:p w14:paraId="4BA4BB5D" w14:textId="77777777" w:rsidR="004F3B53" w:rsidRDefault="004F3B53" w:rsidP="004F3B53">
      <w:pPr>
        <w:pStyle w:val="Comments"/>
      </w:pPr>
      <w:r>
        <w:t>Proposal 2</w:t>
      </w:r>
      <w:r>
        <w:tab/>
        <w:t>It is up to UE implementation to maintain a valid serving cell reference location in RRC_IDLE mode.</w:t>
      </w:r>
    </w:p>
    <w:p w14:paraId="09B4B328" w14:textId="77777777" w:rsidR="004F3B53" w:rsidRDefault="004F3B53" w:rsidP="004F3B53">
      <w:pPr>
        <w:pStyle w:val="Comments"/>
      </w:pPr>
      <w:r>
        <w:t>Proposal 3</w:t>
      </w:r>
      <w:r>
        <w:tab/>
        <w:t>For the IE used to trigger UE neighbor cell measurements prior to cell replacement due to feeder link switch, re-use the same field of t-Service-17 as in Rel-17 and update the field description accordingly.</w:t>
      </w:r>
    </w:p>
    <w:p w14:paraId="02C3E0D0" w14:textId="5A743BCB" w:rsidR="008000AA" w:rsidRDefault="008000AA" w:rsidP="008000AA">
      <w:pPr>
        <w:pStyle w:val="Comments"/>
      </w:pPr>
    </w:p>
    <w:p w14:paraId="0EC0E09B" w14:textId="68579389" w:rsidR="008000AA" w:rsidRDefault="008000AA" w:rsidP="008000AA">
      <w:pPr>
        <w:pStyle w:val="Comments"/>
      </w:pPr>
      <w:r>
        <w:t>Moved here from 7.7.4.1</w:t>
      </w:r>
    </w:p>
    <w:p w14:paraId="18F72E5B" w14:textId="53AC297F" w:rsidR="008000AA" w:rsidRDefault="0058412E" w:rsidP="008000AA">
      <w:pPr>
        <w:pStyle w:val="Doc-title"/>
      </w:pPr>
      <w:hyperlink r:id="rId159" w:tooltip="C:Data3GPPExtractsR2-2308901 - Idle mode mobility enhancements.docx" w:history="1">
        <w:r w:rsidR="008000AA" w:rsidRPr="00EE0F75">
          <w:rPr>
            <w:rStyle w:val="Hyperlink"/>
          </w:rPr>
          <w:t>R2-2308901</w:t>
        </w:r>
      </w:hyperlink>
      <w:r w:rsidR="008000AA">
        <w:tab/>
        <w:t>Idle mode mobility enhancements</w:t>
      </w:r>
      <w:r w:rsidR="008000AA">
        <w:tab/>
        <w:t>Ericsson</w:t>
      </w:r>
      <w:r w:rsidR="008000AA">
        <w:tab/>
        <w:t>discussion</w:t>
      </w:r>
      <w:r w:rsidR="008000AA">
        <w:tab/>
        <w:t>Rel-18</w:t>
      </w:r>
      <w:r w:rsidR="008000AA">
        <w:tab/>
        <w:t>NR_NTN_enh-Core</w:t>
      </w:r>
    </w:p>
    <w:p w14:paraId="483D15E3" w14:textId="77777777" w:rsidR="008000AA" w:rsidRDefault="008000AA" w:rsidP="008000AA">
      <w:pPr>
        <w:pStyle w:val="Comments"/>
      </w:pPr>
      <w:r>
        <w:t>Proposal 7</w:t>
      </w:r>
      <w:r>
        <w:tab/>
        <w:t>In case of NTN cell hard switch (either changing or keeping the PCI), UE need not to start neighbour cell measurements of the new cell before t-service expires.</w:t>
      </w:r>
    </w:p>
    <w:p w14:paraId="6A7D76C3" w14:textId="77777777" w:rsidR="008000AA" w:rsidRDefault="008000AA" w:rsidP="008000AA">
      <w:pPr>
        <w:pStyle w:val="Comments"/>
      </w:pPr>
      <w:r>
        <w:t>Proposal 8</w:t>
      </w:r>
      <w:r>
        <w:tab/>
        <w:t>The network informs (either implicitly or explicitly) the UE whether the next NTN cell switch is a soft or a hard switch.</w:t>
      </w:r>
    </w:p>
    <w:p w14:paraId="6A41F3C0" w14:textId="77777777" w:rsidR="008000AA" w:rsidRPr="008000AA" w:rsidRDefault="008000AA" w:rsidP="008000AA">
      <w:pPr>
        <w:pStyle w:val="Comments"/>
      </w:pPr>
      <w:r>
        <w:t>Proposal 9</w:t>
      </w:r>
      <w:r>
        <w:tab/>
        <w:t>Use ReferenceLocation IE for the parameter in SIB19 (movingReferenceLocation-r18) used to indicate the serving cell reference location for Earth-moving cells.</w:t>
      </w:r>
    </w:p>
    <w:p w14:paraId="53CAE4F5" w14:textId="66D211DF" w:rsidR="008000AA" w:rsidRDefault="008000AA" w:rsidP="008000AA">
      <w:pPr>
        <w:pStyle w:val="Doc-text2"/>
      </w:pPr>
    </w:p>
    <w:p w14:paraId="02FD1ACC" w14:textId="77777777" w:rsidR="008000AA" w:rsidRDefault="0058412E" w:rsidP="008000AA">
      <w:pPr>
        <w:pStyle w:val="Doc-title"/>
      </w:pPr>
      <w:hyperlink r:id="rId160" w:tooltip="C:Data3GPPExtractsR2-2308525 (R18 NR NTN WI AI 7.7.4.1.2) Earth moving cell.docx" w:history="1">
        <w:r w:rsidR="008000AA" w:rsidRPr="00EE0F75">
          <w:rPr>
            <w:rStyle w:val="Hyperlink"/>
          </w:rPr>
          <w:t>R2-2</w:t>
        </w:r>
        <w:r w:rsidR="008000AA" w:rsidRPr="00EE0F75">
          <w:rPr>
            <w:rStyle w:val="Hyperlink"/>
          </w:rPr>
          <w:t>3</w:t>
        </w:r>
        <w:r w:rsidR="008000AA" w:rsidRPr="00EE0F75">
          <w:rPr>
            <w:rStyle w:val="Hyperlink"/>
          </w:rPr>
          <w:t>0</w:t>
        </w:r>
        <w:r w:rsidR="008000AA" w:rsidRPr="00EE0F75">
          <w:rPr>
            <w:rStyle w:val="Hyperlink"/>
          </w:rPr>
          <w:t>8</w:t>
        </w:r>
        <w:r w:rsidR="008000AA" w:rsidRPr="00EE0F75">
          <w:rPr>
            <w:rStyle w:val="Hyperlink"/>
          </w:rPr>
          <w:t>525</w:t>
        </w:r>
      </w:hyperlink>
      <w:r w:rsidR="008000AA">
        <w:tab/>
        <w:t>Cell reselection enhancements for Earth moving cell</w:t>
      </w:r>
      <w:r w:rsidR="008000AA">
        <w:tab/>
        <w:t>InterDigital</w:t>
      </w:r>
      <w:r w:rsidR="008000AA">
        <w:tab/>
        <w:t>discussion</w:t>
      </w:r>
      <w:r w:rsidR="008000AA">
        <w:tab/>
        <w:t>Rel-18</w:t>
      </w:r>
      <w:r w:rsidR="008000AA">
        <w:tab/>
        <w:t>NR_NTN_enh-Core</w:t>
      </w:r>
    </w:p>
    <w:p w14:paraId="42F9BC88" w14:textId="77777777" w:rsidR="008000AA" w:rsidRDefault="008000AA" w:rsidP="008000AA">
      <w:pPr>
        <w:pStyle w:val="Comments"/>
      </w:pPr>
      <w:r>
        <w:t>Proposal 1:</w:t>
      </w:r>
      <w:r>
        <w:tab/>
        <w:t>Confirm that for Earth-moving cells, location-based measurement initiation and time-based measurement initiation due to feeder-link switch are optional UE features.</w:t>
      </w:r>
    </w:p>
    <w:p w14:paraId="01C27EA3" w14:textId="77777777" w:rsidR="008000AA" w:rsidRDefault="008000AA" w:rsidP="008000AA">
      <w:pPr>
        <w:pStyle w:val="Comments"/>
      </w:pPr>
      <w:r>
        <w:t>Observation 1:</w:t>
      </w:r>
      <w:r>
        <w:tab/>
        <w:t>Broadcasting multiple future reference point coordinates and associated timestamp can reduce frequency of SIB update and improve trajectory calculation.</w:t>
      </w:r>
    </w:p>
    <w:p w14:paraId="1D80D370" w14:textId="77777777" w:rsidR="008000AA" w:rsidRDefault="008000AA" w:rsidP="008000AA">
      <w:pPr>
        <w:pStyle w:val="Comments"/>
      </w:pPr>
      <w:r>
        <w:t>Proposal 2:</w:t>
      </w:r>
      <w:r>
        <w:tab/>
        <w:t>For Earth-moving cells, multiple future reference location coordinates and associated timestamp information can be broadcast simultaneously.</w:t>
      </w:r>
    </w:p>
    <w:p w14:paraId="723C2735" w14:textId="77777777" w:rsidR="008000AA" w:rsidRDefault="008000AA" w:rsidP="008000AA">
      <w:pPr>
        <w:pStyle w:val="Comments"/>
      </w:pPr>
      <w:r>
        <w:t>Proposal 3:</w:t>
      </w:r>
      <w:r>
        <w:tab/>
        <w:t>If multiple future reference location coordinates are supported, timestamp information for each future reference point is provided by broadcasting an offset to epochTime.</w:t>
      </w:r>
    </w:p>
    <w:p w14:paraId="08B923F4" w14:textId="77777777" w:rsidR="008000AA" w:rsidRDefault="008000AA" w:rsidP="008000AA">
      <w:pPr>
        <w:pStyle w:val="Comments"/>
      </w:pPr>
      <w:r>
        <w:t>Proposal 4:</w:t>
      </w:r>
      <w:r>
        <w:tab/>
        <w:t>A new name t-ServiceFeederLink is used for the IE which triggers UE neighbour cell measurements prior to feeder-link switch.</w:t>
      </w:r>
    </w:p>
    <w:p w14:paraId="41A4F951" w14:textId="77777777" w:rsidR="008000AA" w:rsidRDefault="008000AA" w:rsidP="008000AA">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0FD82AC" w14:textId="77777777" w:rsidR="008000AA" w:rsidRDefault="008000AA" w:rsidP="008000AA">
      <w:pPr>
        <w:pStyle w:val="Comments"/>
      </w:pPr>
      <w:r>
        <w:t>Proposal 5:</w:t>
      </w:r>
      <w:r>
        <w:tab/>
        <w:t>RAN2 to discuss whether the UE can relax (e.g., not perform) measurements on neighbouring cell(s) originating from the same feeder-link about to be switched.</w:t>
      </w:r>
    </w:p>
    <w:p w14:paraId="24048CC1" w14:textId="77777777" w:rsidR="008000AA" w:rsidRPr="008000AA" w:rsidRDefault="008000AA" w:rsidP="008000AA">
      <w:pPr>
        <w:pStyle w:val="Doc-text2"/>
      </w:pPr>
    </w:p>
    <w:p w14:paraId="5DBF711C" w14:textId="061829BC" w:rsidR="00E10EF0" w:rsidRDefault="0058412E" w:rsidP="00E10EF0">
      <w:pPr>
        <w:pStyle w:val="Doc-title"/>
      </w:pPr>
      <w:hyperlink r:id="rId161" w:tooltip="C:Data3GPPExtractsR2-2307102 Further discussion on NTN-NTN Mobility for Earth-moving cell.docx" w:history="1">
        <w:r w:rsidR="00E10EF0" w:rsidRPr="00EE0F75">
          <w:rPr>
            <w:rStyle w:val="Hyperlink"/>
          </w:rPr>
          <w:t>R2-2307102</w:t>
        </w:r>
      </w:hyperlink>
      <w:r w:rsidR="008000AA">
        <w:tab/>
      </w:r>
      <w:r w:rsidR="00E10EF0">
        <w:t>Further discussion NTN-NTN Mobility for Earth-moving Cell</w:t>
      </w:r>
      <w:r w:rsidR="00E10EF0">
        <w:tab/>
        <w:t>vivo</w:t>
      </w:r>
      <w:r w:rsidR="00E10EF0">
        <w:tab/>
        <w:t>discussion</w:t>
      </w:r>
      <w:r w:rsidR="00E10EF0">
        <w:tab/>
        <w:t>Rel-18</w:t>
      </w:r>
      <w:r w:rsidR="00E10EF0">
        <w:tab/>
        <w:t>NR_NTN_enh-Core</w:t>
      </w:r>
    </w:p>
    <w:p w14:paraId="31995948" w14:textId="7E094EC8" w:rsidR="004F3B53" w:rsidRPr="004F3B53" w:rsidRDefault="0058412E" w:rsidP="004F3B53">
      <w:pPr>
        <w:pStyle w:val="Doc-title"/>
      </w:pPr>
      <w:hyperlink r:id="rId162" w:tooltip="C:Data3GPPExtractsR2-2307218 [NTN] Discussion on NTN-NTN cell reselection enhancements.docx" w:history="1">
        <w:r w:rsidR="00E10EF0" w:rsidRPr="00EE0F75">
          <w:rPr>
            <w:rStyle w:val="Hyperlink"/>
          </w:rPr>
          <w:t>R2-2307218</w:t>
        </w:r>
      </w:hyperlink>
      <w:r w:rsidR="00E10EF0">
        <w:tab/>
        <w:t>Discussion on NTN-NTN cell reselection enhancements</w:t>
      </w:r>
      <w:r w:rsidR="00E10EF0">
        <w:tab/>
        <w:t>LG Electronics France</w:t>
      </w:r>
      <w:r w:rsidR="00E10EF0">
        <w:tab/>
        <w:t>discussion</w:t>
      </w:r>
      <w:r w:rsidR="00E10EF0">
        <w:tab/>
        <w:t>Rel-18</w:t>
      </w:r>
      <w:r w:rsidR="00E10EF0">
        <w:tab/>
        <w:t>38.331</w:t>
      </w:r>
      <w:r w:rsidR="00E10EF0">
        <w:tab/>
        <w:t>NR_NTN_</w:t>
      </w:r>
      <w:r w:rsidR="00E10EF0" w:rsidRPr="0018012B">
        <w:t>enh</w:t>
      </w:r>
      <w:r w:rsidR="00E10EF0" w:rsidRPr="0018012B">
        <w:tab/>
        <w:t>R2-2306032</w:t>
      </w:r>
    </w:p>
    <w:p w14:paraId="0224A3BC" w14:textId="3D3EADC5" w:rsidR="00E10EF0" w:rsidRDefault="0058412E" w:rsidP="00E10EF0">
      <w:pPr>
        <w:pStyle w:val="Doc-title"/>
      </w:pPr>
      <w:hyperlink r:id="rId163" w:tooltip="C:Data3GPPExtractsR2-2307740.docx" w:history="1">
        <w:r w:rsidR="00E10EF0" w:rsidRPr="00EE0F75">
          <w:rPr>
            <w:rStyle w:val="Hyperlink"/>
          </w:rPr>
          <w:t>R2-2307740</w:t>
        </w:r>
      </w:hyperlink>
      <w:r w:rsidR="00E10EF0">
        <w:tab/>
        <w:t>Discussion on NTN to NTN cell reselection enhancements</w:t>
      </w:r>
      <w:r w:rsidR="00E10EF0">
        <w:tab/>
        <w:t>TCL</w:t>
      </w:r>
      <w:r w:rsidR="00E10EF0">
        <w:tab/>
        <w:t>discussion</w:t>
      </w:r>
    </w:p>
    <w:p w14:paraId="52AA1725" w14:textId="661B932B" w:rsidR="00E10EF0" w:rsidRDefault="0058412E" w:rsidP="00E10EF0">
      <w:pPr>
        <w:pStyle w:val="Doc-title"/>
      </w:pPr>
      <w:hyperlink r:id="rId164" w:tooltip="C:Data3GPPExtractsR2-2308011 Feeder link switch time and reference location of NTN moving cells.docx" w:history="1">
        <w:r w:rsidR="00E10EF0" w:rsidRPr="00EE0F75">
          <w:rPr>
            <w:rStyle w:val="Hyperlink"/>
          </w:rPr>
          <w:t>R2-2308011</w:t>
        </w:r>
      </w:hyperlink>
      <w:r w:rsidR="00E10EF0">
        <w:tab/>
        <w:t>Feeder link switch time and reference location of NTN moving cells</w:t>
      </w:r>
      <w:r w:rsidR="00E10EF0">
        <w:tab/>
        <w:t>Lenovo</w:t>
      </w:r>
      <w:r w:rsidR="00E10EF0">
        <w:tab/>
        <w:t>discussion</w:t>
      </w:r>
      <w:r w:rsidR="00E10EF0">
        <w:tab/>
        <w:t>Rel-18</w:t>
      </w:r>
    </w:p>
    <w:p w14:paraId="6246DAF5" w14:textId="7FBED6D7" w:rsidR="00E10EF0" w:rsidRDefault="0058412E" w:rsidP="00E10EF0">
      <w:pPr>
        <w:pStyle w:val="Doc-title"/>
      </w:pPr>
      <w:hyperlink r:id="rId165" w:tooltip="C:Data3GPPExtractsR2-2308033 Discussion on location-based measurement initiation in moving cells.doc" w:history="1">
        <w:r w:rsidR="00E10EF0" w:rsidRPr="00EE0F75">
          <w:rPr>
            <w:rStyle w:val="Hyperlink"/>
          </w:rPr>
          <w:t>R2-2308033</w:t>
        </w:r>
      </w:hyperlink>
      <w:r w:rsidR="00E10EF0">
        <w:tab/>
        <w:t>Discussion on location-based measurement initiation in moving cells</w:t>
      </w:r>
      <w:r w:rsidR="00E10EF0">
        <w:tab/>
        <w:t>Huawei, Turkcell, HiSilicon</w:t>
      </w:r>
      <w:r w:rsidR="00E10EF0">
        <w:tab/>
        <w:t>discussion</w:t>
      </w:r>
      <w:r w:rsidR="00E10EF0">
        <w:tab/>
        <w:t>Rel-18</w:t>
      </w:r>
      <w:r w:rsidR="00E10EF0">
        <w:tab/>
        <w:t>NR_NTN_enh-Core</w:t>
      </w:r>
    </w:p>
    <w:p w14:paraId="534AC4CA" w14:textId="5726067E" w:rsidR="00E10EF0" w:rsidRDefault="0058412E" w:rsidP="00E10EF0">
      <w:pPr>
        <w:pStyle w:val="Doc-title"/>
      </w:pPr>
      <w:hyperlink r:id="rId166" w:tooltip="C:Data3GPPExtractsR2-2308124.doc" w:history="1">
        <w:r w:rsidR="00E10EF0" w:rsidRPr="00EE0F75">
          <w:rPr>
            <w:rStyle w:val="Hyperlink"/>
          </w:rPr>
          <w:t>R2-2308124</w:t>
        </w:r>
      </w:hyperlink>
      <w:r w:rsidR="00E10EF0">
        <w:tab/>
        <w:t>Discussion on NTN-NTN mobility enhancements</w:t>
      </w:r>
      <w:r w:rsidR="00E10EF0">
        <w:tab/>
        <w:t>Spreadtrum Communications</w:t>
      </w:r>
      <w:r w:rsidR="00E10EF0">
        <w:tab/>
        <w:t>discussion</w:t>
      </w:r>
      <w:r w:rsidR="00E10EF0">
        <w:tab/>
        <w:t>Rel-18</w:t>
      </w:r>
    </w:p>
    <w:p w14:paraId="766C66C6" w14:textId="12499C84" w:rsidR="00E10EF0" w:rsidRDefault="0058412E" w:rsidP="00E10EF0">
      <w:pPr>
        <w:pStyle w:val="Doc-title"/>
      </w:pPr>
      <w:hyperlink r:id="rId167" w:tooltip="C:Data3GPPExtractsR2-2308265 Cell reselection enhancements for NTN-NTN mobility.doc" w:history="1">
        <w:r w:rsidR="00E10EF0" w:rsidRPr="00EE0F75">
          <w:rPr>
            <w:rStyle w:val="Hyperlink"/>
          </w:rPr>
          <w:t>R2-2308265</w:t>
        </w:r>
      </w:hyperlink>
      <w:r w:rsidR="00E10EF0">
        <w:tab/>
        <w:t>Cell reselection enhancements for NTN-NTN mobility</w:t>
      </w:r>
      <w:r w:rsidR="00E10EF0">
        <w:tab/>
        <w:t>Xiaomi</w:t>
      </w:r>
      <w:r w:rsidR="00E10EF0">
        <w:tab/>
        <w:t>discussion</w:t>
      </w:r>
    </w:p>
    <w:p w14:paraId="37F454E8" w14:textId="2C7B6902" w:rsidR="008000AA" w:rsidRPr="008000AA" w:rsidRDefault="0058412E" w:rsidP="008000AA">
      <w:pPr>
        <w:pStyle w:val="Doc-title"/>
      </w:pPr>
      <w:hyperlink r:id="rId168" w:tooltip="C:Data3GPPExtractsR2-2308297 Discussion on remaining issues for NTN-NTN reselection.docx" w:history="1">
        <w:r w:rsidR="00E10EF0" w:rsidRPr="00EE0F75">
          <w:rPr>
            <w:rStyle w:val="Hyperlink"/>
          </w:rPr>
          <w:t>R2-2308297</w:t>
        </w:r>
      </w:hyperlink>
      <w:r w:rsidR="00E10EF0">
        <w:tab/>
        <w:t>Discussion on remaining issues for NTN-NTN reselection</w:t>
      </w:r>
      <w:r w:rsidR="00E10EF0">
        <w:tab/>
        <w:t>CMCC</w:t>
      </w:r>
      <w:r w:rsidR="00E10EF0">
        <w:tab/>
        <w:t>di</w:t>
      </w:r>
      <w:r w:rsidR="008000AA">
        <w:t>scussion</w:t>
      </w:r>
      <w:r w:rsidR="008000AA">
        <w:tab/>
        <w:t>Rel-18</w:t>
      </w:r>
      <w:r w:rsidR="008000AA">
        <w:tab/>
        <w:t>NR_NTN_enh-Core</w:t>
      </w:r>
    </w:p>
    <w:p w14:paraId="681B0881" w14:textId="0F30F395" w:rsidR="00E10EF0" w:rsidRDefault="0058412E" w:rsidP="00E10EF0">
      <w:pPr>
        <w:pStyle w:val="Doc-title"/>
      </w:pPr>
      <w:hyperlink r:id="rId169" w:tooltip="C:Data3GPPExtractsR2-2308700 Discussion on NTN-NTN cell reselection enhancements.docx" w:history="1">
        <w:r w:rsidR="00E10EF0" w:rsidRPr="00EE0F75">
          <w:rPr>
            <w:rStyle w:val="Hyperlink"/>
          </w:rPr>
          <w:t>R2-2308700</w:t>
        </w:r>
      </w:hyperlink>
      <w:r w:rsidR="00E10EF0">
        <w:tab/>
        <w:t>Discussion on NTN-NTN cell reselection enhancements</w:t>
      </w:r>
      <w:r w:rsidR="00E10EF0">
        <w:tab/>
        <w:t>CAICT</w:t>
      </w:r>
      <w:r w:rsidR="00E10EF0">
        <w:tab/>
        <w:t>discussion</w:t>
      </w:r>
      <w:r w:rsidR="00E10EF0">
        <w:tab/>
        <w:t>Rel-18</w:t>
      </w:r>
      <w:r w:rsidR="00E10EF0">
        <w:tab/>
        <w:t>NR_NTN_enh-Core</w:t>
      </w:r>
    </w:p>
    <w:p w14:paraId="70222C94" w14:textId="11306616" w:rsidR="00E10EF0" w:rsidRPr="001B57F0" w:rsidRDefault="0058412E" w:rsidP="00E10EF0">
      <w:pPr>
        <w:pStyle w:val="Doc-title"/>
      </w:pPr>
      <w:hyperlink r:id="rId170" w:tooltip="C:Data3GPPExtractsR2-2308718 Discussion on description of movingReferenceLocation.docx" w:history="1">
        <w:r w:rsidR="00E10EF0" w:rsidRPr="00EE0F75">
          <w:rPr>
            <w:rStyle w:val="Hyperlink"/>
          </w:rPr>
          <w:t>R2-2308718</w:t>
        </w:r>
      </w:hyperlink>
      <w:r w:rsidR="00E10EF0">
        <w:tab/>
        <w:t>Discussion on description of movingReferenceLocation</w:t>
      </w:r>
      <w:r w:rsidR="00E10EF0">
        <w:tab/>
        <w:t>ASUSTeK</w:t>
      </w:r>
      <w:r w:rsidR="00E10EF0">
        <w:tab/>
        <w:t>discussion</w:t>
      </w:r>
      <w:r w:rsidR="00E10EF0">
        <w:tab/>
        <w:t>Rel-18</w:t>
      </w:r>
      <w:r w:rsidR="00E10EF0">
        <w:tab/>
        <w:t>38.331</w:t>
      </w:r>
      <w:r w:rsidR="00E10EF0">
        <w:tab/>
        <w:t>NR_NTN_enh-Core</w:t>
      </w:r>
    </w:p>
    <w:p w14:paraId="6A15234C" w14:textId="77777777" w:rsidR="00E10EF0" w:rsidRDefault="00E10EF0" w:rsidP="00E10EF0">
      <w:pPr>
        <w:pStyle w:val="Heading4"/>
      </w:pPr>
      <w:r>
        <w:t>7.7.4.2</w:t>
      </w:r>
      <w:r>
        <w:tab/>
        <w:t>Handover enhancements</w:t>
      </w:r>
    </w:p>
    <w:p w14:paraId="47F80C6D" w14:textId="45BE453D" w:rsidR="00E10EF0" w:rsidRDefault="00E10EF0" w:rsidP="00E10EF0">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5EE287CF" w14:textId="77777777" w:rsidR="00E653FE" w:rsidRDefault="00E653FE" w:rsidP="00415CF7">
      <w:pPr>
        <w:pStyle w:val="Doc-title"/>
      </w:pPr>
    </w:p>
    <w:p w14:paraId="29CEC7D3" w14:textId="730B2171" w:rsidR="00E653FE" w:rsidRDefault="00E653FE" w:rsidP="00E653FE">
      <w:pPr>
        <w:pStyle w:val="Comments"/>
      </w:pPr>
      <w:r>
        <w:t>Unchanged PCI</w:t>
      </w:r>
    </w:p>
    <w:p w14:paraId="0E1B28E7" w14:textId="79B4D7FC" w:rsidR="00415CF7" w:rsidRDefault="0058412E" w:rsidP="00415CF7">
      <w:pPr>
        <w:pStyle w:val="Doc-title"/>
      </w:pPr>
      <w:hyperlink r:id="rId171" w:tooltip="C:Data3GPPExtractsR2-2308329 Report of [Post122][114][NR NTN Enh] Unchanged PCI.docx" w:history="1">
        <w:r w:rsidR="00415CF7" w:rsidRPr="00EE0F75">
          <w:rPr>
            <w:rStyle w:val="Hyperlink"/>
          </w:rPr>
          <w:t>R2-2308329</w:t>
        </w:r>
      </w:hyperlink>
      <w:r w:rsidR="00415CF7">
        <w:tab/>
        <w:t>Report of [Post122][114][NR NTN Enh] Unchanged PCI</w:t>
      </w:r>
      <w:r w:rsidR="00415CF7">
        <w:tab/>
        <w:t>CMCC</w:t>
      </w:r>
      <w:r w:rsidR="00415CF7">
        <w:tab/>
        <w:t>discussion</w:t>
      </w:r>
      <w:r w:rsidR="00415CF7">
        <w:tab/>
        <w:t>Rel-18</w:t>
      </w:r>
      <w:r w:rsidR="00415CF7">
        <w:tab/>
        <w:t>NR_NTN_enh-Core</w:t>
      </w:r>
    </w:p>
    <w:p w14:paraId="0AD4BA9E" w14:textId="56103DDB" w:rsidR="00E653FE" w:rsidRDefault="00E653FE" w:rsidP="00E653FE">
      <w:pPr>
        <w:pStyle w:val="Comments"/>
      </w:pPr>
      <w:r>
        <w:t>List of proposals for agreement:</w:t>
      </w:r>
    </w:p>
    <w:p w14:paraId="1E07EA7C" w14:textId="2FDD40C8" w:rsidR="00E653FE" w:rsidRDefault="00E653FE" w:rsidP="00E653FE">
      <w:pPr>
        <w:pStyle w:val="Comments"/>
      </w:pPr>
      <w:r>
        <w:t>Proposal 2: If new parameter (t-star</w:t>
      </w:r>
      <w:r w:rsidR="00D5679D">
        <w:t>t</w:t>
      </w:r>
      <w:r>
        <w:t xml:space="preserve"> or t-gap) is supported, system information (option 1) is used to provide the time information.</w:t>
      </w:r>
    </w:p>
    <w:p w14:paraId="30BB5B88" w14:textId="77777777" w:rsidR="00E653FE" w:rsidRDefault="00E653FE" w:rsidP="00E653FE">
      <w:pPr>
        <w:pStyle w:val="Comments"/>
      </w:pPr>
      <w:r>
        <w:t>Proposal 3: If new parameter (t-start or t-gap) is supported, implicit indication manner is enough(17/19).</w:t>
      </w:r>
    </w:p>
    <w:p w14:paraId="1EB34AFF" w14:textId="77777777" w:rsidR="00E653FE" w:rsidRDefault="00E653FE" w:rsidP="00E653FE">
      <w:pPr>
        <w:pStyle w:val="Comments"/>
      </w:pPr>
      <w:r>
        <w:t>Proposal 4: If t-service is reused, explicit indication manner is needed.(14/15)</w:t>
      </w:r>
    </w:p>
    <w:p w14:paraId="5F50E344" w14:textId="77777777" w:rsidR="00E653FE" w:rsidRDefault="00E653FE" w:rsidP="00E653FE">
      <w:pPr>
        <w:pStyle w:val="Comments"/>
      </w:pPr>
      <w:r>
        <w:t>Proposal 5: 4-step RACH or 2-step RACH is up to NW configuration.</w:t>
      </w:r>
    </w:p>
    <w:p w14:paraId="3D2B7E3F" w14:textId="77777777" w:rsidR="00E653FE" w:rsidRDefault="00E653FE" w:rsidP="00E653FE">
      <w:pPr>
        <w:pStyle w:val="Comments"/>
      </w:pPr>
      <w:r>
        <w:t>Proposal 6:  the selection of CFRA or CBRA is up to NW configuration.</w:t>
      </w:r>
    </w:p>
    <w:p w14:paraId="489708DC" w14:textId="77777777" w:rsidR="00E653FE" w:rsidRDefault="00E653FE" w:rsidP="00E653FE">
      <w:pPr>
        <w:pStyle w:val="Comments"/>
      </w:pPr>
      <w:r>
        <w:t>Proposal 7: RACH-less operation(i.e. skip RA) can be combined with PCI unchanged solution in NTN system.</w:t>
      </w:r>
    </w:p>
    <w:p w14:paraId="653BAED2" w14:textId="77777777" w:rsidR="00E653FE" w:rsidRDefault="00E653FE" w:rsidP="00E653FE">
      <w:pPr>
        <w:pStyle w:val="Comments"/>
      </w:pPr>
      <w:r>
        <w:t>Proposal 8: For back-ward compatibility, network could handle the legacy UE using the existing mechanism and there is no spec. impact.</w:t>
      </w:r>
    </w:p>
    <w:p w14:paraId="3DAE9265" w14:textId="77777777" w:rsidR="00E653FE" w:rsidRDefault="00E653FE" w:rsidP="00E653FE">
      <w:pPr>
        <w:pStyle w:val="Comments"/>
      </w:pPr>
    </w:p>
    <w:p w14:paraId="6D32F9F1" w14:textId="77777777" w:rsidR="00E653FE" w:rsidRDefault="00E653FE" w:rsidP="00E653FE">
      <w:pPr>
        <w:pStyle w:val="Comments"/>
      </w:pPr>
      <w:r>
        <w:t>List of proposals that require online discussions:</w:t>
      </w:r>
    </w:p>
    <w:p w14:paraId="3E5A6936" w14:textId="57AB76CE" w:rsidR="00E653FE" w:rsidRPr="00E653FE" w:rsidRDefault="00E653FE" w:rsidP="00E653FE">
      <w:pPr>
        <w:pStyle w:val="Comments"/>
      </w:pPr>
      <w:r>
        <w:t>Proposal 1: the unchanged PCI mechanism can be applied to both the continuous coverage where the coverage gap can be ignored and the coverage gap is not zero. FFS the indication is t-gap or t-start. (13/19)</w:t>
      </w:r>
    </w:p>
    <w:p w14:paraId="23F8CEA7" w14:textId="4171C06E" w:rsidR="00415CF7" w:rsidRDefault="00415CF7" w:rsidP="00E10EF0">
      <w:pPr>
        <w:pStyle w:val="Comments"/>
      </w:pPr>
    </w:p>
    <w:p w14:paraId="4F2426B6" w14:textId="77777777" w:rsidR="00690ECB" w:rsidRDefault="0058412E" w:rsidP="00690ECB">
      <w:pPr>
        <w:pStyle w:val="Doc-title"/>
      </w:pPr>
      <w:hyperlink r:id="rId172" w:tooltip="C:Data3GPPExtractsR2-2307418 Discussion on unchanged PCI scenario.docx" w:history="1">
        <w:r w:rsidR="00690ECB" w:rsidRPr="00EE0F75">
          <w:rPr>
            <w:rStyle w:val="Hyperlink"/>
          </w:rPr>
          <w:t>R2-2307418</w:t>
        </w:r>
      </w:hyperlink>
      <w:r w:rsidR="00690ECB">
        <w:tab/>
        <w:t>Discussion on unchanged PCI scenario</w:t>
      </w:r>
      <w:r w:rsidR="00690ECB">
        <w:tab/>
        <w:t>CATT</w:t>
      </w:r>
      <w:r w:rsidR="00690ECB">
        <w:tab/>
        <w:t>discussion</w:t>
      </w:r>
      <w:r w:rsidR="00690ECB">
        <w:tab/>
        <w:t>Rel-18</w:t>
      </w:r>
      <w:r w:rsidR="00690ECB">
        <w:tab/>
        <w:t>NR_NTN_enh-Core</w:t>
      </w:r>
    </w:p>
    <w:p w14:paraId="0DC4F6C7" w14:textId="09C5CA85" w:rsidR="00690ECB" w:rsidRDefault="00690ECB" w:rsidP="00690ECB">
      <w:pPr>
        <w:pStyle w:val="Comments"/>
      </w:pPr>
      <w:r>
        <w:t>&lt; Discussion on the re-synchronize time &gt;</w:t>
      </w:r>
    </w:p>
    <w:p w14:paraId="583BE677" w14:textId="77777777" w:rsidR="00690ECB" w:rsidRDefault="00690ECB" w:rsidP="00690ECB">
      <w:pPr>
        <w:pStyle w:val="Comments"/>
      </w:pPr>
      <w:r>
        <w:t>Proposal 1a: If the compatibility with soft satellite switch case is considered in future, Option 1 should be supported, i.e. introduce a t-Start to indicate the time the UE attempts to re-synchronize.</w:t>
      </w:r>
    </w:p>
    <w:p w14:paraId="0D054996" w14:textId="77777777" w:rsidR="00690ECB" w:rsidRDefault="00690ECB" w:rsidP="00690ECB">
      <w:pPr>
        <w:pStyle w:val="Comments"/>
      </w:pPr>
      <w:r>
        <w:t>Proposal 1b: If only the hard satellite switch is considered, Option 3 should be supported, i.e. reuse t-Service to indicate the time the UE attempts to re-synchronize.</w:t>
      </w:r>
    </w:p>
    <w:p w14:paraId="1EE4B79E" w14:textId="77777777" w:rsidR="00690ECB" w:rsidRDefault="00690ECB" w:rsidP="00690ECB">
      <w:pPr>
        <w:pStyle w:val="Comments"/>
      </w:pPr>
    </w:p>
    <w:p w14:paraId="4764DDBF" w14:textId="1E8A22A9" w:rsidR="00690ECB" w:rsidRDefault="00690ECB" w:rsidP="00690ECB">
      <w:pPr>
        <w:pStyle w:val="Comments"/>
      </w:pPr>
      <w:r>
        <w:t>&lt; UE behaviour for unchanged PCI scenario &gt;</w:t>
      </w:r>
    </w:p>
    <w:p w14:paraId="039BCED1" w14:textId="77777777" w:rsidR="00690ECB" w:rsidRDefault="00690ECB" w:rsidP="00690ECB">
      <w:pPr>
        <w:pStyle w:val="Comments"/>
      </w:pPr>
      <w:r>
        <w:t xml:space="preserve">Observation 1: The network can send legacy HO/CHO/RRCRelease message before t-service to UE, if the network doesn’t expect the UE supporting unchanged PCI to perform re-sync to the target satellite. </w:t>
      </w:r>
    </w:p>
    <w:p w14:paraId="0B59E705" w14:textId="77777777" w:rsidR="00690ECB" w:rsidRDefault="00690ECB" w:rsidP="00690ECB">
      <w:pPr>
        <w:pStyle w:val="Comments"/>
      </w:pPr>
      <w:r>
        <w:t>Observation 2: If the network doesn’t send legacy HO/CHO/RRCRelease message before t-service to UE, it means the network expects the UE supporting unchanged PCI to perform re-sync to the target satellite at t-Service/t-Start.</w:t>
      </w:r>
    </w:p>
    <w:p w14:paraId="13005C0C" w14:textId="77777777" w:rsidR="00690ECB" w:rsidRDefault="00690ECB" w:rsidP="00690ECB">
      <w:pPr>
        <w:pStyle w:val="Comments"/>
      </w:pPr>
      <w:r>
        <w:t>Proposal 2: The connected UEs supporting unchanged PCI scenario should perform re-sync to the target satellite since t-service/t-start, if the UEs identify the serving cell is unchanged PCI scenario.</w:t>
      </w:r>
    </w:p>
    <w:p w14:paraId="0FD7F8CD" w14:textId="77777777" w:rsidR="00690ECB" w:rsidRDefault="00690ECB" w:rsidP="00690ECB">
      <w:pPr>
        <w:pStyle w:val="Comments"/>
      </w:pPr>
      <w:r>
        <w:t>Proposal 3: When the UE attempts to perform re-synchronize to target satellite, the UE shall:</w:t>
      </w:r>
    </w:p>
    <w:p w14:paraId="6B708C0A" w14:textId="77777777" w:rsidR="00690ECB" w:rsidRDefault="00690ECB" w:rsidP="00690ECB">
      <w:pPr>
        <w:pStyle w:val="Comments"/>
      </w:pPr>
      <w:r>
        <w:t>­</w:t>
      </w:r>
      <w:r>
        <w:tab/>
        <w:t>stop performing uplink transmission at t-Service</w:t>
      </w:r>
    </w:p>
    <w:p w14:paraId="57B944FB" w14:textId="77777777" w:rsidR="00690ECB" w:rsidRDefault="00690ECB" w:rsidP="00690ECB">
      <w:pPr>
        <w:pStyle w:val="Comments"/>
      </w:pPr>
      <w:r>
        <w:t>­</w:t>
      </w:r>
      <w:r>
        <w:tab/>
        <w:t>start searching the SSB of the serving cell to obtain DL sync since t-Service/ t-start</w:t>
      </w:r>
    </w:p>
    <w:p w14:paraId="79983A01" w14:textId="77777777" w:rsidR="00690ECB" w:rsidRDefault="00690ECB" w:rsidP="00690ECB">
      <w:pPr>
        <w:pStyle w:val="Comments"/>
      </w:pPr>
      <w:r>
        <w:t>­</w:t>
      </w:r>
      <w:r>
        <w:tab/>
        <w:t>perform RACH procedure to the serving cell via target satellite after DL sync is obtained (FFS RACH-Less)</w:t>
      </w:r>
    </w:p>
    <w:p w14:paraId="5FF63CFC" w14:textId="77777777" w:rsidR="00690ECB" w:rsidRDefault="00690ECB" w:rsidP="00690ECB">
      <w:pPr>
        <w:pStyle w:val="Comments"/>
      </w:pPr>
      <w:r>
        <w:t>­</w:t>
      </w:r>
      <w:r>
        <w:tab/>
        <w:t>recover uplink transmission after complete the RACH procedure</w:t>
      </w:r>
    </w:p>
    <w:p w14:paraId="048E7CDF" w14:textId="77777777" w:rsidR="00690ECB" w:rsidRDefault="00690ECB" w:rsidP="00690ECB">
      <w:pPr>
        <w:pStyle w:val="Comments"/>
      </w:pPr>
    </w:p>
    <w:p w14:paraId="69592B02" w14:textId="1D79F264" w:rsidR="00690ECB" w:rsidRDefault="00690ECB" w:rsidP="00690ECB">
      <w:pPr>
        <w:pStyle w:val="Comments"/>
      </w:pPr>
      <w:r>
        <w:t>&lt; Assistance information provided by NW for re-sync &gt;</w:t>
      </w:r>
    </w:p>
    <w:p w14:paraId="1CD3EE2E" w14:textId="77777777" w:rsidR="00690ECB" w:rsidRDefault="00690ECB" w:rsidP="00690ECB">
      <w:pPr>
        <w:pStyle w:val="Comments"/>
      </w:pPr>
      <w:r>
        <w:t>Observation 3: Providing ephemeris and TA common of the target satellite in advance can reduce the re-sync time and the energy consumption of UE.</w:t>
      </w:r>
    </w:p>
    <w:p w14:paraId="09651742" w14:textId="77777777" w:rsidR="00690ECB" w:rsidRDefault="00690ECB" w:rsidP="00690ECB">
      <w:pPr>
        <w:pStyle w:val="Comments"/>
      </w:pPr>
      <w:r>
        <w:t>Proposal 4: The serving cell should provide the ephemeris and TA common of the target satellite before t-Service.</w:t>
      </w:r>
    </w:p>
    <w:p w14:paraId="0639E977" w14:textId="77777777" w:rsidR="00690ECB" w:rsidRDefault="00690ECB" w:rsidP="00690ECB">
      <w:pPr>
        <w:pStyle w:val="Comments"/>
      </w:pPr>
      <w:r>
        <w:t>Proposal 5: The serving cell can provide the ephemeris and TA common parameters of the target satellite via ntn-NeighCellConfigList in SIB19.</w:t>
      </w:r>
    </w:p>
    <w:p w14:paraId="76BE2D54" w14:textId="77777777" w:rsidR="00690ECB" w:rsidRDefault="00690ECB" w:rsidP="00690ECB">
      <w:pPr>
        <w:pStyle w:val="Comments"/>
      </w:pPr>
    </w:p>
    <w:p w14:paraId="78DDEB12" w14:textId="368EAB19" w:rsidR="00690ECB" w:rsidRDefault="00690ECB" w:rsidP="00690ECB">
      <w:pPr>
        <w:pStyle w:val="Comments"/>
      </w:pPr>
      <w:r>
        <w:t>&lt; The overall stage 2 procedure &gt;</w:t>
      </w:r>
    </w:p>
    <w:p w14:paraId="4BBF5BDC" w14:textId="7F0875D8" w:rsidR="00690ECB" w:rsidRDefault="00690ECB" w:rsidP="00690ECB">
      <w:pPr>
        <w:pStyle w:val="Comments"/>
      </w:pPr>
      <w:r>
        <w:t>Proposal 6: Take the description of unchanged PCI in R2-2307418 as baseline for the running CR of TS38.300.</w:t>
      </w:r>
    </w:p>
    <w:p w14:paraId="04FA5C78" w14:textId="4C1157EF" w:rsidR="00690ECB" w:rsidRDefault="00690ECB" w:rsidP="00D5679D">
      <w:pPr>
        <w:pStyle w:val="Doc-title"/>
      </w:pPr>
    </w:p>
    <w:p w14:paraId="06B5E73F" w14:textId="77777777" w:rsidR="00690ECB" w:rsidRDefault="0058412E" w:rsidP="00690ECB">
      <w:pPr>
        <w:pStyle w:val="Doc-title"/>
      </w:pPr>
      <w:hyperlink r:id="rId173" w:tooltip="C:Data3GPPExtractsR2-2307623 PCI unchanged.doc" w:history="1">
        <w:r w:rsidR="00690ECB" w:rsidRPr="00EE0F75">
          <w:rPr>
            <w:rStyle w:val="Hyperlink"/>
          </w:rPr>
          <w:t>R2-2307623</w:t>
        </w:r>
      </w:hyperlink>
      <w:r w:rsidR="00690ECB">
        <w:tab/>
        <w:t>Details on satellite switch with PCI unchange</w:t>
      </w:r>
      <w:r w:rsidR="00690ECB">
        <w:tab/>
        <w:t>Qualcomm Incorporated</w:t>
      </w:r>
      <w:r w:rsidR="00690ECB">
        <w:tab/>
        <w:t>discussion</w:t>
      </w:r>
      <w:r w:rsidR="00690ECB">
        <w:tab/>
        <w:t>Rel-18</w:t>
      </w:r>
      <w:r w:rsidR="00690ECB">
        <w:tab/>
        <w:t>NR_NTN_enh-Core</w:t>
      </w:r>
    </w:p>
    <w:p w14:paraId="2682172A" w14:textId="77777777" w:rsidR="00690ECB" w:rsidRDefault="00690ECB" w:rsidP="00690ECB">
      <w:pPr>
        <w:pStyle w:val="Comments"/>
      </w:pPr>
      <w:r>
        <w:lastRenderedPageBreak/>
        <w:t>Proposal 1</w:t>
      </w:r>
      <w:r>
        <w:tab/>
        <w:t>Soft satellite switch with PCI unchanged is not pursued in Rel-18.</w:t>
      </w:r>
    </w:p>
    <w:p w14:paraId="67BF68CB" w14:textId="77777777" w:rsidR="00690ECB" w:rsidRDefault="00690ECB" w:rsidP="00690ECB">
      <w:pPr>
        <w:pStyle w:val="Comments"/>
      </w:pPr>
      <w:r>
        <w:t>Proposal 2</w:t>
      </w:r>
      <w:r>
        <w:tab/>
        <w:t>The UE should be configured whether or not there is blank (no signal) gap, i.e., t-Start = t-Service or t-Start &gt; t-Service.</w:t>
      </w:r>
    </w:p>
    <w:p w14:paraId="352418FA" w14:textId="77777777" w:rsidR="00690ECB" w:rsidRDefault="00690ECB" w:rsidP="00690ECB">
      <w:pPr>
        <w:pStyle w:val="Comments"/>
      </w:pPr>
      <w:r>
        <w:t>Proposal 3</w:t>
      </w:r>
      <w:r>
        <w:tab/>
        <w:t>If RACH-based solution is used, the UE considers UL synchronization timer expired at t-Service (current cell stop time) to stop any UL operation. Discuss whether timeAlignmentTimer is also considered expired at t-Service.</w:t>
      </w:r>
    </w:p>
    <w:p w14:paraId="44DEF182" w14:textId="77777777" w:rsidR="00690ECB" w:rsidRDefault="00690ECB" w:rsidP="00690ECB">
      <w:pPr>
        <w:pStyle w:val="Comments"/>
      </w:pPr>
      <w:r>
        <w:t>Proposal 4</w:t>
      </w:r>
      <w:r>
        <w:tab/>
        <w:t>If RACH-based solution is used, the UE triggers RACH after synchronizing with the new satellite and there is no need to define a synchronization gap or duration (e.g., t-gap).</w:t>
      </w:r>
    </w:p>
    <w:p w14:paraId="37E3D507" w14:textId="77777777" w:rsidR="00690ECB" w:rsidRDefault="00690ECB" w:rsidP="00690ECB">
      <w:pPr>
        <w:pStyle w:val="Comments"/>
      </w:pPr>
      <w:r>
        <w:t>Proposal 5</w:t>
      </w:r>
      <w:r>
        <w:tab/>
        <w:t>Support RACH-less solution for hard satellite switch with PCI unchanged.</w:t>
      </w:r>
    </w:p>
    <w:p w14:paraId="3A704E5A" w14:textId="77777777" w:rsidR="00690ECB" w:rsidRDefault="00690ECB" w:rsidP="00690ECB">
      <w:pPr>
        <w:pStyle w:val="Comments"/>
      </w:pPr>
      <w:r>
        <w:t>Proposal 6</w:t>
      </w:r>
      <w:r>
        <w:tab/>
        <w:t>If RACH-less solution is used, the UE is configured with a new satellite synchronization window (or t-gap) that starts at the cell start time of the new satellite (i.e., t-Start).</w:t>
      </w:r>
    </w:p>
    <w:p w14:paraId="017AA040" w14:textId="77777777" w:rsidR="00690ECB" w:rsidRDefault="00690ECB" w:rsidP="00690ECB">
      <w:pPr>
        <w:pStyle w:val="Comments"/>
      </w:pPr>
      <w:r>
        <w:t>Proposal 7</w:t>
      </w:r>
      <w:r>
        <w:tab/>
        <w:t>When the new satellite synchronization window (or t-gap) is started, the UE considers the UL synchronization timer expired.</w:t>
      </w:r>
    </w:p>
    <w:p w14:paraId="58626AA6" w14:textId="77777777" w:rsidR="00690ECB" w:rsidRDefault="00690ECB" w:rsidP="00690ECB">
      <w:pPr>
        <w:pStyle w:val="Comments"/>
      </w:pPr>
      <w:r>
        <w:t>Proposal 8</w:t>
      </w:r>
      <w:r>
        <w:tab/>
        <w:t>For the first UL transmission after t-Service in RACH-less solution, the UE is configured to use NTA value zero or same NTA value as of the old satellite.</w:t>
      </w:r>
    </w:p>
    <w:p w14:paraId="52A2535F" w14:textId="77777777" w:rsidR="00690ECB" w:rsidRDefault="00690ECB" w:rsidP="00690ECB">
      <w:pPr>
        <w:pStyle w:val="Comments"/>
      </w:pPr>
      <w:r>
        <w:t>Proposal 9</w:t>
      </w:r>
      <w:r>
        <w:tab/>
        <w:t>After the successful UL transmission (receiving any response from network), the new satellite synchronization window (or t-gap) is stopped.</w:t>
      </w:r>
    </w:p>
    <w:p w14:paraId="38654C7D" w14:textId="77777777" w:rsidR="00690ECB" w:rsidRDefault="00690ECB" w:rsidP="00690ECB">
      <w:pPr>
        <w:pStyle w:val="Comments"/>
      </w:pPr>
      <w:r>
        <w:t>Proposal 10</w:t>
      </w:r>
      <w:r>
        <w:tab/>
        <w:t>Discuss whether the UE is released to RRC_IDLE or RLF is triggered if it is unable to synchronize to the new satellite within the new satellite synchronization window (or t-gap).</w:t>
      </w:r>
    </w:p>
    <w:p w14:paraId="21341D3F" w14:textId="77777777" w:rsidR="00690ECB" w:rsidRDefault="00690ECB" w:rsidP="00690ECB">
      <w:pPr>
        <w:pStyle w:val="Comments"/>
      </w:pPr>
      <w:r>
        <w:t>Proposal 11</w:t>
      </w:r>
      <w:r>
        <w:tab/>
        <w:t>For both RACH-based and RACH-less solutions, the UE triggers TA report MAC CE at t-Service time.</w:t>
      </w:r>
    </w:p>
    <w:p w14:paraId="6752B873" w14:textId="77777777" w:rsidR="00690ECB" w:rsidRDefault="00690ECB" w:rsidP="00690ECB">
      <w:pPr>
        <w:pStyle w:val="Comments"/>
      </w:pPr>
      <w:r>
        <w:t>Proposal 12</w:t>
      </w:r>
      <w:r>
        <w:tab/>
        <w:t>The UE specific Koffset is not used after t-Service until the UE receives new differential Koffset MAC CE.</w:t>
      </w:r>
    </w:p>
    <w:p w14:paraId="6B7B0750" w14:textId="77777777" w:rsidR="00690ECB" w:rsidRDefault="00690ECB" w:rsidP="00690ECB">
      <w:pPr>
        <w:pStyle w:val="Comments"/>
      </w:pPr>
      <w:r>
        <w:t>Proposal 13</w:t>
      </w:r>
      <w:r>
        <w:tab/>
        <w:t>Discuss whether to reset the L3 filtering for RRM measurements.</w:t>
      </w:r>
    </w:p>
    <w:p w14:paraId="1B06E012" w14:textId="77777777" w:rsidR="00690ECB" w:rsidRPr="00690ECB" w:rsidRDefault="00690ECB" w:rsidP="00690ECB">
      <w:pPr>
        <w:pStyle w:val="Doc-text2"/>
      </w:pPr>
    </w:p>
    <w:p w14:paraId="20D4B4AD" w14:textId="30BE0609" w:rsidR="00A57DAB" w:rsidRDefault="0058412E" w:rsidP="00D5679D">
      <w:pPr>
        <w:pStyle w:val="Doc-title"/>
      </w:pPr>
      <w:hyperlink r:id="rId174" w:tooltip="C:Data3GPPExtractsR2-2307104 Further Discusison on Service Link Switch with Unchanged PCI.docx" w:history="1">
        <w:r w:rsidR="00A57DAB" w:rsidRPr="00EE0F75">
          <w:rPr>
            <w:rStyle w:val="Hyperlink"/>
          </w:rPr>
          <w:t>R2-2307104</w:t>
        </w:r>
      </w:hyperlink>
      <w:r w:rsidR="00A57DAB">
        <w:tab/>
        <w:t>Further Discusison on Service Link Switch with Unchanged PCI</w:t>
      </w:r>
      <w:r w:rsidR="00A57DAB">
        <w:tab/>
        <w:t>vivo</w:t>
      </w:r>
      <w:r w:rsidR="00A57DAB">
        <w:tab/>
        <w:t>discussion</w:t>
      </w:r>
      <w:r w:rsidR="00A57DAB">
        <w:tab/>
        <w:t>Rel-18</w:t>
      </w:r>
      <w:r w:rsidR="00A57DAB">
        <w:tab/>
        <w:t>NR_NTN_enh-Core</w:t>
      </w:r>
      <w:r w:rsidR="00D5679D" w:rsidRPr="00D5679D">
        <w:t xml:space="preserve"> </w:t>
      </w:r>
      <w:r w:rsidR="00D5679D">
        <w:t>LEO</w:t>
      </w:r>
    </w:p>
    <w:p w14:paraId="3C4406E9" w14:textId="3F8ADE69" w:rsidR="00A57DAB" w:rsidRDefault="0058412E" w:rsidP="00A57DAB">
      <w:pPr>
        <w:pStyle w:val="Doc-title"/>
      </w:pPr>
      <w:hyperlink r:id="rId175" w:tooltip="C:Data3GPPExtractsR2-2307193_On Triggering Unchanged PCI for Handover Enhancement in LEO NTN.docx" w:history="1">
        <w:r w:rsidR="00A57DAB" w:rsidRPr="00EE0F75">
          <w:rPr>
            <w:rStyle w:val="Hyperlink"/>
          </w:rPr>
          <w:t>R2-2307193</w:t>
        </w:r>
      </w:hyperlink>
      <w:r w:rsidR="00A57DAB">
        <w:tab/>
        <w:t>On Triggering Unchanged PCI for Handover Enhancement in NTN</w:t>
      </w:r>
      <w:r w:rsidR="00A57DAB">
        <w:tab/>
        <w:t>MediaTek Inc.</w:t>
      </w:r>
      <w:r w:rsidR="00A57DAB">
        <w:tab/>
        <w:t>discussion</w:t>
      </w:r>
    </w:p>
    <w:p w14:paraId="0F3AE561" w14:textId="77777777" w:rsidR="00A57DAB" w:rsidRDefault="0058412E" w:rsidP="00A57DAB">
      <w:pPr>
        <w:pStyle w:val="Doc-title"/>
      </w:pPr>
      <w:hyperlink r:id="rId176" w:tooltip="C:Data3GPPExtractsR2-2307476 Discussion on the Unchanged PCI Satellite Switch.docx" w:history="1">
        <w:r w:rsidR="00A57DAB" w:rsidRPr="00EE0F75">
          <w:rPr>
            <w:rStyle w:val="Hyperlink"/>
          </w:rPr>
          <w:t>R2-2307476</w:t>
        </w:r>
      </w:hyperlink>
      <w:r w:rsidR="00A57DAB">
        <w:tab/>
        <w:t>Discussion on the Unchanged PCI Satellite Switch</w:t>
      </w:r>
      <w:r w:rsidR="00A57DAB">
        <w:tab/>
        <w:t>Google Inc.</w:t>
      </w:r>
      <w:r w:rsidR="00A57DAB">
        <w:tab/>
        <w:t>discussion</w:t>
      </w:r>
      <w:r w:rsidR="00A57DAB">
        <w:tab/>
        <w:t>Rel-18</w:t>
      </w:r>
    </w:p>
    <w:p w14:paraId="131B5E0C" w14:textId="77777777" w:rsidR="00A57DAB" w:rsidRDefault="0058412E" w:rsidP="00A57DAB">
      <w:pPr>
        <w:pStyle w:val="Doc-title"/>
      </w:pPr>
      <w:hyperlink r:id="rId177" w:tooltip="C:Data3GPPExtractsR2-2307581 On Unchanged PCI and Satellite Switching without L3 Mobility.docx" w:history="1">
        <w:r w:rsidR="00A57DAB" w:rsidRPr="00EE0F75">
          <w:rPr>
            <w:rStyle w:val="Hyperlink"/>
          </w:rPr>
          <w:t>R2-2307581</w:t>
        </w:r>
      </w:hyperlink>
      <w:r w:rsidR="00A57DAB">
        <w:tab/>
        <w:t>On Unchanged PCI and Satellite Switching without L3 Mobility</w:t>
      </w:r>
      <w:r w:rsidR="00A57DAB">
        <w:tab/>
        <w:t>Nokia, Nokia Shanghai Bell</w:t>
      </w:r>
      <w:r w:rsidR="00A57DAB">
        <w:tab/>
        <w:t>discussion</w:t>
      </w:r>
      <w:r w:rsidR="00A57DAB">
        <w:tab/>
        <w:t>Rel-18</w:t>
      </w:r>
      <w:r w:rsidR="00A57DAB">
        <w:tab/>
        <w:t>NR_NTN_enh-Core</w:t>
      </w:r>
    </w:p>
    <w:p w14:paraId="31665B55" w14:textId="77777777" w:rsidR="00A57DAB" w:rsidRDefault="0058412E" w:rsidP="00A57DAB">
      <w:pPr>
        <w:pStyle w:val="Doc-title"/>
      </w:pPr>
      <w:hyperlink r:id="rId178" w:tooltip="C:Data3GPPExtractsR2-2307741 NTN unchanged PCI.docx" w:history="1">
        <w:r w:rsidR="00A57DAB" w:rsidRPr="00EE0F75">
          <w:rPr>
            <w:rStyle w:val="Hyperlink"/>
          </w:rPr>
          <w:t>R2-2307741</w:t>
        </w:r>
      </w:hyperlink>
      <w:r w:rsidR="00A57DAB">
        <w:tab/>
        <w:t>Discussion on satellite switch with unchanged PCI</w:t>
      </w:r>
      <w:r w:rsidR="00A57DAB">
        <w:tab/>
        <w:t>Panasonic</w:t>
      </w:r>
      <w:r w:rsidR="00A57DAB">
        <w:tab/>
        <w:t>discussion</w:t>
      </w:r>
    </w:p>
    <w:p w14:paraId="3ECAA93D" w14:textId="77777777" w:rsidR="00A57DAB" w:rsidRDefault="0058412E" w:rsidP="00A57DAB">
      <w:pPr>
        <w:pStyle w:val="Doc-title"/>
      </w:pPr>
      <w:hyperlink r:id="rId179" w:tooltip="C:Data3GPPExtractsR2-2307841_Hard satellite switching with unchanged PCI_v0.doc" w:history="1">
        <w:r w:rsidR="00A57DAB" w:rsidRPr="00EE0F75">
          <w:rPr>
            <w:rStyle w:val="Hyperlink"/>
          </w:rPr>
          <w:t>R2-2307841</w:t>
        </w:r>
      </w:hyperlink>
      <w:r w:rsidR="00A57DAB">
        <w:tab/>
        <w:t>Hard satellite switching with unchanged PCI</w:t>
      </w:r>
      <w:r w:rsidR="00A57DAB">
        <w:tab/>
        <w:t>Apple</w:t>
      </w:r>
      <w:r w:rsidR="00A57DAB">
        <w:tab/>
        <w:t>discussion</w:t>
      </w:r>
      <w:r w:rsidR="00A57DAB">
        <w:tab/>
        <w:t>Rel-18</w:t>
      </w:r>
      <w:r w:rsidR="00A57DAB">
        <w:tab/>
        <w:t>DUMMY</w:t>
      </w:r>
    </w:p>
    <w:p w14:paraId="6B34CE03" w14:textId="77777777" w:rsidR="00A57DAB" w:rsidRDefault="0058412E" w:rsidP="00A57DAB">
      <w:pPr>
        <w:pStyle w:val="Doc-title"/>
      </w:pPr>
      <w:hyperlink r:id="rId180" w:tooltip="C:Data3GPPExtractsR2-2307893_unchanged_PCI.docx" w:history="1">
        <w:r w:rsidR="00A57DAB" w:rsidRPr="00EE0F75">
          <w:rPr>
            <w:rStyle w:val="Hyperlink"/>
          </w:rPr>
          <w:t>R2-2307893</w:t>
        </w:r>
      </w:hyperlink>
      <w:r w:rsidR="00A57DAB">
        <w:tab/>
        <w:t>Discussion on gap time of unchanged PCI</w:t>
      </w:r>
      <w:r w:rsidR="00A57DAB">
        <w:tab/>
        <w:t>ITRI</w:t>
      </w:r>
      <w:r w:rsidR="00A57DAB">
        <w:tab/>
        <w:t>discussion</w:t>
      </w:r>
      <w:r w:rsidR="00A57DAB">
        <w:tab/>
        <w:t>NR_NTN_enh-Core</w:t>
      </w:r>
    </w:p>
    <w:p w14:paraId="3AD54E57" w14:textId="77777777" w:rsidR="00A57DAB" w:rsidRDefault="0058412E" w:rsidP="00A57DAB">
      <w:pPr>
        <w:pStyle w:val="Doc-title"/>
      </w:pPr>
      <w:hyperlink r:id="rId181" w:tooltip="C:Data3GPPExtractsR2-2307896 Discussion on soft satellite switching with PCI unchanged.docx" w:history="1">
        <w:r w:rsidR="00A57DAB" w:rsidRPr="00EE0F75">
          <w:rPr>
            <w:rStyle w:val="Hyperlink"/>
          </w:rPr>
          <w:t>R2-2307896</w:t>
        </w:r>
      </w:hyperlink>
      <w:r w:rsidR="00A57DAB">
        <w:tab/>
        <w:t>Discussion on soft satellite switching with PCI unchanged</w:t>
      </w:r>
      <w:r w:rsidR="00A57DAB">
        <w:tab/>
        <w:t>FGI</w:t>
      </w:r>
      <w:r w:rsidR="00A57DAB">
        <w:tab/>
        <w:t>discussion</w:t>
      </w:r>
    </w:p>
    <w:p w14:paraId="651C8627" w14:textId="77777777" w:rsidR="005A0C59" w:rsidRDefault="0058412E" w:rsidP="005A0C59">
      <w:pPr>
        <w:pStyle w:val="Doc-title"/>
      </w:pPr>
      <w:hyperlink r:id="rId182" w:tooltip="C:Data3GPPExtractsR2-2308373 Satellite switch_PCI change without L3 handover.docx" w:history="1">
        <w:r w:rsidR="005A0C59" w:rsidRPr="00EE0F75">
          <w:rPr>
            <w:rStyle w:val="Hyperlink"/>
          </w:rPr>
          <w:t>R2-2308373</w:t>
        </w:r>
      </w:hyperlink>
      <w:r w:rsidR="005A0C59">
        <w:tab/>
        <w:t>Satellite Switch, PCI change without L3 handover</w:t>
      </w:r>
      <w:r w:rsidR="005A0C59">
        <w:tab/>
        <w:t>NEC</w:t>
      </w:r>
      <w:r w:rsidR="005A0C59">
        <w:tab/>
        <w:t>discussion</w:t>
      </w:r>
      <w:r w:rsidR="005A0C59">
        <w:tab/>
        <w:t>NR_NTN_enh-Core</w:t>
      </w:r>
    </w:p>
    <w:p w14:paraId="328BBDE4" w14:textId="4F07A481" w:rsidR="00A57DAB" w:rsidRDefault="0058412E" w:rsidP="00A57DAB">
      <w:pPr>
        <w:pStyle w:val="Doc-title"/>
      </w:pPr>
      <w:hyperlink r:id="rId183" w:tooltip="C:Data3GPPExtractsR2-2308527 (R18 NR NTN WI AI 7.7.4.2) same PCI.docx" w:history="1">
        <w:r w:rsidR="00A57DAB" w:rsidRPr="00EE0F75">
          <w:rPr>
            <w:rStyle w:val="Hyperlink"/>
          </w:rPr>
          <w:t>R2-2308527</w:t>
        </w:r>
      </w:hyperlink>
      <w:r w:rsidR="00A57DAB">
        <w:tab/>
        <w:t>Satellite switching without PCI change</w:t>
      </w:r>
      <w:r w:rsidR="00A57DAB">
        <w:tab/>
        <w:t>InterDigital</w:t>
      </w:r>
      <w:r w:rsidR="00A57DAB">
        <w:tab/>
        <w:t>discussion</w:t>
      </w:r>
      <w:r w:rsidR="00A57DAB">
        <w:tab/>
        <w:t>Rel-18</w:t>
      </w:r>
      <w:r w:rsidR="00A57DAB">
        <w:tab/>
        <w:t>NR_NTN_enh-Core</w:t>
      </w:r>
    </w:p>
    <w:p w14:paraId="733EC699" w14:textId="69CA9F68" w:rsidR="00F71DEC" w:rsidRPr="00F71DEC" w:rsidRDefault="0058412E" w:rsidP="00F71DEC">
      <w:pPr>
        <w:pStyle w:val="Doc-title"/>
      </w:pPr>
      <w:hyperlink r:id="rId184" w:tooltip="C:Data3GPPExtractsR2-2308609_NTN_HO-enh_PCI_fj.docx" w:history="1">
        <w:r w:rsidR="00F71DEC" w:rsidRPr="00EE0F75">
          <w:rPr>
            <w:rStyle w:val="Hyperlink"/>
          </w:rPr>
          <w:t>R2-2308609</w:t>
        </w:r>
      </w:hyperlink>
      <w:r w:rsidR="00F71DEC">
        <w:tab/>
        <w:t>Discussion on NTN handover enhancements</w:t>
      </w:r>
      <w:r w:rsidR="00F71DEC">
        <w:tab/>
        <w:t>Fujitsu</w:t>
      </w:r>
      <w:r w:rsidR="00F71DEC">
        <w:tab/>
        <w:t>discussion</w:t>
      </w:r>
      <w:r w:rsidR="00F71DEC">
        <w:tab/>
        <w:t>Rel-18</w:t>
      </w:r>
      <w:r w:rsidR="00F71DEC">
        <w:tab/>
        <w:t>NR_NTN_enh-Core</w:t>
      </w:r>
    </w:p>
    <w:p w14:paraId="2FAF2DB1" w14:textId="77777777" w:rsidR="00A57DAB" w:rsidRDefault="0058412E" w:rsidP="00A57DAB">
      <w:pPr>
        <w:pStyle w:val="Doc-title"/>
      </w:pPr>
      <w:hyperlink r:id="rId185" w:tooltip="C:Data3GPPExtractsR2-2308752 Discussion on random access in the unchanged PCI.docx" w:history="1">
        <w:r w:rsidR="00A57DAB" w:rsidRPr="00EE0F75">
          <w:rPr>
            <w:rStyle w:val="Hyperlink"/>
          </w:rPr>
          <w:t>R2-2308752</w:t>
        </w:r>
      </w:hyperlink>
      <w:r w:rsidR="00A57DAB">
        <w:tab/>
        <w:t>Discussion on random access in the unchanged PCI scenario</w:t>
      </w:r>
      <w:r w:rsidR="00A57DAB">
        <w:tab/>
        <w:t>ETRI</w:t>
      </w:r>
      <w:r w:rsidR="00A57DAB">
        <w:tab/>
        <w:t>discussion</w:t>
      </w:r>
      <w:r w:rsidR="00A57DAB">
        <w:tab/>
        <w:t>Rel-18</w:t>
      </w:r>
      <w:r w:rsidR="00A57DAB">
        <w:tab/>
        <w:t>NR_NTN_enh-Core</w:t>
      </w:r>
    </w:p>
    <w:p w14:paraId="6E78BC22" w14:textId="77777777" w:rsidR="00A57DAB" w:rsidRDefault="0058412E" w:rsidP="00A57DAB">
      <w:pPr>
        <w:pStyle w:val="Doc-title"/>
      </w:pPr>
      <w:hyperlink r:id="rId186" w:tooltip="C:Data3GPPExtractsR2-2308753_" w:history="1">
        <w:r w:rsidR="00A57DAB" w:rsidRPr="00EE0F75">
          <w:rPr>
            <w:rStyle w:val="Hyperlink"/>
          </w:rPr>
          <w:t>R2-2308753</w:t>
        </w:r>
      </w:hyperlink>
      <w:r w:rsidR="00A57DAB">
        <w:tab/>
        <w:t xml:space="preserve">“Unchanged PCI” solution vs “PCI change only” </w:t>
      </w:r>
      <w:r w:rsidR="00A57DAB" w:rsidRPr="0018012B">
        <w:t>solution</w:t>
      </w:r>
      <w:r w:rsidR="00A57DAB" w:rsidRPr="0018012B">
        <w:tab/>
        <w:t>Sequans Communications</w:t>
      </w:r>
      <w:r w:rsidR="00A57DAB" w:rsidRPr="0018012B">
        <w:tab/>
        <w:t>discussion</w:t>
      </w:r>
      <w:r w:rsidR="00A57DAB" w:rsidRPr="0018012B">
        <w:tab/>
        <w:t>Rel-18</w:t>
      </w:r>
      <w:r w:rsidR="00A57DAB" w:rsidRPr="0018012B">
        <w:tab/>
        <w:t>NR_NTN_enh-Core</w:t>
      </w:r>
      <w:r w:rsidR="00A57DAB" w:rsidRPr="0018012B">
        <w:tab/>
        <w:t>R2-2306517</w:t>
      </w:r>
    </w:p>
    <w:p w14:paraId="0BF50C3A" w14:textId="66702507" w:rsidR="00A57DAB" w:rsidRDefault="00A57DAB" w:rsidP="00A57DAB">
      <w:pPr>
        <w:pStyle w:val="Doc-text2"/>
      </w:pPr>
    </w:p>
    <w:p w14:paraId="774964F1" w14:textId="29EC281D" w:rsidR="00A57DAB" w:rsidRDefault="00A57DAB" w:rsidP="00A57DAB">
      <w:pPr>
        <w:pStyle w:val="Comments"/>
      </w:pPr>
      <w:r>
        <w:t>RACH-less HO</w:t>
      </w:r>
    </w:p>
    <w:p w14:paraId="4F48F085" w14:textId="77777777" w:rsidR="00A57DAB" w:rsidRDefault="0058412E" w:rsidP="00A57DAB">
      <w:pPr>
        <w:pStyle w:val="Doc-title"/>
      </w:pPr>
      <w:hyperlink r:id="rId187" w:tooltip="C:Data3GPPExtractsR2-2307315.docx" w:history="1">
        <w:r w:rsidR="00A57DAB" w:rsidRPr="00EE0F75">
          <w:rPr>
            <w:rStyle w:val="Hyperlink"/>
          </w:rPr>
          <w:t>R2-2307315</w:t>
        </w:r>
      </w:hyperlink>
      <w:r w:rsidR="00A57DAB">
        <w:tab/>
        <w:t>Discussion on Handover Enhancements</w:t>
      </w:r>
      <w:r w:rsidR="00A57DAB">
        <w:tab/>
        <w:t>Samsung</w:t>
      </w:r>
      <w:r w:rsidR="00A57DAB">
        <w:tab/>
        <w:t>discussion</w:t>
      </w:r>
      <w:r w:rsidR="00A57DAB">
        <w:tab/>
        <w:t>Rel-18</w:t>
      </w:r>
      <w:r w:rsidR="00A57DAB">
        <w:tab/>
        <w:t>NR_NTN_enh-Core</w:t>
      </w:r>
    </w:p>
    <w:p w14:paraId="26AB9707" w14:textId="77777777" w:rsidR="00A57DAB" w:rsidRDefault="00A57DAB" w:rsidP="00A57DAB">
      <w:pPr>
        <w:pStyle w:val="Comments"/>
      </w:pPr>
      <w:r>
        <w:t>Proposal 1: The association between pre-allocated grant and SSB(s) is configured for initial UL transmission in RACH-less HO.</w:t>
      </w:r>
    </w:p>
    <w:p w14:paraId="1FCDB279" w14:textId="77777777" w:rsidR="00A57DAB" w:rsidRDefault="00A57DAB" w:rsidP="00A57DAB">
      <w:pPr>
        <w:pStyle w:val="Comments"/>
      </w:pPr>
      <w:r>
        <w:t>Proposal 2: In a pre-allocated grant, CG occasions are mapped to SSB indexes, configured by SSB-Subset and SSB-PerCG-PUSCH.</w:t>
      </w:r>
    </w:p>
    <w:p w14:paraId="31449803" w14:textId="77777777" w:rsidR="00A57DAB" w:rsidRDefault="00A57DAB" w:rsidP="00A57DAB">
      <w:pPr>
        <w:pStyle w:val="Comments"/>
      </w:pPr>
      <w:r>
        <w:t>Proposal 3: A RSRP threshold is configured for SSB selection for initial UL transmission with pre-allocated grant. UE selects an SSB associated to a pre-allocated grant with RSRP above the threshold, and use that pre-allocated grant and the selected SSB for initial UL transmission.</w:t>
      </w:r>
    </w:p>
    <w:p w14:paraId="2F886C94" w14:textId="77777777" w:rsidR="00A57DAB" w:rsidRDefault="00A57DAB" w:rsidP="00A57DAB">
      <w:pPr>
        <w:pStyle w:val="Comments"/>
      </w:pPr>
      <w:r>
        <w:t>Proposal 4: Beam indication (i.e., SSB index(es)) is provided to monitor target cell PDCCH for dynamic grant for initial UL transmission. Wait for RAN1 further response for the case where multiple beams are indicated.</w:t>
      </w:r>
    </w:p>
    <w:p w14:paraId="1FBA3A2A" w14:textId="77777777" w:rsidR="00A57DAB" w:rsidRDefault="00A57DAB" w:rsidP="00A57DAB">
      <w:pPr>
        <w:pStyle w:val="Comments"/>
      </w:pPr>
      <w:r>
        <w:t>Proposal 5: Wait for RAN1 further response on power control for initial UL transmission.</w:t>
      </w:r>
    </w:p>
    <w:p w14:paraId="46563347" w14:textId="77777777" w:rsidR="00A57DAB" w:rsidRDefault="00A57DAB" w:rsidP="00A57DAB">
      <w:pPr>
        <w:pStyle w:val="Comments"/>
      </w:pPr>
      <w:r>
        <w:t>Proposal 6: If configured with RACH-less configuration, the MAC entity applies the configured N_TA for the TAG of the serving cell, and starts the timerAlignmentTimer associated with this TAG.</w:t>
      </w:r>
    </w:p>
    <w:p w14:paraId="73F9F259" w14:textId="77777777" w:rsidR="00A57DAB" w:rsidRDefault="00A57DAB" w:rsidP="00A57DAB">
      <w:pPr>
        <w:pStyle w:val="Comments"/>
      </w:pPr>
      <w:r>
        <w:t>Proposal 7: The pre-allocated grant is configured for NUL or SUL, and UE selects the corresponding UL carrier for the initial UL transmission.</w:t>
      </w:r>
    </w:p>
    <w:p w14:paraId="56D32C14" w14:textId="77777777" w:rsidR="00A57DAB" w:rsidRDefault="00A57DAB" w:rsidP="00A57DAB">
      <w:pPr>
        <w:pStyle w:val="Comments"/>
      </w:pPr>
      <w:r>
        <w:t>Proposal 8: For dynamic grant provided in PDCCH, NW indicates NUL or SUL carrier for initial UL transmission.</w:t>
      </w:r>
    </w:p>
    <w:p w14:paraId="7E4EDCE5" w14:textId="77777777" w:rsidR="00A57DAB" w:rsidRDefault="00A57DAB" w:rsidP="00A57DAB">
      <w:pPr>
        <w:pStyle w:val="Comments"/>
      </w:pPr>
      <w:r>
        <w:lastRenderedPageBreak/>
        <w:t>Proposal 9: If SUL is configured and if the UL carrier for initial UL transmission is not explicitly signaled, UE selects NUL or SUL carrier based on a RSRP threshold of the downlink pathloss reference.</w:t>
      </w:r>
    </w:p>
    <w:p w14:paraId="327D3108" w14:textId="77777777" w:rsidR="00A57DAB" w:rsidRDefault="00A57DAB" w:rsidP="00A57DAB">
      <w:pPr>
        <w:pStyle w:val="Comments"/>
      </w:pPr>
      <w:r>
        <w:t>Proposal 10: The BWP indicated by firstActiveUplinkBWP is selected for the initial UL transmission. If the firstActiveUplinkBWP is not signaled, initialUplinkBWP is selected.</w:t>
      </w:r>
    </w:p>
    <w:p w14:paraId="07CED2DB" w14:textId="77777777" w:rsidR="00A57DAB" w:rsidRDefault="00A57DAB" w:rsidP="00A57DAB">
      <w:pPr>
        <w:pStyle w:val="Comments"/>
      </w:pPr>
      <w:r>
        <w:t>Proposal 11: If ta-Report enabled is included in ServingCellConfigCommon for RACH-less HO, a TA report shall be triggered.</w:t>
      </w:r>
    </w:p>
    <w:p w14:paraId="247BD1F5" w14:textId="77777777" w:rsidR="00A57DAB" w:rsidRDefault="00A57DAB" w:rsidP="00A57DAB">
      <w:pPr>
        <w:pStyle w:val="Comments"/>
      </w:pPr>
      <w:r>
        <w:t>Proposal 12: For the pre-allocated grant, support autonomous retransmission of the initial UL transmission with a retransmission timer configured. UE retransmits by pre-allocated grant when the timer expires.</w:t>
      </w:r>
    </w:p>
    <w:p w14:paraId="3D3278E6" w14:textId="77777777" w:rsidR="00A57DAB" w:rsidRDefault="00A57DAB" w:rsidP="00A57DAB">
      <w:pPr>
        <w:pStyle w:val="Comments"/>
      </w:pPr>
      <w:r>
        <w:t xml:space="preserve">Proposal 13: Both HARQ mode A and HARQ mode B are supported for the HARQ process of RACH-less initial UL transmission. </w:t>
      </w:r>
    </w:p>
    <w:p w14:paraId="5454E1AD" w14:textId="77777777" w:rsidR="00A57DAB" w:rsidRDefault="00A57DAB" w:rsidP="00A57DAB">
      <w:pPr>
        <w:pStyle w:val="Comments"/>
      </w:pPr>
      <w:r>
        <w:t>Proposal 14: HARQ process ID 0 is used for initial UL transmission.</w:t>
      </w:r>
    </w:p>
    <w:p w14:paraId="576286AF" w14:textId="77777777" w:rsidR="00A57DAB" w:rsidRDefault="00A57DAB" w:rsidP="00A57DAB">
      <w:pPr>
        <w:pStyle w:val="Comments"/>
      </w:pPr>
      <w:r>
        <w:t>Proposal 15: Before the successful completion of the RACH-less HO, the MAC entity shall not select the logical channel(s) corresponding to DRB(s) for the uplink grant for the HARQ process of initial UL transmission.</w:t>
      </w:r>
    </w:p>
    <w:p w14:paraId="79D5C36F" w14:textId="77777777" w:rsidR="00A57DAB" w:rsidRDefault="00A57DAB" w:rsidP="00A57DAB">
      <w:pPr>
        <w:pStyle w:val="Comments"/>
      </w:pPr>
      <w:r>
        <w:t>Proposal 16: If DRX is configured, the Active time for Serving Cells in a DRX group includes the time while UE is monitoring the PDCCH that provides dynamic grant for the initial UL transmission.</w:t>
      </w:r>
    </w:p>
    <w:p w14:paraId="063962C8" w14:textId="18B76DB1" w:rsidR="00A57DAB" w:rsidRDefault="00A57DAB" w:rsidP="00A57DAB">
      <w:pPr>
        <w:pStyle w:val="Comments"/>
      </w:pPr>
      <w:r>
        <w:t>Proposal 17: If a PDCCH addressed to C-RNTI scheduling DL/UL is received after the initial UL transmission, consider RACH-less HO completed.</w:t>
      </w:r>
    </w:p>
    <w:p w14:paraId="1C6282D1" w14:textId="0BFACF06" w:rsidR="005A0C59" w:rsidRDefault="005A0C59" w:rsidP="00A57DAB">
      <w:pPr>
        <w:pStyle w:val="Comments"/>
      </w:pPr>
    </w:p>
    <w:p w14:paraId="2FE4BE46" w14:textId="67919052" w:rsidR="0011700C" w:rsidRDefault="0011700C" w:rsidP="00A57DAB">
      <w:pPr>
        <w:pStyle w:val="Comments"/>
      </w:pPr>
    </w:p>
    <w:p w14:paraId="34993CFB" w14:textId="1EAD5CA6" w:rsidR="0011700C" w:rsidRPr="00990177" w:rsidRDefault="0011700C" w:rsidP="0011700C">
      <w:pPr>
        <w:pStyle w:val="EmailDiscussion"/>
        <w:rPr>
          <w:lang w:val="en-US" w:eastAsia="en-US"/>
        </w:rPr>
      </w:pPr>
      <w:r>
        <w:rPr>
          <w:lang w:val="en-US" w:eastAsia="en-US"/>
        </w:rPr>
        <w:t xml:space="preserve">[AT123][109][NR </w:t>
      </w:r>
      <w:r w:rsidRPr="00990177">
        <w:rPr>
          <w:lang w:val="en-US" w:eastAsia="en-US"/>
        </w:rPr>
        <w:t>NTN</w:t>
      </w:r>
      <w:r>
        <w:rPr>
          <w:lang w:val="en-US" w:eastAsia="en-US"/>
        </w:rPr>
        <w:t xml:space="preserve"> Enh</w:t>
      </w:r>
      <w:r w:rsidRPr="00990177">
        <w:rPr>
          <w:lang w:val="en-US" w:eastAsia="en-US"/>
        </w:rPr>
        <w:t xml:space="preserve">] </w:t>
      </w:r>
      <w:r>
        <w:rPr>
          <w:lang w:val="en-US" w:eastAsia="en-US"/>
        </w:rPr>
        <w:t>RACH-less HO (Samsung)</w:t>
      </w:r>
    </w:p>
    <w:p w14:paraId="47DAFF96" w14:textId="13F4AABE" w:rsidR="0011700C"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Continue the discussion on RACH-less HO, based on </w:t>
      </w:r>
      <w:hyperlink r:id="rId188" w:tooltip="C:Data3GPPExtractsR2-2307315.docx" w:history="1">
        <w:r w:rsidRPr="00EE0F75">
          <w:rPr>
            <w:rStyle w:val="Hyperlink"/>
          </w:rPr>
          <w:t>R2-2307315</w:t>
        </w:r>
      </w:hyperlink>
      <w:r>
        <w:rPr>
          <w:rFonts w:eastAsia="Times New Roman" w:cs="Arial"/>
          <w:color w:val="000000"/>
          <w:szCs w:val="20"/>
          <w:lang w:val="en-US" w:eastAsia="en-US"/>
        </w:rPr>
        <w:t xml:space="preserve"> (and proposals in other papers where needed)</w:t>
      </w:r>
    </w:p>
    <w:p w14:paraId="296A28B8" w14:textId="4BDF12A4" w:rsidR="0011700C" w:rsidRPr="00706FD5"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68A8E09A" w14:textId="77777777" w:rsidR="0011700C" w:rsidRPr="00706FD5" w:rsidRDefault="0011700C" w:rsidP="0011700C">
      <w:pPr>
        <w:pStyle w:val="EmailDiscussion2"/>
        <w:numPr>
          <w:ilvl w:val="0"/>
          <w:numId w:val="7"/>
        </w:numPr>
        <w:rPr>
          <w:color w:val="000000" w:themeColor="text1"/>
          <w:szCs w:val="20"/>
        </w:rPr>
      </w:pPr>
      <w:r w:rsidRPr="00706FD5">
        <w:rPr>
          <w:color w:val="000000" w:themeColor="text1"/>
          <w:szCs w:val="20"/>
        </w:rPr>
        <w:t>List of proposals for agreement (if any)</w:t>
      </w:r>
    </w:p>
    <w:p w14:paraId="6BCA5BC2" w14:textId="64D88DBA" w:rsidR="0011700C" w:rsidRPr="0011700C" w:rsidRDefault="0011700C" w:rsidP="0011700C">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314ECCEC" w14:textId="09DD32F5" w:rsidR="0011700C" w:rsidRDefault="0011700C" w:rsidP="0011700C">
      <w:pPr>
        <w:shd w:val="clear" w:color="auto" w:fill="FFFFFF"/>
        <w:spacing w:before="0"/>
        <w:ind w:left="1620"/>
      </w:pPr>
      <w:r>
        <w:t>Deadline for companies' feedback:  Thursday 2023-08-24 18:00 (F2F discussion is also possible)</w:t>
      </w:r>
    </w:p>
    <w:p w14:paraId="37184EA1" w14:textId="247BF99B" w:rsidR="0011700C" w:rsidRPr="00C5777E" w:rsidRDefault="0011700C" w:rsidP="0011700C">
      <w:pPr>
        <w:shd w:val="clear" w:color="auto" w:fill="FFFFFF"/>
        <w:spacing w:before="0"/>
        <w:ind w:left="1620"/>
        <w:rPr>
          <w:rFonts w:eastAsia="Times New Roman" w:cs="Arial"/>
          <w:color w:val="000000"/>
          <w:szCs w:val="20"/>
          <w:lang w:val="en-US" w:eastAsia="en-US"/>
        </w:rPr>
      </w:pPr>
      <w:r>
        <w:t>Deadline for rapporteur’s summary in R2-2308989:  Friday 2023-08-25 08:00</w:t>
      </w:r>
    </w:p>
    <w:p w14:paraId="660E21FF" w14:textId="5AFA0EA8" w:rsidR="0011700C" w:rsidRDefault="0011700C" w:rsidP="0011700C">
      <w:pPr>
        <w:shd w:val="clear" w:color="auto" w:fill="FFFFFF"/>
        <w:spacing w:before="0"/>
        <w:ind w:left="1620"/>
        <w:rPr>
          <w:rFonts w:eastAsia="Times New Roman" w:cs="Arial"/>
          <w:color w:val="000000"/>
          <w:szCs w:val="20"/>
          <w:lang w:val="en-US" w:eastAsia="en-US"/>
        </w:rPr>
      </w:pPr>
    </w:p>
    <w:p w14:paraId="1ABAA909" w14:textId="61DB4A83" w:rsidR="0011700C" w:rsidRPr="00C63419" w:rsidRDefault="0011700C" w:rsidP="0011700C">
      <w:pPr>
        <w:shd w:val="clear" w:color="auto" w:fill="FFFFFF"/>
        <w:spacing w:before="0"/>
        <w:rPr>
          <w:rFonts w:eastAsia="Times New Roman" w:cs="Arial"/>
          <w:color w:val="000000"/>
          <w:szCs w:val="20"/>
          <w:lang w:val="en-US" w:eastAsia="en-US"/>
        </w:rPr>
      </w:pPr>
    </w:p>
    <w:p w14:paraId="638A9F38" w14:textId="00E7C8DC" w:rsidR="0011700C" w:rsidRPr="00094BE4" w:rsidRDefault="0011700C" w:rsidP="0011700C">
      <w:pPr>
        <w:pStyle w:val="Doc-title"/>
      </w:pPr>
      <w:r w:rsidRPr="00FF1D39">
        <w:rPr>
          <w:lang w:val="en-US" w:eastAsia="en-US"/>
        </w:rPr>
        <w:t>R2-230</w:t>
      </w:r>
      <w:r>
        <w:rPr>
          <w:lang w:val="en-US" w:eastAsia="en-US"/>
        </w:rPr>
        <w:t>8989</w:t>
      </w:r>
      <w:r>
        <w:rPr>
          <w:lang w:val="en-US" w:eastAsia="en-US"/>
        </w:rPr>
        <w:tab/>
      </w:r>
      <w:r w:rsidRPr="007418EC">
        <w:t>[offline-10</w:t>
      </w:r>
      <w:r>
        <w:t>9</w:t>
      </w:r>
      <w:r w:rsidRPr="007418EC">
        <w:t>]</w:t>
      </w:r>
      <w:r>
        <w:t xml:space="preserve"> RACH-less HO</w:t>
      </w:r>
      <w:r w:rsidRPr="007418EC">
        <w:tab/>
      </w:r>
      <w:r>
        <w:t>Samsung</w:t>
      </w:r>
      <w:r>
        <w:tab/>
      </w:r>
      <w:r w:rsidRPr="007418EC">
        <w:t>discussion</w:t>
      </w:r>
      <w:r w:rsidRPr="007418EC">
        <w:tab/>
      </w:r>
      <w:r>
        <w:t>Rel-18</w:t>
      </w:r>
      <w:r>
        <w:tab/>
        <w:t>NR_NTN_enh-Core</w:t>
      </w:r>
    </w:p>
    <w:p w14:paraId="565A9678" w14:textId="77777777" w:rsidR="0011700C" w:rsidRDefault="0011700C" w:rsidP="00A57DAB">
      <w:pPr>
        <w:pStyle w:val="Comments"/>
      </w:pPr>
    </w:p>
    <w:p w14:paraId="5E57553E" w14:textId="77777777" w:rsidR="00F71DEC" w:rsidRDefault="0058412E" w:rsidP="00F71DEC">
      <w:pPr>
        <w:pStyle w:val="Doc-title"/>
      </w:pPr>
      <w:hyperlink r:id="rId189" w:tooltip="C:Data3GPPExtractsR2-2307219 NTN Discussion on handover enhancements._r1.docx" w:history="1">
        <w:r w:rsidR="00F71DEC" w:rsidRPr="00EE0F75">
          <w:rPr>
            <w:rStyle w:val="Hyperlink"/>
          </w:rPr>
          <w:t>R2-2307219</w:t>
        </w:r>
      </w:hyperlink>
      <w:r w:rsidR="00F71DEC">
        <w:tab/>
        <w:t>Discussion on handover enhancements</w:t>
      </w:r>
      <w:r w:rsidR="00F71DEC">
        <w:tab/>
        <w:t>LG Electronics France</w:t>
      </w:r>
      <w:r w:rsidR="00F71DEC">
        <w:tab/>
        <w:t>discussion</w:t>
      </w:r>
      <w:r w:rsidR="00F71DEC">
        <w:tab/>
        <w:t>Rel-18</w:t>
      </w:r>
      <w:r w:rsidR="00F71DEC">
        <w:tab/>
        <w:t>38.331</w:t>
      </w:r>
      <w:r w:rsidR="00F71DEC">
        <w:tab/>
        <w:t>NR_NTN_enh</w:t>
      </w:r>
      <w:r w:rsidR="00F71DEC">
        <w:tab/>
      </w:r>
      <w:r w:rsidR="00F71DEC" w:rsidRPr="0018012B">
        <w:t>R2-2306033</w:t>
      </w:r>
    </w:p>
    <w:p w14:paraId="72C45A29" w14:textId="77777777" w:rsidR="005A0C59" w:rsidRDefault="0058412E" w:rsidP="005A0C59">
      <w:pPr>
        <w:pStyle w:val="Doc-title"/>
      </w:pPr>
      <w:hyperlink r:id="rId190" w:tooltip="C:Data3GPPExtractsR2-2307580 Resolving Open Points on RACH-less HO in Rel-18 NTN.docx" w:history="1">
        <w:r w:rsidR="005A0C59" w:rsidRPr="00EE0F75">
          <w:rPr>
            <w:rStyle w:val="Hyperlink"/>
          </w:rPr>
          <w:t>R2-2307580</w:t>
        </w:r>
      </w:hyperlink>
      <w:r w:rsidR="005A0C59">
        <w:tab/>
        <w:t>Resolving Open Points on RACH-less HO in Rel-18 NTN</w:t>
      </w:r>
      <w:r w:rsidR="005A0C59">
        <w:tab/>
        <w:t>Nokia, Nokia Shanghai Bell</w:t>
      </w:r>
      <w:r w:rsidR="005A0C59">
        <w:tab/>
        <w:t>discussion</w:t>
      </w:r>
      <w:r w:rsidR="005A0C59">
        <w:tab/>
        <w:t>Rel-18</w:t>
      </w:r>
      <w:r w:rsidR="005A0C59">
        <w:tab/>
        <w:t>NR_NTN_enh-Core</w:t>
      </w:r>
    </w:p>
    <w:p w14:paraId="71C3DB37" w14:textId="7B34BB36" w:rsidR="005A0C59" w:rsidRDefault="0058412E" w:rsidP="005A0C59">
      <w:pPr>
        <w:pStyle w:val="Doc-title"/>
      </w:pPr>
      <w:hyperlink r:id="rId191" w:tooltip="C:Data3GPPExtractsR2-2307622 RACH-less HO.doc" w:history="1">
        <w:r w:rsidR="005A0C59" w:rsidRPr="00EE0F75">
          <w:rPr>
            <w:rStyle w:val="Hyperlink"/>
          </w:rPr>
          <w:t>R2-2307622</w:t>
        </w:r>
      </w:hyperlink>
      <w:r w:rsidR="005A0C59">
        <w:tab/>
        <w:t>RACH-less handover for NTN</w:t>
      </w:r>
      <w:r w:rsidR="005A0C59">
        <w:tab/>
        <w:t>Qualcomm Incorporated</w:t>
      </w:r>
      <w:r w:rsidR="005A0C59">
        <w:tab/>
        <w:t>discussion</w:t>
      </w:r>
      <w:r w:rsidR="005A0C59">
        <w:tab/>
        <w:t>Rel-18</w:t>
      </w:r>
      <w:r w:rsidR="005A0C59">
        <w:tab/>
        <w:t>NR_NTN_enh-Core</w:t>
      </w:r>
    </w:p>
    <w:p w14:paraId="3F2B18A5" w14:textId="77777777" w:rsidR="005A0C59" w:rsidRDefault="0058412E" w:rsidP="005A0C59">
      <w:pPr>
        <w:pStyle w:val="Doc-title"/>
      </w:pPr>
      <w:hyperlink r:id="rId192" w:tooltip="C:Data3GPPExtractsR2-2307943_RACH-less signal design for NTN.doc" w:history="1">
        <w:r w:rsidR="005A0C59" w:rsidRPr="00EE0F75">
          <w:rPr>
            <w:rStyle w:val="Hyperlink"/>
          </w:rPr>
          <w:t>R2-2307943</w:t>
        </w:r>
      </w:hyperlink>
      <w:r w:rsidR="005A0C59">
        <w:tab/>
        <w:t>RACH-less signaling design for NTN</w:t>
      </w:r>
      <w:r w:rsidR="005A0C59">
        <w:tab/>
        <w:t>China Telecom</w:t>
      </w:r>
      <w:r w:rsidR="005A0C59">
        <w:tab/>
        <w:t>discussion</w:t>
      </w:r>
      <w:r w:rsidR="005A0C59">
        <w:tab/>
        <w:t>Rel-18</w:t>
      </w:r>
    </w:p>
    <w:p w14:paraId="735D4D20" w14:textId="77777777" w:rsidR="005A0C59" w:rsidRDefault="0058412E" w:rsidP="005A0C59">
      <w:pPr>
        <w:pStyle w:val="Doc-title"/>
      </w:pPr>
      <w:hyperlink r:id="rId193" w:tooltip="C:Data3GPPExtractsR2-2308012 Some remaining issues for RACH-less HO in NTN.docx" w:history="1">
        <w:r w:rsidR="005A0C59" w:rsidRPr="00EE0F75">
          <w:rPr>
            <w:rStyle w:val="Hyperlink"/>
          </w:rPr>
          <w:t>R2-2308012</w:t>
        </w:r>
      </w:hyperlink>
      <w:r w:rsidR="005A0C59">
        <w:tab/>
        <w:t>Some remaining issues for RACH-less HO in NTN</w:t>
      </w:r>
      <w:r w:rsidR="005A0C59">
        <w:tab/>
        <w:t>Lenovo</w:t>
      </w:r>
      <w:r w:rsidR="005A0C59">
        <w:tab/>
        <w:t>discussion</w:t>
      </w:r>
      <w:r w:rsidR="005A0C59">
        <w:tab/>
        <w:t>Rel-18</w:t>
      </w:r>
    </w:p>
    <w:p w14:paraId="5D64C700" w14:textId="77777777" w:rsidR="005A0C59" w:rsidRDefault="0058412E" w:rsidP="005A0C59">
      <w:pPr>
        <w:pStyle w:val="Doc-title"/>
      </w:pPr>
      <w:hyperlink r:id="rId194" w:tooltip="C:Data3GPPExtractsR2-2308032 Remaining issues on RACH-less HO in NTN.docx" w:history="1">
        <w:r w:rsidR="005A0C59" w:rsidRPr="00EE0F75">
          <w:rPr>
            <w:rStyle w:val="Hyperlink"/>
          </w:rPr>
          <w:t>R2-2308032</w:t>
        </w:r>
      </w:hyperlink>
      <w:r w:rsidR="005A0C59">
        <w:tab/>
        <w:t>Remaining issues on RACH-less HO in NTN</w:t>
      </w:r>
      <w:r w:rsidR="005A0C59">
        <w:tab/>
        <w:t>Huawei, Turkcell, HiSilicon</w:t>
      </w:r>
      <w:r w:rsidR="005A0C59">
        <w:tab/>
        <w:t>discussion</w:t>
      </w:r>
      <w:r w:rsidR="005A0C59">
        <w:tab/>
        <w:t>Rel-18</w:t>
      </w:r>
      <w:r w:rsidR="005A0C59">
        <w:tab/>
        <w:t>NR_NTN_enh-Core</w:t>
      </w:r>
    </w:p>
    <w:p w14:paraId="30FF0912" w14:textId="463CCED9" w:rsidR="005A0C59" w:rsidRPr="005A0C59" w:rsidRDefault="0058412E" w:rsidP="005A0C59">
      <w:pPr>
        <w:pStyle w:val="Doc-title"/>
      </w:pPr>
      <w:hyperlink r:id="rId195" w:tooltip="C:Data3GPPExtractsR2-2308146-NTN_Discussion_on_RACH-less_HO.doc" w:history="1">
        <w:r w:rsidR="005A0C59" w:rsidRPr="00EE0F75">
          <w:rPr>
            <w:rStyle w:val="Hyperlink"/>
          </w:rPr>
          <w:t>R2-2308146</w:t>
        </w:r>
      </w:hyperlink>
      <w:r w:rsidR="005A0C59">
        <w:tab/>
        <w:t>Discussion on RACH-less HO</w:t>
      </w:r>
      <w:r w:rsidR="005A0C59">
        <w:tab/>
        <w:t>Sharp</w:t>
      </w:r>
      <w:r w:rsidR="005A0C59">
        <w:tab/>
        <w:t>discussion</w:t>
      </w:r>
      <w:r w:rsidR="005A0C59">
        <w:tab/>
        <w:t>Rel-18</w:t>
      </w:r>
      <w:r w:rsidR="005A0C59">
        <w:tab/>
        <w:t>NR_NTN_enh-Core</w:t>
      </w:r>
    </w:p>
    <w:p w14:paraId="4D1352A7" w14:textId="77777777" w:rsidR="00F71DEC" w:rsidRDefault="0058412E" w:rsidP="00F71DEC">
      <w:pPr>
        <w:pStyle w:val="Doc-title"/>
      </w:pPr>
      <w:hyperlink r:id="rId196" w:tooltip="C:Data3GPPExtractsR2-2308266 Discussion on handover enhancements for NTN-NTN mobility.doc" w:history="1">
        <w:r w:rsidR="00F71DEC" w:rsidRPr="00EE0F75">
          <w:rPr>
            <w:rStyle w:val="Hyperlink"/>
          </w:rPr>
          <w:t>R2-2308266</w:t>
        </w:r>
      </w:hyperlink>
      <w:r w:rsidR="00F71DEC">
        <w:tab/>
        <w:t>Discussion on handover enhancements for NTN-NTN mobility</w:t>
      </w:r>
      <w:r w:rsidR="00F71DEC">
        <w:tab/>
        <w:t>Xiaomi</w:t>
      </w:r>
      <w:r w:rsidR="00F71DEC">
        <w:tab/>
        <w:t>discussion</w:t>
      </w:r>
    </w:p>
    <w:p w14:paraId="04219A3E" w14:textId="1013B92B" w:rsidR="005A0C59" w:rsidRDefault="0058412E" w:rsidP="005A0C59">
      <w:pPr>
        <w:pStyle w:val="Doc-title"/>
      </w:pPr>
      <w:hyperlink r:id="rId197" w:tooltip="C:Data3GPPExtractsR2-2308374 Support RACH-less CHO.docx" w:history="1">
        <w:r w:rsidR="005A0C59" w:rsidRPr="00EE0F75">
          <w:rPr>
            <w:rStyle w:val="Hyperlink"/>
          </w:rPr>
          <w:t>R2-2308374</w:t>
        </w:r>
      </w:hyperlink>
      <w:r w:rsidR="005A0C59">
        <w:tab/>
        <w:t>Support RACH-less CHO</w:t>
      </w:r>
      <w:r w:rsidR="005A0C59">
        <w:tab/>
        <w:t>NEC</w:t>
      </w:r>
      <w:r w:rsidR="005A0C59">
        <w:tab/>
        <w:t>discussion</w:t>
      </w:r>
      <w:r w:rsidR="005A0C59">
        <w:tab/>
        <w:t>NR_NTN_enh-Core</w:t>
      </w:r>
    </w:p>
    <w:p w14:paraId="5FB358F9" w14:textId="7BFB57F1" w:rsidR="00F71DEC" w:rsidRDefault="0058412E" w:rsidP="00F71DEC">
      <w:pPr>
        <w:pStyle w:val="Doc-title"/>
      </w:pPr>
      <w:hyperlink r:id="rId198" w:tooltip="C:Data3GPPExtractsR2-2308526 (R18 NR NTN WI AI 7.7.4.2) CONN mobility enh.docx" w:history="1">
        <w:r w:rsidR="00F71DEC" w:rsidRPr="00EE0F75">
          <w:rPr>
            <w:rStyle w:val="Hyperlink"/>
          </w:rPr>
          <w:t>R2-2308526</w:t>
        </w:r>
      </w:hyperlink>
      <w:r w:rsidR="00F71DEC">
        <w:tab/>
        <w:t>NTN mobility enhancements for RRC_CONNECTED</w:t>
      </w:r>
      <w:r w:rsidR="00F71DEC">
        <w:tab/>
        <w:t>InterDigital</w:t>
      </w:r>
      <w:r w:rsidR="00F71DEC">
        <w:tab/>
        <w:t>discussion</w:t>
      </w:r>
      <w:r w:rsidR="00F71DEC">
        <w:tab/>
        <w:t>Rel-18</w:t>
      </w:r>
      <w:r w:rsidR="00F71DEC">
        <w:tab/>
        <w:t>NR_NTN_enh-Core</w:t>
      </w:r>
    </w:p>
    <w:p w14:paraId="7469B26A" w14:textId="42F1FE1B" w:rsidR="00F71DEC" w:rsidRPr="00F71DEC" w:rsidRDefault="0058412E" w:rsidP="00F71DEC">
      <w:pPr>
        <w:pStyle w:val="Doc-title"/>
      </w:pPr>
      <w:hyperlink r:id="rId199" w:tooltip="C:Data3GPPExtractsR2-2308900 - Handover enhancements.docx" w:history="1">
        <w:r w:rsidR="00F71DEC" w:rsidRPr="00EE0F75">
          <w:rPr>
            <w:rStyle w:val="Hyperlink"/>
          </w:rPr>
          <w:t>R2-2308900</w:t>
        </w:r>
      </w:hyperlink>
      <w:r w:rsidR="00F71DEC">
        <w:tab/>
        <w:t>Handover enhancements</w:t>
      </w:r>
      <w:r w:rsidR="00F71DEC">
        <w:tab/>
        <w:t>Ericsson</w:t>
      </w:r>
      <w:r w:rsidR="00F71DEC">
        <w:tab/>
        <w:t>discussion</w:t>
      </w:r>
      <w:r w:rsidR="00F71DEC">
        <w:tab/>
        <w:t>Rel-18</w:t>
      </w:r>
      <w:r w:rsidR="00F71DEC">
        <w:tab/>
        <w:t>NR_NTN_enh-Core</w:t>
      </w:r>
    </w:p>
    <w:p w14:paraId="07B2B706" w14:textId="77777777" w:rsidR="005A0C59" w:rsidRDefault="005A0C59" w:rsidP="00A57DAB">
      <w:pPr>
        <w:pStyle w:val="Comments"/>
      </w:pPr>
    </w:p>
    <w:p w14:paraId="210979CB" w14:textId="1D5CAF03" w:rsidR="00A57DAB" w:rsidRPr="00A57DAB" w:rsidRDefault="00A57DAB" w:rsidP="00A57DAB">
      <w:pPr>
        <w:pStyle w:val="Comments"/>
      </w:pPr>
      <w:r>
        <w:t>Common HO configuration</w:t>
      </w:r>
    </w:p>
    <w:p w14:paraId="5C13FD53" w14:textId="0F5B5F85" w:rsidR="006C2268" w:rsidRDefault="0058412E" w:rsidP="006C2268">
      <w:pPr>
        <w:pStyle w:val="Doc-title"/>
      </w:pPr>
      <w:hyperlink r:id="rId200" w:tooltip="C:Data3GPPExtractsR2-2307419 Discussion on RACH-less and common (C)HO configuration.docx" w:history="1">
        <w:r w:rsidR="006C2268" w:rsidRPr="00EE0F75">
          <w:rPr>
            <w:rStyle w:val="Hyperlink"/>
          </w:rPr>
          <w:t>R2-2307419</w:t>
        </w:r>
      </w:hyperlink>
      <w:r w:rsidR="006C2268">
        <w:tab/>
        <w:t>Discussion on RACH-less and common (C)HO configuration</w:t>
      </w:r>
      <w:r w:rsidR="006C2268">
        <w:tab/>
        <w:t>CATT</w:t>
      </w:r>
      <w:r w:rsidR="006C2268">
        <w:tab/>
        <w:t>discussion</w:t>
      </w:r>
      <w:r w:rsidR="006C2268">
        <w:tab/>
        <w:t>Rel-18</w:t>
      </w:r>
      <w:r w:rsidR="006C2268">
        <w:tab/>
        <w:t>NR_NTN_enh-Core</w:t>
      </w:r>
    </w:p>
    <w:p w14:paraId="625EFE90" w14:textId="77777777" w:rsidR="006C2268" w:rsidRDefault="006C2268" w:rsidP="006C2268">
      <w:pPr>
        <w:pStyle w:val="Comments"/>
      </w:pPr>
      <w:r>
        <w:t>Proposal 6: RAN2 first focuses on intra-gNB scenario for common configuration.</w:t>
      </w:r>
    </w:p>
    <w:p w14:paraId="7158C0A9" w14:textId="77777777" w:rsidR="006C2268" w:rsidRDefault="006C2268" w:rsidP="006C2268">
      <w:pPr>
        <w:pStyle w:val="Comments"/>
      </w:pPr>
      <w:r>
        <w:t>Proposal 7: The serving cell broadcast the target cell’s servingCellConfigCommon (as common (C)HO signalling)</w:t>
      </w:r>
    </w:p>
    <w:p w14:paraId="74E4183D" w14:textId="77777777" w:rsidR="006C2268" w:rsidRDefault="006C2268" w:rsidP="006C2268">
      <w:pPr>
        <w:pStyle w:val="Comments"/>
      </w:pPr>
      <w:r>
        <w:t>Proposal 8: Define one new SIB, i.e. SIBx, to transfer the common (C)HO configuration.</w:t>
      </w:r>
    </w:p>
    <w:p w14:paraId="6D82DE4F" w14:textId="77777777" w:rsidR="006C2268" w:rsidRDefault="006C2268" w:rsidP="006C2268">
      <w:pPr>
        <w:pStyle w:val="Comments"/>
      </w:pPr>
      <w:r>
        <w:t>Proposal 9: The network broadcasts the common configuration of the adjacent target cell(s) based on the trajectory of the satellite, the number is FFS.</w:t>
      </w:r>
    </w:p>
    <w:p w14:paraId="50976A2B" w14:textId="77777777" w:rsidR="006C2268" w:rsidRDefault="006C2268" w:rsidP="006C2268">
      <w:pPr>
        <w:pStyle w:val="Comments"/>
      </w:pPr>
      <w:r>
        <w:rPr>
          <w:rFonts w:hint="eastAsia"/>
        </w:rPr>
        <w:t>Proposal 10</w:t>
      </w:r>
      <w:r>
        <w:rPr>
          <w:rFonts w:hint="eastAsia"/>
        </w:rPr>
        <w:t>：</w:t>
      </w:r>
      <w:r>
        <w:rPr>
          <w:rFonts w:hint="eastAsia"/>
        </w:rPr>
        <w:t xml:space="preserve"> The procedure in Figure 1 can be adopted as the baseline for common (C)HO configuration mechanism:</w:t>
      </w:r>
    </w:p>
    <w:p w14:paraId="5BD0DBFF" w14:textId="77777777" w:rsidR="006C2268" w:rsidRDefault="006C2268" w:rsidP="006C2268">
      <w:pPr>
        <w:pStyle w:val="Comments"/>
      </w:pPr>
      <w:r>
        <w:lastRenderedPageBreak/>
        <w:t>-</w:t>
      </w:r>
      <w:r>
        <w:tab/>
        <w:t xml:space="preserve">Step 1: The UE acquires the scheduling information for common (C)HO configuration from SIB1 upon the specified time e.g. upon t-service-offsetHO, or upon reception of indication from network. </w:t>
      </w:r>
    </w:p>
    <w:p w14:paraId="7694A072" w14:textId="77777777" w:rsidR="006C2268" w:rsidRDefault="006C2268" w:rsidP="006C2268">
      <w:pPr>
        <w:pStyle w:val="Comments"/>
      </w:pPr>
      <w:r>
        <w:t>-</w:t>
      </w:r>
      <w:r>
        <w:tab/>
        <w:t>Step 2: The UE starts to monitor SIBx according to the scheduling information in SIB1 if the UE supports common (C)HO configuration.</w:t>
      </w:r>
    </w:p>
    <w:p w14:paraId="3EDC3B50" w14:textId="77777777" w:rsidR="006C2268" w:rsidRDefault="006C2268" w:rsidP="006C2268">
      <w:pPr>
        <w:pStyle w:val="Comments"/>
      </w:pPr>
      <w:r>
        <w:t>-</w:t>
      </w:r>
      <w:r>
        <w:tab/>
        <w:t>Step 3: The network send (C)HO command without common (C)HO configuration.</w:t>
      </w:r>
    </w:p>
    <w:p w14:paraId="21DC3652" w14:textId="77777777" w:rsidR="006C2268" w:rsidRDefault="006C2268" w:rsidP="006C2268">
      <w:pPr>
        <w:pStyle w:val="Comments"/>
      </w:pPr>
      <w:r>
        <w:t>-</w:t>
      </w:r>
      <w:r>
        <w:tab/>
        <w:t>Step 4: the UE starts HO using the target cell common configuration in SIBx.</w:t>
      </w:r>
    </w:p>
    <w:p w14:paraId="3F6C2983" w14:textId="12FD7326" w:rsidR="006C2268" w:rsidRDefault="006C2268" w:rsidP="006C2268">
      <w:pPr>
        <w:pStyle w:val="Comments"/>
      </w:pPr>
      <w:r>
        <w:t>Notes: The order of step 2 and step 3 is up to network implementation.</w:t>
      </w:r>
    </w:p>
    <w:p w14:paraId="20372C35" w14:textId="77777777" w:rsidR="006C2268" w:rsidRPr="006C2268" w:rsidRDefault="006C2268" w:rsidP="006C2268">
      <w:pPr>
        <w:pStyle w:val="Doc-text2"/>
      </w:pPr>
    </w:p>
    <w:p w14:paraId="0764ECE9" w14:textId="5B226BC6" w:rsidR="006C2268" w:rsidRDefault="0058412E" w:rsidP="006C2268">
      <w:pPr>
        <w:pStyle w:val="Doc-title"/>
      </w:pPr>
      <w:hyperlink r:id="rId201" w:tooltip="C:Data3GPPExtractsR2-2307103 Discussion on Handover Enhancement with Common HO Configuration in NR NTN.docx" w:history="1">
        <w:r w:rsidR="006C2268" w:rsidRPr="00EE0F75">
          <w:rPr>
            <w:rStyle w:val="Hyperlink"/>
          </w:rPr>
          <w:t>R2-2307103</w:t>
        </w:r>
      </w:hyperlink>
      <w:r w:rsidR="006C2268">
        <w:tab/>
        <w:t>Discussion on Handover Enhancement with Common HO Configuration in NR NTN</w:t>
      </w:r>
      <w:r w:rsidR="006C2268">
        <w:tab/>
        <w:t>vivo</w:t>
      </w:r>
      <w:r w:rsidR="006C2268">
        <w:tab/>
        <w:t>discussion</w:t>
      </w:r>
      <w:r w:rsidR="006C2268">
        <w:tab/>
        <w:t>Rel-18</w:t>
      </w:r>
      <w:r w:rsidR="006C2268">
        <w:tab/>
        <w:t>NR_NTN_enh-Core</w:t>
      </w:r>
    </w:p>
    <w:p w14:paraId="70B9A7F0" w14:textId="05EA44FA" w:rsidR="00F71DEC" w:rsidRDefault="0058412E" w:rsidP="00F71DEC">
      <w:pPr>
        <w:pStyle w:val="Doc-title"/>
      </w:pPr>
      <w:hyperlink r:id="rId202" w:tooltip="C:Data3GPPExtractsR2-2307258 NTN HO enhancement.doc" w:history="1">
        <w:r w:rsidR="00F71DEC" w:rsidRPr="00EE0F75">
          <w:rPr>
            <w:rStyle w:val="Hyperlink"/>
          </w:rPr>
          <w:t>R2-2307258</w:t>
        </w:r>
      </w:hyperlink>
      <w:r w:rsidR="00F71DEC">
        <w:tab/>
        <w:t>Discussion on NTN handover enhancements</w:t>
      </w:r>
      <w:r w:rsidR="00F71DEC">
        <w:tab/>
        <w:t>OPPO</w:t>
      </w:r>
      <w:r w:rsidR="00F71DEC">
        <w:tab/>
        <w:t>discussion</w:t>
      </w:r>
      <w:r w:rsidR="00F71DEC">
        <w:tab/>
        <w:t>Rel-18</w:t>
      </w:r>
      <w:r w:rsidR="00F71DEC">
        <w:tab/>
        <w:t>NR_NTN_enh-Core</w:t>
      </w:r>
    </w:p>
    <w:p w14:paraId="3D928708" w14:textId="77777777" w:rsidR="005A0C59" w:rsidRDefault="0058412E" w:rsidP="005A0C59">
      <w:pPr>
        <w:pStyle w:val="Doc-title"/>
      </w:pPr>
      <w:hyperlink r:id="rId203" w:tooltip="C:Data3GPPExtractsR2-2307894_Group_HO.docx" w:history="1">
        <w:r w:rsidR="005A0C59" w:rsidRPr="00EE0F75">
          <w:rPr>
            <w:rStyle w:val="Hyperlink"/>
          </w:rPr>
          <w:t>R2-2307894</w:t>
        </w:r>
      </w:hyperlink>
      <w:r w:rsidR="005A0C59">
        <w:tab/>
        <w:t>Discussion on common information of group handover</w:t>
      </w:r>
      <w:r w:rsidR="005A0C59">
        <w:tab/>
        <w:t>ITRI</w:t>
      </w:r>
      <w:r w:rsidR="005A0C59">
        <w:tab/>
        <w:t>discussion</w:t>
      </w:r>
      <w:r w:rsidR="005A0C59">
        <w:tab/>
        <w:t>NR_NTN_enh-Core</w:t>
      </w:r>
    </w:p>
    <w:p w14:paraId="0C6D0EC8" w14:textId="77777777" w:rsidR="005A0C59" w:rsidRDefault="0058412E" w:rsidP="005A0C59">
      <w:pPr>
        <w:pStyle w:val="Doc-title"/>
      </w:pPr>
      <w:hyperlink r:id="rId204" w:tooltip="C:Data3GPPExtractsR2-2308159.docx" w:history="1">
        <w:r w:rsidR="005A0C59" w:rsidRPr="00EE0F75">
          <w:rPr>
            <w:rStyle w:val="Hyperlink"/>
          </w:rPr>
          <w:t>R2-2308159</w:t>
        </w:r>
      </w:hyperlink>
      <w:r w:rsidR="005A0C59">
        <w:tab/>
        <w:t>Signaling overhead reduction during NTN-NTN HOs</w:t>
      </w:r>
      <w:r w:rsidR="005A0C59">
        <w:tab/>
        <w:t>Sony</w:t>
      </w:r>
      <w:r w:rsidR="005A0C59">
        <w:tab/>
        <w:t>discussion</w:t>
      </w:r>
      <w:r w:rsidR="005A0C59">
        <w:tab/>
        <w:t>Rel-18</w:t>
      </w:r>
      <w:r w:rsidR="005A0C59">
        <w:tab/>
        <w:t>NR_NTN_enh</w:t>
      </w:r>
    </w:p>
    <w:p w14:paraId="714E9798" w14:textId="77777777" w:rsidR="00F71DEC" w:rsidRDefault="0058412E" w:rsidP="00F71DEC">
      <w:pPr>
        <w:pStyle w:val="Doc-title"/>
      </w:pPr>
      <w:hyperlink r:id="rId205" w:tooltip="C:Data3GPPExtractsR2-2308219 Discussion on NTN-NTN handover enhancements.doc" w:history="1">
        <w:r w:rsidR="00F71DEC" w:rsidRPr="00EE0F75">
          <w:rPr>
            <w:rStyle w:val="Hyperlink"/>
          </w:rPr>
          <w:t>R2-2308219</w:t>
        </w:r>
      </w:hyperlink>
      <w:r w:rsidR="00F71DEC">
        <w:tab/>
        <w:t>Discussion on open issues of NTN-NTN handover</w:t>
      </w:r>
      <w:r w:rsidR="00F71DEC">
        <w:tab/>
        <w:t>Transsion Holdings</w:t>
      </w:r>
      <w:r w:rsidR="00F71DEC">
        <w:tab/>
        <w:t>discussion</w:t>
      </w:r>
      <w:r w:rsidR="00F71DEC">
        <w:tab/>
        <w:t>Rel-18</w:t>
      </w:r>
    </w:p>
    <w:p w14:paraId="54983965" w14:textId="77777777" w:rsidR="005A0C59" w:rsidRDefault="0058412E" w:rsidP="005A0C59">
      <w:pPr>
        <w:pStyle w:val="Doc-title"/>
      </w:pPr>
      <w:hyperlink r:id="rId206" w:tooltip="C:Data3GPPExtractsR2-2308755_Common signalling of HO common information.docx" w:history="1">
        <w:r w:rsidR="005A0C59" w:rsidRPr="00EE0F75">
          <w:rPr>
            <w:rStyle w:val="Hyperlink"/>
          </w:rPr>
          <w:t>R2-2308755</w:t>
        </w:r>
      </w:hyperlink>
      <w:r w:rsidR="005A0C59">
        <w:tab/>
        <w:t>Common signalling of HO common information</w:t>
      </w:r>
      <w:r w:rsidR="005A0C59">
        <w:tab/>
        <w:t>Sequans Communications</w:t>
      </w:r>
      <w:r w:rsidR="005A0C59">
        <w:tab/>
        <w:t>discussion</w:t>
      </w:r>
      <w:r w:rsidR="005A0C59">
        <w:tab/>
        <w:t>Rel-18</w:t>
      </w:r>
      <w:r w:rsidR="005A0C59">
        <w:tab/>
        <w:t>NR_NTN_enh-Core</w:t>
      </w:r>
    </w:p>
    <w:p w14:paraId="5683A93F" w14:textId="42AFE165" w:rsidR="005A0C59" w:rsidRDefault="005A0C59" w:rsidP="00E10EF0">
      <w:pPr>
        <w:pStyle w:val="Doc-title"/>
      </w:pPr>
    </w:p>
    <w:p w14:paraId="7066C451" w14:textId="3CD07C85" w:rsidR="00F71DEC" w:rsidRDefault="00F71DEC" w:rsidP="00F71DEC">
      <w:pPr>
        <w:pStyle w:val="Comments"/>
      </w:pPr>
      <w:r>
        <w:t>CHO/Other</w:t>
      </w:r>
    </w:p>
    <w:p w14:paraId="2545D6C8" w14:textId="097FA8B4" w:rsidR="006C2268" w:rsidRDefault="0058412E" w:rsidP="006C2268">
      <w:pPr>
        <w:pStyle w:val="Doc-title"/>
      </w:pPr>
      <w:hyperlink r:id="rId207" w:tooltip="C:Data3GPPExtractsR2-2307842_ NR NTN specific handover enhancement_v0.doc" w:history="1">
        <w:r w:rsidR="006C2268" w:rsidRPr="00EE0F75">
          <w:rPr>
            <w:rStyle w:val="Hyperlink"/>
          </w:rPr>
          <w:t>R2-2307842</w:t>
        </w:r>
      </w:hyperlink>
      <w:r w:rsidR="006C2268">
        <w:tab/>
        <w:t>NR NTN specific HO enhancement</w:t>
      </w:r>
      <w:r w:rsidR="006C2268">
        <w:tab/>
        <w:t>Apple</w:t>
      </w:r>
      <w:r w:rsidR="006C2268">
        <w:tab/>
        <w:t>discussion</w:t>
      </w:r>
      <w:r w:rsidR="006C2268">
        <w:tab/>
        <w:t>Rel-18</w:t>
      </w:r>
      <w:r w:rsidR="006C2268">
        <w:tab/>
      </w:r>
    </w:p>
    <w:p w14:paraId="74D857BD" w14:textId="77777777" w:rsidR="006C2268" w:rsidRDefault="006C2268" w:rsidP="006C2268">
      <w:pPr>
        <w:pStyle w:val="Comments"/>
      </w:pPr>
      <w:r>
        <w:t xml:space="preserve">Observation 1: For the earth moving cell, the target cell for subsequent handover can be predicted. </w:t>
      </w:r>
    </w:p>
    <w:p w14:paraId="2AAAE5FF" w14:textId="77777777" w:rsidR="006C2268" w:rsidRDefault="006C2268" w:rsidP="006C2268">
      <w:pPr>
        <w:pStyle w:val="Comments"/>
      </w:pPr>
      <w:r>
        <w:t xml:space="preserve">Observation 2: Subsequent SCG change scheme will be specified in R18.  </w:t>
      </w:r>
    </w:p>
    <w:p w14:paraId="794636AF" w14:textId="77777777" w:rsidR="006C2268" w:rsidRDefault="006C2268" w:rsidP="006C2268">
      <w:pPr>
        <w:pStyle w:val="Comments"/>
      </w:pPr>
      <w:r>
        <w:t xml:space="preserve">Proposal 1: Support Subsequent CHO as one of the NR NTN specific handover enhancements in R18. </w:t>
      </w:r>
    </w:p>
    <w:p w14:paraId="15ACC99E" w14:textId="77777777" w:rsidR="006C2268" w:rsidRDefault="006C2268" w:rsidP="006C2268">
      <w:pPr>
        <w:pStyle w:val="Comments"/>
      </w:pPr>
      <w:r>
        <w:t xml:space="preserve">Proposal 2: In subsequent CHO, UE will keep all the candidate CHO configurations after CHO execution, until receiving the explicit release indication from network.  </w:t>
      </w:r>
    </w:p>
    <w:p w14:paraId="55FA96FF" w14:textId="20BF778F" w:rsidR="006C2268" w:rsidRDefault="006C2268" w:rsidP="006C2268">
      <w:pPr>
        <w:pStyle w:val="Comments"/>
      </w:pPr>
      <w:r>
        <w:t xml:space="preserve">Proposal 3: R18 subsequent CHO is limited in intra-gNB handover scenario, and HO with security key change is not supported.  </w:t>
      </w:r>
    </w:p>
    <w:p w14:paraId="0BCB8FAD" w14:textId="77777777" w:rsidR="006C2268" w:rsidRPr="006C2268" w:rsidRDefault="006C2268" w:rsidP="006C2268">
      <w:pPr>
        <w:pStyle w:val="Doc-text2"/>
      </w:pPr>
    </w:p>
    <w:p w14:paraId="06797F05" w14:textId="77777777" w:rsidR="00F71DEC" w:rsidRDefault="0058412E" w:rsidP="00F71DEC">
      <w:pPr>
        <w:pStyle w:val="Doc-title"/>
      </w:pPr>
      <w:hyperlink r:id="rId208" w:tooltip="C:Data3GPPExtractsR2-2308719 Discussion on moving cell reference location for CHO.docx" w:history="1">
        <w:r w:rsidR="00F71DEC" w:rsidRPr="00EE0F75">
          <w:rPr>
            <w:rStyle w:val="Hyperlink"/>
          </w:rPr>
          <w:t>R2-2308719</w:t>
        </w:r>
      </w:hyperlink>
      <w:r w:rsidR="00F71DEC">
        <w:tab/>
        <w:t>Discussion on moving cell reference location for CHO</w:t>
      </w:r>
      <w:r w:rsidR="00F71DEC">
        <w:tab/>
        <w:t>ASUSTeK</w:t>
      </w:r>
      <w:r w:rsidR="00F71DEC">
        <w:tab/>
        <w:t>discussion</w:t>
      </w:r>
      <w:r w:rsidR="00F71DEC">
        <w:tab/>
        <w:t>Rel-18</w:t>
      </w:r>
      <w:r w:rsidR="00F71DEC">
        <w:tab/>
        <w:t>NR_NTN_enh-Core</w:t>
      </w:r>
    </w:p>
    <w:p w14:paraId="2C182912" w14:textId="43276C78" w:rsidR="00E10EF0" w:rsidRDefault="0058412E" w:rsidP="00E10EF0">
      <w:pPr>
        <w:pStyle w:val="Doc-title"/>
      </w:pPr>
      <w:hyperlink r:id="rId209" w:tooltip="C:Data3GPPExtractsR2-2307343 - Handover enhancements.docx" w:history="1">
        <w:r w:rsidR="00E10EF0" w:rsidRPr="00EE0F75">
          <w:rPr>
            <w:rStyle w:val="Hyperlink"/>
          </w:rPr>
          <w:t>R2-2307343</w:t>
        </w:r>
      </w:hyperlink>
      <w:r w:rsidR="00E10EF0">
        <w:tab/>
        <w:t>Handover enhancements</w:t>
      </w:r>
      <w:r w:rsidR="00E10EF0">
        <w:tab/>
        <w:t>Continental Automotive</w:t>
      </w:r>
      <w:r w:rsidR="00E10EF0">
        <w:tab/>
        <w:t>discussion</w:t>
      </w:r>
      <w:r w:rsidR="00E10EF0">
        <w:tab/>
        <w:t>Rel-18</w:t>
      </w:r>
    </w:p>
    <w:p w14:paraId="7DBDAEF5" w14:textId="13F984BF" w:rsidR="00BC1160" w:rsidRDefault="00BC1160" w:rsidP="00E10EF0">
      <w:pPr>
        <w:pStyle w:val="Doc-text2"/>
        <w:ind w:left="0" w:firstLine="0"/>
      </w:pPr>
    </w:p>
    <w:p w14:paraId="43289DE9" w14:textId="77777777" w:rsidR="00E10EF0" w:rsidRDefault="00E10EF0" w:rsidP="00E10EF0">
      <w:pPr>
        <w:pStyle w:val="Heading3"/>
      </w:pPr>
      <w:r>
        <w:t>7.25.4</w:t>
      </w:r>
      <w:r>
        <w:tab/>
        <w:t>Self-Evaluation NTN</w:t>
      </w:r>
    </w:p>
    <w:p w14:paraId="083ED175" w14:textId="77777777" w:rsidR="00E10EF0" w:rsidRDefault="00E10EF0" w:rsidP="00E10EF0">
      <w:pPr>
        <w:pStyle w:val="Comments"/>
      </w:pPr>
      <w:r>
        <w:t xml:space="preserve">(FS_IMT-2020_Sat_eval; leading Group: TSG RAN; REL-18; </w:t>
      </w:r>
      <w:r w:rsidRPr="0018012B">
        <w:t>WID: RP-230754</w:t>
      </w:r>
      <w:r>
        <w:t>)</w:t>
      </w:r>
    </w:p>
    <w:p w14:paraId="6CF638DD" w14:textId="77777777" w:rsidR="00E10EF0" w:rsidRDefault="00E10EF0" w:rsidP="00E10EF0">
      <w:pPr>
        <w:pStyle w:val="Comments"/>
      </w:pPr>
      <w:r>
        <w:t>This will be treated in NTN breakout session (Sergio).</w:t>
      </w:r>
    </w:p>
    <w:p w14:paraId="3CF05B70" w14:textId="77777777" w:rsidR="00E10EF0" w:rsidRDefault="00E10EF0" w:rsidP="00E10EF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5470CD91" w14:textId="77777777" w:rsidR="00094BE4" w:rsidRDefault="00094BE4" w:rsidP="00E10EF0">
      <w:pPr>
        <w:pStyle w:val="Doc-title"/>
      </w:pPr>
    </w:p>
    <w:p w14:paraId="2C64986E" w14:textId="39797A3A" w:rsidR="00094BE4" w:rsidRDefault="00094BE4" w:rsidP="00E10EF0">
      <w:pPr>
        <w:pStyle w:val="Doc-title"/>
      </w:pPr>
    </w:p>
    <w:p w14:paraId="5C9A40D1" w14:textId="77777777" w:rsidR="00094BE4" w:rsidRPr="00990177" w:rsidRDefault="00094BE4" w:rsidP="00094BE4">
      <w:pPr>
        <w:pStyle w:val="EmailDiscussion"/>
        <w:rPr>
          <w:lang w:val="en-US" w:eastAsia="en-US"/>
        </w:rPr>
      </w:pPr>
      <w:r>
        <w:rPr>
          <w:lang w:val="en-US" w:eastAsia="en-US"/>
        </w:rPr>
        <w:t>[AT123][102][</w:t>
      </w:r>
      <w:r w:rsidRPr="00990177">
        <w:rPr>
          <w:lang w:val="en-US" w:eastAsia="en-US"/>
        </w:rPr>
        <w:t>NTN</w:t>
      </w:r>
      <w:r>
        <w:rPr>
          <w:lang w:val="en-US" w:eastAsia="en-US"/>
        </w:rPr>
        <w:t xml:space="preserve"> Self Ev</w:t>
      </w:r>
      <w:r w:rsidRPr="00990177">
        <w:rPr>
          <w:lang w:val="en-US" w:eastAsia="en-US"/>
        </w:rPr>
        <w:t xml:space="preserve">] </w:t>
      </w:r>
      <w:r>
        <w:rPr>
          <w:lang w:val="en-US" w:eastAsia="en-US"/>
        </w:rPr>
        <w:t>CP/UP latency assumptions (Ericsson)</w:t>
      </w:r>
    </w:p>
    <w:p w14:paraId="24B585C5" w14:textId="77777777" w:rsidR="00094BE4" w:rsidRPr="00706FD5" w:rsidRDefault="00094BE4" w:rsidP="00094BE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Converge on common</w:t>
      </w:r>
      <w:r w:rsidRPr="00706FD5">
        <w:rPr>
          <w:rFonts w:eastAsia="Times New Roman" w:cs="Arial"/>
          <w:color w:val="000000"/>
          <w:szCs w:val="20"/>
          <w:lang w:val="en-US" w:eastAsia="en-US"/>
        </w:rPr>
        <w:t xml:space="preserve"> </w:t>
      </w:r>
      <w:r>
        <w:rPr>
          <w:rFonts w:eastAsia="Times New Roman" w:cs="Arial"/>
          <w:color w:val="000000"/>
          <w:szCs w:val="20"/>
          <w:lang w:val="en-US" w:eastAsia="en-US"/>
        </w:rPr>
        <w:t xml:space="preserve">assumptions for CP/UP latency (based on </w:t>
      </w:r>
      <w:r w:rsidRPr="00706FD5">
        <w:rPr>
          <w:rFonts w:eastAsia="Times New Roman" w:cs="Arial"/>
          <w:color w:val="000000"/>
          <w:szCs w:val="20"/>
          <w:lang w:val="en-US" w:eastAsia="en-US"/>
        </w:rPr>
        <w:t>submi</w:t>
      </w:r>
      <w:r>
        <w:rPr>
          <w:rFonts w:eastAsia="Times New Roman" w:cs="Arial"/>
          <w:color w:val="000000"/>
          <w:szCs w:val="20"/>
          <w:lang w:val="en-US" w:eastAsia="en-US"/>
        </w:rPr>
        <w:t>tted contributions in AI 7.25.4)</w:t>
      </w:r>
    </w:p>
    <w:p w14:paraId="62D98E76" w14:textId="77777777" w:rsidR="00094BE4" w:rsidRPr="00706FD5" w:rsidRDefault="00094BE4" w:rsidP="00094BE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4F3B3209" w14:textId="77777777" w:rsidR="00094BE4" w:rsidRPr="00706FD5" w:rsidRDefault="00094BE4" w:rsidP="00094BE4">
      <w:pPr>
        <w:pStyle w:val="EmailDiscussion2"/>
        <w:numPr>
          <w:ilvl w:val="0"/>
          <w:numId w:val="7"/>
        </w:numPr>
        <w:rPr>
          <w:color w:val="000000" w:themeColor="text1"/>
          <w:szCs w:val="20"/>
        </w:rPr>
      </w:pPr>
      <w:r w:rsidRPr="00706FD5">
        <w:rPr>
          <w:color w:val="000000" w:themeColor="text1"/>
          <w:szCs w:val="20"/>
        </w:rPr>
        <w:t>List of proposals for agreement (if any)</w:t>
      </w:r>
    </w:p>
    <w:p w14:paraId="2CFB7610" w14:textId="77777777" w:rsidR="00094BE4" w:rsidRPr="00706FD5" w:rsidRDefault="00094BE4" w:rsidP="00094BE4">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5ED01C7" w14:textId="10A1CC33" w:rsidR="00094BE4" w:rsidRPr="00927A99" w:rsidRDefault="00094BE4" w:rsidP="00094BE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2023-08-23</w:t>
      </w:r>
      <w:r w:rsidR="00056FAA">
        <w:rPr>
          <w:rFonts w:eastAsia="Times New Roman" w:cs="Arial"/>
          <w:color w:val="000000"/>
          <w:szCs w:val="20"/>
          <w:lang w:val="en-US" w:eastAsia="en-US"/>
        </w:rPr>
        <w:t xml:space="preserve"> 14</w:t>
      </w:r>
      <w:r w:rsidRPr="00927A99">
        <w:rPr>
          <w:rFonts w:eastAsia="Times New Roman" w:cs="Arial"/>
          <w:color w:val="000000"/>
          <w:szCs w:val="20"/>
          <w:lang w:val="en-US" w:eastAsia="en-US"/>
        </w:rPr>
        <w:t>:00</w:t>
      </w:r>
      <w:r>
        <w:rPr>
          <w:rFonts w:eastAsia="Times New Roman" w:cs="Arial"/>
          <w:color w:val="000000"/>
          <w:szCs w:val="20"/>
          <w:lang w:val="en-US" w:eastAsia="en-US"/>
        </w:rPr>
        <w:t xml:space="preserve"> (F2F offline discussion might also happen afterwards, depending on companies’ feedback)</w:t>
      </w:r>
    </w:p>
    <w:p w14:paraId="306A1173" w14:textId="77777777" w:rsidR="00094BE4" w:rsidRPr="00C63419" w:rsidRDefault="00094BE4" w:rsidP="00094BE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w:t>
      </w:r>
      <w:r>
        <w:rPr>
          <w:rFonts w:eastAsia="Times New Roman" w:cs="Arial"/>
          <w:color w:val="000000"/>
          <w:szCs w:val="20"/>
          <w:lang w:val="en-US" w:eastAsia="en-US"/>
        </w:rPr>
        <w:t>8982)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2023-08-25 08</w:t>
      </w:r>
      <w:r w:rsidRPr="00927A99">
        <w:rPr>
          <w:rFonts w:eastAsia="Times New Roman" w:cs="Arial"/>
          <w:color w:val="000000"/>
          <w:szCs w:val="20"/>
          <w:lang w:val="en-US" w:eastAsia="en-US"/>
        </w:rPr>
        <w:t xml:space="preserve">:00 </w:t>
      </w:r>
    </w:p>
    <w:p w14:paraId="0452DD23" w14:textId="775C1131" w:rsidR="00094BE4" w:rsidRDefault="00094BE4" w:rsidP="00094BE4">
      <w:pPr>
        <w:pStyle w:val="Doc-text2"/>
      </w:pPr>
    </w:p>
    <w:p w14:paraId="220C6CF4" w14:textId="24ACB23A" w:rsidR="00094BE4" w:rsidRDefault="00094BE4" w:rsidP="00094BE4">
      <w:pPr>
        <w:pStyle w:val="Doc-text2"/>
      </w:pPr>
    </w:p>
    <w:p w14:paraId="103E1FEF" w14:textId="4AF6C208" w:rsidR="00094BE4" w:rsidRPr="00094BE4" w:rsidRDefault="00094BE4" w:rsidP="00094BE4">
      <w:pPr>
        <w:pStyle w:val="Doc-title"/>
      </w:pPr>
      <w:r w:rsidRPr="00FF1D39">
        <w:rPr>
          <w:lang w:val="en-US" w:eastAsia="en-US"/>
        </w:rPr>
        <w:t>R2-230</w:t>
      </w:r>
      <w:r>
        <w:rPr>
          <w:lang w:val="en-US" w:eastAsia="en-US"/>
        </w:rPr>
        <w:t>8982</w:t>
      </w:r>
      <w:r>
        <w:rPr>
          <w:lang w:val="en-US" w:eastAsia="en-US"/>
        </w:rPr>
        <w:tab/>
      </w:r>
      <w:r w:rsidRPr="007418EC">
        <w:t>[offline-10</w:t>
      </w:r>
      <w:r>
        <w:t>2</w:t>
      </w:r>
      <w:r w:rsidRPr="007418EC">
        <w:t xml:space="preserve">] </w:t>
      </w:r>
      <w:r>
        <w:t>CP/UP latency assumptions</w:t>
      </w:r>
      <w:r w:rsidRPr="007418EC">
        <w:tab/>
      </w:r>
      <w:r>
        <w:t>Ericsson</w:t>
      </w:r>
      <w:r>
        <w:tab/>
      </w:r>
      <w:r w:rsidRPr="007418EC">
        <w:t>discussion</w:t>
      </w:r>
      <w:r w:rsidRPr="007418EC">
        <w:tab/>
      </w:r>
      <w:r>
        <w:t>Rel-18</w:t>
      </w:r>
      <w:r>
        <w:tab/>
        <w:t>FS_IMT2020_SAT_eval</w:t>
      </w:r>
    </w:p>
    <w:p w14:paraId="72DF66B7" w14:textId="77777777" w:rsidR="00094BE4" w:rsidRDefault="00094BE4" w:rsidP="00E10EF0">
      <w:pPr>
        <w:pStyle w:val="Doc-title"/>
      </w:pPr>
    </w:p>
    <w:p w14:paraId="6BF0B9EB" w14:textId="7A4CE44D" w:rsidR="00E10EF0" w:rsidRDefault="0058412E" w:rsidP="00E10EF0">
      <w:pPr>
        <w:pStyle w:val="Doc-title"/>
      </w:pPr>
      <w:hyperlink r:id="rId210" w:tooltip="C:Data3GPPExtractsR2-2307322 Discussion self-evaluation.docx" w:history="1">
        <w:r w:rsidR="00E10EF0" w:rsidRPr="00EE0F75">
          <w:rPr>
            <w:rStyle w:val="Hyperlink"/>
          </w:rPr>
          <w:t>R2-2307322</w:t>
        </w:r>
      </w:hyperlink>
      <w:r w:rsidR="00E10EF0">
        <w:tab/>
        <w:t>Discussion on IMT-2020 Satellite self-evaluation for Latency and Mobility</w:t>
      </w:r>
      <w:r w:rsidR="00E10EF0">
        <w:tab/>
        <w:t>THALES</w:t>
      </w:r>
      <w:r w:rsidR="00E10EF0">
        <w:tab/>
        <w:t>discussion</w:t>
      </w:r>
      <w:r w:rsidR="00E10EF0">
        <w:tab/>
        <w:t>Rel-18</w:t>
      </w:r>
      <w:r w:rsidR="00E10EF0">
        <w:tab/>
        <w:t>NR_NTN_enh-Perf</w:t>
      </w:r>
      <w:r w:rsidR="00E10EF0">
        <w:tab/>
      </w:r>
      <w:r w:rsidR="00E10EF0" w:rsidRPr="0018012B">
        <w:t>R2-2305410</w:t>
      </w:r>
    </w:p>
    <w:p w14:paraId="0D194B3C" w14:textId="33B17717" w:rsidR="00E10EF0" w:rsidRDefault="0058412E" w:rsidP="00E10EF0">
      <w:pPr>
        <w:pStyle w:val="Doc-title"/>
      </w:pPr>
      <w:hyperlink r:id="rId211" w:tooltip="C:Data3GPPExtractsR2-2307496 Self-Evaluation for NR NTN.doc" w:history="1">
        <w:r w:rsidR="00E10EF0" w:rsidRPr="00EE0F75">
          <w:rPr>
            <w:rStyle w:val="Hyperlink"/>
          </w:rPr>
          <w:t>R2-2307496</w:t>
        </w:r>
      </w:hyperlink>
      <w:r w:rsidR="00E10EF0">
        <w:tab/>
        <w:t>Self-Evaluation for NR NTN</w:t>
      </w:r>
      <w:r w:rsidR="00E10EF0">
        <w:tab/>
        <w:t>Huawei, HiSilicon</w:t>
      </w:r>
      <w:r w:rsidR="00E10EF0">
        <w:tab/>
        <w:t>discussion</w:t>
      </w:r>
      <w:r w:rsidR="00E10EF0">
        <w:tab/>
        <w:t>Rel-18</w:t>
      </w:r>
      <w:r w:rsidR="00E10EF0">
        <w:tab/>
        <w:t>FS_IMT2020_SAT_eval</w:t>
      </w:r>
    </w:p>
    <w:p w14:paraId="1E67EEC7" w14:textId="30384F9B" w:rsidR="00E10EF0" w:rsidRDefault="0058412E" w:rsidP="00E10EF0">
      <w:pPr>
        <w:pStyle w:val="Doc-title"/>
      </w:pPr>
      <w:hyperlink r:id="rId212" w:tooltip="C:Data3GPPExtractsR2-2307586 On CP and UP Latency for IMT-2020 NTN Self Evaluation.docx" w:history="1">
        <w:r w:rsidR="00E10EF0" w:rsidRPr="00EE0F75">
          <w:rPr>
            <w:rStyle w:val="Hyperlink"/>
          </w:rPr>
          <w:t>R2-2307586</w:t>
        </w:r>
      </w:hyperlink>
      <w:r w:rsidR="00E10EF0">
        <w:tab/>
        <w:t>On CP and UP Latency for IMT-2020 NTN Self Evaluation</w:t>
      </w:r>
      <w:r w:rsidR="00E10EF0">
        <w:tab/>
        <w:t>Nokia, Nokia Shanghai Bell</w:t>
      </w:r>
      <w:r w:rsidR="00E10EF0">
        <w:tab/>
        <w:t>discussion</w:t>
      </w:r>
      <w:r w:rsidR="00E10EF0">
        <w:tab/>
        <w:t>Rel-18</w:t>
      </w:r>
      <w:r w:rsidR="00E10EF0">
        <w:tab/>
        <w:t>FS_IMT2020_SAT_eval</w:t>
      </w:r>
    </w:p>
    <w:p w14:paraId="144001B1" w14:textId="4FF47DCD" w:rsidR="00E10EF0" w:rsidRDefault="0058412E" w:rsidP="00E10EF0">
      <w:pPr>
        <w:pStyle w:val="Doc-title"/>
      </w:pPr>
      <w:hyperlink r:id="rId213" w:tooltip="C:Data3GPPExtractsR2-2307624 IMT-2020 Satellite.docx" w:history="1">
        <w:r w:rsidR="00E10EF0" w:rsidRPr="00EE0F75">
          <w:rPr>
            <w:rStyle w:val="Hyperlink"/>
          </w:rPr>
          <w:t>R2-2307624</w:t>
        </w:r>
      </w:hyperlink>
      <w:r w:rsidR="00E10EF0">
        <w:tab/>
        <w:t>RAN2 aspects on evaluation methodology for IMT-2020 Satellite</w:t>
      </w:r>
      <w:r w:rsidR="00E10EF0">
        <w:tab/>
        <w:t>Qualcomm Incorporated</w:t>
      </w:r>
      <w:r w:rsidR="00E10EF0">
        <w:tab/>
        <w:t>discussion</w:t>
      </w:r>
      <w:r w:rsidR="00E10EF0">
        <w:tab/>
        <w:t>Rel-18</w:t>
      </w:r>
      <w:r w:rsidR="00E10EF0">
        <w:tab/>
        <w:t>FS_IMT2020_SAT_eval</w:t>
      </w:r>
    </w:p>
    <w:p w14:paraId="768D9C05" w14:textId="3B107679" w:rsidR="00E10EF0" w:rsidRDefault="0058412E" w:rsidP="00E10EF0">
      <w:pPr>
        <w:pStyle w:val="Doc-title"/>
      </w:pPr>
      <w:hyperlink r:id="rId214" w:tooltip="C:Data3GPPExtractsR2-2308508 Self-Evaluation towards the 3GPP submission of a IMT-2020 Satellite Radio Interface Technology.docx" w:history="1">
        <w:r w:rsidR="00E10EF0" w:rsidRPr="00EE0F75">
          <w:rPr>
            <w:rStyle w:val="Hyperlink"/>
          </w:rPr>
          <w:t>R2-2308508</w:t>
        </w:r>
      </w:hyperlink>
      <w:r w:rsidR="00E10EF0">
        <w:tab/>
        <w:t>Self-Evaluation towards the 3GPP submission of a IMT-2020 Satellite Radio Interface Technology</w:t>
      </w:r>
      <w:r w:rsidR="00E10EF0">
        <w:tab/>
        <w:t>ZTE Corporation, Sanechips</w:t>
      </w:r>
      <w:r w:rsidR="00E10EF0">
        <w:tab/>
        <w:t>discussion</w:t>
      </w:r>
      <w:r w:rsidR="00E10EF0">
        <w:tab/>
        <w:t>Rel-18</w:t>
      </w:r>
    </w:p>
    <w:p w14:paraId="31A758EA" w14:textId="25183805" w:rsidR="00E10EF0" w:rsidRDefault="0058412E" w:rsidP="00E10EF0">
      <w:pPr>
        <w:pStyle w:val="Doc-title"/>
      </w:pPr>
      <w:hyperlink r:id="rId215" w:tooltip="C:Data3GPPExtractsR2-2308903 - Satellite IMT-2020 self-evaluation CP latency.docx" w:history="1">
        <w:r w:rsidR="00E10EF0" w:rsidRPr="00EE0F75">
          <w:rPr>
            <w:rStyle w:val="Hyperlink"/>
          </w:rPr>
          <w:t>R2-2308903</w:t>
        </w:r>
      </w:hyperlink>
      <w:r w:rsidR="00E10EF0">
        <w:tab/>
        <w:t>Satellite IMT-2020 self-evaluation: CP latency</w:t>
      </w:r>
      <w:r w:rsidR="00E10EF0">
        <w:tab/>
        <w:t>Ericsson</w:t>
      </w:r>
      <w:r w:rsidR="00E10EF0">
        <w:tab/>
        <w:t>discussion</w:t>
      </w:r>
      <w:r w:rsidR="00E10EF0">
        <w:tab/>
        <w:t>Rel-18</w:t>
      </w:r>
    </w:p>
    <w:p w14:paraId="7C0ACE77" w14:textId="66C9DFE7" w:rsidR="00E10EF0" w:rsidRDefault="0058412E" w:rsidP="00E10EF0">
      <w:pPr>
        <w:pStyle w:val="Doc-title"/>
      </w:pPr>
      <w:hyperlink r:id="rId216" w:tooltip="C:Data3GPPExtractsR2-2308905 - Satellite IMT-2020 self-evaluation UP latency.docx" w:history="1">
        <w:r w:rsidR="00E10EF0" w:rsidRPr="00EE0F75">
          <w:rPr>
            <w:rStyle w:val="Hyperlink"/>
          </w:rPr>
          <w:t>R2-2308905</w:t>
        </w:r>
      </w:hyperlink>
      <w:r w:rsidR="00E10EF0">
        <w:tab/>
        <w:t>Satellite IMT-2020 self-evaluation: UP latency</w:t>
      </w:r>
      <w:r w:rsidR="00E10EF0">
        <w:tab/>
        <w:t>Ericsson</w:t>
      </w:r>
      <w:r w:rsidR="00E10EF0">
        <w:tab/>
        <w:t>discussion</w:t>
      </w:r>
      <w:r w:rsidR="00E10EF0">
        <w:tab/>
        <w:t>Rel-18</w:t>
      </w:r>
    </w:p>
    <w:p w14:paraId="4F5E3ADD" w14:textId="63D8C41C" w:rsidR="00F11594" w:rsidRDefault="00F11594" w:rsidP="00E10EF0">
      <w:pPr>
        <w:pStyle w:val="Doc-title"/>
        <w:ind w:left="0" w:firstLine="0"/>
      </w:pPr>
    </w:p>
    <w:p w14:paraId="116CAF19" w14:textId="1186002B"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6B9953CF" w14:textId="77777777" w:rsidR="00056D1A" w:rsidRDefault="00056D1A" w:rsidP="00056D1A">
      <w:pPr>
        <w:pStyle w:val="Comments"/>
      </w:pPr>
      <w:r>
        <w:t>Stage 2</w:t>
      </w:r>
    </w:p>
    <w:p w14:paraId="3999E356" w14:textId="77777777" w:rsidR="00056D1A" w:rsidRPr="00BA69FF" w:rsidRDefault="00056D1A" w:rsidP="00056D1A">
      <w:pPr>
        <w:pStyle w:val="Doc-text2"/>
        <w:ind w:left="0" w:firstLine="0"/>
      </w:pPr>
    </w:p>
    <w:p w14:paraId="5FB32DB6" w14:textId="77777777" w:rsidR="00056D1A" w:rsidRDefault="00056D1A" w:rsidP="00056D1A">
      <w:pPr>
        <w:pStyle w:val="Comments"/>
      </w:pPr>
      <w:r>
        <w:t>38.306</w:t>
      </w:r>
    </w:p>
    <w:p w14:paraId="7D254710" w14:textId="77777777" w:rsidR="003333FA" w:rsidRDefault="003333FA" w:rsidP="00056D1A">
      <w:pPr>
        <w:pStyle w:val="Comments"/>
      </w:pPr>
    </w:p>
    <w:p w14:paraId="1E16A8F5" w14:textId="77777777" w:rsidR="00056D1A" w:rsidRDefault="00056D1A" w:rsidP="00056D1A">
      <w:pPr>
        <w:pStyle w:val="Doc-title"/>
      </w:pPr>
      <w:r>
        <w:t>38.321</w:t>
      </w:r>
    </w:p>
    <w:p w14:paraId="1888E421" w14:textId="77777777" w:rsidR="00056D1A" w:rsidRDefault="00056D1A" w:rsidP="00056D1A">
      <w:pPr>
        <w:pStyle w:val="Comments"/>
      </w:pPr>
    </w:p>
    <w:p w14:paraId="56A488C0" w14:textId="77777777" w:rsidR="00056D1A" w:rsidRDefault="00056D1A" w:rsidP="00056D1A">
      <w:pPr>
        <w:pStyle w:val="Comments"/>
      </w:pPr>
      <w:r>
        <w:t>38.331</w:t>
      </w:r>
    </w:p>
    <w:p w14:paraId="1997B221" w14:textId="77777777" w:rsidR="00056D1A" w:rsidRDefault="00056D1A" w:rsidP="000E5F17">
      <w:pPr>
        <w:pStyle w:val="Comments"/>
      </w:pPr>
    </w:p>
    <w:p w14:paraId="36F61ACA" w14:textId="77777777" w:rsidR="00E10EF0" w:rsidRDefault="00E10EF0" w:rsidP="000E5F17">
      <w:pPr>
        <w:pStyle w:val="Comments"/>
      </w:pPr>
    </w:p>
    <w:p w14:paraId="045F6F62" w14:textId="0A032D86" w:rsidR="007F3B4A" w:rsidRDefault="00967C8F" w:rsidP="000E5F17">
      <w:pPr>
        <w:pStyle w:val="Comments"/>
      </w:pPr>
      <w:r>
        <w:t>IoT-NTN</w:t>
      </w:r>
    </w:p>
    <w:p w14:paraId="06A59D3A" w14:textId="77777777" w:rsidR="001A598E" w:rsidRDefault="001A598E" w:rsidP="000E5F17">
      <w:pPr>
        <w:pStyle w:val="Doc-text2"/>
        <w:ind w:left="0" w:firstLine="0"/>
      </w:pPr>
    </w:p>
    <w:p w14:paraId="2D96BEA7" w14:textId="77777777" w:rsidR="00594175" w:rsidRDefault="00594175" w:rsidP="00594175">
      <w:pPr>
        <w:pStyle w:val="Comments"/>
      </w:pPr>
      <w:r>
        <w:t>Stage 2</w:t>
      </w:r>
    </w:p>
    <w:p w14:paraId="310CCB02" w14:textId="77777777" w:rsidR="00594175" w:rsidRPr="00594175" w:rsidRDefault="00594175" w:rsidP="00594175">
      <w:pPr>
        <w:pStyle w:val="Doc-text2"/>
      </w:pPr>
    </w:p>
    <w:p w14:paraId="7C3BE08B" w14:textId="77777777" w:rsidR="00594175" w:rsidRDefault="00594175" w:rsidP="00594175">
      <w:pPr>
        <w:pStyle w:val="Comments"/>
      </w:pPr>
      <w:r>
        <w:t>36.321</w:t>
      </w:r>
    </w:p>
    <w:p w14:paraId="356672B9" w14:textId="77777777" w:rsidR="00594175" w:rsidRDefault="00594175" w:rsidP="00594175">
      <w:pPr>
        <w:pStyle w:val="Comments"/>
      </w:pPr>
    </w:p>
    <w:p w14:paraId="364BE632" w14:textId="77777777" w:rsidR="00594175" w:rsidRPr="00E871A8" w:rsidRDefault="00594175" w:rsidP="00594175">
      <w:pPr>
        <w:pStyle w:val="Comments"/>
      </w:pPr>
      <w:r>
        <w:t>36.331</w:t>
      </w:r>
    </w:p>
    <w:p w14:paraId="23856FAE" w14:textId="77777777" w:rsidR="00594175" w:rsidRDefault="00594175"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FD0572B" w14:textId="4CB34A1C" w:rsidR="00594175" w:rsidRDefault="00594175" w:rsidP="000E5F17">
      <w:pPr>
        <w:pStyle w:val="Doc-text2"/>
        <w:ind w:left="0" w:firstLine="0"/>
      </w:pPr>
    </w:p>
    <w:p w14:paraId="3902C53C" w14:textId="77777777" w:rsidR="00967C8F" w:rsidRPr="0068537F" w:rsidRDefault="00967C8F" w:rsidP="000E5F17">
      <w:pPr>
        <w:pStyle w:val="Doc-text2"/>
        <w:ind w:left="0" w:firstLine="0"/>
      </w:pPr>
    </w:p>
    <w:p w14:paraId="1C84C2A9" w14:textId="3ED0A311" w:rsidR="000E5F17" w:rsidRDefault="007E3697" w:rsidP="000E5F17">
      <w:pPr>
        <w:pStyle w:val="Doc-title"/>
      </w:pPr>
      <w:r>
        <w:t>[Post</w:t>
      </w:r>
      <w:r w:rsidR="001A598E">
        <w:t>12</w:t>
      </w:r>
      <w:r w:rsidR="00E10EF0">
        <w:t>3</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3C351A71" w14:textId="787552BD" w:rsidR="00EC11C1" w:rsidRDefault="00EC11C1" w:rsidP="00BE3122">
      <w:pPr>
        <w:pStyle w:val="EmailDiscussion2"/>
        <w:ind w:left="0" w:firstLine="0"/>
      </w:pPr>
    </w:p>
    <w:p w14:paraId="3BE6B9C0" w14:textId="47BC3F57" w:rsidR="00EC11C1" w:rsidRDefault="00BE3122" w:rsidP="00967C8F">
      <w:pPr>
        <w:pStyle w:val="Comments"/>
      </w:pPr>
      <w:r>
        <w:t>Long</w:t>
      </w:r>
    </w:p>
    <w:p w14:paraId="06C8074F" w14:textId="34D1C906" w:rsidR="00BE3122" w:rsidRDefault="00BE3122" w:rsidP="00967C8F">
      <w:pPr>
        <w:pStyle w:val="Comments"/>
      </w:pPr>
    </w:p>
    <w:sectPr w:rsidR="00BE3122" w:rsidSect="006D4187">
      <w:footerReference w:type="default" r:id="rId2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26374" w14:textId="77777777" w:rsidR="00C94381" w:rsidRDefault="00C94381">
      <w:r>
        <w:separator/>
      </w:r>
    </w:p>
    <w:p w14:paraId="767E390C" w14:textId="77777777" w:rsidR="00C94381" w:rsidRDefault="00C94381"/>
  </w:endnote>
  <w:endnote w:type="continuationSeparator" w:id="0">
    <w:p w14:paraId="5F1A642A" w14:textId="77777777" w:rsidR="00C94381" w:rsidRDefault="00C94381">
      <w:r>
        <w:continuationSeparator/>
      </w:r>
    </w:p>
    <w:p w14:paraId="128192CD" w14:textId="77777777" w:rsidR="00C94381" w:rsidRDefault="00C94381"/>
  </w:endnote>
  <w:endnote w:type="continuationNotice" w:id="1">
    <w:p w14:paraId="0AE2F701" w14:textId="77777777" w:rsidR="00C94381" w:rsidRDefault="00C943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3E5784EE" w:rsidR="0058412E" w:rsidRDefault="0058412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E39DB">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E39DB">
      <w:rPr>
        <w:rStyle w:val="PageNumber"/>
        <w:noProof/>
      </w:rPr>
      <w:t>29</w:t>
    </w:r>
    <w:r>
      <w:rPr>
        <w:rStyle w:val="PageNumber"/>
      </w:rPr>
      <w:fldChar w:fldCharType="end"/>
    </w:r>
  </w:p>
  <w:p w14:paraId="40DFA688" w14:textId="77777777" w:rsidR="0058412E" w:rsidRDefault="005841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194F6" w14:textId="77777777" w:rsidR="00C94381" w:rsidRDefault="00C94381">
      <w:r>
        <w:separator/>
      </w:r>
    </w:p>
    <w:p w14:paraId="239C8E51" w14:textId="77777777" w:rsidR="00C94381" w:rsidRDefault="00C94381"/>
  </w:footnote>
  <w:footnote w:type="continuationSeparator" w:id="0">
    <w:p w14:paraId="205BA45A" w14:textId="77777777" w:rsidR="00C94381" w:rsidRDefault="00C94381">
      <w:r>
        <w:continuationSeparator/>
      </w:r>
    </w:p>
    <w:p w14:paraId="76BCC31E" w14:textId="77777777" w:rsidR="00C94381" w:rsidRDefault="00C94381"/>
  </w:footnote>
  <w:footnote w:type="continuationNotice" w:id="1">
    <w:p w14:paraId="1DD944F4" w14:textId="77777777" w:rsidR="00C94381" w:rsidRDefault="00C94381">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0C0241"/>
    <w:multiLevelType w:val="singleLevel"/>
    <w:tmpl w:val="BE0C0241"/>
    <w:lvl w:ilvl="0">
      <w:start w:val="1"/>
      <w:numFmt w:val="bullet"/>
      <w:lvlText w:val=""/>
      <w:lvlJc w:val="left"/>
      <w:pPr>
        <w:ind w:left="42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9094E12"/>
    <w:multiLevelType w:val="hybridMultilevel"/>
    <w:tmpl w:val="4E2A3686"/>
    <w:lvl w:ilvl="0" w:tplc="8BFCE59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C0427DE"/>
    <w:multiLevelType w:val="hybridMultilevel"/>
    <w:tmpl w:val="74FAFC7C"/>
    <w:lvl w:ilvl="0" w:tplc="90E06E6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00F3B45"/>
    <w:multiLevelType w:val="hybridMultilevel"/>
    <w:tmpl w:val="CC72AFFA"/>
    <w:lvl w:ilvl="0" w:tplc="165C2C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A53297B"/>
    <w:multiLevelType w:val="hybridMultilevel"/>
    <w:tmpl w:val="60121102"/>
    <w:lvl w:ilvl="0" w:tplc="DF046170">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515D1"/>
    <w:multiLevelType w:val="hybridMultilevel"/>
    <w:tmpl w:val="5B24D376"/>
    <w:lvl w:ilvl="0" w:tplc="1F9E43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B3831B3"/>
    <w:multiLevelType w:val="hybridMultilevel"/>
    <w:tmpl w:val="71A2D09A"/>
    <w:lvl w:ilvl="0" w:tplc="1BCE1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D892C9E"/>
    <w:multiLevelType w:val="hybridMultilevel"/>
    <w:tmpl w:val="D1C4FA40"/>
    <w:lvl w:ilvl="0" w:tplc="6D780F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16F087A"/>
    <w:multiLevelType w:val="hybridMultilevel"/>
    <w:tmpl w:val="36C6C4EE"/>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8680C86"/>
    <w:multiLevelType w:val="hybridMultilevel"/>
    <w:tmpl w:val="F890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15D0F"/>
    <w:multiLevelType w:val="hybridMultilevel"/>
    <w:tmpl w:val="83026042"/>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DF50892"/>
    <w:multiLevelType w:val="hybridMultilevel"/>
    <w:tmpl w:val="87646E5E"/>
    <w:lvl w:ilvl="0" w:tplc="2D825F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204D6"/>
    <w:multiLevelType w:val="hybridMultilevel"/>
    <w:tmpl w:val="2B48BB64"/>
    <w:lvl w:ilvl="0" w:tplc="A9EEB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0281AFC"/>
    <w:multiLevelType w:val="hybridMultilevel"/>
    <w:tmpl w:val="53D2F78A"/>
    <w:lvl w:ilvl="0" w:tplc="CA50FC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7BD11A0"/>
    <w:multiLevelType w:val="hybridMultilevel"/>
    <w:tmpl w:val="F17A9B76"/>
    <w:lvl w:ilvl="0" w:tplc="70D62EC6">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D5333F"/>
    <w:multiLevelType w:val="hybridMultilevel"/>
    <w:tmpl w:val="79DA0228"/>
    <w:lvl w:ilvl="0" w:tplc="976C8A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6FB11AA2"/>
    <w:multiLevelType w:val="hybridMultilevel"/>
    <w:tmpl w:val="B6FECB52"/>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7F8B3FCF"/>
    <w:multiLevelType w:val="hybridMultilevel"/>
    <w:tmpl w:val="D4E4D5FE"/>
    <w:lvl w:ilvl="0" w:tplc="65363F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0"/>
  </w:num>
  <w:num w:numId="2">
    <w:abstractNumId w:val="16"/>
  </w:num>
  <w:num w:numId="3">
    <w:abstractNumId w:val="42"/>
  </w:num>
  <w:num w:numId="4">
    <w:abstractNumId w:val="29"/>
  </w:num>
  <w:num w:numId="5">
    <w:abstractNumId w:val="1"/>
  </w:num>
  <w:num w:numId="6">
    <w:abstractNumId w:val="31"/>
  </w:num>
  <w:num w:numId="7">
    <w:abstractNumId w:val="2"/>
  </w:num>
  <w:num w:numId="8">
    <w:abstractNumId w:val="36"/>
  </w:num>
  <w:num w:numId="9">
    <w:abstractNumId w:val="20"/>
  </w:num>
  <w:num w:numId="10">
    <w:abstractNumId w:val="32"/>
  </w:num>
  <w:num w:numId="11">
    <w:abstractNumId w:val="9"/>
  </w:num>
  <w:num w:numId="12">
    <w:abstractNumId w:val="24"/>
  </w:num>
  <w:num w:numId="13">
    <w:abstractNumId w:val="15"/>
  </w:num>
  <w:num w:numId="14">
    <w:abstractNumId w:val="17"/>
  </w:num>
  <w:num w:numId="15">
    <w:abstractNumId w:val="23"/>
  </w:num>
  <w:num w:numId="16">
    <w:abstractNumId w:val="37"/>
  </w:num>
  <w:num w:numId="17">
    <w:abstractNumId w:val="7"/>
  </w:num>
  <w:num w:numId="18">
    <w:abstractNumId w:val="22"/>
  </w:num>
  <w:num w:numId="19">
    <w:abstractNumId w:val="11"/>
  </w:num>
  <w:num w:numId="20">
    <w:abstractNumId w:val="27"/>
  </w:num>
  <w:num w:numId="21">
    <w:abstractNumId w:val="34"/>
  </w:num>
  <w:num w:numId="22">
    <w:abstractNumId w:val="41"/>
  </w:num>
  <w:num w:numId="23">
    <w:abstractNumId w:val="10"/>
  </w:num>
  <w:num w:numId="24">
    <w:abstractNumId w:val="25"/>
  </w:num>
  <w:num w:numId="25">
    <w:abstractNumId w:val="28"/>
  </w:num>
  <w:num w:numId="26">
    <w:abstractNumId w:val="26"/>
  </w:num>
  <w:num w:numId="27">
    <w:abstractNumId w:val="14"/>
  </w:num>
  <w:num w:numId="28">
    <w:abstractNumId w:val="19"/>
  </w:num>
  <w:num w:numId="29">
    <w:abstractNumId w:val="21"/>
  </w:num>
  <w:num w:numId="30">
    <w:abstractNumId w:val="35"/>
  </w:num>
  <w:num w:numId="31">
    <w:abstractNumId w:val="8"/>
  </w:num>
  <w:num w:numId="32">
    <w:abstractNumId w:val="43"/>
  </w:num>
  <w:num w:numId="33">
    <w:abstractNumId w:val="6"/>
  </w:num>
  <w:num w:numId="34">
    <w:abstractNumId w:val="13"/>
  </w:num>
  <w:num w:numId="35">
    <w:abstractNumId w:val="44"/>
  </w:num>
  <w:num w:numId="36">
    <w:abstractNumId w:val="5"/>
  </w:num>
  <w:num w:numId="37">
    <w:abstractNumId w:val="0"/>
  </w:num>
  <w:num w:numId="38">
    <w:abstractNumId w:val="39"/>
  </w:num>
  <w:num w:numId="39">
    <w:abstractNumId w:val="3"/>
  </w:num>
  <w:num w:numId="40">
    <w:abstractNumId w:val="18"/>
  </w:num>
  <w:num w:numId="41">
    <w:abstractNumId w:val="30"/>
  </w:num>
  <w:num w:numId="42">
    <w:abstractNumId w:val="45"/>
  </w:num>
  <w:num w:numId="43">
    <w:abstractNumId w:val="4"/>
  </w:num>
  <w:num w:numId="44">
    <w:abstractNumId w:val="38"/>
  </w:num>
  <w:num w:numId="45">
    <w:abstractNumId w:val="12"/>
  </w:num>
  <w:num w:numId="46">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01"/>
    <w:docVar w:name="SavedOfflineDiscCountTime" w:val="8/22/2023 11:24:10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81"/>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7512%20Discussion%20on%20coverage%20enhancement%20for%20NR%20NTN.doc" TargetMode="External"/><Relationship Id="rId21" Type="http://schemas.openxmlformats.org/officeDocument/2006/relationships/hyperlink" Target="file:///C:\Data\3GPP\Extracts\R2-2307113_CR0931_38306%20Correction%20on%20the%20Capability%20of%20TA%20Reporting.docx" TargetMode="External"/><Relationship Id="rId42" Type="http://schemas.openxmlformats.org/officeDocument/2006/relationships/hyperlink" Target="file:///C:\Data\3GPP\Extracts\R2-2307587%20Further%20discussion%20on%20HARQ%20enhancements.docm" TargetMode="External"/><Relationship Id="rId63" Type="http://schemas.openxmlformats.org/officeDocument/2006/relationships/hyperlink" Target="file:///C:\Data\3GPP\Extracts\R2-2308617.docx" TargetMode="External"/><Relationship Id="rId84" Type="http://schemas.openxmlformats.org/officeDocument/2006/relationships/hyperlink" Target="file:///C:\Data\3GPP\Extracts\R2-2307108%20Discussion%20on%20Discontinuous%20Coverage%20for%20R18%20IOT%20NTN.docx" TargetMode="External"/><Relationship Id="rId138" Type="http://schemas.openxmlformats.org/officeDocument/2006/relationships/hyperlink" Target="file:///C:\Data\3GPP\Extracts\R2-2308283_Signaling%20of%20the%20TN%20coverage%20area%20and%20the%20frequency%20information.docx" TargetMode="External"/><Relationship Id="rId159" Type="http://schemas.openxmlformats.org/officeDocument/2006/relationships/hyperlink" Target="file:///C:\Data\3GPP\Extracts\R2-2308901%20-%20Idle%20mode%20mobility%20enhancements.docx" TargetMode="External"/><Relationship Id="rId170" Type="http://schemas.openxmlformats.org/officeDocument/2006/relationships/hyperlink" Target="file:///C:\Data\3GPP\Extracts\R2-2308718%20Discussion%20on%20description%20of%20movingReferenceLocation.docx" TargetMode="External"/><Relationship Id="rId191" Type="http://schemas.openxmlformats.org/officeDocument/2006/relationships/hyperlink" Target="file:///C:\Data\3GPP\Extracts\R2-2307622%20RACH-less%20HO.doc" TargetMode="External"/><Relationship Id="rId205" Type="http://schemas.openxmlformats.org/officeDocument/2006/relationships/hyperlink" Target="file:///C:\Data\3GPP\Extracts\R2-2308219%20Discussion%20on%20NTN-NTN%20handover%20enhancements.doc" TargetMode="External"/><Relationship Id="rId107" Type="http://schemas.openxmlformats.org/officeDocument/2006/relationships/hyperlink" Target="file:///C:\Data\3GPP\RAN2\Docs\R2-2308943.zip" TargetMode="External"/><Relationship Id="rId11" Type="http://schemas.openxmlformats.org/officeDocument/2006/relationships/hyperlink" Target="file:///C:\Data\3GPP\Extracts\R2-2308227%20Reference%20point%20for%20UTC%20timing%20in%20SIB16(-NB).docx" TargetMode="External"/><Relationship Id="rId32" Type="http://schemas.openxmlformats.org/officeDocument/2006/relationships/hyperlink" Target="file:///C:\Data\3GPP\Extracts\36306_CRxxxx_(Rel-18)_R2-2307625%20UE%20capability%20running%20CR.docx" TargetMode="External"/><Relationship Id="rId53" Type="http://schemas.openxmlformats.org/officeDocument/2006/relationships/hyperlink" Target="file:///C:\Data\3GPP\Extracts\R2-2307477%20Discussion%20on%20the%20GNSS%20Validity%20Reporting.docx" TargetMode="External"/><Relationship Id="rId74" Type="http://schemas.openxmlformats.org/officeDocument/2006/relationships/hyperlink" Target="file:///C:\Data\3GPP\Extracts\R2-2307866_RLF%20in%20IoT%20NTN.doc" TargetMode="External"/><Relationship Id="rId128" Type="http://schemas.openxmlformats.org/officeDocument/2006/relationships/hyperlink" Target="file:///C:\Data\3GPP\Extracts\R2-2308263%20Discussion%20on%20network%20verified%20UE%20location.doc" TargetMode="External"/><Relationship Id="rId149" Type="http://schemas.openxmlformats.org/officeDocument/2006/relationships/hyperlink" Target="file:///C:\Data\3GPP\Extracts\R2-2308010%20Some%20remaining%20issues%20for%20TN%20area%20information%20(Revision%20of%20R2-2305715).docx" TargetMode="External"/><Relationship Id="rId5" Type="http://schemas.openxmlformats.org/officeDocument/2006/relationships/webSettings" Target="webSettings.xml"/><Relationship Id="rId95" Type="http://schemas.openxmlformats.org/officeDocument/2006/relationships/hyperlink" Target="file:///C:\Data\3GPP\Extracts\R2-2308579%20(R18%20IoT-NTN%20WI%20AI%207.6.4)%20-%20discontinuous%20coverage.docx" TargetMode="External"/><Relationship Id="rId160" Type="http://schemas.openxmlformats.org/officeDocument/2006/relationships/hyperlink" Target="file:///C:\Data\3GPP\Extracts\R2-2308525%20(R18%20NR%20NTN%20WI%20AI%207.7.4.1.2)%20Earth%20moving%20cell.docx" TargetMode="External"/><Relationship Id="rId181" Type="http://schemas.openxmlformats.org/officeDocument/2006/relationships/hyperlink" Target="file:///C:\Data\3GPP\Extracts\R2-2307896%20Discussion%20on%20soft%20satellite%20switching%20with%20PCI%20unchanged.docx" TargetMode="External"/><Relationship Id="rId216" Type="http://schemas.openxmlformats.org/officeDocument/2006/relationships/hyperlink" Target="file:///C:\Data\3GPP\Extracts\R2-2308905%20-%20Satellite%20IMT-2020%20self-evaluation%20UP%20latency.docx" TargetMode="External"/><Relationship Id="rId22" Type="http://schemas.openxmlformats.org/officeDocument/2006/relationships/hyperlink" Target="file:///C:\Data\3GPP\Extracts\R2-2307498%20Triggering%20of%20TA%20Report%20during%20handover.docx" TargetMode="External"/><Relationship Id="rId43" Type="http://schemas.openxmlformats.org/officeDocument/2006/relationships/hyperlink" Target="file:///C:\Data\3GPP\Extracts\R2-2307626%20IoT%20HARQ%20process.doc" TargetMode="External"/><Relationship Id="rId64" Type="http://schemas.openxmlformats.org/officeDocument/2006/relationships/hyperlink" Target="file:///C:\Data\3GPP\Extracts\R2-2308881_GNSS%20validity%20reporting.docx" TargetMode="External"/><Relationship Id="rId118" Type="http://schemas.openxmlformats.org/officeDocument/2006/relationships/hyperlink" Target="file:///C:\Data\3GPP\Extracts\R2-2307526%20Higher%20layer%20signalling%20for%20PUCCH%20repetition%20for%20Msg4%20HARQ-ACK.doc" TargetMode="External"/><Relationship Id="rId139" Type="http://schemas.openxmlformats.org/officeDocument/2006/relationships/hyperlink" Target="file:///C:\Data\3GPP\Extracts\R2-2307579%20On%20TN%20Coverage%20Definition%20and%20TN%20to%20NTN%20Reselections.docx" TargetMode="External"/><Relationship Id="rId85" Type="http://schemas.openxmlformats.org/officeDocument/2006/relationships/hyperlink" Target="file:///C:\Data\3GPP\Extracts\R2-2307319%20Discontinuous%20coverage%20handling%20enhancement%20for%20IoT%20NTN.docx" TargetMode="External"/><Relationship Id="rId150" Type="http://schemas.openxmlformats.org/officeDocument/2006/relationships/hyperlink" Target="file:///C:\Data\3GPP\Extracts\R2-2308054.doc" TargetMode="External"/><Relationship Id="rId171" Type="http://schemas.openxmlformats.org/officeDocument/2006/relationships/hyperlink" Target="file:///C:\Data\3GPP\Extracts\R2-2308329%20Report%20of%20%5bPost122%5d%5b114%5d%5bNR%20NTN%20Enh%5d%20Unchanged%20PCI.docx" TargetMode="External"/><Relationship Id="rId192" Type="http://schemas.openxmlformats.org/officeDocument/2006/relationships/hyperlink" Target="file:///C:\Data\3GPP\Extracts\R2-2307943_RACH-less%20signal%20design%20for%20NTN.doc" TargetMode="External"/><Relationship Id="rId206" Type="http://schemas.openxmlformats.org/officeDocument/2006/relationships/hyperlink" Target="file:///C:\Data\3GPP\Extracts\R2-2308755_Common%20signalling%20of%20HO%20common%20information.docx" TargetMode="External"/><Relationship Id="rId12" Type="http://schemas.openxmlformats.org/officeDocument/2006/relationships/hyperlink" Target="file:///C:\Data\3GPP\Extracts\R2-2307188%20Clarify%20the%20reference%20point%20for%20timing%20info%20in%20SIB16(-NB)%20and%20DLInformationTransfer%20in%20IoT%20NTN.docx" TargetMode="External"/><Relationship Id="rId33" Type="http://schemas.openxmlformats.org/officeDocument/2006/relationships/hyperlink" Target="file:///C:\Data\3GPP\Extracts\R2-2308904%20-%20On%20R18%20IoT%20NTN%20UE%20capabilities.docx" TargetMode="External"/><Relationship Id="rId108" Type="http://schemas.openxmlformats.org/officeDocument/2006/relationships/hyperlink" Target="file:///C:\Data\3GPP\Extracts\R2-2308092_R18-NR-NTN-Enh_Capabilities.docx" TargetMode="External"/><Relationship Id="rId129" Type="http://schemas.openxmlformats.org/officeDocument/2006/relationships/hyperlink" Target="file:///C:\Data\3GPP\Extracts\R2-2307320%20network%20verified%20UE%20location.docx" TargetMode="External"/><Relationship Id="rId54" Type="http://schemas.openxmlformats.org/officeDocument/2006/relationships/hyperlink" Target="file:///C:\Data\3GPP\Extracts\R2-2307505%20Discussion%20on%20GNSS%20operation%20enhancement.doc" TargetMode="External"/><Relationship Id="rId75" Type="http://schemas.openxmlformats.org/officeDocument/2006/relationships/hyperlink" Target="file:///C:\Data\3GPP\Extracts\R2-2308034%20Enhancements%20for%20neighbour%20cell%20measurements.doc" TargetMode="External"/><Relationship Id="rId96" Type="http://schemas.openxmlformats.org/officeDocument/2006/relationships/hyperlink" Target="file:///C:\Data\3GPP\Extracts\R2-2308580%20(R18%20IoT-NTN%20WI%20AI%207.6.4)%20draft%20LS%20to%20SA2%20on%20discontinuous%20coverage.docx" TargetMode="External"/><Relationship Id="rId140" Type="http://schemas.openxmlformats.org/officeDocument/2006/relationships/hyperlink" Target="file:///C:\Data\3GPP\Extracts\R2-2307621%20TN%20coverage.doc" TargetMode="External"/><Relationship Id="rId161" Type="http://schemas.openxmlformats.org/officeDocument/2006/relationships/hyperlink" Target="file:///C:\Data\3GPP\Extracts\R2-2307102%20Further%20discussion%20on%20NTN-NTN%20Mobility%20for%20Earth-moving%20cell.docx" TargetMode="External"/><Relationship Id="rId182" Type="http://schemas.openxmlformats.org/officeDocument/2006/relationships/hyperlink" Target="file:///C:\Data\3GPP\Extracts\R2-2308373%20Satellite%20switch_PCI%20change%20without%20L3%20handover.docx" TargetMode="External"/><Relationship Id="rId217" Type="http://schemas.openxmlformats.org/officeDocument/2006/relationships/footer" Target="footer1.xml"/><Relationship Id="rId6" Type="http://schemas.openxmlformats.org/officeDocument/2006/relationships/footnotes" Target="footnotes.xml"/><Relationship Id="rId23" Type="http://schemas.openxmlformats.org/officeDocument/2006/relationships/hyperlink" Target="file:///C:\Data\3GPP\Extracts\R2-2307003_R1-2304126.doc" TargetMode="External"/><Relationship Id="rId119" Type="http://schemas.openxmlformats.org/officeDocument/2006/relationships/hyperlink" Target="file:///C:\Data\3GPP\Extracts\R2-2307620%20UE%20capability%20for%20Msg4%20ACK%20repetition.doc" TargetMode="External"/><Relationship Id="rId44" Type="http://schemas.openxmlformats.org/officeDocument/2006/relationships/hyperlink" Target="file:///C:\Data\3GPP\Extracts\R2-2308228%20On%20HARQ%20enhancements%20for%20IoT%20NTN.docx" TargetMode="External"/><Relationship Id="rId65" Type="http://schemas.openxmlformats.org/officeDocument/2006/relationships/hyperlink" Target="file:///C:\Data\3GPP\Extracts\R2-2308890%20On%20improved%20GNSS%20operation%20and%20HARQ%20for%20IoT%20NTN.docx" TargetMode="External"/><Relationship Id="rId86" Type="http://schemas.openxmlformats.org/officeDocument/2006/relationships/hyperlink" Target="file:///C:\Data\3GPP\Extracts\R2-2307415%20Discussion%20on%20enhancements%20to%20discontinuous%20coverage.docx" TargetMode="External"/><Relationship Id="rId130" Type="http://schemas.openxmlformats.org/officeDocument/2006/relationships/hyperlink" Target="file:///C:\Data\3GPP\Extracts\R2-2308196%20Discussion%20on%20multiple-RTT%20based%20positioning%20in%20NTN.docx" TargetMode="External"/><Relationship Id="rId151" Type="http://schemas.openxmlformats.org/officeDocument/2006/relationships/hyperlink" Target="file:///C:\Data\3GPP\Extracts\R2-2308116_Discussion%20on%20NTN-TN%20enhancements.doc" TargetMode="External"/><Relationship Id="rId172" Type="http://schemas.openxmlformats.org/officeDocument/2006/relationships/hyperlink" Target="file:///C:\Data\3GPP\Extracts\R2-2307418%20Discussion%20on%20unchanged%20PCI%20scenario.docx" TargetMode="External"/><Relationship Id="rId193" Type="http://schemas.openxmlformats.org/officeDocument/2006/relationships/hyperlink" Target="file:///C:\Data\3GPP\Extracts\R2-2308012%20Some%20remaining%20issues%20for%20RACH-less%20HO%20in%20NTN.docx" TargetMode="External"/><Relationship Id="rId207" Type="http://schemas.openxmlformats.org/officeDocument/2006/relationships/hyperlink" Target="file:///C:\Data\3GPP\Extracts\R2-2307842_%20NR%20NTN%20specific%20handover%20enhancement_v0.doc" TargetMode="External"/><Relationship Id="rId13" Type="http://schemas.openxmlformats.org/officeDocument/2006/relationships/hyperlink" Target="file:///C:\Data\3GPP\Extracts\R2-2307325%20Correct%20TrackingAreaList%20for%20selected%20PLMN%20for%20NB-IoT.docx" TargetMode="External"/><Relationship Id="rId109" Type="http://schemas.openxmlformats.org/officeDocument/2006/relationships/hyperlink" Target="file:///C:\Data\3GPP\Extracts\R2-2308093__38.306%20draftCR%20-%20NR%20NTN%20Enh%20-%20UE%20capabilities.docx" TargetMode="External"/><Relationship Id="rId34" Type="http://schemas.openxmlformats.org/officeDocument/2006/relationships/hyperlink" Target="file:///C:\Data\3GPP\RAN2\Inbox\R2-2308981.zip" TargetMode="External"/><Relationship Id="rId55" Type="http://schemas.openxmlformats.org/officeDocument/2006/relationships/hyperlink" Target="file:///C:\Data\3GPP\Extracts\R2-2307588%20Remaining%20issues%20of%20GNSS%20enhancements.docx" TargetMode="External"/><Relationship Id="rId76" Type="http://schemas.openxmlformats.org/officeDocument/2006/relationships/hyperlink" Target="file:///C:\Data\3GPP\Extracts\R2-2308811%20-%20Discussion%20on%20gaps%20for%20neighbour%20cell%20measurements%20in%20IoT%20NTN.docx" TargetMode="External"/><Relationship Id="rId97" Type="http://schemas.openxmlformats.org/officeDocument/2006/relationships/hyperlink" Target="file:///C:\Data\3GPP\Extracts\R2-2308717%20Discussion%20on%20TN%20coverage%20for%20discontinuous%20coverage.docx" TargetMode="External"/><Relationship Id="rId120" Type="http://schemas.openxmlformats.org/officeDocument/2006/relationships/hyperlink" Target="file:///C:\Data\3GPP\Extracts\R2-2307839_HL%20signaling%20design%20for%20the%20PUCCH%20repetition%20request_v0.doc" TargetMode="External"/><Relationship Id="rId141" Type="http://schemas.openxmlformats.org/officeDocument/2006/relationships/hyperlink" Target="file:///C:\Data\3GPP\Extracts\R2-2307101%20Remaining%20Issues%20on%20Power%20Saving%20for%20NTN-TN%20Mobility.docx" TargetMode="External"/><Relationship Id="rId7" Type="http://schemas.openxmlformats.org/officeDocument/2006/relationships/endnotes" Target="endnotes.xml"/><Relationship Id="rId162" Type="http://schemas.openxmlformats.org/officeDocument/2006/relationships/hyperlink" Target="file:///C:\Data\3GPP\Extracts\R2-2307218%20%5bNTN%5d%20Discussion%20on%20NTN-NTN%20cell%20reselection%20enhancements.docx" TargetMode="External"/><Relationship Id="rId183" Type="http://schemas.openxmlformats.org/officeDocument/2006/relationships/hyperlink" Target="file:///C:\Data\3GPP\Extracts\R2-2308527%20(R18%20NR%20NTN%20WI%20AI%207.7.4.2)%20same%20PCI.docx" TargetMode="External"/><Relationship Id="rId218" Type="http://schemas.openxmlformats.org/officeDocument/2006/relationships/fontTable" Target="fontTable.xml"/><Relationship Id="rId24" Type="http://schemas.openxmlformats.org/officeDocument/2006/relationships/hyperlink" Target="file:///C:\Data\3GPP\Extracts\R2-2307005_R1-2306182.docx" TargetMode="External"/><Relationship Id="rId45" Type="http://schemas.openxmlformats.org/officeDocument/2006/relationships/hyperlink" Target="file:///C:\Data\3GPP\Extracts\R2-2308288%20Discussion%20on%20the%20HARQ%20enhancement%20for%20IoT-NTN.docx" TargetMode="External"/><Relationship Id="rId66" Type="http://schemas.openxmlformats.org/officeDocument/2006/relationships/hyperlink" Target="file:///C:\Data\3GPP\Extracts\R2-2307192%20Report%20of%20%5bPost122%5d%5b112%5d%5bIoT%20NTN%20Enh%5d%20Mobility%20enhancements.docx" TargetMode="External"/><Relationship Id="rId87" Type="http://schemas.openxmlformats.org/officeDocument/2006/relationships/hyperlink" Target="file:///C:\Data\3GPP\Extracts\R2-2307444%20Considerations%20on%20Supporting%20Discontinuous%20Coverage.docx" TargetMode="External"/><Relationship Id="rId110" Type="http://schemas.openxmlformats.org/officeDocument/2006/relationships/hyperlink" Target="file:///C:\Data\3GPP\Extracts\R2-2308094__38.331%20draftCR%20-%20NR%20NTN%20Enh%20-%20UE%20capabilities.docx" TargetMode="External"/><Relationship Id="rId131" Type="http://schemas.openxmlformats.org/officeDocument/2006/relationships/hyperlink" Target="file:///C:\Data\3GPP\Extracts\R2-2308277_NTN_NW_verified_UE_location_Disc.docx" TargetMode="External"/><Relationship Id="rId152" Type="http://schemas.openxmlformats.org/officeDocument/2006/relationships/hyperlink" Target="file:///C:\Data\3GPP\Extracts\R2-2308218%20Discussion%20on%20remaining%20issues%20of%20NTN-TN%20cell%20reselection%20enhancements.doc" TargetMode="External"/><Relationship Id="rId173" Type="http://schemas.openxmlformats.org/officeDocument/2006/relationships/hyperlink" Target="file:///C:\Data\3GPP\Extracts\R2-2307623%20PCI%20unchanged.doc" TargetMode="External"/><Relationship Id="rId194" Type="http://schemas.openxmlformats.org/officeDocument/2006/relationships/hyperlink" Target="file:///C:\Data\3GPP\Extracts\R2-2308032%20Remaining%20issues%20on%20RACH-less%20HO%20in%20NTN.docx" TargetMode="External"/><Relationship Id="rId208" Type="http://schemas.openxmlformats.org/officeDocument/2006/relationships/hyperlink" Target="file:///C:\Data\3GPP\Extracts\R2-2308719%20Discussion%20on%20moving%20cell%20reference%20location%20for%20CHO.docx" TargetMode="External"/><Relationship Id="rId14" Type="http://schemas.openxmlformats.org/officeDocument/2006/relationships/hyperlink" Target="file:///C:\Data\3GPP\Extracts\R2-2308522%2036331(R17)_Miscellaneous%20RRC%20corrections%20for%20IoT%20NTN.docx" TargetMode="External"/><Relationship Id="rId30" Type="http://schemas.openxmlformats.org/officeDocument/2006/relationships/hyperlink" Target="file:///C:\Data\3GPP\Extracts\R2-2308194-running-CR-36304.docx" TargetMode="External"/><Relationship Id="rId35" Type="http://schemas.openxmlformats.org/officeDocument/2006/relationships/hyperlink" Target="file:///C:\Data\3GPP\Extracts\R2-2307105%20Discussion%20on%20HARQ%20Enhancement%20for%20IoT%20NTN.docx" TargetMode="External"/><Relationship Id="rId56" Type="http://schemas.openxmlformats.org/officeDocument/2006/relationships/hyperlink" Target="file:///C:\Data\3GPP\Extracts\R2-2307629%20GNSS%20operation.doc" TargetMode="External"/><Relationship Id="rId77" Type="http://schemas.openxmlformats.org/officeDocument/2006/relationships/hyperlink" Target="file:///C:\Data\3GPP\Extracts\R2-2308891%20On%20enhancements%20for%20neighbour%20cell%20measurements.docx" TargetMode="External"/><Relationship Id="rId100" Type="http://schemas.openxmlformats.org/officeDocument/2006/relationships/hyperlink" Target="file:///C:\Data\3GPP\Extracts\R2-2307011_R1-2306217.docx" TargetMode="External"/><Relationship Id="rId105" Type="http://schemas.openxmlformats.org/officeDocument/2006/relationships/hyperlink" Target="file:///C:\Data\3GPP\Extracts\R2-2308937%20-%2038331_CR4293_(Rel-18)%20-%20Stage%203%20Running%20RRC%20CR%20for%20NR%20NTN%20Rel-18.docx" TargetMode="External"/><Relationship Id="rId126" Type="http://schemas.openxmlformats.org/officeDocument/2006/relationships/hyperlink" Target="file:///C:\Data\3GPP\Extracts\R2-2307487%20Discussion%20on%20the%20network%20verified%20UE%20location.doc" TargetMode="External"/><Relationship Id="rId147" Type="http://schemas.openxmlformats.org/officeDocument/2006/relationships/hyperlink" Target="file:///C:\Data\3GPP\Extracts\R2-2307739.docx" TargetMode="External"/><Relationship Id="rId168" Type="http://schemas.openxmlformats.org/officeDocument/2006/relationships/hyperlink" Target="file:///C:\Data\3GPP\Extracts\R2-2308297%20Discussion%20on%20remaining%20issues%20for%20NTN-NTN%20reselection.docx" TargetMode="External"/><Relationship Id="rId8" Type="http://schemas.openxmlformats.org/officeDocument/2006/relationships/hyperlink" Target="file:///C:\Data\3GPP\Extracts\R2-2307315.docx" TargetMode="External"/><Relationship Id="rId51" Type="http://schemas.openxmlformats.org/officeDocument/2006/relationships/hyperlink" Target="file:///C:\Data\3GPP\Extracts\R2-2307259%20GNSS%20operation.doc" TargetMode="External"/><Relationship Id="rId72" Type="http://schemas.openxmlformats.org/officeDocument/2006/relationships/hyperlink" Target="file:///C:\Data\3GPP\Extracts\R2-2307628%20mobility.doc" TargetMode="External"/><Relationship Id="rId93" Type="http://schemas.openxmlformats.org/officeDocument/2006/relationships/hyperlink" Target="file:///C:\Data\3GPP\Extracts\R2-2308217.docx" TargetMode="External"/><Relationship Id="rId98" Type="http://schemas.openxmlformats.org/officeDocument/2006/relationships/hyperlink" Target="file:///C:\Data\3GPP\Extracts\R2-2307323%20WP%20RAN2.docx" TargetMode="External"/><Relationship Id="rId121" Type="http://schemas.openxmlformats.org/officeDocument/2006/relationships/hyperlink" Target="file:///C:\Data\3GPP\Extracts\R2-2308294%20Discussion%20on%20the%20LS%20on%20higher%20layer%20signaling%20in%20Msg3%20PUSCH%20for%20PUCCH%20repetition%20for%20Msg4%20HARQ-ACK.docx" TargetMode="External"/><Relationship Id="rId142" Type="http://schemas.openxmlformats.org/officeDocument/2006/relationships/hyperlink" Target="file:///C:\Data\3GPP\Extracts\R2-2307166%20-%20NTN%20neighbour%20cell%20information%20in%20TN%20cells.docx" TargetMode="External"/><Relationship Id="rId163" Type="http://schemas.openxmlformats.org/officeDocument/2006/relationships/hyperlink" Target="file:///C:\Data\3GPP\Extracts\R2-2307740.docx" TargetMode="External"/><Relationship Id="rId184" Type="http://schemas.openxmlformats.org/officeDocument/2006/relationships/hyperlink" Target="file:///C:\Data\3GPP\Extracts\R2-2308609_NTN_HO-enh_PCI_fj.docx" TargetMode="External"/><Relationship Id="rId189" Type="http://schemas.openxmlformats.org/officeDocument/2006/relationships/hyperlink" Target="file:///C:\Data\3GPP\Extracts\R2-2307219%20NTN%20Discussion%20on%20handover%20enhancements._r1.docx"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file:///C:\Data\3GPP\Extracts\R2-2308508%20Self-Evaluation%20towards%20the%203GPP%20submission%20of%20a%20IMT-2020%20Satellite%20Radio%20Interface%20Technology.docx" TargetMode="External"/><Relationship Id="rId25" Type="http://schemas.openxmlformats.org/officeDocument/2006/relationships/hyperlink" Target="file:///C:\Data\3GPP\Extracts\R2-2307012_R1-2306222.docx" TargetMode="External"/><Relationship Id="rId46" Type="http://schemas.openxmlformats.org/officeDocument/2006/relationships/hyperlink" Target="file:///C:\Data\3GPP\Extracts\R2-2308541%20-%20R18%20IoT%20NTN%20HARQ%20enhancements.docx" TargetMode="External"/><Relationship Id="rId67" Type="http://schemas.openxmlformats.org/officeDocument/2006/relationships/hyperlink" Target="file:///C:\Data\3GPP\Extracts\R2-2308578%20(R18%20IoT-NTN%20WI%20AI%207.6.3.1)%20-%20measurements.docx" TargetMode="External"/><Relationship Id="rId116" Type="http://schemas.openxmlformats.org/officeDocument/2006/relationships/hyperlink" Target="file:///C:\Data\3GPP\Extracts\R2-2307416%20Discussion%20on%20PUCCH%20repetition%20for%20Msg4%20HARQ-ACK.docx" TargetMode="External"/><Relationship Id="rId137" Type="http://schemas.openxmlformats.org/officeDocument/2006/relationships/hyperlink" Target="file:///C:\Data\3GPP\Extracts\R2-2307314.docx" TargetMode="External"/><Relationship Id="rId158" Type="http://schemas.openxmlformats.org/officeDocument/2006/relationships/hyperlink" Target="file:///C:\Data\3GPP\Extracts\R2-2307255%20Discussion%20on%20NTN-NTN%20cell%20reselection%20enhancement.doc" TargetMode="External"/><Relationship Id="rId20" Type="http://schemas.openxmlformats.org/officeDocument/2006/relationships/hyperlink" Target="file:///C:\Data\3GPP\Extracts\R2-2308520.docx" TargetMode="External"/><Relationship Id="rId41" Type="http://schemas.openxmlformats.org/officeDocument/2006/relationships/hyperlink" Target="file:///C:\Data\3GPP\Extracts\R2-2307506%20Discussion%20on%20HARQ%20enhancement.doc" TargetMode="External"/><Relationship Id="rId62" Type="http://schemas.openxmlformats.org/officeDocument/2006/relationships/hyperlink" Target="file:///C:\Data\3GPP\Extracts\R2-2308577%20(R18%20IoT-NTN%20WI%20AI%207.6.2.2)%20GNSS%20enhancements.docx" TargetMode="External"/><Relationship Id="rId83" Type="http://schemas.openxmlformats.org/officeDocument/2006/relationships/hyperlink" Target="file:///C:\Data\3GPP\Extracts\R2-2307497%20Report%20of%20%5bPost122%5d%5b113%5d%5bIoT%20NTN%20Enh%5d%20Discontinuous%20coverage.doc" TargetMode="External"/><Relationship Id="rId88" Type="http://schemas.openxmlformats.org/officeDocument/2006/relationships/hyperlink" Target="file:///C:\Data\3GPP\Extracts\R2-2307590%20Remaining%20issues%20of%20discontinuous%20coverage.docx" TargetMode="External"/><Relationship Id="rId111" Type="http://schemas.openxmlformats.org/officeDocument/2006/relationships/hyperlink" Target="file:///C:\Data\3GPP\Extracts\R2-2307195%20Discussion%20on%20PUCCH%20repetition%20for%20Msg4%20HARQ-ACK%20for%20NTN.docx" TargetMode="External"/><Relationship Id="rId132" Type="http://schemas.openxmlformats.org/officeDocument/2006/relationships/hyperlink" Target="file:///C:\Data\3GPP\Extracts\R2-2308295%20Considerations%20on%20network%20verified%20UE%20location.doc" TargetMode="External"/><Relationship Id="rId153" Type="http://schemas.openxmlformats.org/officeDocument/2006/relationships/hyperlink" Target="file:///C:\Data\3GPP\Extracts\R2-2308239%20Discussion%20on%20TN%20coverage%20description.docx" TargetMode="External"/><Relationship Id="rId174" Type="http://schemas.openxmlformats.org/officeDocument/2006/relationships/hyperlink" Target="file:///C:\Data\3GPP\Extracts\R2-2307104%20Further%20Discusison%20on%20Service%20Link%20Switch%20with%20Unchanged%20PCI.docx" TargetMode="External"/><Relationship Id="rId179" Type="http://schemas.openxmlformats.org/officeDocument/2006/relationships/hyperlink" Target="file:///C:\Data\3GPP\Extracts\R2-2307841_Hard%20satellite%20switching%20with%20unchanged%20PCI_v0.doc" TargetMode="External"/><Relationship Id="rId195" Type="http://schemas.openxmlformats.org/officeDocument/2006/relationships/hyperlink" Target="file:///C:\Data\3GPP\Extracts\R2-2308146-NTN_Discussion_on_RACH-less_HO.doc" TargetMode="External"/><Relationship Id="rId209" Type="http://schemas.openxmlformats.org/officeDocument/2006/relationships/hyperlink" Target="file:///C:\Data\3GPP\Extracts\R2-2307343%20-%20Handover%20enhancements.docx" TargetMode="External"/><Relationship Id="rId190" Type="http://schemas.openxmlformats.org/officeDocument/2006/relationships/hyperlink" Target="file:///C:\Data\3GPP\Extracts\R2-2307580%20Resolving%20Open%20Points%20on%20RACH-less%20HO%20in%20Rel-18%20NTN.docx" TargetMode="External"/><Relationship Id="rId204" Type="http://schemas.openxmlformats.org/officeDocument/2006/relationships/hyperlink" Target="file:///C:\Data\3GPP\Extracts\R2-2308159.docx" TargetMode="External"/><Relationship Id="rId15" Type="http://schemas.openxmlformats.org/officeDocument/2006/relationships/hyperlink" Target="file:///C:\Data\3GPP\Extracts\R2-2308893%20RRC%20correction%20on%20including%20gnss%20validity%20duration%20and%20dedicated%20SIB31.docx" TargetMode="External"/><Relationship Id="rId36" Type="http://schemas.openxmlformats.org/officeDocument/2006/relationships/hyperlink" Target="file:///C:\Data\3GPP\Extracts\R2-2307189%20On%20Disabling%20HARQ%20Feedback%20in%20IoT-NTN.docx" TargetMode="External"/><Relationship Id="rId57" Type="http://schemas.openxmlformats.org/officeDocument/2006/relationships/hyperlink" Target="file:///C:\Data\3GPP\Extracts\R2-2307865_Improved%20GNSS%20Operation.doc" TargetMode="External"/><Relationship Id="rId106" Type="http://schemas.openxmlformats.org/officeDocument/2006/relationships/hyperlink" Target="file:///C:\Data\3GPP\Extracts\R2-2308902%20-%2038331_CR4293_(Rel-18)%20-%20Stage%203%20Running%20RRC%20CR%20for%20NR%20NTN%20Rel-18.docx" TargetMode="External"/><Relationship Id="rId127" Type="http://schemas.openxmlformats.org/officeDocument/2006/relationships/hyperlink" Target="file:///C:\Data\3GPP\Extracts\R2-2307908%20-%20discussion%20on%20network%20verified%20UE%20location.docx" TargetMode="External"/><Relationship Id="rId10" Type="http://schemas.openxmlformats.org/officeDocument/2006/relationships/hyperlink" Target="file:///C:\Data\3GPP\Extracts\R2-2307499%20Discussion%20on%20UTC%20reference%20point%20in%20IoT%20NTN.docx" TargetMode="External"/><Relationship Id="rId31" Type="http://schemas.openxmlformats.org/officeDocument/2006/relationships/hyperlink" Target="file:///C:\Data\3GPP\RAN2\Docs\R2-2308944.zip" TargetMode="External"/><Relationship Id="rId52" Type="http://schemas.openxmlformats.org/officeDocument/2006/relationships/hyperlink" Target="file:///C:\Data\3GPP\Extracts\R2-2307414%20Discussion%20on%20GNSS%20operation%20in%20connected%20mode.docx" TargetMode="External"/><Relationship Id="rId73" Type="http://schemas.openxmlformats.org/officeDocument/2006/relationships/hyperlink" Target="file:///C:\Data\3GPP\Extracts\R2-2307772-IoT-NTN-Mobility-Enhancements.docx" TargetMode="External"/><Relationship Id="rId78" Type="http://schemas.openxmlformats.org/officeDocument/2006/relationships/hyperlink" Target="file:///C:\Data\3GPP\Extracts\R2-2308035%20Discussion%20on%20CHO%20enhancements.doc" TargetMode="External"/><Relationship Id="rId94" Type="http://schemas.openxmlformats.org/officeDocument/2006/relationships/hyperlink" Target="file:///C:\Data\3GPP\Extracts\R2-2308285.docx" TargetMode="External"/><Relationship Id="rId99" Type="http://schemas.openxmlformats.org/officeDocument/2006/relationships/hyperlink" Target="file:///C:\Data\3GPP\Extracts\R2-2307008_R1-2306210.docx" TargetMode="External"/><Relationship Id="rId101" Type="http://schemas.openxmlformats.org/officeDocument/2006/relationships/hyperlink" Target="file:///C:\Data\3GPP\Extracts\R2-2307035_R3-233527.doc" TargetMode="External"/><Relationship Id="rId122" Type="http://schemas.openxmlformats.org/officeDocument/2006/relationships/hyperlink" Target="file:///C:\Data\3GPP\Extracts\R2-2308507%20Consideration%20on%20coverage%20enhancements.doc" TargetMode="External"/><Relationship Id="rId143" Type="http://schemas.openxmlformats.org/officeDocument/2006/relationships/hyperlink" Target="file:///C:\Data\3GPP\Extracts\R2-2307167.docx" TargetMode="External"/><Relationship Id="rId148" Type="http://schemas.openxmlformats.org/officeDocument/2006/relationships/hyperlink" Target="file:///C:\Data\3GPP\Extracts\R2-2307840_NTN-TN%20cell%20reselection%20enhancement_v0.doc" TargetMode="External"/><Relationship Id="rId164" Type="http://schemas.openxmlformats.org/officeDocument/2006/relationships/hyperlink" Target="file:///C:\Data\3GPP\Extracts\R2-2308011%20Feeder%20link%20switch%20time%20and%20reference%20location%20of%20NTN%20moving%20cells.docx" TargetMode="External"/><Relationship Id="rId169" Type="http://schemas.openxmlformats.org/officeDocument/2006/relationships/hyperlink" Target="file:///C:\Data\3GPP\Extracts\R2-2308700%20Discussion%20on%20NTN-NTN%20cell%20reselection%20enhancements.docx" TargetMode="External"/><Relationship Id="rId185" Type="http://schemas.openxmlformats.org/officeDocument/2006/relationships/hyperlink" Target="file:///C:\Data\3GPP\Extracts\R2-2308752%20Discussion%20on%20random%20access%20in%20the%20unchanged%20PCI.docx" TargetMode="External"/><Relationship Id="rId4" Type="http://schemas.openxmlformats.org/officeDocument/2006/relationships/settings" Target="settings.xml"/><Relationship Id="rId9" Type="http://schemas.openxmlformats.org/officeDocument/2006/relationships/hyperlink" Target="file:///C:\Data\3GPP\archive\RAN\RAN%2392\Tdocs\RP-211601.zip" TargetMode="External"/><Relationship Id="rId180" Type="http://schemas.openxmlformats.org/officeDocument/2006/relationships/hyperlink" Target="file:///C:\Data\3GPP\Extracts\R2-2307893_unchanged_PCI.docx" TargetMode="External"/><Relationship Id="rId210" Type="http://schemas.openxmlformats.org/officeDocument/2006/relationships/hyperlink" Target="file:///C:\Data\3GPP\Extracts\R2-2307322%20Discussion%20self-evaluation.docx" TargetMode="External"/><Relationship Id="rId215" Type="http://schemas.openxmlformats.org/officeDocument/2006/relationships/hyperlink" Target="file:///C:\Data\3GPP\Extracts\R2-2308903%20-%20Satellite%20IMT-2020%20self-evaluation%20CP%20latency.docx" TargetMode="External"/><Relationship Id="rId26" Type="http://schemas.openxmlformats.org/officeDocument/2006/relationships/hyperlink" Target="file:///C:\Data\3GPP\Extracts\R2-2307016_R1-2306245.doc" TargetMode="External"/><Relationship Id="rId47" Type="http://schemas.openxmlformats.org/officeDocument/2006/relationships/hyperlink" Target="file:///C:\Data\3GPP\Extracts\R2-2308576%20(R18%20IoT-NTN%20WI%20AI%207.6.2.1)%20-%20disabling%20HARQ%20feedback.docx" TargetMode="External"/><Relationship Id="rId68" Type="http://schemas.openxmlformats.org/officeDocument/2006/relationships/hyperlink" Target="file:///C:\Data\3GPP\Extracts\R2-2307191%20Remaining%20Enhancements%20on%20neighbour%20cell%20measurement.docx" TargetMode="External"/><Relationship Id="rId89" Type="http://schemas.openxmlformats.org/officeDocument/2006/relationships/hyperlink" Target="file:///C:\Data\3GPP\Extracts\R2-2307627%20DC%20enhancement.doc" TargetMode="External"/><Relationship Id="rId112" Type="http://schemas.openxmlformats.org/officeDocument/2006/relationships/hyperlink" Target="file:///C:\Data\3GPP\Extracts\R2-2307313.docx" TargetMode="External"/><Relationship Id="rId133" Type="http://schemas.openxmlformats.org/officeDocument/2006/relationships/hyperlink" Target="file:///C:\Data\3GPP\Extracts\R2-2308450_UE%20location%20verification%20by%20Network.docx" TargetMode="External"/><Relationship Id="rId154" Type="http://schemas.openxmlformats.org/officeDocument/2006/relationships/hyperlink" Target="file:///C:\Data\3GPP\Extracts\R2-2308264%20Cell%20reselection%20enhancements%20for%20NTN-TN%20mobility.doc" TargetMode="External"/><Relationship Id="rId175" Type="http://schemas.openxmlformats.org/officeDocument/2006/relationships/hyperlink" Target="file:///C:\Data\3GPP\Extracts\R2-2307193_On%20Triggering%20Unchanged%20PCI%20for%20Handover%20Enhancement%20in%20LEO%20NTN.docx" TargetMode="External"/><Relationship Id="rId196" Type="http://schemas.openxmlformats.org/officeDocument/2006/relationships/hyperlink" Target="file:///C:\Data\3GPP\Extracts\R2-2308266%20Discussion%20on%20handover%20enhancements%20for%20NTN-NTN%20mobility.doc" TargetMode="External"/><Relationship Id="rId200" Type="http://schemas.openxmlformats.org/officeDocument/2006/relationships/hyperlink" Target="file:///C:\Data\3GPP\Extracts\R2-2307419%20Discussion%20on%20RACH-less%20and%20common%20(C)HO%20configuration.docx" TargetMode="External"/><Relationship Id="rId16" Type="http://schemas.openxmlformats.org/officeDocument/2006/relationships/hyperlink" Target="file:///C:\Data\3GPP\Extracts\R2-2307324%20MAC%20correction%20on%20HARQ%20RTT%20timer%20%20for%20IoT%20NTN.docx" TargetMode="External"/><Relationship Id="rId37" Type="http://schemas.openxmlformats.org/officeDocument/2006/relationships/hyperlink" Target="file:///C:\Data\3GPP\Extracts\R2-2307250%20-%20Discussion%20on%20HARQ%20enhancement%20for%20IoT%20NTN.doc" TargetMode="External"/><Relationship Id="rId58" Type="http://schemas.openxmlformats.org/officeDocument/2006/relationships/hyperlink" Target="file:///C:\Data\3GPP\Extracts\R2-2308008%20Some%20remaining%20issues%20of%20GNSS%20operations%20for%20IoT%20NTN.docx" TargetMode="External"/><Relationship Id="rId79" Type="http://schemas.openxmlformats.org/officeDocument/2006/relationships/hyperlink" Target="file:///C:\Data\3GPP\Extracts\R2-2307107%20Discussion%20on%20Mobility%20Enhancement%20for%20R18%20IOT%20NTN.docx" TargetMode="External"/><Relationship Id="rId102" Type="http://schemas.openxmlformats.org/officeDocument/2006/relationships/hyperlink" Target="file:///C:\Data\3GPP\Extracts\R2-2307318%2038.300_R18%20NR%20NTN%20Stage2%20CR%20v01_Rapp.docx" TargetMode="External"/><Relationship Id="rId123" Type="http://schemas.openxmlformats.org/officeDocument/2006/relationships/hyperlink" Target="file:///C:\Data\3GPP\Extracts\R2-2308539%20-%20R18%20NR%20NTN%20Coverage%20enhancements.docx" TargetMode="External"/><Relationship Id="rId144" Type="http://schemas.openxmlformats.org/officeDocument/2006/relationships/hyperlink" Target="file:///C:\Data\3GPP\Extracts\R2-2307217%20%5bNTN%5d%20Discussion%20on%20providing%20TN%20coverage%20area%20information.docx" TargetMode="External"/><Relationship Id="rId90" Type="http://schemas.openxmlformats.org/officeDocument/2006/relationships/hyperlink" Target="file:///C:\Data\3GPP\Extracts\R2-2307773-Discontinuous%20coverage%20for%20IoT%20NTN.docx" TargetMode="External"/><Relationship Id="rId165" Type="http://schemas.openxmlformats.org/officeDocument/2006/relationships/hyperlink" Target="file:///C:\Data\3GPP\Extracts\R2-2308033%20Discussion%20on%20location-based%20measurement%20initiation%20in%20moving%20cells.doc" TargetMode="External"/><Relationship Id="rId186" Type="http://schemas.openxmlformats.org/officeDocument/2006/relationships/hyperlink" Target="file:///C:\Data\3GPP\Extracts\R2-2308753_" TargetMode="External"/><Relationship Id="rId211" Type="http://schemas.openxmlformats.org/officeDocument/2006/relationships/hyperlink" Target="file:///C:\Data\3GPP\Extracts\R2-2307496%20Self-Evaluation%20for%20NR%20NTN.doc" TargetMode="External"/><Relationship Id="rId27" Type="http://schemas.openxmlformats.org/officeDocument/2006/relationships/hyperlink" Target="file:///C:\Data\3GPP\Extracts\R2-2308542%20-%2036300_(Rel-18)%20-%20Running%20CR%20for%20IoT%20NTN.docx" TargetMode="External"/><Relationship Id="rId48" Type="http://schemas.openxmlformats.org/officeDocument/2006/relationships/hyperlink" Target="file:///C:\Data\3GPP\Extracts\R2-2307106%20Discussion%20on%20GNSS%20Operation%20for%20IoT%20NTN.docx" TargetMode="External"/><Relationship Id="rId69" Type="http://schemas.openxmlformats.org/officeDocument/2006/relationships/hyperlink" Target="file:///C:\Data\3GPP\Extracts\R2-2307252%20-%20Discussion%20on%20mobility%20enhancement%20for%20IoT%20NTN.doc" TargetMode="External"/><Relationship Id="rId113" Type="http://schemas.openxmlformats.org/officeDocument/2006/relationships/hyperlink" Target="file:///C:\Data\3GPP\Extracts\R2-2308230%20On%20Msg3%20indication%20for%20PUCCH%20repetition%20for%20Msg4%20HARQ-ACK.docx" TargetMode="External"/><Relationship Id="rId134" Type="http://schemas.openxmlformats.org/officeDocument/2006/relationships/hyperlink" Target="file:///C:\Data\3GPP\Extracts\R2-2308706.docx" TargetMode="External"/><Relationship Id="rId80" Type="http://schemas.openxmlformats.org/officeDocument/2006/relationships/hyperlink" Target="file:///C:\Data\3GPP\Extracts\R2-2307867_Mobility%20enhancement%20in%20IoT%20NTN.doc" TargetMode="External"/><Relationship Id="rId155" Type="http://schemas.openxmlformats.org/officeDocument/2006/relationships/hyperlink" Target="file:///C:\Data\3GPP\Extracts\R2-2308296%20Discussion%20on%20open%20issues%20for%20NTN-TN%20cell%20reselection.docx" TargetMode="External"/><Relationship Id="rId176" Type="http://schemas.openxmlformats.org/officeDocument/2006/relationships/hyperlink" Target="file:///C:\Data\3GPP\Extracts\R2-2307476%20Discussion%20on%20the%20Unchanged%20PCI%20Satellite%20Switch.docx" TargetMode="External"/><Relationship Id="rId197" Type="http://schemas.openxmlformats.org/officeDocument/2006/relationships/hyperlink" Target="file:///C:\Data\3GPP\Extracts\R2-2308374%20Support%20RACH-less%20CHO.docx" TargetMode="External"/><Relationship Id="rId201" Type="http://schemas.openxmlformats.org/officeDocument/2006/relationships/hyperlink" Target="file:///C:\Data\3GPP\Extracts\R2-2307103%20Discussion%20on%20Handover%20Enhancement%20with%20Common%20HO%20Configuration%20in%20NR%20NTN.docx" TargetMode="External"/><Relationship Id="rId17" Type="http://schemas.openxmlformats.org/officeDocument/2006/relationships/hyperlink" Target="file:///C:\Data\3GPP\Extracts\R2-2308538%20-%2036300_CR1386_(Rel-17)%20-%20Correction%20to%20GNSS%20acquisition%20description%20for%20IoT%20NTN.docx" TargetMode="External"/><Relationship Id="rId38" Type="http://schemas.openxmlformats.org/officeDocument/2006/relationships/hyperlink" Target="file:///C:\Data\3GPP\Extracts\R2-2307251%20-%20Draft%20reply%20LS%20on%20NPDCCH%20monitoring%20restriction%20for%20NB-IoT%20NTN.docx" TargetMode="External"/><Relationship Id="rId59" Type="http://schemas.openxmlformats.org/officeDocument/2006/relationships/hyperlink" Target="file:///C:\Data\3GPP\Extracts\R2-2308229%20GNSS%20operation%20enhancement%20in%20Rel-18%20IoT%20NTN.docx" TargetMode="External"/><Relationship Id="rId103" Type="http://schemas.openxmlformats.org/officeDocument/2006/relationships/hyperlink" Target="file:///C:\Data\3GPP\Extracts\R2-2308523%20NTN%20MAC%20running%20CR_post%20122.docx" TargetMode="External"/><Relationship Id="rId124" Type="http://schemas.openxmlformats.org/officeDocument/2006/relationships/hyperlink" Target="file:///C:\Data\3GPP\Extracts\R2-2308604_Discussion%20on%20coverage%20enhancement_r1.DOCX" TargetMode="External"/><Relationship Id="rId70" Type="http://schemas.openxmlformats.org/officeDocument/2006/relationships/hyperlink" Target="file:///C:\Data\3GPP\Extracts\R2-2307511%20Discussion%20on%20UE%20behavior%20when%20serving%20cell%20t-service%20expires.doc" TargetMode="External"/><Relationship Id="rId91" Type="http://schemas.openxmlformats.org/officeDocument/2006/relationships/hyperlink" Target="file:///C:\Data\3GPP\Extracts\R2-2307868_Discontinuous%20coverage%20in%20IoT%20NTN.doc" TargetMode="External"/><Relationship Id="rId145" Type="http://schemas.openxmlformats.org/officeDocument/2006/relationships/hyperlink" Target="file:///C:\Data\3GPP\Extracts\R2-2307254%20Discussion%20on%20NTN-TN%20cell%20reselection%20enhancement.doc" TargetMode="External"/><Relationship Id="rId166" Type="http://schemas.openxmlformats.org/officeDocument/2006/relationships/hyperlink" Target="file:///C:\Data\3GPP\Extracts\R2-2308124.doc" TargetMode="External"/><Relationship Id="rId187" Type="http://schemas.openxmlformats.org/officeDocument/2006/relationships/hyperlink" Target="file:///C:\Data\3GPP\Extracts\R2-2307315.docx" TargetMode="External"/><Relationship Id="rId1" Type="http://schemas.openxmlformats.org/officeDocument/2006/relationships/customXml" Target="../customXml/item1.xml"/><Relationship Id="rId212" Type="http://schemas.openxmlformats.org/officeDocument/2006/relationships/hyperlink" Target="file:///C:\Data\3GPP\Extracts\R2-2307586%20On%20CP%20and%20UP%20Latency%20for%20IMT-2020%20NTN%20Self%20Evaluation.docx" TargetMode="External"/><Relationship Id="rId28" Type="http://schemas.openxmlformats.org/officeDocument/2006/relationships/hyperlink" Target="file:///C:\Data\3GPP\Extracts\R2-2308939%20-%20Rapporteur%20input%20on%2036.300.docx" TargetMode="External"/><Relationship Id="rId49" Type="http://schemas.openxmlformats.org/officeDocument/2006/relationships/hyperlink" Target="file:///C:\Data\3GPP\Extracts\R2-2307489%20Discussion%20on%20the%20impact%20of%20GNSS%20measurement.doc" TargetMode="External"/><Relationship Id="rId114" Type="http://schemas.openxmlformats.org/officeDocument/2006/relationships/hyperlink" Target="file:///C:\Data\3GPP\Extracts\R2-2307195%20Discussion%20on%20PUCCH%20repetition%20for%20Msg4%20HARQ-ACK%20for%20NTN.docx" TargetMode="External"/><Relationship Id="rId60" Type="http://schemas.openxmlformats.org/officeDocument/2006/relationships/hyperlink" Target="file:///C:\Data\3GPP\Extracts\R2-2308289%20Discussion%20on%20GNSS%20enhancement%20for%20IoT-NTN.docx" TargetMode="External"/><Relationship Id="rId81" Type="http://schemas.openxmlformats.org/officeDocument/2006/relationships/hyperlink" Target="file:///C:\Data\3GPP\Extracts\R2-2308290%20Discussion%20on%20CHO%20enhancements%20for%20eMTC%20NTN.docx" TargetMode="External"/><Relationship Id="rId135" Type="http://schemas.openxmlformats.org/officeDocument/2006/relationships/hyperlink" Target="file:///C:\Data\3GPP\Extracts\R2-2308777-On%20Network%20verified%20UE%20location%20for%20NR%20NTN%20for%20NR%20NTN.docx" TargetMode="External"/><Relationship Id="rId156" Type="http://schemas.openxmlformats.org/officeDocument/2006/relationships/hyperlink" Target="file:///C:\Data\3GPP\Extracts\R2-2308524%20(R18%20NR%20NTN%20WI%20AI%207.7.4.1.1)%20NTN-TN%20mobility.docx" TargetMode="External"/><Relationship Id="rId177" Type="http://schemas.openxmlformats.org/officeDocument/2006/relationships/hyperlink" Target="file:///C:\Data\3GPP\Extracts\R2-2307581%20On%20Unchanged%20PCI%20and%20Satellite%20Switching%20without%20L3%20Mobility.docx" TargetMode="External"/><Relationship Id="rId198" Type="http://schemas.openxmlformats.org/officeDocument/2006/relationships/hyperlink" Target="file:///C:\Data\3GPP\Extracts\R2-2308526%20(R18%20NR%20NTN%20WI%20AI%207.7.4.2)%20CONN%20mobility%20enh.docx" TargetMode="External"/><Relationship Id="rId202" Type="http://schemas.openxmlformats.org/officeDocument/2006/relationships/hyperlink" Target="file:///C:\Data\3GPP\Extracts\R2-2307258%20NTN%20HO%20enhancement.doc" TargetMode="External"/><Relationship Id="rId18" Type="http://schemas.openxmlformats.org/officeDocument/2006/relationships/hyperlink" Target="file:///C:\Data\3GPP\archive\RAN\RAN%2392\Tdocs\RP-211557.zip" TargetMode="External"/><Relationship Id="rId39" Type="http://schemas.openxmlformats.org/officeDocument/2006/relationships/hyperlink" Target="file:///C:\Data\3GPP\Extracts\R2-2307413-Discussion%20on%20HARQ%20enhancements%20in%20IoT%20NTN.docx" TargetMode="External"/><Relationship Id="rId50" Type="http://schemas.openxmlformats.org/officeDocument/2006/relationships/hyperlink" Target="file:///C:\Data\3GPP\Extracts\R2-2307190%20Enhancements%20on%20GNSS%20operation.docx" TargetMode="External"/><Relationship Id="rId104" Type="http://schemas.openxmlformats.org/officeDocument/2006/relationships/hyperlink" Target="file:///C:\Data\3GPP\Extracts\R2-2308902%20-%2038331_CR4293_(Rel-18)%20-%20Stage%203%20Running%20RRC%20CR%20for%20NR%20NTN%20Rel-18.docx" TargetMode="External"/><Relationship Id="rId125" Type="http://schemas.openxmlformats.org/officeDocument/2006/relationships/hyperlink" Target="file:///C:\Data\3GPP\Extracts\R2-2307601.docx" TargetMode="External"/><Relationship Id="rId146" Type="http://schemas.openxmlformats.org/officeDocument/2006/relationships/hyperlink" Target="file:///C:\Data\3GPP\Extracts\R2-2307417%20Discussion%20on%20the%20mechanism%20for%20providing%20TN%20coverage%20information.docx" TargetMode="External"/><Relationship Id="rId167" Type="http://schemas.openxmlformats.org/officeDocument/2006/relationships/hyperlink" Target="file:///C:\Data\3GPP\Extracts\R2-2308265%20Cell%20reselection%20enhancements%20for%20NTN-NTN%20mobility.doc" TargetMode="External"/><Relationship Id="rId188" Type="http://schemas.openxmlformats.org/officeDocument/2006/relationships/hyperlink" Target="file:///C:\Data\3GPP\Extracts\R2-2307315.docx" TargetMode="External"/><Relationship Id="rId71" Type="http://schemas.openxmlformats.org/officeDocument/2006/relationships/hyperlink" Target="file:///C:\Data\3GPP\Extracts\R2-2307589%20Remaining%20issues%20of%20mobility%20enhancements.docx" TargetMode="External"/><Relationship Id="rId92" Type="http://schemas.openxmlformats.org/officeDocument/2006/relationships/hyperlink" Target="file:///C:\Data\3GPP\Extracts\R2-2308009%20Some%20remaining%20issues%20for%20discontinuous%20coverage.docx" TargetMode="External"/><Relationship Id="rId213" Type="http://schemas.openxmlformats.org/officeDocument/2006/relationships/hyperlink" Target="file:///C:\Data\3GPP\Extracts\R2-2307624%20IMT-2020%20Satellite.docx" TargetMode="External"/><Relationship Id="rId2" Type="http://schemas.openxmlformats.org/officeDocument/2006/relationships/numbering" Target="numbering.xml"/><Relationship Id="rId29" Type="http://schemas.openxmlformats.org/officeDocument/2006/relationships/hyperlink" Target="file:///C:\Data\3GPP\Extracts\R2-2308046%2036331%20running%20CR%20for%20IOT%20NTN.docx" TargetMode="External"/><Relationship Id="rId40" Type="http://schemas.openxmlformats.org/officeDocument/2006/relationships/hyperlink" Target="file:///C:\Data\3GPP\Extracts\R2-2307488%20Discussion%20on%20HARQ%20mode%20for%20PUR.DOCX" TargetMode="External"/><Relationship Id="rId115" Type="http://schemas.openxmlformats.org/officeDocument/2006/relationships/hyperlink" Target="file:///C:\Data\3GPP\Extracts\R2-2307253%20-%20Discussion%20on%20PUCCH%20enhancement%20for%20Msg4%20HARQ-ACK%20in%20NR%20NTN.doc" TargetMode="External"/><Relationship Id="rId136" Type="http://schemas.openxmlformats.org/officeDocument/2006/relationships/hyperlink" Target="file:///C:\Data\3GPP\Extracts\R2-2307321%20VSAT%20mobility%20enhancements.docx" TargetMode="External"/><Relationship Id="rId157" Type="http://schemas.openxmlformats.org/officeDocument/2006/relationships/hyperlink" Target="file:///C:\Data\3GPP\Extracts\R2-2308701.docx" TargetMode="External"/><Relationship Id="rId178" Type="http://schemas.openxmlformats.org/officeDocument/2006/relationships/hyperlink" Target="file:///C:\Data\3GPP\Extracts\R2-2307741%20NTN%20unchanged%20PCI.docx" TargetMode="External"/><Relationship Id="rId61" Type="http://schemas.openxmlformats.org/officeDocument/2006/relationships/hyperlink" Target="file:///C:\Data\3GPP\Extracts\R2-2308540%20-%20R18%20IoT%20NTN%20GNSS%20operation%20enhancements.docx" TargetMode="External"/><Relationship Id="rId82" Type="http://schemas.openxmlformats.org/officeDocument/2006/relationships/hyperlink" Target="file:///C:\Data\3GPP\Extracts\R2-2308892%20CHO%20and%20other%20mobility%20enhancements%20for%20IoT%20NTN.docx" TargetMode="External"/><Relationship Id="rId199" Type="http://schemas.openxmlformats.org/officeDocument/2006/relationships/hyperlink" Target="file:///C:\Data\3GPP\Extracts\R2-2308900%20-%20Handover%20enhancements.docx" TargetMode="External"/><Relationship Id="rId203" Type="http://schemas.openxmlformats.org/officeDocument/2006/relationships/hyperlink" Target="file:///C:\Data\3GPP\Extracts\R2-2307894_Group_HO.docx" TargetMode="External"/><Relationship Id="rId19" Type="http://schemas.openxmlformats.org/officeDocument/2006/relationships/hyperlink" Target="file:///C:\Data\3GPP\Extracts\R2-2308253%2038331%20CR%20Different%20UE%20capability%20support%20between%20TN%20and%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9E9FA-806F-42BF-BD98-2CD10AD2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19920</Words>
  <Characters>113548</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133202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3</cp:revision>
  <cp:lastPrinted>2019-04-30T12:04:00Z</cp:lastPrinted>
  <dcterms:created xsi:type="dcterms:W3CDTF">2023-08-24T11:07:00Z</dcterms:created>
  <dcterms:modified xsi:type="dcterms:W3CDTF">2023-08-24T11:12:00Z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