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AD1C" w14:textId="2BB0375E" w:rsidR="00C55EB4" w:rsidRPr="005F57D6" w:rsidRDefault="00055DCF">
      <w:pPr>
        <w:widowControl w:val="0"/>
        <w:tabs>
          <w:tab w:val="right" w:pos="9639"/>
        </w:tabs>
        <w:spacing w:after="0"/>
        <w:rPr>
          <w:rFonts w:ascii="Arial" w:hAnsi="Arial"/>
          <w:b/>
          <w:bCs/>
          <w:sz w:val="24"/>
          <w:szCs w:val="24"/>
          <w:lang w:val="de-DE"/>
          <w:rPrChange w:id="0" w:author="Abhijeet Masal" w:date="2023-04-23T20:23:00Z">
            <w:rPr>
              <w:rFonts w:ascii="Arial" w:hAnsi="Arial"/>
              <w:b/>
              <w:bCs/>
              <w:sz w:val="24"/>
              <w:szCs w:val="24"/>
            </w:rPr>
          </w:rPrChange>
        </w:rPr>
      </w:pPr>
      <w:r w:rsidRPr="005F57D6">
        <w:rPr>
          <w:rFonts w:ascii="Arial" w:hAnsi="Arial"/>
          <w:b/>
          <w:bCs/>
          <w:sz w:val="24"/>
          <w:szCs w:val="24"/>
          <w:lang w:val="de-DE"/>
          <w:rPrChange w:id="1" w:author="Abhijeet Masal" w:date="2023-04-23T20:23:00Z">
            <w:rPr>
              <w:rFonts w:ascii="Arial" w:hAnsi="Arial"/>
              <w:b/>
              <w:bCs/>
              <w:sz w:val="24"/>
              <w:szCs w:val="24"/>
            </w:rPr>
          </w:rPrChange>
        </w:rPr>
        <w:t>3GPP TSG-RAN WG2 Meeting #121bis-e</w:t>
      </w:r>
      <w:r w:rsidRPr="005F57D6">
        <w:rPr>
          <w:rFonts w:ascii="Arial" w:hAnsi="Arial"/>
          <w:b/>
          <w:bCs/>
          <w:sz w:val="24"/>
          <w:szCs w:val="24"/>
          <w:lang w:val="de-DE"/>
          <w:rPrChange w:id="2" w:author="Abhijeet Masal" w:date="2023-04-23T20:23:00Z">
            <w:rPr>
              <w:rFonts w:ascii="Arial" w:hAnsi="Arial"/>
              <w:b/>
              <w:bCs/>
              <w:sz w:val="24"/>
              <w:szCs w:val="24"/>
            </w:rPr>
          </w:rPrChange>
        </w:rPr>
        <w:tab/>
      </w:r>
      <w:r w:rsidR="000576F4" w:rsidRPr="005F57D6">
        <w:rPr>
          <w:rFonts w:ascii="Arial" w:hAnsi="Arial"/>
          <w:b/>
          <w:bCs/>
          <w:sz w:val="24"/>
          <w:szCs w:val="24"/>
          <w:lang w:val="de-DE"/>
          <w:rPrChange w:id="3" w:author="Abhijeet Masal" w:date="2023-04-23T20:23:00Z">
            <w:rPr>
              <w:rFonts w:ascii="Arial" w:hAnsi="Arial"/>
              <w:b/>
              <w:bCs/>
              <w:sz w:val="24"/>
              <w:szCs w:val="24"/>
            </w:rPr>
          </w:rPrChange>
        </w:rPr>
        <w:t xml:space="preserve">Draft </w:t>
      </w:r>
      <w:r w:rsidRPr="005F57D6">
        <w:rPr>
          <w:rFonts w:ascii="Arial" w:hAnsi="Arial"/>
          <w:b/>
          <w:bCs/>
          <w:sz w:val="24"/>
          <w:szCs w:val="24"/>
          <w:lang w:val="de-DE"/>
          <w:rPrChange w:id="4" w:author="Abhijeet Masal" w:date="2023-04-23T20:23:00Z">
            <w:rPr>
              <w:rFonts w:ascii="Arial" w:hAnsi="Arial"/>
              <w:b/>
              <w:bCs/>
              <w:sz w:val="24"/>
              <w:szCs w:val="24"/>
            </w:rPr>
          </w:rPrChange>
        </w:rPr>
        <w:t>R2-230</w:t>
      </w:r>
      <w:r w:rsidR="000576F4" w:rsidRPr="005F57D6">
        <w:rPr>
          <w:rFonts w:ascii="Arial" w:hAnsi="Arial"/>
          <w:b/>
          <w:bCs/>
          <w:sz w:val="24"/>
          <w:szCs w:val="24"/>
          <w:lang w:val="de-DE"/>
          <w:rPrChange w:id="5" w:author="Abhijeet Masal" w:date="2023-04-23T20:23:00Z">
            <w:rPr>
              <w:rFonts w:ascii="Arial" w:hAnsi="Arial"/>
              <w:b/>
              <w:bCs/>
              <w:sz w:val="24"/>
              <w:szCs w:val="24"/>
            </w:rPr>
          </w:rPrChange>
        </w:rPr>
        <w:t>4296</w:t>
      </w:r>
    </w:p>
    <w:p w14:paraId="389DC7DD" w14:textId="77777777" w:rsidR="00C55EB4" w:rsidRDefault="00055DCF">
      <w:pPr>
        <w:widowControl w:val="0"/>
        <w:tabs>
          <w:tab w:val="right" w:pos="9639"/>
        </w:tabs>
        <w:spacing w:after="0"/>
        <w:rPr>
          <w:rFonts w:ascii="Arial" w:hAnsi="Arial"/>
          <w:b/>
          <w:bCs/>
          <w:sz w:val="24"/>
          <w:szCs w:val="24"/>
        </w:rPr>
      </w:pPr>
      <w:r>
        <w:rPr>
          <w:rFonts w:ascii="Arial" w:hAnsi="Arial"/>
          <w:b/>
          <w:bCs/>
          <w:sz w:val="24"/>
          <w:szCs w:val="24"/>
        </w:rPr>
        <w:t>e-Meeting, 17th April – 26th April 2023</w:t>
      </w:r>
    </w:p>
    <w:p w14:paraId="18094812" w14:textId="77777777" w:rsidR="00C55EB4" w:rsidRDefault="00C55EB4">
      <w:pPr>
        <w:pStyle w:val="CRCoverPage"/>
        <w:rPr>
          <w:rFonts w:ascii="Times New Roman" w:hAnsi="Times New Roman"/>
          <w:b/>
          <w:bCs/>
          <w:sz w:val="24"/>
          <w:lang w:val="en-US"/>
        </w:rPr>
      </w:pPr>
    </w:p>
    <w:p w14:paraId="371EABC3" w14:textId="77777777" w:rsidR="00C55EB4" w:rsidRDefault="00055DC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2EB02DC9" w14:textId="77777777" w:rsidR="00C55EB4" w:rsidRDefault="00055DC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9389C" w14:textId="77777777" w:rsidR="00C55EB4" w:rsidRDefault="00055DC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[AT121bis-e][</w:t>
      </w:r>
      <w:proofErr w:type="gramStart"/>
      <w:r>
        <w:rPr>
          <w:rFonts w:ascii="Times New Roman" w:hAnsi="Times New Roman" w:cs="Times New Roman"/>
          <w:bCs/>
          <w:sz w:val="24"/>
        </w:rPr>
        <w:t>422][</w:t>
      </w:r>
      <w:proofErr w:type="gramEnd"/>
      <w:r>
        <w:rPr>
          <w:rFonts w:ascii="Times New Roman" w:hAnsi="Times New Roman" w:cs="Times New Roman"/>
          <w:bCs/>
          <w:sz w:val="24"/>
        </w:rPr>
        <w:t>POS] SLPP specification baseline (Intel)</w:t>
      </w:r>
    </w:p>
    <w:p w14:paraId="235D822E" w14:textId="77777777" w:rsidR="00C55EB4" w:rsidRDefault="00055DC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557D974" w14:textId="77777777" w:rsidR="00C55EB4" w:rsidRDefault="00055DCF">
      <w:pPr>
        <w:pStyle w:val="Heading1"/>
        <w:numPr>
          <w:ilvl w:val="0"/>
          <w:numId w:val="14"/>
        </w:numPr>
        <w:rPr>
          <w:rFonts w:cs="Arial"/>
        </w:rPr>
      </w:pPr>
      <w:bookmarkStart w:id="6" w:name="_Ref73829754"/>
      <w:r>
        <w:rPr>
          <w:rFonts w:cs="Arial"/>
        </w:rPr>
        <w:t>Introduction</w:t>
      </w:r>
      <w:bookmarkEnd w:id="6"/>
    </w:p>
    <w:p w14:paraId="263E2091" w14:textId="77777777" w:rsidR="00C55EB4" w:rsidRDefault="00055DCF">
      <w:bookmarkStart w:id="7" w:name="Proposal_Pattern_Length"/>
      <w:r>
        <w:t>This is the report of following at meeting offline discussion:</w:t>
      </w:r>
    </w:p>
    <w:p w14:paraId="387423F5" w14:textId="77777777" w:rsidR="00C55EB4" w:rsidRDefault="00C55EB4">
      <w:pPr>
        <w:pStyle w:val="Doc-text2"/>
      </w:pPr>
    </w:p>
    <w:p w14:paraId="5A943A34" w14:textId="77777777" w:rsidR="00C55EB4" w:rsidRDefault="00055DCF">
      <w:pPr>
        <w:pStyle w:val="EmailDiscussion"/>
      </w:pPr>
      <w:r>
        <w:t>[AT121bis-e][</w:t>
      </w:r>
      <w:proofErr w:type="gramStart"/>
      <w:r>
        <w:t>422][</w:t>
      </w:r>
      <w:proofErr w:type="gramEnd"/>
      <w:r>
        <w:t>POS] SLPP specification baseline (Intel)</w:t>
      </w:r>
    </w:p>
    <w:p w14:paraId="0389D2AF" w14:textId="77777777" w:rsidR="00C55EB4" w:rsidRDefault="00055DCF">
      <w:pPr>
        <w:pStyle w:val="EmailDiscussion2"/>
      </w:pPr>
      <w:r>
        <w:tab/>
        <w:t xml:space="preserve">Scope: Collect comments on R2-2302738 and R2-2302739 and attempt to converge to a baseline, </w:t>
      </w:r>
      <w:proofErr w:type="gramStart"/>
      <w:r>
        <w:t>taking into account</w:t>
      </w:r>
      <w:proofErr w:type="gramEnd"/>
      <w:r>
        <w:t xml:space="preserve"> also related contributions on SLPP structure.</w:t>
      </w:r>
    </w:p>
    <w:p w14:paraId="5964255E" w14:textId="77777777" w:rsidR="00C55EB4" w:rsidRDefault="00055DCF">
      <w:pPr>
        <w:pStyle w:val="EmailDiscussion2"/>
      </w:pPr>
      <w:r>
        <w:tab/>
        <w:t xml:space="preserve">Intended outcome: Report and </w:t>
      </w:r>
      <w:proofErr w:type="spellStart"/>
      <w:r>
        <w:t>endorseable</w:t>
      </w:r>
      <w:proofErr w:type="spellEnd"/>
      <w:r>
        <w:t xml:space="preserve"> </w:t>
      </w:r>
      <w:proofErr w:type="gramStart"/>
      <w:r>
        <w:t>skeleton</w:t>
      </w:r>
      <w:proofErr w:type="gramEnd"/>
    </w:p>
    <w:p w14:paraId="71FA5DEA" w14:textId="77777777" w:rsidR="00C55EB4" w:rsidRDefault="00055DCF">
      <w:pPr>
        <w:pStyle w:val="EmailDiscussion2"/>
      </w:pPr>
      <w:r>
        <w:tab/>
        <w:t>Deadline: Monday 2023-04-24 2359 UTC</w:t>
      </w:r>
    </w:p>
    <w:p w14:paraId="2CF1C0E3" w14:textId="77777777" w:rsidR="00C55EB4" w:rsidRDefault="00055DCF">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1818713" w14:textId="77777777" w:rsidR="00C55EB4" w:rsidRDefault="00055DCF">
      <w:pPr>
        <w:pStyle w:val="Heading1"/>
      </w:pPr>
      <w:r>
        <w:tab/>
      </w:r>
      <w:r>
        <w:rPr>
          <w:lang w:eastAsia="ko-KR"/>
        </w:rPr>
        <w:t>Contact Information</w:t>
      </w:r>
    </w:p>
    <w:p w14:paraId="7127D019" w14:textId="77777777" w:rsidR="00C55EB4" w:rsidRDefault="00055DC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C55EB4" w14:paraId="0BD601D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F673403" w14:textId="77777777" w:rsidR="00C55EB4" w:rsidRDefault="00055DCF">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55432457" w14:textId="77777777" w:rsidR="00C55EB4" w:rsidRDefault="00055DCF">
            <w:pPr>
              <w:pStyle w:val="TAH"/>
              <w:rPr>
                <w:lang w:eastAsia="ko-KR"/>
              </w:rPr>
            </w:pPr>
            <w:r>
              <w:rPr>
                <w:lang w:eastAsia="ko-KR"/>
              </w:rPr>
              <w:t>Contact: Name (E-mail)</w:t>
            </w:r>
          </w:p>
        </w:tc>
      </w:tr>
      <w:tr w:rsidR="00C55EB4" w14:paraId="5011AD0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2301C" w14:textId="77777777" w:rsidR="00C55EB4" w:rsidRDefault="00055DCF">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634" w:type="dxa"/>
            <w:tcBorders>
              <w:top w:val="single" w:sz="4" w:space="0" w:color="auto"/>
              <w:left w:val="single" w:sz="4" w:space="0" w:color="auto"/>
              <w:bottom w:val="single" w:sz="4" w:space="0" w:color="auto"/>
              <w:right w:val="single" w:sz="4" w:space="0" w:color="auto"/>
            </w:tcBorders>
          </w:tcPr>
          <w:p w14:paraId="50CC7E2F" w14:textId="77777777" w:rsidR="00C55EB4" w:rsidRDefault="00055DCF">
            <w:pPr>
              <w:pStyle w:val="TAC"/>
              <w:rPr>
                <w:rFonts w:eastAsia="SimSun"/>
                <w:lang w:val="en-US" w:eastAsia="zh-CN"/>
              </w:rPr>
            </w:pPr>
            <w:r>
              <w:rPr>
                <w:rFonts w:eastAsia="SimSun" w:hint="eastAsia"/>
                <w:lang w:val="en-US" w:eastAsia="zh-CN"/>
              </w:rPr>
              <w:t>y</w:t>
            </w:r>
            <w:r>
              <w:rPr>
                <w:rFonts w:eastAsia="SimSun"/>
                <w:lang w:val="en-US" w:eastAsia="zh-CN"/>
              </w:rPr>
              <w:t>inghaoguo@huawei.com</w:t>
            </w:r>
          </w:p>
        </w:tc>
      </w:tr>
      <w:tr w:rsidR="00C55EB4" w14:paraId="674327D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27210F" w14:textId="77777777" w:rsidR="00C55EB4" w:rsidRDefault="00055DC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52C1589" w14:textId="77777777" w:rsidR="00C55EB4" w:rsidRDefault="00055DCF">
            <w:pPr>
              <w:pStyle w:val="TAC"/>
              <w:rPr>
                <w:lang w:val="sv-SE" w:eastAsia="zh-CN"/>
              </w:rPr>
            </w:pPr>
            <w:r>
              <w:rPr>
                <w:lang w:val="sv-SE" w:eastAsia="zh-CN"/>
              </w:rPr>
              <w:t>hchoi5@lenovo.com</w:t>
            </w:r>
          </w:p>
        </w:tc>
      </w:tr>
      <w:tr w:rsidR="00C55EB4" w14:paraId="1241DD6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65C8C12" w14:textId="77777777" w:rsidR="00C55EB4" w:rsidRDefault="00055DCF">
            <w:pPr>
              <w:pStyle w:val="TAC"/>
              <w:jc w:val="left"/>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77765904" w14:textId="77777777" w:rsidR="00C55EB4" w:rsidRDefault="00055DCF">
            <w:pPr>
              <w:pStyle w:val="TAC"/>
              <w:rPr>
                <w:rFonts w:eastAsia="SimSun"/>
                <w:lang w:val="sv-SE" w:eastAsia="zh-CN"/>
              </w:rPr>
            </w:pPr>
            <w:r>
              <w:rPr>
                <w:rFonts w:eastAsia="SimSun" w:hint="eastAsia"/>
                <w:lang w:val="sv-SE" w:eastAsia="zh-CN"/>
              </w:rPr>
              <w:t>lijianxiang@catt.cn</w:t>
            </w:r>
          </w:p>
        </w:tc>
      </w:tr>
      <w:tr w:rsidR="00C55EB4" w14:paraId="401880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D85287" w14:textId="77777777" w:rsidR="00C55EB4" w:rsidRDefault="00055DCF">
            <w:pPr>
              <w:pStyle w:val="TAC"/>
              <w:rPr>
                <w:rFonts w:eastAsia="SimSun"/>
                <w:lang w:val="sv-SE" w:eastAsia="zh-CN"/>
              </w:rPr>
            </w:pPr>
            <w:r>
              <w:rPr>
                <w:rFonts w:eastAsia="SimSun"/>
                <w:lang w:val="sv-SE" w:eastAsia="zh-CN"/>
              </w:rPr>
              <w:t>Vivo</w:t>
            </w:r>
          </w:p>
        </w:tc>
        <w:tc>
          <w:tcPr>
            <w:tcW w:w="5634" w:type="dxa"/>
            <w:tcBorders>
              <w:top w:val="single" w:sz="4" w:space="0" w:color="auto"/>
              <w:left w:val="single" w:sz="4" w:space="0" w:color="auto"/>
              <w:bottom w:val="single" w:sz="4" w:space="0" w:color="auto"/>
              <w:right w:val="single" w:sz="4" w:space="0" w:color="auto"/>
            </w:tcBorders>
          </w:tcPr>
          <w:p w14:paraId="1CE2B3CD" w14:textId="77777777" w:rsidR="00C55EB4" w:rsidRDefault="00055DCF">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C55EB4" w14:paraId="1735760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6F88F31" w14:textId="77777777" w:rsidR="00C55EB4" w:rsidRDefault="00055DCF">
            <w:pPr>
              <w:pStyle w:val="TAC"/>
              <w:jc w:val="both"/>
              <w:rPr>
                <w:lang w:val="en-US" w:eastAsia="zh-CN"/>
              </w:rPr>
            </w:pPr>
            <w:r>
              <w:rPr>
                <w:rFonts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089A016D" w14:textId="77777777" w:rsidR="00C55EB4" w:rsidRDefault="00055DCF">
            <w:pPr>
              <w:pStyle w:val="TAC"/>
              <w:rPr>
                <w:lang w:val="en-US" w:eastAsia="zh-CN"/>
              </w:rPr>
            </w:pPr>
            <w:r>
              <w:rPr>
                <w:rFonts w:hint="eastAsia"/>
                <w:lang w:val="en-US" w:eastAsia="zh-CN"/>
              </w:rPr>
              <w:t>jiangxiaowei@xiaomi.com</w:t>
            </w:r>
          </w:p>
        </w:tc>
      </w:tr>
      <w:tr w:rsidR="00C55EB4" w14:paraId="461ECD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FDFD06" w14:textId="6381ABB1" w:rsidR="00C55EB4" w:rsidRDefault="00B03529">
            <w:pPr>
              <w:pStyle w:val="TAC"/>
              <w:rPr>
                <w:rFonts w:eastAsia="Malgun Gothic"/>
                <w:lang w:val="sv-SE" w:eastAsia="ko-KR"/>
              </w:rPr>
            </w:pPr>
            <w:r>
              <w:rPr>
                <w:rFonts w:eastAsia="Malgun Gothic"/>
                <w:lang w:val="sv-SE" w:eastAsia="ko-KR"/>
              </w:rPr>
              <w:t>Nokia</w:t>
            </w:r>
          </w:p>
        </w:tc>
        <w:tc>
          <w:tcPr>
            <w:tcW w:w="5634" w:type="dxa"/>
            <w:tcBorders>
              <w:top w:val="single" w:sz="4" w:space="0" w:color="auto"/>
              <w:left w:val="single" w:sz="4" w:space="0" w:color="auto"/>
              <w:bottom w:val="single" w:sz="4" w:space="0" w:color="auto"/>
              <w:right w:val="single" w:sz="4" w:space="0" w:color="auto"/>
            </w:tcBorders>
          </w:tcPr>
          <w:p w14:paraId="42E0D381" w14:textId="7B921EC8" w:rsidR="00C55EB4" w:rsidRDefault="00B03529">
            <w:pPr>
              <w:pStyle w:val="TAC"/>
              <w:rPr>
                <w:rFonts w:eastAsia="Malgun Gothic"/>
                <w:lang w:val="sv-SE" w:eastAsia="ko-KR"/>
              </w:rPr>
            </w:pPr>
            <w:r>
              <w:rPr>
                <w:rFonts w:eastAsia="Malgun Gothic"/>
                <w:lang w:val="sv-SE" w:eastAsia="ko-KR"/>
              </w:rPr>
              <w:t>stepan.kucera@nokia.com</w:t>
            </w:r>
          </w:p>
        </w:tc>
      </w:tr>
      <w:tr w:rsidR="0097489F" w14:paraId="6DB4F16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B73A8D" w14:textId="680DF7B0" w:rsidR="0097489F" w:rsidRDefault="0097489F" w:rsidP="0097489F">
            <w:pPr>
              <w:pStyle w:val="TAC"/>
              <w:rPr>
                <w:lang w:val="sv-SE" w:eastAsia="zh-CN"/>
              </w:rPr>
            </w:pPr>
            <w:r>
              <w:rPr>
                <w:lang w:val="sv-SE" w:eastAsia="zh-CN"/>
              </w:rPr>
              <w:t>LG</w:t>
            </w:r>
          </w:p>
        </w:tc>
        <w:tc>
          <w:tcPr>
            <w:tcW w:w="5634" w:type="dxa"/>
            <w:tcBorders>
              <w:top w:val="single" w:sz="4" w:space="0" w:color="auto"/>
              <w:left w:val="single" w:sz="4" w:space="0" w:color="auto"/>
              <w:bottom w:val="single" w:sz="4" w:space="0" w:color="auto"/>
              <w:right w:val="single" w:sz="4" w:space="0" w:color="auto"/>
            </w:tcBorders>
          </w:tcPr>
          <w:p w14:paraId="5E4DE772" w14:textId="7AE408A1" w:rsidR="0097489F" w:rsidRDefault="0097489F" w:rsidP="0097489F">
            <w:pPr>
              <w:pStyle w:val="TAC"/>
              <w:rPr>
                <w:lang w:val="sv-SE" w:eastAsia="zh-CN"/>
              </w:rPr>
            </w:pPr>
            <w:r>
              <w:rPr>
                <w:lang w:val="sv-SE" w:eastAsia="zh-CN"/>
              </w:rPr>
              <w:t>jonggil.nam@lge.com</w:t>
            </w:r>
          </w:p>
        </w:tc>
      </w:tr>
      <w:tr w:rsidR="0097489F" w14:paraId="2FEAF5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9DF953" w14:textId="607AA90B" w:rsidR="0097489F" w:rsidRDefault="008B3FCD" w:rsidP="0097489F">
            <w:pPr>
              <w:pStyle w:val="TAC"/>
              <w:rPr>
                <w:lang w:val="sv-SE" w:eastAsia="ko-KR"/>
              </w:rPr>
            </w:pPr>
            <w:ins w:id="8" w:author="Apple Inc" w:date="2023-04-23T11:59:00Z">
              <w:r>
                <w:rPr>
                  <w:lang w:val="sv-SE" w:eastAsia="ko-KR"/>
                </w:rPr>
                <w:t>Apple</w:t>
              </w:r>
            </w:ins>
          </w:p>
        </w:tc>
        <w:tc>
          <w:tcPr>
            <w:tcW w:w="5634" w:type="dxa"/>
            <w:tcBorders>
              <w:top w:val="single" w:sz="4" w:space="0" w:color="auto"/>
              <w:left w:val="single" w:sz="4" w:space="0" w:color="auto"/>
              <w:bottom w:val="single" w:sz="4" w:space="0" w:color="auto"/>
              <w:right w:val="single" w:sz="4" w:space="0" w:color="auto"/>
            </w:tcBorders>
          </w:tcPr>
          <w:p w14:paraId="3472B733" w14:textId="2E8BE1D9" w:rsidR="0097489F" w:rsidRDefault="008B3FCD" w:rsidP="0097489F">
            <w:pPr>
              <w:pStyle w:val="TAC"/>
              <w:rPr>
                <w:lang w:val="sv-SE" w:eastAsia="ko-KR"/>
              </w:rPr>
            </w:pPr>
            <w:ins w:id="9" w:author="Apple Inc" w:date="2023-04-23T11:59:00Z">
              <w:r>
                <w:rPr>
                  <w:lang w:val="sv-SE" w:eastAsia="ko-KR"/>
                </w:rPr>
                <w:t>ssirotkin@apple.com</w:t>
              </w:r>
            </w:ins>
          </w:p>
        </w:tc>
      </w:tr>
      <w:tr w:rsidR="005F57D6" w14:paraId="1A42EFB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D503AC" w14:textId="24EFE4AB" w:rsidR="005F57D6" w:rsidRDefault="005F57D6" w:rsidP="005F57D6">
            <w:pPr>
              <w:pStyle w:val="TAC"/>
              <w:rPr>
                <w:lang w:val="sv-SE" w:eastAsia="ko-KR"/>
              </w:rPr>
            </w:pPr>
            <w:r>
              <w:rPr>
                <w:lang w:val="sv-SE" w:eastAsia="ko-KR"/>
              </w:rPr>
              <w:t>CEWIT</w:t>
            </w:r>
          </w:p>
        </w:tc>
        <w:tc>
          <w:tcPr>
            <w:tcW w:w="5634" w:type="dxa"/>
            <w:tcBorders>
              <w:top w:val="single" w:sz="4" w:space="0" w:color="auto"/>
              <w:left w:val="single" w:sz="4" w:space="0" w:color="auto"/>
              <w:bottom w:val="single" w:sz="4" w:space="0" w:color="auto"/>
              <w:right w:val="single" w:sz="4" w:space="0" w:color="auto"/>
            </w:tcBorders>
          </w:tcPr>
          <w:p w14:paraId="7DFAD178" w14:textId="22243409" w:rsidR="005F57D6" w:rsidRDefault="005F57D6" w:rsidP="005F57D6">
            <w:pPr>
              <w:pStyle w:val="TAC"/>
              <w:rPr>
                <w:lang w:val="sv-SE" w:eastAsia="ko-KR"/>
              </w:rPr>
            </w:pPr>
            <w:r>
              <w:rPr>
                <w:lang w:val="sv-SE" w:eastAsia="ko-KR"/>
              </w:rPr>
              <w:t>abhijeetmasal@cewit.org.in</w:t>
            </w:r>
          </w:p>
        </w:tc>
      </w:tr>
    </w:tbl>
    <w:p w14:paraId="14F21FF6" w14:textId="77777777" w:rsidR="00C55EB4" w:rsidRDefault="00C55EB4">
      <w:pPr>
        <w:rPr>
          <w:lang w:val="sv-SE" w:eastAsia="zh-CN"/>
        </w:rPr>
      </w:pPr>
    </w:p>
    <w:p w14:paraId="27C0DEDC" w14:textId="77777777" w:rsidR="00C55EB4" w:rsidRDefault="00C55EB4">
      <w:pPr>
        <w:spacing w:after="120"/>
        <w:jc w:val="both"/>
        <w:rPr>
          <w:rFonts w:ascii="Times New Roman" w:hAnsi="Times New Roman" w:cs="Times New Roman"/>
          <w:sz w:val="20"/>
          <w:szCs w:val="20"/>
          <w:lang w:val="sv-SE"/>
        </w:rPr>
      </w:pPr>
    </w:p>
    <w:p w14:paraId="2D326422" w14:textId="77777777" w:rsidR="00C55EB4" w:rsidRDefault="00055DCF">
      <w:pPr>
        <w:pStyle w:val="Heading1"/>
        <w:rPr>
          <w:rFonts w:cs="Arial"/>
        </w:rPr>
      </w:pPr>
      <w:r>
        <w:rPr>
          <w:rFonts w:cs="Arial"/>
        </w:rPr>
        <w:t>Discussion</w:t>
      </w:r>
    </w:p>
    <w:p w14:paraId="01382766" w14:textId="77777777" w:rsidR="00C55EB4" w:rsidRDefault="00055DCF">
      <w:pPr>
        <w:pStyle w:val="Heading3"/>
        <w:rPr>
          <w:rFonts w:asciiTheme="minorHAnsi" w:eastAsia="SimSun" w:hAnsiTheme="minorHAnsi" w:cstheme="minorBidi"/>
          <w:lang w:eastAsia="en-US"/>
        </w:rPr>
      </w:pPr>
      <w:r>
        <w:t>3.1 TS Skeleton</w:t>
      </w:r>
    </w:p>
    <w:p w14:paraId="624C2CA0" w14:textId="77777777" w:rsidR="00C55EB4" w:rsidRDefault="00C55EB4">
      <w:pPr>
        <w:jc w:val="both"/>
        <w:rPr>
          <w:rFonts w:ascii="Times New Roman" w:hAnsi="Times New Roman" w:cs="Times New Roman"/>
          <w:sz w:val="20"/>
          <w:szCs w:val="20"/>
        </w:rPr>
      </w:pPr>
    </w:p>
    <w:p w14:paraId="1F58D54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As discussed in R2-2302738:</w:t>
      </w:r>
    </w:p>
    <w:tbl>
      <w:tblPr>
        <w:tblStyle w:val="TableGrid"/>
        <w:tblW w:w="0" w:type="auto"/>
        <w:tblLook w:val="04A0" w:firstRow="1" w:lastRow="0" w:firstColumn="1" w:lastColumn="0" w:noHBand="0" w:noVBand="1"/>
      </w:tblPr>
      <w:tblGrid>
        <w:gridCol w:w="9350"/>
      </w:tblGrid>
      <w:tr w:rsidR="00C55EB4" w14:paraId="214E951B" w14:textId="77777777">
        <w:tc>
          <w:tcPr>
            <w:tcW w:w="9350" w:type="dxa"/>
          </w:tcPr>
          <w:p w14:paraId="2DFB2AB0" w14:textId="77777777" w:rsidR="00C55EB4" w:rsidRDefault="00055DCF">
            <w:pPr>
              <w:jc w:val="both"/>
              <w:rPr>
                <w:sz w:val="20"/>
                <w:szCs w:val="20"/>
              </w:rPr>
            </w:pPr>
            <w:r>
              <w:rPr>
                <w:sz w:val="20"/>
                <w:szCs w:val="20"/>
              </w:rPr>
              <w:t>In summary, we captured following agreements in [8].</w:t>
            </w:r>
          </w:p>
          <w:p w14:paraId="17A15B43" w14:textId="77777777" w:rsidR="00C55EB4" w:rsidRDefault="00055DCF">
            <w:pPr>
              <w:pStyle w:val="Doc-text2"/>
              <w:pBdr>
                <w:top w:val="single" w:sz="4" w:space="1" w:color="auto"/>
                <w:left w:val="single" w:sz="4" w:space="4" w:color="auto"/>
                <w:bottom w:val="single" w:sz="4" w:space="1" w:color="auto"/>
                <w:right w:val="single" w:sz="4" w:space="4" w:color="auto"/>
              </w:pBdr>
            </w:pPr>
            <w:r>
              <w:lastRenderedPageBreak/>
              <w:t xml:space="preserve">Regarding the structure of SLPP, e.g. general part, procedure </w:t>
            </w:r>
            <w:proofErr w:type="gramStart"/>
            <w:r>
              <w:t>part ,</w:t>
            </w:r>
            <w:proofErr w:type="gramEnd"/>
            <w:r>
              <w:t xml:space="preserve"> Information Element Abstract Syntax Definition,  the structure of LPP (TS 37.355) can be used as baseline for further discussion.</w:t>
            </w:r>
          </w:p>
          <w:p w14:paraId="2436CB18"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651A2292" w14:textId="77777777" w:rsidR="00C55EB4" w:rsidRDefault="00055DCF">
            <w:pPr>
              <w:pStyle w:val="Doc-text2"/>
              <w:pBdr>
                <w:top w:val="single" w:sz="4" w:space="1" w:color="auto"/>
                <w:left w:val="single" w:sz="4" w:space="4" w:color="auto"/>
                <w:bottom w:val="single" w:sz="4" w:space="1" w:color="auto"/>
                <w:right w:val="single" w:sz="4" w:space="4" w:color="auto"/>
              </w:pBdr>
            </w:pPr>
            <w:r>
              <w:t>Define ASN.1 elements for common UE capabilities in a dedicated section (</w:t>
            </w:r>
            <w:proofErr w:type="gramStart"/>
            <w:r>
              <w:t>i.e.</w:t>
            </w:r>
            <w:proofErr w:type="gramEnd"/>
            <w:r>
              <w:t xml:space="preserve"> “UE capability information elements”);  </w:t>
            </w:r>
          </w:p>
          <w:p w14:paraId="36AD267D" w14:textId="77777777" w:rsidR="00C55EB4" w:rsidRDefault="00055DCF">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BAA4F05" w14:textId="77777777" w:rsidR="00C55EB4" w:rsidRDefault="00055DCF">
            <w:pPr>
              <w:jc w:val="both"/>
              <w:rPr>
                <w:sz w:val="20"/>
                <w:szCs w:val="20"/>
              </w:rPr>
            </w:pPr>
            <w:r>
              <w:rPr>
                <w:sz w:val="20"/>
                <w:szCs w:val="20"/>
              </w:rPr>
              <w:t xml:space="preserve"> </w:t>
            </w:r>
          </w:p>
          <w:p w14:paraId="3FA642D7" w14:textId="77777777" w:rsidR="00C55EB4" w:rsidRDefault="00055DCF">
            <w:pPr>
              <w:jc w:val="both"/>
              <w:rPr>
                <w:b/>
                <w:bCs/>
                <w:sz w:val="20"/>
                <w:szCs w:val="20"/>
              </w:rPr>
            </w:pPr>
            <w:r>
              <w:rPr>
                <w:b/>
                <w:bCs/>
                <w:sz w:val="20"/>
                <w:szCs w:val="20"/>
              </w:rPr>
              <w:t>Proposal 1: Endorse the TS Skeleton in R2-230xxxx as baseline for further updates.</w:t>
            </w:r>
          </w:p>
          <w:p w14:paraId="685F0BA5" w14:textId="77777777" w:rsidR="00C55EB4" w:rsidRDefault="00C55EB4">
            <w:pPr>
              <w:jc w:val="both"/>
              <w:rPr>
                <w:sz w:val="20"/>
                <w:szCs w:val="20"/>
              </w:rPr>
            </w:pPr>
          </w:p>
        </w:tc>
      </w:tr>
    </w:tbl>
    <w:p w14:paraId="5EBAF051" w14:textId="77777777" w:rsidR="00C55EB4" w:rsidRDefault="00055DCF">
      <w:pPr>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Rapporteur</w:t>
      </w:r>
      <w:proofErr w:type="gramEnd"/>
      <w:r>
        <w:rPr>
          <w:rFonts w:ascii="Times New Roman" w:hAnsi="Times New Roman" w:cs="Times New Roman"/>
          <w:sz w:val="20"/>
          <w:szCs w:val="20"/>
        </w:rPr>
        <w:t xml:space="preserve"> would like to check companies’ </w:t>
      </w:r>
      <w:proofErr w:type="gramStart"/>
      <w:r>
        <w:rPr>
          <w:rFonts w:ascii="Times New Roman" w:hAnsi="Times New Roman" w:cs="Times New Roman"/>
          <w:sz w:val="20"/>
          <w:szCs w:val="20"/>
        </w:rPr>
        <w:t>view .</w:t>
      </w:r>
      <w:proofErr w:type="gramEnd"/>
    </w:p>
    <w:p w14:paraId="44A24684"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to endorse the TS skeleton in R2-2302739. </w:t>
      </w:r>
    </w:p>
    <w:p w14:paraId="20780FCB" w14:textId="77777777" w:rsidR="00C55EB4" w:rsidRDefault="00055DCF">
      <w:pPr>
        <w:jc w:val="both"/>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29"/>
        <w:gridCol w:w="6145"/>
      </w:tblGrid>
      <w:tr w:rsidR="00C55EB4" w14:paraId="5793E06D" w14:textId="77777777" w:rsidTr="00424DC6">
        <w:tc>
          <w:tcPr>
            <w:tcW w:w="1876" w:type="dxa"/>
          </w:tcPr>
          <w:p w14:paraId="3902B06B" w14:textId="77777777" w:rsidR="00C55EB4" w:rsidRDefault="00055DCF">
            <w:pPr>
              <w:jc w:val="both"/>
              <w:rPr>
                <w:b/>
                <w:bCs/>
                <w:sz w:val="20"/>
                <w:szCs w:val="20"/>
              </w:rPr>
            </w:pPr>
            <w:r>
              <w:rPr>
                <w:b/>
                <w:bCs/>
                <w:sz w:val="20"/>
                <w:szCs w:val="20"/>
              </w:rPr>
              <w:t>Company</w:t>
            </w:r>
          </w:p>
        </w:tc>
        <w:tc>
          <w:tcPr>
            <w:tcW w:w="1329" w:type="dxa"/>
          </w:tcPr>
          <w:p w14:paraId="3736D243" w14:textId="77777777" w:rsidR="00C55EB4" w:rsidRDefault="00055DCF">
            <w:pPr>
              <w:jc w:val="both"/>
              <w:rPr>
                <w:b/>
                <w:bCs/>
                <w:sz w:val="20"/>
                <w:szCs w:val="20"/>
              </w:rPr>
            </w:pPr>
            <w:r>
              <w:rPr>
                <w:b/>
                <w:bCs/>
                <w:sz w:val="20"/>
                <w:szCs w:val="20"/>
              </w:rPr>
              <w:t xml:space="preserve">Yes/No </w:t>
            </w:r>
          </w:p>
        </w:tc>
        <w:tc>
          <w:tcPr>
            <w:tcW w:w="6145" w:type="dxa"/>
          </w:tcPr>
          <w:p w14:paraId="4D2D2291" w14:textId="77777777" w:rsidR="00C55EB4" w:rsidRDefault="00055DCF">
            <w:pPr>
              <w:jc w:val="both"/>
              <w:rPr>
                <w:b/>
                <w:bCs/>
                <w:sz w:val="20"/>
                <w:szCs w:val="20"/>
              </w:rPr>
            </w:pPr>
            <w:r>
              <w:rPr>
                <w:b/>
                <w:bCs/>
                <w:sz w:val="20"/>
                <w:szCs w:val="20"/>
              </w:rPr>
              <w:t>Remark</w:t>
            </w:r>
          </w:p>
        </w:tc>
      </w:tr>
      <w:tr w:rsidR="00C55EB4" w14:paraId="7EDAD91E" w14:textId="77777777" w:rsidTr="00424DC6">
        <w:tc>
          <w:tcPr>
            <w:tcW w:w="1876" w:type="dxa"/>
          </w:tcPr>
          <w:p w14:paraId="5F15A7F0"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29" w:type="dxa"/>
          </w:tcPr>
          <w:p w14:paraId="5CD88311"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5" w:type="dxa"/>
          </w:tcPr>
          <w:p w14:paraId="79291E0E" w14:textId="77777777" w:rsidR="00C55EB4" w:rsidRDefault="00055DCF">
            <w:pPr>
              <w:jc w:val="both"/>
              <w:rPr>
                <w:sz w:val="20"/>
                <w:szCs w:val="20"/>
                <w:lang w:eastAsia="zh-CN"/>
              </w:rPr>
            </w:pPr>
            <w:r>
              <w:rPr>
                <w:rFonts w:hint="eastAsia"/>
                <w:sz w:val="20"/>
                <w:szCs w:val="20"/>
                <w:lang w:eastAsia="zh-CN"/>
              </w:rPr>
              <w:t>O</w:t>
            </w:r>
            <w:r>
              <w:rPr>
                <w:sz w:val="20"/>
                <w:szCs w:val="20"/>
                <w:lang w:eastAsia="zh-CN"/>
              </w:rPr>
              <w:t xml:space="preserve">K to leave the FFS for segmentation. We need to know what </w:t>
            </w:r>
            <w:proofErr w:type="gramStart"/>
            <w:r>
              <w:rPr>
                <w:sz w:val="20"/>
                <w:szCs w:val="20"/>
                <w:lang w:eastAsia="zh-CN"/>
              </w:rPr>
              <w:t>will be the size of the SLPP message</w:t>
            </w:r>
            <w:proofErr w:type="gramEnd"/>
            <w:r>
              <w:rPr>
                <w:sz w:val="20"/>
                <w:szCs w:val="20"/>
                <w:lang w:eastAsia="zh-CN"/>
              </w:rPr>
              <w:t xml:space="preserve"> and then see whether segmentation is needed that the SLPP msg cannot be transmitted in one shot</w:t>
            </w:r>
          </w:p>
          <w:p w14:paraId="3972FB18" w14:textId="77777777" w:rsidR="00C55EB4" w:rsidRDefault="00055DCF">
            <w:pPr>
              <w:jc w:val="both"/>
              <w:rPr>
                <w:sz w:val="20"/>
                <w:szCs w:val="20"/>
                <w:lang w:eastAsia="zh-CN"/>
              </w:rPr>
            </w:pPr>
            <w:r>
              <w:rPr>
                <w:color w:val="00B0F0"/>
                <w:lang w:eastAsia="zh-CN"/>
              </w:rPr>
              <w:t xml:space="preserve">[Rapp] Thanks, then I will remove the section for now. </w:t>
            </w:r>
          </w:p>
          <w:p w14:paraId="0B1792E0"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 xml:space="preserve">hen, for the chapters on reliable transport. There are two </w:t>
            </w:r>
            <w:proofErr w:type="gramStart"/>
            <w:r>
              <w:rPr>
                <w:sz w:val="20"/>
                <w:szCs w:val="20"/>
                <w:lang w:eastAsia="zh-CN"/>
              </w:rPr>
              <w:t>cases</w:t>
            </w:r>
            <w:proofErr w:type="gramEnd"/>
          </w:p>
          <w:p w14:paraId="226A55F9" w14:textId="77777777" w:rsidR="00C55EB4" w:rsidRDefault="00055DCF">
            <w:pPr>
              <w:pStyle w:val="ListParagraph"/>
              <w:numPr>
                <w:ilvl w:val="0"/>
                <w:numId w:val="15"/>
              </w:numPr>
              <w:jc w:val="both"/>
              <w:rPr>
                <w:lang w:eastAsia="zh-CN"/>
              </w:rPr>
            </w:pPr>
            <w:r>
              <w:rPr>
                <w:lang w:eastAsia="zh-CN"/>
              </w:rPr>
              <w:t xml:space="preserve">On PC5, we have already agreed that it shall be transported in the user plane, while reliable transport is not needed for user plane </w:t>
            </w:r>
            <w:proofErr w:type="gramStart"/>
            <w:r>
              <w:rPr>
                <w:lang w:eastAsia="zh-CN"/>
              </w:rPr>
              <w:t>transport</w:t>
            </w:r>
            <w:proofErr w:type="gramEnd"/>
          </w:p>
          <w:p w14:paraId="6470E694" w14:textId="77777777" w:rsidR="00C55EB4" w:rsidRDefault="00055DCF">
            <w:pPr>
              <w:pStyle w:val="ListParagraph"/>
              <w:numPr>
                <w:ilvl w:val="0"/>
                <w:numId w:val="15"/>
              </w:numPr>
              <w:jc w:val="both"/>
              <w:rPr>
                <w:lang w:eastAsia="zh-CN"/>
              </w:rPr>
            </w:pPr>
            <w:r>
              <w:rPr>
                <w:lang w:eastAsia="zh-CN"/>
              </w:rPr>
              <w:t xml:space="preserve">For UE-LMF signaling, we have not agreed on how this can be done since there are still 3 options on the table. If the SLPP is included in </w:t>
            </w:r>
            <w:proofErr w:type="gramStart"/>
            <w:r>
              <w:rPr>
                <w:lang w:eastAsia="zh-CN"/>
              </w:rPr>
              <w:t>the a</w:t>
            </w:r>
            <w:proofErr w:type="gramEnd"/>
            <w:r>
              <w:rPr>
                <w:lang w:eastAsia="zh-CN"/>
              </w:rPr>
              <w:t xml:space="preserve"> LPP container, SLPP reliable transport will not be needed either since LPP has this functionality.</w:t>
            </w:r>
          </w:p>
          <w:p w14:paraId="5A4AB3A6" w14:textId="77777777" w:rsidR="00C55EB4" w:rsidRDefault="00055DCF">
            <w:pPr>
              <w:jc w:val="both"/>
              <w:rPr>
                <w:lang w:eastAsia="zh-CN"/>
              </w:rPr>
            </w:pPr>
            <w:r>
              <w:rPr>
                <w:color w:val="00B0F0"/>
                <w:lang w:eastAsia="zh-CN"/>
              </w:rPr>
              <w:t xml:space="preserve">[Rapp] Thanks, I see your point. Based on “LPP reliable transport functionality is not used in the user-plane </w:t>
            </w:r>
            <w:proofErr w:type="spellStart"/>
            <w:r>
              <w:rPr>
                <w:color w:val="00B0F0"/>
                <w:lang w:eastAsia="zh-CN"/>
              </w:rPr>
              <w:t>solution.”c</w:t>
            </w:r>
            <w:proofErr w:type="spellEnd"/>
            <w:r>
              <w:rPr>
                <w:color w:val="00B0F0"/>
                <w:lang w:eastAsia="zh-CN"/>
              </w:rPr>
              <w:t xml:space="preserve">, transport section is not needed since we have agreed SLPP over </w:t>
            </w:r>
            <w:proofErr w:type="spellStart"/>
            <w:r>
              <w:rPr>
                <w:color w:val="00B0F0"/>
                <w:lang w:eastAsia="zh-CN"/>
              </w:rPr>
              <w:t>userplane</w:t>
            </w:r>
            <w:proofErr w:type="spellEnd"/>
            <w:r>
              <w:rPr>
                <w:color w:val="00B0F0"/>
                <w:lang w:eastAsia="zh-CN"/>
              </w:rPr>
              <w:t xml:space="preserve">. </w:t>
            </w:r>
            <w:proofErr w:type="gramStart"/>
            <w:r>
              <w:rPr>
                <w:color w:val="00B0F0"/>
                <w:lang w:eastAsia="zh-CN"/>
              </w:rPr>
              <w:t>Therefore</w:t>
            </w:r>
            <w:proofErr w:type="gramEnd"/>
            <w:r>
              <w:rPr>
                <w:color w:val="00B0F0"/>
                <w:lang w:eastAsia="zh-CN"/>
              </w:rPr>
              <w:t xml:space="preserve"> I will remove the section for now. </w:t>
            </w:r>
          </w:p>
        </w:tc>
      </w:tr>
      <w:tr w:rsidR="00C55EB4" w14:paraId="5B93AF92" w14:textId="77777777" w:rsidTr="00424DC6">
        <w:tc>
          <w:tcPr>
            <w:tcW w:w="1876" w:type="dxa"/>
          </w:tcPr>
          <w:p w14:paraId="2CC850BB" w14:textId="77777777" w:rsidR="00C55EB4" w:rsidRDefault="00055DCF">
            <w:pPr>
              <w:jc w:val="both"/>
              <w:rPr>
                <w:sz w:val="20"/>
                <w:szCs w:val="20"/>
              </w:rPr>
            </w:pPr>
            <w:r>
              <w:rPr>
                <w:sz w:val="20"/>
                <w:szCs w:val="20"/>
              </w:rPr>
              <w:t>Lenovo</w:t>
            </w:r>
          </w:p>
        </w:tc>
        <w:tc>
          <w:tcPr>
            <w:tcW w:w="1329" w:type="dxa"/>
          </w:tcPr>
          <w:p w14:paraId="1BCDE117" w14:textId="77777777" w:rsidR="00C55EB4" w:rsidRDefault="00055DCF">
            <w:pPr>
              <w:jc w:val="both"/>
              <w:rPr>
                <w:sz w:val="20"/>
                <w:szCs w:val="20"/>
              </w:rPr>
            </w:pPr>
            <w:r>
              <w:rPr>
                <w:sz w:val="20"/>
                <w:szCs w:val="20"/>
              </w:rPr>
              <w:t>Yes but</w:t>
            </w:r>
          </w:p>
        </w:tc>
        <w:tc>
          <w:tcPr>
            <w:tcW w:w="6145" w:type="dxa"/>
          </w:tcPr>
          <w:p w14:paraId="4440E9F3" w14:textId="77777777" w:rsidR="00C55EB4" w:rsidRDefault="00055DCF">
            <w:pPr>
              <w:pStyle w:val="ListParagraph"/>
              <w:numPr>
                <w:ilvl w:val="0"/>
                <w:numId w:val="16"/>
              </w:numPr>
              <w:jc w:val="both"/>
            </w:pPr>
            <w:r>
              <w:t>Regarding the version numbering, don’t we start with v0.0.0?</w:t>
            </w:r>
          </w:p>
          <w:p w14:paraId="095BEAC5" w14:textId="77777777" w:rsidR="00C55EB4" w:rsidRDefault="00055DCF">
            <w:pPr>
              <w:pStyle w:val="ListParagraph"/>
              <w:ind w:left="360"/>
              <w:jc w:val="both"/>
            </w:pPr>
            <w:r>
              <w:rPr>
                <w:color w:val="00B0F0"/>
                <w:lang w:eastAsia="zh-CN"/>
              </w:rPr>
              <w:t xml:space="preserve">[Rapp] I think v0.0.1 is ok, same as TS38.331, TS38.321, etc. </w:t>
            </w:r>
          </w:p>
          <w:p w14:paraId="264A32BA" w14:textId="77777777" w:rsidR="00C55EB4" w:rsidRDefault="00055DCF">
            <w:pPr>
              <w:pStyle w:val="ListParagraph"/>
              <w:numPr>
                <w:ilvl w:val="0"/>
                <w:numId w:val="16"/>
              </w:numPr>
              <w:jc w:val="both"/>
            </w:pPr>
            <w:r>
              <w:t>On page 2 the year “2022” should be corrected to “202</w:t>
            </w:r>
            <w:r>
              <w:rPr>
                <w:color w:val="FF0000"/>
              </w:rPr>
              <w:t>3</w:t>
            </w:r>
            <w:r>
              <w:t xml:space="preserve">”. </w:t>
            </w:r>
          </w:p>
          <w:p w14:paraId="0788D507" w14:textId="77777777" w:rsidR="00C55EB4" w:rsidRDefault="00055DCF">
            <w:pPr>
              <w:jc w:val="both"/>
            </w:pPr>
            <w:r>
              <w:rPr>
                <w:color w:val="00B0F0"/>
                <w:lang w:eastAsia="zh-CN"/>
              </w:rPr>
              <w:t>[</w:t>
            </w:r>
            <w:proofErr w:type="gramStart"/>
            <w:r>
              <w:rPr>
                <w:color w:val="00B0F0"/>
                <w:lang w:eastAsia="zh-CN"/>
              </w:rPr>
              <w:t>Rapp]  You</w:t>
            </w:r>
            <w:proofErr w:type="gramEnd"/>
            <w:r>
              <w:rPr>
                <w:color w:val="00B0F0"/>
                <w:lang w:eastAsia="zh-CN"/>
              </w:rPr>
              <w:t xml:space="preserve"> are right. Will correct. </w:t>
            </w:r>
          </w:p>
          <w:p w14:paraId="27611DA6" w14:textId="77777777" w:rsidR="00C55EB4" w:rsidRDefault="00055DCF">
            <w:pPr>
              <w:pStyle w:val="ListParagraph"/>
              <w:numPr>
                <w:ilvl w:val="0"/>
                <w:numId w:val="16"/>
              </w:numPr>
              <w:jc w:val="both"/>
            </w:pPr>
            <w:r>
              <w:t>In clause 6.3.3 all editor’s notes can be removed. Those notes can be introduced based on first input.</w:t>
            </w:r>
          </w:p>
          <w:p w14:paraId="53BB344F" w14:textId="77777777" w:rsidR="00C55EB4" w:rsidRDefault="00055DCF">
            <w:pPr>
              <w:jc w:val="both"/>
            </w:pPr>
            <w:r>
              <w:rPr>
                <w:color w:val="00B0F0"/>
                <w:lang w:eastAsia="zh-CN"/>
              </w:rPr>
              <w:t>[</w:t>
            </w:r>
            <w:proofErr w:type="gramStart"/>
            <w:r>
              <w:rPr>
                <w:color w:val="00B0F0"/>
                <w:lang w:eastAsia="zh-CN"/>
              </w:rPr>
              <w:t>Rapp]  You</w:t>
            </w:r>
            <w:proofErr w:type="gramEnd"/>
            <w:r>
              <w:rPr>
                <w:color w:val="00B0F0"/>
                <w:lang w:eastAsia="zh-CN"/>
              </w:rPr>
              <w:t xml:space="preserve"> are right. Will remove. </w:t>
            </w:r>
          </w:p>
          <w:p w14:paraId="4FD28DB8" w14:textId="77777777" w:rsidR="00C55EB4" w:rsidRDefault="00C55EB4">
            <w:pPr>
              <w:jc w:val="both"/>
            </w:pPr>
          </w:p>
        </w:tc>
      </w:tr>
      <w:tr w:rsidR="00C55EB4" w14:paraId="10DDE48E" w14:textId="77777777" w:rsidTr="00424DC6">
        <w:tc>
          <w:tcPr>
            <w:tcW w:w="1876" w:type="dxa"/>
          </w:tcPr>
          <w:p w14:paraId="4BC36B2D" w14:textId="77777777" w:rsidR="00C55EB4" w:rsidRDefault="00055DCF">
            <w:pPr>
              <w:jc w:val="both"/>
              <w:rPr>
                <w:sz w:val="20"/>
                <w:szCs w:val="20"/>
                <w:lang w:eastAsia="zh-CN"/>
              </w:rPr>
            </w:pPr>
            <w:r>
              <w:rPr>
                <w:rFonts w:hint="eastAsia"/>
                <w:sz w:val="20"/>
                <w:szCs w:val="20"/>
                <w:lang w:eastAsia="zh-CN"/>
              </w:rPr>
              <w:t>CATT</w:t>
            </w:r>
          </w:p>
        </w:tc>
        <w:tc>
          <w:tcPr>
            <w:tcW w:w="1329" w:type="dxa"/>
          </w:tcPr>
          <w:p w14:paraId="22F36FD9" w14:textId="77777777" w:rsidR="00C55EB4" w:rsidRDefault="00055DCF">
            <w:pPr>
              <w:jc w:val="both"/>
              <w:rPr>
                <w:sz w:val="20"/>
                <w:szCs w:val="20"/>
                <w:lang w:eastAsia="zh-CN"/>
              </w:rPr>
            </w:pPr>
            <w:r>
              <w:rPr>
                <w:sz w:val="20"/>
                <w:szCs w:val="20"/>
              </w:rPr>
              <w:t>Yes</w:t>
            </w:r>
            <w:r>
              <w:rPr>
                <w:rFonts w:hint="eastAsia"/>
                <w:sz w:val="20"/>
                <w:szCs w:val="20"/>
                <w:lang w:eastAsia="zh-CN"/>
              </w:rPr>
              <w:t xml:space="preserve"> but</w:t>
            </w:r>
          </w:p>
        </w:tc>
        <w:tc>
          <w:tcPr>
            <w:tcW w:w="6145" w:type="dxa"/>
          </w:tcPr>
          <w:p w14:paraId="70168AC8" w14:textId="77777777" w:rsidR="00C55EB4" w:rsidRDefault="00055DCF">
            <w:pPr>
              <w:jc w:val="both"/>
              <w:rPr>
                <w:sz w:val="20"/>
                <w:szCs w:val="20"/>
                <w:lang w:eastAsia="zh-CN"/>
              </w:rPr>
            </w:pPr>
            <w:r>
              <w:rPr>
                <w:rFonts w:hint="eastAsia"/>
                <w:sz w:val="20"/>
                <w:szCs w:val="20"/>
                <w:lang w:eastAsia="zh-CN"/>
              </w:rPr>
              <w:t xml:space="preserve">In 37.355, </w:t>
            </w:r>
            <w:r>
              <w:rPr>
                <w:sz w:val="20"/>
                <w:szCs w:val="20"/>
                <w:lang w:eastAsia="zh-CN"/>
              </w:rPr>
              <w:t>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w:t>
            </w:r>
            <w:proofErr w:type="gramStart"/>
            <w:r>
              <w:rPr>
                <w:rFonts w:hint="eastAsia"/>
                <w:sz w:val="20"/>
                <w:szCs w:val="20"/>
                <w:lang w:eastAsia="zh-CN"/>
              </w:rPr>
              <w:t>However</w:t>
            </w:r>
            <w:proofErr w:type="gramEnd"/>
            <w:r>
              <w:rPr>
                <w:rFonts w:hint="eastAsia"/>
                <w:sz w:val="20"/>
                <w:szCs w:val="20"/>
                <w:lang w:eastAsia="zh-CN"/>
              </w:rPr>
              <w:t xml:space="preserve"> </w:t>
            </w:r>
            <w:r>
              <w:rPr>
                <w:sz w:val="20"/>
                <w:szCs w:val="20"/>
                <w:lang w:eastAsia="zh-CN"/>
              </w:rPr>
              <w:t>UE capability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6.3.2 and </w:t>
            </w:r>
            <w:r>
              <w:rPr>
                <w:sz w:val="20"/>
                <w:szCs w:val="20"/>
                <w:lang w:eastAsia="zh-CN"/>
              </w:rPr>
              <w:t>Positioning Method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6.3.3 </w:t>
            </w:r>
            <w:r>
              <w:rPr>
                <w:rFonts w:hint="eastAsia"/>
                <w:sz w:val="20"/>
                <w:szCs w:val="20"/>
                <w:lang w:eastAsia="zh-CN"/>
              </w:rPr>
              <w:lastRenderedPageBreak/>
              <w:t xml:space="preserve">in </w:t>
            </w:r>
            <w:r>
              <w:rPr>
                <w:sz w:val="20"/>
                <w:szCs w:val="20"/>
                <w:lang w:eastAsia="zh-CN"/>
              </w:rPr>
              <w:t>R2-2302739</w:t>
            </w:r>
            <w:r>
              <w:rPr>
                <w:rFonts w:hint="eastAsia"/>
                <w:sz w:val="20"/>
                <w:szCs w:val="20"/>
                <w:lang w:eastAsia="zh-CN"/>
              </w:rPr>
              <w:t xml:space="preserve">. RAN2 should discuss whether </w:t>
            </w:r>
            <w:r>
              <w:rPr>
                <w:sz w:val="20"/>
                <w:szCs w:val="20"/>
                <w:lang w:eastAsia="zh-CN"/>
              </w:rPr>
              <w:t>UE capability 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or not. CATT prefers to define the UE </w:t>
            </w:r>
            <w:r>
              <w:rPr>
                <w:sz w:val="20"/>
                <w:szCs w:val="20"/>
                <w:lang w:eastAsia="zh-CN"/>
              </w:rPr>
              <w:t>capabilities</w:t>
            </w:r>
            <w:r>
              <w:rPr>
                <w:rFonts w:hint="eastAsia"/>
                <w:sz w:val="20"/>
                <w:szCs w:val="20"/>
                <w:lang w:eastAsia="zh-CN"/>
              </w:rPr>
              <w:t xml:space="preserve"> per positioning method.</w:t>
            </w:r>
          </w:p>
          <w:p w14:paraId="2BD70847" w14:textId="77777777" w:rsidR="00C55EB4" w:rsidRDefault="00055DCF">
            <w:pPr>
              <w:jc w:val="both"/>
              <w:rPr>
                <w:b/>
                <w:sz w:val="20"/>
                <w:szCs w:val="20"/>
                <w:lang w:eastAsia="zh-CN"/>
              </w:rPr>
            </w:pPr>
            <w:r>
              <w:rPr>
                <w:sz w:val="20"/>
                <w:szCs w:val="20"/>
                <w:lang w:eastAsia="zh-CN"/>
              </w:rPr>
              <w:t>J</w:t>
            </w:r>
            <w:r>
              <w:rPr>
                <w:rFonts w:hint="eastAsia"/>
                <w:sz w:val="20"/>
                <w:szCs w:val="20"/>
                <w:lang w:eastAsia="zh-CN"/>
              </w:rPr>
              <w:t>ust for clarification, we agree to e</w:t>
            </w:r>
            <w:r>
              <w:rPr>
                <w:sz w:val="20"/>
                <w:szCs w:val="20"/>
                <w:lang w:eastAsia="zh-CN"/>
              </w:rPr>
              <w:t>ndorse the TS Skeleton in R2-2302739</w:t>
            </w:r>
            <w:r>
              <w:rPr>
                <w:rFonts w:hint="eastAsia"/>
                <w:sz w:val="20"/>
                <w:szCs w:val="20"/>
                <w:lang w:eastAsia="zh-CN"/>
              </w:rPr>
              <w:t xml:space="preserve"> </w:t>
            </w:r>
            <w:r>
              <w:rPr>
                <w:b/>
                <w:sz w:val="20"/>
                <w:szCs w:val="20"/>
                <w:lang w:eastAsia="zh-CN"/>
              </w:rPr>
              <w:t>as baseline for further updates.</w:t>
            </w:r>
          </w:p>
          <w:p w14:paraId="73655BBD" w14:textId="77777777" w:rsidR="00C55EB4" w:rsidRDefault="00055DCF">
            <w:pPr>
              <w:jc w:val="both"/>
              <w:rPr>
                <w:color w:val="00B0F0"/>
                <w:lang w:eastAsia="zh-CN"/>
              </w:rPr>
            </w:pPr>
            <w:r>
              <w:rPr>
                <w:color w:val="00B0F0"/>
                <w:lang w:eastAsia="zh-CN"/>
              </w:rPr>
              <w:t>[Rapp] RAN2 already agreed “</w:t>
            </w:r>
            <w:r>
              <w:rPr>
                <w:i/>
                <w:iCs/>
                <w:color w:val="00B0F0"/>
                <w:lang w:eastAsia="zh-CN"/>
              </w:rPr>
              <w:t xml:space="preserve">Define ASN.1 elements for </w:t>
            </w:r>
            <w:r>
              <w:rPr>
                <w:i/>
                <w:iCs/>
                <w:color w:val="00B0F0"/>
                <w:highlight w:val="yellow"/>
                <w:lang w:eastAsia="zh-CN"/>
              </w:rPr>
              <w:t>common UE</w:t>
            </w:r>
            <w:r>
              <w:rPr>
                <w:i/>
                <w:iCs/>
                <w:color w:val="00B0F0"/>
                <w:lang w:eastAsia="zh-CN"/>
              </w:rPr>
              <w:t xml:space="preserve"> capabilities in a dedicated section (i.e. “UE capability information elements”</w:t>
            </w:r>
            <w:proofErr w:type="gramStart"/>
            <w:r>
              <w:rPr>
                <w:i/>
                <w:iCs/>
                <w:color w:val="00B0F0"/>
                <w:lang w:eastAsia="zh-CN"/>
              </w:rPr>
              <w:t xml:space="preserve">);  </w:t>
            </w:r>
            <w:r>
              <w:rPr>
                <w:color w:val="00B0F0"/>
                <w:lang w:eastAsia="zh-CN"/>
              </w:rPr>
              <w:t>“</w:t>
            </w:r>
            <w:proofErr w:type="gramEnd"/>
            <w:r>
              <w:rPr>
                <w:color w:val="00B0F0"/>
                <w:lang w:eastAsia="zh-CN"/>
              </w:rPr>
              <w:t xml:space="preserve">  </w:t>
            </w:r>
          </w:p>
          <w:p w14:paraId="127D5A99" w14:textId="77777777" w:rsidR="00C55EB4" w:rsidRDefault="00055DCF">
            <w:pPr>
              <w:jc w:val="both"/>
              <w:rPr>
                <w:color w:val="00B0F0"/>
                <w:lang w:eastAsia="zh-CN"/>
              </w:rPr>
            </w:pPr>
            <w:r>
              <w:rPr>
                <w:color w:val="00B0F0"/>
                <w:lang w:eastAsia="zh-CN"/>
              </w:rPr>
              <w:t xml:space="preserve">The intention of 6.3.2 is to reflect this RAN2 agreements. </w:t>
            </w:r>
          </w:p>
          <w:p w14:paraId="6E0959A6" w14:textId="77777777" w:rsidR="00C55EB4" w:rsidRDefault="00055DCF">
            <w:pPr>
              <w:jc w:val="both"/>
              <w:rPr>
                <w:color w:val="00B0F0"/>
                <w:lang w:eastAsia="zh-CN"/>
              </w:rPr>
            </w:pPr>
            <w:r>
              <w:rPr>
                <w:color w:val="00B0F0"/>
                <w:lang w:eastAsia="zh-CN"/>
              </w:rPr>
              <w:t xml:space="preserve">FFS point </w:t>
            </w:r>
            <w:proofErr w:type="gramStart"/>
            <w:r>
              <w:rPr>
                <w:color w:val="00B0F0"/>
                <w:lang w:eastAsia="zh-CN"/>
              </w:rPr>
              <w:t>is</w:t>
            </w:r>
            <w:proofErr w:type="gramEnd"/>
            <w:r>
              <w:rPr>
                <w:color w:val="00B0F0"/>
                <w:lang w:eastAsia="zh-CN"/>
              </w:rPr>
              <w:t xml:space="preserve"> </w:t>
            </w:r>
          </w:p>
          <w:p w14:paraId="77C12CBD" w14:textId="77777777" w:rsidR="00C55EB4" w:rsidRDefault="00055DCF">
            <w:pPr>
              <w:jc w:val="both"/>
              <w:rPr>
                <w:color w:val="00B0F0"/>
                <w:lang w:eastAsia="zh-CN"/>
              </w:rPr>
            </w:pPr>
            <w:r>
              <w:t>FFS whether any positioning method specific capability IEs should be grouped by positioning method.</w:t>
            </w:r>
          </w:p>
          <w:p w14:paraId="48DE3D2E" w14:textId="77777777" w:rsidR="00C55EB4" w:rsidRDefault="00C55EB4">
            <w:pPr>
              <w:jc w:val="both"/>
              <w:rPr>
                <w:sz w:val="20"/>
                <w:szCs w:val="20"/>
                <w:lang w:val="en-GB" w:eastAsia="zh-CN"/>
              </w:rPr>
            </w:pPr>
          </w:p>
        </w:tc>
      </w:tr>
      <w:tr w:rsidR="00C55EB4" w14:paraId="14A66D0E" w14:textId="77777777" w:rsidTr="00424DC6">
        <w:tc>
          <w:tcPr>
            <w:tcW w:w="1876" w:type="dxa"/>
          </w:tcPr>
          <w:p w14:paraId="2B95E312" w14:textId="77777777" w:rsidR="00C55EB4" w:rsidRDefault="00055DCF">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29" w:type="dxa"/>
          </w:tcPr>
          <w:p w14:paraId="3034E7F5"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5" w:type="dxa"/>
          </w:tcPr>
          <w:p w14:paraId="481964B1" w14:textId="77777777" w:rsidR="00C55EB4" w:rsidRDefault="00055DCF">
            <w:pPr>
              <w:jc w:val="both"/>
              <w:rPr>
                <w:sz w:val="20"/>
                <w:szCs w:val="20"/>
                <w:lang w:eastAsia="zh-CN"/>
              </w:rPr>
            </w:pPr>
            <w:r>
              <w:rPr>
                <w:sz w:val="20"/>
                <w:szCs w:val="20"/>
                <w:lang w:eastAsia="zh-CN"/>
              </w:rPr>
              <w:t xml:space="preserve">About the IE structure, </w:t>
            </w:r>
            <w:r>
              <w:rPr>
                <w:rFonts w:hint="eastAsia"/>
                <w:sz w:val="20"/>
                <w:szCs w:val="20"/>
                <w:lang w:eastAsia="zh-CN"/>
              </w:rPr>
              <w:t>R</w:t>
            </w:r>
            <w:r>
              <w:rPr>
                <w:sz w:val="20"/>
                <w:szCs w:val="20"/>
                <w:lang w:eastAsia="zh-CN"/>
              </w:rPr>
              <w:t>AN1 is discussing unified positioning request/report (</w:t>
            </w:r>
            <w:proofErr w:type="spellStart"/>
            <w:r>
              <w:rPr>
                <w:sz w:val="20"/>
                <w:szCs w:val="20"/>
                <w:lang w:eastAsia="zh-CN"/>
              </w:rPr>
              <w:t>NRPPa</w:t>
            </w:r>
            <w:proofErr w:type="spellEnd"/>
            <w:r>
              <w:rPr>
                <w:sz w:val="20"/>
                <w:szCs w:val="20"/>
                <w:lang w:eastAsia="zh-CN"/>
              </w:rPr>
              <w:t xml:space="preserve"> like structure) vs method specific request/report (LPP like structure). We think that so </w:t>
            </w:r>
            <w:proofErr w:type="gramStart"/>
            <w:r>
              <w:rPr>
                <w:sz w:val="20"/>
                <w:szCs w:val="20"/>
                <w:lang w:eastAsia="zh-CN"/>
              </w:rPr>
              <w:t>far</w:t>
            </w:r>
            <w:proofErr w:type="gramEnd"/>
            <w:r>
              <w:rPr>
                <w:sz w:val="20"/>
                <w:szCs w:val="20"/>
                <w:lang w:eastAsia="zh-CN"/>
              </w:rPr>
              <w:t xml:space="preserve"> the title of section 6.3.3 should be changed to “6.3.3</w:t>
            </w:r>
            <w:r>
              <w:rPr>
                <w:sz w:val="20"/>
                <w:szCs w:val="20"/>
                <w:lang w:eastAsia="zh-CN"/>
              </w:rPr>
              <w:tab/>
              <w:t>Positioning information elements” or “6.3.3</w:t>
            </w:r>
            <w:r>
              <w:rPr>
                <w:sz w:val="20"/>
                <w:szCs w:val="20"/>
                <w:lang w:eastAsia="zh-CN"/>
              </w:rPr>
              <w:tab/>
              <w:t>Positioning [Method] information elements”.</w:t>
            </w:r>
          </w:p>
          <w:p w14:paraId="78B3613E" w14:textId="1138C321" w:rsidR="00187A19" w:rsidRDefault="00187A19">
            <w:pPr>
              <w:jc w:val="both"/>
              <w:rPr>
                <w:sz w:val="20"/>
                <w:szCs w:val="20"/>
                <w:lang w:eastAsia="zh-CN"/>
              </w:rPr>
            </w:pPr>
            <w:r>
              <w:rPr>
                <w:color w:val="00B0F0"/>
                <w:lang w:eastAsia="zh-CN"/>
              </w:rPr>
              <w:t>[</w:t>
            </w:r>
            <w:proofErr w:type="gramStart"/>
            <w:r>
              <w:rPr>
                <w:color w:val="00B0F0"/>
                <w:lang w:eastAsia="zh-CN"/>
              </w:rPr>
              <w:t>Rapp]  it</w:t>
            </w:r>
            <w:proofErr w:type="gramEnd"/>
            <w:r>
              <w:rPr>
                <w:color w:val="00B0F0"/>
                <w:lang w:eastAsia="zh-CN"/>
              </w:rPr>
              <w:t xml:space="preserve"> is out of RAN1 scope. They should not discuss how to structure IE/message on behalf of RAN2.  </w:t>
            </w:r>
          </w:p>
        </w:tc>
      </w:tr>
      <w:tr w:rsidR="00C55EB4" w14:paraId="0CC5C465" w14:textId="77777777" w:rsidTr="00424DC6">
        <w:tc>
          <w:tcPr>
            <w:tcW w:w="1876" w:type="dxa"/>
          </w:tcPr>
          <w:p w14:paraId="4FB26A5B" w14:textId="77777777" w:rsidR="00C55EB4" w:rsidRDefault="00055DCF">
            <w:pPr>
              <w:jc w:val="both"/>
              <w:rPr>
                <w:sz w:val="20"/>
                <w:szCs w:val="20"/>
                <w:lang w:eastAsia="zh-CN"/>
              </w:rPr>
            </w:pPr>
            <w:r>
              <w:rPr>
                <w:rFonts w:hint="eastAsia"/>
                <w:sz w:val="20"/>
                <w:szCs w:val="20"/>
                <w:lang w:eastAsia="zh-CN"/>
              </w:rPr>
              <w:t>Xiaomi</w:t>
            </w:r>
          </w:p>
        </w:tc>
        <w:tc>
          <w:tcPr>
            <w:tcW w:w="1329" w:type="dxa"/>
          </w:tcPr>
          <w:p w14:paraId="0AA70EB6" w14:textId="77777777" w:rsidR="00C55EB4" w:rsidRDefault="00C55EB4">
            <w:pPr>
              <w:jc w:val="both"/>
              <w:rPr>
                <w:sz w:val="20"/>
                <w:szCs w:val="20"/>
              </w:rPr>
            </w:pPr>
          </w:p>
        </w:tc>
        <w:tc>
          <w:tcPr>
            <w:tcW w:w="6145" w:type="dxa"/>
          </w:tcPr>
          <w:p w14:paraId="784DADA2" w14:textId="77777777" w:rsidR="00C55EB4" w:rsidRDefault="00055DCF">
            <w:pPr>
              <w:jc w:val="both"/>
              <w:rPr>
                <w:sz w:val="20"/>
                <w:szCs w:val="20"/>
                <w:lang w:eastAsia="zh-CN"/>
              </w:rPr>
            </w:pPr>
            <w:r>
              <w:rPr>
                <w:rFonts w:hint="eastAsia"/>
                <w:sz w:val="20"/>
                <w:szCs w:val="20"/>
                <w:lang w:eastAsia="zh-CN"/>
              </w:rPr>
              <w:t xml:space="preserve">We may keep the reliable transport part </w:t>
            </w:r>
            <w:proofErr w:type="gramStart"/>
            <w:r>
              <w:rPr>
                <w:rFonts w:hint="eastAsia"/>
                <w:sz w:val="20"/>
                <w:szCs w:val="20"/>
                <w:lang w:eastAsia="zh-CN"/>
              </w:rPr>
              <w:t>FFS</w:t>
            </w:r>
            <w:proofErr w:type="gramEnd"/>
          </w:p>
          <w:p w14:paraId="45EC13F0" w14:textId="570B2778" w:rsidR="00187A19" w:rsidRDefault="00187A19">
            <w:pPr>
              <w:jc w:val="both"/>
              <w:rPr>
                <w:sz w:val="20"/>
                <w:szCs w:val="20"/>
                <w:lang w:eastAsia="zh-CN"/>
              </w:rPr>
            </w:pPr>
            <w:r>
              <w:rPr>
                <w:color w:val="00B0F0"/>
                <w:lang w:eastAsia="zh-CN"/>
              </w:rPr>
              <w:t>[</w:t>
            </w:r>
            <w:proofErr w:type="gramStart"/>
            <w:r>
              <w:rPr>
                <w:color w:val="00B0F0"/>
                <w:lang w:eastAsia="zh-CN"/>
              </w:rPr>
              <w:t>Rapp]  we</w:t>
            </w:r>
            <w:proofErr w:type="gramEnd"/>
            <w:r>
              <w:rPr>
                <w:color w:val="00B0F0"/>
                <w:lang w:eastAsia="zh-CN"/>
              </w:rPr>
              <w:t xml:space="preserve"> may add it back if it is really needed. We can leave it as FFS for now. As commented by Lenovo, FFS can be added together with other first input in the TS.</w:t>
            </w:r>
          </w:p>
        </w:tc>
      </w:tr>
      <w:tr w:rsidR="00C55EB4" w14:paraId="0CD52D4D" w14:textId="77777777" w:rsidTr="00424DC6">
        <w:tc>
          <w:tcPr>
            <w:tcW w:w="1876" w:type="dxa"/>
          </w:tcPr>
          <w:p w14:paraId="1A0C00E1" w14:textId="77777777" w:rsidR="00C55EB4" w:rsidRDefault="00055DCF">
            <w:pPr>
              <w:jc w:val="both"/>
              <w:rPr>
                <w:sz w:val="20"/>
                <w:szCs w:val="20"/>
                <w:lang w:eastAsia="zh-CN"/>
              </w:rPr>
            </w:pPr>
            <w:r>
              <w:rPr>
                <w:rFonts w:hint="eastAsia"/>
                <w:sz w:val="20"/>
                <w:szCs w:val="20"/>
                <w:lang w:eastAsia="zh-CN"/>
              </w:rPr>
              <w:t>ZTE</w:t>
            </w:r>
          </w:p>
        </w:tc>
        <w:tc>
          <w:tcPr>
            <w:tcW w:w="1329" w:type="dxa"/>
          </w:tcPr>
          <w:p w14:paraId="598A7554" w14:textId="77777777" w:rsidR="00C55EB4" w:rsidRDefault="00055DCF">
            <w:pPr>
              <w:jc w:val="both"/>
              <w:rPr>
                <w:sz w:val="20"/>
                <w:szCs w:val="20"/>
                <w:lang w:eastAsia="zh-CN"/>
              </w:rPr>
            </w:pPr>
            <w:r>
              <w:rPr>
                <w:rFonts w:hint="eastAsia"/>
                <w:sz w:val="20"/>
                <w:szCs w:val="20"/>
                <w:lang w:eastAsia="zh-CN"/>
              </w:rPr>
              <w:t>Yes</w:t>
            </w:r>
          </w:p>
        </w:tc>
        <w:tc>
          <w:tcPr>
            <w:tcW w:w="6145" w:type="dxa"/>
          </w:tcPr>
          <w:p w14:paraId="385D83DA" w14:textId="77777777" w:rsidR="00C55EB4" w:rsidRDefault="00055DCF">
            <w:pPr>
              <w:jc w:val="both"/>
              <w:rPr>
                <w:sz w:val="20"/>
                <w:szCs w:val="20"/>
                <w:lang w:eastAsia="zh-CN"/>
              </w:rPr>
            </w:pPr>
            <w:r>
              <w:rPr>
                <w:rFonts w:hint="eastAsia"/>
                <w:sz w:val="20"/>
                <w:szCs w:val="20"/>
                <w:lang w:eastAsia="zh-CN"/>
              </w:rPr>
              <w:t>Agree this as baseline. Further, the different cast type of SLPP message may be included in the section 5 for each procedure.</w:t>
            </w:r>
          </w:p>
          <w:p w14:paraId="2FC3FD32" w14:textId="76982672" w:rsidR="00187A19" w:rsidRDefault="00187A19">
            <w:pPr>
              <w:jc w:val="both"/>
              <w:rPr>
                <w:sz w:val="20"/>
                <w:szCs w:val="20"/>
                <w:lang w:eastAsia="zh-CN"/>
              </w:rPr>
            </w:pPr>
            <w:r>
              <w:rPr>
                <w:color w:val="00B0F0"/>
                <w:lang w:eastAsia="zh-CN"/>
              </w:rPr>
              <w:t>[</w:t>
            </w:r>
            <w:proofErr w:type="gramStart"/>
            <w:r>
              <w:rPr>
                <w:color w:val="00B0F0"/>
                <w:lang w:eastAsia="zh-CN"/>
              </w:rPr>
              <w:t>Rapp]  We</w:t>
            </w:r>
            <w:proofErr w:type="gramEnd"/>
            <w:r>
              <w:rPr>
                <w:color w:val="00B0F0"/>
                <w:lang w:eastAsia="zh-CN"/>
              </w:rPr>
              <w:t xml:space="preserve"> can add it once RAN2 has concrete conclusion on groupcast/broadcast. </w:t>
            </w:r>
          </w:p>
        </w:tc>
      </w:tr>
      <w:tr w:rsidR="00C55EB4" w14:paraId="50F88578" w14:textId="77777777" w:rsidTr="00424DC6">
        <w:tc>
          <w:tcPr>
            <w:tcW w:w="1876" w:type="dxa"/>
          </w:tcPr>
          <w:p w14:paraId="6937970C" w14:textId="0B1A8244" w:rsidR="00C55EB4" w:rsidRDefault="00B03529">
            <w:pPr>
              <w:jc w:val="both"/>
              <w:rPr>
                <w:sz w:val="20"/>
                <w:szCs w:val="20"/>
              </w:rPr>
            </w:pPr>
            <w:r>
              <w:rPr>
                <w:sz w:val="20"/>
                <w:szCs w:val="20"/>
              </w:rPr>
              <w:t>Nokia</w:t>
            </w:r>
          </w:p>
        </w:tc>
        <w:tc>
          <w:tcPr>
            <w:tcW w:w="1329" w:type="dxa"/>
          </w:tcPr>
          <w:p w14:paraId="14AA8A6B" w14:textId="52DA1EF6" w:rsidR="00C55EB4" w:rsidRDefault="00B03529">
            <w:pPr>
              <w:jc w:val="both"/>
              <w:rPr>
                <w:sz w:val="20"/>
                <w:szCs w:val="20"/>
              </w:rPr>
            </w:pPr>
            <w:r>
              <w:rPr>
                <w:sz w:val="20"/>
                <w:szCs w:val="20"/>
              </w:rPr>
              <w:t>Yes but</w:t>
            </w:r>
          </w:p>
        </w:tc>
        <w:tc>
          <w:tcPr>
            <w:tcW w:w="6145" w:type="dxa"/>
          </w:tcPr>
          <w:p w14:paraId="53F7130E" w14:textId="77777777" w:rsidR="00C55EB4" w:rsidRDefault="00B03529">
            <w:pPr>
              <w:jc w:val="both"/>
              <w:rPr>
                <w:sz w:val="20"/>
                <w:szCs w:val="20"/>
              </w:rPr>
            </w:pPr>
            <w:r>
              <w:rPr>
                <w:sz w:val="20"/>
                <w:szCs w:val="20"/>
              </w:rPr>
              <w:t xml:space="preserve">Reliable transport and cast type should be </w:t>
            </w:r>
            <w:proofErr w:type="gramStart"/>
            <w:r>
              <w:rPr>
                <w:sz w:val="20"/>
                <w:szCs w:val="20"/>
              </w:rPr>
              <w:t>FFS</w:t>
            </w:r>
            <w:proofErr w:type="gramEnd"/>
          </w:p>
          <w:p w14:paraId="6D8CE34A" w14:textId="4B951970" w:rsidR="00187A19" w:rsidRDefault="00187A19">
            <w:pPr>
              <w:jc w:val="both"/>
              <w:rPr>
                <w:sz w:val="20"/>
                <w:szCs w:val="20"/>
              </w:rPr>
            </w:pPr>
            <w:r>
              <w:rPr>
                <w:color w:val="00B0F0"/>
                <w:lang w:eastAsia="zh-CN"/>
              </w:rPr>
              <w:t>[</w:t>
            </w:r>
            <w:proofErr w:type="gramStart"/>
            <w:r>
              <w:rPr>
                <w:color w:val="00B0F0"/>
                <w:lang w:eastAsia="zh-CN"/>
              </w:rPr>
              <w:t>Rapp]  Yes</w:t>
            </w:r>
            <w:proofErr w:type="gramEnd"/>
            <w:r>
              <w:rPr>
                <w:color w:val="00B0F0"/>
                <w:lang w:eastAsia="zh-CN"/>
              </w:rPr>
              <w:t xml:space="preserve">, we can leave them as FFs.  </w:t>
            </w:r>
          </w:p>
        </w:tc>
      </w:tr>
      <w:tr w:rsidR="008C3531" w14:paraId="61403728" w14:textId="77777777" w:rsidTr="00424DC6">
        <w:tc>
          <w:tcPr>
            <w:tcW w:w="1876" w:type="dxa"/>
          </w:tcPr>
          <w:p w14:paraId="30518ADC" w14:textId="2E328CE7" w:rsidR="008C3531" w:rsidRDefault="008C3531">
            <w:pPr>
              <w:jc w:val="both"/>
              <w:rPr>
                <w:sz w:val="20"/>
                <w:szCs w:val="20"/>
              </w:rPr>
            </w:pPr>
            <w:r>
              <w:rPr>
                <w:sz w:val="20"/>
                <w:szCs w:val="20"/>
              </w:rPr>
              <w:t>Ericsson</w:t>
            </w:r>
          </w:p>
        </w:tc>
        <w:tc>
          <w:tcPr>
            <w:tcW w:w="1329" w:type="dxa"/>
          </w:tcPr>
          <w:p w14:paraId="4348E3E0" w14:textId="0048361B" w:rsidR="008C3531" w:rsidRDefault="008C3531">
            <w:pPr>
              <w:jc w:val="both"/>
              <w:rPr>
                <w:sz w:val="20"/>
                <w:szCs w:val="20"/>
              </w:rPr>
            </w:pPr>
            <w:r>
              <w:rPr>
                <w:sz w:val="20"/>
                <w:szCs w:val="20"/>
              </w:rPr>
              <w:t>Looks good</w:t>
            </w:r>
          </w:p>
        </w:tc>
        <w:tc>
          <w:tcPr>
            <w:tcW w:w="6145" w:type="dxa"/>
          </w:tcPr>
          <w:p w14:paraId="5E5AECED" w14:textId="77777777" w:rsidR="008C3531" w:rsidRDefault="008C3531">
            <w:pPr>
              <w:jc w:val="both"/>
              <w:rPr>
                <w:sz w:val="20"/>
                <w:szCs w:val="20"/>
              </w:rPr>
            </w:pPr>
          </w:p>
        </w:tc>
      </w:tr>
      <w:tr w:rsidR="00086F25" w14:paraId="46E36FCA" w14:textId="77777777" w:rsidTr="00424DC6">
        <w:tc>
          <w:tcPr>
            <w:tcW w:w="1876" w:type="dxa"/>
          </w:tcPr>
          <w:p w14:paraId="0E6C9F4E" w14:textId="228B06F9" w:rsidR="00086F25" w:rsidRDefault="00086F25" w:rsidP="00086F25">
            <w:pPr>
              <w:jc w:val="both"/>
              <w:rPr>
                <w:sz w:val="20"/>
                <w:szCs w:val="20"/>
              </w:rPr>
            </w:pPr>
            <w:r>
              <w:rPr>
                <w:sz w:val="20"/>
                <w:szCs w:val="20"/>
              </w:rPr>
              <w:t>Qualcomm</w:t>
            </w:r>
          </w:p>
        </w:tc>
        <w:tc>
          <w:tcPr>
            <w:tcW w:w="1329" w:type="dxa"/>
          </w:tcPr>
          <w:p w14:paraId="78283D10" w14:textId="4A9738AD" w:rsidR="00086F25" w:rsidRDefault="00086F25" w:rsidP="00086F25">
            <w:pPr>
              <w:jc w:val="both"/>
              <w:rPr>
                <w:sz w:val="20"/>
                <w:szCs w:val="20"/>
              </w:rPr>
            </w:pPr>
            <w:r>
              <w:rPr>
                <w:sz w:val="20"/>
                <w:szCs w:val="20"/>
              </w:rPr>
              <w:t>O.K. for now</w:t>
            </w:r>
          </w:p>
        </w:tc>
        <w:tc>
          <w:tcPr>
            <w:tcW w:w="6145" w:type="dxa"/>
          </w:tcPr>
          <w:p w14:paraId="266623DC" w14:textId="63B0376B" w:rsidR="00086F25" w:rsidRDefault="00086F25" w:rsidP="00086F25">
            <w:pPr>
              <w:jc w:val="both"/>
              <w:rPr>
                <w:sz w:val="20"/>
                <w:szCs w:val="20"/>
              </w:rPr>
            </w:pPr>
            <w:r>
              <w:rPr>
                <w:sz w:val="20"/>
                <w:szCs w:val="20"/>
              </w:rPr>
              <w:t>On section 4.3 (reliable transport), this may still be needed for SLPP, but FFS for now is fine.</w:t>
            </w:r>
            <w:r w:rsidR="00FB2188">
              <w:rPr>
                <w:sz w:val="20"/>
                <w:szCs w:val="20"/>
              </w:rPr>
              <w:t xml:space="preserve"> In response to some comments above:</w:t>
            </w:r>
          </w:p>
          <w:p w14:paraId="3ABB84D3" w14:textId="25208ADD" w:rsidR="00086F25" w:rsidRDefault="00086F25" w:rsidP="00086F25">
            <w:pPr>
              <w:jc w:val="both"/>
              <w:rPr>
                <w:sz w:val="20"/>
                <w:szCs w:val="20"/>
              </w:rPr>
            </w:pPr>
            <w:r>
              <w:rPr>
                <w:sz w:val="20"/>
                <w:szCs w:val="20"/>
              </w:rPr>
              <w:t xml:space="preserve">SLPP is carried </w:t>
            </w:r>
            <w:r w:rsidRPr="00265B21">
              <w:rPr>
                <w:sz w:val="20"/>
                <w:szCs w:val="20"/>
              </w:rPr>
              <w:t>as payload over the V2X/</w:t>
            </w:r>
            <w:proofErr w:type="spellStart"/>
            <w:r w:rsidRPr="00265B21">
              <w:rPr>
                <w:sz w:val="20"/>
                <w:szCs w:val="20"/>
              </w:rPr>
              <w:t>ProSe</w:t>
            </w:r>
            <w:proofErr w:type="spellEnd"/>
            <w:r w:rsidRPr="00265B21">
              <w:rPr>
                <w:sz w:val="20"/>
                <w:szCs w:val="20"/>
              </w:rPr>
              <w:t xml:space="preserve"> layer using the PC5 user plane protocol layering</w:t>
            </w:r>
            <w:r>
              <w:rPr>
                <w:sz w:val="20"/>
                <w:szCs w:val="20"/>
              </w:rPr>
              <w:t xml:space="preserve">. There are no transport mechanisms enabling </w:t>
            </w:r>
            <w:r w:rsidRPr="00681953">
              <w:rPr>
                <w:sz w:val="20"/>
                <w:szCs w:val="20"/>
              </w:rPr>
              <w:t>duplicate detection, acknowledgement and retransmission</w:t>
            </w:r>
            <w:r>
              <w:rPr>
                <w:sz w:val="20"/>
                <w:szCs w:val="20"/>
              </w:rPr>
              <w:t xml:space="preserve">, </w:t>
            </w:r>
            <w:proofErr w:type="gramStart"/>
            <w:r>
              <w:rPr>
                <w:sz w:val="20"/>
                <w:szCs w:val="20"/>
              </w:rPr>
              <w:t>etc..</w:t>
            </w:r>
            <w:proofErr w:type="gramEnd"/>
            <w:r>
              <w:rPr>
                <w:sz w:val="20"/>
                <w:szCs w:val="20"/>
              </w:rPr>
              <w:t xml:space="preserve"> PC5-U is not a "user plane solution" like e.g., SUPL with TCP/IP over Uu, which </w:t>
            </w:r>
            <w:r>
              <w:rPr>
                <w:sz w:val="20"/>
                <w:szCs w:val="20"/>
              </w:rPr>
              <w:lastRenderedPageBreak/>
              <w:t xml:space="preserve">includes a reliable transport </w:t>
            </w:r>
            <w:r w:rsidR="00EF2826">
              <w:rPr>
                <w:sz w:val="20"/>
                <w:szCs w:val="20"/>
              </w:rPr>
              <w:t>m</w:t>
            </w:r>
            <w:r>
              <w:rPr>
                <w:sz w:val="20"/>
                <w:szCs w:val="20"/>
              </w:rPr>
              <w:t xml:space="preserve">echanism. Since Sidelink may experience lost packets, reliable transport would benefit SLPP. </w:t>
            </w:r>
          </w:p>
        </w:tc>
      </w:tr>
      <w:tr w:rsidR="00424DC6" w14:paraId="45890B96" w14:textId="77777777" w:rsidTr="00424DC6">
        <w:tc>
          <w:tcPr>
            <w:tcW w:w="1876" w:type="dxa"/>
          </w:tcPr>
          <w:p w14:paraId="27777A4F" w14:textId="1F6FED9C" w:rsidR="00424DC6" w:rsidRDefault="00424DC6" w:rsidP="00424DC6">
            <w:pPr>
              <w:jc w:val="both"/>
              <w:rPr>
                <w:sz w:val="20"/>
                <w:szCs w:val="20"/>
              </w:rPr>
            </w:pPr>
            <w:r>
              <w:rPr>
                <w:sz w:val="20"/>
                <w:szCs w:val="20"/>
              </w:rPr>
              <w:lastRenderedPageBreak/>
              <w:t>LG</w:t>
            </w:r>
          </w:p>
        </w:tc>
        <w:tc>
          <w:tcPr>
            <w:tcW w:w="1329" w:type="dxa"/>
          </w:tcPr>
          <w:p w14:paraId="2D9BE2C5" w14:textId="23FB39D0" w:rsidR="00424DC6" w:rsidRDefault="00424DC6" w:rsidP="00424DC6">
            <w:pPr>
              <w:jc w:val="both"/>
              <w:rPr>
                <w:sz w:val="20"/>
                <w:szCs w:val="20"/>
              </w:rPr>
            </w:pPr>
            <w:r>
              <w:rPr>
                <w:sz w:val="20"/>
                <w:szCs w:val="20"/>
              </w:rPr>
              <w:t>O.K. for now</w:t>
            </w:r>
          </w:p>
        </w:tc>
        <w:tc>
          <w:tcPr>
            <w:tcW w:w="6145" w:type="dxa"/>
          </w:tcPr>
          <w:p w14:paraId="77E5A69E" w14:textId="77777777" w:rsidR="00424DC6" w:rsidRDefault="00424DC6" w:rsidP="00424DC6">
            <w:pPr>
              <w:jc w:val="both"/>
              <w:rPr>
                <w:sz w:val="20"/>
                <w:szCs w:val="20"/>
              </w:rPr>
            </w:pPr>
            <w:r>
              <w:rPr>
                <w:sz w:val="20"/>
                <w:szCs w:val="20"/>
              </w:rPr>
              <w:t xml:space="preserve">Same view with Qualcomm. </w:t>
            </w:r>
            <w:r w:rsidRPr="006D3B57">
              <w:rPr>
                <w:sz w:val="20"/>
                <w:szCs w:val="20"/>
              </w:rPr>
              <w:t>SLPP reliable transport</w:t>
            </w:r>
            <w:r>
              <w:rPr>
                <w:sz w:val="20"/>
                <w:szCs w:val="20"/>
              </w:rPr>
              <w:t xml:space="preserve"> mechanism should be</w:t>
            </w:r>
            <w:r w:rsidRPr="006D3B57">
              <w:rPr>
                <w:sz w:val="20"/>
                <w:szCs w:val="20"/>
              </w:rPr>
              <w:t xml:space="preserve"> supported for unicast and groupcast</w:t>
            </w:r>
            <w:r>
              <w:rPr>
                <w:sz w:val="20"/>
                <w:szCs w:val="20"/>
              </w:rPr>
              <w:t>. For example, if UE suddenly moves out of PC5 coverage, SLPP packet could be lost at the SLPP level, which could not be covered by AS transport layers (</w:t>
            </w:r>
            <w:proofErr w:type="gramStart"/>
            <w:r>
              <w:rPr>
                <w:sz w:val="20"/>
                <w:szCs w:val="20"/>
              </w:rPr>
              <w:t>i.e.</w:t>
            </w:r>
            <w:proofErr w:type="gramEnd"/>
            <w:r>
              <w:rPr>
                <w:sz w:val="20"/>
                <w:szCs w:val="20"/>
              </w:rPr>
              <w:t xml:space="preserve"> PDCP/RLC/MAC/PHY). </w:t>
            </w:r>
            <w:proofErr w:type="gramStart"/>
            <w:r>
              <w:rPr>
                <w:sz w:val="20"/>
                <w:szCs w:val="20"/>
              </w:rPr>
              <w:t>And,</w:t>
            </w:r>
            <w:proofErr w:type="gramEnd"/>
            <w:r>
              <w:rPr>
                <w:sz w:val="20"/>
                <w:szCs w:val="20"/>
              </w:rPr>
              <w:t xml:space="preserve"> SLPP error handling also could not cover all cases of packet loss. </w:t>
            </w:r>
          </w:p>
          <w:p w14:paraId="505770A3" w14:textId="4035F53B" w:rsidR="00424DC6" w:rsidRDefault="00424DC6" w:rsidP="00424DC6">
            <w:pPr>
              <w:jc w:val="both"/>
              <w:rPr>
                <w:sz w:val="20"/>
                <w:szCs w:val="20"/>
              </w:rPr>
            </w:pPr>
            <w:r>
              <w:rPr>
                <w:sz w:val="20"/>
                <w:szCs w:val="20"/>
              </w:rPr>
              <w:t xml:space="preserve">We are OK FFS for now. RAN2 can further discuss especially for groupcast reliable mechanism. </w:t>
            </w:r>
          </w:p>
        </w:tc>
      </w:tr>
      <w:tr w:rsidR="00F73CF1" w14:paraId="4C66EBE8" w14:textId="77777777" w:rsidTr="00424DC6">
        <w:trPr>
          <w:ins w:id="10" w:author="Apple Inc" w:date="2023-04-23T12:04:00Z"/>
        </w:trPr>
        <w:tc>
          <w:tcPr>
            <w:tcW w:w="1876" w:type="dxa"/>
          </w:tcPr>
          <w:p w14:paraId="0D4D13CD" w14:textId="2D76EBE1" w:rsidR="00F73CF1" w:rsidRDefault="00F73CF1" w:rsidP="00424DC6">
            <w:pPr>
              <w:jc w:val="both"/>
              <w:rPr>
                <w:ins w:id="11" w:author="Apple Inc" w:date="2023-04-23T12:04:00Z"/>
                <w:sz w:val="20"/>
                <w:szCs w:val="20"/>
              </w:rPr>
            </w:pPr>
            <w:ins w:id="12" w:author="Apple Inc" w:date="2023-04-23T12:04:00Z">
              <w:r>
                <w:rPr>
                  <w:sz w:val="20"/>
                  <w:szCs w:val="20"/>
                </w:rPr>
                <w:t>Apple</w:t>
              </w:r>
            </w:ins>
          </w:p>
        </w:tc>
        <w:tc>
          <w:tcPr>
            <w:tcW w:w="1329" w:type="dxa"/>
          </w:tcPr>
          <w:p w14:paraId="60FD5D10" w14:textId="55DE906C" w:rsidR="00F73CF1" w:rsidRDefault="00F73CF1" w:rsidP="00424DC6">
            <w:pPr>
              <w:jc w:val="both"/>
              <w:rPr>
                <w:ins w:id="13" w:author="Apple Inc" w:date="2023-04-23T12:04:00Z"/>
                <w:sz w:val="20"/>
                <w:szCs w:val="20"/>
              </w:rPr>
            </w:pPr>
            <w:ins w:id="14" w:author="Apple Inc" w:date="2023-04-23T12:04:00Z">
              <w:r>
                <w:rPr>
                  <w:sz w:val="20"/>
                  <w:szCs w:val="20"/>
                </w:rPr>
                <w:t>V002 is OK</w:t>
              </w:r>
            </w:ins>
          </w:p>
        </w:tc>
        <w:tc>
          <w:tcPr>
            <w:tcW w:w="6145" w:type="dxa"/>
          </w:tcPr>
          <w:p w14:paraId="72E8147D" w14:textId="56822815" w:rsidR="00F73CF1" w:rsidRDefault="00F73CF1" w:rsidP="00424DC6">
            <w:pPr>
              <w:jc w:val="both"/>
              <w:rPr>
                <w:ins w:id="15" w:author="Apple Inc" w:date="2023-04-23T12:04:00Z"/>
                <w:sz w:val="20"/>
                <w:szCs w:val="20"/>
              </w:rPr>
            </w:pPr>
            <w:ins w:id="16" w:author="Apple Inc" w:date="2023-04-23T12:04:00Z">
              <w:r>
                <w:rPr>
                  <w:sz w:val="20"/>
                  <w:szCs w:val="20"/>
                </w:rPr>
                <w:t xml:space="preserve">BTW, we can probably add the SLPP acronym already at this stage. </w:t>
              </w:r>
            </w:ins>
          </w:p>
        </w:tc>
      </w:tr>
    </w:tbl>
    <w:p w14:paraId="69252289" w14:textId="508F0AB5" w:rsidR="00C55EB4" w:rsidRDefault="00C55EB4">
      <w:pPr>
        <w:jc w:val="both"/>
        <w:rPr>
          <w:rFonts w:ascii="Times New Roman" w:hAnsi="Times New Roman" w:cs="Times New Roman"/>
          <w:sz w:val="20"/>
          <w:szCs w:val="20"/>
        </w:rPr>
      </w:pPr>
    </w:p>
    <w:p w14:paraId="1A9A8FFB" w14:textId="7B71C034" w:rsidR="007A686F" w:rsidRPr="007A686F" w:rsidRDefault="007A686F">
      <w:pPr>
        <w:jc w:val="both"/>
        <w:rPr>
          <w:rFonts w:ascii="Times New Roman" w:hAnsi="Times New Roman" w:cs="Times New Roman"/>
          <w:b/>
          <w:bCs/>
          <w:sz w:val="20"/>
          <w:szCs w:val="20"/>
        </w:rPr>
      </w:pPr>
      <w:r w:rsidRPr="007A686F">
        <w:rPr>
          <w:rFonts w:ascii="Times New Roman" w:hAnsi="Times New Roman" w:cs="Times New Roman"/>
          <w:b/>
          <w:bCs/>
          <w:sz w:val="20"/>
          <w:szCs w:val="20"/>
        </w:rPr>
        <w:t>Summary:</w:t>
      </w:r>
    </w:p>
    <w:p w14:paraId="09598FFF" w14:textId="4D141CC0"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 xml:space="preserve">Based on companies </w:t>
      </w:r>
      <w:proofErr w:type="gramStart"/>
      <w:r>
        <w:rPr>
          <w:rFonts w:ascii="Times New Roman" w:hAnsi="Times New Roman" w:cs="Times New Roman"/>
          <w:sz w:val="20"/>
          <w:szCs w:val="20"/>
        </w:rPr>
        <w:t>‘ inputs</w:t>
      </w:r>
      <w:proofErr w:type="gramEnd"/>
      <w:r>
        <w:rPr>
          <w:rFonts w:ascii="Times New Roman" w:hAnsi="Times New Roman" w:cs="Times New Roman"/>
          <w:sz w:val="20"/>
          <w:szCs w:val="20"/>
        </w:rPr>
        <w:t>, Rapporteur has updated the TS skeleton in v0.0</w:t>
      </w:r>
      <w:r w:rsidR="004C42AC">
        <w:rPr>
          <w:rFonts w:ascii="Times New Roman" w:hAnsi="Times New Roman" w:cs="Times New Roman"/>
          <w:sz w:val="20"/>
          <w:szCs w:val="20"/>
        </w:rPr>
        <w:t>.</w:t>
      </w:r>
      <w:r>
        <w:rPr>
          <w:rFonts w:ascii="Times New Roman" w:hAnsi="Times New Roman" w:cs="Times New Roman"/>
          <w:sz w:val="20"/>
          <w:szCs w:val="20"/>
        </w:rPr>
        <w:t>2, and seems it is agreeable. In addition, additional FFS is identified on “the</w:t>
      </w:r>
      <w:r w:rsidRPr="007A686F">
        <w:rPr>
          <w:rFonts w:ascii="Times New Roman" w:hAnsi="Times New Roman" w:cs="Times New Roman"/>
          <w:sz w:val="20"/>
          <w:szCs w:val="20"/>
        </w:rPr>
        <w:t xml:space="preserve"> need of reliable transport;</w:t>
      </w:r>
      <w:r>
        <w:rPr>
          <w:rFonts w:ascii="Times New Roman" w:hAnsi="Times New Roman" w:cs="Times New Roman"/>
          <w:sz w:val="20"/>
          <w:szCs w:val="20"/>
        </w:rPr>
        <w:t>”</w:t>
      </w:r>
    </w:p>
    <w:p w14:paraId="5AD505BC" w14:textId="140C1D5A"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2FCECE01" w14:textId="76B75261" w:rsidR="007A686F" w:rsidRPr="004C42AC" w:rsidRDefault="007A686F" w:rsidP="007A686F">
      <w:pPr>
        <w:jc w:val="both"/>
        <w:rPr>
          <w:b/>
          <w:bCs/>
        </w:rPr>
      </w:pPr>
      <w:r w:rsidRPr="004C42AC">
        <w:rPr>
          <w:rFonts w:ascii="Times New Roman" w:hAnsi="Times New Roman" w:cs="Times New Roman"/>
          <w:b/>
          <w:bCs/>
          <w:sz w:val="20"/>
          <w:szCs w:val="20"/>
        </w:rPr>
        <w:t xml:space="preserve">Proposal 1: RAN2 endorses </w:t>
      </w:r>
      <w:r w:rsidR="004C42AC" w:rsidRPr="004C42AC">
        <w:rPr>
          <w:rFonts w:ascii="Times New Roman" w:hAnsi="Times New Roman" w:cs="Times New Roman"/>
          <w:b/>
          <w:bCs/>
          <w:sz w:val="20"/>
          <w:szCs w:val="20"/>
        </w:rPr>
        <w:t>TS skeleton v 0.0.2</w:t>
      </w:r>
      <w:ins w:id="17" w:author="Yi1 (Intel)" w:date="2023-04-21T16:37:00Z">
        <w:r w:rsidR="00737508">
          <w:rPr>
            <w:rFonts w:ascii="Times New Roman" w:hAnsi="Times New Roman" w:cs="Times New Roman"/>
            <w:b/>
            <w:bCs/>
            <w:sz w:val="20"/>
            <w:szCs w:val="20"/>
          </w:rPr>
          <w:t xml:space="preserve"> </w:t>
        </w:r>
        <w:r w:rsidR="00737508" w:rsidRPr="00737508">
          <w:rPr>
            <w:rFonts w:ascii="Times New Roman" w:hAnsi="Times New Roman" w:cs="Times New Roman"/>
            <w:b/>
            <w:bCs/>
            <w:sz w:val="20"/>
            <w:szCs w:val="20"/>
          </w:rPr>
          <w:t>in R2-2304306</w:t>
        </w:r>
      </w:ins>
      <w:r w:rsidR="004C42AC" w:rsidRPr="004C42AC">
        <w:rPr>
          <w:rFonts w:ascii="Times New Roman" w:hAnsi="Times New Roman" w:cs="Times New Roman"/>
          <w:b/>
          <w:bCs/>
          <w:sz w:val="20"/>
          <w:szCs w:val="20"/>
        </w:rPr>
        <w:t xml:space="preserve">, the revision of R2-2302739 as baseline for further discussion. </w:t>
      </w:r>
    </w:p>
    <w:p w14:paraId="20A19C14" w14:textId="77777777" w:rsidR="007A686F" w:rsidRPr="007A686F" w:rsidRDefault="007A686F" w:rsidP="007A686F">
      <w:pPr>
        <w:pStyle w:val="ListParagraph"/>
        <w:ind w:left="360"/>
        <w:jc w:val="both"/>
      </w:pPr>
    </w:p>
    <w:p w14:paraId="67AA12F0" w14:textId="77777777" w:rsidR="007A686F" w:rsidRDefault="007A686F">
      <w:pPr>
        <w:jc w:val="both"/>
        <w:rPr>
          <w:rFonts w:ascii="Times New Roman" w:hAnsi="Times New Roman" w:cs="Times New Roman"/>
          <w:sz w:val="20"/>
          <w:szCs w:val="20"/>
        </w:rPr>
      </w:pPr>
    </w:p>
    <w:p w14:paraId="50AAC8B8" w14:textId="77777777" w:rsidR="00C55EB4" w:rsidRDefault="00055DCF">
      <w:pPr>
        <w:pStyle w:val="Heading3"/>
        <w:rPr>
          <w:rFonts w:asciiTheme="minorHAnsi" w:eastAsia="SimSun" w:hAnsiTheme="minorHAnsi" w:cstheme="minorBidi"/>
          <w:lang w:eastAsia="en-US"/>
        </w:rPr>
      </w:pPr>
      <w:r>
        <w:t>3.2 Open issues for the TS38.355</w:t>
      </w:r>
    </w:p>
    <w:p w14:paraId="42E32AB6" w14:textId="77777777" w:rsidR="00C55EB4" w:rsidRDefault="00055DCF">
      <w:pPr>
        <w:pStyle w:val="Heading3"/>
        <w:rPr>
          <w:rFonts w:eastAsia="MS Mincho"/>
          <w:lang w:eastAsia="ja-JP"/>
        </w:rPr>
      </w:pPr>
      <w:bookmarkStart w:id="18" w:name="_Toc52548257"/>
      <w:bookmarkStart w:id="19" w:name="_Toc52547197"/>
      <w:bookmarkStart w:id="20" w:name="_Toc46486322"/>
      <w:bookmarkStart w:id="21" w:name="_Toc52546667"/>
      <w:bookmarkStart w:id="22" w:name="_Toc52547727"/>
      <w:bookmarkStart w:id="23" w:name="_Toc131518792"/>
      <w:bookmarkStart w:id="24" w:name="_Toc37680752"/>
      <w:bookmarkStart w:id="25" w:name="_Toc27765095"/>
      <w:bookmarkStart w:id="26" w:name="_Toc131140011"/>
      <w:r>
        <w:rPr>
          <w:rFonts w:eastAsia="MS Mincho"/>
          <w:lang w:eastAsia="ja-JP"/>
        </w:rPr>
        <w:t>3.2.1</w:t>
      </w:r>
      <w:r>
        <w:rPr>
          <w:rFonts w:eastAsia="MS Mincho"/>
          <w:lang w:eastAsia="ja-JP"/>
        </w:rPr>
        <w:tab/>
      </w:r>
      <w:bookmarkEnd w:id="18"/>
      <w:bookmarkEnd w:id="19"/>
      <w:bookmarkEnd w:id="20"/>
      <w:bookmarkEnd w:id="21"/>
      <w:bookmarkEnd w:id="22"/>
      <w:bookmarkEnd w:id="23"/>
      <w:bookmarkEnd w:id="24"/>
      <w:bookmarkEnd w:id="25"/>
      <w:bookmarkEnd w:id="26"/>
      <w:r>
        <w:rPr>
          <w:rFonts w:eastAsia="MS Mincho"/>
          <w:lang w:eastAsia="ja-JP"/>
        </w:rPr>
        <w:t>Need code and delta signalling</w:t>
      </w:r>
    </w:p>
    <w:p w14:paraId="1FEA693A" w14:textId="77777777" w:rsidR="00C55EB4" w:rsidRDefault="00C55EB4">
      <w:pPr>
        <w:pStyle w:val="B3"/>
      </w:pPr>
    </w:p>
    <w:p w14:paraId="7ED3992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discussed the open issues “</w:t>
      </w:r>
      <w:r>
        <w:t>FFS on Need code (</w:t>
      </w:r>
      <w:proofErr w:type="gramStart"/>
      <w:r>
        <w:t>e.g.</w:t>
      </w:r>
      <w:proofErr w:type="gramEnd"/>
      <w:r>
        <w:t xml:space="preserve"> </w:t>
      </w:r>
      <w:bookmarkStart w:id="27" w:name="_Hlk131519741"/>
      <w:r>
        <w:t>how to support no UL/DL</w:t>
      </w:r>
      <w:bookmarkEnd w:id="27"/>
      <w:r>
        <w:t>)</w:t>
      </w:r>
      <w:r>
        <w:rPr>
          <w:rFonts w:ascii="Times New Roman" w:hAnsi="Times New Roman" w:cs="Times New Roman"/>
          <w:sz w:val="20"/>
          <w:szCs w:val="20"/>
        </w:rPr>
        <w:t>”:</w:t>
      </w:r>
    </w:p>
    <w:p w14:paraId="16A676A2" w14:textId="77777777" w:rsidR="00C55EB4" w:rsidRDefault="00C55EB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55EB4" w14:paraId="030C1890" w14:textId="77777777">
        <w:tc>
          <w:tcPr>
            <w:tcW w:w="9350" w:type="dxa"/>
          </w:tcPr>
          <w:p w14:paraId="0B21F135" w14:textId="77777777" w:rsidR="00C55EB4" w:rsidRDefault="00055DCF">
            <w:pPr>
              <w:jc w:val="both"/>
              <w:rPr>
                <w:sz w:val="20"/>
                <w:szCs w:val="20"/>
              </w:rPr>
            </w:pPr>
            <w:r>
              <w:rPr>
                <w:sz w:val="20"/>
                <w:szCs w:val="20"/>
              </w:rPr>
              <w:t xml:space="preserve">To our understanding, the principle used for PC5 RRC is to follow legacy RRC, i.e. Need code is applied if the PC5 RRC message is defined as downlink in legacy RRC, e.g. Need code is applied for </w:t>
            </w:r>
            <w:proofErr w:type="spellStart"/>
            <w:proofErr w:type="gramStart"/>
            <w:r>
              <w:rPr>
                <w:i/>
                <w:iCs/>
                <w:sz w:val="20"/>
                <w:szCs w:val="20"/>
              </w:rPr>
              <w:t>RRCReconfigurationSidelink</w:t>
            </w:r>
            <w:proofErr w:type="spellEnd"/>
            <w:r>
              <w:rPr>
                <w:sz w:val="20"/>
                <w:szCs w:val="20"/>
              </w:rPr>
              <w:t xml:space="preserve">  message</w:t>
            </w:r>
            <w:proofErr w:type="gramEnd"/>
            <w:r>
              <w:rPr>
                <w:sz w:val="20"/>
                <w:szCs w:val="20"/>
              </w:rPr>
              <w:t xml:space="preserve">, but not applied for </w:t>
            </w:r>
            <w:proofErr w:type="spellStart"/>
            <w:r>
              <w:rPr>
                <w:i/>
                <w:iCs/>
                <w:sz w:val="20"/>
                <w:szCs w:val="20"/>
              </w:rPr>
              <w:t>RRCReconfigurationCompleteSidelink</w:t>
            </w:r>
            <w:proofErr w:type="spellEnd"/>
            <w:r>
              <w:rPr>
                <w:sz w:val="20"/>
                <w:szCs w:val="20"/>
              </w:rPr>
              <w:t xml:space="preserve">  message. We can follow the same principle for SLPP message, </w:t>
            </w:r>
            <w:proofErr w:type="gramStart"/>
            <w:r>
              <w:rPr>
                <w:sz w:val="20"/>
                <w:szCs w:val="20"/>
              </w:rPr>
              <w:t>i.e.</w:t>
            </w:r>
            <w:proofErr w:type="gramEnd"/>
            <w:r>
              <w:rPr>
                <w:sz w:val="20"/>
                <w:szCs w:val="20"/>
              </w:rPr>
              <w:t xml:space="preserve"> Need code is applied for the messages which are provided from anchor/server to a target UE.</w:t>
            </w:r>
          </w:p>
          <w:p w14:paraId="302F3541" w14:textId="77777777" w:rsidR="00C55EB4" w:rsidRDefault="00055DCF">
            <w:pPr>
              <w:jc w:val="both"/>
              <w:rPr>
                <w:b/>
                <w:bCs/>
                <w:sz w:val="20"/>
                <w:szCs w:val="20"/>
              </w:rPr>
            </w:pPr>
            <w:r>
              <w:rPr>
                <w:b/>
                <w:bCs/>
                <w:sz w:val="20"/>
                <w:szCs w:val="20"/>
              </w:rPr>
              <w:t xml:space="preserve">Proposal 2: Need code is applied for SLPP messages transmitted from the anchor/server node/UE. </w:t>
            </w:r>
          </w:p>
          <w:p w14:paraId="1E1ABE88" w14:textId="77777777" w:rsidR="00C55EB4" w:rsidRDefault="00C55EB4">
            <w:pPr>
              <w:jc w:val="both"/>
              <w:rPr>
                <w:sz w:val="20"/>
                <w:szCs w:val="20"/>
              </w:rPr>
            </w:pPr>
          </w:p>
        </w:tc>
      </w:tr>
    </w:tbl>
    <w:p w14:paraId="021705C9" w14:textId="77777777" w:rsidR="00C55EB4" w:rsidRDefault="00C55EB4">
      <w:pPr>
        <w:jc w:val="both"/>
        <w:rPr>
          <w:rFonts w:ascii="Times New Roman" w:hAnsi="Times New Roman" w:cs="Times New Roman"/>
          <w:sz w:val="20"/>
          <w:szCs w:val="20"/>
        </w:rPr>
      </w:pPr>
    </w:p>
    <w:p w14:paraId="4845AFB6" w14:textId="77777777" w:rsidR="00C55EB4" w:rsidRDefault="00C55EB4">
      <w:pPr>
        <w:jc w:val="both"/>
        <w:rPr>
          <w:rFonts w:ascii="Times New Roman" w:hAnsi="Times New Roman" w:cs="Times New Roman"/>
          <w:b/>
          <w:bCs/>
          <w:sz w:val="20"/>
          <w:szCs w:val="20"/>
        </w:rPr>
      </w:pPr>
    </w:p>
    <w:p w14:paraId="3472B2BA" w14:textId="77777777" w:rsidR="00C55EB4" w:rsidRDefault="00055DCF">
      <w:pPr>
        <w:jc w:val="both"/>
        <w:rPr>
          <w:rFonts w:ascii="Times New Roman" w:hAnsi="Times New Roman" w:cs="Times New Roman"/>
          <w:sz w:val="20"/>
          <w:szCs w:val="20"/>
        </w:rPr>
      </w:pPr>
      <w:proofErr w:type="gramStart"/>
      <w:r>
        <w:rPr>
          <w:rFonts w:ascii="Times New Roman" w:hAnsi="Times New Roman" w:cs="Times New Roman"/>
          <w:sz w:val="20"/>
          <w:szCs w:val="20"/>
        </w:rPr>
        <w:t>Rapporteur</w:t>
      </w:r>
      <w:proofErr w:type="gramEnd"/>
      <w:r>
        <w:rPr>
          <w:rFonts w:ascii="Times New Roman" w:hAnsi="Times New Roman" w:cs="Times New Roman"/>
          <w:sz w:val="20"/>
          <w:szCs w:val="20"/>
        </w:rPr>
        <w:t xml:space="preserve"> would like to check companies’ </w:t>
      </w:r>
      <w:proofErr w:type="gramStart"/>
      <w:r>
        <w:rPr>
          <w:rFonts w:ascii="Times New Roman" w:hAnsi="Times New Roman" w:cs="Times New Roman"/>
          <w:sz w:val="20"/>
          <w:szCs w:val="20"/>
        </w:rPr>
        <w:t>view .</w:t>
      </w:r>
      <w:proofErr w:type="gramEnd"/>
    </w:p>
    <w:p w14:paraId="2F3F650F"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proposal 2 in R2-</w:t>
      </w:r>
      <w:proofErr w:type="gramStart"/>
      <w:r>
        <w:rPr>
          <w:rFonts w:ascii="Times New Roman" w:hAnsi="Times New Roman" w:cs="Times New Roman"/>
          <w:b/>
          <w:bCs/>
          <w:sz w:val="20"/>
          <w:szCs w:val="20"/>
        </w:rPr>
        <w:t>2302738 ,</w:t>
      </w:r>
      <w:proofErr w:type="gramEnd"/>
      <w:r>
        <w:rPr>
          <w:rFonts w:ascii="Times New Roman" w:hAnsi="Times New Roman" w:cs="Times New Roman"/>
          <w:b/>
          <w:bCs/>
          <w:sz w:val="20"/>
          <w:szCs w:val="20"/>
        </w:rPr>
        <w:t xml:space="preserve"> i.e. </w:t>
      </w:r>
    </w:p>
    <w:p w14:paraId="2E14C1F9" w14:textId="77777777" w:rsidR="00C55EB4" w:rsidRDefault="00055DCF">
      <w:pPr>
        <w:rPr>
          <w:lang w:eastAsia="en-GB"/>
        </w:rPr>
      </w:pPr>
      <w:r>
        <w:rPr>
          <w:rFonts w:ascii="Times New Roman" w:hAnsi="Times New Roman" w:cs="Times New Roman"/>
          <w:b/>
          <w:bCs/>
          <w:sz w:val="20"/>
          <w:szCs w:val="20"/>
        </w:rPr>
        <w:lastRenderedPageBreak/>
        <w:t xml:space="preserve">Need code is applied for SLPP messages transmitted from the anchor/server node/UE. </w:t>
      </w:r>
    </w:p>
    <w:tbl>
      <w:tblPr>
        <w:tblStyle w:val="TableGrid"/>
        <w:tblW w:w="0" w:type="auto"/>
        <w:tblLook w:val="04A0" w:firstRow="1" w:lastRow="0" w:firstColumn="1" w:lastColumn="0" w:noHBand="0" w:noVBand="1"/>
      </w:tblPr>
      <w:tblGrid>
        <w:gridCol w:w="1875"/>
        <w:gridCol w:w="1329"/>
        <w:gridCol w:w="6146"/>
      </w:tblGrid>
      <w:tr w:rsidR="00C55EB4" w14:paraId="1B3998F9" w14:textId="77777777" w:rsidTr="00424DC6">
        <w:tc>
          <w:tcPr>
            <w:tcW w:w="1875" w:type="dxa"/>
          </w:tcPr>
          <w:p w14:paraId="6D6238E8" w14:textId="77777777" w:rsidR="00C55EB4" w:rsidRDefault="00055DCF">
            <w:pPr>
              <w:jc w:val="both"/>
              <w:rPr>
                <w:b/>
                <w:bCs/>
                <w:sz w:val="20"/>
                <w:szCs w:val="20"/>
              </w:rPr>
            </w:pPr>
            <w:r>
              <w:rPr>
                <w:b/>
                <w:bCs/>
                <w:sz w:val="20"/>
                <w:szCs w:val="20"/>
              </w:rPr>
              <w:t>Company</w:t>
            </w:r>
          </w:p>
        </w:tc>
        <w:tc>
          <w:tcPr>
            <w:tcW w:w="1329" w:type="dxa"/>
          </w:tcPr>
          <w:p w14:paraId="6C2E191C" w14:textId="77777777" w:rsidR="00C55EB4" w:rsidRDefault="00055DCF">
            <w:pPr>
              <w:jc w:val="both"/>
              <w:rPr>
                <w:b/>
                <w:bCs/>
                <w:sz w:val="20"/>
                <w:szCs w:val="20"/>
              </w:rPr>
            </w:pPr>
            <w:r>
              <w:rPr>
                <w:b/>
                <w:bCs/>
                <w:sz w:val="20"/>
                <w:szCs w:val="20"/>
              </w:rPr>
              <w:t xml:space="preserve">Yes/No </w:t>
            </w:r>
          </w:p>
        </w:tc>
        <w:tc>
          <w:tcPr>
            <w:tcW w:w="6146" w:type="dxa"/>
          </w:tcPr>
          <w:p w14:paraId="3F8638B0" w14:textId="77777777" w:rsidR="00C55EB4" w:rsidRDefault="00055DCF">
            <w:pPr>
              <w:jc w:val="both"/>
              <w:rPr>
                <w:b/>
                <w:bCs/>
                <w:sz w:val="20"/>
                <w:szCs w:val="20"/>
              </w:rPr>
            </w:pPr>
            <w:r>
              <w:rPr>
                <w:b/>
                <w:bCs/>
                <w:sz w:val="20"/>
                <w:szCs w:val="20"/>
              </w:rPr>
              <w:t>Remark</w:t>
            </w:r>
          </w:p>
        </w:tc>
      </w:tr>
      <w:tr w:rsidR="00C55EB4" w14:paraId="1B512542" w14:textId="77777777" w:rsidTr="00424DC6">
        <w:tc>
          <w:tcPr>
            <w:tcW w:w="1875" w:type="dxa"/>
          </w:tcPr>
          <w:p w14:paraId="0BAE448E"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29" w:type="dxa"/>
          </w:tcPr>
          <w:p w14:paraId="3788A2A0" w14:textId="77777777" w:rsidR="00C55EB4" w:rsidRDefault="00055DCF">
            <w:pPr>
              <w:jc w:val="both"/>
              <w:rPr>
                <w:sz w:val="20"/>
                <w:szCs w:val="20"/>
                <w:lang w:eastAsia="zh-CN"/>
              </w:rPr>
            </w:pPr>
            <w:proofErr w:type="spellStart"/>
            <w:proofErr w:type="gramStart"/>
            <w:r>
              <w:rPr>
                <w:rFonts w:hint="eastAsia"/>
                <w:sz w:val="20"/>
                <w:szCs w:val="20"/>
                <w:lang w:eastAsia="zh-CN"/>
              </w:rPr>
              <w:t>Y</w:t>
            </w:r>
            <w:r>
              <w:rPr>
                <w:sz w:val="20"/>
                <w:szCs w:val="20"/>
                <w:lang w:eastAsia="zh-CN"/>
              </w:rPr>
              <w:t>es,but</w:t>
            </w:r>
            <w:proofErr w:type="spellEnd"/>
            <w:proofErr w:type="gramEnd"/>
          </w:p>
        </w:tc>
        <w:tc>
          <w:tcPr>
            <w:tcW w:w="6146" w:type="dxa"/>
          </w:tcPr>
          <w:p w14:paraId="0FD39FF5"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 xml:space="preserve">he need code also needs to be considered in the scenario of UE-LMF </w:t>
            </w:r>
            <w:proofErr w:type="spellStart"/>
            <w:proofErr w:type="gramStart"/>
            <w:r>
              <w:rPr>
                <w:sz w:val="20"/>
                <w:szCs w:val="20"/>
                <w:lang w:eastAsia="zh-CN"/>
              </w:rPr>
              <w:t>singaling</w:t>
            </w:r>
            <w:proofErr w:type="spellEnd"/>
            <w:proofErr w:type="gramEnd"/>
          </w:p>
          <w:p w14:paraId="44AC2696" w14:textId="77777777" w:rsidR="00C55EB4" w:rsidRDefault="00055DCF">
            <w:pPr>
              <w:jc w:val="both"/>
              <w:rPr>
                <w:sz w:val="20"/>
                <w:szCs w:val="20"/>
                <w:lang w:eastAsia="zh-CN"/>
              </w:rPr>
            </w:pPr>
            <w:r>
              <w:rPr>
                <w:color w:val="00B0F0"/>
                <w:lang w:eastAsia="zh-CN"/>
              </w:rPr>
              <w:t>[</w:t>
            </w:r>
            <w:proofErr w:type="gramStart"/>
            <w:r>
              <w:rPr>
                <w:color w:val="00B0F0"/>
                <w:lang w:eastAsia="zh-CN"/>
              </w:rPr>
              <w:t>Rapp]  I</w:t>
            </w:r>
            <w:proofErr w:type="gramEnd"/>
            <w:r>
              <w:rPr>
                <w:color w:val="00B0F0"/>
                <w:lang w:eastAsia="zh-CN"/>
              </w:rPr>
              <w:t xml:space="preserve"> assume we do not need to mention it since LMF is also the location server?</w:t>
            </w:r>
          </w:p>
        </w:tc>
      </w:tr>
      <w:tr w:rsidR="00C55EB4" w14:paraId="2F095B0C" w14:textId="77777777" w:rsidTr="00424DC6">
        <w:tc>
          <w:tcPr>
            <w:tcW w:w="1875" w:type="dxa"/>
          </w:tcPr>
          <w:p w14:paraId="130F0383" w14:textId="77777777" w:rsidR="00C55EB4" w:rsidRDefault="00055DCF">
            <w:pPr>
              <w:jc w:val="both"/>
              <w:rPr>
                <w:sz w:val="20"/>
                <w:szCs w:val="20"/>
              </w:rPr>
            </w:pPr>
            <w:r>
              <w:rPr>
                <w:sz w:val="20"/>
                <w:szCs w:val="20"/>
              </w:rPr>
              <w:t>Lenovo</w:t>
            </w:r>
          </w:p>
        </w:tc>
        <w:tc>
          <w:tcPr>
            <w:tcW w:w="1329" w:type="dxa"/>
          </w:tcPr>
          <w:p w14:paraId="42066459" w14:textId="77777777" w:rsidR="00C55EB4" w:rsidRDefault="00055DCF">
            <w:pPr>
              <w:jc w:val="both"/>
              <w:rPr>
                <w:sz w:val="20"/>
                <w:szCs w:val="20"/>
              </w:rPr>
            </w:pPr>
            <w:r>
              <w:rPr>
                <w:sz w:val="20"/>
                <w:szCs w:val="20"/>
              </w:rPr>
              <w:t>No</w:t>
            </w:r>
          </w:p>
        </w:tc>
        <w:tc>
          <w:tcPr>
            <w:tcW w:w="6146" w:type="dxa"/>
          </w:tcPr>
          <w:p w14:paraId="0A44872C" w14:textId="77777777" w:rsidR="00C55EB4" w:rsidRDefault="00055DCF">
            <w:pPr>
              <w:jc w:val="both"/>
              <w:rPr>
                <w:sz w:val="20"/>
                <w:szCs w:val="20"/>
              </w:rPr>
            </w:pPr>
            <w:r>
              <w:rPr>
                <w:sz w:val="20"/>
                <w:szCs w:val="20"/>
              </w:rPr>
              <w:t xml:space="preserve">Delta signaling and need codes should be applied specific to the SLPP message. In our contribution R2-2302885 we discussed the applicability of delta signaling for the candidate SLPP messages and concluded that until now delta signaling should be applied at least for the unicast transmission of the SLPP </w:t>
            </w:r>
            <w:proofErr w:type="spellStart"/>
            <w:r>
              <w:rPr>
                <w:sz w:val="20"/>
                <w:szCs w:val="20"/>
              </w:rPr>
              <w:t>ProvideAssistanceData</w:t>
            </w:r>
            <w:proofErr w:type="spellEnd"/>
            <w:r>
              <w:rPr>
                <w:sz w:val="20"/>
                <w:szCs w:val="20"/>
              </w:rPr>
              <w:t xml:space="preserve"> message. We see no value in applying delta signaling </w:t>
            </w:r>
            <w:proofErr w:type="gramStart"/>
            <w:r>
              <w:rPr>
                <w:sz w:val="20"/>
                <w:szCs w:val="20"/>
              </w:rPr>
              <w:t>e.g.</w:t>
            </w:r>
            <w:proofErr w:type="gramEnd"/>
            <w:r>
              <w:rPr>
                <w:sz w:val="20"/>
                <w:szCs w:val="20"/>
              </w:rPr>
              <w:t xml:space="preserve"> for the error and abort messages when they are sent from the anchor/server node/UE to the target UE.</w:t>
            </w:r>
          </w:p>
          <w:p w14:paraId="0202587D" w14:textId="77777777" w:rsidR="00C55EB4" w:rsidRDefault="00055DCF">
            <w:pPr>
              <w:jc w:val="both"/>
              <w:rPr>
                <w:sz w:val="20"/>
                <w:szCs w:val="20"/>
              </w:rPr>
            </w:pPr>
            <w:r>
              <w:rPr>
                <w:color w:val="00B0F0"/>
                <w:lang w:eastAsia="zh-CN"/>
              </w:rPr>
              <w:t>[</w:t>
            </w:r>
            <w:proofErr w:type="gramStart"/>
            <w:r>
              <w:rPr>
                <w:color w:val="00B0F0"/>
                <w:lang w:eastAsia="zh-CN"/>
              </w:rPr>
              <w:t>Rapp]  I</w:t>
            </w:r>
            <w:proofErr w:type="gramEnd"/>
            <w:r>
              <w:rPr>
                <w:color w:val="00B0F0"/>
                <w:lang w:eastAsia="zh-CN"/>
              </w:rPr>
              <w:t xml:space="preserve"> see your point. We may change it to “Need code is applied for SLPP messages transmitted from the anchor/server node/UE </w:t>
            </w:r>
            <w:r>
              <w:rPr>
                <w:color w:val="FF0000"/>
                <w:lang w:eastAsia="zh-CN"/>
              </w:rPr>
              <w:t xml:space="preserve">when delta </w:t>
            </w:r>
            <w:proofErr w:type="spellStart"/>
            <w:r>
              <w:rPr>
                <w:color w:val="FF0000"/>
                <w:lang w:eastAsia="zh-CN"/>
              </w:rPr>
              <w:t>signalling</w:t>
            </w:r>
            <w:proofErr w:type="spellEnd"/>
            <w:r>
              <w:rPr>
                <w:color w:val="FF0000"/>
                <w:lang w:eastAsia="zh-CN"/>
              </w:rPr>
              <w:t xml:space="preserve"> is applied</w:t>
            </w:r>
            <w:r>
              <w:rPr>
                <w:color w:val="00B0F0"/>
                <w:lang w:eastAsia="zh-CN"/>
              </w:rPr>
              <w:t>”</w:t>
            </w:r>
          </w:p>
        </w:tc>
      </w:tr>
      <w:tr w:rsidR="00C55EB4" w14:paraId="274FCC31" w14:textId="77777777" w:rsidTr="00424DC6">
        <w:tc>
          <w:tcPr>
            <w:tcW w:w="1875" w:type="dxa"/>
          </w:tcPr>
          <w:p w14:paraId="14F6B893" w14:textId="77777777" w:rsidR="00C55EB4" w:rsidRDefault="00055DCF">
            <w:pPr>
              <w:jc w:val="both"/>
              <w:rPr>
                <w:sz w:val="20"/>
                <w:szCs w:val="20"/>
              </w:rPr>
            </w:pPr>
            <w:r>
              <w:rPr>
                <w:sz w:val="20"/>
                <w:szCs w:val="20"/>
              </w:rPr>
              <w:t>Intel</w:t>
            </w:r>
          </w:p>
        </w:tc>
        <w:tc>
          <w:tcPr>
            <w:tcW w:w="1329" w:type="dxa"/>
          </w:tcPr>
          <w:p w14:paraId="5813A862" w14:textId="77777777" w:rsidR="00C55EB4" w:rsidRDefault="00055DCF">
            <w:pPr>
              <w:jc w:val="both"/>
              <w:rPr>
                <w:sz w:val="20"/>
                <w:szCs w:val="20"/>
              </w:rPr>
            </w:pPr>
            <w:r>
              <w:rPr>
                <w:sz w:val="20"/>
                <w:szCs w:val="20"/>
              </w:rPr>
              <w:t>Yes</w:t>
            </w:r>
          </w:p>
        </w:tc>
        <w:tc>
          <w:tcPr>
            <w:tcW w:w="6146" w:type="dxa"/>
          </w:tcPr>
          <w:p w14:paraId="052F8E4C" w14:textId="77777777" w:rsidR="00C55EB4" w:rsidRDefault="00055DCF">
            <w:pPr>
              <w:jc w:val="both"/>
              <w:rPr>
                <w:sz w:val="20"/>
                <w:szCs w:val="20"/>
              </w:rPr>
            </w:pPr>
            <w:r>
              <w:rPr>
                <w:sz w:val="20"/>
                <w:szCs w:val="20"/>
              </w:rPr>
              <w:t xml:space="preserve">Updated based on Lenovo’s </w:t>
            </w:r>
            <w:proofErr w:type="gramStart"/>
            <w:r>
              <w:rPr>
                <w:sz w:val="20"/>
                <w:szCs w:val="20"/>
              </w:rPr>
              <w:t>comments</w:t>
            </w:r>
            <w:proofErr w:type="gramEnd"/>
          </w:p>
          <w:p w14:paraId="0C72B328" w14:textId="77777777" w:rsidR="00C55EB4" w:rsidRDefault="00055DCF">
            <w:pPr>
              <w:jc w:val="both"/>
              <w:rPr>
                <w:sz w:val="20"/>
                <w:szCs w:val="20"/>
              </w:rPr>
            </w:pPr>
            <w:r>
              <w:rPr>
                <w:color w:val="00B0F0"/>
                <w:lang w:eastAsia="zh-CN"/>
              </w:rPr>
              <w:t xml:space="preserve">Need code is applied for SLPP messages transmitted from the anchor/server node/UE </w:t>
            </w:r>
            <w:r>
              <w:rPr>
                <w:color w:val="FF0000"/>
                <w:lang w:eastAsia="zh-CN"/>
              </w:rPr>
              <w:t xml:space="preserve">when delta </w:t>
            </w:r>
            <w:proofErr w:type="spellStart"/>
            <w:r>
              <w:rPr>
                <w:color w:val="FF0000"/>
                <w:lang w:eastAsia="zh-CN"/>
              </w:rPr>
              <w:t>signalling</w:t>
            </w:r>
            <w:proofErr w:type="spellEnd"/>
            <w:r>
              <w:rPr>
                <w:color w:val="FF0000"/>
                <w:lang w:eastAsia="zh-CN"/>
              </w:rPr>
              <w:t xml:space="preserve"> is applied</w:t>
            </w:r>
          </w:p>
        </w:tc>
      </w:tr>
      <w:tr w:rsidR="00C55EB4" w14:paraId="3DF185CB" w14:textId="77777777" w:rsidTr="00424DC6">
        <w:tc>
          <w:tcPr>
            <w:tcW w:w="1875" w:type="dxa"/>
          </w:tcPr>
          <w:p w14:paraId="3B59324B" w14:textId="77777777" w:rsidR="00C55EB4" w:rsidRDefault="00055DCF">
            <w:pPr>
              <w:jc w:val="both"/>
              <w:rPr>
                <w:sz w:val="20"/>
                <w:szCs w:val="20"/>
              </w:rPr>
            </w:pPr>
            <w:r>
              <w:rPr>
                <w:rFonts w:hint="eastAsia"/>
                <w:sz w:val="20"/>
                <w:szCs w:val="20"/>
                <w:lang w:eastAsia="zh-CN"/>
              </w:rPr>
              <w:t>CATT</w:t>
            </w:r>
          </w:p>
        </w:tc>
        <w:tc>
          <w:tcPr>
            <w:tcW w:w="1329" w:type="dxa"/>
          </w:tcPr>
          <w:p w14:paraId="67EB2D74"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146" w:type="dxa"/>
          </w:tcPr>
          <w:p w14:paraId="443B9C8C"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w:t>
            </w:r>
            <w:r>
              <w:rPr>
                <w:sz w:val="20"/>
                <w:szCs w:val="20"/>
              </w:rPr>
              <w:t>Lenovo</w:t>
            </w:r>
            <w:r>
              <w:rPr>
                <w:rFonts w:hint="eastAsia"/>
                <w:sz w:val="20"/>
                <w:szCs w:val="20"/>
                <w:lang w:eastAsia="zh-CN"/>
              </w:rPr>
              <w:t xml:space="preserve"> to discuss d</w:t>
            </w:r>
            <w:r>
              <w:rPr>
                <w:sz w:val="20"/>
                <w:szCs w:val="20"/>
              </w:rPr>
              <w:t>elta signaling and need codes</w:t>
            </w:r>
            <w:r>
              <w:rPr>
                <w:rFonts w:hint="eastAsia"/>
                <w:sz w:val="20"/>
                <w:szCs w:val="20"/>
                <w:lang w:eastAsia="zh-CN"/>
              </w:rPr>
              <w:t xml:space="preserve"> based on the </w:t>
            </w:r>
            <w:r>
              <w:rPr>
                <w:sz w:val="20"/>
                <w:szCs w:val="20"/>
              </w:rPr>
              <w:t>specific SLPP message</w:t>
            </w:r>
            <w:r>
              <w:rPr>
                <w:rFonts w:hint="eastAsia"/>
                <w:sz w:val="20"/>
                <w:szCs w:val="20"/>
                <w:lang w:eastAsia="zh-CN"/>
              </w:rPr>
              <w:t>. At this stage, we can agree not to exclude d</w:t>
            </w:r>
            <w:r>
              <w:rPr>
                <w:sz w:val="20"/>
                <w:szCs w:val="20"/>
              </w:rPr>
              <w:t>elta signaling and need codes</w:t>
            </w:r>
            <w:r>
              <w:rPr>
                <w:rFonts w:hint="eastAsia"/>
                <w:sz w:val="20"/>
                <w:szCs w:val="20"/>
                <w:lang w:eastAsia="zh-CN"/>
              </w:rPr>
              <w:t>.</w:t>
            </w:r>
          </w:p>
        </w:tc>
      </w:tr>
      <w:tr w:rsidR="00C55EB4" w14:paraId="70C1BF3A" w14:textId="77777777" w:rsidTr="00424DC6">
        <w:tc>
          <w:tcPr>
            <w:tcW w:w="1875" w:type="dxa"/>
          </w:tcPr>
          <w:p w14:paraId="75A69BE7" w14:textId="0AB5BDF7" w:rsidR="00C55EB4" w:rsidRDefault="008C3531">
            <w:pPr>
              <w:jc w:val="both"/>
              <w:rPr>
                <w:sz w:val="20"/>
                <w:szCs w:val="20"/>
                <w:lang w:eastAsia="zh-CN"/>
              </w:rPr>
            </w:pPr>
            <w:r>
              <w:rPr>
                <w:sz w:val="20"/>
                <w:szCs w:val="20"/>
                <w:lang w:eastAsia="zh-CN"/>
              </w:rPr>
              <w:t>Vivo</w:t>
            </w:r>
          </w:p>
        </w:tc>
        <w:tc>
          <w:tcPr>
            <w:tcW w:w="1329" w:type="dxa"/>
          </w:tcPr>
          <w:p w14:paraId="13B7E0F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6" w:type="dxa"/>
          </w:tcPr>
          <w:p w14:paraId="103EE4F6" w14:textId="77777777" w:rsidR="00C55EB4" w:rsidRDefault="00055DCF">
            <w:pPr>
              <w:jc w:val="both"/>
              <w:rPr>
                <w:sz w:val="20"/>
                <w:szCs w:val="20"/>
                <w:lang w:eastAsia="zh-CN"/>
              </w:rPr>
            </w:pPr>
            <w:r>
              <w:rPr>
                <w:sz w:val="20"/>
                <w:szCs w:val="20"/>
                <w:lang w:eastAsia="zh-CN"/>
              </w:rPr>
              <w:t xml:space="preserve">We assume only the entity who is responsible for </w:t>
            </w:r>
            <w:r>
              <w:rPr>
                <w:rFonts w:hint="eastAsia"/>
                <w:sz w:val="20"/>
                <w:szCs w:val="20"/>
                <w:lang w:eastAsia="zh-CN"/>
              </w:rPr>
              <w:t>coordination</w:t>
            </w:r>
            <w:r>
              <w:rPr>
                <w:sz w:val="20"/>
                <w:szCs w:val="20"/>
                <w:lang w:eastAsia="zh-CN"/>
              </w:rPr>
              <w:t xml:space="preserve"> </w:t>
            </w:r>
            <w:r>
              <w:rPr>
                <w:rFonts w:hint="eastAsia"/>
                <w:sz w:val="20"/>
                <w:szCs w:val="20"/>
                <w:lang w:eastAsia="zh-CN"/>
              </w:rPr>
              <w:t>of</w:t>
            </w:r>
            <w:r>
              <w:rPr>
                <w:sz w:val="20"/>
                <w:szCs w:val="20"/>
                <w:lang w:eastAsia="zh-CN"/>
              </w:rPr>
              <w:t xml:space="preserve"> SL positioning will use the delta signaling. </w:t>
            </w:r>
            <w:proofErr w:type="gramStart"/>
            <w:r>
              <w:rPr>
                <w:sz w:val="20"/>
                <w:szCs w:val="20"/>
                <w:lang w:eastAsia="zh-CN"/>
              </w:rPr>
              <w:t>Thus</w:t>
            </w:r>
            <w:proofErr w:type="gramEnd"/>
            <w:r>
              <w:rPr>
                <w:sz w:val="20"/>
                <w:szCs w:val="20"/>
                <w:lang w:eastAsia="zh-CN"/>
              </w:rPr>
              <w:t xml:space="preserve"> anchor UE can be </w:t>
            </w:r>
            <w:r>
              <w:rPr>
                <w:rFonts w:hint="eastAsia"/>
                <w:sz w:val="20"/>
                <w:szCs w:val="20"/>
                <w:lang w:eastAsia="zh-CN"/>
              </w:rPr>
              <w:t>excluded</w:t>
            </w:r>
            <w:r>
              <w:rPr>
                <w:sz w:val="20"/>
                <w:szCs w:val="20"/>
                <w:lang w:eastAsia="zh-CN"/>
              </w:rPr>
              <w:t xml:space="preserve">. </w:t>
            </w:r>
          </w:p>
          <w:p w14:paraId="57E27ACC" w14:textId="77777777" w:rsidR="00C55EB4" w:rsidRDefault="00055DCF">
            <w:pPr>
              <w:jc w:val="both"/>
              <w:rPr>
                <w:sz w:val="20"/>
                <w:szCs w:val="20"/>
                <w:lang w:eastAsia="zh-CN"/>
              </w:rPr>
            </w:pPr>
            <w:r>
              <w:rPr>
                <w:sz w:val="20"/>
                <w:szCs w:val="20"/>
                <w:lang w:eastAsia="zh-CN"/>
              </w:rPr>
              <w:t>Besides, we would further clarify the server node/UE as LMF/positioning server UE.</w:t>
            </w:r>
          </w:p>
          <w:p w14:paraId="268DBE40" w14:textId="77777777" w:rsidR="00C55EB4" w:rsidRDefault="00055DCF">
            <w:pPr>
              <w:jc w:val="both"/>
              <w:rPr>
                <w:sz w:val="20"/>
                <w:szCs w:val="20"/>
                <w:lang w:eastAsia="zh-CN"/>
              </w:rPr>
            </w:pPr>
            <w:r>
              <w:rPr>
                <w:sz w:val="20"/>
                <w:szCs w:val="20"/>
                <w:lang w:eastAsia="zh-CN"/>
              </w:rPr>
              <w:t>Therefore, we propose to make the following update:</w:t>
            </w:r>
          </w:p>
          <w:p w14:paraId="26C8646F" w14:textId="77777777" w:rsidR="00C55EB4" w:rsidRDefault="00055DCF">
            <w:pPr>
              <w:jc w:val="both"/>
              <w:rPr>
                <w:sz w:val="20"/>
                <w:szCs w:val="20"/>
                <w:lang w:eastAsia="zh-CN"/>
              </w:rPr>
            </w:pPr>
            <w:r>
              <w:rPr>
                <w:sz w:val="20"/>
                <w:szCs w:val="20"/>
                <w:lang w:eastAsia="zh-CN"/>
              </w:rPr>
              <w:t xml:space="preserve">Need code is applied for SLPP messages transmitted from the </w:t>
            </w:r>
            <w:r>
              <w:rPr>
                <w:color w:val="FF0000"/>
                <w:sz w:val="20"/>
                <w:szCs w:val="20"/>
                <w:lang w:eastAsia="zh-CN"/>
              </w:rPr>
              <w:t>LMF/positioning server UE</w:t>
            </w:r>
            <w:r>
              <w:rPr>
                <w:sz w:val="20"/>
                <w:szCs w:val="20"/>
                <w:lang w:eastAsia="zh-CN"/>
              </w:rPr>
              <w:t xml:space="preserve"> when delta </w:t>
            </w:r>
            <w:proofErr w:type="spellStart"/>
            <w:r>
              <w:rPr>
                <w:sz w:val="20"/>
                <w:szCs w:val="20"/>
                <w:lang w:eastAsia="zh-CN"/>
              </w:rPr>
              <w:t>signalling</w:t>
            </w:r>
            <w:proofErr w:type="spellEnd"/>
            <w:r>
              <w:rPr>
                <w:sz w:val="20"/>
                <w:szCs w:val="20"/>
                <w:lang w:eastAsia="zh-CN"/>
              </w:rPr>
              <w:t xml:space="preserve"> is applied</w:t>
            </w:r>
          </w:p>
        </w:tc>
      </w:tr>
      <w:tr w:rsidR="00C55EB4" w14:paraId="51ED7308" w14:textId="77777777" w:rsidTr="00424DC6">
        <w:tc>
          <w:tcPr>
            <w:tcW w:w="1875" w:type="dxa"/>
          </w:tcPr>
          <w:p w14:paraId="53D20A28" w14:textId="77777777" w:rsidR="00C55EB4" w:rsidRDefault="00055DCF">
            <w:pPr>
              <w:jc w:val="both"/>
              <w:rPr>
                <w:sz w:val="20"/>
                <w:szCs w:val="20"/>
                <w:lang w:eastAsia="zh-CN"/>
              </w:rPr>
            </w:pPr>
            <w:r>
              <w:rPr>
                <w:rFonts w:hint="eastAsia"/>
                <w:sz w:val="20"/>
                <w:szCs w:val="20"/>
                <w:lang w:eastAsia="zh-CN"/>
              </w:rPr>
              <w:t>Xiaomi</w:t>
            </w:r>
          </w:p>
        </w:tc>
        <w:tc>
          <w:tcPr>
            <w:tcW w:w="1329" w:type="dxa"/>
          </w:tcPr>
          <w:p w14:paraId="3BDC8490" w14:textId="77777777" w:rsidR="00C55EB4" w:rsidRDefault="00055DCF">
            <w:pPr>
              <w:jc w:val="both"/>
              <w:rPr>
                <w:sz w:val="20"/>
                <w:szCs w:val="20"/>
                <w:lang w:eastAsia="zh-CN"/>
              </w:rPr>
            </w:pPr>
            <w:r>
              <w:rPr>
                <w:rFonts w:hint="eastAsia"/>
                <w:sz w:val="20"/>
                <w:szCs w:val="20"/>
                <w:lang w:eastAsia="zh-CN"/>
              </w:rPr>
              <w:t>No</w:t>
            </w:r>
          </w:p>
        </w:tc>
        <w:tc>
          <w:tcPr>
            <w:tcW w:w="6146" w:type="dxa"/>
          </w:tcPr>
          <w:p w14:paraId="15D64E99" w14:textId="77777777" w:rsidR="00C55EB4" w:rsidRDefault="00055DCF">
            <w:pPr>
              <w:jc w:val="both"/>
              <w:rPr>
                <w:sz w:val="20"/>
                <w:szCs w:val="20"/>
                <w:lang w:eastAsia="zh-CN"/>
              </w:rPr>
            </w:pPr>
            <w:r>
              <w:rPr>
                <w:rFonts w:hint="eastAsia"/>
                <w:sz w:val="20"/>
                <w:szCs w:val="20"/>
                <w:lang w:eastAsia="zh-CN"/>
              </w:rPr>
              <w:t>Different from LPP where there is the concept of location server to control all the configurations, the configuration of SLPP may come from either target UE, anchor UE, server UE. For example, for ranging, both target UE and anchor UE would send SL PRS configuration to each other. So, both target UE and anchor UE should be able to support delta configuration. We did agree that server UE can performs assistant data distribution, but it doesn</w:t>
            </w:r>
            <w:r>
              <w:rPr>
                <w:sz w:val="20"/>
                <w:szCs w:val="20"/>
                <w:lang w:eastAsia="zh-CN"/>
              </w:rPr>
              <w:t>’</w:t>
            </w:r>
            <w:r>
              <w:rPr>
                <w:rFonts w:hint="eastAsia"/>
                <w:sz w:val="20"/>
                <w:szCs w:val="20"/>
                <w:lang w:eastAsia="zh-CN"/>
              </w:rPr>
              <w:t xml:space="preserve">t mean that it is server UE that always performs assistant data distribution. Besides, even it is the server UE to perform the assistant data distribution, it needs to receive the assistant data from either anchor or target UE, then delta configuration should also be applicable. </w:t>
            </w:r>
          </w:p>
          <w:p w14:paraId="5900796D" w14:textId="77777777" w:rsidR="00C55EB4" w:rsidRDefault="00055DCF" w:rsidP="00187A19">
            <w:pPr>
              <w:tabs>
                <w:tab w:val="center" w:pos="3051"/>
              </w:tabs>
              <w:jc w:val="both"/>
              <w:rPr>
                <w:sz w:val="20"/>
                <w:szCs w:val="20"/>
                <w:lang w:eastAsia="zh-CN"/>
              </w:rPr>
            </w:pPr>
            <w:r>
              <w:rPr>
                <w:rFonts w:hint="eastAsia"/>
                <w:sz w:val="20"/>
                <w:szCs w:val="20"/>
                <w:lang w:eastAsia="zh-CN"/>
              </w:rPr>
              <w:t>Please Note that for sidelink</w:t>
            </w:r>
            <w:r w:rsidR="00187A19">
              <w:rPr>
                <w:sz w:val="20"/>
                <w:szCs w:val="20"/>
                <w:lang w:eastAsia="zh-CN"/>
              </w:rPr>
              <w:tab/>
            </w:r>
          </w:p>
          <w:p w14:paraId="59920598" w14:textId="023F1F32" w:rsidR="00187A19" w:rsidRDefault="00187A19" w:rsidP="00187A19">
            <w:pPr>
              <w:tabs>
                <w:tab w:val="center" w:pos="3051"/>
              </w:tabs>
              <w:jc w:val="both"/>
              <w:rPr>
                <w:sz w:val="20"/>
                <w:szCs w:val="20"/>
                <w:lang w:eastAsia="zh-CN"/>
              </w:rPr>
            </w:pPr>
            <w:r>
              <w:rPr>
                <w:color w:val="00B0F0"/>
                <w:lang w:eastAsia="zh-CN"/>
              </w:rPr>
              <w:lastRenderedPageBreak/>
              <w:t>[</w:t>
            </w:r>
            <w:proofErr w:type="gramStart"/>
            <w:r>
              <w:rPr>
                <w:color w:val="00B0F0"/>
                <w:lang w:eastAsia="zh-CN"/>
              </w:rPr>
              <w:t>Rapp]  Seems</w:t>
            </w:r>
            <w:proofErr w:type="gramEnd"/>
            <w:r>
              <w:rPr>
                <w:color w:val="00B0F0"/>
                <w:lang w:eastAsia="zh-CN"/>
              </w:rPr>
              <w:t xml:space="preserve"> the issue is related to whether anchor/target UE can also configure SL PRS to the peer UE. Further discussion is needed. </w:t>
            </w:r>
          </w:p>
        </w:tc>
      </w:tr>
      <w:tr w:rsidR="00C55EB4" w14:paraId="1857D68C" w14:textId="77777777" w:rsidTr="00424DC6">
        <w:tc>
          <w:tcPr>
            <w:tcW w:w="1875" w:type="dxa"/>
          </w:tcPr>
          <w:p w14:paraId="1D62D971" w14:textId="77777777" w:rsidR="00C55EB4" w:rsidRDefault="00055DCF">
            <w:pPr>
              <w:jc w:val="both"/>
              <w:rPr>
                <w:sz w:val="20"/>
                <w:szCs w:val="20"/>
                <w:lang w:eastAsia="zh-CN"/>
              </w:rPr>
            </w:pPr>
            <w:r>
              <w:rPr>
                <w:rFonts w:hint="eastAsia"/>
                <w:sz w:val="20"/>
                <w:szCs w:val="20"/>
                <w:lang w:eastAsia="zh-CN"/>
              </w:rPr>
              <w:lastRenderedPageBreak/>
              <w:t>ZTE</w:t>
            </w:r>
          </w:p>
        </w:tc>
        <w:tc>
          <w:tcPr>
            <w:tcW w:w="1329" w:type="dxa"/>
          </w:tcPr>
          <w:p w14:paraId="743C8E3A" w14:textId="77777777" w:rsidR="00C55EB4" w:rsidRDefault="00055DCF">
            <w:pPr>
              <w:jc w:val="both"/>
              <w:rPr>
                <w:sz w:val="20"/>
                <w:szCs w:val="20"/>
                <w:lang w:eastAsia="zh-CN"/>
              </w:rPr>
            </w:pPr>
            <w:r>
              <w:rPr>
                <w:rFonts w:hint="eastAsia"/>
                <w:sz w:val="20"/>
                <w:szCs w:val="20"/>
                <w:lang w:eastAsia="zh-CN"/>
              </w:rPr>
              <w:t>No but</w:t>
            </w:r>
          </w:p>
        </w:tc>
        <w:tc>
          <w:tcPr>
            <w:tcW w:w="6146" w:type="dxa"/>
          </w:tcPr>
          <w:p w14:paraId="52294087" w14:textId="77777777" w:rsidR="00C55EB4" w:rsidRDefault="00055DCF">
            <w:pPr>
              <w:jc w:val="both"/>
              <w:rPr>
                <w:sz w:val="20"/>
                <w:szCs w:val="20"/>
                <w:lang w:eastAsia="zh-CN"/>
              </w:rPr>
            </w:pPr>
            <w:r>
              <w:rPr>
                <w:rFonts w:hint="eastAsia"/>
                <w:sz w:val="20"/>
                <w:szCs w:val="20"/>
                <w:lang w:eastAsia="zh-CN"/>
              </w:rPr>
              <w:t xml:space="preserve">Need code is applied in Uu in DL message, however SL does not have clear DL and UL, and need code application should be based on per IE, not per node. </w:t>
            </w:r>
            <w:proofErr w:type="gramStart"/>
            <w:r>
              <w:rPr>
                <w:rFonts w:hint="eastAsia"/>
                <w:sz w:val="20"/>
                <w:szCs w:val="20"/>
                <w:lang w:eastAsia="zh-CN"/>
              </w:rPr>
              <w:t>So</w:t>
            </w:r>
            <w:proofErr w:type="gramEnd"/>
            <w:r>
              <w:rPr>
                <w:rFonts w:hint="eastAsia"/>
                <w:sz w:val="20"/>
                <w:szCs w:val="20"/>
                <w:lang w:eastAsia="zh-CN"/>
              </w:rPr>
              <w:t xml:space="preserve"> agree with CATT.</w:t>
            </w:r>
          </w:p>
          <w:p w14:paraId="23F61C28" w14:textId="77777777" w:rsidR="00C55EB4" w:rsidRDefault="00055DCF">
            <w:pPr>
              <w:jc w:val="both"/>
              <w:rPr>
                <w:sz w:val="20"/>
                <w:szCs w:val="20"/>
                <w:lang w:eastAsia="zh-CN"/>
              </w:rPr>
            </w:pPr>
            <w:r>
              <w:rPr>
                <w:rFonts w:hint="eastAsia"/>
                <w:sz w:val="20"/>
                <w:szCs w:val="20"/>
                <w:lang w:eastAsia="zh-CN"/>
              </w:rPr>
              <w:t xml:space="preserve">Delta signaling is </w:t>
            </w:r>
            <w:proofErr w:type="spellStart"/>
            <w:r>
              <w:rPr>
                <w:sz w:val="20"/>
                <w:szCs w:val="20"/>
                <w:lang w:eastAsia="zh-CN"/>
              </w:rPr>
              <w:t>ToAddModList</w:t>
            </w:r>
            <w:proofErr w:type="spellEnd"/>
            <w:r>
              <w:rPr>
                <w:sz w:val="20"/>
                <w:szCs w:val="20"/>
                <w:lang w:eastAsia="zh-CN"/>
              </w:rPr>
              <w:t xml:space="preserve"> and </w:t>
            </w:r>
            <w:proofErr w:type="spellStart"/>
            <w:r>
              <w:rPr>
                <w:sz w:val="20"/>
                <w:szCs w:val="20"/>
                <w:lang w:eastAsia="zh-CN"/>
              </w:rPr>
              <w:t>ToReleaseList</w:t>
            </w:r>
            <w:proofErr w:type="spellEnd"/>
            <w:r>
              <w:rPr>
                <w:rFonts w:hint="eastAsia"/>
                <w:sz w:val="20"/>
                <w:szCs w:val="20"/>
                <w:lang w:eastAsia="zh-CN"/>
              </w:rPr>
              <w:t>. It is independent from need code. We are not sure why need code can be applied only when delta signaling is applied?</w:t>
            </w:r>
          </w:p>
          <w:p w14:paraId="139D65D2" w14:textId="33A2E188" w:rsidR="00187A19" w:rsidRDefault="00187A19">
            <w:pPr>
              <w:jc w:val="both"/>
              <w:rPr>
                <w:sz w:val="20"/>
                <w:szCs w:val="20"/>
                <w:lang w:eastAsia="zh-CN"/>
              </w:rPr>
            </w:pPr>
            <w:r>
              <w:rPr>
                <w:color w:val="00B0F0"/>
                <w:lang w:eastAsia="zh-CN"/>
              </w:rPr>
              <w:t>[</w:t>
            </w:r>
            <w:proofErr w:type="gramStart"/>
            <w:r>
              <w:rPr>
                <w:color w:val="00B0F0"/>
                <w:lang w:eastAsia="zh-CN"/>
              </w:rPr>
              <w:t>Rapp]  The</w:t>
            </w:r>
            <w:proofErr w:type="gramEnd"/>
            <w:r>
              <w:rPr>
                <w:color w:val="00B0F0"/>
                <w:lang w:eastAsia="zh-CN"/>
              </w:rPr>
              <w:t xml:space="preserve"> purpose of Need M/Need R is to indicate what UE should do if the field is absent. If we do not support delta </w:t>
            </w:r>
            <w:proofErr w:type="spellStart"/>
            <w:r>
              <w:rPr>
                <w:color w:val="00B0F0"/>
                <w:lang w:eastAsia="zh-CN"/>
              </w:rPr>
              <w:t>signalling</w:t>
            </w:r>
            <w:proofErr w:type="spellEnd"/>
            <w:r>
              <w:rPr>
                <w:color w:val="00B0F0"/>
                <w:lang w:eastAsia="zh-CN"/>
              </w:rPr>
              <w:t xml:space="preserve">, that means network shall always provide full configuration to UE. Then if the field is absent, the UE shall treat it as not configured. That’s why need code is related to the support of delta </w:t>
            </w:r>
            <w:proofErr w:type="spellStart"/>
            <w:r>
              <w:rPr>
                <w:color w:val="00B0F0"/>
                <w:lang w:eastAsia="zh-CN"/>
              </w:rPr>
              <w:t>signalling</w:t>
            </w:r>
            <w:proofErr w:type="spellEnd"/>
            <w:r>
              <w:rPr>
                <w:color w:val="00B0F0"/>
                <w:lang w:eastAsia="zh-CN"/>
              </w:rPr>
              <w:t xml:space="preserve">. </w:t>
            </w:r>
          </w:p>
        </w:tc>
      </w:tr>
      <w:tr w:rsidR="00C55EB4" w14:paraId="0E4252D5" w14:textId="77777777" w:rsidTr="00424DC6">
        <w:tc>
          <w:tcPr>
            <w:tcW w:w="1875" w:type="dxa"/>
          </w:tcPr>
          <w:p w14:paraId="7CCE879B" w14:textId="3B868787" w:rsidR="00C55EB4" w:rsidRDefault="00B03529">
            <w:pPr>
              <w:jc w:val="both"/>
              <w:rPr>
                <w:sz w:val="20"/>
                <w:szCs w:val="20"/>
                <w:lang w:eastAsia="zh-CN"/>
              </w:rPr>
            </w:pPr>
            <w:r>
              <w:rPr>
                <w:sz w:val="20"/>
                <w:szCs w:val="20"/>
                <w:lang w:eastAsia="zh-CN"/>
              </w:rPr>
              <w:t>Nokia</w:t>
            </w:r>
          </w:p>
        </w:tc>
        <w:tc>
          <w:tcPr>
            <w:tcW w:w="1329" w:type="dxa"/>
          </w:tcPr>
          <w:p w14:paraId="1A3541D8" w14:textId="785F08CC" w:rsidR="00C55EB4" w:rsidRDefault="00B03529">
            <w:pPr>
              <w:jc w:val="both"/>
              <w:rPr>
                <w:sz w:val="20"/>
                <w:szCs w:val="20"/>
                <w:lang w:eastAsia="zh-CN"/>
              </w:rPr>
            </w:pPr>
            <w:r>
              <w:rPr>
                <w:sz w:val="20"/>
                <w:szCs w:val="20"/>
                <w:lang w:eastAsia="zh-CN"/>
              </w:rPr>
              <w:t>Yes but</w:t>
            </w:r>
          </w:p>
        </w:tc>
        <w:tc>
          <w:tcPr>
            <w:tcW w:w="6146" w:type="dxa"/>
          </w:tcPr>
          <w:p w14:paraId="082BAAC1" w14:textId="73E14C31" w:rsidR="00C55EB4" w:rsidRDefault="00B03529">
            <w:pPr>
              <w:jc w:val="both"/>
              <w:rPr>
                <w:sz w:val="20"/>
                <w:szCs w:val="20"/>
                <w:lang w:eastAsia="zh-CN"/>
              </w:rPr>
            </w:pPr>
            <w:r>
              <w:rPr>
                <w:sz w:val="20"/>
                <w:szCs w:val="20"/>
                <w:lang w:eastAsia="zh-CN"/>
              </w:rPr>
              <w:t>Agree with Lenovo / CATT</w:t>
            </w:r>
          </w:p>
        </w:tc>
      </w:tr>
      <w:tr w:rsidR="008C3531" w14:paraId="420E1ECB" w14:textId="77777777" w:rsidTr="00424DC6">
        <w:tc>
          <w:tcPr>
            <w:tcW w:w="1875" w:type="dxa"/>
          </w:tcPr>
          <w:p w14:paraId="17829D16" w14:textId="0B411A3F" w:rsidR="008C3531" w:rsidRDefault="008C3531">
            <w:pPr>
              <w:jc w:val="both"/>
              <w:rPr>
                <w:sz w:val="20"/>
                <w:szCs w:val="20"/>
                <w:lang w:eastAsia="zh-CN"/>
              </w:rPr>
            </w:pPr>
            <w:r>
              <w:rPr>
                <w:sz w:val="20"/>
                <w:szCs w:val="20"/>
                <w:lang w:eastAsia="zh-CN"/>
              </w:rPr>
              <w:t>Ericsson</w:t>
            </w:r>
          </w:p>
        </w:tc>
        <w:tc>
          <w:tcPr>
            <w:tcW w:w="1329" w:type="dxa"/>
          </w:tcPr>
          <w:p w14:paraId="08D12159" w14:textId="13205B8D" w:rsidR="008C3531" w:rsidRDefault="008C3531">
            <w:pPr>
              <w:jc w:val="both"/>
              <w:rPr>
                <w:sz w:val="20"/>
                <w:szCs w:val="20"/>
                <w:lang w:eastAsia="zh-CN"/>
              </w:rPr>
            </w:pPr>
            <w:r>
              <w:rPr>
                <w:sz w:val="20"/>
                <w:szCs w:val="20"/>
                <w:lang w:eastAsia="zh-CN"/>
              </w:rPr>
              <w:t>FFS for now</w:t>
            </w:r>
          </w:p>
        </w:tc>
        <w:tc>
          <w:tcPr>
            <w:tcW w:w="6146" w:type="dxa"/>
          </w:tcPr>
          <w:p w14:paraId="59F90A54" w14:textId="77777777" w:rsidR="008C3531" w:rsidRDefault="008C3531">
            <w:pPr>
              <w:jc w:val="both"/>
              <w:rPr>
                <w:sz w:val="20"/>
                <w:szCs w:val="20"/>
                <w:lang w:eastAsia="zh-CN"/>
              </w:rPr>
            </w:pPr>
          </w:p>
        </w:tc>
      </w:tr>
      <w:tr w:rsidR="00A1272A" w14:paraId="00E3CC8F" w14:textId="77777777" w:rsidTr="00424DC6">
        <w:tc>
          <w:tcPr>
            <w:tcW w:w="1875" w:type="dxa"/>
          </w:tcPr>
          <w:p w14:paraId="38F6DECE" w14:textId="789DE77D" w:rsidR="00A1272A" w:rsidRDefault="00A1272A" w:rsidP="00A1272A">
            <w:pPr>
              <w:jc w:val="both"/>
              <w:rPr>
                <w:sz w:val="20"/>
                <w:szCs w:val="20"/>
                <w:lang w:eastAsia="zh-CN"/>
              </w:rPr>
            </w:pPr>
            <w:r>
              <w:rPr>
                <w:sz w:val="20"/>
                <w:szCs w:val="20"/>
                <w:lang w:eastAsia="zh-CN"/>
              </w:rPr>
              <w:t>Qualcomm</w:t>
            </w:r>
          </w:p>
        </w:tc>
        <w:tc>
          <w:tcPr>
            <w:tcW w:w="1329" w:type="dxa"/>
          </w:tcPr>
          <w:p w14:paraId="71CE6651" w14:textId="5CC690CF" w:rsidR="00A1272A" w:rsidRDefault="00A1272A" w:rsidP="00A1272A">
            <w:pPr>
              <w:jc w:val="both"/>
              <w:rPr>
                <w:sz w:val="20"/>
                <w:szCs w:val="20"/>
                <w:lang w:eastAsia="zh-CN"/>
              </w:rPr>
            </w:pPr>
            <w:r>
              <w:rPr>
                <w:sz w:val="20"/>
                <w:szCs w:val="20"/>
                <w:lang w:eastAsia="zh-CN"/>
              </w:rPr>
              <w:t>Not Yet</w:t>
            </w:r>
          </w:p>
        </w:tc>
        <w:tc>
          <w:tcPr>
            <w:tcW w:w="6146" w:type="dxa"/>
          </w:tcPr>
          <w:p w14:paraId="16381755" w14:textId="48AE2C57" w:rsidR="00A1272A" w:rsidRDefault="00A1272A" w:rsidP="00A1272A">
            <w:pPr>
              <w:jc w:val="both"/>
              <w:rPr>
                <w:sz w:val="20"/>
                <w:szCs w:val="20"/>
                <w:lang w:eastAsia="zh-CN"/>
              </w:rPr>
            </w:pPr>
            <w:r>
              <w:rPr>
                <w:sz w:val="20"/>
                <w:szCs w:val="20"/>
                <w:lang w:eastAsia="zh-CN"/>
              </w:rPr>
              <w:t>Need codes may be applied to IEs where appropriate, and not per e.g., UE role etc., as also mentioned by others above. Once we have the IEs defined, we'll see where they make sense (i.e., based on functionality).</w:t>
            </w:r>
          </w:p>
        </w:tc>
      </w:tr>
      <w:tr w:rsidR="00424DC6" w14:paraId="55391B9F" w14:textId="77777777" w:rsidTr="00424DC6">
        <w:tc>
          <w:tcPr>
            <w:tcW w:w="1875" w:type="dxa"/>
          </w:tcPr>
          <w:p w14:paraId="48188B35" w14:textId="347245DB" w:rsidR="00424DC6" w:rsidRDefault="00424DC6" w:rsidP="00424DC6">
            <w:pPr>
              <w:jc w:val="both"/>
              <w:rPr>
                <w:sz w:val="20"/>
                <w:szCs w:val="20"/>
                <w:lang w:eastAsia="zh-CN"/>
              </w:rPr>
            </w:pPr>
            <w:r>
              <w:rPr>
                <w:sz w:val="20"/>
                <w:szCs w:val="20"/>
                <w:lang w:eastAsia="zh-CN"/>
              </w:rPr>
              <w:t>LG</w:t>
            </w:r>
          </w:p>
        </w:tc>
        <w:tc>
          <w:tcPr>
            <w:tcW w:w="1329" w:type="dxa"/>
          </w:tcPr>
          <w:p w14:paraId="70A1460B" w14:textId="1EEEAF10" w:rsidR="00424DC6" w:rsidRDefault="00424DC6" w:rsidP="00424DC6">
            <w:pPr>
              <w:jc w:val="both"/>
              <w:rPr>
                <w:sz w:val="20"/>
                <w:szCs w:val="20"/>
                <w:lang w:eastAsia="zh-CN"/>
              </w:rPr>
            </w:pPr>
            <w:r>
              <w:rPr>
                <w:sz w:val="20"/>
                <w:szCs w:val="20"/>
                <w:lang w:eastAsia="zh-CN"/>
              </w:rPr>
              <w:t>No</w:t>
            </w:r>
          </w:p>
        </w:tc>
        <w:tc>
          <w:tcPr>
            <w:tcW w:w="6146" w:type="dxa"/>
          </w:tcPr>
          <w:p w14:paraId="7609135F" w14:textId="45BEBDBF" w:rsidR="00424DC6" w:rsidRDefault="00424DC6" w:rsidP="00424DC6">
            <w:pPr>
              <w:jc w:val="both"/>
              <w:rPr>
                <w:sz w:val="20"/>
                <w:szCs w:val="20"/>
                <w:lang w:eastAsia="zh-CN"/>
              </w:rPr>
            </w:pPr>
            <w:r>
              <w:rPr>
                <w:sz w:val="20"/>
                <w:szCs w:val="20"/>
                <w:lang w:eastAsia="zh-CN"/>
              </w:rPr>
              <w:t xml:space="preserve">We understand intention to introduce need code, but it is early to decide on which sidelink direction is applicable for need code. This issue can be open and </w:t>
            </w:r>
            <w:proofErr w:type="gramStart"/>
            <w:r>
              <w:rPr>
                <w:sz w:val="20"/>
                <w:szCs w:val="20"/>
                <w:lang w:eastAsia="zh-CN"/>
              </w:rPr>
              <w:t>continue</w:t>
            </w:r>
            <w:proofErr w:type="gramEnd"/>
            <w:r>
              <w:rPr>
                <w:sz w:val="20"/>
                <w:szCs w:val="20"/>
                <w:lang w:eastAsia="zh-CN"/>
              </w:rPr>
              <w:t xml:space="preserve"> discussion when signaling design on </w:t>
            </w:r>
            <w:proofErr w:type="gramStart"/>
            <w:r>
              <w:rPr>
                <w:sz w:val="20"/>
                <w:szCs w:val="20"/>
                <w:lang w:eastAsia="zh-CN"/>
              </w:rPr>
              <w:t>stage-3</w:t>
            </w:r>
            <w:proofErr w:type="gramEnd"/>
            <w:r>
              <w:rPr>
                <w:sz w:val="20"/>
                <w:szCs w:val="20"/>
                <w:lang w:eastAsia="zh-CN"/>
              </w:rPr>
              <w:t xml:space="preserve">. </w:t>
            </w:r>
          </w:p>
        </w:tc>
      </w:tr>
      <w:tr w:rsidR="00161047" w14:paraId="1C0D3B5E" w14:textId="77777777" w:rsidTr="00424DC6">
        <w:trPr>
          <w:ins w:id="28" w:author="Apple Inc" w:date="2023-04-23T12:06:00Z"/>
        </w:trPr>
        <w:tc>
          <w:tcPr>
            <w:tcW w:w="1875" w:type="dxa"/>
          </w:tcPr>
          <w:p w14:paraId="0CD86814" w14:textId="6FA4FEE8" w:rsidR="00161047" w:rsidRDefault="00161047" w:rsidP="00424DC6">
            <w:pPr>
              <w:jc w:val="both"/>
              <w:rPr>
                <w:ins w:id="29" w:author="Apple Inc" w:date="2023-04-23T12:06:00Z"/>
                <w:sz w:val="20"/>
                <w:szCs w:val="20"/>
                <w:lang w:eastAsia="zh-CN"/>
              </w:rPr>
            </w:pPr>
            <w:ins w:id="30" w:author="Apple Inc" w:date="2023-04-23T12:06:00Z">
              <w:r>
                <w:rPr>
                  <w:sz w:val="20"/>
                  <w:szCs w:val="20"/>
                  <w:lang w:eastAsia="zh-CN"/>
                </w:rPr>
                <w:t>Apple</w:t>
              </w:r>
            </w:ins>
          </w:p>
        </w:tc>
        <w:tc>
          <w:tcPr>
            <w:tcW w:w="1329" w:type="dxa"/>
          </w:tcPr>
          <w:p w14:paraId="651D79D7" w14:textId="6E5DFB4C" w:rsidR="00161047" w:rsidRDefault="00161047" w:rsidP="00424DC6">
            <w:pPr>
              <w:jc w:val="both"/>
              <w:rPr>
                <w:ins w:id="31" w:author="Apple Inc" w:date="2023-04-23T12:06:00Z"/>
                <w:sz w:val="20"/>
                <w:szCs w:val="20"/>
                <w:lang w:eastAsia="zh-CN"/>
              </w:rPr>
            </w:pPr>
            <w:ins w:id="32" w:author="Apple Inc" w:date="2023-04-23T12:06:00Z">
              <w:r>
                <w:rPr>
                  <w:sz w:val="20"/>
                  <w:szCs w:val="20"/>
                  <w:lang w:eastAsia="zh-CN"/>
                </w:rPr>
                <w:t>No</w:t>
              </w:r>
            </w:ins>
          </w:p>
        </w:tc>
        <w:tc>
          <w:tcPr>
            <w:tcW w:w="6146" w:type="dxa"/>
          </w:tcPr>
          <w:p w14:paraId="36D81E40" w14:textId="19D9EF63" w:rsidR="00161047" w:rsidRDefault="00161047" w:rsidP="00424DC6">
            <w:pPr>
              <w:jc w:val="both"/>
              <w:rPr>
                <w:ins w:id="33" w:author="Apple Inc" w:date="2023-04-23T12:06:00Z"/>
                <w:sz w:val="20"/>
                <w:szCs w:val="20"/>
                <w:lang w:eastAsia="zh-CN"/>
              </w:rPr>
            </w:pPr>
            <w:ins w:id="34" w:author="Apple Inc" w:date="2023-04-23T12:06:00Z">
              <w:r>
                <w:rPr>
                  <w:sz w:val="20"/>
                  <w:szCs w:val="20"/>
                  <w:lang w:eastAsia="zh-CN"/>
                </w:rPr>
                <w:t>Prefer to keep it FFS for now and discuss in t</w:t>
              </w:r>
            </w:ins>
            <w:ins w:id="35" w:author="Apple Inc" w:date="2023-04-23T12:07:00Z">
              <w:r>
                <w:rPr>
                  <w:sz w:val="20"/>
                  <w:szCs w:val="20"/>
                  <w:lang w:eastAsia="zh-CN"/>
                </w:rPr>
                <w:t xml:space="preserve">he context of the discussions for the respective messages. </w:t>
              </w:r>
            </w:ins>
          </w:p>
        </w:tc>
      </w:tr>
      <w:tr w:rsidR="005F57D6" w14:paraId="761FDE80" w14:textId="77777777" w:rsidTr="00424DC6">
        <w:tc>
          <w:tcPr>
            <w:tcW w:w="1875" w:type="dxa"/>
          </w:tcPr>
          <w:p w14:paraId="763521D0" w14:textId="2CA88728" w:rsidR="005F57D6" w:rsidRDefault="005F57D6" w:rsidP="005F57D6">
            <w:pPr>
              <w:jc w:val="both"/>
              <w:rPr>
                <w:sz w:val="20"/>
                <w:szCs w:val="20"/>
                <w:lang w:eastAsia="zh-CN"/>
              </w:rPr>
            </w:pPr>
            <w:r>
              <w:rPr>
                <w:sz w:val="20"/>
                <w:szCs w:val="20"/>
                <w:lang w:eastAsia="zh-CN"/>
              </w:rPr>
              <w:t>CEWiT</w:t>
            </w:r>
          </w:p>
        </w:tc>
        <w:tc>
          <w:tcPr>
            <w:tcW w:w="1329" w:type="dxa"/>
          </w:tcPr>
          <w:p w14:paraId="6F5F2A30" w14:textId="5855D37C" w:rsidR="005F57D6" w:rsidRDefault="005F57D6" w:rsidP="005F57D6">
            <w:pPr>
              <w:jc w:val="both"/>
              <w:rPr>
                <w:sz w:val="20"/>
                <w:szCs w:val="20"/>
                <w:lang w:eastAsia="zh-CN"/>
              </w:rPr>
            </w:pPr>
            <w:r>
              <w:rPr>
                <w:sz w:val="20"/>
                <w:szCs w:val="20"/>
                <w:lang w:eastAsia="zh-CN"/>
              </w:rPr>
              <w:t>No</w:t>
            </w:r>
          </w:p>
        </w:tc>
        <w:tc>
          <w:tcPr>
            <w:tcW w:w="6146" w:type="dxa"/>
          </w:tcPr>
          <w:p w14:paraId="30E25692" w14:textId="6F9F2099" w:rsidR="005F57D6" w:rsidRDefault="005F57D6" w:rsidP="005F57D6">
            <w:pPr>
              <w:jc w:val="both"/>
              <w:rPr>
                <w:sz w:val="20"/>
                <w:szCs w:val="20"/>
                <w:lang w:eastAsia="zh-CN"/>
              </w:rPr>
            </w:pPr>
            <w:r>
              <w:rPr>
                <w:sz w:val="20"/>
                <w:szCs w:val="20"/>
                <w:lang w:eastAsia="zh-CN"/>
              </w:rPr>
              <w:t xml:space="preserve">Agree with few comments that for sidelink need code should be based on IEs and not node type as echoing Xiaomi’s comments that even anchor or target node can configure the SLPP messages and depends on RAN 1’s decision about SL-PRS configuration exchange (we believe at present it not very </w:t>
            </w:r>
            <w:proofErr w:type="gramStart"/>
            <w:r>
              <w:rPr>
                <w:sz w:val="20"/>
                <w:szCs w:val="20"/>
                <w:lang w:eastAsia="zh-CN"/>
              </w:rPr>
              <w:t>clear</w:t>
            </w:r>
            <w:proofErr w:type="gramEnd"/>
            <w:r>
              <w:rPr>
                <w:sz w:val="20"/>
                <w:szCs w:val="20"/>
                <w:lang w:eastAsia="zh-CN"/>
              </w:rPr>
              <w:t xml:space="preserve"> from RAN 1 agreements). </w:t>
            </w:r>
          </w:p>
        </w:tc>
      </w:tr>
    </w:tbl>
    <w:p w14:paraId="21706902" w14:textId="77777777" w:rsidR="00C55EB4" w:rsidRDefault="00C55EB4">
      <w:pPr>
        <w:jc w:val="both"/>
        <w:rPr>
          <w:rFonts w:ascii="Times New Roman" w:hAnsi="Times New Roman" w:cs="Times New Roman"/>
          <w:b/>
          <w:bCs/>
          <w:sz w:val="20"/>
          <w:szCs w:val="20"/>
        </w:rPr>
      </w:pPr>
    </w:p>
    <w:p w14:paraId="70792AF8"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discussed </w:t>
      </w:r>
      <w:r>
        <w:rPr>
          <w:rFonts w:ascii="Times New Roman" w:hAnsi="Times New Roman" w:cs="Times New Roman"/>
          <w:sz w:val="20"/>
          <w:szCs w:val="20"/>
        </w:rPr>
        <w:t xml:space="preserve">open issue FFS support of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unicast </w:t>
      </w:r>
      <w:proofErr w:type="gramStart"/>
      <w:r>
        <w:rPr>
          <w:rFonts w:ascii="Times New Roman" w:hAnsi="Times New Roman" w:cs="Times New Roman"/>
          <w:sz w:val="20"/>
          <w:szCs w:val="20"/>
        </w:rPr>
        <w:t>transmission</w:t>
      </w:r>
      <w:proofErr w:type="gramEnd"/>
    </w:p>
    <w:tbl>
      <w:tblPr>
        <w:tblStyle w:val="TableGrid"/>
        <w:tblW w:w="0" w:type="auto"/>
        <w:tblLook w:val="04A0" w:firstRow="1" w:lastRow="0" w:firstColumn="1" w:lastColumn="0" w:noHBand="0" w:noVBand="1"/>
      </w:tblPr>
      <w:tblGrid>
        <w:gridCol w:w="9350"/>
      </w:tblGrid>
      <w:tr w:rsidR="00C55EB4" w14:paraId="3E5DAB53" w14:textId="77777777">
        <w:tc>
          <w:tcPr>
            <w:tcW w:w="9350" w:type="dxa"/>
          </w:tcPr>
          <w:p w14:paraId="7372639A" w14:textId="77777777" w:rsidR="00C55EB4" w:rsidRDefault="00C55EB4">
            <w:pPr>
              <w:spacing w:after="0"/>
              <w:jc w:val="both"/>
            </w:pPr>
          </w:p>
          <w:p w14:paraId="0664005D" w14:textId="77777777" w:rsidR="00C55EB4" w:rsidRDefault="00055DCF">
            <w:pPr>
              <w:spacing w:after="0"/>
              <w:jc w:val="both"/>
            </w:pPr>
            <w:r>
              <w:rPr>
                <w:b/>
                <w:bCs/>
              </w:rPr>
              <w:t>Proposal 1:</w:t>
            </w:r>
            <w:r>
              <w:t xml:space="preserve"> Delta signaling is applied for the unicast transmission of the SLPP </w:t>
            </w:r>
            <w:proofErr w:type="spellStart"/>
            <w:r>
              <w:t>ProvideAssistanceData</w:t>
            </w:r>
            <w:proofErr w:type="spellEnd"/>
            <w:r>
              <w:t xml:space="preserve"> message.</w:t>
            </w:r>
          </w:p>
          <w:p w14:paraId="456E952D" w14:textId="77777777" w:rsidR="00C55EB4" w:rsidRDefault="00C55EB4">
            <w:pPr>
              <w:jc w:val="both"/>
              <w:rPr>
                <w:sz w:val="20"/>
                <w:szCs w:val="20"/>
              </w:rPr>
            </w:pPr>
          </w:p>
        </w:tc>
      </w:tr>
    </w:tbl>
    <w:p w14:paraId="2A827009" w14:textId="77777777" w:rsidR="00C55EB4" w:rsidRDefault="00C55EB4">
      <w:pPr>
        <w:jc w:val="both"/>
        <w:rPr>
          <w:rFonts w:ascii="Times New Roman" w:hAnsi="Times New Roman" w:cs="Times New Roman"/>
          <w:sz w:val="20"/>
          <w:szCs w:val="20"/>
        </w:rPr>
      </w:pPr>
    </w:p>
    <w:p w14:paraId="6910DDC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proposal 1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47196407" w14:textId="77777777" w:rsidR="00C55EB4" w:rsidRDefault="00055DCF">
      <w:pPr>
        <w:rPr>
          <w:lang w:eastAsia="en-GB"/>
        </w:rPr>
      </w:pPr>
      <w:r>
        <w:rPr>
          <w:rFonts w:ascii="Times New Roman" w:hAnsi="Times New Roman" w:cs="Times New Roman"/>
          <w:b/>
          <w:bCs/>
          <w:sz w:val="20"/>
          <w:szCs w:val="20"/>
        </w:rPr>
        <w:t xml:space="preserve">Delta signaling is applied for the unicast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message..</w:t>
      </w:r>
      <w:proofErr w:type="gramEnd"/>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3"/>
        <w:gridCol w:w="1342"/>
        <w:gridCol w:w="6135"/>
      </w:tblGrid>
      <w:tr w:rsidR="00C55EB4" w14:paraId="6D723791" w14:textId="77777777" w:rsidTr="00424DC6">
        <w:tc>
          <w:tcPr>
            <w:tcW w:w="1873" w:type="dxa"/>
          </w:tcPr>
          <w:p w14:paraId="341F2B9F" w14:textId="77777777" w:rsidR="00C55EB4" w:rsidRDefault="00055DCF">
            <w:pPr>
              <w:jc w:val="both"/>
              <w:rPr>
                <w:b/>
                <w:bCs/>
                <w:sz w:val="20"/>
                <w:szCs w:val="20"/>
              </w:rPr>
            </w:pPr>
            <w:r>
              <w:rPr>
                <w:b/>
                <w:bCs/>
                <w:sz w:val="20"/>
                <w:szCs w:val="20"/>
              </w:rPr>
              <w:t>Company</w:t>
            </w:r>
          </w:p>
        </w:tc>
        <w:tc>
          <w:tcPr>
            <w:tcW w:w="1342" w:type="dxa"/>
          </w:tcPr>
          <w:p w14:paraId="2AD94CC1" w14:textId="77777777" w:rsidR="00C55EB4" w:rsidRDefault="00055DCF">
            <w:pPr>
              <w:jc w:val="both"/>
              <w:rPr>
                <w:b/>
                <w:bCs/>
                <w:sz w:val="20"/>
                <w:szCs w:val="20"/>
              </w:rPr>
            </w:pPr>
            <w:r>
              <w:rPr>
                <w:b/>
                <w:bCs/>
                <w:sz w:val="20"/>
                <w:szCs w:val="20"/>
              </w:rPr>
              <w:t xml:space="preserve">Yes/No </w:t>
            </w:r>
          </w:p>
        </w:tc>
        <w:tc>
          <w:tcPr>
            <w:tcW w:w="6135" w:type="dxa"/>
          </w:tcPr>
          <w:p w14:paraId="6D62415B" w14:textId="77777777" w:rsidR="00C55EB4" w:rsidRDefault="00055DCF">
            <w:pPr>
              <w:jc w:val="both"/>
              <w:rPr>
                <w:b/>
                <w:bCs/>
                <w:sz w:val="20"/>
                <w:szCs w:val="20"/>
              </w:rPr>
            </w:pPr>
            <w:r>
              <w:rPr>
                <w:b/>
                <w:bCs/>
                <w:sz w:val="20"/>
                <w:szCs w:val="20"/>
              </w:rPr>
              <w:t>Remark</w:t>
            </w:r>
          </w:p>
        </w:tc>
      </w:tr>
      <w:tr w:rsidR="00C55EB4" w14:paraId="5506DDB0" w14:textId="77777777" w:rsidTr="00424DC6">
        <w:tc>
          <w:tcPr>
            <w:tcW w:w="1873" w:type="dxa"/>
          </w:tcPr>
          <w:p w14:paraId="51CAAB16" w14:textId="77777777" w:rsidR="00C55EB4" w:rsidRDefault="00055DCF">
            <w:pPr>
              <w:jc w:val="both"/>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342" w:type="dxa"/>
          </w:tcPr>
          <w:p w14:paraId="67125D1B" w14:textId="77777777" w:rsidR="00C55EB4" w:rsidRDefault="00C55EB4">
            <w:pPr>
              <w:jc w:val="both"/>
              <w:rPr>
                <w:sz w:val="20"/>
                <w:szCs w:val="20"/>
              </w:rPr>
            </w:pPr>
          </w:p>
        </w:tc>
        <w:tc>
          <w:tcPr>
            <w:tcW w:w="6135" w:type="dxa"/>
          </w:tcPr>
          <w:p w14:paraId="468AC726"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 xml:space="preserve">he general understanding from the last R2 meeting is that we should first identify the requirement for SLPP signaling, like are </w:t>
            </w:r>
            <w:proofErr w:type="gramStart"/>
            <w:r>
              <w:rPr>
                <w:sz w:val="20"/>
                <w:szCs w:val="20"/>
                <w:lang w:eastAsia="zh-CN"/>
              </w:rPr>
              <w:t>there</w:t>
            </w:r>
            <w:proofErr w:type="gramEnd"/>
            <w:r>
              <w:rPr>
                <w:sz w:val="20"/>
                <w:szCs w:val="20"/>
                <w:lang w:eastAsia="zh-CN"/>
              </w:rPr>
              <w:t xml:space="preserve"> cases where frequent reconfiguration is needed. If there is such case, we need to support delta signaling.</w:t>
            </w:r>
          </w:p>
        </w:tc>
      </w:tr>
      <w:tr w:rsidR="00C55EB4" w14:paraId="59750317" w14:textId="77777777" w:rsidTr="00424DC6">
        <w:tc>
          <w:tcPr>
            <w:tcW w:w="1873" w:type="dxa"/>
          </w:tcPr>
          <w:p w14:paraId="03737D76" w14:textId="77777777" w:rsidR="00C55EB4" w:rsidRDefault="00055DCF">
            <w:pPr>
              <w:jc w:val="both"/>
              <w:rPr>
                <w:sz w:val="20"/>
                <w:szCs w:val="20"/>
              </w:rPr>
            </w:pPr>
            <w:r>
              <w:rPr>
                <w:sz w:val="20"/>
                <w:szCs w:val="20"/>
              </w:rPr>
              <w:t>Lenovo</w:t>
            </w:r>
          </w:p>
        </w:tc>
        <w:tc>
          <w:tcPr>
            <w:tcW w:w="1342" w:type="dxa"/>
          </w:tcPr>
          <w:p w14:paraId="00A0C727" w14:textId="77777777" w:rsidR="00C55EB4" w:rsidRDefault="00055DCF">
            <w:pPr>
              <w:jc w:val="both"/>
              <w:rPr>
                <w:sz w:val="20"/>
                <w:szCs w:val="20"/>
              </w:rPr>
            </w:pPr>
            <w:r>
              <w:rPr>
                <w:sz w:val="20"/>
                <w:szCs w:val="20"/>
              </w:rPr>
              <w:t>Yes (proponent)</w:t>
            </w:r>
          </w:p>
        </w:tc>
        <w:tc>
          <w:tcPr>
            <w:tcW w:w="6135" w:type="dxa"/>
          </w:tcPr>
          <w:p w14:paraId="3304C7E2" w14:textId="77777777" w:rsidR="00C55EB4" w:rsidRDefault="00055DCF">
            <w:pPr>
              <w:jc w:val="both"/>
              <w:rPr>
                <w:sz w:val="20"/>
                <w:szCs w:val="20"/>
              </w:rPr>
            </w:pPr>
            <w:r>
              <w:rPr>
                <w:sz w:val="20"/>
                <w:szCs w:val="20"/>
              </w:rPr>
              <w:t xml:space="preserve">We assumed that same as in LPP the unicast SLPP </w:t>
            </w:r>
            <w:proofErr w:type="spellStart"/>
            <w:r>
              <w:rPr>
                <w:sz w:val="20"/>
                <w:szCs w:val="20"/>
              </w:rPr>
              <w:t>ProvideAssistanceData</w:t>
            </w:r>
            <w:proofErr w:type="spellEnd"/>
            <w:r>
              <w:rPr>
                <w:sz w:val="20"/>
                <w:szCs w:val="20"/>
              </w:rPr>
              <w:t xml:space="preserve"> message may contain information which was not requested by the target entity and may be sent periodically upon request by the target device. </w:t>
            </w:r>
            <w:proofErr w:type="gramStart"/>
            <w:r>
              <w:rPr>
                <w:sz w:val="20"/>
                <w:szCs w:val="20"/>
              </w:rPr>
              <w:t>Of course</w:t>
            </w:r>
            <w:proofErr w:type="gramEnd"/>
            <w:r>
              <w:rPr>
                <w:sz w:val="20"/>
                <w:szCs w:val="20"/>
              </w:rPr>
              <w:t xml:space="preserve"> these assumptions need to be confirmed.</w:t>
            </w:r>
          </w:p>
        </w:tc>
      </w:tr>
      <w:tr w:rsidR="00C55EB4" w14:paraId="3C10FD1C" w14:textId="77777777" w:rsidTr="00424DC6">
        <w:tc>
          <w:tcPr>
            <w:tcW w:w="1873" w:type="dxa"/>
          </w:tcPr>
          <w:p w14:paraId="79047476" w14:textId="77777777" w:rsidR="00C55EB4" w:rsidRDefault="00055DCF">
            <w:pPr>
              <w:jc w:val="both"/>
              <w:rPr>
                <w:sz w:val="20"/>
                <w:szCs w:val="20"/>
              </w:rPr>
            </w:pPr>
            <w:r>
              <w:rPr>
                <w:sz w:val="20"/>
                <w:szCs w:val="20"/>
              </w:rPr>
              <w:t>Intel</w:t>
            </w:r>
          </w:p>
        </w:tc>
        <w:tc>
          <w:tcPr>
            <w:tcW w:w="1342" w:type="dxa"/>
          </w:tcPr>
          <w:p w14:paraId="3AF4D8FD" w14:textId="77777777" w:rsidR="00C55EB4" w:rsidRDefault="00055DCF">
            <w:pPr>
              <w:jc w:val="both"/>
              <w:rPr>
                <w:sz w:val="20"/>
                <w:szCs w:val="20"/>
              </w:rPr>
            </w:pPr>
            <w:r>
              <w:rPr>
                <w:sz w:val="20"/>
                <w:szCs w:val="20"/>
              </w:rPr>
              <w:t>Yes</w:t>
            </w:r>
          </w:p>
        </w:tc>
        <w:tc>
          <w:tcPr>
            <w:tcW w:w="6135" w:type="dxa"/>
          </w:tcPr>
          <w:p w14:paraId="5E354124" w14:textId="77777777" w:rsidR="00C55EB4" w:rsidRDefault="00055DCF">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Unicast assistance data message. But we would be ok to postpone the discussion until the </w:t>
            </w:r>
            <w:proofErr w:type="gramStart"/>
            <w:r>
              <w:rPr>
                <w:sz w:val="20"/>
                <w:szCs w:val="20"/>
              </w:rPr>
              <w:t>parameters</w:t>
            </w:r>
            <w:proofErr w:type="gramEnd"/>
            <w:r>
              <w:rPr>
                <w:sz w:val="20"/>
                <w:szCs w:val="20"/>
              </w:rPr>
              <w:t xml:space="preserve"> details are clear. </w:t>
            </w:r>
          </w:p>
        </w:tc>
      </w:tr>
      <w:tr w:rsidR="00C55EB4" w14:paraId="65C81717" w14:textId="77777777" w:rsidTr="00424DC6">
        <w:tc>
          <w:tcPr>
            <w:tcW w:w="1873" w:type="dxa"/>
          </w:tcPr>
          <w:p w14:paraId="72CAFEC0" w14:textId="77777777" w:rsidR="00C55EB4" w:rsidRDefault="00055DCF">
            <w:pPr>
              <w:jc w:val="both"/>
              <w:rPr>
                <w:sz w:val="20"/>
                <w:szCs w:val="20"/>
              </w:rPr>
            </w:pPr>
            <w:r>
              <w:rPr>
                <w:rFonts w:hint="eastAsia"/>
                <w:sz w:val="20"/>
                <w:szCs w:val="20"/>
                <w:lang w:eastAsia="zh-CN"/>
              </w:rPr>
              <w:t>CATT</w:t>
            </w:r>
          </w:p>
        </w:tc>
        <w:tc>
          <w:tcPr>
            <w:tcW w:w="1342" w:type="dxa"/>
          </w:tcPr>
          <w:p w14:paraId="709BF4F2"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135" w:type="dxa"/>
          </w:tcPr>
          <w:p w14:paraId="2A10E904" w14:textId="77777777" w:rsidR="00C55EB4" w:rsidRDefault="00055DCF">
            <w:pPr>
              <w:jc w:val="both"/>
              <w:rPr>
                <w:sz w:val="20"/>
                <w:szCs w:val="20"/>
                <w:lang w:eastAsia="zh-CN"/>
              </w:rPr>
            </w:pPr>
            <w:r>
              <w:rPr>
                <w:sz w:val="20"/>
                <w:szCs w:val="20"/>
                <w:lang w:eastAsia="zh-CN"/>
              </w:rPr>
              <w:t>S</w:t>
            </w:r>
            <w:r>
              <w:rPr>
                <w:rFonts w:hint="eastAsia"/>
                <w:sz w:val="20"/>
                <w:szCs w:val="20"/>
                <w:lang w:eastAsia="zh-CN"/>
              </w:rPr>
              <w:t>ame comment as Q2.</w:t>
            </w:r>
          </w:p>
        </w:tc>
      </w:tr>
      <w:tr w:rsidR="00C55EB4" w14:paraId="0748DB07" w14:textId="77777777" w:rsidTr="00424DC6">
        <w:tc>
          <w:tcPr>
            <w:tcW w:w="1873" w:type="dxa"/>
          </w:tcPr>
          <w:p w14:paraId="482AC8FD" w14:textId="767DAB22" w:rsidR="00C55EB4" w:rsidRDefault="008C3531">
            <w:pPr>
              <w:jc w:val="both"/>
              <w:rPr>
                <w:sz w:val="20"/>
                <w:szCs w:val="20"/>
                <w:lang w:eastAsia="zh-CN"/>
              </w:rPr>
            </w:pPr>
            <w:r>
              <w:rPr>
                <w:sz w:val="20"/>
                <w:szCs w:val="20"/>
                <w:lang w:eastAsia="zh-CN"/>
              </w:rPr>
              <w:t>Vivo</w:t>
            </w:r>
          </w:p>
        </w:tc>
        <w:tc>
          <w:tcPr>
            <w:tcW w:w="1342" w:type="dxa"/>
          </w:tcPr>
          <w:p w14:paraId="2C6D608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5" w:type="dxa"/>
          </w:tcPr>
          <w:p w14:paraId="7B1C49D1" w14:textId="77777777" w:rsidR="00C55EB4" w:rsidRDefault="00C55EB4">
            <w:pPr>
              <w:jc w:val="both"/>
              <w:rPr>
                <w:sz w:val="20"/>
                <w:szCs w:val="20"/>
              </w:rPr>
            </w:pPr>
          </w:p>
        </w:tc>
      </w:tr>
      <w:tr w:rsidR="00C55EB4" w14:paraId="49F24708" w14:textId="77777777" w:rsidTr="00424DC6">
        <w:tc>
          <w:tcPr>
            <w:tcW w:w="1873" w:type="dxa"/>
          </w:tcPr>
          <w:p w14:paraId="11075803"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61C834F8" w14:textId="77777777" w:rsidR="00C55EB4" w:rsidRDefault="00055DCF">
            <w:pPr>
              <w:jc w:val="both"/>
              <w:rPr>
                <w:sz w:val="20"/>
                <w:szCs w:val="20"/>
                <w:lang w:eastAsia="zh-CN"/>
              </w:rPr>
            </w:pPr>
            <w:r>
              <w:rPr>
                <w:rFonts w:hint="eastAsia"/>
                <w:sz w:val="20"/>
                <w:szCs w:val="20"/>
                <w:lang w:eastAsia="zh-CN"/>
              </w:rPr>
              <w:t>Yes</w:t>
            </w:r>
          </w:p>
        </w:tc>
        <w:tc>
          <w:tcPr>
            <w:tcW w:w="6135" w:type="dxa"/>
          </w:tcPr>
          <w:p w14:paraId="58A4EBAE" w14:textId="77777777" w:rsidR="00C55EB4" w:rsidRDefault="00C55EB4">
            <w:pPr>
              <w:jc w:val="both"/>
              <w:rPr>
                <w:sz w:val="20"/>
                <w:szCs w:val="20"/>
              </w:rPr>
            </w:pPr>
          </w:p>
        </w:tc>
      </w:tr>
      <w:tr w:rsidR="00C55EB4" w14:paraId="7FCB0253" w14:textId="77777777" w:rsidTr="00424DC6">
        <w:tc>
          <w:tcPr>
            <w:tcW w:w="1873" w:type="dxa"/>
          </w:tcPr>
          <w:p w14:paraId="6E9BC90F" w14:textId="77777777" w:rsidR="00C55EB4" w:rsidRDefault="00055DCF">
            <w:pPr>
              <w:jc w:val="both"/>
              <w:rPr>
                <w:sz w:val="20"/>
                <w:szCs w:val="20"/>
                <w:lang w:eastAsia="zh-CN"/>
              </w:rPr>
            </w:pPr>
            <w:r>
              <w:rPr>
                <w:rFonts w:hint="eastAsia"/>
                <w:sz w:val="20"/>
                <w:szCs w:val="20"/>
                <w:lang w:eastAsia="zh-CN"/>
              </w:rPr>
              <w:t>ZTE</w:t>
            </w:r>
          </w:p>
        </w:tc>
        <w:tc>
          <w:tcPr>
            <w:tcW w:w="1342" w:type="dxa"/>
          </w:tcPr>
          <w:p w14:paraId="697D2567" w14:textId="77777777" w:rsidR="00C55EB4" w:rsidRDefault="00055DCF">
            <w:pPr>
              <w:jc w:val="both"/>
              <w:rPr>
                <w:sz w:val="20"/>
                <w:szCs w:val="20"/>
                <w:lang w:eastAsia="zh-CN"/>
              </w:rPr>
            </w:pPr>
            <w:r>
              <w:rPr>
                <w:rFonts w:hint="eastAsia"/>
                <w:sz w:val="20"/>
                <w:szCs w:val="20"/>
                <w:lang w:eastAsia="zh-CN"/>
              </w:rPr>
              <w:t>Not sure</w:t>
            </w:r>
          </w:p>
        </w:tc>
        <w:tc>
          <w:tcPr>
            <w:tcW w:w="6135" w:type="dxa"/>
          </w:tcPr>
          <w:p w14:paraId="0110E26C" w14:textId="77777777" w:rsidR="00C55EB4" w:rsidRDefault="00055DCF">
            <w:pPr>
              <w:jc w:val="both"/>
              <w:rPr>
                <w:sz w:val="20"/>
                <w:szCs w:val="20"/>
                <w:lang w:eastAsia="zh-CN"/>
              </w:rPr>
            </w:pPr>
            <w:r>
              <w:rPr>
                <w:rFonts w:hint="eastAsia"/>
                <w:sz w:val="20"/>
                <w:szCs w:val="20"/>
                <w:lang w:eastAsia="zh-CN"/>
              </w:rPr>
              <w:t xml:space="preserve">We are not sure whether there is a need to introduce delta signaling in SLPP, since LPP does not have. Are we assuming the </w:t>
            </w:r>
            <w:proofErr w:type="spellStart"/>
            <w:r>
              <w:rPr>
                <w:rFonts w:hint="eastAsia"/>
                <w:sz w:val="20"/>
                <w:szCs w:val="20"/>
                <w:lang w:eastAsia="zh-CN"/>
              </w:rPr>
              <w:t>the</w:t>
            </w:r>
            <w:proofErr w:type="spellEnd"/>
            <w:r>
              <w:rPr>
                <w:rFonts w:hint="eastAsia"/>
                <w:sz w:val="20"/>
                <w:szCs w:val="20"/>
                <w:lang w:eastAsia="zh-CN"/>
              </w:rPr>
              <w:t xml:space="preserve"> signaling payload of SLPP AD is very large and reconfigure frequently? If not, we suggest </w:t>
            </w:r>
            <w:proofErr w:type="gramStart"/>
            <w:r>
              <w:rPr>
                <w:rFonts w:hint="eastAsia"/>
                <w:sz w:val="20"/>
                <w:szCs w:val="20"/>
                <w:lang w:eastAsia="zh-CN"/>
              </w:rPr>
              <w:t>to keep</w:t>
            </w:r>
            <w:proofErr w:type="gramEnd"/>
            <w:r>
              <w:rPr>
                <w:rFonts w:hint="eastAsia"/>
                <w:sz w:val="20"/>
                <w:szCs w:val="20"/>
                <w:lang w:eastAsia="zh-CN"/>
              </w:rPr>
              <w:t xml:space="preserve"> LPP way as baseline for now, and if </w:t>
            </w:r>
            <w:proofErr w:type="spellStart"/>
            <w:r>
              <w:rPr>
                <w:rFonts w:hint="eastAsia"/>
                <w:sz w:val="20"/>
                <w:szCs w:val="20"/>
                <w:lang w:eastAsia="zh-CN"/>
              </w:rPr>
              <w:t>usecase</w:t>
            </w:r>
            <w:proofErr w:type="spellEnd"/>
            <w:r>
              <w:rPr>
                <w:rFonts w:hint="eastAsia"/>
                <w:sz w:val="20"/>
                <w:szCs w:val="20"/>
                <w:lang w:eastAsia="zh-CN"/>
              </w:rPr>
              <w:t xml:space="preserve"> of necessary is detected, the delta signaling can be supported then</w:t>
            </w:r>
          </w:p>
        </w:tc>
      </w:tr>
      <w:tr w:rsidR="00C55EB4" w14:paraId="583B0F29" w14:textId="77777777" w:rsidTr="00424DC6">
        <w:tc>
          <w:tcPr>
            <w:tcW w:w="1873" w:type="dxa"/>
          </w:tcPr>
          <w:p w14:paraId="2A253A18" w14:textId="3B327543" w:rsidR="00C55EB4" w:rsidRDefault="000A00C9">
            <w:pPr>
              <w:jc w:val="both"/>
              <w:rPr>
                <w:sz w:val="20"/>
                <w:szCs w:val="20"/>
                <w:lang w:eastAsia="zh-CN"/>
              </w:rPr>
            </w:pPr>
            <w:r>
              <w:rPr>
                <w:sz w:val="20"/>
                <w:szCs w:val="20"/>
                <w:lang w:eastAsia="zh-CN"/>
              </w:rPr>
              <w:t>Nokia</w:t>
            </w:r>
          </w:p>
        </w:tc>
        <w:tc>
          <w:tcPr>
            <w:tcW w:w="1342" w:type="dxa"/>
          </w:tcPr>
          <w:p w14:paraId="7132672F" w14:textId="56F98829" w:rsidR="00C55EB4" w:rsidRDefault="000A00C9">
            <w:pPr>
              <w:jc w:val="both"/>
              <w:rPr>
                <w:sz w:val="20"/>
                <w:szCs w:val="20"/>
                <w:lang w:eastAsia="zh-CN"/>
              </w:rPr>
            </w:pPr>
            <w:r>
              <w:rPr>
                <w:sz w:val="20"/>
                <w:szCs w:val="20"/>
                <w:lang w:eastAsia="zh-CN"/>
              </w:rPr>
              <w:t>Yes</w:t>
            </w:r>
          </w:p>
        </w:tc>
        <w:tc>
          <w:tcPr>
            <w:tcW w:w="6135" w:type="dxa"/>
          </w:tcPr>
          <w:p w14:paraId="35AD6651" w14:textId="31E427C5" w:rsidR="00C55EB4" w:rsidRDefault="000A00C9">
            <w:pPr>
              <w:jc w:val="both"/>
              <w:rPr>
                <w:sz w:val="20"/>
                <w:szCs w:val="20"/>
              </w:rPr>
            </w:pPr>
            <w:r>
              <w:rPr>
                <w:sz w:val="20"/>
                <w:szCs w:val="20"/>
              </w:rPr>
              <w:t xml:space="preserve">Same view as Intel on studying the actual need/benefits of delta </w:t>
            </w:r>
            <w:proofErr w:type="spellStart"/>
            <w:r>
              <w:rPr>
                <w:sz w:val="20"/>
                <w:szCs w:val="20"/>
              </w:rPr>
              <w:t>signalling</w:t>
            </w:r>
            <w:proofErr w:type="spellEnd"/>
            <w:r>
              <w:rPr>
                <w:sz w:val="20"/>
                <w:szCs w:val="20"/>
              </w:rPr>
              <w:t xml:space="preserve"> after parameters and overall structure are known.</w:t>
            </w:r>
          </w:p>
        </w:tc>
      </w:tr>
      <w:tr w:rsidR="008C3531" w14:paraId="63F32D9E" w14:textId="77777777" w:rsidTr="00424DC6">
        <w:tc>
          <w:tcPr>
            <w:tcW w:w="1873" w:type="dxa"/>
          </w:tcPr>
          <w:p w14:paraId="69DC1CC4" w14:textId="352393B1" w:rsidR="008C3531" w:rsidRDefault="008C3531">
            <w:pPr>
              <w:jc w:val="both"/>
              <w:rPr>
                <w:sz w:val="20"/>
                <w:szCs w:val="20"/>
                <w:lang w:eastAsia="zh-CN"/>
              </w:rPr>
            </w:pPr>
            <w:r>
              <w:rPr>
                <w:sz w:val="20"/>
                <w:szCs w:val="20"/>
                <w:lang w:eastAsia="zh-CN"/>
              </w:rPr>
              <w:t>Ericsson</w:t>
            </w:r>
          </w:p>
        </w:tc>
        <w:tc>
          <w:tcPr>
            <w:tcW w:w="1342" w:type="dxa"/>
          </w:tcPr>
          <w:p w14:paraId="3C4885DC" w14:textId="2D3CF926" w:rsidR="008C3531" w:rsidRDefault="008C3531">
            <w:pPr>
              <w:jc w:val="both"/>
              <w:rPr>
                <w:sz w:val="20"/>
                <w:szCs w:val="20"/>
                <w:lang w:eastAsia="zh-CN"/>
              </w:rPr>
            </w:pPr>
            <w:r>
              <w:rPr>
                <w:sz w:val="20"/>
                <w:szCs w:val="20"/>
                <w:lang w:eastAsia="zh-CN"/>
              </w:rPr>
              <w:t>Not Sure</w:t>
            </w:r>
          </w:p>
        </w:tc>
        <w:tc>
          <w:tcPr>
            <w:tcW w:w="6135" w:type="dxa"/>
          </w:tcPr>
          <w:p w14:paraId="59346F07" w14:textId="77777777" w:rsidR="008C3531" w:rsidRDefault="008C3531">
            <w:pPr>
              <w:jc w:val="both"/>
              <w:rPr>
                <w:sz w:val="20"/>
                <w:szCs w:val="20"/>
              </w:rPr>
            </w:pPr>
            <w:r>
              <w:rPr>
                <w:sz w:val="20"/>
                <w:szCs w:val="20"/>
              </w:rPr>
              <w:t>Same view as ZTE.</w:t>
            </w:r>
          </w:p>
          <w:p w14:paraId="45443006" w14:textId="31BE8B6E" w:rsidR="008C3531" w:rsidRDefault="008C3531">
            <w:pPr>
              <w:jc w:val="both"/>
              <w:rPr>
                <w:sz w:val="20"/>
                <w:szCs w:val="20"/>
              </w:rPr>
            </w:pPr>
          </w:p>
        </w:tc>
      </w:tr>
      <w:tr w:rsidR="00D51A86" w14:paraId="18A6AC84" w14:textId="77777777" w:rsidTr="00424DC6">
        <w:tc>
          <w:tcPr>
            <w:tcW w:w="1873" w:type="dxa"/>
          </w:tcPr>
          <w:p w14:paraId="08E9D1DF" w14:textId="2DC0D0E8" w:rsidR="00D51A86" w:rsidRDefault="00D51A86" w:rsidP="00D51A86">
            <w:pPr>
              <w:jc w:val="both"/>
              <w:rPr>
                <w:sz w:val="20"/>
                <w:szCs w:val="20"/>
                <w:lang w:eastAsia="zh-CN"/>
              </w:rPr>
            </w:pPr>
            <w:r>
              <w:rPr>
                <w:sz w:val="20"/>
                <w:szCs w:val="20"/>
                <w:lang w:eastAsia="zh-CN"/>
              </w:rPr>
              <w:t>Qualcomm</w:t>
            </w:r>
          </w:p>
        </w:tc>
        <w:tc>
          <w:tcPr>
            <w:tcW w:w="1342" w:type="dxa"/>
          </w:tcPr>
          <w:p w14:paraId="0D24FF81" w14:textId="591B261A" w:rsidR="00D51A86" w:rsidRDefault="00D51A86" w:rsidP="00D51A86">
            <w:pPr>
              <w:jc w:val="both"/>
              <w:rPr>
                <w:sz w:val="20"/>
                <w:szCs w:val="20"/>
                <w:lang w:eastAsia="zh-CN"/>
              </w:rPr>
            </w:pPr>
            <w:r>
              <w:rPr>
                <w:sz w:val="20"/>
                <w:szCs w:val="20"/>
                <w:lang w:eastAsia="zh-CN"/>
              </w:rPr>
              <w:t>Not yet</w:t>
            </w:r>
          </w:p>
        </w:tc>
        <w:tc>
          <w:tcPr>
            <w:tcW w:w="6135" w:type="dxa"/>
          </w:tcPr>
          <w:p w14:paraId="5F6AA0C6" w14:textId="01919AC7" w:rsidR="00D51A86" w:rsidRDefault="00D51A86" w:rsidP="00D51A86">
            <w:pPr>
              <w:jc w:val="both"/>
              <w:rPr>
                <w:sz w:val="20"/>
                <w:szCs w:val="20"/>
              </w:rPr>
            </w:pPr>
            <w:r>
              <w:rPr>
                <w:sz w:val="20"/>
                <w:szCs w:val="20"/>
              </w:rPr>
              <w:t xml:space="preserve">Delta </w:t>
            </w:r>
            <w:proofErr w:type="spellStart"/>
            <w:r>
              <w:rPr>
                <w:sz w:val="20"/>
                <w:szCs w:val="20"/>
              </w:rPr>
              <w:t>signalling</w:t>
            </w:r>
            <w:proofErr w:type="spellEnd"/>
            <w:r>
              <w:rPr>
                <w:sz w:val="20"/>
                <w:szCs w:val="20"/>
              </w:rPr>
              <w:t xml:space="preserve"> implies that there is some "memory" in the sending endpoint what has been sent previously to another endpoint. We are not sure if this is sensible for SLPP (even for unicast), </w:t>
            </w:r>
            <w:proofErr w:type="gramStart"/>
            <w:r>
              <w:rPr>
                <w:sz w:val="20"/>
                <w:szCs w:val="20"/>
              </w:rPr>
              <w:t>in particular if</w:t>
            </w:r>
            <w:proofErr w:type="gramEnd"/>
            <w:r>
              <w:rPr>
                <w:sz w:val="20"/>
                <w:szCs w:val="20"/>
              </w:rPr>
              <w:t xml:space="preserve"> there are no reliable transport mechanisms (i.e., a sending entity must be sure what the receiving entity has received and stored before). The Proposal/statement that "</w:t>
            </w:r>
            <w:r w:rsidRPr="00991B85">
              <w:rPr>
                <w:sz w:val="20"/>
                <w:szCs w:val="20"/>
              </w:rPr>
              <w:t>Delta signaling is applied</w:t>
            </w:r>
            <w:r>
              <w:rPr>
                <w:sz w:val="20"/>
                <w:szCs w:val="20"/>
              </w:rPr>
              <w:t xml:space="preserve">" is too strong. We need to understand the scenario/use case first. </w:t>
            </w:r>
          </w:p>
        </w:tc>
      </w:tr>
      <w:tr w:rsidR="00424DC6" w14:paraId="3A06686E" w14:textId="77777777" w:rsidTr="00424DC6">
        <w:tc>
          <w:tcPr>
            <w:tcW w:w="1873" w:type="dxa"/>
          </w:tcPr>
          <w:p w14:paraId="6EF4C216" w14:textId="4A9D5E22" w:rsidR="00424DC6" w:rsidRDefault="00424DC6" w:rsidP="00424DC6">
            <w:pPr>
              <w:jc w:val="both"/>
              <w:rPr>
                <w:sz w:val="20"/>
                <w:szCs w:val="20"/>
                <w:lang w:eastAsia="zh-CN"/>
              </w:rPr>
            </w:pPr>
            <w:r>
              <w:rPr>
                <w:sz w:val="20"/>
                <w:szCs w:val="20"/>
                <w:lang w:eastAsia="zh-CN"/>
              </w:rPr>
              <w:t>LG</w:t>
            </w:r>
          </w:p>
        </w:tc>
        <w:tc>
          <w:tcPr>
            <w:tcW w:w="1342" w:type="dxa"/>
          </w:tcPr>
          <w:p w14:paraId="3EC6B2B7" w14:textId="12312515" w:rsidR="00424DC6" w:rsidRDefault="00424DC6" w:rsidP="00424DC6">
            <w:pPr>
              <w:jc w:val="both"/>
              <w:rPr>
                <w:sz w:val="20"/>
                <w:szCs w:val="20"/>
                <w:lang w:eastAsia="zh-CN"/>
              </w:rPr>
            </w:pPr>
            <w:r>
              <w:rPr>
                <w:sz w:val="20"/>
                <w:szCs w:val="20"/>
                <w:lang w:eastAsia="zh-CN"/>
              </w:rPr>
              <w:t>Not yet</w:t>
            </w:r>
          </w:p>
        </w:tc>
        <w:tc>
          <w:tcPr>
            <w:tcW w:w="6135" w:type="dxa"/>
          </w:tcPr>
          <w:p w14:paraId="67C2DF89" w14:textId="02684B3C" w:rsidR="00424DC6" w:rsidRDefault="00424DC6" w:rsidP="00424DC6">
            <w:pPr>
              <w:jc w:val="both"/>
              <w:rPr>
                <w:sz w:val="20"/>
                <w:szCs w:val="20"/>
              </w:rPr>
            </w:pPr>
            <w:r>
              <w:rPr>
                <w:sz w:val="20"/>
                <w:szCs w:val="20"/>
              </w:rPr>
              <w:t xml:space="preserve">Agree with Qualcomm. We still could not see the significant benefit for delta </w:t>
            </w:r>
            <w:proofErr w:type="spellStart"/>
            <w:r>
              <w:rPr>
                <w:sz w:val="20"/>
                <w:szCs w:val="20"/>
              </w:rPr>
              <w:t>signalling</w:t>
            </w:r>
            <w:proofErr w:type="spellEnd"/>
            <w:r>
              <w:rPr>
                <w:sz w:val="20"/>
                <w:szCs w:val="20"/>
              </w:rPr>
              <w:t xml:space="preserve">. We think most SLPP messages may not be frequently changed with small amount during the session operation, which is different situation to RRC. </w:t>
            </w:r>
          </w:p>
        </w:tc>
      </w:tr>
      <w:tr w:rsidR="00161047" w14:paraId="40164671" w14:textId="77777777" w:rsidTr="00424DC6">
        <w:trPr>
          <w:ins w:id="36" w:author="Apple Inc" w:date="2023-04-23T12:08:00Z"/>
        </w:trPr>
        <w:tc>
          <w:tcPr>
            <w:tcW w:w="1873" w:type="dxa"/>
          </w:tcPr>
          <w:p w14:paraId="161FC05A" w14:textId="1B280D10" w:rsidR="00161047" w:rsidRDefault="00161047" w:rsidP="00424DC6">
            <w:pPr>
              <w:jc w:val="both"/>
              <w:rPr>
                <w:ins w:id="37" w:author="Apple Inc" w:date="2023-04-23T12:08:00Z"/>
                <w:sz w:val="20"/>
                <w:szCs w:val="20"/>
                <w:lang w:eastAsia="zh-CN"/>
              </w:rPr>
            </w:pPr>
            <w:ins w:id="38" w:author="Apple Inc" w:date="2023-04-23T12:08:00Z">
              <w:r>
                <w:rPr>
                  <w:sz w:val="20"/>
                  <w:szCs w:val="20"/>
                  <w:lang w:eastAsia="zh-CN"/>
                </w:rPr>
                <w:t>Apple</w:t>
              </w:r>
            </w:ins>
          </w:p>
        </w:tc>
        <w:tc>
          <w:tcPr>
            <w:tcW w:w="1342" w:type="dxa"/>
          </w:tcPr>
          <w:p w14:paraId="5B22FA6F" w14:textId="0DA55B4E" w:rsidR="00161047" w:rsidRDefault="00161047" w:rsidP="00424DC6">
            <w:pPr>
              <w:jc w:val="both"/>
              <w:rPr>
                <w:ins w:id="39" w:author="Apple Inc" w:date="2023-04-23T12:08:00Z"/>
                <w:sz w:val="20"/>
                <w:szCs w:val="20"/>
                <w:lang w:eastAsia="zh-CN"/>
              </w:rPr>
            </w:pPr>
            <w:ins w:id="40" w:author="Apple Inc" w:date="2023-04-23T12:08:00Z">
              <w:r>
                <w:rPr>
                  <w:sz w:val="20"/>
                  <w:szCs w:val="20"/>
                  <w:lang w:eastAsia="zh-CN"/>
                </w:rPr>
                <w:t xml:space="preserve">Same as for </w:t>
              </w:r>
            </w:ins>
            <w:ins w:id="41" w:author="Apple Inc" w:date="2023-04-23T12:09:00Z">
              <w:r>
                <w:rPr>
                  <w:sz w:val="20"/>
                  <w:szCs w:val="20"/>
                  <w:lang w:eastAsia="zh-CN"/>
                </w:rPr>
                <w:t>Q1</w:t>
              </w:r>
            </w:ins>
          </w:p>
        </w:tc>
        <w:tc>
          <w:tcPr>
            <w:tcW w:w="6135" w:type="dxa"/>
          </w:tcPr>
          <w:p w14:paraId="67EE67F0" w14:textId="6DAE1C1B" w:rsidR="00161047" w:rsidRDefault="00161047" w:rsidP="00424DC6">
            <w:pPr>
              <w:jc w:val="both"/>
              <w:rPr>
                <w:ins w:id="42" w:author="Apple Inc" w:date="2023-04-23T12:08:00Z"/>
                <w:sz w:val="20"/>
                <w:szCs w:val="20"/>
              </w:rPr>
            </w:pPr>
            <w:ins w:id="43" w:author="Apple Inc" w:date="2023-04-23T12:09:00Z">
              <w:r>
                <w:rPr>
                  <w:sz w:val="20"/>
                  <w:szCs w:val="20"/>
                </w:rPr>
                <w:t>Should be FFS for now</w:t>
              </w:r>
            </w:ins>
          </w:p>
        </w:tc>
      </w:tr>
      <w:tr w:rsidR="005F57D6" w14:paraId="27EF670C" w14:textId="77777777" w:rsidTr="00424DC6">
        <w:tc>
          <w:tcPr>
            <w:tcW w:w="1873" w:type="dxa"/>
          </w:tcPr>
          <w:p w14:paraId="09F16084" w14:textId="545B9B4D" w:rsidR="005F57D6" w:rsidRDefault="005F57D6" w:rsidP="005F57D6">
            <w:pPr>
              <w:jc w:val="both"/>
              <w:rPr>
                <w:sz w:val="20"/>
                <w:szCs w:val="20"/>
                <w:lang w:eastAsia="zh-CN"/>
              </w:rPr>
            </w:pPr>
            <w:r>
              <w:rPr>
                <w:sz w:val="20"/>
                <w:szCs w:val="20"/>
                <w:lang w:eastAsia="zh-CN"/>
              </w:rPr>
              <w:t>CEWiT</w:t>
            </w:r>
          </w:p>
        </w:tc>
        <w:tc>
          <w:tcPr>
            <w:tcW w:w="1342" w:type="dxa"/>
          </w:tcPr>
          <w:p w14:paraId="0C104E8B" w14:textId="5961C910" w:rsidR="005F57D6" w:rsidRDefault="005F57D6" w:rsidP="005F57D6">
            <w:pPr>
              <w:jc w:val="both"/>
              <w:rPr>
                <w:sz w:val="20"/>
                <w:szCs w:val="20"/>
                <w:lang w:eastAsia="zh-CN"/>
              </w:rPr>
            </w:pPr>
            <w:r>
              <w:rPr>
                <w:sz w:val="20"/>
                <w:szCs w:val="20"/>
                <w:lang w:eastAsia="zh-CN"/>
              </w:rPr>
              <w:t>Yes but</w:t>
            </w:r>
          </w:p>
        </w:tc>
        <w:tc>
          <w:tcPr>
            <w:tcW w:w="6135" w:type="dxa"/>
          </w:tcPr>
          <w:p w14:paraId="68A1F2E0" w14:textId="176B60D4" w:rsidR="005F57D6" w:rsidRDefault="005F57D6" w:rsidP="005F57D6">
            <w:pPr>
              <w:jc w:val="both"/>
              <w:rPr>
                <w:sz w:val="20"/>
                <w:szCs w:val="20"/>
              </w:rPr>
            </w:pPr>
            <w:r>
              <w:rPr>
                <w:sz w:val="20"/>
                <w:szCs w:val="20"/>
              </w:rPr>
              <w:t xml:space="preserve">Agree that at least </w:t>
            </w:r>
            <w:proofErr w:type="spellStart"/>
            <w:r>
              <w:rPr>
                <w:b/>
                <w:bCs/>
                <w:sz w:val="20"/>
                <w:szCs w:val="20"/>
              </w:rPr>
              <w:t>ProvideAssistanceData</w:t>
            </w:r>
            <w:proofErr w:type="spellEnd"/>
            <w:r w:rsidRPr="00BE0AD0">
              <w:rPr>
                <w:sz w:val="20"/>
                <w:szCs w:val="20"/>
              </w:rPr>
              <w:t xml:space="preserve"> message</w:t>
            </w:r>
            <w:r>
              <w:rPr>
                <w:sz w:val="20"/>
                <w:szCs w:val="20"/>
              </w:rPr>
              <w:t xml:space="preserve"> can be supported with delta </w:t>
            </w:r>
            <w:proofErr w:type="spellStart"/>
            <w:r>
              <w:rPr>
                <w:sz w:val="20"/>
                <w:szCs w:val="20"/>
              </w:rPr>
              <w:t>signalling</w:t>
            </w:r>
            <w:proofErr w:type="spellEnd"/>
            <w:r>
              <w:rPr>
                <w:sz w:val="20"/>
                <w:szCs w:val="20"/>
              </w:rPr>
              <w:t xml:space="preserve"> but it will be too early to restrict only for it. We are okay to agree for this and open for other messages based on valid use cases and scenarios.</w:t>
            </w:r>
          </w:p>
        </w:tc>
      </w:tr>
    </w:tbl>
    <w:p w14:paraId="6CC17AA6" w14:textId="77777777" w:rsidR="00C55EB4" w:rsidRDefault="00C55EB4">
      <w:pPr>
        <w:jc w:val="both"/>
        <w:rPr>
          <w:rFonts w:ascii="Times New Roman" w:hAnsi="Times New Roman" w:cs="Times New Roman"/>
          <w:b/>
          <w:bCs/>
          <w:sz w:val="20"/>
          <w:szCs w:val="20"/>
        </w:rPr>
      </w:pPr>
    </w:p>
    <w:p w14:paraId="558B1B94"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also discussed </w:t>
      </w:r>
      <w:r>
        <w:rPr>
          <w:rFonts w:ascii="Times New Roman" w:hAnsi="Times New Roman" w:cs="Times New Roman"/>
          <w:sz w:val="20"/>
          <w:szCs w:val="20"/>
        </w:rPr>
        <w:t xml:space="preserve">open issue FFS support of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groupcast/broadcast </w:t>
      </w:r>
      <w:proofErr w:type="gramStart"/>
      <w:r>
        <w:rPr>
          <w:rFonts w:ascii="Times New Roman" w:hAnsi="Times New Roman" w:cs="Times New Roman"/>
          <w:sz w:val="20"/>
          <w:szCs w:val="20"/>
        </w:rPr>
        <w:t>transmission</w:t>
      </w:r>
      <w:proofErr w:type="gramEnd"/>
    </w:p>
    <w:tbl>
      <w:tblPr>
        <w:tblStyle w:val="TableGrid"/>
        <w:tblW w:w="0" w:type="auto"/>
        <w:tblLook w:val="04A0" w:firstRow="1" w:lastRow="0" w:firstColumn="1" w:lastColumn="0" w:noHBand="0" w:noVBand="1"/>
      </w:tblPr>
      <w:tblGrid>
        <w:gridCol w:w="9350"/>
      </w:tblGrid>
      <w:tr w:rsidR="00C55EB4" w14:paraId="1E9CEA54" w14:textId="77777777">
        <w:tc>
          <w:tcPr>
            <w:tcW w:w="9350" w:type="dxa"/>
          </w:tcPr>
          <w:p w14:paraId="54ADDE8C" w14:textId="77777777" w:rsidR="00C55EB4" w:rsidRDefault="00C55EB4">
            <w:pPr>
              <w:spacing w:after="0"/>
              <w:jc w:val="both"/>
            </w:pPr>
          </w:p>
          <w:p w14:paraId="2D3F7C46" w14:textId="77777777" w:rsidR="00C55EB4" w:rsidRDefault="00055DCF">
            <w:pPr>
              <w:spacing w:after="0"/>
              <w:jc w:val="both"/>
            </w:pPr>
            <w:r>
              <w:rPr>
                <w:b/>
                <w:bCs/>
              </w:rPr>
              <w:t>Proposal 2:</w:t>
            </w:r>
            <w:r>
              <w:t xml:space="preserve"> Delta signaling may be applied for the groupcast transmission of the SLPP </w:t>
            </w:r>
            <w:proofErr w:type="spellStart"/>
            <w:r>
              <w:t>ProvideAssistanceData</w:t>
            </w:r>
            <w:proofErr w:type="spellEnd"/>
            <w:r>
              <w:t xml:space="preserve"> message when protection of groupcast transmission of SL positioning assistance data information can be ensured.</w:t>
            </w:r>
          </w:p>
          <w:p w14:paraId="778F53FB" w14:textId="77777777" w:rsidR="00C55EB4" w:rsidRDefault="00C55EB4">
            <w:pPr>
              <w:spacing w:after="0"/>
              <w:jc w:val="both"/>
            </w:pPr>
          </w:p>
          <w:p w14:paraId="5095BA1F" w14:textId="77777777" w:rsidR="00C55EB4" w:rsidRDefault="00055DCF">
            <w:pPr>
              <w:spacing w:after="0"/>
              <w:jc w:val="both"/>
            </w:pPr>
            <w:r>
              <w:rPr>
                <w:b/>
                <w:bCs/>
              </w:rPr>
              <w:t>Proposal 3:</w:t>
            </w:r>
            <w:r>
              <w:t xml:space="preserve"> No delta signaling is applied for the broadcast transmission of the SLPP </w:t>
            </w:r>
            <w:proofErr w:type="spellStart"/>
            <w:r>
              <w:t>ProvideAssistanceData</w:t>
            </w:r>
            <w:proofErr w:type="spellEnd"/>
            <w:r>
              <w:t xml:space="preserve"> message if supported.</w:t>
            </w:r>
          </w:p>
          <w:p w14:paraId="1B120D82" w14:textId="77777777" w:rsidR="00C55EB4" w:rsidRDefault="00C55EB4">
            <w:pPr>
              <w:jc w:val="both"/>
              <w:rPr>
                <w:sz w:val="20"/>
                <w:szCs w:val="20"/>
              </w:rPr>
            </w:pPr>
          </w:p>
        </w:tc>
      </w:tr>
    </w:tbl>
    <w:p w14:paraId="04D6518A"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the proposal 2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2D02D760" w14:textId="77777777" w:rsidR="00C55EB4" w:rsidRDefault="00055DCF">
      <w:pPr>
        <w:rPr>
          <w:rFonts w:ascii="Times New Roman" w:hAnsi="Times New Roman" w:cs="Times New Roman"/>
          <w:b/>
          <w:bCs/>
          <w:sz w:val="20"/>
          <w:szCs w:val="20"/>
        </w:rPr>
      </w:pPr>
      <w:r>
        <w:rPr>
          <w:rFonts w:ascii="Times New Roman" w:hAnsi="Times New Roman" w:cs="Times New Roman"/>
          <w:b/>
          <w:bCs/>
          <w:sz w:val="20"/>
          <w:szCs w:val="20"/>
        </w:rPr>
        <w:t xml:space="preserve">Delta signaling may be applied for the groupcast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when protection of groupcast transmission of SL positioning assistance data information can be ensured.</w:t>
      </w:r>
    </w:p>
    <w:p w14:paraId="610D5936" w14:textId="77777777" w:rsidR="00C55EB4" w:rsidRDefault="00C55EB4">
      <w:pPr>
        <w:rPr>
          <w:lang w:eastAsia="en-GB"/>
        </w:rPr>
      </w:pPr>
    </w:p>
    <w:tbl>
      <w:tblPr>
        <w:tblStyle w:val="TableGrid"/>
        <w:tblW w:w="0" w:type="auto"/>
        <w:tblLook w:val="04A0" w:firstRow="1" w:lastRow="0" w:firstColumn="1" w:lastColumn="0" w:noHBand="0" w:noVBand="1"/>
      </w:tblPr>
      <w:tblGrid>
        <w:gridCol w:w="1871"/>
        <w:gridCol w:w="1342"/>
        <w:gridCol w:w="6137"/>
      </w:tblGrid>
      <w:tr w:rsidR="00C55EB4" w14:paraId="39745F7B" w14:textId="77777777">
        <w:tc>
          <w:tcPr>
            <w:tcW w:w="1871" w:type="dxa"/>
          </w:tcPr>
          <w:p w14:paraId="58245691" w14:textId="77777777" w:rsidR="00C55EB4" w:rsidRDefault="00055DCF">
            <w:pPr>
              <w:jc w:val="both"/>
              <w:rPr>
                <w:b/>
                <w:bCs/>
                <w:sz w:val="20"/>
                <w:szCs w:val="20"/>
              </w:rPr>
            </w:pPr>
            <w:r>
              <w:rPr>
                <w:b/>
                <w:bCs/>
                <w:sz w:val="20"/>
                <w:szCs w:val="20"/>
              </w:rPr>
              <w:t>Company</w:t>
            </w:r>
          </w:p>
        </w:tc>
        <w:tc>
          <w:tcPr>
            <w:tcW w:w="1342" w:type="dxa"/>
          </w:tcPr>
          <w:p w14:paraId="0519CC60" w14:textId="77777777" w:rsidR="00C55EB4" w:rsidRDefault="00055DCF">
            <w:pPr>
              <w:jc w:val="both"/>
              <w:rPr>
                <w:b/>
                <w:bCs/>
                <w:sz w:val="20"/>
                <w:szCs w:val="20"/>
              </w:rPr>
            </w:pPr>
            <w:r>
              <w:rPr>
                <w:b/>
                <w:bCs/>
                <w:sz w:val="20"/>
                <w:szCs w:val="20"/>
              </w:rPr>
              <w:t xml:space="preserve">Yes/No </w:t>
            </w:r>
          </w:p>
        </w:tc>
        <w:tc>
          <w:tcPr>
            <w:tcW w:w="6137" w:type="dxa"/>
          </w:tcPr>
          <w:p w14:paraId="49C22E3B" w14:textId="77777777" w:rsidR="00C55EB4" w:rsidRDefault="00055DCF">
            <w:pPr>
              <w:jc w:val="both"/>
              <w:rPr>
                <w:b/>
                <w:bCs/>
                <w:sz w:val="20"/>
                <w:szCs w:val="20"/>
              </w:rPr>
            </w:pPr>
            <w:r>
              <w:rPr>
                <w:b/>
                <w:bCs/>
                <w:sz w:val="20"/>
                <w:szCs w:val="20"/>
              </w:rPr>
              <w:t>Remark</w:t>
            </w:r>
          </w:p>
        </w:tc>
      </w:tr>
      <w:tr w:rsidR="00C55EB4" w14:paraId="48524A79" w14:textId="77777777">
        <w:tc>
          <w:tcPr>
            <w:tcW w:w="1871" w:type="dxa"/>
          </w:tcPr>
          <w:p w14:paraId="407FC78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2" w:type="dxa"/>
          </w:tcPr>
          <w:p w14:paraId="01174C36" w14:textId="77777777" w:rsidR="00C55EB4" w:rsidRDefault="00C55EB4">
            <w:pPr>
              <w:jc w:val="both"/>
              <w:rPr>
                <w:sz w:val="20"/>
                <w:szCs w:val="20"/>
                <w:lang w:eastAsia="zh-CN"/>
              </w:rPr>
            </w:pPr>
          </w:p>
        </w:tc>
        <w:tc>
          <w:tcPr>
            <w:tcW w:w="6137" w:type="dxa"/>
          </w:tcPr>
          <w:p w14:paraId="75D35AE0" w14:textId="77777777" w:rsidR="00C55EB4" w:rsidRDefault="00055DCF">
            <w:pPr>
              <w:jc w:val="both"/>
              <w:rPr>
                <w:sz w:val="20"/>
                <w:szCs w:val="20"/>
                <w:lang w:eastAsia="zh-CN"/>
              </w:rPr>
            </w:pPr>
            <w:proofErr w:type="gramStart"/>
            <w:r>
              <w:rPr>
                <w:rFonts w:hint="eastAsia"/>
                <w:sz w:val="20"/>
                <w:szCs w:val="20"/>
                <w:lang w:eastAsia="zh-CN"/>
              </w:rPr>
              <w:t>S</w:t>
            </w:r>
            <w:r>
              <w:rPr>
                <w:sz w:val="20"/>
                <w:szCs w:val="20"/>
                <w:lang w:eastAsia="zh-CN"/>
              </w:rPr>
              <w:t>imilar to</w:t>
            </w:r>
            <w:proofErr w:type="gramEnd"/>
            <w:r>
              <w:rPr>
                <w:sz w:val="20"/>
                <w:szCs w:val="20"/>
                <w:lang w:eastAsia="zh-CN"/>
              </w:rPr>
              <w:t xml:space="preserve"> the unicast scenario, requirements need to be first clarified</w:t>
            </w:r>
          </w:p>
        </w:tc>
      </w:tr>
      <w:tr w:rsidR="00C55EB4" w14:paraId="422FFBE7" w14:textId="77777777">
        <w:tc>
          <w:tcPr>
            <w:tcW w:w="1871" w:type="dxa"/>
          </w:tcPr>
          <w:p w14:paraId="17FFD628" w14:textId="77777777" w:rsidR="00C55EB4" w:rsidRDefault="00055DCF">
            <w:pPr>
              <w:jc w:val="both"/>
              <w:rPr>
                <w:sz w:val="20"/>
                <w:szCs w:val="20"/>
              </w:rPr>
            </w:pPr>
            <w:r>
              <w:rPr>
                <w:sz w:val="20"/>
                <w:szCs w:val="20"/>
              </w:rPr>
              <w:t>Lenovo</w:t>
            </w:r>
          </w:p>
        </w:tc>
        <w:tc>
          <w:tcPr>
            <w:tcW w:w="1342" w:type="dxa"/>
          </w:tcPr>
          <w:p w14:paraId="4CC779F9" w14:textId="77777777" w:rsidR="00C55EB4" w:rsidRDefault="00055DCF">
            <w:pPr>
              <w:jc w:val="both"/>
              <w:rPr>
                <w:sz w:val="20"/>
                <w:szCs w:val="20"/>
              </w:rPr>
            </w:pPr>
            <w:r>
              <w:rPr>
                <w:sz w:val="20"/>
                <w:szCs w:val="20"/>
              </w:rPr>
              <w:t>Yes (proponent)</w:t>
            </w:r>
          </w:p>
        </w:tc>
        <w:tc>
          <w:tcPr>
            <w:tcW w:w="6137" w:type="dxa"/>
          </w:tcPr>
          <w:p w14:paraId="1B9F1D33" w14:textId="77777777" w:rsidR="00C55EB4" w:rsidRDefault="00055DCF">
            <w:pPr>
              <w:jc w:val="both"/>
              <w:rPr>
                <w:sz w:val="20"/>
                <w:szCs w:val="20"/>
              </w:rPr>
            </w:pPr>
            <w:r>
              <w:rPr>
                <w:sz w:val="20"/>
                <w:szCs w:val="20"/>
              </w:rPr>
              <w:t>But we are ok to defer this proposal until decision on support of groupcast transmission has been made and scenarios/requirements for groupcast transmission become clearer.</w:t>
            </w:r>
          </w:p>
        </w:tc>
      </w:tr>
      <w:tr w:rsidR="00C55EB4" w14:paraId="71206CFB" w14:textId="77777777">
        <w:tc>
          <w:tcPr>
            <w:tcW w:w="1871" w:type="dxa"/>
          </w:tcPr>
          <w:p w14:paraId="45DFA69B" w14:textId="77777777" w:rsidR="00C55EB4" w:rsidRDefault="00055DCF">
            <w:pPr>
              <w:jc w:val="both"/>
              <w:rPr>
                <w:sz w:val="20"/>
                <w:szCs w:val="20"/>
              </w:rPr>
            </w:pPr>
            <w:r>
              <w:rPr>
                <w:sz w:val="20"/>
                <w:szCs w:val="20"/>
              </w:rPr>
              <w:t>Intel</w:t>
            </w:r>
          </w:p>
        </w:tc>
        <w:tc>
          <w:tcPr>
            <w:tcW w:w="1342" w:type="dxa"/>
          </w:tcPr>
          <w:p w14:paraId="30077269" w14:textId="77777777" w:rsidR="00C55EB4" w:rsidRDefault="00055DCF">
            <w:pPr>
              <w:jc w:val="both"/>
              <w:rPr>
                <w:sz w:val="20"/>
                <w:szCs w:val="20"/>
              </w:rPr>
            </w:pPr>
            <w:r>
              <w:rPr>
                <w:sz w:val="20"/>
                <w:szCs w:val="20"/>
              </w:rPr>
              <w:t>Yes</w:t>
            </w:r>
          </w:p>
        </w:tc>
        <w:tc>
          <w:tcPr>
            <w:tcW w:w="6137" w:type="dxa"/>
          </w:tcPr>
          <w:p w14:paraId="28BCE16A" w14:textId="77777777" w:rsidR="00C55EB4" w:rsidRDefault="00055DCF">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groupcast assistance data message. But we would be ok to postpone the discussion until the </w:t>
            </w:r>
            <w:proofErr w:type="gramStart"/>
            <w:r>
              <w:rPr>
                <w:sz w:val="20"/>
                <w:szCs w:val="20"/>
              </w:rPr>
              <w:t>parameters</w:t>
            </w:r>
            <w:proofErr w:type="gramEnd"/>
            <w:r>
              <w:rPr>
                <w:sz w:val="20"/>
                <w:szCs w:val="20"/>
              </w:rPr>
              <w:t xml:space="preserve"> details are clear. </w:t>
            </w:r>
          </w:p>
        </w:tc>
      </w:tr>
      <w:tr w:rsidR="00C55EB4" w14:paraId="64E5C95D" w14:textId="77777777">
        <w:tc>
          <w:tcPr>
            <w:tcW w:w="1871" w:type="dxa"/>
          </w:tcPr>
          <w:p w14:paraId="0401D259" w14:textId="77777777" w:rsidR="00C55EB4" w:rsidRDefault="00055DCF">
            <w:pPr>
              <w:jc w:val="both"/>
              <w:rPr>
                <w:sz w:val="20"/>
                <w:szCs w:val="20"/>
              </w:rPr>
            </w:pPr>
            <w:r>
              <w:rPr>
                <w:rFonts w:hint="eastAsia"/>
                <w:sz w:val="20"/>
                <w:szCs w:val="20"/>
                <w:lang w:eastAsia="zh-CN"/>
              </w:rPr>
              <w:t>CATT</w:t>
            </w:r>
          </w:p>
        </w:tc>
        <w:tc>
          <w:tcPr>
            <w:tcW w:w="1342" w:type="dxa"/>
          </w:tcPr>
          <w:p w14:paraId="54EF48DE" w14:textId="77777777" w:rsidR="00C55EB4" w:rsidRDefault="00055DCF">
            <w:pPr>
              <w:jc w:val="both"/>
              <w:rPr>
                <w:sz w:val="20"/>
                <w:szCs w:val="20"/>
              </w:rPr>
            </w:pPr>
            <w:r>
              <w:rPr>
                <w:rFonts w:hint="eastAsia"/>
                <w:sz w:val="20"/>
                <w:szCs w:val="20"/>
                <w:lang w:eastAsia="zh-CN"/>
              </w:rPr>
              <w:t>Not sure</w:t>
            </w:r>
          </w:p>
        </w:tc>
        <w:tc>
          <w:tcPr>
            <w:tcW w:w="6137" w:type="dxa"/>
          </w:tcPr>
          <w:p w14:paraId="7ACB50C0" w14:textId="77777777" w:rsidR="00C55EB4" w:rsidRDefault="00055DCF">
            <w:pPr>
              <w:jc w:val="both"/>
              <w:rPr>
                <w:sz w:val="20"/>
                <w:szCs w:val="20"/>
              </w:rPr>
            </w:pPr>
            <w:r>
              <w:rPr>
                <w:rFonts w:hint="eastAsia"/>
                <w:sz w:val="20"/>
                <w:szCs w:val="20"/>
                <w:lang w:eastAsia="zh-CN"/>
              </w:rPr>
              <w:t xml:space="preserve">For groupcast, group members may be changed during the SLPP procedure. If group </w:t>
            </w:r>
            <w:r>
              <w:rPr>
                <w:sz w:val="20"/>
                <w:szCs w:val="20"/>
                <w:lang w:eastAsia="zh-CN"/>
              </w:rPr>
              <w:t>member</w:t>
            </w:r>
            <w:r>
              <w:rPr>
                <w:rFonts w:hint="eastAsia"/>
                <w:sz w:val="20"/>
                <w:szCs w:val="20"/>
                <w:lang w:eastAsia="zh-CN"/>
              </w:rPr>
              <w:t xml:space="preserve"> change is not allowed, d</w:t>
            </w:r>
            <w:r>
              <w:rPr>
                <w:sz w:val="20"/>
                <w:szCs w:val="20"/>
                <w:lang w:eastAsia="zh-CN"/>
              </w:rPr>
              <w:t>elta signaling</w:t>
            </w:r>
            <w:r>
              <w:rPr>
                <w:rFonts w:hint="eastAsia"/>
                <w:sz w:val="20"/>
                <w:szCs w:val="20"/>
                <w:lang w:eastAsia="zh-CN"/>
              </w:rPr>
              <w:t xml:space="preserve"> can be considered. Otherwise, d</w:t>
            </w:r>
            <w:r>
              <w:rPr>
                <w:sz w:val="20"/>
                <w:szCs w:val="20"/>
                <w:lang w:eastAsia="zh-CN"/>
              </w:rPr>
              <w:t>elta signaling</w:t>
            </w:r>
            <w:r>
              <w:rPr>
                <w:rFonts w:hint="eastAsia"/>
                <w:sz w:val="20"/>
                <w:szCs w:val="20"/>
                <w:lang w:eastAsia="zh-CN"/>
              </w:rPr>
              <w:t xml:space="preserve"> should not be used.</w:t>
            </w:r>
          </w:p>
        </w:tc>
      </w:tr>
      <w:tr w:rsidR="00C55EB4" w14:paraId="3B4C211D" w14:textId="77777777">
        <w:tc>
          <w:tcPr>
            <w:tcW w:w="1871" w:type="dxa"/>
          </w:tcPr>
          <w:p w14:paraId="5E6AD91D" w14:textId="77777777" w:rsidR="00C55EB4" w:rsidRDefault="00055DCF">
            <w:pPr>
              <w:jc w:val="both"/>
              <w:rPr>
                <w:sz w:val="20"/>
                <w:szCs w:val="20"/>
                <w:lang w:eastAsia="zh-CN"/>
              </w:rPr>
            </w:pPr>
            <w:r>
              <w:rPr>
                <w:rFonts w:hint="eastAsia"/>
                <w:sz w:val="20"/>
                <w:szCs w:val="20"/>
                <w:lang w:eastAsia="zh-CN"/>
              </w:rPr>
              <w:t>v</w:t>
            </w:r>
            <w:r>
              <w:rPr>
                <w:sz w:val="20"/>
                <w:szCs w:val="20"/>
                <w:lang w:eastAsia="zh-CN"/>
              </w:rPr>
              <w:t>ivo</w:t>
            </w:r>
          </w:p>
        </w:tc>
        <w:tc>
          <w:tcPr>
            <w:tcW w:w="1342" w:type="dxa"/>
          </w:tcPr>
          <w:p w14:paraId="44180FB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7" w:type="dxa"/>
          </w:tcPr>
          <w:p w14:paraId="6A1ED130" w14:textId="77777777" w:rsidR="00C55EB4" w:rsidRDefault="00055DCF">
            <w:pPr>
              <w:jc w:val="both"/>
              <w:rPr>
                <w:sz w:val="20"/>
                <w:szCs w:val="20"/>
                <w:lang w:eastAsia="zh-CN"/>
              </w:rPr>
            </w:pPr>
            <w:r>
              <w:rPr>
                <w:sz w:val="20"/>
                <w:szCs w:val="20"/>
                <w:lang w:eastAsia="zh-CN"/>
              </w:rPr>
              <w:t xml:space="preserve">Firstly, scenarios/requirements for groupcast transmission </w:t>
            </w:r>
            <w:proofErr w:type="gramStart"/>
            <w:r>
              <w:rPr>
                <w:sz w:val="20"/>
                <w:szCs w:val="20"/>
                <w:lang w:eastAsia="zh-CN"/>
              </w:rPr>
              <w:t>is</w:t>
            </w:r>
            <w:proofErr w:type="gramEnd"/>
            <w:r>
              <w:rPr>
                <w:sz w:val="20"/>
                <w:szCs w:val="20"/>
                <w:lang w:eastAsia="zh-CN"/>
              </w:rPr>
              <w:t xml:space="preserve"> not clear as mentioned by Lenovo. Secondly, agree with CATT that group member change is an issue, e.g., a new member is added after the initial configuration, but before the delta configuration. Thirdly, we are not sure whether </w:t>
            </w:r>
            <w:proofErr w:type="gramStart"/>
            <w:r>
              <w:rPr>
                <w:sz w:val="20"/>
                <w:szCs w:val="20"/>
                <w:lang w:eastAsia="zh-CN"/>
              </w:rPr>
              <w:t>groupcast</w:t>
            </w:r>
            <w:proofErr w:type="gramEnd"/>
            <w:r>
              <w:rPr>
                <w:sz w:val="20"/>
                <w:szCs w:val="20"/>
                <w:lang w:eastAsia="zh-CN"/>
              </w:rPr>
              <w:t xml:space="preserve"> can ensure that all the </w:t>
            </w:r>
            <w:proofErr w:type="gramStart"/>
            <w:r>
              <w:rPr>
                <w:sz w:val="20"/>
                <w:szCs w:val="20"/>
                <w:lang w:eastAsia="zh-CN"/>
              </w:rPr>
              <w:t>member</w:t>
            </w:r>
            <w:proofErr w:type="gramEnd"/>
            <w:r>
              <w:rPr>
                <w:sz w:val="20"/>
                <w:szCs w:val="20"/>
                <w:lang w:eastAsia="zh-CN"/>
              </w:rPr>
              <w:t xml:space="preserve"> can receive the message. If not, what is the UE’s action if the UE receives the delta, but not the initial configuration. Even the UE may be not able to distinguish initial configuration or delta configuration. </w:t>
            </w:r>
          </w:p>
        </w:tc>
      </w:tr>
      <w:tr w:rsidR="00C55EB4" w14:paraId="0B0ED183" w14:textId="77777777">
        <w:tc>
          <w:tcPr>
            <w:tcW w:w="1871" w:type="dxa"/>
          </w:tcPr>
          <w:p w14:paraId="729F26FB"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5EA75608" w14:textId="77777777" w:rsidR="00C55EB4" w:rsidRDefault="00C55EB4">
            <w:pPr>
              <w:jc w:val="both"/>
              <w:rPr>
                <w:sz w:val="20"/>
                <w:szCs w:val="20"/>
                <w:lang w:eastAsia="zh-CN"/>
              </w:rPr>
            </w:pPr>
          </w:p>
        </w:tc>
        <w:tc>
          <w:tcPr>
            <w:tcW w:w="6137" w:type="dxa"/>
          </w:tcPr>
          <w:p w14:paraId="549C4BA5" w14:textId="77777777" w:rsidR="00C55EB4" w:rsidRDefault="00055DCF">
            <w:pPr>
              <w:jc w:val="both"/>
              <w:rPr>
                <w:sz w:val="20"/>
                <w:szCs w:val="20"/>
                <w:lang w:eastAsia="zh-CN"/>
              </w:rPr>
            </w:pPr>
            <w:r>
              <w:rPr>
                <w:rFonts w:hint="eastAsia"/>
                <w:sz w:val="20"/>
                <w:szCs w:val="20"/>
                <w:lang w:eastAsia="zh-CN"/>
              </w:rPr>
              <w:t>We should wait until the functionality of groupcast is clear.</w:t>
            </w:r>
          </w:p>
        </w:tc>
      </w:tr>
      <w:tr w:rsidR="00C55EB4" w14:paraId="2A8E8EB5" w14:textId="77777777">
        <w:tc>
          <w:tcPr>
            <w:tcW w:w="1871" w:type="dxa"/>
          </w:tcPr>
          <w:p w14:paraId="52883687" w14:textId="77777777" w:rsidR="00C55EB4" w:rsidRDefault="00055DCF">
            <w:pPr>
              <w:jc w:val="both"/>
              <w:rPr>
                <w:sz w:val="20"/>
                <w:szCs w:val="20"/>
                <w:lang w:eastAsia="zh-CN"/>
              </w:rPr>
            </w:pPr>
            <w:r>
              <w:rPr>
                <w:rFonts w:hint="eastAsia"/>
                <w:sz w:val="20"/>
                <w:szCs w:val="20"/>
                <w:lang w:eastAsia="zh-CN"/>
              </w:rPr>
              <w:t>ZTE</w:t>
            </w:r>
          </w:p>
        </w:tc>
        <w:tc>
          <w:tcPr>
            <w:tcW w:w="1342" w:type="dxa"/>
          </w:tcPr>
          <w:p w14:paraId="4EA0ABC3" w14:textId="77777777" w:rsidR="00C55EB4" w:rsidRDefault="00055DCF">
            <w:pPr>
              <w:jc w:val="both"/>
              <w:rPr>
                <w:sz w:val="20"/>
                <w:szCs w:val="20"/>
                <w:lang w:eastAsia="zh-CN"/>
              </w:rPr>
            </w:pPr>
            <w:r>
              <w:rPr>
                <w:rFonts w:hint="eastAsia"/>
                <w:sz w:val="20"/>
                <w:szCs w:val="20"/>
                <w:lang w:eastAsia="zh-CN"/>
              </w:rPr>
              <w:t>No</w:t>
            </w:r>
          </w:p>
        </w:tc>
        <w:tc>
          <w:tcPr>
            <w:tcW w:w="6137" w:type="dxa"/>
          </w:tcPr>
          <w:p w14:paraId="04EA4610" w14:textId="77777777" w:rsidR="00C55EB4" w:rsidRDefault="00055DCF">
            <w:pPr>
              <w:jc w:val="both"/>
              <w:rPr>
                <w:sz w:val="20"/>
                <w:szCs w:val="20"/>
                <w:lang w:eastAsia="zh-CN"/>
              </w:rPr>
            </w:pPr>
            <w:r>
              <w:rPr>
                <w:rFonts w:hint="eastAsia"/>
                <w:sz w:val="20"/>
                <w:szCs w:val="20"/>
                <w:lang w:eastAsia="zh-CN"/>
              </w:rPr>
              <w:t xml:space="preserve">No need to introduce delta signaling to groupcast and broadcast. Delta signaling is an </w:t>
            </w:r>
            <w:proofErr w:type="gramStart"/>
            <w:r>
              <w:rPr>
                <w:rFonts w:hint="eastAsia"/>
                <w:sz w:val="20"/>
                <w:szCs w:val="20"/>
                <w:lang w:eastAsia="zh-CN"/>
              </w:rPr>
              <w:t>optimization</w:t>
            </w:r>
            <w:proofErr w:type="gramEnd"/>
            <w:r>
              <w:rPr>
                <w:rFonts w:hint="eastAsia"/>
                <w:sz w:val="20"/>
                <w:szCs w:val="20"/>
                <w:lang w:eastAsia="zh-CN"/>
              </w:rPr>
              <w:t xml:space="preserve"> but it </w:t>
            </w:r>
            <w:proofErr w:type="spellStart"/>
            <w:r>
              <w:rPr>
                <w:rFonts w:hint="eastAsia"/>
                <w:sz w:val="20"/>
                <w:szCs w:val="20"/>
                <w:lang w:eastAsia="zh-CN"/>
              </w:rPr>
              <w:t>can not</w:t>
            </w:r>
            <w:proofErr w:type="spellEnd"/>
            <w:r>
              <w:rPr>
                <w:rFonts w:hint="eastAsia"/>
                <w:sz w:val="20"/>
                <w:szCs w:val="20"/>
                <w:lang w:eastAsia="zh-CN"/>
              </w:rPr>
              <w:t xml:space="preserve"> guarantee the complete reception.</w:t>
            </w:r>
          </w:p>
        </w:tc>
      </w:tr>
      <w:tr w:rsidR="00C55EB4" w14:paraId="4592D1A5" w14:textId="77777777">
        <w:tc>
          <w:tcPr>
            <w:tcW w:w="1871" w:type="dxa"/>
          </w:tcPr>
          <w:p w14:paraId="3A0586C1" w14:textId="5BB125ED" w:rsidR="00C55EB4" w:rsidRDefault="00200A14">
            <w:pPr>
              <w:jc w:val="both"/>
              <w:rPr>
                <w:sz w:val="20"/>
                <w:szCs w:val="20"/>
                <w:lang w:eastAsia="zh-CN"/>
              </w:rPr>
            </w:pPr>
            <w:r>
              <w:rPr>
                <w:sz w:val="20"/>
                <w:szCs w:val="20"/>
                <w:lang w:eastAsia="zh-CN"/>
              </w:rPr>
              <w:t>Nokia</w:t>
            </w:r>
          </w:p>
        </w:tc>
        <w:tc>
          <w:tcPr>
            <w:tcW w:w="1342" w:type="dxa"/>
          </w:tcPr>
          <w:p w14:paraId="010F5B28" w14:textId="15E3F14F" w:rsidR="00C55EB4" w:rsidRDefault="00200A14">
            <w:pPr>
              <w:jc w:val="both"/>
              <w:rPr>
                <w:sz w:val="20"/>
                <w:szCs w:val="20"/>
                <w:lang w:eastAsia="zh-CN"/>
              </w:rPr>
            </w:pPr>
            <w:r>
              <w:rPr>
                <w:sz w:val="20"/>
                <w:szCs w:val="20"/>
                <w:lang w:eastAsia="zh-CN"/>
              </w:rPr>
              <w:t>Yes but</w:t>
            </w:r>
          </w:p>
        </w:tc>
        <w:tc>
          <w:tcPr>
            <w:tcW w:w="6137" w:type="dxa"/>
          </w:tcPr>
          <w:p w14:paraId="4528B41F" w14:textId="35A9DDB2" w:rsidR="00C55EB4" w:rsidRDefault="00200A14">
            <w:pPr>
              <w:jc w:val="both"/>
              <w:rPr>
                <w:sz w:val="20"/>
                <w:szCs w:val="20"/>
                <w:lang w:eastAsia="zh-CN"/>
              </w:rPr>
            </w:pPr>
            <w:r>
              <w:rPr>
                <w:sz w:val="20"/>
                <w:szCs w:val="20"/>
                <w:lang w:eastAsia="zh-CN"/>
              </w:rPr>
              <w:t xml:space="preserve">Same view as above, we should study </w:t>
            </w:r>
            <w:r>
              <w:rPr>
                <w:sz w:val="20"/>
                <w:szCs w:val="20"/>
              </w:rPr>
              <w:t>this only once all parameters and overall structure are known.</w:t>
            </w:r>
          </w:p>
        </w:tc>
      </w:tr>
      <w:tr w:rsidR="008C3531" w14:paraId="3A3DCBED" w14:textId="77777777">
        <w:tc>
          <w:tcPr>
            <w:tcW w:w="1871" w:type="dxa"/>
          </w:tcPr>
          <w:p w14:paraId="5B22ED56" w14:textId="7D75F0C3" w:rsidR="008C3531" w:rsidRDefault="008C3531">
            <w:pPr>
              <w:jc w:val="both"/>
              <w:rPr>
                <w:sz w:val="20"/>
                <w:szCs w:val="20"/>
                <w:lang w:eastAsia="zh-CN"/>
              </w:rPr>
            </w:pPr>
            <w:r>
              <w:rPr>
                <w:sz w:val="20"/>
                <w:szCs w:val="20"/>
                <w:lang w:eastAsia="zh-CN"/>
              </w:rPr>
              <w:t>Ericsson</w:t>
            </w:r>
          </w:p>
        </w:tc>
        <w:tc>
          <w:tcPr>
            <w:tcW w:w="1342" w:type="dxa"/>
          </w:tcPr>
          <w:p w14:paraId="65F7D661" w14:textId="77777777" w:rsidR="008C3531" w:rsidRDefault="008C3531">
            <w:pPr>
              <w:jc w:val="both"/>
              <w:rPr>
                <w:sz w:val="20"/>
                <w:szCs w:val="20"/>
                <w:lang w:eastAsia="zh-CN"/>
              </w:rPr>
            </w:pPr>
          </w:p>
        </w:tc>
        <w:tc>
          <w:tcPr>
            <w:tcW w:w="6137" w:type="dxa"/>
          </w:tcPr>
          <w:p w14:paraId="6FE834C8" w14:textId="0C90232B" w:rsidR="008C3531" w:rsidRDefault="008C3531">
            <w:pPr>
              <w:jc w:val="both"/>
              <w:rPr>
                <w:sz w:val="20"/>
                <w:szCs w:val="20"/>
                <w:lang w:eastAsia="zh-CN"/>
              </w:rPr>
            </w:pPr>
            <w:r>
              <w:rPr>
                <w:sz w:val="20"/>
                <w:szCs w:val="20"/>
                <w:lang w:eastAsia="zh-CN"/>
              </w:rPr>
              <w:t>Same view as HW and ZTE</w:t>
            </w:r>
          </w:p>
        </w:tc>
      </w:tr>
      <w:tr w:rsidR="000754C8" w14:paraId="4AC0214A" w14:textId="77777777">
        <w:tc>
          <w:tcPr>
            <w:tcW w:w="1871" w:type="dxa"/>
          </w:tcPr>
          <w:p w14:paraId="68662FC7" w14:textId="6A010577" w:rsidR="000754C8" w:rsidRDefault="000754C8" w:rsidP="000754C8">
            <w:pPr>
              <w:rPr>
                <w:sz w:val="20"/>
                <w:szCs w:val="20"/>
                <w:lang w:eastAsia="zh-CN"/>
              </w:rPr>
            </w:pPr>
            <w:r>
              <w:rPr>
                <w:sz w:val="20"/>
                <w:szCs w:val="20"/>
                <w:lang w:eastAsia="zh-CN"/>
              </w:rPr>
              <w:t>Qualcomm</w:t>
            </w:r>
          </w:p>
        </w:tc>
        <w:tc>
          <w:tcPr>
            <w:tcW w:w="1342" w:type="dxa"/>
          </w:tcPr>
          <w:p w14:paraId="3343C162" w14:textId="443B9FEA" w:rsidR="000754C8" w:rsidRDefault="000754C8" w:rsidP="000754C8">
            <w:pPr>
              <w:jc w:val="both"/>
              <w:rPr>
                <w:sz w:val="20"/>
                <w:szCs w:val="20"/>
                <w:lang w:eastAsia="zh-CN"/>
              </w:rPr>
            </w:pPr>
            <w:r>
              <w:rPr>
                <w:sz w:val="20"/>
                <w:szCs w:val="20"/>
                <w:lang w:eastAsia="zh-CN"/>
              </w:rPr>
              <w:t>Not yet.</w:t>
            </w:r>
          </w:p>
        </w:tc>
        <w:tc>
          <w:tcPr>
            <w:tcW w:w="6137" w:type="dxa"/>
          </w:tcPr>
          <w:p w14:paraId="495E8925" w14:textId="3E72AD3F" w:rsidR="000754C8" w:rsidRDefault="000754C8" w:rsidP="000754C8">
            <w:pPr>
              <w:jc w:val="both"/>
              <w:rPr>
                <w:sz w:val="20"/>
                <w:szCs w:val="20"/>
                <w:lang w:eastAsia="zh-CN"/>
              </w:rPr>
            </w:pPr>
            <w:r>
              <w:rPr>
                <w:sz w:val="20"/>
                <w:szCs w:val="20"/>
                <w:lang w:eastAsia="zh-CN"/>
              </w:rPr>
              <w:t>Please see our comments to Question 3 above.</w:t>
            </w:r>
          </w:p>
        </w:tc>
      </w:tr>
      <w:tr w:rsidR="00424DC6" w14:paraId="7E972651" w14:textId="77777777">
        <w:tc>
          <w:tcPr>
            <w:tcW w:w="1871" w:type="dxa"/>
          </w:tcPr>
          <w:p w14:paraId="4D0BA285" w14:textId="276BF302" w:rsidR="00424DC6" w:rsidRDefault="00424DC6" w:rsidP="00424DC6">
            <w:pPr>
              <w:rPr>
                <w:sz w:val="20"/>
                <w:szCs w:val="20"/>
                <w:lang w:eastAsia="zh-CN"/>
              </w:rPr>
            </w:pPr>
            <w:r>
              <w:rPr>
                <w:sz w:val="20"/>
                <w:szCs w:val="20"/>
                <w:lang w:eastAsia="zh-CN"/>
              </w:rPr>
              <w:t>LG</w:t>
            </w:r>
          </w:p>
        </w:tc>
        <w:tc>
          <w:tcPr>
            <w:tcW w:w="1342" w:type="dxa"/>
          </w:tcPr>
          <w:p w14:paraId="526695CB" w14:textId="7356519D" w:rsidR="00424DC6" w:rsidRDefault="00424DC6" w:rsidP="00424DC6">
            <w:pPr>
              <w:jc w:val="both"/>
              <w:rPr>
                <w:sz w:val="20"/>
                <w:szCs w:val="20"/>
                <w:lang w:eastAsia="zh-CN"/>
              </w:rPr>
            </w:pPr>
            <w:r>
              <w:rPr>
                <w:sz w:val="20"/>
                <w:szCs w:val="20"/>
                <w:lang w:eastAsia="zh-CN"/>
              </w:rPr>
              <w:t>Not yet.</w:t>
            </w:r>
          </w:p>
        </w:tc>
        <w:tc>
          <w:tcPr>
            <w:tcW w:w="6137" w:type="dxa"/>
          </w:tcPr>
          <w:p w14:paraId="448D5F8B" w14:textId="5185F596" w:rsidR="00424DC6" w:rsidRDefault="00424DC6" w:rsidP="00424DC6">
            <w:pPr>
              <w:jc w:val="both"/>
              <w:rPr>
                <w:sz w:val="20"/>
                <w:szCs w:val="20"/>
                <w:lang w:eastAsia="zh-CN"/>
              </w:rPr>
            </w:pPr>
            <w:r>
              <w:rPr>
                <w:sz w:val="20"/>
                <w:szCs w:val="20"/>
                <w:lang w:eastAsia="zh-CN"/>
              </w:rPr>
              <w:t>See Q3 above.</w:t>
            </w:r>
          </w:p>
        </w:tc>
      </w:tr>
      <w:tr w:rsidR="00161047" w14:paraId="6EEF022B" w14:textId="77777777">
        <w:trPr>
          <w:ins w:id="44" w:author="Apple Inc" w:date="2023-04-23T12:09:00Z"/>
        </w:trPr>
        <w:tc>
          <w:tcPr>
            <w:tcW w:w="1871" w:type="dxa"/>
          </w:tcPr>
          <w:p w14:paraId="768BF9B9" w14:textId="0FDEA526" w:rsidR="00161047" w:rsidRDefault="00161047" w:rsidP="00424DC6">
            <w:pPr>
              <w:rPr>
                <w:ins w:id="45" w:author="Apple Inc" w:date="2023-04-23T12:09:00Z"/>
                <w:sz w:val="20"/>
                <w:szCs w:val="20"/>
                <w:lang w:eastAsia="zh-CN"/>
              </w:rPr>
            </w:pPr>
            <w:ins w:id="46" w:author="Apple Inc" w:date="2023-04-23T12:09:00Z">
              <w:r>
                <w:rPr>
                  <w:sz w:val="20"/>
                  <w:szCs w:val="20"/>
                  <w:lang w:eastAsia="zh-CN"/>
                </w:rPr>
                <w:lastRenderedPageBreak/>
                <w:t>Apple</w:t>
              </w:r>
            </w:ins>
          </w:p>
        </w:tc>
        <w:tc>
          <w:tcPr>
            <w:tcW w:w="1342" w:type="dxa"/>
          </w:tcPr>
          <w:p w14:paraId="72F8220B" w14:textId="2C3417C5" w:rsidR="00161047" w:rsidRDefault="00161047" w:rsidP="00424DC6">
            <w:pPr>
              <w:jc w:val="both"/>
              <w:rPr>
                <w:ins w:id="47" w:author="Apple Inc" w:date="2023-04-23T12:09:00Z"/>
                <w:sz w:val="20"/>
                <w:szCs w:val="20"/>
                <w:lang w:eastAsia="zh-CN"/>
              </w:rPr>
            </w:pPr>
            <w:ins w:id="48" w:author="Apple Inc" w:date="2023-04-23T12:09:00Z">
              <w:r>
                <w:rPr>
                  <w:sz w:val="20"/>
                  <w:szCs w:val="20"/>
                  <w:lang w:eastAsia="zh-CN"/>
                </w:rPr>
                <w:t>Not yet</w:t>
              </w:r>
            </w:ins>
          </w:p>
        </w:tc>
        <w:tc>
          <w:tcPr>
            <w:tcW w:w="6137" w:type="dxa"/>
          </w:tcPr>
          <w:p w14:paraId="343EF94E" w14:textId="77777777" w:rsidR="00161047" w:rsidRDefault="00161047" w:rsidP="00424DC6">
            <w:pPr>
              <w:jc w:val="both"/>
              <w:rPr>
                <w:ins w:id="49" w:author="Apple Inc" w:date="2023-04-23T12:09:00Z"/>
                <w:sz w:val="20"/>
                <w:szCs w:val="20"/>
                <w:lang w:eastAsia="zh-CN"/>
              </w:rPr>
            </w:pPr>
          </w:p>
        </w:tc>
      </w:tr>
      <w:tr w:rsidR="005F57D6" w14:paraId="0DF80CED" w14:textId="77777777">
        <w:tc>
          <w:tcPr>
            <w:tcW w:w="1871" w:type="dxa"/>
          </w:tcPr>
          <w:p w14:paraId="5646DA64" w14:textId="6128F1D3" w:rsidR="005F57D6" w:rsidRDefault="005F57D6" w:rsidP="005F57D6">
            <w:pPr>
              <w:rPr>
                <w:sz w:val="20"/>
                <w:szCs w:val="20"/>
                <w:lang w:eastAsia="zh-CN"/>
              </w:rPr>
            </w:pPr>
            <w:r>
              <w:rPr>
                <w:sz w:val="20"/>
                <w:szCs w:val="20"/>
                <w:lang w:eastAsia="zh-CN"/>
              </w:rPr>
              <w:t>CEWiT</w:t>
            </w:r>
          </w:p>
        </w:tc>
        <w:tc>
          <w:tcPr>
            <w:tcW w:w="1342" w:type="dxa"/>
          </w:tcPr>
          <w:p w14:paraId="77351A86" w14:textId="7AD204F7" w:rsidR="005F57D6" w:rsidRDefault="005F57D6" w:rsidP="005F57D6">
            <w:pPr>
              <w:jc w:val="both"/>
              <w:rPr>
                <w:sz w:val="20"/>
                <w:szCs w:val="20"/>
                <w:lang w:eastAsia="zh-CN"/>
              </w:rPr>
            </w:pPr>
            <w:r>
              <w:rPr>
                <w:sz w:val="20"/>
                <w:szCs w:val="20"/>
                <w:lang w:eastAsia="zh-CN"/>
              </w:rPr>
              <w:t>No</w:t>
            </w:r>
          </w:p>
        </w:tc>
        <w:tc>
          <w:tcPr>
            <w:tcW w:w="6137" w:type="dxa"/>
          </w:tcPr>
          <w:p w14:paraId="4B476B9C" w14:textId="66156559" w:rsidR="005F57D6" w:rsidRDefault="005F57D6" w:rsidP="005F57D6">
            <w:pPr>
              <w:jc w:val="both"/>
              <w:rPr>
                <w:sz w:val="20"/>
                <w:szCs w:val="20"/>
                <w:lang w:eastAsia="zh-CN"/>
              </w:rPr>
            </w:pPr>
            <w:r>
              <w:rPr>
                <w:sz w:val="20"/>
                <w:szCs w:val="20"/>
                <w:lang w:eastAsia="zh-CN"/>
              </w:rPr>
              <w:t>Should be delayed for next meeting</w:t>
            </w:r>
          </w:p>
        </w:tc>
      </w:tr>
    </w:tbl>
    <w:p w14:paraId="2C8177B7" w14:textId="77777777" w:rsidR="00C55EB4" w:rsidRDefault="00C55EB4">
      <w:pPr>
        <w:jc w:val="both"/>
        <w:rPr>
          <w:rFonts w:ascii="Times New Roman" w:hAnsi="Times New Roman" w:cs="Times New Roman"/>
          <w:b/>
          <w:bCs/>
          <w:sz w:val="20"/>
          <w:szCs w:val="20"/>
        </w:rPr>
      </w:pPr>
    </w:p>
    <w:p w14:paraId="7DDA79F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5:  Do companies agree the proposal 3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41864523" w14:textId="77777777" w:rsidR="00C55EB4" w:rsidRDefault="00055DCF">
      <w:pPr>
        <w:rPr>
          <w:lang w:eastAsia="en-GB"/>
        </w:rPr>
      </w:pPr>
      <w:r>
        <w:rPr>
          <w:rFonts w:ascii="Times New Roman" w:hAnsi="Times New Roman" w:cs="Times New Roman"/>
          <w:b/>
          <w:bCs/>
          <w:sz w:val="20"/>
          <w:szCs w:val="20"/>
        </w:rPr>
        <w:t xml:space="preserve">No delta signaling is applied for the broadcast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if </w:t>
      </w:r>
      <w:proofErr w:type="gramStart"/>
      <w:r>
        <w:rPr>
          <w:rFonts w:ascii="Times New Roman" w:hAnsi="Times New Roman" w:cs="Times New Roman"/>
          <w:b/>
          <w:bCs/>
          <w:sz w:val="20"/>
          <w:szCs w:val="20"/>
        </w:rPr>
        <w:t>supported..</w:t>
      </w:r>
      <w:proofErr w:type="gramEnd"/>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43"/>
        <w:gridCol w:w="6131"/>
      </w:tblGrid>
      <w:tr w:rsidR="00C55EB4" w14:paraId="58344916" w14:textId="77777777">
        <w:tc>
          <w:tcPr>
            <w:tcW w:w="1876" w:type="dxa"/>
          </w:tcPr>
          <w:p w14:paraId="571716F8" w14:textId="77777777" w:rsidR="00C55EB4" w:rsidRDefault="00055DCF">
            <w:pPr>
              <w:jc w:val="both"/>
              <w:rPr>
                <w:b/>
                <w:bCs/>
                <w:sz w:val="20"/>
                <w:szCs w:val="20"/>
              </w:rPr>
            </w:pPr>
            <w:r>
              <w:rPr>
                <w:b/>
                <w:bCs/>
                <w:sz w:val="20"/>
                <w:szCs w:val="20"/>
              </w:rPr>
              <w:t>Company</w:t>
            </w:r>
          </w:p>
        </w:tc>
        <w:tc>
          <w:tcPr>
            <w:tcW w:w="1343" w:type="dxa"/>
          </w:tcPr>
          <w:p w14:paraId="2BD91E55" w14:textId="77777777" w:rsidR="00C55EB4" w:rsidRDefault="00055DCF">
            <w:pPr>
              <w:jc w:val="both"/>
              <w:rPr>
                <w:b/>
                <w:bCs/>
                <w:sz w:val="20"/>
                <w:szCs w:val="20"/>
              </w:rPr>
            </w:pPr>
            <w:r>
              <w:rPr>
                <w:b/>
                <w:bCs/>
                <w:sz w:val="20"/>
                <w:szCs w:val="20"/>
              </w:rPr>
              <w:t xml:space="preserve">Yes/No </w:t>
            </w:r>
          </w:p>
        </w:tc>
        <w:tc>
          <w:tcPr>
            <w:tcW w:w="6131" w:type="dxa"/>
          </w:tcPr>
          <w:p w14:paraId="436D6E7B" w14:textId="77777777" w:rsidR="00C55EB4" w:rsidRDefault="00055DCF">
            <w:pPr>
              <w:jc w:val="both"/>
              <w:rPr>
                <w:b/>
                <w:bCs/>
                <w:sz w:val="20"/>
                <w:szCs w:val="20"/>
              </w:rPr>
            </w:pPr>
            <w:r>
              <w:rPr>
                <w:b/>
                <w:bCs/>
                <w:sz w:val="20"/>
                <w:szCs w:val="20"/>
              </w:rPr>
              <w:t>Remark</w:t>
            </w:r>
          </w:p>
        </w:tc>
      </w:tr>
      <w:tr w:rsidR="00C55EB4" w14:paraId="7279E31F" w14:textId="77777777">
        <w:tc>
          <w:tcPr>
            <w:tcW w:w="1876" w:type="dxa"/>
          </w:tcPr>
          <w:p w14:paraId="68E4BA1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rFonts w:hint="eastAsia"/>
                <w:sz w:val="20"/>
                <w:szCs w:val="20"/>
                <w:lang w:eastAsia="zh-CN"/>
              </w:rPr>
              <w:t>HiSIlicon</w:t>
            </w:r>
            <w:proofErr w:type="spellEnd"/>
          </w:p>
        </w:tc>
        <w:tc>
          <w:tcPr>
            <w:tcW w:w="1343" w:type="dxa"/>
          </w:tcPr>
          <w:p w14:paraId="29C4E4A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018550D0" w14:textId="77777777" w:rsidR="00C55EB4" w:rsidRDefault="00055DCF">
            <w:pPr>
              <w:jc w:val="both"/>
              <w:rPr>
                <w:sz w:val="20"/>
                <w:szCs w:val="20"/>
                <w:lang w:eastAsia="zh-CN"/>
              </w:rPr>
            </w:pPr>
            <w:r>
              <w:rPr>
                <w:sz w:val="20"/>
                <w:szCs w:val="20"/>
                <w:lang w:eastAsia="zh-CN"/>
              </w:rPr>
              <w:t xml:space="preserve">There is no UE state in the configuration by broadcast and it is not possible to configure by delta signaling. This is the same as the current SIB and </w:t>
            </w:r>
            <w:proofErr w:type="spellStart"/>
            <w:r>
              <w:rPr>
                <w:sz w:val="20"/>
                <w:szCs w:val="20"/>
                <w:lang w:eastAsia="zh-CN"/>
              </w:rPr>
              <w:t>posSIB</w:t>
            </w:r>
            <w:proofErr w:type="spellEnd"/>
          </w:p>
        </w:tc>
      </w:tr>
      <w:tr w:rsidR="00C55EB4" w14:paraId="2209D53F" w14:textId="77777777">
        <w:tc>
          <w:tcPr>
            <w:tcW w:w="1876" w:type="dxa"/>
          </w:tcPr>
          <w:p w14:paraId="490B18DE" w14:textId="77777777" w:rsidR="00C55EB4" w:rsidRDefault="00055DCF">
            <w:pPr>
              <w:jc w:val="both"/>
              <w:rPr>
                <w:sz w:val="20"/>
                <w:szCs w:val="20"/>
              </w:rPr>
            </w:pPr>
            <w:r>
              <w:rPr>
                <w:sz w:val="20"/>
                <w:szCs w:val="20"/>
              </w:rPr>
              <w:t>Lenovo</w:t>
            </w:r>
          </w:p>
        </w:tc>
        <w:tc>
          <w:tcPr>
            <w:tcW w:w="1343" w:type="dxa"/>
          </w:tcPr>
          <w:p w14:paraId="49C5E4B9" w14:textId="77777777" w:rsidR="00C55EB4" w:rsidRDefault="00055DCF">
            <w:pPr>
              <w:jc w:val="both"/>
              <w:rPr>
                <w:sz w:val="20"/>
                <w:szCs w:val="20"/>
              </w:rPr>
            </w:pPr>
            <w:r>
              <w:rPr>
                <w:sz w:val="20"/>
                <w:szCs w:val="20"/>
              </w:rPr>
              <w:t>Yes (proponent)</w:t>
            </w:r>
          </w:p>
        </w:tc>
        <w:tc>
          <w:tcPr>
            <w:tcW w:w="6131" w:type="dxa"/>
          </w:tcPr>
          <w:p w14:paraId="47E47283" w14:textId="77777777" w:rsidR="00C55EB4" w:rsidRDefault="00055DCF">
            <w:pPr>
              <w:jc w:val="both"/>
              <w:rPr>
                <w:sz w:val="20"/>
                <w:szCs w:val="20"/>
              </w:rPr>
            </w:pPr>
            <w:r>
              <w:rPr>
                <w:sz w:val="20"/>
                <w:szCs w:val="20"/>
              </w:rPr>
              <w:t>We can agree on it as working assumption since the final decision on support of broadcast transmission is subject to SA3.</w:t>
            </w:r>
          </w:p>
        </w:tc>
      </w:tr>
      <w:tr w:rsidR="00C55EB4" w14:paraId="02C507AD" w14:textId="77777777">
        <w:tc>
          <w:tcPr>
            <w:tcW w:w="1876" w:type="dxa"/>
          </w:tcPr>
          <w:p w14:paraId="6E469A91" w14:textId="77777777" w:rsidR="00C55EB4" w:rsidRDefault="00055DCF">
            <w:pPr>
              <w:jc w:val="both"/>
              <w:rPr>
                <w:sz w:val="20"/>
                <w:szCs w:val="20"/>
              </w:rPr>
            </w:pPr>
            <w:r>
              <w:rPr>
                <w:sz w:val="20"/>
                <w:szCs w:val="20"/>
              </w:rPr>
              <w:t>Intel</w:t>
            </w:r>
          </w:p>
        </w:tc>
        <w:tc>
          <w:tcPr>
            <w:tcW w:w="1343" w:type="dxa"/>
          </w:tcPr>
          <w:p w14:paraId="25A48DDC" w14:textId="77777777" w:rsidR="00C55EB4" w:rsidRDefault="00055DCF">
            <w:pPr>
              <w:jc w:val="both"/>
              <w:rPr>
                <w:sz w:val="20"/>
                <w:szCs w:val="20"/>
              </w:rPr>
            </w:pPr>
            <w:r>
              <w:rPr>
                <w:sz w:val="20"/>
                <w:szCs w:val="20"/>
              </w:rPr>
              <w:t>Yes</w:t>
            </w:r>
          </w:p>
        </w:tc>
        <w:tc>
          <w:tcPr>
            <w:tcW w:w="6131" w:type="dxa"/>
          </w:tcPr>
          <w:p w14:paraId="34E2FB07" w14:textId="77777777" w:rsidR="00C55EB4" w:rsidRDefault="00055DCF">
            <w:pPr>
              <w:jc w:val="both"/>
              <w:rPr>
                <w:sz w:val="20"/>
                <w:szCs w:val="20"/>
              </w:rPr>
            </w:pPr>
            <w:r>
              <w:rPr>
                <w:sz w:val="20"/>
                <w:szCs w:val="20"/>
              </w:rPr>
              <w:t xml:space="preserve">Agree with Huawei and Lenovo </w:t>
            </w:r>
          </w:p>
        </w:tc>
      </w:tr>
      <w:tr w:rsidR="00C55EB4" w14:paraId="028DB57B" w14:textId="77777777">
        <w:tc>
          <w:tcPr>
            <w:tcW w:w="1876" w:type="dxa"/>
          </w:tcPr>
          <w:p w14:paraId="5BC419F0" w14:textId="77777777" w:rsidR="00C55EB4" w:rsidRDefault="00055DCF">
            <w:pPr>
              <w:jc w:val="both"/>
              <w:rPr>
                <w:sz w:val="20"/>
                <w:szCs w:val="20"/>
              </w:rPr>
            </w:pPr>
            <w:r>
              <w:rPr>
                <w:rFonts w:hint="eastAsia"/>
                <w:sz w:val="20"/>
                <w:szCs w:val="20"/>
                <w:lang w:eastAsia="zh-CN"/>
              </w:rPr>
              <w:t>CATT</w:t>
            </w:r>
          </w:p>
        </w:tc>
        <w:tc>
          <w:tcPr>
            <w:tcW w:w="1343" w:type="dxa"/>
          </w:tcPr>
          <w:p w14:paraId="0D23FED5" w14:textId="77777777" w:rsidR="00C55EB4" w:rsidRDefault="00055DCF">
            <w:pPr>
              <w:jc w:val="both"/>
              <w:rPr>
                <w:sz w:val="20"/>
                <w:szCs w:val="20"/>
              </w:rPr>
            </w:pPr>
            <w:r>
              <w:rPr>
                <w:sz w:val="20"/>
                <w:szCs w:val="20"/>
              </w:rPr>
              <w:t>Yes</w:t>
            </w:r>
          </w:p>
        </w:tc>
        <w:tc>
          <w:tcPr>
            <w:tcW w:w="6131" w:type="dxa"/>
          </w:tcPr>
          <w:p w14:paraId="38F3F869"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Huawei, for broadcast, </w:t>
            </w:r>
            <w:r>
              <w:rPr>
                <w:sz w:val="20"/>
                <w:szCs w:val="20"/>
                <w:lang w:eastAsia="zh-CN"/>
              </w:rPr>
              <w:t>which</w:t>
            </w:r>
            <w:r>
              <w:rPr>
                <w:rFonts w:hint="eastAsia"/>
                <w:sz w:val="20"/>
                <w:szCs w:val="20"/>
                <w:lang w:eastAsia="zh-CN"/>
              </w:rPr>
              <w:t xml:space="preserve"> UE is receiving the assistance data is unknown by the transmitter. </w:t>
            </w:r>
            <w:proofErr w:type="gramStart"/>
            <w:r>
              <w:rPr>
                <w:rFonts w:hint="eastAsia"/>
                <w:sz w:val="20"/>
                <w:szCs w:val="20"/>
                <w:lang w:eastAsia="zh-CN"/>
              </w:rPr>
              <w:t>So</w:t>
            </w:r>
            <w:proofErr w:type="gramEnd"/>
            <w:r>
              <w:rPr>
                <w:sz w:val="20"/>
                <w:szCs w:val="20"/>
                <w:lang w:eastAsia="zh-CN"/>
              </w:rPr>
              <w:t xml:space="preserve"> </w:t>
            </w:r>
            <w:r>
              <w:rPr>
                <w:rFonts w:hint="eastAsia"/>
                <w:sz w:val="20"/>
                <w:szCs w:val="20"/>
                <w:lang w:eastAsia="zh-CN"/>
              </w:rPr>
              <w:t xml:space="preserve">the idea of </w:t>
            </w:r>
            <w:r>
              <w:rPr>
                <w:sz w:val="20"/>
                <w:szCs w:val="20"/>
                <w:lang w:eastAsia="zh-CN"/>
              </w:rPr>
              <w:t>exchange</w:t>
            </w:r>
            <w:r>
              <w:rPr>
                <w:rFonts w:hint="eastAsia"/>
                <w:sz w:val="20"/>
                <w:szCs w:val="20"/>
                <w:lang w:eastAsia="zh-CN"/>
              </w:rPr>
              <w:t xml:space="preserve"> messages</w:t>
            </w:r>
            <w:r>
              <w:rPr>
                <w:sz w:val="20"/>
                <w:szCs w:val="20"/>
                <w:lang w:eastAsia="zh-CN"/>
              </w:rPr>
              <w:t xml:space="preserve"> by delta signaling</w:t>
            </w:r>
            <w:r>
              <w:rPr>
                <w:rFonts w:hint="eastAsia"/>
                <w:sz w:val="20"/>
                <w:szCs w:val="20"/>
                <w:lang w:eastAsia="zh-CN"/>
              </w:rPr>
              <w:t xml:space="preserve"> </w:t>
            </w:r>
            <w:r>
              <w:rPr>
                <w:sz w:val="20"/>
                <w:szCs w:val="20"/>
                <w:lang w:eastAsia="zh-CN"/>
              </w:rPr>
              <w:t>doesn’t</w:t>
            </w:r>
            <w:r>
              <w:rPr>
                <w:rFonts w:hint="eastAsia"/>
                <w:sz w:val="20"/>
                <w:szCs w:val="20"/>
                <w:lang w:eastAsia="zh-CN"/>
              </w:rPr>
              <w:t xml:space="preserve"> work.</w:t>
            </w:r>
          </w:p>
        </w:tc>
      </w:tr>
      <w:tr w:rsidR="00C55EB4" w14:paraId="2EC656A1" w14:textId="77777777">
        <w:tc>
          <w:tcPr>
            <w:tcW w:w="1876" w:type="dxa"/>
          </w:tcPr>
          <w:p w14:paraId="1177E14A" w14:textId="2338E675" w:rsidR="00C55EB4" w:rsidRDefault="008C3531">
            <w:pPr>
              <w:jc w:val="both"/>
              <w:rPr>
                <w:sz w:val="20"/>
                <w:szCs w:val="20"/>
                <w:lang w:eastAsia="zh-CN"/>
              </w:rPr>
            </w:pPr>
            <w:r>
              <w:rPr>
                <w:sz w:val="20"/>
                <w:szCs w:val="20"/>
                <w:lang w:eastAsia="zh-CN"/>
              </w:rPr>
              <w:t>Vivo</w:t>
            </w:r>
          </w:p>
        </w:tc>
        <w:tc>
          <w:tcPr>
            <w:tcW w:w="1343" w:type="dxa"/>
          </w:tcPr>
          <w:p w14:paraId="3F0A90CD"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361ECCE" w14:textId="77777777" w:rsidR="00C55EB4" w:rsidRDefault="00C55EB4">
            <w:pPr>
              <w:jc w:val="both"/>
              <w:rPr>
                <w:sz w:val="20"/>
                <w:szCs w:val="20"/>
              </w:rPr>
            </w:pPr>
          </w:p>
        </w:tc>
      </w:tr>
      <w:tr w:rsidR="00C55EB4" w14:paraId="6B79CFF7" w14:textId="77777777">
        <w:tc>
          <w:tcPr>
            <w:tcW w:w="1876" w:type="dxa"/>
          </w:tcPr>
          <w:p w14:paraId="09F63662"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4591038D"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74209AB" w14:textId="77777777" w:rsidR="00C55EB4" w:rsidRDefault="00C55EB4">
            <w:pPr>
              <w:jc w:val="both"/>
              <w:rPr>
                <w:sz w:val="20"/>
                <w:szCs w:val="20"/>
              </w:rPr>
            </w:pPr>
          </w:p>
        </w:tc>
      </w:tr>
      <w:tr w:rsidR="00C55EB4" w14:paraId="13339231" w14:textId="77777777">
        <w:tc>
          <w:tcPr>
            <w:tcW w:w="1876" w:type="dxa"/>
          </w:tcPr>
          <w:p w14:paraId="3B2C37AF" w14:textId="77777777" w:rsidR="00C55EB4" w:rsidRDefault="00055DCF">
            <w:pPr>
              <w:jc w:val="both"/>
              <w:rPr>
                <w:sz w:val="20"/>
                <w:szCs w:val="20"/>
                <w:lang w:eastAsia="zh-CN"/>
              </w:rPr>
            </w:pPr>
            <w:r>
              <w:rPr>
                <w:rFonts w:hint="eastAsia"/>
                <w:sz w:val="20"/>
                <w:szCs w:val="20"/>
                <w:lang w:eastAsia="zh-CN"/>
              </w:rPr>
              <w:t>ZTE</w:t>
            </w:r>
          </w:p>
        </w:tc>
        <w:tc>
          <w:tcPr>
            <w:tcW w:w="1343" w:type="dxa"/>
          </w:tcPr>
          <w:p w14:paraId="2A60FF48"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62E244D" w14:textId="77777777" w:rsidR="00C55EB4" w:rsidRDefault="00C55EB4">
            <w:pPr>
              <w:jc w:val="both"/>
              <w:rPr>
                <w:sz w:val="20"/>
                <w:szCs w:val="20"/>
              </w:rPr>
            </w:pPr>
          </w:p>
        </w:tc>
      </w:tr>
      <w:tr w:rsidR="00200A14" w14:paraId="01B5F167" w14:textId="77777777">
        <w:tc>
          <w:tcPr>
            <w:tcW w:w="1876" w:type="dxa"/>
          </w:tcPr>
          <w:p w14:paraId="3C7C0AB6" w14:textId="628E33B6" w:rsidR="00200A14" w:rsidRDefault="00200A14" w:rsidP="00200A14">
            <w:pPr>
              <w:jc w:val="both"/>
              <w:rPr>
                <w:sz w:val="20"/>
                <w:szCs w:val="20"/>
                <w:lang w:eastAsia="zh-CN"/>
              </w:rPr>
            </w:pPr>
            <w:r>
              <w:rPr>
                <w:sz w:val="20"/>
                <w:szCs w:val="20"/>
                <w:lang w:eastAsia="zh-CN"/>
              </w:rPr>
              <w:t>Nokia</w:t>
            </w:r>
          </w:p>
        </w:tc>
        <w:tc>
          <w:tcPr>
            <w:tcW w:w="1343" w:type="dxa"/>
          </w:tcPr>
          <w:p w14:paraId="7DB3C8B2" w14:textId="53E28634" w:rsidR="00200A14" w:rsidRDefault="00200A14" w:rsidP="00200A14">
            <w:pPr>
              <w:jc w:val="both"/>
              <w:rPr>
                <w:sz w:val="20"/>
                <w:szCs w:val="20"/>
                <w:lang w:eastAsia="zh-CN"/>
              </w:rPr>
            </w:pPr>
            <w:r>
              <w:rPr>
                <w:sz w:val="20"/>
                <w:szCs w:val="20"/>
              </w:rPr>
              <w:t>Yes</w:t>
            </w:r>
          </w:p>
        </w:tc>
        <w:tc>
          <w:tcPr>
            <w:tcW w:w="6131" w:type="dxa"/>
          </w:tcPr>
          <w:p w14:paraId="75275A09" w14:textId="34434851" w:rsidR="00200A14" w:rsidRDefault="00200A14" w:rsidP="00200A14">
            <w:pPr>
              <w:jc w:val="both"/>
              <w:rPr>
                <w:sz w:val="20"/>
                <w:szCs w:val="20"/>
              </w:rPr>
            </w:pPr>
            <w:r>
              <w:rPr>
                <w:sz w:val="20"/>
                <w:szCs w:val="20"/>
              </w:rPr>
              <w:t xml:space="preserve">Agree with Huawei and Lenovo </w:t>
            </w:r>
          </w:p>
        </w:tc>
      </w:tr>
      <w:tr w:rsidR="008C3531" w14:paraId="59637CAF" w14:textId="77777777">
        <w:tc>
          <w:tcPr>
            <w:tcW w:w="1876" w:type="dxa"/>
          </w:tcPr>
          <w:p w14:paraId="5D3A21F8" w14:textId="4517E43A" w:rsidR="008C3531" w:rsidRDefault="008C3531" w:rsidP="00200A14">
            <w:pPr>
              <w:jc w:val="both"/>
              <w:rPr>
                <w:sz w:val="20"/>
                <w:szCs w:val="20"/>
                <w:lang w:eastAsia="zh-CN"/>
              </w:rPr>
            </w:pPr>
            <w:r>
              <w:rPr>
                <w:sz w:val="20"/>
                <w:szCs w:val="20"/>
                <w:lang w:eastAsia="zh-CN"/>
              </w:rPr>
              <w:t>Ericsson</w:t>
            </w:r>
          </w:p>
        </w:tc>
        <w:tc>
          <w:tcPr>
            <w:tcW w:w="1343" w:type="dxa"/>
          </w:tcPr>
          <w:p w14:paraId="1A3602E2" w14:textId="37E19E1D" w:rsidR="008C3531" w:rsidRDefault="008C3531" w:rsidP="00200A14">
            <w:pPr>
              <w:jc w:val="both"/>
              <w:rPr>
                <w:sz w:val="20"/>
                <w:szCs w:val="20"/>
              </w:rPr>
            </w:pPr>
            <w:r>
              <w:rPr>
                <w:sz w:val="20"/>
                <w:szCs w:val="20"/>
              </w:rPr>
              <w:t>Yes</w:t>
            </w:r>
          </w:p>
        </w:tc>
        <w:tc>
          <w:tcPr>
            <w:tcW w:w="6131" w:type="dxa"/>
          </w:tcPr>
          <w:p w14:paraId="25195F23" w14:textId="7C833FFA" w:rsidR="008C3531" w:rsidRDefault="008C3531" w:rsidP="00200A14">
            <w:pPr>
              <w:jc w:val="both"/>
              <w:rPr>
                <w:sz w:val="20"/>
                <w:szCs w:val="20"/>
              </w:rPr>
            </w:pPr>
            <w:r>
              <w:rPr>
                <w:sz w:val="20"/>
                <w:szCs w:val="20"/>
              </w:rPr>
              <w:t>Agree with Huawei and Lenovo</w:t>
            </w:r>
          </w:p>
        </w:tc>
      </w:tr>
      <w:tr w:rsidR="00FC4FD5" w14:paraId="3418E58F" w14:textId="77777777">
        <w:tc>
          <w:tcPr>
            <w:tcW w:w="1876" w:type="dxa"/>
          </w:tcPr>
          <w:p w14:paraId="4DAE6D1E" w14:textId="1B9E0713" w:rsidR="00FC4FD5" w:rsidRDefault="00FC4FD5" w:rsidP="00FC4FD5">
            <w:pPr>
              <w:jc w:val="both"/>
              <w:rPr>
                <w:sz w:val="20"/>
                <w:szCs w:val="20"/>
                <w:lang w:eastAsia="zh-CN"/>
              </w:rPr>
            </w:pPr>
            <w:r>
              <w:rPr>
                <w:sz w:val="20"/>
                <w:szCs w:val="20"/>
                <w:lang w:eastAsia="zh-CN"/>
              </w:rPr>
              <w:t>Qualcomm</w:t>
            </w:r>
          </w:p>
        </w:tc>
        <w:tc>
          <w:tcPr>
            <w:tcW w:w="1343" w:type="dxa"/>
          </w:tcPr>
          <w:p w14:paraId="379CFDE0" w14:textId="188226F7" w:rsidR="00FC4FD5" w:rsidRDefault="00FC4FD5" w:rsidP="00FC4FD5">
            <w:pPr>
              <w:jc w:val="both"/>
              <w:rPr>
                <w:sz w:val="20"/>
                <w:szCs w:val="20"/>
              </w:rPr>
            </w:pPr>
            <w:r>
              <w:rPr>
                <w:sz w:val="20"/>
                <w:szCs w:val="20"/>
              </w:rPr>
              <w:t>Maybe</w:t>
            </w:r>
          </w:p>
        </w:tc>
        <w:tc>
          <w:tcPr>
            <w:tcW w:w="6131" w:type="dxa"/>
          </w:tcPr>
          <w:p w14:paraId="1CC45C62" w14:textId="541D9B02" w:rsidR="00FC4FD5" w:rsidRDefault="00FC4FD5" w:rsidP="00FC4FD5">
            <w:pPr>
              <w:jc w:val="both"/>
              <w:rPr>
                <w:sz w:val="20"/>
                <w:szCs w:val="20"/>
              </w:rPr>
            </w:pPr>
            <w:r>
              <w:rPr>
                <w:sz w:val="20"/>
                <w:szCs w:val="20"/>
              </w:rPr>
              <w:t>This seems sensible, if SLPP can select the cast-type.</w:t>
            </w:r>
          </w:p>
        </w:tc>
      </w:tr>
      <w:tr w:rsidR="00424DC6" w14:paraId="05FDD20E" w14:textId="77777777">
        <w:tc>
          <w:tcPr>
            <w:tcW w:w="1876" w:type="dxa"/>
          </w:tcPr>
          <w:p w14:paraId="6CB0B457" w14:textId="161D2C37" w:rsidR="00424DC6" w:rsidRDefault="00424DC6" w:rsidP="00424DC6">
            <w:pPr>
              <w:jc w:val="both"/>
              <w:rPr>
                <w:sz w:val="20"/>
                <w:szCs w:val="20"/>
                <w:lang w:eastAsia="zh-CN"/>
              </w:rPr>
            </w:pPr>
            <w:r>
              <w:rPr>
                <w:sz w:val="20"/>
                <w:szCs w:val="20"/>
                <w:lang w:eastAsia="zh-CN"/>
              </w:rPr>
              <w:t>LG</w:t>
            </w:r>
          </w:p>
        </w:tc>
        <w:tc>
          <w:tcPr>
            <w:tcW w:w="1343" w:type="dxa"/>
          </w:tcPr>
          <w:p w14:paraId="52036929" w14:textId="783602A8" w:rsidR="00424DC6" w:rsidRDefault="00424DC6" w:rsidP="00424DC6">
            <w:pPr>
              <w:jc w:val="both"/>
              <w:rPr>
                <w:sz w:val="20"/>
                <w:szCs w:val="20"/>
              </w:rPr>
            </w:pPr>
            <w:r>
              <w:rPr>
                <w:sz w:val="20"/>
                <w:szCs w:val="20"/>
              </w:rPr>
              <w:t>Yes</w:t>
            </w:r>
          </w:p>
        </w:tc>
        <w:tc>
          <w:tcPr>
            <w:tcW w:w="6131" w:type="dxa"/>
          </w:tcPr>
          <w:p w14:paraId="67E637F6" w14:textId="4B10EE94" w:rsidR="00424DC6" w:rsidRDefault="00424DC6" w:rsidP="00424DC6">
            <w:pPr>
              <w:jc w:val="both"/>
              <w:rPr>
                <w:sz w:val="20"/>
                <w:szCs w:val="20"/>
              </w:rPr>
            </w:pPr>
            <w:r>
              <w:rPr>
                <w:sz w:val="20"/>
                <w:szCs w:val="20"/>
              </w:rPr>
              <w:t xml:space="preserve">We think broadcast can be used in session-lee operation. Although cast type is theoretically independent from session-based/less operation, </w:t>
            </w:r>
            <w:r>
              <w:rPr>
                <w:rFonts w:hint="eastAsia"/>
                <w:sz w:val="20"/>
                <w:szCs w:val="20"/>
              </w:rPr>
              <w:t>m</w:t>
            </w:r>
            <w:r>
              <w:rPr>
                <w:sz w:val="20"/>
                <w:szCs w:val="20"/>
              </w:rPr>
              <w:t xml:space="preserve">ost feasible solution of session-less operation may use broadcast mode. In session-less, we are not sure delta controlling is possible. </w:t>
            </w:r>
          </w:p>
        </w:tc>
      </w:tr>
      <w:tr w:rsidR="00161047" w14:paraId="160E31BE" w14:textId="77777777">
        <w:trPr>
          <w:ins w:id="50" w:author="Apple Inc" w:date="2023-04-23T12:09:00Z"/>
        </w:trPr>
        <w:tc>
          <w:tcPr>
            <w:tcW w:w="1876" w:type="dxa"/>
          </w:tcPr>
          <w:p w14:paraId="6B500DC3" w14:textId="0BC18CF3" w:rsidR="00161047" w:rsidRDefault="00161047" w:rsidP="00424DC6">
            <w:pPr>
              <w:jc w:val="both"/>
              <w:rPr>
                <w:ins w:id="51" w:author="Apple Inc" w:date="2023-04-23T12:09:00Z"/>
                <w:sz w:val="20"/>
                <w:szCs w:val="20"/>
                <w:lang w:eastAsia="zh-CN"/>
              </w:rPr>
            </w:pPr>
            <w:ins w:id="52" w:author="Apple Inc" w:date="2023-04-23T12:09:00Z">
              <w:r>
                <w:rPr>
                  <w:sz w:val="20"/>
                  <w:szCs w:val="20"/>
                  <w:lang w:eastAsia="zh-CN"/>
                </w:rPr>
                <w:t>Apple</w:t>
              </w:r>
            </w:ins>
          </w:p>
        </w:tc>
        <w:tc>
          <w:tcPr>
            <w:tcW w:w="1343" w:type="dxa"/>
          </w:tcPr>
          <w:p w14:paraId="792CDDE2" w14:textId="23B20454" w:rsidR="00161047" w:rsidRDefault="00161047" w:rsidP="00424DC6">
            <w:pPr>
              <w:jc w:val="both"/>
              <w:rPr>
                <w:ins w:id="53" w:author="Apple Inc" w:date="2023-04-23T12:09:00Z"/>
                <w:sz w:val="20"/>
                <w:szCs w:val="20"/>
              </w:rPr>
            </w:pPr>
            <w:ins w:id="54" w:author="Apple Inc" w:date="2023-04-23T12:09:00Z">
              <w:r>
                <w:rPr>
                  <w:sz w:val="20"/>
                  <w:szCs w:val="20"/>
                </w:rPr>
                <w:t>Yes</w:t>
              </w:r>
            </w:ins>
          </w:p>
        </w:tc>
        <w:tc>
          <w:tcPr>
            <w:tcW w:w="6131" w:type="dxa"/>
          </w:tcPr>
          <w:p w14:paraId="4949249B" w14:textId="77777777" w:rsidR="00161047" w:rsidRDefault="00161047" w:rsidP="00424DC6">
            <w:pPr>
              <w:jc w:val="both"/>
              <w:rPr>
                <w:ins w:id="55" w:author="Apple Inc" w:date="2023-04-23T12:09:00Z"/>
                <w:sz w:val="20"/>
                <w:szCs w:val="20"/>
              </w:rPr>
            </w:pPr>
          </w:p>
        </w:tc>
      </w:tr>
      <w:tr w:rsidR="005F57D6" w14:paraId="174611C9" w14:textId="77777777">
        <w:tc>
          <w:tcPr>
            <w:tcW w:w="1876" w:type="dxa"/>
          </w:tcPr>
          <w:p w14:paraId="1294F6C3" w14:textId="7ADA0D2F" w:rsidR="005F57D6" w:rsidRDefault="005F57D6" w:rsidP="005F57D6">
            <w:pPr>
              <w:jc w:val="both"/>
              <w:rPr>
                <w:sz w:val="20"/>
                <w:szCs w:val="20"/>
                <w:lang w:eastAsia="zh-CN"/>
              </w:rPr>
            </w:pPr>
            <w:r>
              <w:rPr>
                <w:sz w:val="20"/>
                <w:szCs w:val="20"/>
                <w:lang w:eastAsia="zh-CN"/>
              </w:rPr>
              <w:t>CEWiT</w:t>
            </w:r>
          </w:p>
        </w:tc>
        <w:tc>
          <w:tcPr>
            <w:tcW w:w="1343" w:type="dxa"/>
          </w:tcPr>
          <w:p w14:paraId="77CB4FA2" w14:textId="1A38C148" w:rsidR="005F57D6" w:rsidRDefault="005F57D6" w:rsidP="005F57D6">
            <w:pPr>
              <w:jc w:val="both"/>
              <w:rPr>
                <w:sz w:val="20"/>
                <w:szCs w:val="20"/>
              </w:rPr>
            </w:pPr>
            <w:r>
              <w:rPr>
                <w:sz w:val="20"/>
                <w:szCs w:val="20"/>
              </w:rPr>
              <w:t>No</w:t>
            </w:r>
          </w:p>
        </w:tc>
        <w:tc>
          <w:tcPr>
            <w:tcW w:w="6131" w:type="dxa"/>
          </w:tcPr>
          <w:p w14:paraId="4DBAEDEA" w14:textId="0E5BAEB7" w:rsidR="005F57D6" w:rsidRDefault="005F57D6" w:rsidP="005F57D6">
            <w:pPr>
              <w:jc w:val="both"/>
              <w:rPr>
                <w:sz w:val="20"/>
                <w:szCs w:val="20"/>
              </w:rPr>
            </w:pPr>
            <w:r>
              <w:rPr>
                <w:sz w:val="20"/>
                <w:szCs w:val="20"/>
                <w:lang w:eastAsia="zh-CN"/>
              </w:rPr>
              <w:t>Should be delayed for next meeting</w:t>
            </w:r>
          </w:p>
        </w:tc>
      </w:tr>
    </w:tbl>
    <w:p w14:paraId="3BFA9FB6" w14:textId="77777777" w:rsidR="00C55EB4" w:rsidRDefault="00C55EB4">
      <w:pPr>
        <w:jc w:val="both"/>
        <w:rPr>
          <w:rFonts w:ascii="Times New Roman" w:hAnsi="Times New Roman" w:cs="Times New Roman"/>
          <w:b/>
          <w:bCs/>
          <w:sz w:val="20"/>
          <w:szCs w:val="20"/>
        </w:rPr>
      </w:pPr>
    </w:p>
    <w:p w14:paraId="18CDD1CD" w14:textId="77777777" w:rsidR="00C55EB4" w:rsidRDefault="00055DCF">
      <w:pPr>
        <w:jc w:val="both"/>
        <w:rPr>
          <w:rFonts w:ascii="Times New Roman" w:hAnsi="Times New Roman" w:cs="Times New Roman"/>
          <w:b/>
          <w:bCs/>
          <w:sz w:val="20"/>
          <w:szCs w:val="20"/>
        </w:rPr>
      </w:pPr>
      <w:r>
        <w:rPr>
          <w:rFonts w:ascii="Times New Roman" w:hAnsi="Times New Roman" w:cs="Times New Roman"/>
          <w:sz w:val="20"/>
          <w:lang w:val="en-GB" w:eastAsia="en-GB"/>
        </w:rPr>
        <w:t xml:space="preserve">If proposal 1, 2 and 3 in R2-2302885 are agreeable, R2-2302885 also proposed to introduce full configuration as what we have in RRC. </w:t>
      </w:r>
    </w:p>
    <w:p w14:paraId="2AF6774C"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6:  Do companies agree the proposal 4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4C4B5F92" w14:textId="77777777" w:rsidR="00C55EB4" w:rsidRDefault="00055DCF">
      <w:pPr>
        <w:rPr>
          <w:lang w:eastAsia="en-GB"/>
        </w:rPr>
      </w:pPr>
      <w:r>
        <w:rPr>
          <w:rFonts w:ascii="Times New Roman" w:hAnsi="Times New Roman" w:cs="Times New Roman"/>
          <w:b/>
          <w:bCs/>
          <w:sz w:val="20"/>
          <w:szCs w:val="20"/>
        </w:rPr>
        <w:t xml:space="preserve">Consider full configuration signaling for the unicast/groupcast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t>
      </w:r>
    </w:p>
    <w:tbl>
      <w:tblPr>
        <w:tblStyle w:val="TableGrid"/>
        <w:tblW w:w="0" w:type="auto"/>
        <w:tblLook w:val="04A0" w:firstRow="1" w:lastRow="0" w:firstColumn="1" w:lastColumn="0" w:noHBand="0" w:noVBand="1"/>
      </w:tblPr>
      <w:tblGrid>
        <w:gridCol w:w="1871"/>
        <w:gridCol w:w="1341"/>
        <w:gridCol w:w="6138"/>
      </w:tblGrid>
      <w:tr w:rsidR="00C55EB4" w14:paraId="3EB0B215" w14:textId="77777777" w:rsidTr="00424DC6">
        <w:tc>
          <w:tcPr>
            <w:tcW w:w="1871" w:type="dxa"/>
          </w:tcPr>
          <w:p w14:paraId="029E5064" w14:textId="77777777" w:rsidR="00C55EB4" w:rsidRDefault="00055DCF">
            <w:pPr>
              <w:jc w:val="both"/>
              <w:rPr>
                <w:b/>
                <w:bCs/>
                <w:sz w:val="20"/>
                <w:szCs w:val="20"/>
              </w:rPr>
            </w:pPr>
            <w:r>
              <w:rPr>
                <w:b/>
                <w:bCs/>
                <w:sz w:val="20"/>
                <w:szCs w:val="20"/>
              </w:rPr>
              <w:t>Company</w:t>
            </w:r>
          </w:p>
        </w:tc>
        <w:tc>
          <w:tcPr>
            <w:tcW w:w="1341" w:type="dxa"/>
          </w:tcPr>
          <w:p w14:paraId="0E7EB278" w14:textId="77777777" w:rsidR="00C55EB4" w:rsidRDefault="00055DCF">
            <w:pPr>
              <w:jc w:val="both"/>
              <w:rPr>
                <w:b/>
                <w:bCs/>
                <w:sz w:val="20"/>
                <w:szCs w:val="20"/>
              </w:rPr>
            </w:pPr>
            <w:r>
              <w:rPr>
                <w:b/>
                <w:bCs/>
                <w:sz w:val="20"/>
                <w:szCs w:val="20"/>
              </w:rPr>
              <w:t xml:space="preserve">Yes/No </w:t>
            </w:r>
          </w:p>
        </w:tc>
        <w:tc>
          <w:tcPr>
            <w:tcW w:w="6138" w:type="dxa"/>
          </w:tcPr>
          <w:p w14:paraId="2D916A88" w14:textId="77777777" w:rsidR="00C55EB4" w:rsidRDefault="00055DCF">
            <w:pPr>
              <w:jc w:val="both"/>
              <w:rPr>
                <w:b/>
                <w:bCs/>
                <w:sz w:val="20"/>
                <w:szCs w:val="20"/>
              </w:rPr>
            </w:pPr>
            <w:r>
              <w:rPr>
                <w:b/>
                <w:bCs/>
                <w:sz w:val="20"/>
                <w:szCs w:val="20"/>
              </w:rPr>
              <w:t>Remark</w:t>
            </w:r>
          </w:p>
        </w:tc>
      </w:tr>
      <w:tr w:rsidR="00C55EB4" w14:paraId="38B4312B" w14:textId="77777777" w:rsidTr="00424DC6">
        <w:tc>
          <w:tcPr>
            <w:tcW w:w="1871" w:type="dxa"/>
          </w:tcPr>
          <w:p w14:paraId="1BAC9ED5" w14:textId="77777777" w:rsidR="00C55EB4" w:rsidRDefault="00055DCF">
            <w:pPr>
              <w:jc w:val="both"/>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341" w:type="dxa"/>
          </w:tcPr>
          <w:p w14:paraId="485604A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 but</w:t>
            </w:r>
          </w:p>
        </w:tc>
        <w:tc>
          <w:tcPr>
            <w:tcW w:w="6138" w:type="dxa"/>
          </w:tcPr>
          <w:p w14:paraId="26FC779F" w14:textId="77777777" w:rsidR="00C55EB4" w:rsidRDefault="00055DCF">
            <w:pPr>
              <w:jc w:val="both"/>
              <w:rPr>
                <w:sz w:val="20"/>
                <w:szCs w:val="20"/>
                <w:lang w:eastAsia="zh-CN"/>
              </w:rPr>
            </w:pPr>
            <w:r>
              <w:rPr>
                <w:sz w:val="20"/>
                <w:szCs w:val="20"/>
                <w:lang w:eastAsia="zh-CN"/>
              </w:rPr>
              <w:t xml:space="preserve">This seems to be somewhat related to delta signaling. If delta signaling is not needed, full configuration also seems less </w:t>
            </w:r>
            <w:proofErr w:type="gramStart"/>
            <w:r>
              <w:rPr>
                <w:sz w:val="20"/>
                <w:szCs w:val="20"/>
                <w:lang w:eastAsia="zh-CN"/>
              </w:rPr>
              <w:t>motivated</w:t>
            </w:r>
            <w:proofErr w:type="gramEnd"/>
          </w:p>
          <w:p w14:paraId="3E85CE27"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 xml:space="preserve">lso, need to clarify what will be the scenario full configuration will be needed, like for LTE/NR, there is case of inter-RAT handover and </w:t>
            </w:r>
            <w:proofErr w:type="gramStart"/>
            <w:r>
              <w:rPr>
                <w:sz w:val="20"/>
                <w:szCs w:val="20"/>
                <w:lang w:eastAsia="zh-CN"/>
              </w:rPr>
              <w:t>gNB  with</w:t>
            </w:r>
            <w:proofErr w:type="gramEnd"/>
            <w:r>
              <w:rPr>
                <w:sz w:val="20"/>
                <w:szCs w:val="20"/>
                <w:lang w:eastAsia="zh-CN"/>
              </w:rPr>
              <w:t xml:space="preserve"> different capabilities. While are </w:t>
            </w:r>
            <w:proofErr w:type="gramStart"/>
            <w:r>
              <w:rPr>
                <w:sz w:val="20"/>
                <w:szCs w:val="20"/>
                <w:lang w:eastAsia="zh-CN"/>
              </w:rPr>
              <w:t>these scenario</w:t>
            </w:r>
            <w:proofErr w:type="gramEnd"/>
            <w:r>
              <w:rPr>
                <w:sz w:val="20"/>
                <w:szCs w:val="20"/>
                <w:lang w:eastAsia="zh-CN"/>
              </w:rPr>
              <w:t xml:space="preserve"> also applicable for SLPP??</w:t>
            </w:r>
          </w:p>
          <w:p w14:paraId="2E427B45" w14:textId="77777777" w:rsidR="00C55EB4" w:rsidRDefault="00055DCF">
            <w:pPr>
              <w:jc w:val="both"/>
              <w:rPr>
                <w:sz w:val="20"/>
                <w:szCs w:val="20"/>
                <w:lang w:eastAsia="zh-CN"/>
              </w:rPr>
            </w:pPr>
            <w:r>
              <w:rPr>
                <w:sz w:val="20"/>
                <w:szCs w:val="20"/>
                <w:lang w:eastAsia="zh-CN"/>
              </w:rPr>
              <w:t>[Lenovo] In our contribution R2-2302285 we addressed two examples for using full configuration:</w:t>
            </w:r>
          </w:p>
          <w:p w14:paraId="477FDC62" w14:textId="77777777" w:rsidR="00C55EB4" w:rsidRDefault="00055DCF">
            <w:pPr>
              <w:pStyle w:val="ListParagraph"/>
              <w:numPr>
                <w:ilvl w:val="0"/>
                <w:numId w:val="17"/>
              </w:numPr>
              <w:jc w:val="both"/>
              <w:rPr>
                <w:lang w:eastAsia="zh-CN"/>
              </w:rPr>
            </w:pPr>
            <w:r>
              <w:rPr>
                <w:lang w:eastAsia="zh-CN"/>
              </w:rPr>
              <w:t xml:space="preserve">In case of unicast transmission of the SLPP </w:t>
            </w:r>
            <w:proofErr w:type="spellStart"/>
            <w:r>
              <w:rPr>
                <w:lang w:eastAsia="zh-CN"/>
              </w:rPr>
              <w:t>ProvideAssistanceData</w:t>
            </w:r>
            <w:proofErr w:type="spellEnd"/>
            <w:r>
              <w:rPr>
                <w:lang w:eastAsia="zh-CN"/>
              </w:rPr>
              <w:t xml:space="preserve"> message if the amount of delta is low.</w:t>
            </w:r>
          </w:p>
          <w:p w14:paraId="0F367F09" w14:textId="77777777" w:rsidR="00C55EB4" w:rsidRDefault="00055DCF">
            <w:pPr>
              <w:pStyle w:val="ListParagraph"/>
              <w:numPr>
                <w:ilvl w:val="0"/>
                <w:numId w:val="17"/>
              </w:numPr>
              <w:jc w:val="both"/>
              <w:rPr>
                <w:lang w:eastAsia="zh-CN"/>
              </w:rPr>
            </w:pPr>
            <w:r>
              <w:rPr>
                <w:lang w:eastAsia="zh-CN"/>
              </w:rPr>
              <w:t xml:space="preserve">In case of groupcast transmission of the SLPP </w:t>
            </w:r>
            <w:proofErr w:type="spellStart"/>
            <w:r>
              <w:rPr>
                <w:lang w:eastAsia="zh-CN"/>
              </w:rPr>
              <w:t>ProvideAssistanceData</w:t>
            </w:r>
            <w:proofErr w:type="spellEnd"/>
            <w:r>
              <w:rPr>
                <w:lang w:eastAsia="zh-CN"/>
              </w:rPr>
              <w:t xml:space="preserve"> message (if supported) whenever a new target entity joins a group of target entities.</w:t>
            </w:r>
          </w:p>
        </w:tc>
      </w:tr>
      <w:tr w:rsidR="00C55EB4" w14:paraId="27F51EB8" w14:textId="77777777" w:rsidTr="00424DC6">
        <w:tc>
          <w:tcPr>
            <w:tcW w:w="1871" w:type="dxa"/>
          </w:tcPr>
          <w:p w14:paraId="73CF2199" w14:textId="77777777" w:rsidR="00C55EB4" w:rsidRDefault="00055DCF">
            <w:pPr>
              <w:jc w:val="both"/>
              <w:rPr>
                <w:sz w:val="20"/>
                <w:szCs w:val="20"/>
              </w:rPr>
            </w:pPr>
            <w:r>
              <w:rPr>
                <w:sz w:val="20"/>
                <w:szCs w:val="20"/>
              </w:rPr>
              <w:t>Lenovo</w:t>
            </w:r>
          </w:p>
        </w:tc>
        <w:tc>
          <w:tcPr>
            <w:tcW w:w="1341" w:type="dxa"/>
          </w:tcPr>
          <w:p w14:paraId="6C48E8C2" w14:textId="77777777" w:rsidR="00C55EB4" w:rsidRDefault="00055DCF">
            <w:pPr>
              <w:jc w:val="both"/>
              <w:rPr>
                <w:sz w:val="20"/>
                <w:szCs w:val="20"/>
              </w:rPr>
            </w:pPr>
            <w:r>
              <w:rPr>
                <w:sz w:val="20"/>
                <w:szCs w:val="20"/>
              </w:rPr>
              <w:t>Yes (proponent)</w:t>
            </w:r>
          </w:p>
        </w:tc>
        <w:tc>
          <w:tcPr>
            <w:tcW w:w="6138" w:type="dxa"/>
          </w:tcPr>
          <w:p w14:paraId="4416562F" w14:textId="77777777" w:rsidR="00C55EB4" w:rsidRDefault="00055DCF">
            <w:pPr>
              <w:jc w:val="both"/>
              <w:rPr>
                <w:sz w:val="20"/>
                <w:szCs w:val="20"/>
              </w:rPr>
            </w:pPr>
            <w:r>
              <w:rPr>
                <w:sz w:val="20"/>
                <w:szCs w:val="20"/>
              </w:rPr>
              <w:t>But we are ok to defer the decision on this proposal to a later stage when the scenarios/requirements for delta signaling/need codes for unicast/groupcast become clearer.</w:t>
            </w:r>
          </w:p>
        </w:tc>
      </w:tr>
      <w:tr w:rsidR="00C55EB4" w14:paraId="0D6206AB" w14:textId="77777777" w:rsidTr="00424DC6">
        <w:tc>
          <w:tcPr>
            <w:tcW w:w="1871" w:type="dxa"/>
          </w:tcPr>
          <w:p w14:paraId="01A843ED" w14:textId="77777777" w:rsidR="00C55EB4" w:rsidRDefault="00055DCF">
            <w:pPr>
              <w:jc w:val="both"/>
              <w:rPr>
                <w:sz w:val="20"/>
                <w:szCs w:val="20"/>
              </w:rPr>
            </w:pPr>
            <w:r>
              <w:rPr>
                <w:sz w:val="20"/>
                <w:szCs w:val="20"/>
              </w:rPr>
              <w:t>Intel</w:t>
            </w:r>
          </w:p>
        </w:tc>
        <w:tc>
          <w:tcPr>
            <w:tcW w:w="1341" w:type="dxa"/>
          </w:tcPr>
          <w:p w14:paraId="2F428EB9" w14:textId="77777777" w:rsidR="00C55EB4" w:rsidRDefault="00055DCF">
            <w:pPr>
              <w:jc w:val="both"/>
              <w:rPr>
                <w:sz w:val="20"/>
                <w:szCs w:val="20"/>
              </w:rPr>
            </w:pPr>
            <w:r>
              <w:rPr>
                <w:sz w:val="20"/>
                <w:szCs w:val="20"/>
              </w:rPr>
              <w:t>No</w:t>
            </w:r>
          </w:p>
        </w:tc>
        <w:tc>
          <w:tcPr>
            <w:tcW w:w="6138" w:type="dxa"/>
          </w:tcPr>
          <w:p w14:paraId="276A2ED2" w14:textId="77777777" w:rsidR="00C55EB4" w:rsidRDefault="00055DCF">
            <w:pPr>
              <w:jc w:val="both"/>
              <w:rPr>
                <w:sz w:val="20"/>
                <w:szCs w:val="20"/>
              </w:rPr>
            </w:pPr>
            <w:r>
              <w:rPr>
                <w:sz w:val="20"/>
                <w:szCs w:val="20"/>
              </w:rPr>
              <w:t xml:space="preserve">Agree with Huawei. The intention of “full config” bit is to support HO between gNBs in different release, and then the old gNB cannot understand what configuration has been configured by new version gNB. Therefore “full configuration” is to indicate all original configuration will be reconfigured. It is unrelated to whether delta is needed or not. If network does not want to use delta </w:t>
            </w:r>
            <w:proofErr w:type="spellStart"/>
            <w:r>
              <w:rPr>
                <w:sz w:val="20"/>
                <w:szCs w:val="20"/>
              </w:rPr>
              <w:t>signalling</w:t>
            </w:r>
            <w:proofErr w:type="spellEnd"/>
            <w:r>
              <w:rPr>
                <w:sz w:val="20"/>
                <w:szCs w:val="20"/>
              </w:rPr>
              <w:t xml:space="preserve">, it can just provide all parameters. </w:t>
            </w:r>
          </w:p>
          <w:p w14:paraId="2F92E493" w14:textId="77777777" w:rsidR="00C55EB4" w:rsidRDefault="00C55EB4">
            <w:pPr>
              <w:jc w:val="both"/>
              <w:rPr>
                <w:sz w:val="20"/>
                <w:szCs w:val="20"/>
              </w:rPr>
            </w:pPr>
          </w:p>
          <w:p w14:paraId="3157B907" w14:textId="77777777" w:rsidR="00C55EB4" w:rsidRDefault="00055DCF">
            <w:pPr>
              <w:jc w:val="both"/>
              <w:rPr>
                <w:sz w:val="20"/>
                <w:szCs w:val="20"/>
              </w:rPr>
            </w:pPr>
            <w:r>
              <w:rPr>
                <w:sz w:val="20"/>
                <w:szCs w:val="20"/>
              </w:rPr>
              <w:t xml:space="preserve">We may come back to this later if any issue is identified. </w:t>
            </w:r>
          </w:p>
        </w:tc>
      </w:tr>
      <w:tr w:rsidR="00C55EB4" w14:paraId="2AF87A2F" w14:textId="77777777" w:rsidTr="00424DC6">
        <w:tc>
          <w:tcPr>
            <w:tcW w:w="1871" w:type="dxa"/>
          </w:tcPr>
          <w:p w14:paraId="04A68409" w14:textId="77777777" w:rsidR="00C55EB4" w:rsidRDefault="00055DCF">
            <w:pPr>
              <w:jc w:val="both"/>
              <w:rPr>
                <w:sz w:val="20"/>
                <w:szCs w:val="20"/>
              </w:rPr>
            </w:pPr>
            <w:r>
              <w:rPr>
                <w:rFonts w:hint="eastAsia"/>
                <w:sz w:val="20"/>
                <w:szCs w:val="20"/>
                <w:lang w:eastAsia="zh-CN"/>
              </w:rPr>
              <w:t>CATT</w:t>
            </w:r>
          </w:p>
        </w:tc>
        <w:tc>
          <w:tcPr>
            <w:tcW w:w="1341" w:type="dxa"/>
          </w:tcPr>
          <w:p w14:paraId="0324080E" w14:textId="77777777" w:rsidR="00C55EB4" w:rsidRDefault="00055DCF">
            <w:pPr>
              <w:jc w:val="both"/>
              <w:rPr>
                <w:sz w:val="20"/>
                <w:szCs w:val="20"/>
              </w:rPr>
            </w:pPr>
            <w:r>
              <w:rPr>
                <w:sz w:val="20"/>
                <w:szCs w:val="20"/>
              </w:rPr>
              <w:t>Yes</w:t>
            </w:r>
          </w:p>
        </w:tc>
        <w:tc>
          <w:tcPr>
            <w:tcW w:w="6138" w:type="dxa"/>
          </w:tcPr>
          <w:p w14:paraId="1855B474" w14:textId="77777777" w:rsidR="00C55EB4" w:rsidRDefault="00055DCF">
            <w:pPr>
              <w:jc w:val="both"/>
              <w:rPr>
                <w:sz w:val="20"/>
                <w:szCs w:val="20"/>
              </w:rPr>
            </w:pPr>
            <w:r>
              <w:rPr>
                <w:rFonts w:hint="eastAsia"/>
                <w:sz w:val="20"/>
                <w:szCs w:val="20"/>
                <w:lang w:eastAsia="zh-CN"/>
              </w:rPr>
              <w:t>F</w:t>
            </w:r>
            <w:r>
              <w:rPr>
                <w:sz w:val="20"/>
                <w:szCs w:val="20"/>
                <w:lang w:eastAsia="zh-CN"/>
              </w:rPr>
              <w:t>ull configuration</w:t>
            </w:r>
            <w:r>
              <w:rPr>
                <w:rFonts w:hint="eastAsia"/>
                <w:sz w:val="20"/>
                <w:szCs w:val="20"/>
                <w:lang w:eastAsia="zh-CN"/>
              </w:rPr>
              <w:t xml:space="preserve"> can be supported.</w:t>
            </w:r>
          </w:p>
        </w:tc>
      </w:tr>
      <w:tr w:rsidR="00C55EB4" w14:paraId="2718A835" w14:textId="77777777" w:rsidTr="00424DC6">
        <w:tc>
          <w:tcPr>
            <w:tcW w:w="1871" w:type="dxa"/>
          </w:tcPr>
          <w:p w14:paraId="19741A1B" w14:textId="2DDD37DC" w:rsidR="00C55EB4" w:rsidRDefault="008C3531">
            <w:pPr>
              <w:jc w:val="both"/>
              <w:rPr>
                <w:sz w:val="20"/>
                <w:szCs w:val="20"/>
                <w:lang w:eastAsia="zh-CN"/>
              </w:rPr>
            </w:pPr>
            <w:r>
              <w:rPr>
                <w:sz w:val="20"/>
                <w:szCs w:val="20"/>
                <w:lang w:eastAsia="zh-CN"/>
              </w:rPr>
              <w:t>Vivo</w:t>
            </w:r>
          </w:p>
        </w:tc>
        <w:tc>
          <w:tcPr>
            <w:tcW w:w="1341" w:type="dxa"/>
          </w:tcPr>
          <w:p w14:paraId="161A4269"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w:t>
            </w:r>
          </w:p>
        </w:tc>
        <w:tc>
          <w:tcPr>
            <w:tcW w:w="6138" w:type="dxa"/>
          </w:tcPr>
          <w:p w14:paraId="087261A5"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gree with Huawei and Intel. It needs to be justified, i.e., clarify the scenario full configuration is needed.</w:t>
            </w:r>
          </w:p>
        </w:tc>
      </w:tr>
      <w:tr w:rsidR="00C55EB4" w14:paraId="3F611B9B" w14:textId="77777777" w:rsidTr="00424DC6">
        <w:tc>
          <w:tcPr>
            <w:tcW w:w="1871" w:type="dxa"/>
          </w:tcPr>
          <w:p w14:paraId="77F9D05B" w14:textId="77777777" w:rsidR="00C55EB4" w:rsidRDefault="00055DCF">
            <w:pPr>
              <w:jc w:val="both"/>
              <w:rPr>
                <w:sz w:val="20"/>
                <w:szCs w:val="20"/>
                <w:lang w:eastAsia="zh-CN"/>
              </w:rPr>
            </w:pPr>
            <w:r>
              <w:rPr>
                <w:rFonts w:hint="eastAsia"/>
                <w:sz w:val="20"/>
                <w:szCs w:val="20"/>
                <w:lang w:eastAsia="zh-CN"/>
              </w:rPr>
              <w:t>Xiaomi</w:t>
            </w:r>
          </w:p>
        </w:tc>
        <w:tc>
          <w:tcPr>
            <w:tcW w:w="1341" w:type="dxa"/>
          </w:tcPr>
          <w:p w14:paraId="45BB261C" w14:textId="77777777" w:rsidR="00C55EB4" w:rsidRDefault="00055DCF">
            <w:pPr>
              <w:jc w:val="both"/>
              <w:rPr>
                <w:sz w:val="20"/>
                <w:szCs w:val="20"/>
                <w:lang w:eastAsia="zh-CN"/>
              </w:rPr>
            </w:pPr>
            <w:r>
              <w:rPr>
                <w:rFonts w:hint="eastAsia"/>
                <w:sz w:val="20"/>
                <w:szCs w:val="20"/>
                <w:lang w:eastAsia="zh-CN"/>
              </w:rPr>
              <w:t>No</w:t>
            </w:r>
          </w:p>
        </w:tc>
        <w:tc>
          <w:tcPr>
            <w:tcW w:w="6138" w:type="dxa"/>
          </w:tcPr>
          <w:p w14:paraId="37B1E9BF" w14:textId="77777777" w:rsidR="00C55EB4" w:rsidRDefault="00055DCF">
            <w:pPr>
              <w:jc w:val="both"/>
              <w:rPr>
                <w:sz w:val="20"/>
                <w:szCs w:val="20"/>
                <w:lang w:eastAsia="zh-CN"/>
              </w:rPr>
            </w:pPr>
            <w:r>
              <w:rPr>
                <w:rFonts w:hint="eastAsia"/>
                <w:sz w:val="20"/>
                <w:szCs w:val="20"/>
                <w:lang w:eastAsia="zh-CN"/>
              </w:rPr>
              <w:t>Agree with Huawei and Intel.</w:t>
            </w:r>
          </w:p>
        </w:tc>
      </w:tr>
      <w:tr w:rsidR="00C55EB4" w14:paraId="5E09E022" w14:textId="77777777" w:rsidTr="00424DC6">
        <w:tc>
          <w:tcPr>
            <w:tcW w:w="1871" w:type="dxa"/>
          </w:tcPr>
          <w:p w14:paraId="0B6CCD46" w14:textId="77777777" w:rsidR="00C55EB4" w:rsidRDefault="00055DCF">
            <w:pPr>
              <w:jc w:val="both"/>
              <w:rPr>
                <w:sz w:val="20"/>
                <w:szCs w:val="20"/>
                <w:lang w:eastAsia="zh-CN"/>
              </w:rPr>
            </w:pPr>
            <w:r>
              <w:rPr>
                <w:rFonts w:hint="eastAsia"/>
                <w:sz w:val="20"/>
                <w:szCs w:val="20"/>
                <w:lang w:eastAsia="zh-CN"/>
              </w:rPr>
              <w:t>ZTE</w:t>
            </w:r>
          </w:p>
        </w:tc>
        <w:tc>
          <w:tcPr>
            <w:tcW w:w="1341" w:type="dxa"/>
          </w:tcPr>
          <w:p w14:paraId="680BA03D" w14:textId="77777777" w:rsidR="00C55EB4" w:rsidRDefault="00C55EB4">
            <w:pPr>
              <w:jc w:val="both"/>
              <w:rPr>
                <w:sz w:val="20"/>
                <w:szCs w:val="20"/>
                <w:lang w:eastAsia="zh-CN"/>
              </w:rPr>
            </w:pPr>
          </w:p>
        </w:tc>
        <w:tc>
          <w:tcPr>
            <w:tcW w:w="6138" w:type="dxa"/>
          </w:tcPr>
          <w:p w14:paraId="210F2BA3" w14:textId="77777777" w:rsidR="00C55EB4" w:rsidRDefault="00055DCF">
            <w:pPr>
              <w:jc w:val="both"/>
              <w:rPr>
                <w:sz w:val="20"/>
                <w:szCs w:val="20"/>
                <w:lang w:eastAsia="zh-CN"/>
              </w:rPr>
            </w:pPr>
            <w:r>
              <w:rPr>
                <w:rFonts w:hint="eastAsia"/>
                <w:sz w:val="20"/>
                <w:szCs w:val="20"/>
                <w:lang w:eastAsia="zh-CN"/>
              </w:rPr>
              <w:t>Ok to postpone the issue</w:t>
            </w:r>
          </w:p>
        </w:tc>
      </w:tr>
      <w:tr w:rsidR="00D6212F" w14:paraId="6F164BF9" w14:textId="77777777" w:rsidTr="00424DC6">
        <w:tc>
          <w:tcPr>
            <w:tcW w:w="1871" w:type="dxa"/>
          </w:tcPr>
          <w:p w14:paraId="3BE862FA" w14:textId="4BEC5E7C" w:rsidR="00D6212F" w:rsidRDefault="00D6212F" w:rsidP="00D6212F">
            <w:pPr>
              <w:jc w:val="both"/>
              <w:rPr>
                <w:sz w:val="20"/>
                <w:szCs w:val="20"/>
                <w:lang w:eastAsia="zh-CN"/>
              </w:rPr>
            </w:pPr>
            <w:r>
              <w:rPr>
                <w:sz w:val="20"/>
                <w:szCs w:val="20"/>
                <w:lang w:eastAsia="zh-CN"/>
              </w:rPr>
              <w:t>Nokia</w:t>
            </w:r>
          </w:p>
        </w:tc>
        <w:tc>
          <w:tcPr>
            <w:tcW w:w="1341" w:type="dxa"/>
          </w:tcPr>
          <w:p w14:paraId="5D29D681" w14:textId="58672450" w:rsidR="00D6212F" w:rsidRDefault="00D6212F" w:rsidP="00D6212F">
            <w:pPr>
              <w:jc w:val="both"/>
              <w:rPr>
                <w:sz w:val="20"/>
                <w:szCs w:val="20"/>
                <w:lang w:eastAsia="zh-CN"/>
              </w:rPr>
            </w:pPr>
            <w:r>
              <w:rPr>
                <w:rFonts w:hint="eastAsia"/>
                <w:sz w:val="20"/>
                <w:szCs w:val="20"/>
                <w:lang w:eastAsia="zh-CN"/>
              </w:rPr>
              <w:t>No</w:t>
            </w:r>
          </w:p>
        </w:tc>
        <w:tc>
          <w:tcPr>
            <w:tcW w:w="6138" w:type="dxa"/>
          </w:tcPr>
          <w:p w14:paraId="2916E9DB" w14:textId="07E8FF83" w:rsidR="00D6212F" w:rsidRDefault="00D6212F" w:rsidP="00D6212F">
            <w:pPr>
              <w:jc w:val="both"/>
              <w:rPr>
                <w:sz w:val="20"/>
                <w:szCs w:val="20"/>
                <w:lang w:eastAsia="zh-CN"/>
              </w:rPr>
            </w:pPr>
            <w:r>
              <w:rPr>
                <w:rFonts w:hint="eastAsia"/>
                <w:sz w:val="20"/>
                <w:szCs w:val="20"/>
                <w:lang w:eastAsia="zh-CN"/>
              </w:rPr>
              <w:t>Agree with Huawei and Intel.</w:t>
            </w:r>
          </w:p>
        </w:tc>
      </w:tr>
      <w:tr w:rsidR="008C3531" w14:paraId="230CE826" w14:textId="77777777" w:rsidTr="00424DC6">
        <w:tc>
          <w:tcPr>
            <w:tcW w:w="1871" w:type="dxa"/>
          </w:tcPr>
          <w:p w14:paraId="4EA285C4" w14:textId="309842E0" w:rsidR="008C3531" w:rsidRDefault="008C3531" w:rsidP="00D6212F">
            <w:pPr>
              <w:jc w:val="both"/>
              <w:rPr>
                <w:sz w:val="20"/>
                <w:szCs w:val="20"/>
                <w:lang w:eastAsia="zh-CN"/>
              </w:rPr>
            </w:pPr>
            <w:r>
              <w:rPr>
                <w:sz w:val="20"/>
                <w:szCs w:val="20"/>
                <w:lang w:eastAsia="zh-CN"/>
              </w:rPr>
              <w:t>Ericsson</w:t>
            </w:r>
          </w:p>
        </w:tc>
        <w:tc>
          <w:tcPr>
            <w:tcW w:w="1341" w:type="dxa"/>
          </w:tcPr>
          <w:p w14:paraId="4BF27F54" w14:textId="29F8026C" w:rsidR="008C3531" w:rsidRDefault="008C3531" w:rsidP="00D6212F">
            <w:pPr>
              <w:jc w:val="both"/>
              <w:rPr>
                <w:sz w:val="20"/>
                <w:szCs w:val="20"/>
                <w:lang w:eastAsia="zh-CN"/>
              </w:rPr>
            </w:pPr>
            <w:r>
              <w:rPr>
                <w:sz w:val="20"/>
                <w:szCs w:val="20"/>
                <w:lang w:eastAsia="zh-CN"/>
              </w:rPr>
              <w:t>Prefer FFS for now</w:t>
            </w:r>
          </w:p>
        </w:tc>
        <w:tc>
          <w:tcPr>
            <w:tcW w:w="6138" w:type="dxa"/>
          </w:tcPr>
          <w:p w14:paraId="310B8C2A" w14:textId="77777777" w:rsidR="008C3531" w:rsidRDefault="008C3531" w:rsidP="00D6212F">
            <w:pPr>
              <w:jc w:val="both"/>
              <w:rPr>
                <w:sz w:val="20"/>
                <w:szCs w:val="20"/>
                <w:lang w:eastAsia="zh-CN"/>
              </w:rPr>
            </w:pPr>
          </w:p>
        </w:tc>
      </w:tr>
      <w:tr w:rsidR="00EF74CB" w14:paraId="5B4F2121" w14:textId="77777777" w:rsidTr="00424DC6">
        <w:tc>
          <w:tcPr>
            <w:tcW w:w="1871" w:type="dxa"/>
          </w:tcPr>
          <w:p w14:paraId="1D28ABBE" w14:textId="0D49A202" w:rsidR="00EF74CB" w:rsidRDefault="00EF74CB" w:rsidP="00EF74CB">
            <w:pPr>
              <w:jc w:val="both"/>
              <w:rPr>
                <w:sz w:val="20"/>
                <w:szCs w:val="20"/>
                <w:lang w:eastAsia="zh-CN"/>
              </w:rPr>
            </w:pPr>
            <w:r>
              <w:rPr>
                <w:sz w:val="20"/>
                <w:szCs w:val="20"/>
                <w:lang w:eastAsia="zh-CN"/>
              </w:rPr>
              <w:t>Qualcomm</w:t>
            </w:r>
          </w:p>
        </w:tc>
        <w:tc>
          <w:tcPr>
            <w:tcW w:w="1341" w:type="dxa"/>
          </w:tcPr>
          <w:p w14:paraId="3C5158B0" w14:textId="5CD8EAAF" w:rsidR="00EF74CB" w:rsidRDefault="00EF74CB" w:rsidP="00EF74CB">
            <w:pPr>
              <w:jc w:val="both"/>
              <w:rPr>
                <w:sz w:val="20"/>
                <w:szCs w:val="20"/>
                <w:lang w:eastAsia="zh-CN"/>
              </w:rPr>
            </w:pPr>
            <w:r>
              <w:rPr>
                <w:sz w:val="20"/>
                <w:szCs w:val="20"/>
                <w:lang w:eastAsia="zh-CN"/>
              </w:rPr>
              <w:t>Not Yet</w:t>
            </w:r>
          </w:p>
        </w:tc>
        <w:tc>
          <w:tcPr>
            <w:tcW w:w="6138" w:type="dxa"/>
          </w:tcPr>
          <w:p w14:paraId="17C4286A" w14:textId="08B0321D" w:rsidR="00EF74CB" w:rsidRDefault="00EF74CB" w:rsidP="00EF74CB">
            <w:pPr>
              <w:jc w:val="both"/>
              <w:rPr>
                <w:sz w:val="20"/>
                <w:szCs w:val="20"/>
                <w:lang w:eastAsia="zh-CN"/>
              </w:rPr>
            </w:pPr>
            <w:r>
              <w:rPr>
                <w:sz w:val="20"/>
                <w:szCs w:val="20"/>
                <w:lang w:eastAsia="zh-CN"/>
              </w:rPr>
              <w:t xml:space="preserve">Need to sort out the use case/scenario for delta </w:t>
            </w:r>
            <w:proofErr w:type="spellStart"/>
            <w:r>
              <w:rPr>
                <w:sz w:val="20"/>
                <w:szCs w:val="20"/>
                <w:lang w:eastAsia="zh-CN"/>
              </w:rPr>
              <w:t>signalling</w:t>
            </w:r>
            <w:proofErr w:type="spellEnd"/>
            <w:r>
              <w:rPr>
                <w:sz w:val="20"/>
                <w:szCs w:val="20"/>
                <w:lang w:eastAsia="zh-CN"/>
              </w:rPr>
              <w:t xml:space="preserve"> first.</w:t>
            </w:r>
          </w:p>
        </w:tc>
      </w:tr>
      <w:tr w:rsidR="00424DC6" w14:paraId="2AC39BF3" w14:textId="77777777" w:rsidTr="00424DC6">
        <w:tc>
          <w:tcPr>
            <w:tcW w:w="1871" w:type="dxa"/>
          </w:tcPr>
          <w:p w14:paraId="6888FD0B" w14:textId="457A05FA" w:rsidR="00424DC6" w:rsidRDefault="00424DC6" w:rsidP="00424DC6">
            <w:pPr>
              <w:jc w:val="both"/>
              <w:rPr>
                <w:sz w:val="20"/>
                <w:szCs w:val="20"/>
                <w:lang w:eastAsia="zh-CN"/>
              </w:rPr>
            </w:pPr>
            <w:r>
              <w:rPr>
                <w:sz w:val="20"/>
                <w:szCs w:val="20"/>
                <w:lang w:eastAsia="zh-CN"/>
              </w:rPr>
              <w:t>LG</w:t>
            </w:r>
          </w:p>
        </w:tc>
        <w:tc>
          <w:tcPr>
            <w:tcW w:w="1341" w:type="dxa"/>
          </w:tcPr>
          <w:p w14:paraId="6A608BC0" w14:textId="75441059" w:rsidR="00424DC6" w:rsidRDefault="00424DC6" w:rsidP="00424DC6">
            <w:pPr>
              <w:jc w:val="both"/>
              <w:rPr>
                <w:sz w:val="20"/>
                <w:szCs w:val="20"/>
                <w:lang w:eastAsia="zh-CN"/>
              </w:rPr>
            </w:pPr>
            <w:r>
              <w:rPr>
                <w:sz w:val="20"/>
                <w:szCs w:val="20"/>
                <w:lang w:eastAsia="zh-CN"/>
              </w:rPr>
              <w:t>Not Yet</w:t>
            </w:r>
          </w:p>
        </w:tc>
        <w:tc>
          <w:tcPr>
            <w:tcW w:w="6138" w:type="dxa"/>
          </w:tcPr>
          <w:p w14:paraId="14DE2F27" w14:textId="4F341FF1" w:rsidR="00424DC6" w:rsidRDefault="00424DC6" w:rsidP="00424DC6">
            <w:pPr>
              <w:jc w:val="both"/>
              <w:rPr>
                <w:sz w:val="20"/>
                <w:szCs w:val="20"/>
                <w:lang w:eastAsia="zh-CN"/>
              </w:rPr>
            </w:pPr>
            <w:r>
              <w:rPr>
                <w:sz w:val="20"/>
                <w:szCs w:val="20"/>
                <w:lang w:eastAsia="zh-CN"/>
              </w:rPr>
              <w:t xml:space="preserve">Same view with Qualcomm. Need to know use case/scenario for delta </w:t>
            </w:r>
            <w:proofErr w:type="spellStart"/>
            <w:r>
              <w:rPr>
                <w:sz w:val="20"/>
                <w:szCs w:val="20"/>
                <w:lang w:eastAsia="zh-CN"/>
              </w:rPr>
              <w:t>signalling</w:t>
            </w:r>
            <w:proofErr w:type="spellEnd"/>
            <w:r>
              <w:rPr>
                <w:sz w:val="20"/>
                <w:szCs w:val="20"/>
                <w:lang w:eastAsia="zh-CN"/>
              </w:rPr>
              <w:t xml:space="preserve"> first.</w:t>
            </w:r>
          </w:p>
        </w:tc>
      </w:tr>
      <w:tr w:rsidR="00954BBC" w14:paraId="5BE6F037" w14:textId="77777777" w:rsidTr="00424DC6">
        <w:trPr>
          <w:ins w:id="56" w:author="Apple Inc" w:date="2023-04-23T12:10:00Z"/>
        </w:trPr>
        <w:tc>
          <w:tcPr>
            <w:tcW w:w="1871" w:type="dxa"/>
          </w:tcPr>
          <w:p w14:paraId="6B30752D" w14:textId="3470F08D" w:rsidR="00954BBC" w:rsidRDefault="00954BBC" w:rsidP="00424DC6">
            <w:pPr>
              <w:jc w:val="both"/>
              <w:rPr>
                <w:ins w:id="57" w:author="Apple Inc" w:date="2023-04-23T12:10:00Z"/>
                <w:sz w:val="20"/>
                <w:szCs w:val="20"/>
                <w:lang w:eastAsia="zh-CN"/>
              </w:rPr>
            </w:pPr>
            <w:ins w:id="58" w:author="Apple Inc" w:date="2023-04-23T12:10:00Z">
              <w:r>
                <w:rPr>
                  <w:sz w:val="20"/>
                  <w:szCs w:val="20"/>
                  <w:lang w:eastAsia="zh-CN"/>
                </w:rPr>
                <w:t>Apple</w:t>
              </w:r>
            </w:ins>
          </w:p>
        </w:tc>
        <w:tc>
          <w:tcPr>
            <w:tcW w:w="1341" w:type="dxa"/>
          </w:tcPr>
          <w:p w14:paraId="3D0C1E22" w14:textId="3DE28B80" w:rsidR="00954BBC" w:rsidRDefault="00954BBC" w:rsidP="00424DC6">
            <w:pPr>
              <w:jc w:val="both"/>
              <w:rPr>
                <w:ins w:id="59" w:author="Apple Inc" w:date="2023-04-23T12:10:00Z"/>
                <w:sz w:val="20"/>
                <w:szCs w:val="20"/>
                <w:lang w:eastAsia="zh-CN"/>
              </w:rPr>
            </w:pPr>
            <w:ins w:id="60" w:author="Apple Inc" w:date="2023-04-23T12:10:00Z">
              <w:r>
                <w:rPr>
                  <w:sz w:val="20"/>
                  <w:szCs w:val="20"/>
                  <w:lang w:eastAsia="zh-CN"/>
                </w:rPr>
                <w:t>Not Yet</w:t>
              </w:r>
            </w:ins>
          </w:p>
        </w:tc>
        <w:tc>
          <w:tcPr>
            <w:tcW w:w="6138" w:type="dxa"/>
          </w:tcPr>
          <w:p w14:paraId="14ECCFA7" w14:textId="58DB5639" w:rsidR="00954BBC" w:rsidRDefault="00954BBC" w:rsidP="00424DC6">
            <w:pPr>
              <w:jc w:val="both"/>
              <w:rPr>
                <w:ins w:id="61" w:author="Apple Inc" w:date="2023-04-23T12:10:00Z"/>
                <w:sz w:val="20"/>
                <w:szCs w:val="20"/>
                <w:lang w:eastAsia="zh-CN"/>
              </w:rPr>
            </w:pPr>
            <w:ins w:id="62" w:author="Apple Inc" w:date="2023-04-23T12:10:00Z">
              <w:r>
                <w:rPr>
                  <w:sz w:val="20"/>
                  <w:szCs w:val="20"/>
                  <w:lang w:eastAsia="zh-CN"/>
                </w:rPr>
                <w:t>Should be FFS for now</w:t>
              </w:r>
            </w:ins>
          </w:p>
        </w:tc>
      </w:tr>
      <w:tr w:rsidR="005F57D6" w14:paraId="6C32F4EC" w14:textId="77777777" w:rsidTr="00424DC6">
        <w:tc>
          <w:tcPr>
            <w:tcW w:w="1871" w:type="dxa"/>
          </w:tcPr>
          <w:p w14:paraId="7BE6BCF4" w14:textId="7FBC18D3" w:rsidR="005F57D6" w:rsidRDefault="005F57D6" w:rsidP="005F57D6">
            <w:pPr>
              <w:jc w:val="both"/>
              <w:rPr>
                <w:sz w:val="20"/>
                <w:szCs w:val="20"/>
                <w:lang w:eastAsia="zh-CN"/>
              </w:rPr>
            </w:pPr>
            <w:r>
              <w:rPr>
                <w:sz w:val="20"/>
                <w:szCs w:val="20"/>
                <w:lang w:eastAsia="zh-CN"/>
              </w:rPr>
              <w:t>CEWiT</w:t>
            </w:r>
          </w:p>
        </w:tc>
        <w:tc>
          <w:tcPr>
            <w:tcW w:w="1341" w:type="dxa"/>
          </w:tcPr>
          <w:p w14:paraId="5DEBE203" w14:textId="6E11634A" w:rsidR="005F57D6" w:rsidRDefault="005F57D6" w:rsidP="005F57D6">
            <w:pPr>
              <w:jc w:val="both"/>
              <w:rPr>
                <w:sz w:val="20"/>
                <w:szCs w:val="20"/>
                <w:lang w:eastAsia="zh-CN"/>
              </w:rPr>
            </w:pPr>
            <w:r>
              <w:rPr>
                <w:sz w:val="20"/>
                <w:szCs w:val="20"/>
                <w:lang w:eastAsia="zh-CN"/>
              </w:rPr>
              <w:t xml:space="preserve">No </w:t>
            </w:r>
          </w:p>
        </w:tc>
        <w:tc>
          <w:tcPr>
            <w:tcW w:w="6138" w:type="dxa"/>
          </w:tcPr>
          <w:p w14:paraId="3D4A7338" w14:textId="07CC62B7" w:rsidR="005F57D6" w:rsidRDefault="005F57D6" w:rsidP="005F57D6">
            <w:pPr>
              <w:jc w:val="both"/>
              <w:rPr>
                <w:sz w:val="20"/>
                <w:szCs w:val="20"/>
                <w:lang w:eastAsia="zh-CN"/>
              </w:rPr>
            </w:pPr>
            <w:r>
              <w:rPr>
                <w:sz w:val="20"/>
                <w:szCs w:val="20"/>
                <w:lang w:eastAsia="zh-CN"/>
              </w:rPr>
              <w:t>Should be delayed for next meeting</w:t>
            </w:r>
            <w:r>
              <w:rPr>
                <w:sz w:val="20"/>
                <w:szCs w:val="20"/>
                <w:lang w:eastAsia="zh-CN"/>
              </w:rPr>
              <w:t>.</w:t>
            </w:r>
          </w:p>
        </w:tc>
      </w:tr>
    </w:tbl>
    <w:p w14:paraId="456D925B" w14:textId="77777777" w:rsidR="00C55EB4" w:rsidRDefault="00C55EB4">
      <w:pPr>
        <w:jc w:val="both"/>
        <w:rPr>
          <w:rFonts w:ascii="Times New Roman" w:hAnsi="Times New Roman" w:cs="Times New Roman"/>
          <w:b/>
          <w:bCs/>
          <w:sz w:val="20"/>
          <w:szCs w:val="20"/>
        </w:rPr>
      </w:pPr>
    </w:p>
    <w:p w14:paraId="1794937D" w14:textId="77777777" w:rsidR="00C55EB4" w:rsidRDefault="00055DCF">
      <w:pPr>
        <w:pStyle w:val="Heading3"/>
        <w:rPr>
          <w:rFonts w:eastAsia="MS Mincho"/>
          <w:lang w:eastAsia="ja-JP"/>
        </w:rPr>
      </w:pPr>
      <w:r>
        <w:rPr>
          <w:rFonts w:eastAsia="MS Mincho"/>
          <w:lang w:eastAsia="ja-JP"/>
        </w:rPr>
        <w:lastRenderedPageBreak/>
        <w:t>3.2.2</w:t>
      </w:r>
      <w:r>
        <w:rPr>
          <w:rFonts w:eastAsia="MS Mincho"/>
          <w:lang w:eastAsia="ja-JP"/>
        </w:rPr>
        <w:tab/>
        <w:t>Import IEs from LPP</w:t>
      </w:r>
    </w:p>
    <w:p w14:paraId="39EAE180" w14:textId="77777777" w:rsidR="00C55EB4" w:rsidRDefault="00C55EB4">
      <w:pPr>
        <w:jc w:val="both"/>
        <w:rPr>
          <w:rFonts w:ascii="Times New Roman" w:hAnsi="Times New Roman" w:cs="Times New Roman"/>
          <w:b/>
          <w:bCs/>
          <w:sz w:val="20"/>
          <w:szCs w:val="20"/>
        </w:rPr>
      </w:pPr>
    </w:p>
    <w:p w14:paraId="02D9C318"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also discussed whether import IE definition from LPP as</w:t>
      </w:r>
    </w:p>
    <w:tbl>
      <w:tblPr>
        <w:tblStyle w:val="TableGrid"/>
        <w:tblW w:w="0" w:type="auto"/>
        <w:tblLook w:val="04A0" w:firstRow="1" w:lastRow="0" w:firstColumn="1" w:lastColumn="0" w:noHBand="0" w:noVBand="1"/>
      </w:tblPr>
      <w:tblGrid>
        <w:gridCol w:w="9350"/>
      </w:tblGrid>
      <w:tr w:rsidR="00C55EB4" w14:paraId="0B3F3922" w14:textId="77777777">
        <w:tc>
          <w:tcPr>
            <w:tcW w:w="9350" w:type="dxa"/>
          </w:tcPr>
          <w:p w14:paraId="771E3027" w14:textId="77777777" w:rsidR="00C55EB4" w:rsidRDefault="00055DCF">
            <w:pPr>
              <w:jc w:val="both"/>
              <w:rPr>
                <w:sz w:val="20"/>
                <w:szCs w:val="20"/>
              </w:rPr>
            </w:pPr>
            <w:proofErr w:type="gramStart"/>
            <w:r>
              <w:rPr>
                <w:sz w:val="20"/>
                <w:szCs w:val="20"/>
              </w:rPr>
              <w:t>Similar to</w:t>
            </w:r>
            <w:proofErr w:type="gramEnd"/>
            <w:r>
              <w:rPr>
                <w:sz w:val="20"/>
                <w:szCs w:val="20"/>
              </w:rPr>
              <w:t xml:space="preserve"> PC5 RRC, if some IE definitions from LPP can be reused for SLPP, we may simply import them from LPP specification, as</w:t>
            </w:r>
          </w:p>
          <w:p w14:paraId="5C2A5077" w14:textId="77777777" w:rsidR="00C55EB4" w:rsidRDefault="00055DCF">
            <w:pPr>
              <w:pStyle w:val="PL"/>
            </w:pPr>
            <w:r>
              <w:t>IMPORTS</w:t>
            </w:r>
          </w:p>
          <w:p w14:paraId="5E5DBF38" w14:textId="77777777" w:rsidR="00C55EB4" w:rsidRDefault="00055DCF">
            <w:pPr>
              <w:jc w:val="both"/>
              <w:rPr>
                <w:sz w:val="20"/>
                <w:szCs w:val="20"/>
              </w:rPr>
            </w:pPr>
            <w:r>
              <w:rPr>
                <w:sz w:val="20"/>
                <w:szCs w:val="20"/>
              </w:rPr>
              <w:tab/>
            </w:r>
            <w:proofErr w:type="spellStart"/>
            <w:r>
              <w:rPr>
                <w:sz w:val="20"/>
                <w:szCs w:val="20"/>
              </w:rPr>
              <w:t>Xxx</w:t>
            </w:r>
            <w:proofErr w:type="spellEnd"/>
          </w:p>
          <w:p w14:paraId="4D7DA6F4" w14:textId="77777777" w:rsidR="00C55EB4" w:rsidRDefault="00055DCF">
            <w:pPr>
              <w:pStyle w:val="PL"/>
            </w:pPr>
            <w:r>
              <w:t>FROM LPP-PDU-</w:t>
            </w:r>
            <w:proofErr w:type="gramStart"/>
            <w:r>
              <w:t>Definitions;</w:t>
            </w:r>
            <w:proofErr w:type="gramEnd"/>
          </w:p>
          <w:p w14:paraId="687AAFC9" w14:textId="77777777" w:rsidR="00C55EB4" w:rsidRDefault="00055DCF">
            <w:pPr>
              <w:jc w:val="both"/>
              <w:rPr>
                <w:sz w:val="20"/>
                <w:szCs w:val="20"/>
              </w:rPr>
            </w:pPr>
            <w:r>
              <w:rPr>
                <w:b/>
                <w:bCs/>
                <w:sz w:val="20"/>
                <w:szCs w:val="20"/>
              </w:rPr>
              <w:t>Proposal 3: We may import some IE definitions from LPP specification if needed.</w:t>
            </w:r>
          </w:p>
          <w:p w14:paraId="45B6A75B" w14:textId="77777777" w:rsidR="00C55EB4" w:rsidRDefault="00C55EB4">
            <w:pPr>
              <w:jc w:val="both"/>
              <w:rPr>
                <w:sz w:val="20"/>
                <w:szCs w:val="20"/>
              </w:rPr>
            </w:pPr>
          </w:p>
        </w:tc>
      </w:tr>
    </w:tbl>
    <w:p w14:paraId="137F967C" w14:textId="77777777" w:rsidR="00C55EB4" w:rsidRDefault="00C55EB4">
      <w:pPr>
        <w:jc w:val="both"/>
        <w:rPr>
          <w:rFonts w:ascii="Times New Roman" w:hAnsi="Times New Roman" w:cs="Times New Roman"/>
          <w:sz w:val="20"/>
          <w:szCs w:val="20"/>
        </w:rPr>
      </w:pPr>
    </w:p>
    <w:p w14:paraId="20BCD1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R2-2302885 also discussed to import IE definition from LPP as</w:t>
      </w:r>
    </w:p>
    <w:tbl>
      <w:tblPr>
        <w:tblStyle w:val="TableGrid"/>
        <w:tblW w:w="0" w:type="auto"/>
        <w:tblLook w:val="04A0" w:firstRow="1" w:lastRow="0" w:firstColumn="1" w:lastColumn="0" w:noHBand="0" w:noVBand="1"/>
      </w:tblPr>
      <w:tblGrid>
        <w:gridCol w:w="9350"/>
      </w:tblGrid>
      <w:tr w:rsidR="00C55EB4" w14:paraId="3854E96B" w14:textId="77777777">
        <w:tc>
          <w:tcPr>
            <w:tcW w:w="9350" w:type="dxa"/>
          </w:tcPr>
          <w:p w14:paraId="06B6C1BC" w14:textId="5F5A0CC6" w:rsidR="00C55EB4" w:rsidRDefault="00055DCF">
            <w:pPr>
              <w:spacing w:after="0"/>
              <w:jc w:val="both"/>
            </w:pPr>
            <w:r>
              <w:rPr>
                <w:b/>
                <w:bCs/>
              </w:rPr>
              <w:t>Proposal 6:</w:t>
            </w:r>
            <w:r>
              <w:t xml:space="preserve"> Create SLPP ASN.1 as separate module and use IMPORT function for importing useful </w:t>
            </w:r>
            <w:proofErr w:type="spellStart"/>
            <w:r>
              <w:t>I</w:t>
            </w:r>
            <w:r w:rsidR="008C3531">
              <w:t>e</w:t>
            </w:r>
            <w:r>
              <w:t>s</w:t>
            </w:r>
            <w:proofErr w:type="spellEnd"/>
            <w:r>
              <w:t>, constants and LPP messages from the LPP module if deemed necessary.</w:t>
            </w:r>
          </w:p>
          <w:p w14:paraId="2C32EA57" w14:textId="77777777" w:rsidR="00C55EB4" w:rsidRDefault="00C55EB4">
            <w:pPr>
              <w:jc w:val="both"/>
              <w:rPr>
                <w:sz w:val="20"/>
                <w:szCs w:val="20"/>
              </w:rPr>
            </w:pPr>
          </w:p>
        </w:tc>
      </w:tr>
    </w:tbl>
    <w:p w14:paraId="2C8B713C" w14:textId="77777777" w:rsidR="00C55EB4" w:rsidRDefault="00C55EB4">
      <w:pPr>
        <w:jc w:val="both"/>
        <w:rPr>
          <w:rFonts w:ascii="Times New Roman" w:hAnsi="Times New Roman" w:cs="Times New Roman"/>
          <w:sz w:val="20"/>
          <w:szCs w:val="20"/>
        </w:rPr>
      </w:pPr>
    </w:p>
    <w:p w14:paraId="7C83C995" w14:textId="77777777" w:rsidR="00C55EB4" w:rsidRDefault="00055DCF">
      <w:pPr>
        <w:jc w:val="both"/>
        <w:rPr>
          <w:rFonts w:ascii="Times New Roman" w:hAnsi="Times New Roman" w:cs="Times New Roman"/>
          <w:sz w:val="20"/>
          <w:szCs w:val="20"/>
        </w:rPr>
      </w:pPr>
      <w:proofErr w:type="gramStart"/>
      <w:r>
        <w:rPr>
          <w:rFonts w:ascii="Times New Roman" w:hAnsi="Times New Roman" w:cs="Times New Roman"/>
          <w:sz w:val="20"/>
          <w:szCs w:val="20"/>
        </w:rPr>
        <w:t>Rapporteur</w:t>
      </w:r>
      <w:proofErr w:type="gramEnd"/>
      <w:r>
        <w:rPr>
          <w:rFonts w:ascii="Times New Roman" w:hAnsi="Times New Roman" w:cs="Times New Roman"/>
          <w:sz w:val="20"/>
          <w:szCs w:val="20"/>
        </w:rPr>
        <w:t xml:space="preserve"> would like to check companies’ </w:t>
      </w:r>
      <w:proofErr w:type="gramStart"/>
      <w:r>
        <w:rPr>
          <w:rFonts w:ascii="Times New Roman" w:hAnsi="Times New Roman" w:cs="Times New Roman"/>
          <w:sz w:val="20"/>
          <w:szCs w:val="20"/>
        </w:rPr>
        <w:t>view .</w:t>
      </w:r>
      <w:proofErr w:type="gramEnd"/>
    </w:p>
    <w:p w14:paraId="66D96192" w14:textId="77777777" w:rsidR="00C55EB4" w:rsidRDefault="00055DCF">
      <w:pPr>
        <w:jc w:val="both"/>
        <w:rPr>
          <w:rFonts w:ascii="Times New Roman" w:hAnsi="Times New Roman" w:cs="Times New Roman"/>
          <w:sz w:val="20"/>
          <w:szCs w:val="20"/>
        </w:rPr>
      </w:pPr>
      <w:r>
        <w:rPr>
          <w:rFonts w:ascii="Times New Roman" w:hAnsi="Times New Roman" w:cs="Times New Roman"/>
          <w:b/>
          <w:bCs/>
          <w:sz w:val="20"/>
          <w:szCs w:val="20"/>
        </w:rPr>
        <w:t xml:space="preserve">Question 7:  Do companies agree </w:t>
      </w:r>
      <w:proofErr w:type="gramStart"/>
      <w:r>
        <w:rPr>
          <w:rFonts w:ascii="Times New Roman" w:hAnsi="Times New Roman" w:cs="Times New Roman"/>
          <w:b/>
          <w:bCs/>
          <w:sz w:val="20"/>
          <w:szCs w:val="20"/>
        </w:rPr>
        <w:t>that  we</w:t>
      </w:r>
      <w:proofErr w:type="gramEnd"/>
      <w:r>
        <w:rPr>
          <w:rFonts w:ascii="Times New Roman" w:hAnsi="Times New Roman" w:cs="Times New Roman"/>
          <w:b/>
          <w:bCs/>
          <w:sz w:val="20"/>
          <w:szCs w:val="20"/>
        </w:rPr>
        <w:t xml:space="preserve"> may import some IE definitions </w:t>
      </w:r>
      <w:ins w:id="63" w:author="Yi (Intel)" w:date="2023-04-19T09:39:00Z">
        <w:r>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3C811566" w14:textId="77777777" w:rsidR="00C55EB4" w:rsidRDefault="00055DCF">
      <w:pPr>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43"/>
        <w:gridCol w:w="6131"/>
      </w:tblGrid>
      <w:tr w:rsidR="00C55EB4" w14:paraId="2185ABC7" w14:textId="77777777" w:rsidTr="00424DC6">
        <w:tc>
          <w:tcPr>
            <w:tcW w:w="1876" w:type="dxa"/>
          </w:tcPr>
          <w:p w14:paraId="3F1ED175" w14:textId="77777777" w:rsidR="00C55EB4" w:rsidRDefault="00055DCF">
            <w:pPr>
              <w:jc w:val="both"/>
              <w:rPr>
                <w:b/>
                <w:bCs/>
                <w:sz w:val="20"/>
                <w:szCs w:val="20"/>
              </w:rPr>
            </w:pPr>
            <w:r>
              <w:rPr>
                <w:b/>
                <w:bCs/>
                <w:sz w:val="20"/>
                <w:szCs w:val="20"/>
              </w:rPr>
              <w:t>Company</w:t>
            </w:r>
          </w:p>
        </w:tc>
        <w:tc>
          <w:tcPr>
            <w:tcW w:w="1343" w:type="dxa"/>
          </w:tcPr>
          <w:p w14:paraId="1C564275" w14:textId="77777777" w:rsidR="00C55EB4" w:rsidRDefault="00055DCF">
            <w:pPr>
              <w:jc w:val="both"/>
              <w:rPr>
                <w:b/>
                <w:bCs/>
                <w:sz w:val="20"/>
                <w:szCs w:val="20"/>
              </w:rPr>
            </w:pPr>
            <w:r>
              <w:rPr>
                <w:b/>
                <w:bCs/>
                <w:sz w:val="20"/>
                <w:szCs w:val="20"/>
              </w:rPr>
              <w:t xml:space="preserve">Yes/No </w:t>
            </w:r>
          </w:p>
        </w:tc>
        <w:tc>
          <w:tcPr>
            <w:tcW w:w="6131" w:type="dxa"/>
          </w:tcPr>
          <w:p w14:paraId="34404AE3" w14:textId="77777777" w:rsidR="00C55EB4" w:rsidRDefault="00055DCF">
            <w:pPr>
              <w:jc w:val="both"/>
              <w:rPr>
                <w:b/>
                <w:bCs/>
                <w:sz w:val="20"/>
                <w:szCs w:val="20"/>
              </w:rPr>
            </w:pPr>
            <w:r>
              <w:rPr>
                <w:b/>
                <w:bCs/>
                <w:sz w:val="20"/>
                <w:szCs w:val="20"/>
              </w:rPr>
              <w:t>Remark</w:t>
            </w:r>
          </w:p>
        </w:tc>
      </w:tr>
      <w:tr w:rsidR="00C55EB4" w14:paraId="377F2D46" w14:textId="77777777" w:rsidTr="00424DC6">
        <w:tc>
          <w:tcPr>
            <w:tcW w:w="1876" w:type="dxa"/>
          </w:tcPr>
          <w:p w14:paraId="201BA572"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3" w:type="dxa"/>
          </w:tcPr>
          <w:p w14:paraId="5FA6CA1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CA31591" w14:textId="1873B703" w:rsidR="00C55EB4" w:rsidRDefault="00055DCF">
            <w:pPr>
              <w:jc w:val="both"/>
              <w:rPr>
                <w:sz w:val="20"/>
                <w:szCs w:val="20"/>
                <w:lang w:eastAsia="zh-CN"/>
              </w:rPr>
            </w:pPr>
            <w:r>
              <w:rPr>
                <w:rFonts w:hint="eastAsia"/>
                <w:sz w:val="20"/>
                <w:szCs w:val="20"/>
                <w:lang w:eastAsia="zh-CN"/>
              </w:rPr>
              <w:t>W</w:t>
            </w:r>
            <w:r>
              <w:rPr>
                <w:sz w:val="20"/>
                <w:szCs w:val="20"/>
                <w:lang w:eastAsia="zh-CN"/>
              </w:rPr>
              <w:t xml:space="preserve">e don’t need to duplicate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if they are already defined in the other 3GPP specs.</w:t>
            </w:r>
          </w:p>
        </w:tc>
      </w:tr>
      <w:tr w:rsidR="00C55EB4" w14:paraId="56709D49" w14:textId="77777777" w:rsidTr="00424DC6">
        <w:tc>
          <w:tcPr>
            <w:tcW w:w="1876" w:type="dxa"/>
          </w:tcPr>
          <w:p w14:paraId="24F8A8DA" w14:textId="77777777" w:rsidR="00C55EB4" w:rsidRDefault="00055DCF">
            <w:pPr>
              <w:jc w:val="both"/>
              <w:rPr>
                <w:sz w:val="20"/>
                <w:szCs w:val="20"/>
              </w:rPr>
            </w:pPr>
            <w:r>
              <w:rPr>
                <w:sz w:val="20"/>
                <w:szCs w:val="20"/>
              </w:rPr>
              <w:t>Lenovo</w:t>
            </w:r>
          </w:p>
        </w:tc>
        <w:tc>
          <w:tcPr>
            <w:tcW w:w="1343" w:type="dxa"/>
          </w:tcPr>
          <w:p w14:paraId="7272858A" w14:textId="77777777" w:rsidR="00C55EB4" w:rsidRDefault="00055DCF">
            <w:pPr>
              <w:jc w:val="both"/>
              <w:rPr>
                <w:sz w:val="20"/>
                <w:szCs w:val="20"/>
              </w:rPr>
            </w:pPr>
            <w:r>
              <w:rPr>
                <w:sz w:val="20"/>
                <w:szCs w:val="20"/>
              </w:rPr>
              <w:t>Yes (proponent)</w:t>
            </w:r>
          </w:p>
        </w:tc>
        <w:tc>
          <w:tcPr>
            <w:tcW w:w="6131" w:type="dxa"/>
          </w:tcPr>
          <w:p w14:paraId="2E79F0E0" w14:textId="77777777" w:rsidR="00C55EB4" w:rsidRDefault="00055DCF">
            <w:pPr>
              <w:jc w:val="both"/>
              <w:rPr>
                <w:sz w:val="20"/>
                <w:szCs w:val="20"/>
              </w:rPr>
            </w:pPr>
            <w:r>
              <w:rPr>
                <w:sz w:val="20"/>
                <w:szCs w:val="20"/>
              </w:rPr>
              <w:t>The question is not complete. We suggest to import “</w:t>
            </w:r>
            <w:proofErr w:type="gramStart"/>
            <w:r>
              <w:rPr>
                <w:color w:val="FF0000"/>
                <w:sz w:val="20"/>
                <w:szCs w:val="20"/>
              </w:rPr>
              <w:t>constants</w:t>
            </w:r>
            <w:r>
              <w:rPr>
                <w:sz w:val="20"/>
                <w:szCs w:val="20"/>
              </w:rPr>
              <w:t>“ from</w:t>
            </w:r>
            <w:proofErr w:type="gramEnd"/>
            <w:r>
              <w:rPr>
                <w:sz w:val="20"/>
                <w:szCs w:val="20"/>
              </w:rPr>
              <w:t xml:space="preserve"> LPP specification as well if needed.</w:t>
            </w:r>
          </w:p>
          <w:p w14:paraId="171A9107" w14:textId="77777777" w:rsidR="00C55EB4" w:rsidRDefault="00055DCF">
            <w:pPr>
              <w:jc w:val="both"/>
              <w:rPr>
                <w:sz w:val="20"/>
                <w:szCs w:val="20"/>
              </w:rPr>
            </w:pPr>
            <w:r>
              <w:rPr>
                <w:sz w:val="20"/>
                <w:szCs w:val="20"/>
              </w:rPr>
              <w:t>The key advantages of this two-module approach are:</w:t>
            </w:r>
          </w:p>
          <w:p w14:paraId="713A703D" w14:textId="77777777" w:rsidR="00C55EB4" w:rsidRDefault="00055DCF">
            <w:pPr>
              <w:pStyle w:val="ListParagraph"/>
              <w:numPr>
                <w:ilvl w:val="0"/>
                <w:numId w:val="18"/>
              </w:numPr>
              <w:jc w:val="both"/>
            </w:pPr>
            <w:r>
              <w:t xml:space="preserve">It allows easy extraction of SLPP ASN.1 code via automated methods and future extension of the SLPP ASN.1. </w:t>
            </w:r>
          </w:p>
          <w:p w14:paraId="69F0C4ED" w14:textId="77777777" w:rsidR="00C55EB4" w:rsidRDefault="00055DCF">
            <w:pPr>
              <w:pStyle w:val="ListParagraph"/>
              <w:numPr>
                <w:ilvl w:val="0"/>
                <w:numId w:val="18"/>
              </w:numPr>
              <w:jc w:val="both"/>
            </w:pPr>
            <w:r>
              <w:t>Better maintenance of ASN.1, i.e., potential changes to SLPP ASN.1 will not impact LPP ASN.1.</w:t>
            </w:r>
          </w:p>
          <w:p w14:paraId="54BFA02C" w14:textId="77777777" w:rsidR="00C55EB4" w:rsidRDefault="00055DCF">
            <w:pPr>
              <w:pStyle w:val="ListParagraph"/>
              <w:numPr>
                <w:ilvl w:val="0"/>
                <w:numId w:val="18"/>
              </w:numPr>
              <w:jc w:val="both"/>
            </w:pPr>
            <w:r>
              <w:t>There will be no impacts to positioning UEs which do not support SL positioning.</w:t>
            </w:r>
          </w:p>
        </w:tc>
      </w:tr>
      <w:tr w:rsidR="00C55EB4" w14:paraId="5EE7F86A" w14:textId="77777777" w:rsidTr="00424DC6">
        <w:tc>
          <w:tcPr>
            <w:tcW w:w="1876" w:type="dxa"/>
          </w:tcPr>
          <w:p w14:paraId="394EE98A" w14:textId="77777777" w:rsidR="00C55EB4" w:rsidRDefault="00055DCF">
            <w:pPr>
              <w:jc w:val="both"/>
              <w:rPr>
                <w:sz w:val="20"/>
                <w:szCs w:val="20"/>
              </w:rPr>
            </w:pPr>
            <w:ins w:id="64" w:author="Yi (Intel)" w:date="2023-04-19T09:39:00Z">
              <w:r>
                <w:rPr>
                  <w:sz w:val="20"/>
                  <w:szCs w:val="20"/>
                </w:rPr>
                <w:t>Intel</w:t>
              </w:r>
            </w:ins>
          </w:p>
        </w:tc>
        <w:tc>
          <w:tcPr>
            <w:tcW w:w="1343" w:type="dxa"/>
          </w:tcPr>
          <w:p w14:paraId="23621BD1" w14:textId="77777777" w:rsidR="00C55EB4" w:rsidRDefault="00055DCF">
            <w:pPr>
              <w:jc w:val="both"/>
              <w:rPr>
                <w:sz w:val="20"/>
                <w:szCs w:val="20"/>
              </w:rPr>
            </w:pPr>
            <w:ins w:id="65" w:author="Yi (Intel)" w:date="2023-04-19T09:39:00Z">
              <w:r>
                <w:rPr>
                  <w:sz w:val="20"/>
                  <w:szCs w:val="20"/>
                </w:rPr>
                <w:t>Yes</w:t>
              </w:r>
            </w:ins>
          </w:p>
        </w:tc>
        <w:tc>
          <w:tcPr>
            <w:tcW w:w="6131" w:type="dxa"/>
          </w:tcPr>
          <w:p w14:paraId="05D1DBC0" w14:textId="77777777" w:rsidR="00C55EB4" w:rsidRDefault="00055DCF">
            <w:pPr>
              <w:jc w:val="both"/>
              <w:rPr>
                <w:sz w:val="20"/>
                <w:szCs w:val="20"/>
              </w:rPr>
            </w:pPr>
            <w:ins w:id="66" w:author="Yi (Intel)" w:date="2023-04-19T09:39:00Z">
              <w:r>
                <w:rPr>
                  <w:sz w:val="20"/>
                  <w:szCs w:val="20"/>
                </w:rPr>
                <w:t>Added constants in the question.</w:t>
              </w:r>
            </w:ins>
          </w:p>
        </w:tc>
      </w:tr>
      <w:tr w:rsidR="00C55EB4" w14:paraId="14C0D932" w14:textId="77777777" w:rsidTr="00424DC6">
        <w:tc>
          <w:tcPr>
            <w:tcW w:w="1876" w:type="dxa"/>
          </w:tcPr>
          <w:p w14:paraId="0431E609" w14:textId="77777777" w:rsidR="00C55EB4" w:rsidRDefault="00055DCF">
            <w:pPr>
              <w:jc w:val="both"/>
              <w:rPr>
                <w:sz w:val="20"/>
                <w:szCs w:val="20"/>
              </w:rPr>
            </w:pPr>
            <w:r>
              <w:rPr>
                <w:rFonts w:hint="eastAsia"/>
                <w:sz w:val="20"/>
                <w:szCs w:val="20"/>
                <w:lang w:eastAsia="zh-CN"/>
              </w:rPr>
              <w:t>CATT</w:t>
            </w:r>
          </w:p>
        </w:tc>
        <w:tc>
          <w:tcPr>
            <w:tcW w:w="1343" w:type="dxa"/>
          </w:tcPr>
          <w:p w14:paraId="09528D7D" w14:textId="77777777" w:rsidR="00C55EB4" w:rsidRDefault="00055DCF">
            <w:pPr>
              <w:jc w:val="both"/>
              <w:rPr>
                <w:sz w:val="20"/>
                <w:szCs w:val="20"/>
              </w:rPr>
            </w:pPr>
            <w:r>
              <w:rPr>
                <w:rFonts w:hint="eastAsia"/>
                <w:sz w:val="20"/>
                <w:szCs w:val="20"/>
                <w:lang w:eastAsia="zh-CN"/>
              </w:rPr>
              <w:t>Y</w:t>
            </w:r>
            <w:r>
              <w:rPr>
                <w:sz w:val="20"/>
                <w:szCs w:val="20"/>
                <w:lang w:eastAsia="zh-CN"/>
              </w:rPr>
              <w:t>es</w:t>
            </w:r>
          </w:p>
        </w:tc>
        <w:tc>
          <w:tcPr>
            <w:tcW w:w="6131" w:type="dxa"/>
          </w:tcPr>
          <w:p w14:paraId="3F0A99F3" w14:textId="10995A47" w:rsidR="00C55EB4" w:rsidRDefault="00055DCF">
            <w:pPr>
              <w:jc w:val="both"/>
              <w:rPr>
                <w:sz w:val="20"/>
                <w:szCs w:val="20"/>
              </w:rPr>
            </w:pPr>
            <w:r>
              <w:rPr>
                <w:rFonts w:hint="eastAsia"/>
                <w:sz w:val="20"/>
                <w:szCs w:val="20"/>
                <w:lang w:eastAsia="zh-CN"/>
              </w:rPr>
              <w:t xml:space="preserve">It is unnecessary to define duplicated </w:t>
            </w:r>
            <w:proofErr w:type="spellStart"/>
            <w:r>
              <w:rPr>
                <w:rFonts w:hint="eastAsia"/>
                <w:sz w:val="20"/>
                <w:szCs w:val="20"/>
                <w:lang w:eastAsia="zh-CN"/>
              </w:rPr>
              <w:t>I</w:t>
            </w:r>
            <w:r w:rsidR="008C3531">
              <w:rPr>
                <w:sz w:val="20"/>
                <w:szCs w:val="20"/>
                <w:lang w:eastAsia="zh-CN"/>
              </w:rPr>
              <w:t>e</w:t>
            </w:r>
            <w:r>
              <w:rPr>
                <w:rFonts w:hint="eastAsia"/>
                <w:sz w:val="20"/>
                <w:szCs w:val="20"/>
                <w:lang w:eastAsia="zh-CN"/>
              </w:rPr>
              <w:t>s</w:t>
            </w:r>
            <w:proofErr w:type="spellEnd"/>
            <w:r>
              <w:rPr>
                <w:rFonts w:hint="eastAsia"/>
                <w:sz w:val="20"/>
                <w:szCs w:val="20"/>
                <w:lang w:eastAsia="zh-CN"/>
              </w:rPr>
              <w:t>. Import is legacy operation.</w:t>
            </w:r>
          </w:p>
        </w:tc>
      </w:tr>
      <w:tr w:rsidR="00C55EB4" w14:paraId="32817990" w14:textId="77777777" w:rsidTr="00424DC6">
        <w:tc>
          <w:tcPr>
            <w:tcW w:w="1876" w:type="dxa"/>
          </w:tcPr>
          <w:p w14:paraId="45590571" w14:textId="4EAEB53D" w:rsidR="00C55EB4" w:rsidRDefault="008C3531">
            <w:pPr>
              <w:jc w:val="both"/>
              <w:rPr>
                <w:sz w:val="20"/>
                <w:szCs w:val="20"/>
                <w:lang w:eastAsia="zh-CN"/>
              </w:rPr>
            </w:pPr>
            <w:r>
              <w:rPr>
                <w:sz w:val="20"/>
                <w:szCs w:val="20"/>
                <w:lang w:eastAsia="zh-CN"/>
              </w:rPr>
              <w:t>Vivo</w:t>
            </w:r>
          </w:p>
        </w:tc>
        <w:tc>
          <w:tcPr>
            <w:tcW w:w="1343" w:type="dxa"/>
          </w:tcPr>
          <w:p w14:paraId="03329553"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1" w:type="dxa"/>
          </w:tcPr>
          <w:p w14:paraId="46973964" w14:textId="72D9E9AE" w:rsidR="00C55EB4" w:rsidRDefault="00055DCF">
            <w:pPr>
              <w:jc w:val="both"/>
              <w:rPr>
                <w:sz w:val="20"/>
                <w:szCs w:val="20"/>
                <w:lang w:eastAsia="zh-CN"/>
              </w:rPr>
            </w:pPr>
            <w:r>
              <w:rPr>
                <w:rFonts w:hint="eastAsia"/>
                <w:sz w:val="20"/>
                <w:szCs w:val="20"/>
                <w:lang w:eastAsia="zh-CN"/>
              </w:rPr>
              <w:t>W</w:t>
            </w:r>
            <w:r>
              <w:rPr>
                <w:sz w:val="20"/>
                <w:szCs w:val="20"/>
                <w:lang w:eastAsia="zh-CN"/>
              </w:rPr>
              <w:t xml:space="preserve">ithin one spec, the “import” scheme between different modules is OK. But we are not sure whether the “import” scheme </w:t>
            </w:r>
            <w:r>
              <w:rPr>
                <w:sz w:val="20"/>
                <w:szCs w:val="20"/>
                <w:u w:val="single"/>
                <w:lang w:eastAsia="zh-CN"/>
              </w:rPr>
              <w:t>cross specs</w:t>
            </w:r>
            <w:r>
              <w:rPr>
                <w:sz w:val="20"/>
                <w:szCs w:val="20"/>
                <w:lang w:eastAsia="zh-CN"/>
              </w:rPr>
              <w:t xml:space="preserve"> </w:t>
            </w:r>
            <w:proofErr w:type="gramStart"/>
            <w:r>
              <w:rPr>
                <w:sz w:val="20"/>
                <w:szCs w:val="20"/>
                <w:lang w:eastAsia="zh-CN"/>
              </w:rPr>
              <w:t>is</w:t>
            </w:r>
            <w:proofErr w:type="gramEnd"/>
            <w:r>
              <w:rPr>
                <w:sz w:val="20"/>
                <w:szCs w:val="20"/>
                <w:lang w:eastAsia="zh-CN"/>
              </w:rPr>
              <w:t xml:space="preserve"> feasible </w:t>
            </w:r>
            <w:r>
              <w:rPr>
                <w:sz w:val="20"/>
                <w:szCs w:val="20"/>
                <w:lang w:eastAsia="zh-CN"/>
              </w:rPr>
              <w:lastRenderedPageBreak/>
              <w:t>and beneficial. Moreover, the imported IE from LPP may cite some sub-</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which are not directly imported by SLPP. It may be very difficult to get a whole and independent SLPP ASN</w:t>
            </w:r>
            <w:r>
              <w:rPr>
                <w:rFonts w:hint="eastAsia"/>
                <w:sz w:val="20"/>
                <w:szCs w:val="20"/>
                <w:lang w:eastAsia="zh-CN"/>
              </w:rPr>
              <w:t>.</w:t>
            </w:r>
            <w:r>
              <w:rPr>
                <w:sz w:val="20"/>
                <w:szCs w:val="20"/>
                <w:lang w:eastAsia="zh-CN"/>
              </w:rPr>
              <w:t xml:space="preserve">1 code since there may be multiple levels of nesting for imported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Also, the “import” scheme increases the couple between SLPP and LPP. The modification of imported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in LPP specification will impact the SLPP specification. For some cases, we may need to consider the impact on SLPP when we would enhance the coupled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in LPP.</w:t>
            </w:r>
          </w:p>
        </w:tc>
      </w:tr>
      <w:tr w:rsidR="00C55EB4" w14:paraId="5CD3B456" w14:textId="77777777" w:rsidTr="00424DC6">
        <w:tc>
          <w:tcPr>
            <w:tcW w:w="1876" w:type="dxa"/>
          </w:tcPr>
          <w:p w14:paraId="2C2157B0" w14:textId="77777777" w:rsidR="00C55EB4" w:rsidRDefault="00055DCF">
            <w:pPr>
              <w:jc w:val="both"/>
              <w:rPr>
                <w:sz w:val="20"/>
                <w:szCs w:val="20"/>
                <w:lang w:eastAsia="zh-CN"/>
              </w:rPr>
            </w:pPr>
            <w:r>
              <w:rPr>
                <w:rFonts w:hint="eastAsia"/>
                <w:sz w:val="20"/>
                <w:szCs w:val="20"/>
                <w:lang w:eastAsia="zh-CN"/>
              </w:rPr>
              <w:lastRenderedPageBreak/>
              <w:t>Xiaomi</w:t>
            </w:r>
          </w:p>
        </w:tc>
        <w:tc>
          <w:tcPr>
            <w:tcW w:w="1343" w:type="dxa"/>
          </w:tcPr>
          <w:p w14:paraId="162DD4A1" w14:textId="77777777" w:rsidR="00C55EB4" w:rsidRDefault="00C55EB4">
            <w:pPr>
              <w:jc w:val="both"/>
              <w:rPr>
                <w:sz w:val="20"/>
                <w:szCs w:val="20"/>
                <w:lang w:eastAsia="zh-CN"/>
              </w:rPr>
            </w:pPr>
          </w:p>
        </w:tc>
        <w:tc>
          <w:tcPr>
            <w:tcW w:w="6131" w:type="dxa"/>
          </w:tcPr>
          <w:p w14:paraId="7742E838" w14:textId="77777777" w:rsidR="00C55EB4" w:rsidRDefault="00055DCF">
            <w:pPr>
              <w:jc w:val="both"/>
              <w:rPr>
                <w:sz w:val="20"/>
                <w:szCs w:val="20"/>
                <w:lang w:eastAsia="zh-CN"/>
              </w:rPr>
            </w:pPr>
            <w:r>
              <w:rPr>
                <w:rFonts w:hint="eastAsia"/>
                <w:sz w:val="20"/>
                <w:szCs w:val="20"/>
                <w:lang w:eastAsia="zh-CN"/>
              </w:rPr>
              <w:t>We share same concern as vivo. If SLPP is defined in a different spec from LPP, the IMPORT function of ASN.1 may not work.</w:t>
            </w:r>
          </w:p>
        </w:tc>
      </w:tr>
      <w:tr w:rsidR="00C55EB4" w14:paraId="3FB44F93" w14:textId="77777777" w:rsidTr="00424DC6">
        <w:tc>
          <w:tcPr>
            <w:tcW w:w="1876" w:type="dxa"/>
          </w:tcPr>
          <w:p w14:paraId="40BA3B28" w14:textId="77777777" w:rsidR="00C55EB4" w:rsidRDefault="00055DCF">
            <w:pPr>
              <w:jc w:val="both"/>
              <w:rPr>
                <w:sz w:val="20"/>
                <w:szCs w:val="20"/>
                <w:lang w:eastAsia="zh-CN"/>
              </w:rPr>
            </w:pPr>
            <w:r>
              <w:rPr>
                <w:rFonts w:hint="eastAsia"/>
                <w:sz w:val="20"/>
                <w:szCs w:val="20"/>
                <w:lang w:eastAsia="zh-CN"/>
              </w:rPr>
              <w:t>ZTE</w:t>
            </w:r>
          </w:p>
        </w:tc>
        <w:tc>
          <w:tcPr>
            <w:tcW w:w="1343" w:type="dxa"/>
          </w:tcPr>
          <w:p w14:paraId="437C474C" w14:textId="77777777" w:rsidR="00C55EB4" w:rsidRDefault="00055DCF">
            <w:pPr>
              <w:jc w:val="both"/>
              <w:rPr>
                <w:sz w:val="20"/>
                <w:szCs w:val="20"/>
                <w:lang w:eastAsia="zh-CN"/>
              </w:rPr>
            </w:pPr>
            <w:r>
              <w:rPr>
                <w:rFonts w:hint="eastAsia"/>
                <w:sz w:val="20"/>
                <w:szCs w:val="20"/>
                <w:lang w:eastAsia="zh-CN"/>
              </w:rPr>
              <w:t>Yes</w:t>
            </w:r>
          </w:p>
        </w:tc>
        <w:tc>
          <w:tcPr>
            <w:tcW w:w="6131" w:type="dxa"/>
          </w:tcPr>
          <w:p w14:paraId="11C7F951" w14:textId="77777777" w:rsidR="00C55EB4" w:rsidRDefault="00055DCF">
            <w:pPr>
              <w:jc w:val="both"/>
              <w:rPr>
                <w:sz w:val="20"/>
                <w:szCs w:val="20"/>
                <w:lang w:eastAsia="zh-CN"/>
              </w:rPr>
            </w:pPr>
            <w:r>
              <w:rPr>
                <w:rFonts w:hint="eastAsia"/>
                <w:sz w:val="20"/>
                <w:szCs w:val="20"/>
                <w:lang w:eastAsia="zh-CN"/>
              </w:rPr>
              <w:t xml:space="preserve">It can be allowed, depend on the </w:t>
            </w:r>
            <w:proofErr w:type="spellStart"/>
            <w:r>
              <w:rPr>
                <w:rFonts w:hint="eastAsia"/>
                <w:sz w:val="20"/>
                <w:szCs w:val="20"/>
                <w:lang w:eastAsia="zh-CN"/>
              </w:rPr>
              <w:t>usecases</w:t>
            </w:r>
            <w:proofErr w:type="spellEnd"/>
            <w:r>
              <w:rPr>
                <w:rFonts w:hint="eastAsia"/>
                <w:sz w:val="20"/>
                <w:szCs w:val="20"/>
                <w:lang w:eastAsia="zh-CN"/>
              </w:rPr>
              <w:t xml:space="preserve"> in the further investigation</w:t>
            </w:r>
          </w:p>
        </w:tc>
      </w:tr>
      <w:tr w:rsidR="00C55EB4" w14:paraId="0A39705F" w14:textId="77777777" w:rsidTr="00424DC6">
        <w:tc>
          <w:tcPr>
            <w:tcW w:w="1876" w:type="dxa"/>
          </w:tcPr>
          <w:p w14:paraId="035D8842" w14:textId="525AF048" w:rsidR="00C55EB4" w:rsidRDefault="00D6212F">
            <w:pPr>
              <w:jc w:val="both"/>
              <w:rPr>
                <w:sz w:val="20"/>
                <w:szCs w:val="20"/>
                <w:lang w:eastAsia="zh-CN"/>
              </w:rPr>
            </w:pPr>
            <w:r>
              <w:rPr>
                <w:sz w:val="20"/>
                <w:szCs w:val="20"/>
                <w:lang w:eastAsia="zh-CN"/>
              </w:rPr>
              <w:t>Nokia</w:t>
            </w:r>
          </w:p>
        </w:tc>
        <w:tc>
          <w:tcPr>
            <w:tcW w:w="1343" w:type="dxa"/>
          </w:tcPr>
          <w:p w14:paraId="3640F4E3" w14:textId="00D26A55" w:rsidR="00C55EB4" w:rsidRDefault="00D6212F">
            <w:pPr>
              <w:jc w:val="both"/>
              <w:rPr>
                <w:sz w:val="20"/>
                <w:szCs w:val="20"/>
                <w:lang w:eastAsia="zh-CN"/>
              </w:rPr>
            </w:pPr>
            <w:r>
              <w:rPr>
                <w:sz w:val="20"/>
                <w:szCs w:val="20"/>
                <w:lang w:eastAsia="zh-CN"/>
              </w:rPr>
              <w:t>No</w:t>
            </w:r>
            <w:r w:rsidR="00403660">
              <w:rPr>
                <w:sz w:val="20"/>
                <w:szCs w:val="20"/>
                <w:lang w:eastAsia="zh-CN"/>
              </w:rPr>
              <w:t xml:space="preserve"> but</w:t>
            </w:r>
          </w:p>
        </w:tc>
        <w:tc>
          <w:tcPr>
            <w:tcW w:w="6131" w:type="dxa"/>
          </w:tcPr>
          <w:p w14:paraId="74FF890B" w14:textId="0089C10E" w:rsidR="00C55EB4" w:rsidRDefault="00D6212F">
            <w:pPr>
              <w:jc w:val="both"/>
              <w:rPr>
                <w:sz w:val="20"/>
                <w:szCs w:val="20"/>
                <w:lang w:eastAsia="zh-CN"/>
              </w:rPr>
            </w:pPr>
            <w:r>
              <w:rPr>
                <w:sz w:val="20"/>
                <w:szCs w:val="20"/>
                <w:lang w:eastAsia="zh-CN"/>
              </w:rPr>
              <w:t xml:space="preserve">Similar view as vivo. Cross-module maintenance is more complex and prone to errors under evolving versions. </w:t>
            </w:r>
            <w:r w:rsidR="00403660">
              <w:rPr>
                <w:sz w:val="20"/>
                <w:szCs w:val="20"/>
                <w:lang w:eastAsia="zh-CN"/>
              </w:rPr>
              <w:t>Some fundamental (invariant) parameters could be reused though.</w:t>
            </w:r>
          </w:p>
        </w:tc>
      </w:tr>
      <w:tr w:rsidR="008C3531" w14:paraId="3C2544FF" w14:textId="77777777" w:rsidTr="00424DC6">
        <w:tc>
          <w:tcPr>
            <w:tcW w:w="1876" w:type="dxa"/>
          </w:tcPr>
          <w:p w14:paraId="5BC38E9E" w14:textId="258704AE" w:rsidR="008C3531" w:rsidRDefault="008C3531">
            <w:pPr>
              <w:jc w:val="both"/>
              <w:rPr>
                <w:sz w:val="20"/>
                <w:szCs w:val="20"/>
                <w:lang w:eastAsia="zh-CN"/>
              </w:rPr>
            </w:pPr>
            <w:r>
              <w:rPr>
                <w:sz w:val="20"/>
                <w:szCs w:val="20"/>
                <w:lang w:eastAsia="zh-CN"/>
              </w:rPr>
              <w:t>Ericsson</w:t>
            </w:r>
          </w:p>
        </w:tc>
        <w:tc>
          <w:tcPr>
            <w:tcW w:w="1343" w:type="dxa"/>
          </w:tcPr>
          <w:p w14:paraId="78433CB4" w14:textId="647DC1B0" w:rsidR="008C3531" w:rsidRDefault="008C3531">
            <w:pPr>
              <w:jc w:val="both"/>
              <w:rPr>
                <w:sz w:val="20"/>
                <w:szCs w:val="20"/>
                <w:lang w:eastAsia="zh-CN"/>
              </w:rPr>
            </w:pPr>
            <w:r>
              <w:rPr>
                <w:sz w:val="20"/>
                <w:szCs w:val="20"/>
                <w:lang w:eastAsia="zh-CN"/>
              </w:rPr>
              <w:t>FFS for now</w:t>
            </w:r>
          </w:p>
        </w:tc>
        <w:tc>
          <w:tcPr>
            <w:tcW w:w="6131" w:type="dxa"/>
          </w:tcPr>
          <w:p w14:paraId="467CC884" w14:textId="080B4613" w:rsidR="008C3531" w:rsidRDefault="008C3531">
            <w:pPr>
              <w:jc w:val="both"/>
              <w:rPr>
                <w:sz w:val="20"/>
                <w:szCs w:val="20"/>
                <w:lang w:eastAsia="zh-CN"/>
              </w:rPr>
            </w:pPr>
            <w:r>
              <w:rPr>
                <w:sz w:val="20"/>
                <w:szCs w:val="20"/>
                <w:lang w:eastAsia="zh-CN"/>
              </w:rPr>
              <w:t>when SLPP would be carried as container via LPP; if possible, for that case good if we can reuse LPP module and thus without having to import?</w:t>
            </w:r>
          </w:p>
        </w:tc>
      </w:tr>
      <w:tr w:rsidR="00055DCF" w14:paraId="62CB9ED5" w14:textId="77777777" w:rsidTr="00424DC6">
        <w:tc>
          <w:tcPr>
            <w:tcW w:w="1876" w:type="dxa"/>
          </w:tcPr>
          <w:p w14:paraId="1D3BB1FC" w14:textId="312C9B46" w:rsidR="00055DCF" w:rsidRDefault="00055DCF" w:rsidP="00055DCF">
            <w:pPr>
              <w:jc w:val="both"/>
              <w:rPr>
                <w:sz w:val="20"/>
                <w:szCs w:val="20"/>
                <w:lang w:eastAsia="zh-CN"/>
              </w:rPr>
            </w:pPr>
            <w:r>
              <w:rPr>
                <w:sz w:val="20"/>
                <w:szCs w:val="20"/>
                <w:lang w:eastAsia="zh-CN"/>
              </w:rPr>
              <w:t>Qualcomm</w:t>
            </w:r>
          </w:p>
        </w:tc>
        <w:tc>
          <w:tcPr>
            <w:tcW w:w="1343" w:type="dxa"/>
          </w:tcPr>
          <w:p w14:paraId="1627E153" w14:textId="174D8EAB" w:rsidR="00055DCF" w:rsidRDefault="00055DCF" w:rsidP="00055DCF">
            <w:pPr>
              <w:jc w:val="both"/>
              <w:rPr>
                <w:sz w:val="20"/>
                <w:szCs w:val="20"/>
                <w:lang w:eastAsia="zh-CN"/>
              </w:rPr>
            </w:pPr>
            <w:r>
              <w:rPr>
                <w:sz w:val="20"/>
                <w:szCs w:val="20"/>
                <w:lang w:eastAsia="zh-CN"/>
              </w:rPr>
              <w:t>Not Yet</w:t>
            </w:r>
          </w:p>
        </w:tc>
        <w:tc>
          <w:tcPr>
            <w:tcW w:w="6131" w:type="dxa"/>
          </w:tcPr>
          <w:p w14:paraId="1566FF7B" w14:textId="77777777" w:rsidR="00055DCF" w:rsidRDefault="00055DCF" w:rsidP="00055DCF">
            <w:pPr>
              <w:jc w:val="both"/>
              <w:rPr>
                <w:sz w:val="20"/>
                <w:szCs w:val="20"/>
                <w:lang w:eastAsia="zh-CN"/>
              </w:rPr>
            </w:pPr>
            <w:r>
              <w:rPr>
                <w:sz w:val="20"/>
                <w:szCs w:val="20"/>
                <w:lang w:eastAsia="zh-CN"/>
              </w:rPr>
              <w:t xml:space="preserve">We need to see first which (and how many) IEs are really the same between LPP and SLPP. </w:t>
            </w:r>
          </w:p>
          <w:p w14:paraId="23C199D0" w14:textId="77777777" w:rsidR="00055DCF" w:rsidRDefault="00055DCF" w:rsidP="00055DCF">
            <w:pPr>
              <w:jc w:val="both"/>
              <w:rPr>
                <w:sz w:val="20"/>
                <w:szCs w:val="20"/>
                <w:lang w:eastAsia="zh-CN"/>
              </w:rPr>
            </w:pPr>
            <w:r>
              <w:rPr>
                <w:sz w:val="20"/>
                <w:szCs w:val="20"/>
                <w:lang w:eastAsia="zh-CN"/>
              </w:rPr>
              <w:t xml:space="preserve">In Qualcomm contribution </w:t>
            </w:r>
            <w:r w:rsidRPr="00A64A1F">
              <w:rPr>
                <w:sz w:val="20"/>
                <w:szCs w:val="20"/>
                <w:lang w:eastAsia="zh-CN"/>
              </w:rPr>
              <w:t>R2-2303591</w:t>
            </w:r>
            <w:r>
              <w:rPr>
                <w:sz w:val="20"/>
                <w:szCs w:val="20"/>
                <w:lang w:eastAsia="zh-CN"/>
              </w:rPr>
              <w:t>, section 8 we provide some additional considerations for the ASN.1 design.</w:t>
            </w:r>
          </w:p>
          <w:p w14:paraId="12FBD94A" w14:textId="614AFE03" w:rsidR="007A686F" w:rsidRDefault="007A686F" w:rsidP="00055DCF">
            <w:pPr>
              <w:jc w:val="both"/>
              <w:rPr>
                <w:sz w:val="20"/>
                <w:szCs w:val="20"/>
                <w:lang w:eastAsia="zh-CN"/>
              </w:rPr>
            </w:pPr>
            <w:r w:rsidRPr="007A686F">
              <w:rPr>
                <w:color w:val="00B0F0"/>
                <w:sz w:val="20"/>
                <w:szCs w:val="20"/>
                <w:lang w:eastAsia="zh-CN"/>
              </w:rPr>
              <w:t>[Rapp] Thanks, will capture the proposals</w:t>
            </w:r>
            <w:r>
              <w:rPr>
                <w:color w:val="00B0F0"/>
                <w:sz w:val="20"/>
                <w:szCs w:val="20"/>
                <w:lang w:eastAsia="zh-CN"/>
              </w:rPr>
              <w:t xml:space="preserve"> 28, 29.30</w:t>
            </w:r>
            <w:r w:rsidRPr="007A686F">
              <w:rPr>
                <w:color w:val="00B0F0"/>
                <w:sz w:val="20"/>
                <w:szCs w:val="20"/>
                <w:lang w:eastAsia="zh-CN"/>
              </w:rPr>
              <w:t xml:space="preserve"> from R2-2303591 as open issues for further discussion. </w:t>
            </w:r>
          </w:p>
        </w:tc>
      </w:tr>
      <w:tr w:rsidR="00424DC6" w14:paraId="544FCC6F" w14:textId="77777777" w:rsidTr="00424DC6">
        <w:tc>
          <w:tcPr>
            <w:tcW w:w="1876" w:type="dxa"/>
          </w:tcPr>
          <w:p w14:paraId="6F0B2B46" w14:textId="4706C84A" w:rsidR="00424DC6" w:rsidRDefault="00424DC6" w:rsidP="00424DC6">
            <w:pPr>
              <w:jc w:val="both"/>
              <w:rPr>
                <w:sz w:val="20"/>
                <w:szCs w:val="20"/>
                <w:lang w:eastAsia="zh-CN"/>
              </w:rPr>
            </w:pPr>
            <w:r>
              <w:rPr>
                <w:sz w:val="20"/>
                <w:szCs w:val="20"/>
                <w:lang w:eastAsia="zh-CN"/>
              </w:rPr>
              <w:t>LG</w:t>
            </w:r>
          </w:p>
        </w:tc>
        <w:tc>
          <w:tcPr>
            <w:tcW w:w="1343" w:type="dxa"/>
          </w:tcPr>
          <w:p w14:paraId="1A881571" w14:textId="6A3EA708" w:rsidR="00424DC6" w:rsidRDefault="00424DC6" w:rsidP="00424DC6">
            <w:pPr>
              <w:jc w:val="both"/>
              <w:rPr>
                <w:sz w:val="20"/>
                <w:szCs w:val="20"/>
                <w:lang w:eastAsia="zh-CN"/>
              </w:rPr>
            </w:pPr>
            <w:r>
              <w:rPr>
                <w:sz w:val="20"/>
                <w:szCs w:val="20"/>
                <w:lang w:eastAsia="zh-CN"/>
              </w:rPr>
              <w:t>Not sure</w:t>
            </w:r>
          </w:p>
        </w:tc>
        <w:tc>
          <w:tcPr>
            <w:tcW w:w="6131" w:type="dxa"/>
          </w:tcPr>
          <w:p w14:paraId="71AB5103" w14:textId="009ACA2F" w:rsidR="00424DC6" w:rsidRDefault="00424DC6" w:rsidP="00424DC6">
            <w:pPr>
              <w:jc w:val="both"/>
              <w:rPr>
                <w:sz w:val="20"/>
                <w:szCs w:val="20"/>
                <w:lang w:eastAsia="zh-CN"/>
              </w:rPr>
            </w:pPr>
            <w:r>
              <w:rPr>
                <w:sz w:val="20"/>
                <w:szCs w:val="20"/>
                <w:lang w:eastAsia="zh-CN"/>
              </w:rPr>
              <w:t xml:space="preserve">Not sure there is exactly same message between LPP and SLPP. In addition, we wonder if it is possible to import between different ASN.1 formats </w:t>
            </w:r>
            <w:proofErr w:type="gramStart"/>
            <w:r>
              <w:rPr>
                <w:sz w:val="20"/>
                <w:szCs w:val="20"/>
                <w:lang w:eastAsia="zh-CN"/>
              </w:rPr>
              <w:t>i.e.</w:t>
            </w:r>
            <w:proofErr w:type="gramEnd"/>
            <w:r>
              <w:rPr>
                <w:sz w:val="20"/>
                <w:szCs w:val="20"/>
                <w:lang w:eastAsia="zh-CN"/>
              </w:rPr>
              <w:t xml:space="preserve"> if SLPP ASN.1 format is different to LPP. </w:t>
            </w:r>
          </w:p>
        </w:tc>
      </w:tr>
      <w:tr w:rsidR="00954BBC" w14:paraId="75C5256C" w14:textId="77777777" w:rsidTr="00424DC6">
        <w:trPr>
          <w:ins w:id="67" w:author="Apple Inc" w:date="2023-04-23T12:10:00Z"/>
        </w:trPr>
        <w:tc>
          <w:tcPr>
            <w:tcW w:w="1876" w:type="dxa"/>
          </w:tcPr>
          <w:p w14:paraId="2A12DD7E" w14:textId="73CE2583" w:rsidR="00954BBC" w:rsidRDefault="00954BBC" w:rsidP="00424DC6">
            <w:pPr>
              <w:jc w:val="both"/>
              <w:rPr>
                <w:ins w:id="68" w:author="Apple Inc" w:date="2023-04-23T12:10:00Z"/>
                <w:sz w:val="20"/>
                <w:szCs w:val="20"/>
                <w:lang w:eastAsia="zh-CN"/>
              </w:rPr>
            </w:pPr>
            <w:ins w:id="69" w:author="Apple Inc" w:date="2023-04-23T12:10:00Z">
              <w:r>
                <w:rPr>
                  <w:sz w:val="20"/>
                  <w:szCs w:val="20"/>
                  <w:lang w:eastAsia="zh-CN"/>
                </w:rPr>
                <w:t>Apple</w:t>
              </w:r>
            </w:ins>
          </w:p>
        </w:tc>
        <w:tc>
          <w:tcPr>
            <w:tcW w:w="1343" w:type="dxa"/>
          </w:tcPr>
          <w:p w14:paraId="30C80729" w14:textId="47220DF1" w:rsidR="00954BBC" w:rsidRDefault="00954BBC" w:rsidP="00424DC6">
            <w:pPr>
              <w:jc w:val="both"/>
              <w:rPr>
                <w:ins w:id="70" w:author="Apple Inc" w:date="2023-04-23T12:10:00Z"/>
                <w:sz w:val="20"/>
                <w:szCs w:val="20"/>
                <w:lang w:eastAsia="zh-CN"/>
              </w:rPr>
            </w:pPr>
            <w:ins w:id="71" w:author="Apple Inc" w:date="2023-04-23T12:10:00Z">
              <w:r>
                <w:rPr>
                  <w:sz w:val="20"/>
                  <w:szCs w:val="20"/>
                  <w:lang w:eastAsia="zh-CN"/>
                </w:rPr>
                <w:t>Probably yes</w:t>
              </w:r>
            </w:ins>
          </w:p>
        </w:tc>
        <w:tc>
          <w:tcPr>
            <w:tcW w:w="6131" w:type="dxa"/>
          </w:tcPr>
          <w:p w14:paraId="04C78850" w14:textId="77777777" w:rsidR="00954BBC" w:rsidRDefault="00954BBC" w:rsidP="00424DC6">
            <w:pPr>
              <w:jc w:val="both"/>
              <w:rPr>
                <w:ins w:id="72" w:author="Apple Inc" w:date="2023-04-23T12:10:00Z"/>
                <w:sz w:val="20"/>
                <w:szCs w:val="20"/>
                <w:lang w:eastAsia="zh-CN"/>
              </w:rPr>
            </w:pPr>
          </w:p>
        </w:tc>
      </w:tr>
      <w:tr w:rsidR="005F57D6" w14:paraId="0CDB419B" w14:textId="77777777" w:rsidTr="00424DC6">
        <w:tc>
          <w:tcPr>
            <w:tcW w:w="1876" w:type="dxa"/>
          </w:tcPr>
          <w:p w14:paraId="7A8C785B" w14:textId="08045B80" w:rsidR="005F57D6" w:rsidRDefault="005F57D6" w:rsidP="005F57D6">
            <w:pPr>
              <w:jc w:val="both"/>
              <w:rPr>
                <w:sz w:val="20"/>
                <w:szCs w:val="20"/>
                <w:lang w:eastAsia="zh-CN"/>
              </w:rPr>
            </w:pPr>
            <w:r>
              <w:rPr>
                <w:sz w:val="20"/>
                <w:szCs w:val="20"/>
                <w:lang w:eastAsia="zh-CN"/>
              </w:rPr>
              <w:t>CEWiT</w:t>
            </w:r>
          </w:p>
        </w:tc>
        <w:tc>
          <w:tcPr>
            <w:tcW w:w="1343" w:type="dxa"/>
          </w:tcPr>
          <w:p w14:paraId="79F22694" w14:textId="769DAAA0" w:rsidR="005F57D6" w:rsidRDefault="005F57D6" w:rsidP="005F57D6">
            <w:pPr>
              <w:jc w:val="both"/>
              <w:rPr>
                <w:sz w:val="20"/>
                <w:szCs w:val="20"/>
                <w:lang w:eastAsia="zh-CN"/>
              </w:rPr>
            </w:pPr>
            <w:r>
              <w:rPr>
                <w:sz w:val="20"/>
                <w:szCs w:val="20"/>
                <w:lang w:eastAsia="zh-CN"/>
              </w:rPr>
              <w:t xml:space="preserve">Not </w:t>
            </w:r>
            <w:r w:rsidR="00206D4D">
              <w:rPr>
                <w:sz w:val="20"/>
                <w:szCs w:val="20"/>
                <w:lang w:eastAsia="zh-CN"/>
              </w:rPr>
              <w:t>Yet</w:t>
            </w:r>
          </w:p>
        </w:tc>
        <w:tc>
          <w:tcPr>
            <w:tcW w:w="6131" w:type="dxa"/>
          </w:tcPr>
          <w:p w14:paraId="59BEEEC8" w14:textId="1757890C" w:rsidR="005F57D6" w:rsidRDefault="005F57D6" w:rsidP="005F57D6">
            <w:pPr>
              <w:jc w:val="both"/>
              <w:rPr>
                <w:sz w:val="20"/>
                <w:szCs w:val="20"/>
                <w:lang w:eastAsia="zh-CN"/>
              </w:rPr>
            </w:pPr>
            <w:r>
              <w:rPr>
                <w:sz w:val="20"/>
                <w:szCs w:val="20"/>
                <w:lang w:eastAsia="zh-CN"/>
              </w:rPr>
              <w:t xml:space="preserve">We need to look for </w:t>
            </w:r>
            <w:proofErr w:type="gramStart"/>
            <w:r>
              <w:rPr>
                <w:sz w:val="20"/>
                <w:szCs w:val="20"/>
                <w:lang w:eastAsia="zh-CN"/>
              </w:rPr>
              <w:t>IEs</w:t>
            </w:r>
            <w:proofErr w:type="gramEnd"/>
            <w:r>
              <w:rPr>
                <w:sz w:val="20"/>
                <w:szCs w:val="20"/>
                <w:lang w:eastAsia="zh-CN"/>
              </w:rPr>
              <w:t xml:space="preserve"> are </w:t>
            </w:r>
            <w:proofErr w:type="gramStart"/>
            <w:r>
              <w:rPr>
                <w:sz w:val="20"/>
                <w:szCs w:val="20"/>
                <w:lang w:eastAsia="zh-CN"/>
              </w:rPr>
              <w:t>same</w:t>
            </w:r>
            <w:proofErr w:type="gramEnd"/>
            <w:r>
              <w:rPr>
                <w:sz w:val="20"/>
                <w:szCs w:val="20"/>
                <w:lang w:eastAsia="zh-CN"/>
              </w:rPr>
              <w:t xml:space="preserve"> and we expect dependency of SLPP over LPP at high level IEs and lower level IEs should be independent even repetition is fine as LPP and SLPP should be separable if needed. </w:t>
            </w:r>
            <w:proofErr w:type="gramStart"/>
            <w:r>
              <w:rPr>
                <w:sz w:val="20"/>
                <w:szCs w:val="20"/>
                <w:lang w:eastAsia="zh-CN"/>
              </w:rPr>
              <w:t>So</w:t>
            </w:r>
            <w:proofErr w:type="gramEnd"/>
            <w:r>
              <w:rPr>
                <w:sz w:val="20"/>
                <w:szCs w:val="20"/>
                <w:lang w:eastAsia="zh-CN"/>
              </w:rPr>
              <w:t xml:space="preserve"> we are no for this question but higher it can be checked further.</w:t>
            </w:r>
          </w:p>
        </w:tc>
      </w:tr>
    </w:tbl>
    <w:p w14:paraId="5898AC46" w14:textId="659BA02D" w:rsidR="00C55EB4" w:rsidRDefault="00C55EB4">
      <w:pPr>
        <w:jc w:val="both"/>
        <w:rPr>
          <w:rFonts w:ascii="Times New Roman" w:hAnsi="Times New Roman" w:cs="Times New Roman"/>
          <w:b/>
          <w:bCs/>
          <w:sz w:val="20"/>
          <w:szCs w:val="20"/>
        </w:rPr>
      </w:pPr>
    </w:p>
    <w:p w14:paraId="7A8DC49D" w14:textId="77777777" w:rsidR="004C42AC" w:rsidRPr="004C42AC" w:rsidRDefault="004C42AC">
      <w:pPr>
        <w:jc w:val="both"/>
        <w:rPr>
          <w:rFonts w:ascii="Times New Roman" w:hAnsi="Times New Roman" w:cs="Times New Roman"/>
          <w:sz w:val="20"/>
          <w:szCs w:val="20"/>
        </w:rPr>
      </w:pPr>
    </w:p>
    <w:p w14:paraId="283C560B" w14:textId="77777777" w:rsidR="004C42AC" w:rsidRDefault="004C42AC">
      <w:pPr>
        <w:jc w:val="both"/>
        <w:rPr>
          <w:rFonts w:ascii="Times New Roman" w:hAnsi="Times New Roman" w:cs="Times New Roman"/>
          <w:b/>
          <w:bCs/>
          <w:sz w:val="20"/>
          <w:szCs w:val="20"/>
        </w:rPr>
      </w:pPr>
    </w:p>
    <w:p w14:paraId="7415E95F" w14:textId="77777777" w:rsidR="00C55EB4" w:rsidRDefault="00055DCF">
      <w:pPr>
        <w:pStyle w:val="Heading3"/>
        <w:rPr>
          <w:rFonts w:eastAsia="MS Mincho"/>
          <w:lang w:eastAsia="ja-JP"/>
        </w:rPr>
      </w:pPr>
      <w:r>
        <w:rPr>
          <w:rFonts w:eastAsia="MS Mincho"/>
          <w:lang w:eastAsia="ja-JP"/>
        </w:rPr>
        <w:t>3.2.3</w:t>
      </w:r>
      <w:r>
        <w:rPr>
          <w:rFonts w:eastAsia="MS Mincho"/>
          <w:lang w:eastAsia="ja-JP"/>
        </w:rPr>
        <w:tab/>
        <w:t xml:space="preserve">Too early to </w:t>
      </w:r>
      <w:proofErr w:type="gramStart"/>
      <w:r>
        <w:rPr>
          <w:rFonts w:eastAsia="MS Mincho"/>
          <w:lang w:eastAsia="ja-JP"/>
        </w:rPr>
        <w:t>discuss</w:t>
      </w:r>
      <w:proofErr w:type="gramEnd"/>
    </w:p>
    <w:p w14:paraId="07A6C997" w14:textId="77777777" w:rsidR="00C55EB4" w:rsidRDefault="00055DCF">
      <w:pPr>
        <w:jc w:val="both"/>
        <w:rPr>
          <w:rFonts w:ascii="Times New Roman" w:hAnsi="Times New Roman" w:cs="Times New Roman"/>
          <w:sz w:val="20"/>
          <w:szCs w:val="20"/>
        </w:rPr>
      </w:pPr>
      <w:proofErr w:type="gramStart"/>
      <w:r>
        <w:rPr>
          <w:rFonts w:ascii="Times New Roman" w:hAnsi="Times New Roman" w:cs="Times New Roman"/>
          <w:sz w:val="20"/>
          <w:szCs w:val="20"/>
        </w:rPr>
        <w:t>Following</w:t>
      </w:r>
      <w:proofErr w:type="gramEnd"/>
      <w:r>
        <w:rPr>
          <w:rFonts w:ascii="Times New Roman" w:hAnsi="Times New Roman" w:cs="Times New Roman"/>
          <w:sz w:val="20"/>
          <w:szCs w:val="20"/>
        </w:rPr>
        <w:t xml:space="preserve"> issues are valid, but Rapporteur think these issues should be discussed when the details are </w:t>
      </w:r>
      <w:proofErr w:type="gramStart"/>
      <w:r>
        <w:rPr>
          <w:rFonts w:ascii="Times New Roman" w:hAnsi="Times New Roman" w:cs="Times New Roman"/>
          <w:sz w:val="20"/>
          <w:szCs w:val="20"/>
        </w:rPr>
        <w:t>more clear</w:t>
      </w:r>
      <w:proofErr w:type="gramEnd"/>
      <w:r>
        <w:rPr>
          <w:rFonts w:ascii="Times New Roman" w:hAnsi="Times New Roman" w:cs="Times New Roman"/>
          <w:sz w:val="20"/>
          <w:szCs w:val="20"/>
        </w:rPr>
        <w:t xml:space="preserve">, therefore no proposal on this. </w:t>
      </w:r>
    </w:p>
    <w:p w14:paraId="249064DF"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Pr>
          <w:rFonts w:ascii="Times New Roman" w:hAnsi="Times New Roman" w:cs="Times New Roman"/>
          <w:sz w:val="20"/>
          <w:lang w:val="en-GB" w:eastAsia="en-GB"/>
        </w:rPr>
        <w:t>R2-</w:t>
      </w:r>
      <w:proofErr w:type="gramStart"/>
      <w:r>
        <w:rPr>
          <w:rFonts w:ascii="Times New Roman" w:hAnsi="Times New Roman" w:cs="Times New Roman"/>
          <w:sz w:val="20"/>
          <w:lang w:val="en-GB" w:eastAsia="en-GB"/>
        </w:rPr>
        <w:t xml:space="preserve">2302885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527A8FA2" w14:textId="77777777" w:rsidR="00C55EB4" w:rsidRDefault="00055DCF">
      <w:pPr>
        <w:pStyle w:val="ListParagraph"/>
        <w:numPr>
          <w:ilvl w:val="0"/>
          <w:numId w:val="19"/>
        </w:numPr>
        <w:jc w:val="both"/>
      </w:pPr>
      <w:r>
        <w:t xml:space="preserve">Proposal 5: Discuss and agree on the basic release mechanisms to </w:t>
      </w:r>
      <w:proofErr w:type="gramStart"/>
      <w:r>
        <w:t>support for</w:t>
      </w:r>
      <w:proofErr w:type="gramEnd"/>
      <w:r>
        <w:t xml:space="preserve"> </w:t>
      </w:r>
      <w:proofErr w:type="gramStart"/>
      <w:r>
        <w:t>session-based</w:t>
      </w:r>
      <w:proofErr w:type="gramEnd"/>
      <w:r>
        <w:t xml:space="preserve"> SLPP.</w:t>
      </w:r>
    </w:p>
    <w:p w14:paraId="42E524C6" w14:textId="77777777" w:rsidR="00C55EB4" w:rsidRDefault="00055DCF">
      <w:pPr>
        <w:jc w:val="both"/>
        <w:rPr>
          <w:rFonts w:ascii="Times New Roman" w:hAnsi="Times New Roman" w:cs="Times New Roman"/>
          <w:sz w:val="20"/>
          <w:szCs w:val="20"/>
          <w:lang w:val="fr-CA"/>
        </w:rPr>
      </w:pPr>
      <w:r>
        <w:rPr>
          <w:rFonts w:ascii="Times New Roman" w:hAnsi="Times New Roman" w:cs="Times New Roman"/>
          <w:sz w:val="20"/>
          <w:szCs w:val="20"/>
          <w:lang w:val="fr-CA"/>
        </w:rPr>
        <w:t xml:space="preserve">Issue 2: Message mode </w:t>
      </w:r>
      <w:proofErr w:type="gramStart"/>
      <w:r>
        <w:rPr>
          <w:rFonts w:ascii="Times New Roman" w:hAnsi="Times New Roman" w:cs="Times New Roman"/>
          <w:sz w:val="20"/>
          <w:szCs w:val="20"/>
          <w:lang w:val="fr-CA"/>
        </w:rPr>
        <w:t>indication  (</w:t>
      </w:r>
      <w:proofErr w:type="gramEnd"/>
      <w:r>
        <w:rPr>
          <w:rFonts w:ascii="Times New Roman" w:hAnsi="Times New Roman" w:cs="Times New Roman"/>
          <w:sz w:val="20"/>
          <w:lang w:val="fr-CA" w:eastAsia="en-GB"/>
        </w:rPr>
        <w:t>R2-2303591</w:t>
      </w:r>
      <w:r>
        <w:rPr>
          <w:rFonts w:ascii="Times New Roman" w:hAnsi="Times New Roman" w:cs="Times New Roman"/>
          <w:sz w:val="20"/>
          <w:szCs w:val="20"/>
          <w:lang w:val="fr-CA"/>
        </w:rPr>
        <w:t>)</w:t>
      </w:r>
    </w:p>
    <w:p w14:paraId="6BC0A17C" w14:textId="77777777" w:rsidR="00C55EB4" w:rsidRDefault="00055DCF">
      <w:pPr>
        <w:pStyle w:val="ListParagraph"/>
        <w:numPr>
          <w:ilvl w:val="0"/>
          <w:numId w:val="19"/>
        </w:numPr>
        <w:jc w:val="both"/>
      </w:pPr>
      <w:r>
        <w:lastRenderedPageBreak/>
        <w:t xml:space="preserve">Proposal 14: SLPP should indicate the transaction (communication) mode to be used for each SLPP message, </w:t>
      </w:r>
      <w:proofErr w:type="gramStart"/>
      <w:r>
        <w:t>i.e.</w:t>
      </w:r>
      <w:proofErr w:type="gramEnd"/>
      <w:r>
        <w:t xml:space="preserve"> whether broadcast mode, groupcast mode or unicast mode is to be used (e.g., in a common SLPP message header). At least the following common transaction modes shall be supported:</w:t>
      </w:r>
    </w:p>
    <w:p w14:paraId="57FFFEEB" w14:textId="77777777" w:rsidR="00C55EB4" w:rsidRDefault="00055DCF">
      <w:pPr>
        <w:pStyle w:val="ListParagraph"/>
        <w:numPr>
          <w:ilvl w:val="0"/>
          <w:numId w:val="19"/>
        </w:numPr>
        <w:jc w:val="both"/>
      </w:pPr>
      <w:r>
        <w:t>•</w:t>
      </w:r>
      <w:r>
        <w:tab/>
        <w:t>Unicast transaction</w:t>
      </w:r>
    </w:p>
    <w:p w14:paraId="12E3545E" w14:textId="77777777" w:rsidR="00C55EB4" w:rsidRDefault="00055DCF">
      <w:pPr>
        <w:pStyle w:val="ListParagraph"/>
        <w:numPr>
          <w:ilvl w:val="0"/>
          <w:numId w:val="19"/>
        </w:numPr>
        <w:jc w:val="both"/>
      </w:pPr>
      <w:r>
        <w:t>•</w:t>
      </w:r>
      <w:r>
        <w:tab/>
        <w:t>Group Transaction with Group Replies</w:t>
      </w:r>
    </w:p>
    <w:p w14:paraId="36284934" w14:textId="77777777" w:rsidR="00C55EB4" w:rsidRDefault="00055DCF">
      <w:pPr>
        <w:pStyle w:val="ListParagraph"/>
        <w:numPr>
          <w:ilvl w:val="0"/>
          <w:numId w:val="19"/>
        </w:numPr>
        <w:jc w:val="both"/>
      </w:pPr>
      <w:r>
        <w:t>•</w:t>
      </w:r>
      <w:r>
        <w:tab/>
        <w:t>Group Transaction with Unicast Replies</w:t>
      </w:r>
    </w:p>
    <w:p w14:paraId="428D2C6D" w14:textId="77777777" w:rsidR="00C55EB4" w:rsidRDefault="00055DCF">
      <w:pPr>
        <w:pStyle w:val="ListParagraph"/>
        <w:numPr>
          <w:ilvl w:val="0"/>
          <w:numId w:val="19"/>
        </w:numPr>
        <w:jc w:val="both"/>
      </w:pPr>
      <w:r>
        <w:t>•</w:t>
      </w:r>
      <w:r>
        <w:tab/>
        <w:t>Broadcast Transaction.</w:t>
      </w:r>
    </w:p>
    <w:p w14:paraId="3CEE37F3" w14:textId="6BEACE4F" w:rsidR="00C55EB4" w:rsidRDefault="00C55EB4">
      <w:pPr>
        <w:jc w:val="both"/>
        <w:rPr>
          <w:rFonts w:ascii="Times New Roman" w:hAnsi="Times New Roman" w:cs="Times New Roman"/>
          <w:sz w:val="20"/>
          <w:szCs w:val="20"/>
        </w:rPr>
      </w:pPr>
    </w:p>
    <w:p w14:paraId="671811F1" w14:textId="1B62C9C1" w:rsidR="004C42AC" w:rsidRDefault="004C42AC" w:rsidP="004C42AC">
      <w:pPr>
        <w:jc w:val="both"/>
        <w:rPr>
          <w:rFonts w:ascii="Times New Roman" w:hAnsi="Times New Roman" w:cs="Times New Roman"/>
          <w:sz w:val="20"/>
          <w:szCs w:val="20"/>
        </w:rPr>
      </w:pPr>
      <w:r w:rsidRPr="004C42AC">
        <w:rPr>
          <w:rFonts w:ascii="Times New Roman" w:hAnsi="Times New Roman" w:cs="Times New Roman"/>
          <w:b/>
          <w:bCs/>
          <w:sz w:val="20"/>
          <w:szCs w:val="20"/>
        </w:rPr>
        <w:t>Summary:</w:t>
      </w:r>
      <w:r>
        <w:rPr>
          <w:rFonts w:ascii="Times New Roman" w:hAnsi="Times New Roman" w:cs="Times New Roman"/>
          <w:sz w:val="20"/>
          <w:szCs w:val="20"/>
        </w:rPr>
        <w:t xml:space="preserve"> Based on the discussion in section 3.2, companies are not ready to agree how to handle Need code,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full configuration, import IE from LPP and would prefer to postpone the discussion until the parameter details are clear. </w:t>
      </w:r>
    </w:p>
    <w:p w14:paraId="2175497B" w14:textId="77777777" w:rsidR="004C42AC" w:rsidRDefault="004C42AC" w:rsidP="004C42AC">
      <w:pPr>
        <w:jc w:val="both"/>
        <w:rPr>
          <w:rFonts w:ascii="Times New Roman" w:hAnsi="Times New Roman" w:cs="Times New Roman"/>
          <w:sz w:val="20"/>
          <w:szCs w:val="20"/>
        </w:rPr>
      </w:pPr>
      <w:r>
        <w:rPr>
          <w:rFonts w:ascii="Times New Roman" w:hAnsi="Times New Roman" w:cs="Times New Roman"/>
          <w:sz w:val="20"/>
          <w:szCs w:val="20"/>
        </w:rPr>
        <w:t xml:space="preserve">There is clear majority that </w:t>
      </w:r>
      <w:r w:rsidRPr="004C42AC">
        <w:rPr>
          <w:rFonts w:ascii="Times New Roman" w:hAnsi="Times New Roman" w:cs="Times New Roman"/>
          <w:sz w:val="20"/>
          <w:szCs w:val="20"/>
        </w:rPr>
        <w:t xml:space="preserve">delta signaling is </w:t>
      </w:r>
      <w:r>
        <w:rPr>
          <w:rFonts w:ascii="Times New Roman" w:hAnsi="Times New Roman" w:cs="Times New Roman"/>
          <w:sz w:val="20"/>
          <w:szCs w:val="20"/>
        </w:rPr>
        <w:t xml:space="preserve">not </w:t>
      </w:r>
      <w:r w:rsidRPr="004C42AC">
        <w:rPr>
          <w:rFonts w:ascii="Times New Roman" w:hAnsi="Times New Roman" w:cs="Times New Roman"/>
          <w:sz w:val="20"/>
          <w:szCs w:val="20"/>
        </w:rPr>
        <w:t xml:space="preserve">applied for the broadcast transmission of the SLPP </w:t>
      </w:r>
      <w:proofErr w:type="spellStart"/>
      <w:r w:rsidRPr="004C42AC">
        <w:rPr>
          <w:rFonts w:ascii="Times New Roman" w:hAnsi="Times New Roman" w:cs="Times New Roman"/>
          <w:sz w:val="20"/>
          <w:szCs w:val="20"/>
        </w:rPr>
        <w:t>ProvideAssistanceData</w:t>
      </w:r>
      <w:proofErr w:type="spellEnd"/>
      <w:r w:rsidRPr="004C42AC">
        <w:rPr>
          <w:rFonts w:ascii="Times New Roman" w:hAnsi="Times New Roman" w:cs="Times New Roman"/>
          <w:sz w:val="20"/>
          <w:szCs w:val="20"/>
        </w:rPr>
        <w:t xml:space="preserve"> message if supported</w:t>
      </w:r>
      <w:r>
        <w:rPr>
          <w:rFonts w:ascii="Times New Roman" w:hAnsi="Times New Roman" w:cs="Times New Roman"/>
          <w:sz w:val="20"/>
          <w:szCs w:val="20"/>
        </w:rPr>
        <w:t xml:space="preserve">. However as commented by Qualcomm, it is related to SLPP design. From Rapporteur perspective, it is related to whether we have separate message for broadcast, groupcast, unicast or not. </w:t>
      </w:r>
      <w:proofErr w:type="gramStart"/>
      <w:r>
        <w:rPr>
          <w:rFonts w:ascii="Times New Roman" w:hAnsi="Times New Roman" w:cs="Times New Roman"/>
          <w:sz w:val="20"/>
          <w:szCs w:val="20"/>
        </w:rPr>
        <w:t>Anyway</w:t>
      </w:r>
      <w:proofErr w:type="gramEnd"/>
      <w:r>
        <w:rPr>
          <w:rFonts w:ascii="Times New Roman" w:hAnsi="Times New Roman" w:cs="Times New Roman"/>
          <w:sz w:val="20"/>
          <w:szCs w:val="20"/>
        </w:rPr>
        <w:t xml:space="preserve"> need code will be there if these cast types share the common message structure, and if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is applied for unicast and/or groupcast.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the discussion should also be postponed. </w:t>
      </w:r>
    </w:p>
    <w:p w14:paraId="29F996B9" w14:textId="74BC847F" w:rsidR="004C42AC" w:rsidRDefault="004C42AC">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capture</w:t>
      </w:r>
      <w:proofErr w:type="gramEnd"/>
      <w:r>
        <w:rPr>
          <w:rFonts w:ascii="Times New Roman" w:hAnsi="Times New Roman" w:cs="Times New Roman"/>
          <w:sz w:val="20"/>
          <w:szCs w:val="20"/>
        </w:rPr>
        <w:t xml:space="preserve"> follow FFS for further discussion:</w:t>
      </w:r>
    </w:p>
    <w:p w14:paraId="7F33F9F0" w14:textId="1125B69E"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2: RAN2 will discuss delta </w:t>
      </w:r>
      <w:proofErr w:type="spellStart"/>
      <w:r w:rsidRPr="005C7EE8">
        <w:rPr>
          <w:rFonts w:ascii="Times New Roman" w:hAnsi="Times New Roman" w:cs="Times New Roman"/>
          <w:b/>
          <w:bCs/>
          <w:sz w:val="20"/>
          <w:szCs w:val="20"/>
        </w:rPr>
        <w:t>signalling</w:t>
      </w:r>
      <w:proofErr w:type="spellEnd"/>
      <w:r w:rsidRPr="005C7EE8">
        <w:rPr>
          <w:rFonts w:ascii="Times New Roman" w:hAnsi="Times New Roman" w:cs="Times New Roman"/>
          <w:b/>
          <w:bCs/>
          <w:sz w:val="20"/>
          <w:szCs w:val="20"/>
        </w:rPr>
        <w:t xml:space="preserve">, </w:t>
      </w:r>
      <w:proofErr w:type="gramStart"/>
      <w:r w:rsidRPr="005C7EE8">
        <w:rPr>
          <w:rFonts w:ascii="Times New Roman" w:hAnsi="Times New Roman" w:cs="Times New Roman"/>
          <w:b/>
          <w:bCs/>
          <w:sz w:val="20"/>
          <w:szCs w:val="20"/>
        </w:rPr>
        <w:t>Need</w:t>
      </w:r>
      <w:proofErr w:type="gramEnd"/>
      <w:r w:rsidRPr="005C7EE8">
        <w:rPr>
          <w:rFonts w:ascii="Times New Roman" w:hAnsi="Times New Roman" w:cs="Times New Roman"/>
          <w:b/>
          <w:bCs/>
          <w:sz w:val="20"/>
          <w:szCs w:val="20"/>
        </w:rPr>
        <w:t xml:space="preserve"> code, full configuration, import IE from LPP</w:t>
      </w:r>
      <w:r w:rsidR="005C7EE8" w:rsidRPr="005C7EE8">
        <w:rPr>
          <w:rFonts w:ascii="Times New Roman" w:hAnsi="Times New Roman" w:cs="Times New Roman"/>
          <w:b/>
          <w:bCs/>
          <w:sz w:val="20"/>
          <w:szCs w:val="20"/>
        </w:rPr>
        <w:t>, setup/release</w:t>
      </w:r>
      <w:r w:rsidRPr="005C7EE8">
        <w:rPr>
          <w:rFonts w:ascii="Times New Roman" w:hAnsi="Times New Roman" w:cs="Times New Roman"/>
          <w:b/>
          <w:bCs/>
          <w:sz w:val="20"/>
          <w:szCs w:val="20"/>
        </w:rPr>
        <w:t xml:space="preserve"> when the parameters details are clear;</w:t>
      </w:r>
    </w:p>
    <w:p w14:paraId="14677500" w14:textId="2743383B"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3: </w:t>
      </w:r>
      <w:ins w:id="73" w:author="Yi1 (Intel)" w:date="2023-04-21T16:36:00Z">
        <w:r w:rsidR="00737508" w:rsidRPr="00737508">
          <w:rPr>
            <w:rFonts w:ascii="Times New Roman" w:hAnsi="Times New Roman" w:cs="Times New Roman"/>
            <w:b/>
            <w:bCs/>
            <w:sz w:val="20"/>
            <w:szCs w:val="20"/>
          </w:rPr>
          <w:t>RAN2 to further discuss following issues:</w:t>
        </w:r>
      </w:ins>
      <w:del w:id="74" w:author="Yi1 (Intel)" w:date="2023-04-21T16:36:00Z">
        <w:r w:rsidRPr="005C7EE8" w:rsidDel="00737508">
          <w:rPr>
            <w:rFonts w:ascii="Times New Roman" w:hAnsi="Times New Roman" w:cs="Times New Roman"/>
            <w:b/>
            <w:bCs/>
            <w:sz w:val="20"/>
            <w:szCs w:val="20"/>
          </w:rPr>
          <w:delText>Following issues can be discussed in May meeting</w:delText>
        </w:r>
      </w:del>
      <w:r w:rsidRPr="005C7EE8">
        <w:rPr>
          <w:rFonts w:ascii="Times New Roman" w:hAnsi="Times New Roman" w:cs="Times New Roman"/>
          <w:b/>
          <w:bCs/>
          <w:sz w:val="20"/>
          <w:szCs w:val="20"/>
        </w:rPr>
        <w:t>:</w:t>
      </w:r>
    </w:p>
    <w:p w14:paraId="6D9D3A4F" w14:textId="426B4797" w:rsidR="004C42AC" w:rsidRPr="005C7EE8" w:rsidRDefault="004C42AC" w:rsidP="004C42AC">
      <w:pPr>
        <w:pStyle w:val="ListParagraph"/>
        <w:numPr>
          <w:ilvl w:val="0"/>
          <w:numId w:val="19"/>
        </w:numPr>
        <w:jc w:val="both"/>
        <w:rPr>
          <w:b/>
          <w:bCs/>
        </w:rPr>
      </w:pPr>
      <w:r w:rsidRPr="005C7EE8">
        <w:rPr>
          <w:b/>
          <w:bCs/>
        </w:rPr>
        <w:t xml:space="preserve">FFS the need of reliable </w:t>
      </w:r>
      <w:proofErr w:type="gramStart"/>
      <w:r w:rsidRPr="005C7EE8">
        <w:rPr>
          <w:b/>
          <w:bCs/>
        </w:rPr>
        <w:t>transport</w:t>
      </w:r>
      <w:proofErr w:type="gramEnd"/>
    </w:p>
    <w:p w14:paraId="0C22C964" w14:textId="1E71D7CC" w:rsidR="005C7EE8" w:rsidRPr="005C7EE8" w:rsidRDefault="005C7EE8" w:rsidP="004C42AC">
      <w:pPr>
        <w:pStyle w:val="ListParagraph"/>
        <w:numPr>
          <w:ilvl w:val="0"/>
          <w:numId w:val="19"/>
        </w:numPr>
        <w:jc w:val="both"/>
        <w:rPr>
          <w:b/>
          <w:bCs/>
        </w:rPr>
      </w:pPr>
      <w:r w:rsidRPr="005C7EE8">
        <w:rPr>
          <w:b/>
          <w:bCs/>
        </w:rPr>
        <w:t xml:space="preserve">FFS SLPP message header, </w:t>
      </w:r>
      <w:proofErr w:type="gramStart"/>
      <w:r w:rsidRPr="005C7EE8">
        <w:rPr>
          <w:b/>
          <w:bCs/>
        </w:rPr>
        <w:t>e.g.</w:t>
      </w:r>
      <w:proofErr w:type="gramEnd"/>
      <w:r w:rsidRPr="005C7EE8">
        <w:rPr>
          <w:b/>
          <w:bCs/>
        </w:rPr>
        <w:t xml:space="preserve"> cast type, session ID, UE ID, transaction ID, etc. P14, P28 from R2-2303591</w:t>
      </w:r>
    </w:p>
    <w:p w14:paraId="10706935" w14:textId="61B84B86" w:rsidR="005C7EE8" w:rsidRPr="005C7EE8" w:rsidRDefault="005C7EE8" w:rsidP="004C42AC">
      <w:pPr>
        <w:pStyle w:val="ListParagraph"/>
        <w:numPr>
          <w:ilvl w:val="0"/>
          <w:numId w:val="19"/>
        </w:numPr>
        <w:jc w:val="both"/>
        <w:rPr>
          <w:b/>
          <w:bCs/>
        </w:rPr>
      </w:pPr>
      <w:r w:rsidRPr="005C7EE8">
        <w:rPr>
          <w:b/>
          <w:bCs/>
        </w:rPr>
        <w:t>FFS each message body IE is a SEQUENCE of individual IEs, applicable to all or individual positioning methods. P28 from R2-2303591</w:t>
      </w:r>
    </w:p>
    <w:p w14:paraId="4167CAEF" w14:textId="77777777" w:rsidR="005C7EE8" w:rsidRPr="005C7EE8" w:rsidRDefault="005C7EE8" w:rsidP="005C7EE8">
      <w:pPr>
        <w:pStyle w:val="ListParagraph"/>
        <w:numPr>
          <w:ilvl w:val="0"/>
          <w:numId w:val="19"/>
        </w:numPr>
        <w:jc w:val="both"/>
        <w:rPr>
          <w:b/>
          <w:bCs/>
        </w:rPr>
      </w:pPr>
      <w:r w:rsidRPr="005C7EE8">
        <w:rPr>
          <w:b/>
          <w:bCs/>
        </w:rPr>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76363DED" w14:textId="45E10B77" w:rsidR="005C7EE8" w:rsidRPr="004C42AC" w:rsidRDefault="005C7EE8" w:rsidP="005C7EE8">
      <w:pPr>
        <w:pStyle w:val="ListParagraph"/>
        <w:jc w:val="both"/>
      </w:pPr>
    </w:p>
    <w:p w14:paraId="19E543C4" w14:textId="77777777" w:rsidR="00C55EB4" w:rsidRDefault="00C55EB4">
      <w:pPr>
        <w:jc w:val="both"/>
        <w:rPr>
          <w:rFonts w:ascii="Times New Roman" w:hAnsi="Times New Roman" w:cs="Times New Roman"/>
          <w:sz w:val="20"/>
          <w:szCs w:val="20"/>
        </w:rPr>
      </w:pPr>
    </w:p>
    <w:p w14:paraId="0B656B8E" w14:textId="77777777" w:rsidR="00C55EB4" w:rsidRDefault="00055DCF">
      <w:pPr>
        <w:pStyle w:val="Heading1"/>
        <w:numPr>
          <w:ilvl w:val="0"/>
          <w:numId w:val="14"/>
        </w:numPr>
        <w:rPr>
          <w:rFonts w:ascii="Times New Roman" w:hAnsi="Times New Roman"/>
        </w:rPr>
      </w:pPr>
      <w:r>
        <w:rPr>
          <w:rFonts w:ascii="Times New Roman" w:hAnsi="Times New Roman"/>
        </w:rPr>
        <w:t>Summary</w:t>
      </w:r>
    </w:p>
    <w:p w14:paraId="4CDBE6A6" w14:textId="1EF2B4D0" w:rsidR="00C55EB4" w:rsidRDefault="00055DCF">
      <w:pPr>
        <w:rPr>
          <w:lang w:val="en-GB" w:eastAsia="zh-CN"/>
        </w:rPr>
      </w:pPr>
      <w:r>
        <w:rPr>
          <w:lang w:val="en-GB" w:eastAsia="zh-CN"/>
        </w:rPr>
        <w:t>Based on the input from companies, we have the following proposals:</w:t>
      </w:r>
    </w:p>
    <w:p w14:paraId="49992E1C" w14:textId="613BBD6A" w:rsidR="004C42AC" w:rsidRPr="004C42AC" w:rsidRDefault="004C42AC" w:rsidP="004C42AC">
      <w:pPr>
        <w:jc w:val="both"/>
        <w:rPr>
          <w:b/>
          <w:bCs/>
        </w:rPr>
      </w:pPr>
      <w:r w:rsidRPr="004C42AC">
        <w:rPr>
          <w:rFonts w:ascii="Times New Roman" w:hAnsi="Times New Roman" w:cs="Times New Roman"/>
          <w:b/>
          <w:bCs/>
          <w:sz w:val="20"/>
          <w:szCs w:val="20"/>
        </w:rPr>
        <w:t>Proposal 1: RAN2 endorses TS skeleton v 0.0.2</w:t>
      </w:r>
      <w:ins w:id="75" w:author="Yi1 (Intel)" w:date="2023-04-21T16:36:00Z">
        <w:r w:rsidR="00737508">
          <w:rPr>
            <w:rFonts w:ascii="Times New Roman" w:hAnsi="Times New Roman" w:cs="Times New Roman"/>
            <w:b/>
            <w:bCs/>
            <w:sz w:val="20"/>
            <w:szCs w:val="20"/>
          </w:rPr>
          <w:t xml:space="preserve"> in </w:t>
        </w:r>
      </w:ins>
      <w:ins w:id="76" w:author="Yi1 (Intel)" w:date="2023-04-21T16:37:00Z">
        <w:r w:rsidR="00737508" w:rsidRPr="00737508">
          <w:rPr>
            <w:rFonts w:ascii="Times New Roman" w:hAnsi="Times New Roman" w:cs="Times New Roman"/>
            <w:b/>
            <w:bCs/>
            <w:sz w:val="20"/>
            <w:szCs w:val="20"/>
          </w:rPr>
          <w:t>R2-2304306</w:t>
        </w:r>
      </w:ins>
      <w:r w:rsidRPr="004C42AC">
        <w:rPr>
          <w:rFonts w:ascii="Times New Roman" w:hAnsi="Times New Roman" w:cs="Times New Roman"/>
          <w:b/>
          <w:bCs/>
          <w:sz w:val="20"/>
          <w:szCs w:val="20"/>
        </w:rPr>
        <w:t xml:space="preserve">, the revision of R2-2302739 as baseline for further discussion. </w:t>
      </w:r>
    </w:p>
    <w:p w14:paraId="76110BFA" w14:textId="77777777"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2: RAN2 will discuss delta </w:t>
      </w:r>
      <w:proofErr w:type="spellStart"/>
      <w:r w:rsidRPr="005C7EE8">
        <w:rPr>
          <w:rFonts w:ascii="Times New Roman" w:hAnsi="Times New Roman" w:cs="Times New Roman"/>
          <w:b/>
          <w:bCs/>
          <w:sz w:val="20"/>
          <w:szCs w:val="20"/>
        </w:rPr>
        <w:t>signalling</w:t>
      </w:r>
      <w:proofErr w:type="spellEnd"/>
      <w:r w:rsidRPr="005C7EE8">
        <w:rPr>
          <w:rFonts w:ascii="Times New Roman" w:hAnsi="Times New Roman" w:cs="Times New Roman"/>
          <w:b/>
          <w:bCs/>
          <w:sz w:val="20"/>
          <w:szCs w:val="20"/>
        </w:rPr>
        <w:t xml:space="preserve">, </w:t>
      </w:r>
      <w:proofErr w:type="gramStart"/>
      <w:r w:rsidRPr="005C7EE8">
        <w:rPr>
          <w:rFonts w:ascii="Times New Roman" w:hAnsi="Times New Roman" w:cs="Times New Roman"/>
          <w:b/>
          <w:bCs/>
          <w:sz w:val="20"/>
          <w:szCs w:val="20"/>
        </w:rPr>
        <w:t>Need</w:t>
      </w:r>
      <w:proofErr w:type="gramEnd"/>
      <w:r w:rsidRPr="005C7EE8">
        <w:rPr>
          <w:rFonts w:ascii="Times New Roman" w:hAnsi="Times New Roman" w:cs="Times New Roman"/>
          <w:b/>
          <w:bCs/>
          <w:sz w:val="20"/>
          <w:szCs w:val="20"/>
        </w:rPr>
        <w:t xml:space="preserve"> code, full configuration, import IE from LPP, setup/release when the parameters details are clear;</w:t>
      </w:r>
    </w:p>
    <w:p w14:paraId="07055D4D" w14:textId="0C6C62FE"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3: </w:t>
      </w:r>
      <w:ins w:id="77" w:author="Yi1 (Intel)" w:date="2023-04-21T16:36:00Z">
        <w:r w:rsidR="00737508" w:rsidRPr="00737508">
          <w:rPr>
            <w:rFonts w:ascii="Times New Roman" w:hAnsi="Times New Roman" w:cs="Times New Roman"/>
            <w:b/>
            <w:bCs/>
            <w:sz w:val="20"/>
            <w:szCs w:val="20"/>
          </w:rPr>
          <w:t>RAN2 to further discuss following issues:</w:t>
        </w:r>
      </w:ins>
      <w:del w:id="78" w:author="Yi1 (Intel)" w:date="2023-04-21T16:36:00Z">
        <w:r w:rsidRPr="005C7EE8" w:rsidDel="00737508">
          <w:rPr>
            <w:rFonts w:ascii="Times New Roman" w:hAnsi="Times New Roman" w:cs="Times New Roman"/>
            <w:b/>
            <w:bCs/>
            <w:sz w:val="20"/>
            <w:szCs w:val="20"/>
          </w:rPr>
          <w:delText>Following issues can be discussed in May meeting</w:delText>
        </w:r>
      </w:del>
      <w:r w:rsidRPr="005C7EE8">
        <w:rPr>
          <w:rFonts w:ascii="Times New Roman" w:hAnsi="Times New Roman" w:cs="Times New Roman"/>
          <w:b/>
          <w:bCs/>
          <w:sz w:val="20"/>
          <w:szCs w:val="20"/>
        </w:rPr>
        <w:t>:</w:t>
      </w:r>
    </w:p>
    <w:p w14:paraId="73D9009A" w14:textId="77777777" w:rsidR="005C7EE8" w:rsidRPr="005C7EE8" w:rsidRDefault="005C7EE8" w:rsidP="005C7EE8">
      <w:pPr>
        <w:pStyle w:val="ListParagraph"/>
        <w:numPr>
          <w:ilvl w:val="0"/>
          <w:numId w:val="19"/>
        </w:numPr>
        <w:jc w:val="both"/>
        <w:rPr>
          <w:b/>
          <w:bCs/>
        </w:rPr>
      </w:pPr>
      <w:r w:rsidRPr="005C7EE8">
        <w:rPr>
          <w:b/>
          <w:bCs/>
        </w:rPr>
        <w:t xml:space="preserve">FFS the need of reliable </w:t>
      </w:r>
      <w:proofErr w:type="gramStart"/>
      <w:r w:rsidRPr="005C7EE8">
        <w:rPr>
          <w:b/>
          <w:bCs/>
        </w:rPr>
        <w:t>transport</w:t>
      </w:r>
      <w:proofErr w:type="gramEnd"/>
    </w:p>
    <w:p w14:paraId="66F90589" w14:textId="77777777" w:rsidR="005C7EE8" w:rsidRPr="005C7EE8" w:rsidRDefault="005C7EE8" w:rsidP="005C7EE8">
      <w:pPr>
        <w:pStyle w:val="ListParagraph"/>
        <w:numPr>
          <w:ilvl w:val="0"/>
          <w:numId w:val="19"/>
        </w:numPr>
        <w:jc w:val="both"/>
        <w:rPr>
          <w:b/>
          <w:bCs/>
        </w:rPr>
      </w:pPr>
      <w:r w:rsidRPr="005C7EE8">
        <w:rPr>
          <w:b/>
          <w:bCs/>
        </w:rPr>
        <w:t xml:space="preserve">FFS SLPP message header, </w:t>
      </w:r>
      <w:proofErr w:type="gramStart"/>
      <w:r w:rsidRPr="005C7EE8">
        <w:rPr>
          <w:b/>
          <w:bCs/>
        </w:rPr>
        <w:t>e.g.</w:t>
      </w:r>
      <w:proofErr w:type="gramEnd"/>
      <w:r w:rsidRPr="005C7EE8">
        <w:rPr>
          <w:b/>
          <w:bCs/>
        </w:rPr>
        <w:t xml:space="preserve"> cast type, session ID, UE ID, transaction ID, etc. P14, P28 from R2-2303591</w:t>
      </w:r>
    </w:p>
    <w:p w14:paraId="7A5640B1" w14:textId="77777777" w:rsidR="005C7EE8" w:rsidRPr="005C7EE8" w:rsidRDefault="005C7EE8" w:rsidP="005C7EE8">
      <w:pPr>
        <w:pStyle w:val="ListParagraph"/>
        <w:numPr>
          <w:ilvl w:val="0"/>
          <w:numId w:val="19"/>
        </w:numPr>
        <w:jc w:val="both"/>
        <w:rPr>
          <w:b/>
          <w:bCs/>
        </w:rPr>
      </w:pPr>
      <w:r w:rsidRPr="005C7EE8">
        <w:rPr>
          <w:b/>
          <w:bCs/>
        </w:rPr>
        <w:lastRenderedPageBreak/>
        <w:t>FFS each message body IE is a SEQUENCE of individual IEs, applicable to all or individual positioning methods. P28 from R2-2303591</w:t>
      </w:r>
    </w:p>
    <w:p w14:paraId="59FCC407" w14:textId="77777777" w:rsidR="005C7EE8" w:rsidRPr="005C7EE8" w:rsidRDefault="005C7EE8" w:rsidP="005C7EE8">
      <w:pPr>
        <w:pStyle w:val="ListParagraph"/>
        <w:numPr>
          <w:ilvl w:val="0"/>
          <w:numId w:val="19"/>
        </w:numPr>
        <w:jc w:val="both"/>
        <w:rPr>
          <w:b/>
          <w:bCs/>
        </w:rPr>
      </w:pPr>
      <w:r w:rsidRPr="005C7EE8">
        <w:rPr>
          <w:b/>
          <w:bCs/>
        </w:rPr>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600F64C1" w14:textId="77777777" w:rsidR="004C42AC" w:rsidRPr="004C42AC" w:rsidRDefault="004C42AC">
      <w:pPr>
        <w:rPr>
          <w:lang w:eastAsia="zh-CN"/>
        </w:rPr>
      </w:pPr>
    </w:p>
    <w:p w14:paraId="2B2C53C2" w14:textId="77777777" w:rsidR="00C55EB4" w:rsidRDefault="00C55EB4">
      <w:pPr>
        <w:rPr>
          <w:rFonts w:ascii="Times New Roman" w:hAnsi="Times New Roman" w:cs="Times New Roman"/>
          <w:b/>
          <w:bCs/>
          <w:sz w:val="20"/>
          <w:szCs w:val="20"/>
          <w:lang w:val="en-GB"/>
        </w:rPr>
      </w:pPr>
    </w:p>
    <w:p w14:paraId="5E961111" w14:textId="77777777" w:rsidR="00C55EB4" w:rsidRDefault="00055DCF">
      <w:pPr>
        <w:pStyle w:val="Heading1"/>
        <w:numPr>
          <w:ilvl w:val="0"/>
          <w:numId w:val="14"/>
        </w:numPr>
        <w:rPr>
          <w:rFonts w:ascii="Times New Roman" w:hAnsi="Times New Roman"/>
        </w:rPr>
      </w:pPr>
      <w:bookmarkStart w:id="79" w:name="_Ref434066290"/>
      <w:r>
        <w:rPr>
          <w:rFonts w:ascii="Times New Roman" w:hAnsi="Times New Roman"/>
        </w:rPr>
        <w:t>Reference</w:t>
      </w:r>
      <w:bookmarkEnd w:id="79"/>
    </w:p>
    <w:bookmarkEnd w:id="7"/>
    <w:p w14:paraId="3E199FFA"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[1] R2-2302738</w:t>
      </w:r>
      <w:r>
        <w:rPr>
          <w:rFonts w:ascii="Times New Roman" w:hAnsi="Times New Roman" w:cs="Times New Roman"/>
          <w:sz w:val="20"/>
        </w:rPr>
        <w:tab/>
        <w:t>Further considerations on SLPP specification</w:t>
      </w:r>
      <w:r>
        <w:rPr>
          <w:rFonts w:ascii="Times New Roman" w:hAnsi="Times New Roman" w:cs="Times New Roman"/>
          <w:sz w:val="20"/>
        </w:rPr>
        <w:tab/>
        <w:t>Intel Corporation</w:t>
      </w:r>
    </w:p>
    <w:p w14:paraId="781B1BC0"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[2] R2-2302739</w:t>
      </w:r>
      <w:r>
        <w:rPr>
          <w:rFonts w:ascii="Times New Roman" w:hAnsi="Times New Roman" w:cs="Times New Roman"/>
          <w:sz w:val="20"/>
        </w:rPr>
        <w:tab/>
        <w:t>TS 38.355 skeleton</w:t>
      </w:r>
      <w:r>
        <w:rPr>
          <w:rFonts w:ascii="Times New Roman" w:hAnsi="Times New Roman" w:cs="Times New Roman"/>
          <w:sz w:val="20"/>
        </w:rPr>
        <w:tab/>
        <w:t>Intel Corporation</w:t>
      </w:r>
    </w:p>
    <w:p w14:paraId="43047E1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[3] R2-2302885</w:t>
      </w:r>
      <w:r>
        <w:rPr>
          <w:rFonts w:ascii="Times New Roman" w:hAnsi="Times New Roman" w:cs="Times New Roman"/>
          <w:sz w:val="20"/>
        </w:rPr>
        <w:tab/>
        <w:t>Discussion on further SLPP aspects</w:t>
      </w:r>
      <w:r>
        <w:rPr>
          <w:rFonts w:ascii="Times New Roman" w:hAnsi="Times New Roman" w:cs="Times New Roman"/>
          <w:sz w:val="20"/>
        </w:rPr>
        <w:tab/>
        <w:t>Lenovo</w:t>
      </w:r>
      <w:r>
        <w:rPr>
          <w:rFonts w:ascii="Times New Roman" w:hAnsi="Times New Roman" w:cs="Times New Roman"/>
          <w:sz w:val="20"/>
        </w:rPr>
        <w:tab/>
        <w:t>discussion</w:t>
      </w:r>
    </w:p>
    <w:p w14:paraId="1E666DE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[4] R2-2303591</w:t>
      </w:r>
      <w:r>
        <w:rPr>
          <w:rFonts w:ascii="Times New Roman" w:hAnsi="Times New Roman" w:cs="Times New Roman"/>
          <w:sz w:val="20"/>
        </w:rPr>
        <w:tab/>
        <w:t xml:space="preserve">Sidelink Positioning Protocol (SLPP) </w:t>
      </w:r>
      <w:proofErr w:type="spellStart"/>
      <w:r>
        <w:rPr>
          <w:rFonts w:ascii="Times New Roman" w:hAnsi="Times New Roman" w:cs="Times New Roman"/>
          <w:sz w:val="20"/>
        </w:rPr>
        <w:t>Signaling</w:t>
      </w:r>
      <w:proofErr w:type="spellEnd"/>
      <w:r>
        <w:rPr>
          <w:rFonts w:ascii="Times New Roman" w:hAnsi="Times New Roman" w:cs="Times New Roman"/>
          <w:sz w:val="20"/>
        </w:rPr>
        <w:t xml:space="preserve"> and Procedures</w:t>
      </w:r>
      <w:r>
        <w:rPr>
          <w:rFonts w:ascii="Times New Roman" w:hAnsi="Times New Roman" w:cs="Times New Roman"/>
          <w:sz w:val="20"/>
        </w:rPr>
        <w:tab/>
        <w:t>Qualcomm Incorporated</w:t>
      </w:r>
    </w:p>
    <w:p w14:paraId="5A933B8A" w14:textId="77777777" w:rsidR="00C55EB4" w:rsidRDefault="00C55EB4">
      <w:pPr>
        <w:rPr>
          <w:lang w:val="en-GB" w:eastAsia="en-GB"/>
        </w:rPr>
      </w:pPr>
    </w:p>
    <w:sectPr w:rsidR="00C55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0BA9" w14:textId="77777777" w:rsidR="008A066B" w:rsidRDefault="008A066B" w:rsidP="00B03529">
      <w:pPr>
        <w:spacing w:after="0" w:line="240" w:lineRule="auto"/>
      </w:pPr>
      <w:r>
        <w:separator/>
      </w:r>
    </w:p>
  </w:endnote>
  <w:endnote w:type="continuationSeparator" w:id="0">
    <w:p w14:paraId="294530FA" w14:textId="77777777" w:rsidR="008A066B" w:rsidRDefault="008A066B" w:rsidP="00B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4579" w14:textId="77777777" w:rsidR="008A066B" w:rsidRDefault="008A066B" w:rsidP="00B03529">
      <w:pPr>
        <w:spacing w:after="0" w:line="240" w:lineRule="auto"/>
      </w:pPr>
      <w:r>
        <w:separator/>
      </w:r>
    </w:p>
  </w:footnote>
  <w:footnote w:type="continuationSeparator" w:id="0">
    <w:p w14:paraId="47879FA7" w14:textId="77777777" w:rsidR="008A066B" w:rsidRDefault="008A066B" w:rsidP="00B03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71"/>
    <w:multiLevelType w:val="multilevel"/>
    <w:tmpl w:val="0CDE407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6C769D"/>
    <w:multiLevelType w:val="multilevel"/>
    <w:tmpl w:val="0E6C769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884C9A"/>
    <w:multiLevelType w:val="multilevel"/>
    <w:tmpl w:val="1F884C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490A71"/>
    <w:multiLevelType w:val="multilevel"/>
    <w:tmpl w:val="3C490A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AD71A60"/>
    <w:multiLevelType w:val="multilevel"/>
    <w:tmpl w:val="6AD71A6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8951894">
    <w:abstractNumId w:val="5"/>
  </w:num>
  <w:num w:numId="2" w16cid:durableId="2129886778">
    <w:abstractNumId w:val="8"/>
  </w:num>
  <w:num w:numId="3" w16cid:durableId="1804882591">
    <w:abstractNumId w:val="7"/>
  </w:num>
  <w:num w:numId="4" w16cid:durableId="1584989380">
    <w:abstractNumId w:val="12"/>
  </w:num>
  <w:num w:numId="5" w16cid:durableId="589313531">
    <w:abstractNumId w:val="17"/>
  </w:num>
  <w:num w:numId="6" w16cid:durableId="784932499">
    <w:abstractNumId w:val="9"/>
  </w:num>
  <w:num w:numId="7" w16cid:durableId="364140565">
    <w:abstractNumId w:val="10"/>
  </w:num>
  <w:num w:numId="8" w16cid:durableId="2135558217">
    <w:abstractNumId w:val="15"/>
  </w:num>
  <w:num w:numId="9" w16cid:durableId="2139912561">
    <w:abstractNumId w:val="3"/>
  </w:num>
  <w:num w:numId="10" w16cid:durableId="1510484461">
    <w:abstractNumId w:val="11"/>
  </w:num>
  <w:num w:numId="11" w16cid:durableId="675764089">
    <w:abstractNumId w:val="4"/>
  </w:num>
  <w:num w:numId="12" w16cid:durableId="1388990237">
    <w:abstractNumId w:val="13"/>
  </w:num>
  <w:num w:numId="13" w16cid:durableId="1144077818">
    <w:abstractNumId w:val="16"/>
  </w:num>
  <w:num w:numId="14" w16cid:durableId="1959215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68246">
    <w:abstractNumId w:val="1"/>
  </w:num>
  <w:num w:numId="16" w16cid:durableId="1984695491">
    <w:abstractNumId w:val="6"/>
  </w:num>
  <w:num w:numId="17" w16cid:durableId="1042511999">
    <w:abstractNumId w:val="2"/>
  </w:num>
  <w:num w:numId="18" w16cid:durableId="957951599">
    <w:abstractNumId w:val="0"/>
  </w:num>
  <w:num w:numId="19" w16cid:durableId="15240520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jeet Masal">
    <w15:presenceInfo w15:providerId="AD" w15:userId="S::abhijeetmasal@cewit.org.in::76ff3710-1162-481a-8e5a-430ed7dd90ce"/>
  </w15:person>
  <w15:person w15:author="Apple Inc">
    <w15:presenceInfo w15:providerId="None" w15:userId="Apple Inc"/>
  </w15:person>
  <w15:person w15:author="Yi1 (Intel)">
    <w15:presenceInfo w15:providerId="None" w15:userId="Yi1 (Intel)"/>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szQ1MTC0NDMxNTNW0lEKTi0uzszPAykwrAUALVk+eiwAAAA="/>
    <w:docVar w:name="commondata" w:val="eyJoZGlkIjoiNThlMGFjMWNjMTQxZGRjZDBmMDU3M2M1MWJiYjlhNzEifQ=="/>
  </w:docVars>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CF"/>
    <w:rsid w:val="000568F2"/>
    <w:rsid w:val="00056FBB"/>
    <w:rsid w:val="0005730D"/>
    <w:rsid w:val="0005766C"/>
    <w:rsid w:val="000576F4"/>
    <w:rsid w:val="000577F3"/>
    <w:rsid w:val="00057868"/>
    <w:rsid w:val="00057AAE"/>
    <w:rsid w:val="0006056B"/>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4C8"/>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6F2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00C9"/>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047"/>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B53"/>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19"/>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A7B"/>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0A14"/>
    <w:rsid w:val="002010C0"/>
    <w:rsid w:val="0020131D"/>
    <w:rsid w:val="002013B7"/>
    <w:rsid w:val="0020240D"/>
    <w:rsid w:val="002027DC"/>
    <w:rsid w:val="00202F9F"/>
    <w:rsid w:val="00203EEC"/>
    <w:rsid w:val="002047B3"/>
    <w:rsid w:val="00205143"/>
    <w:rsid w:val="00205694"/>
    <w:rsid w:val="00205920"/>
    <w:rsid w:val="00206058"/>
    <w:rsid w:val="002060D2"/>
    <w:rsid w:val="00206D4D"/>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3402"/>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4BB"/>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67B"/>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42E7"/>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56B0"/>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5B76"/>
    <w:rsid w:val="003F617D"/>
    <w:rsid w:val="003F6FDB"/>
    <w:rsid w:val="003F706B"/>
    <w:rsid w:val="003F7561"/>
    <w:rsid w:val="004003CB"/>
    <w:rsid w:val="0040103E"/>
    <w:rsid w:val="00401042"/>
    <w:rsid w:val="00401272"/>
    <w:rsid w:val="004012AE"/>
    <w:rsid w:val="00402627"/>
    <w:rsid w:val="00402A56"/>
    <w:rsid w:val="00403660"/>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2EBE"/>
    <w:rsid w:val="004234A0"/>
    <w:rsid w:val="00423D24"/>
    <w:rsid w:val="00423D3E"/>
    <w:rsid w:val="00424DC6"/>
    <w:rsid w:val="00424E3A"/>
    <w:rsid w:val="004252B3"/>
    <w:rsid w:val="00425D1E"/>
    <w:rsid w:val="00425D77"/>
    <w:rsid w:val="004262FA"/>
    <w:rsid w:val="00426553"/>
    <w:rsid w:val="00426770"/>
    <w:rsid w:val="00426F59"/>
    <w:rsid w:val="00427EC7"/>
    <w:rsid w:val="004304E4"/>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2AC"/>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55"/>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4C6"/>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ACB"/>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C7EE8"/>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57D6"/>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4E44"/>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772BB"/>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37508"/>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86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066B"/>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3FCD"/>
    <w:rsid w:val="008B4015"/>
    <w:rsid w:val="008B43A5"/>
    <w:rsid w:val="008B54DB"/>
    <w:rsid w:val="008B6064"/>
    <w:rsid w:val="008B6117"/>
    <w:rsid w:val="008B619A"/>
    <w:rsid w:val="008B7B7C"/>
    <w:rsid w:val="008B7F43"/>
    <w:rsid w:val="008C0040"/>
    <w:rsid w:val="008C076D"/>
    <w:rsid w:val="008C0D4C"/>
    <w:rsid w:val="008C120A"/>
    <w:rsid w:val="008C2FA5"/>
    <w:rsid w:val="008C3531"/>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F69"/>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3D6F"/>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BBC"/>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89F"/>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BA9"/>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72A"/>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1E3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529"/>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585"/>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5EB4"/>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38A"/>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0CB"/>
    <w:rsid w:val="00D02D7D"/>
    <w:rsid w:val="00D02E33"/>
    <w:rsid w:val="00D02EC7"/>
    <w:rsid w:val="00D030D5"/>
    <w:rsid w:val="00D03154"/>
    <w:rsid w:val="00D03B09"/>
    <w:rsid w:val="00D04C11"/>
    <w:rsid w:val="00D04DD0"/>
    <w:rsid w:val="00D051A9"/>
    <w:rsid w:val="00D05395"/>
    <w:rsid w:val="00D06862"/>
    <w:rsid w:val="00D06B06"/>
    <w:rsid w:val="00D0735F"/>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1A8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12F"/>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97E7E"/>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A7FFA"/>
    <w:rsid w:val="00DB0E74"/>
    <w:rsid w:val="00DB14D7"/>
    <w:rsid w:val="00DB15F0"/>
    <w:rsid w:val="00DB1FB0"/>
    <w:rsid w:val="00DB221B"/>
    <w:rsid w:val="00DB2A7B"/>
    <w:rsid w:val="00DB2B08"/>
    <w:rsid w:val="00DB2CE1"/>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2C"/>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6AD"/>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2826"/>
    <w:rsid w:val="00EF35C5"/>
    <w:rsid w:val="00EF3A35"/>
    <w:rsid w:val="00EF3CAA"/>
    <w:rsid w:val="00EF3D70"/>
    <w:rsid w:val="00EF5472"/>
    <w:rsid w:val="00EF5600"/>
    <w:rsid w:val="00EF6128"/>
    <w:rsid w:val="00EF7483"/>
    <w:rsid w:val="00EF74CB"/>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2F50"/>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61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3CF1"/>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5BB6"/>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188"/>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4FD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9A061A8"/>
    <w:rsid w:val="5BB3A3A4"/>
    <w:rsid w:val="5E6AC89F"/>
    <w:rsid w:val="5F174DF0"/>
    <w:rsid w:val="6017B34E"/>
    <w:rsid w:val="608B40C1"/>
    <w:rsid w:val="60A23547"/>
    <w:rsid w:val="630A4853"/>
    <w:rsid w:val="63B7A086"/>
    <w:rsid w:val="63E360DE"/>
    <w:rsid w:val="645E028E"/>
    <w:rsid w:val="667CC15A"/>
    <w:rsid w:val="671247A2"/>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81EC3"/>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styleId="Revision">
    <w:name w:val="Revision"/>
    <w:hidden/>
    <w:uiPriority w:val="99"/>
    <w:semiHidden/>
    <w:rsid w:val="00737508"/>
    <w:pPr>
      <w:spacing w:after="0" w:line="240"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BF3983-B2EB-4477-869B-67DAB625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4199</Words>
  <Characters>23937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Abhijeet Masal</cp:lastModifiedBy>
  <cp:revision>2</cp:revision>
  <dcterms:created xsi:type="dcterms:W3CDTF">2023-04-23T14:56:00Z</dcterms:created>
  <dcterms:modified xsi:type="dcterms:W3CDTF">2023-04-23T14:56:00Z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