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5161F" w14:textId="685B2656" w:rsidR="001C385F" w:rsidRDefault="001C385F" w:rsidP="001C385F">
      <w:pPr>
        <w:pStyle w:val="Header"/>
      </w:pPr>
      <w:r>
        <w:t>3GPP TSG-RAN WG2 Meeting #1</w:t>
      </w:r>
      <w:r w:rsidR="00311D96">
        <w:t>21</w:t>
      </w:r>
      <w:r>
        <w:tab/>
      </w:r>
      <w:r w:rsidR="007C1B96">
        <w:t>R2-2</w:t>
      </w:r>
      <w:r w:rsidR="00FB0015">
        <w:t>3</w:t>
      </w:r>
      <w:r w:rsidR="004F130D">
        <w:t>01905</w:t>
      </w:r>
      <w:r>
        <w:br/>
      </w:r>
      <w:r w:rsidR="00311D96">
        <w:t>Athens</w:t>
      </w:r>
      <w:r>
        <w:t xml:space="preserve">, </w:t>
      </w:r>
      <w:r w:rsidR="00311D96">
        <w:t>Greece, Feb.</w:t>
      </w:r>
      <w:r>
        <w:t xml:space="preserve"> </w:t>
      </w:r>
      <w:r w:rsidR="00311D96">
        <w:t>27</w:t>
      </w:r>
      <w:r>
        <w:t xml:space="preserve"> – </w:t>
      </w:r>
      <w:r w:rsidR="00311D96">
        <w:t>Mar. 3</w:t>
      </w:r>
      <w:r>
        <w:t>, 202</w:t>
      </w:r>
      <w:r w:rsidR="00311D96">
        <w:t>3</w:t>
      </w:r>
    </w:p>
    <w:p w14:paraId="02EEA5DE" w14:textId="77777777" w:rsidR="001C385F" w:rsidRDefault="001C385F" w:rsidP="001C385F"/>
    <w:p w14:paraId="612782E8" w14:textId="4371D40E"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DB33BA">
        <w:rPr>
          <w:lang w:val="en-US"/>
        </w:rPr>
        <w:t>9.5</w:t>
      </w:r>
    </w:p>
    <w:p w14:paraId="43D5DA85" w14:textId="3742B711"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t>Session Chair (</w:t>
      </w:r>
      <w:r w:rsidR="007C1B96">
        <w:rPr>
          <w:rFonts w:eastAsia="Malgun Gothic"/>
          <w:lang w:eastAsia="ko-KR"/>
        </w:rPr>
        <w:t>Samsung</w:t>
      </w:r>
      <w:r w:rsidRPr="00770DB4">
        <w:rPr>
          <w:rFonts w:eastAsia="Malgun Gothic"/>
          <w:lang w:eastAsia="ko-KR"/>
        </w:rPr>
        <w:t>)</w:t>
      </w:r>
    </w:p>
    <w:p w14:paraId="7E2CEACB" w14:textId="74DB62B7"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007C1B96" w:rsidRPr="007C1B96">
        <w:t>Report from session on NR SL</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0C61C93A" w:rsidR="00055CD0" w:rsidRDefault="00055CD0" w:rsidP="00055CD0">
      <w:pPr>
        <w:rPr>
          <w:rFonts w:eastAsia="PMingLiU"/>
          <w:sz w:val="18"/>
          <w:szCs w:val="22"/>
          <w:lang w:eastAsia="zh-TW"/>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1E717071" w14:textId="341611A2" w:rsidR="00DF4434" w:rsidRDefault="00DF4434" w:rsidP="00055CD0"/>
    <w:p w14:paraId="655B6B3E" w14:textId="1BB85342" w:rsidR="00F32646" w:rsidRDefault="00F32646" w:rsidP="00F32646">
      <w:pPr>
        <w:pStyle w:val="Heading2"/>
      </w:pPr>
      <w:r w:rsidRPr="00153199">
        <w:t xml:space="preserve">List and </w:t>
      </w:r>
      <w:r>
        <w:t>S</w:t>
      </w:r>
      <w:r w:rsidRPr="00153199">
        <w:t xml:space="preserve">tatus of </w:t>
      </w:r>
      <w:r>
        <w:t>O</w:t>
      </w:r>
      <w:r w:rsidRPr="00153199">
        <w:t>ffline</w:t>
      </w:r>
      <w:r w:rsidR="004D5AEF">
        <w:t>/Email</w:t>
      </w:r>
      <w:r w:rsidRPr="00153199">
        <w:t xml:space="preserve"> </w:t>
      </w:r>
      <w:r>
        <w:t>D</w:t>
      </w:r>
      <w:r w:rsidRPr="00153199">
        <w:t>iscussions</w:t>
      </w:r>
    </w:p>
    <w:p w14:paraId="6A33777C" w14:textId="4513705F" w:rsidR="004D5AEF" w:rsidRPr="004D5AEF" w:rsidRDefault="004D5AEF" w:rsidP="004D5AEF">
      <w:pPr>
        <w:pStyle w:val="Doc-title"/>
        <w:rPr>
          <w:b/>
          <w:sz w:val="24"/>
        </w:rPr>
      </w:pPr>
      <w:r w:rsidRPr="004D5AEF">
        <w:rPr>
          <w:b/>
          <w:sz w:val="24"/>
        </w:rPr>
        <w:t>[AT121] Offline discussion</w:t>
      </w:r>
    </w:p>
    <w:p w14:paraId="6FED78AB" w14:textId="77777777" w:rsidR="004F130D" w:rsidRDefault="004F130D" w:rsidP="004F130D">
      <w:pPr>
        <w:pStyle w:val="EmailDiscussion"/>
      </w:pPr>
      <w:r w:rsidRPr="00770DB4">
        <w:t>[</w:t>
      </w:r>
      <w:r>
        <w:t>AT</w:t>
      </w:r>
      <w:proofErr w:type="gramStart"/>
      <w:r>
        <w:t>121][</w:t>
      </w:r>
      <w:proofErr w:type="gramEnd"/>
      <w:r>
        <w:t>501</w:t>
      </w:r>
      <w:r w:rsidRPr="00770DB4">
        <w:t>][</w:t>
      </w:r>
      <w:r>
        <w:t>V2X/SL</w:t>
      </w:r>
      <w:r w:rsidRPr="00770DB4">
        <w:t xml:space="preserve">] </w:t>
      </w:r>
      <w:r>
        <w:t>Response LS to RAN4 (Vivo)</w:t>
      </w:r>
    </w:p>
    <w:p w14:paraId="043B2B84" w14:textId="77777777" w:rsidR="004F130D" w:rsidRDefault="004F130D" w:rsidP="004F130D">
      <w:pPr>
        <w:pStyle w:val="EmailDiscussion2"/>
      </w:pPr>
      <w:r w:rsidRPr="00770DB4">
        <w:tab/>
      </w:r>
      <w:r w:rsidRPr="00AA559F">
        <w:rPr>
          <w:b/>
        </w:rPr>
        <w:t>Scope:</w:t>
      </w:r>
      <w:r w:rsidRPr="00770DB4">
        <w:t xml:space="preserve"> </w:t>
      </w:r>
      <w:r>
        <w:t xml:space="preserve">Inform RAN2 decision on </w:t>
      </w:r>
      <w:proofErr w:type="spellStart"/>
      <w:r>
        <w:t>Pcompensation</w:t>
      </w:r>
      <w:proofErr w:type="spellEnd"/>
      <w:r>
        <w:t xml:space="preserve"> impact.  </w:t>
      </w:r>
    </w:p>
    <w:p w14:paraId="6D010FF0" w14:textId="77777777" w:rsidR="004F130D" w:rsidRDefault="004F130D" w:rsidP="004F130D">
      <w:pPr>
        <w:pStyle w:val="EmailDiscussion2"/>
      </w:pPr>
      <w:r w:rsidRPr="00770DB4">
        <w:tab/>
      </w:r>
      <w:r w:rsidRPr="00AA559F">
        <w:rPr>
          <w:b/>
        </w:rPr>
        <w:t>Intended outcome:</w:t>
      </w:r>
      <w:r>
        <w:t xml:space="preserve"> LS in R2-2302021.</w:t>
      </w:r>
    </w:p>
    <w:p w14:paraId="5CCD51BD" w14:textId="68A5F49C" w:rsidR="004F130D" w:rsidRPr="009D6CAD" w:rsidRDefault="004F130D" w:rsidP="004F130D">
      <w:pPr>
        <w:ind w:left="1608"/>
      </w:pPr>
      <w:r w:rsidRPr="00AA559F">
        <w:rPr>
          <w:b/>
        </w:rPr>
        <w:t xml:space="preserve">Deadline: </w:t>
      </w:r>
      <w:r>
        <w:t>Comeback at 3/2 CB session =&gt; Completed.</w:t>
      </w:r>
    </w:p>
    <w:p w14:paraId="7A068E7B" w14:textId="6C06DF5D" w:rsidR="004F130D" w:rsidRDefault="004F130D" w:rsidP="004F130D">
      <w:pPr>
        <w:pStyle w:val="Doc-title"/>
      </w:pPr>
    </w:p>
    <w:p w14:paraId="7158E47C" w14:textId="77777777" w:rsidR="00387349" w:rsidRDefault="00387349" w:rsidP="00387349">
      <w:pPr>
        <w:pStyle w:val="EmailDiscussion"/>
      </w:pPr>
      <w:r w:rsidRPr="00770DB4">
        <w:t>[</w:t>
      </w:r>
      <w:r>
        <w:t>AT</w:t>
      </w:r>
      <w:proofErr w:type="gramStart"/>
      <w:r>
        <w:t>121][</w:t>
      </w:r>
      <w:proofErr w:type="gramEnd"/>
      <w:r>
        <w:t>502</w:t>
      </w:r>
      <w:r w:rsidRPr="00770DB4">
        <w:t>][</w:t>
      </w:r>
      <w:r>
        <w:t>V2X/SL</w:t>
      </w:r>
      <w:r w:rsidRPr="00770DB4">
        <w:t xml:space="preserve">] </w:t>
      </w:r>
      <w:r>
        <w:t>R16 RRC corrections (Huawei)</w:t>
      </w:r>
    </w:p>
    <w:p w14:paraId="7A424E59" w14:textId="77777777" w:rsidR="00387349" w:rsidRDefault="00387349" w:rsidP="00387349">
      <w:pPr>
        <w:pStyle w:val="EmailDiscussion2"/>
      </w:pPr>
      <w:r w:rsidRPr="00770DB4">
        <w:tab/>
      </w:r>
      <w:r w:rsidRPr="00AA559F">
        <w:rPr>
          <w:b/>
        </w:rPr>
        <w:t>Scope:</w:t>
      </w:r>
      <w:r w:rsidRPr="00770DB4">
        <w:t xml:space="preserve"> </w:t>
      </w:r>
      <w:r>
        <w:t xml:space="preserve">Discuss corrections in R2-2300485/R2-2300486, R2-2300836/R2-2300837, R2-2301021/R2-2301022, and R2-2301377/R2-2301378. Merge agreeable corrections.  </w:t>
      </w:r>
    </w:p>
    <w:p w14:paraId="5CC49C59" w14:textId="77777777" w:rsidR="00387349" w:rsidRDefault="00387349" w:rsidP="00387349">
      <w:pPr>
        <w:pStyle w:val="EmailDiscussion2"/>
      </w:pPr>
      <w:r w:rsidRPr="00770DB4">
        <w:tab/>
      </w:r>
      <w:r w:rsidRPr="00AA559F">
        <w:rPr>
          <w:b/>
        </w:rPr>
        <w:t>Intended outcome:</w:t>
      </w:r>
      <w:r>
        <w:t xml:space="preserve"> 38.331 CR in R2-2302022/R2-2302023 and discussion summary in R2-2302024 (if needed).</w:t>
      </w:r>
    </w:p>
    <w:p w14:paraId="7DAEF172" w14:textId="060ACBD7" w:rsidR="00387349" w:rsidRDefault="00387349" w:rsidP="00387349">
      <w:pPr>
        <w:ind w:left="1608"/>
      </w:pPr>
      <w:r w:rsidRPr="00AA559F">
        <w:rPr>
          <w:b/>
        </w:rPr>
        <w:t xml:space="preserve">Deadline: </w:t>
      </w:r>
      <w:r>
        <w:t>Comeback at 3/2 CB session =&gt; Completed.</w:t>
      </w:r>
    </w:p>
    <w:p w14:paraId="673A9BDB" w14:textId="2D7B0FBD" w:rsidR="003F5A31" w:rsidRDefault="003F5A31" w:rsidP="00387349">
      <w:pPr>
        <w:ind w:left="1608"/>
      </w:pPr>
    </w:p>
    <w:p w14:paraId="60F2933B" w14:textId="77777777" w:rsidR="003F5A31" w:rsidRDefault="003F5A31" w:rsidP="003F5A31">
      <w:pPr>
        <w:pStyle w:val="EmailDiscussion"/>
      </w:pPr>
      <w:r w:rsidRPr="00770DB4">
        <w:t>[</w:t>
      </w:r>
      <w:r>
        <w:t>AT</w:t>
      </w:r>
      <w:proofErr w:type="gramStart"/>
      <w:r>
        <w:t>121][</w:t>
      </w:r>
      <w:proofErr w:type="gramEnd"/>
      <w:r>
        <w:t>503</w:t>
      </w:r>
      <w:r w:rsidRPr="00770DB4">
        <w:t>][</w:t>
      </w:r>
      <w:r>
        <w:t>V2X/SL</w:t>
      </w:r>
      <w:r w:rsidRPr="00770DB4">
        <w:t xml:space="preserve">] </w:t>
      </w:r>
      <w:r>
        <w:t>R16 MAC corrections (LG)</w:t>
      </w:r>
    </w:p>
    <w:p w14:paraId="55071CFE" w14:textId="77777777" w:rsidR="003F5A31" w:rsidRDefault="003F5A31" w:rsidP="003F5A31">
      <w:pPr>
        <w:pStyle w:val="EmailDiscussion2"/>
      </w:pPr>
      <w:r w:rsidRPr="00770DB4">
        <w:tab/>
      </w:r>
      <w:r w:rsidRPr="00AA559F">
        <w:rPr>
          <w:b/>
        </w:rPr>
        <w:t>Scope:</w:t>
      </w:r>
      <w:r w:rsidRPr="00770DB4">
        <w:t xml:space="preserve"> </w:t>
      </w:r>
      <w:r>
        <w:t xml:space="preserve">Discuss corrections in R2-2300834/R2-2300835, R2-2300861/R2-2300862, and R2-2301525/R2-2301526. Merge agreeable corrections.  </w:t>
      </w:r>
    </w:p>
    <w:p w14:paraId="0CF01EF5" w14:textId="77777777" w:rsidR="003F5A31" w:rsidRDefault="003F5A31" w:rsidP="003F5A31">
      <w:pPr>
        <w:pStyle w:val="EmailDiscussion2"/>
      </w:pPr>
      <w:r w:rsidRPr="00770DB4">
        <w:tab/>
      </w:r>
      <w:r w:rsidRPr="00AA559F">
        <w:rPr>
          <w:b/>
        </w:rPr>
        <w:t>Intended outcome:</w:t>
      </w:r>
      <w:r>
        <w:t xml:space="preserve"> 38.321 CR in R2-2302025/R2-2302026 and discussion summary in R2-2302027 (if needed).</w:t>
      </w:r>
    </w:p>
    <w:p w14:paraId="72E058F2" w14:textId="742A75A4" w:rsidR="003F5A31" w:rsidRDefault="003F5A31" w:rsidP="003F5A31">
      <w:pPr>
        <w:ind w:left="1608"/>
      </w:pPr>
      <w:r w:rsidRPr="00AA559F">
        <w:rPr>
          <w:b/>
        </w:rPr>
        <w:t xml:space="preserve">Deadline: </w:t>
      </w:r>
      <w:r>
        <w:t>Comeback at 3/2 CB session =&gt; Completed.</w:t>
      </w:r>
    </w:p>
    <w:p w14:paraId="1BF0171B" w14:textId="7DD6C99D" w:rsidR="003F5A31" w:rsidRDefault="003F5A31" w:rsidP="003F5A31">
      <w:pPr>
        <w:ind w:left="1608"/>
      </w:pPr>
    </w:p>
    <w:p w14:paraId="2B986D60" w14:textId="77777777" w:rsidR="00864943" w:rsidRDefault="00864943" w:rsidP="00864943">
      <w:pPr>
        <w:pStyle w:val="EmailDiscussion"/>
      </w:pPr>
      <w:r w:rsidRPr="00770DB4">
        <w:t>[</w:t>
      </w:r>
      <w:r>
        <w:t>AT</w:t>
      </w:r>
      <w:proofErr w:type="gramStart"/>
      <w:r>
        <w:t>121][</w:t>
      </w:r>
      <w:proofErr w:type="gramEnd"/>
      <w:r>
        <w:t>504</w:t>
      </w:r>
      <w:r w:rsidRPr="00770DB4">
        <w:t>][</w:t>
      </w:r>
      <w:r>
        <w:t>V2X/SL</w:t>
      </w:r>
      <w:r w:rsidRPr="00770DB4">
        <w:t xml:space="preserve">] </w:t>
      </w:r>
      <w:r>
        <w:t>R17 38.300 corrections (CATT)</w:t>
      </w:r>
    </w:p>
    <w:p w14:paraId="11A8B69F" w14:textId="77777777" w:rsidR="00864943" w:rsidRDefault="00864943" w:rsidP="00864943">
      <w:pPr>
        <w:pStyle w:val="EmailDiscussion2"/>
      </w:pPr>
      <w:r w:rsidRPr="00770DB4">
        <w:tab/>
      </w:r>
      <w:r w:rsidRPr="00AA559F">
        <w:rPr>
          <w:b/>
        </w:rPr>
        <w:t>Scope:</w:t>
      </w:r>
      <w:r w:rsidRPr="00770DB4">
        <w:t xml:space="preserve"> </w:t>
      </w:r>
      <w:r>
        <w:t xml:space="preserve">Discuss corrections in R2-2300894, R2-2300911, and R2-2301822. Merge agreeable corrections. Note IUC cast type related correction should wait for the related RAN2 decision. </w:t>
      </w:r>
    </w:p>
    <w:p w14:paraId="1072B4D3" w14:textId="785511F3" w:rsidR="00864943" w:rsidRDefault="00864943" w:rsidP="00864943">
      <w:pPr>
        <w:pStyle w:val="EmailDiscussion2"/>
      </w:pPr>
      <w:r w:rsidRPr="00770DB4">
        <w:tab/>
      </w:r>
      <w:r w:rsidRPr="00AA559F">
        <w:rPr>
          <w:b/>
        </w:rPr>
        <w:t>Intended outcome:</w:t>
      </w:r>
      <w:r>
        <w:t xml:space="preserve"> 38.300 CR in R2-2302028 and discussion summary in R2-2302029 (if needed).</w:t>
      </w:r>
      <w:r w:rsidR="0011068B">
        <w:t xml:space="preserve"> =&gt; </w:t>
      </w:r>
      <w:r w:rsidR="0011068B">
        <w:rPr>
          <w:color w:val="000000"/>
          <w:sz w:val="21"/>
          <w:szCs w:val="21"/>
          <w:lang w:eastAsia="zh-CN"/>
        </w:rPr>
        <w:t>R2-2302246 for P2 of IUC information cast type, and R2-2302211(R16)/ R2-2302212(R17) for symbol of PBSCH</w:t>
      </w:r>
    </w:p>
    <w:p w14:paraId="1B8FCBEF" w14:textId="0E71721D" w:rsidR="00864943" w:rsidRPr="009D6CAD" w:rsidRDefault="00864943" w:rsidP="00864943">
      <w:pPr>
        <w:ind w:left="1608"/>
      </w:pPr>
      <w:r w:rsidRPr="00AA559F">
        <w:rPr>
          <w:b/>
        </w:rPr>
        <w:t xml:space="preserve">Deadline: </w:t>
      </w:r>
      <w:r>
        <w:t xml:space="preserve">Comeback at 3/2 CB session </w:t>
      </w:r>
      <w:r w:rsidRPr="00044939">
        <w:t xml:space="preserve">=&gt; </w:t>
      </w:r>
      <w:r w:rsidR="00FE7D55" w:rsidRPr="00044939">
        <w:t>3/3 CB session</w:t>
      </w:r>
      <w:r w:rsidR="00044939">
        <w:t xml:space="preserve"> =&gt; Completed.</w:t>
      </w:r>
    </w:p>
    <w:p w14:paraId="3401795B" w14:textId="77777777" w:rsidR="003F5A31" w:rsidRDefault="003F5A31" w:rsidP="003F5A31">
      <w:pPr>
        <w:ind w:left="1608"/>
      </w:pPr>
    </w:p>
    <w:p w14:paraId="0B35F71F" w14:textId="77777777" w:rsidR="00FE7D55" w:rsidRDefault="00FE7D55" w:rsidP="00FE7D55">
      <w:pPr>
        <w:pStyle w:val="EmailDiscussion"/>
      </w:pPr>
      <w:r w:rsidRPr="00770DB4">
        <w:t>[</w:t>
      </w:r>
      <w:r>
        <w:t>AT</w:t>
      </w:r>
      <w:proofErr w:type="gramStart"/>
      <w:r>
        <w:t>121][</w:t>
      </w:r>
      <w:proofErr w:type="gramEnd"/>
      <w:r>
        <w:t>505</w:t>
      </w:r>
      <w:r w:rsidRPr="00770DB4">
        <w:t>][</w:t>
      </w:r>
      <w:r>
        <w:t>V2X/SL</w:t>
      </w:r>
      <w:r w:rsidRPr="00770DB4">
        <w:t xml:space="preserve">] </w:t>
      </w:r>
      <w:r>
        <w:t>R17 RRC corrections (Huawei)</w:t>
      </w:r>
    </w:p>
    <w:p w14:paraId="305612EA" w14:textId="77777777" w:rsidR="00FE7D55" w:rsidRDefault="00FE7D55" w:rsidP="00FE7D55">
      <w:pPr>
        <w:pStyle w:val="EmailDiscussion2"/>
      </w:pPr>
      <w:r w:rsidRPr="00770DB4">
        <w:tab/>
      </w:r>
      <w:r w:rsidRPr="00AA559F">
        <w:rPr>
          <w:b/>
        </w:rPr>
        <w:t>Scope:</w:t>
      </w:r>
      <w:r w:rsidRPr="00770DB4">
        <w:t xml:space="preserve"> </w:t>
      </w:r>
      <w:r>
        <w:t xml:space="preserve">Discuss corrections in 2300387, R2-2301352, R2-2301376, R2-2301530, and R2-2301825. </w:t>
      </w:r>
    </w:p>
    <w:p w14:paraId="71206CC0" w14:textId="77777777" w:rsidR="00FE7D55" w:rsidRDefault="00FE7D55" w:rsidP="00FE7D55">
      <w:pPr>
        <w:pStyle w:val="EmailDiscussion2"/>
      </w:pPr>
      <w:r w:rsidRPr="00770DB4">
        <w:tab/>
      </w:r>
      <w:r w:rsidRPr="00AA559F">
        <w:rPr>
          <w:b/>
        </w:rPr>
        <w:t>Intended outcome:</w:t>
      </w:r>
      <w:r>
        <w:t xml:space="preserve"> 38.331 CR in R2-2302030 and discussion summary in R2-2302031.</w:t>
      </w:r>
    </w:p>
    <w:p w14:paraId="03F9087A" w14:textId="4FBD9709" w:rsidR="00FE7D55" w:rsidRDefault="00FE7D55" w:rsidP="00FE7D55">
      <w:pPr>
        <w:ind w:left="1608"/>
      </w:pPr>
      <w:r w:rsidRPr="00AA559F">
        <w:rPr>
          <w:b/>
        </w:rPr>
        <w:t xml:space="preserve">Deadline: </w:t>
      </w:r>
      <w:r>
        <w:t>Comeback at 3/2 CB session =&gt; Completed.</w:t>
      </w:r>
    </w:p>
    <w:p w14:paraId="3758120B" w14:textId="7D43A97A" w:rsidR="00A81395" w:rsidRDefault="00A81395" w:rsidP="00FE7D55">
      <w:pPr>
        <w:ind w:left="1608"/>
      </w:pPr>
    </w:p>
    <w:p w14:paraId="76266FDA" w14:textId="77777777" w:rsidR="00A81395" w:rsidRDefault="00A81395" w:rsidP="00A81395">
      <w:pPr>
        <w:pStyle w:val="EmailDiscussion"/>
      </w:pPr>
      <w:r w:rsidRPr="00770DB4">
        <w:t>[</w:t>
      </w:r>
      <w:r>
        <w:t>AT</w:t>
      </w:r>
      <w:proofErr w:type="gramStart"/>
      <w:r>
        <w:t>121][</w:t>
      </w:r>
      <w:proofErr w:type="gramEnd"/>
      <w:r>
        <w:t>506</w:t>
      </w:r>
      <w:r w:rsidRPr="00770DB4">
        <w:t>][</w:t>
      </w:r>
      <w:r>
        <w:t>V2X/SL</w:t>
      </w:r>
      <w:r w:rsidRPr="00770DB4">
        <w:t xml:space="preserve">] </w:t>
      </w:r>
      <w:r>
        <w:t>R17 MAC corrections (LG)</w:t>
      </w:r>
    </w:p>
    <w:p w14:paraId="3B9DF735" w14:textId="77777777" w:rsidR="00A81395" w:rsidRDefault="00A81395" w:rsidP="00A81395">
      <w:pPr>
        <w:pStyle w:val="EmailDiscussion2"/>
      </w:pPr>
      <w:r w:rsidRPr="00770DB4">
        <w:tab/>
      </w:r>
      <w:r w:rsidRPr="00AA559F">
        <w:rPr>
          <w:b/>
        </w:rPr>
        <w:t>Scope:</w:t>
      </w:r>
      <w:r w:rsidRPr="00770DB4">
        <w:t xml:space="preserve"> </w:t>
      </w:r>
      <w:r>
        <w:t>Discuss corrections in R2-2300131 (including the corresponding proposal 3 in R2-2300130), 2</w:t>
      </w:r>
      <w:r w:rsidRPr="00D01124">
        <w:rPr>
          <w:vertAlign w:val="superscript"/>
        </w:rPr>
        <w:t>nd</w:t>
      </w:r>
      <w:r>
        <w:t xml:space="preserve"> change in R2-2300487, R2-2300839 (including the corresponding proposal 2 in R2-2300838), R2-2300895, R2-2300912, R2-2300913, R2-2301375, R2-2301531, R2-2301620, and R2-2301745. Note corrections on IUC in GC/BC should be aligned with RAN2 decision.</w:t>
      </w:r>
    </w:p>
    <w:p w14:paraId="36216D38" w14:textId="77777777" w:rsidR="00A81395" w:rsidRDefault="00A81395" w:rsidP="00A81395">
      <w:pPr>
        <w:pStyle w:val="EmailDiscussion2"/>
      </w:pPr>
      <w:r w:rsidRPr="00770DB4">
        <w:tab/>
      </w:r>
      <w:r w:rsidRPr="00AA559F">
        <w:rPr>
          <w:b/>
        </w:rPr>
        <w:t>Intended outcome:</w:t>
      </w:r>
      <w:r>
        <w:t xml:space="preserve"> 38.321 CR in R2-2302032 and discussion summary in R2-2302033.</w:t>
      </w:r>
    </w:p>
    <w:p w14:paraId="3B67C354" w14:textId="64BC45C8" w:rsidR="00A81395" w:rsidRDefault="00A81395" w:rsidP="00A81395">
      <w:pPr>
        <w:ind w:left="1608"/>
      </w:pPr>
      <w:r w:rsidRPr="00AA559F">
        <w:rPr>
          <w:b/>
        </w:rPr>
        <w:t xml:space="preserve">Deadline: </w:t>
      </w:r>
      <w:r>
        <w:t xml:space="preserve">Comeback at 3/2 CB </w:t>
      </w:r>
      <w:r w:rsidRPr="00044939">
        <w:t>session =&gt; 3/3 CB session</w:t>
      </w:r>
      <w:r w:rsidR="00044939">
        <w:t xml:space="preserve"> =&gt; Completed.</w:t>
      </w:r>
    </w:p>
    <w:p w14:paraId="27C995EC" w14:textId="77777777" w:rsidR="00A81395" w:rsidRDefault="00A81395" w:rsidP="00FE7D55">
      <w:pPr>
        <w:ind w:left="1608"/>
      </w:pPr>
    </w:p>
    <w:p w14:paraId="5F362931" w14:textId="77777777" w:rsidR="00A81395" w:rsidRDefault="00A81395" w:rsidP="00A81395">
      <w:pPr>
        <w:pStyle w:val="EmailDiscussion"/>
      </w:pPr>
      <w:r w:rsidRPr="00770DB4">
        <w:t>[</w:t>
      </w:r>
      <w:r>
        <w:t>AT</w:t>
      </w:r>
      <w:proofErr w:type="gramStart"/>
      <w:r>
        <w:t>121][</w:t>
      </w:r>
      <w:proofErr w:type="gramEnd"/>
      <w:r>
        <w:t>507</w:t>
      </w:r>
      <w:r w:rsidRPr="00770DB4">
        <w:t>][</w:t>
      </w:r>
      <w:r>
        <w:t>V2X/SL</w:t>
      </w:r>
      <w:r w:rsidRPr="00770DB4">
        <w:t xml:space="preserve">] </w:t>
      </w:r>
      <w:r>
        <w:t>LS to RAN1 (Apple)</w:t>
      </w:r>
    </w:p>
    <w:p w14:paraId="3BD732F7" w14:textId="77777777" w:rsidR="00A81395" w:rsidRDefault="00A81395" w:rsidP="00A81395">
      <w:pPr>
        <w:pStyle w:val="EmailDiscussion2"/>
      </w:pPr>
      <w:r w:rsidRPr="00770DB4">
        <w:tab/>
      </w:r>
      <w:r w:rsidRPr="00AA559F">
        <w:rPr>
          <w:b/>
        </w:rPr>
        <w:t>Scope:</w:t>
      </w:r>
      <w:r w:rsidRPr="00770DB4">
        <w:t xml:space="preserve"> </w:t>
      </w:r>
      <w:r>
        <w:t>To inform RAN2 agreement for IUC in GC/BC (to RAN1)</w:t>
      </w:r>
    </w:p>
    <w:p w14:paraId="49CAF25D" w14:textId="77777777" w:rsidR="00A81395" w:rsidRDefault="00A81395" w:rsidP="00A81395">
      <w:pPr>
        <w:pStyle w:val="EmailDiscussion2"/>
      </w:pPr>
      <w:r w:rsidRPr="00770DB4">
        <w:tab/>
      </w:r>
      <w:r w:rsidRPr="00AA559F">
        <w:rPr>
          <w:b/>
        </w:rPr>
        <w:t>Intended outcome:</w:t>
      </w:r>
      <w:r>
        <w:t xml:space="preserve"> LS in R2-2302034 -&gt; to be revised in R2-2302041</w:t>
      </w:r>
    </w:p>
    <w:p w14:paraId="09C0C250" w14:textId="7ACB3A18" w:rsidR="00A81395" w:rsidRPr="00BF0E3B" w:rsidRDefault="00A81395" w:rsidP="00A81395">
      <w:pPr>
        <w:ind w:left="1608"/>
      </w:pPr>
      <w:r w:rsidRPr="00BF0E3B">
        <w:rPr>
          <w:b/>
        </w:rPr>
        <w:t xml:space="preserve">Deadline: </w:t>
      </w:r>
      <w:r w:rsidRPr="00BF0E3B">
        <w:t xml:space="preserve">Comeback at 3/2 CB </w:t>
      </w:r>
      <w:r w:rsidRPr="00044939">
        <w:t>session =&gt; 3/3 CB session</w:t>
      </w:r>
      <w:r w:rsidR="00044939" w:rsidRPr="00044939">
        <w:t xml:space="preserve"> =&gt;</w:t>
      </w:r>
      <w:r w:rsidR="00044939">
        <w:t xml:space="preserve"> Completed.</w:t>
      </w:r>
    </w:p>
    <w:p w14:paraId="4D26F8BA" w14:textId="2C8E04FB" w:rsidR="00A81395" w:rsidRDefault="00A81395" w:rsidP="00FE7D55">
      <w:pPr>
        <w:ind w:left="1608"/>
      </w:pPr>
    </w:p>
    <w:p w14:paraId="44C1FA58" w14:textId="77777777" w:rsidR="00300960" w:rsidRPr="00B92142" w:rsidRDefault="00300960" w:rsidP="00300960">
      <w:pPr>
        <w:pStyle w:val="EmailDiscussion"/>
      </w:pPr>
      <w:r w:rsidRPr="00B92142">
        <w:t>[AT</w:t>
      </w:r>
      <w:proofErr w:type="gramStart"/>
      <w:r w:rsidRPr="00B92142">
        <w:t>121][</w:t>
      </w:r>
      <w:proofErr w:type="gramEnd"/>
      <w:r w:rsidRPr="00B92142">
        <w:t>508][V2X/SL] COT usage scenario and LCP enhancement (OPPO)</w:t>
      </w:r>
    </w:p>
    <w:p w14:paraId="60ADCFAB" w14:textId="77777777" w:rsidR="00300960" w:rsidRDefault="00300960" w:rsidP="00300960">
      <w:pPr>
        <w:pStyle w:val="EmailDiscussion2"/>
      </w:pPr>
      <w:r w:rsidRPr="00B92142">
        <w:tab/>
      </w:r>
      <w:r w:rsidRPr="00B92142">
        <w:rPr>
          <w:b/>
        </w:rPr>
        <w:t>Scope:</w:t>
      </w:r>
      <w:r w:rsidRPr="00B92142">
        <w:t xml:space="preserve"> Clarify the COT</w:t>
      </w:r>
      <w:r>
        <w:t xml:space="preserve"> usage scenarios (excluding reception of multiple COTs) and discuss how to handle each scenario (including LCP enhancement on L2 destination id and/or CAPC restriction). With consideration of RAN1 agreements.</w:t>
      </w:r>
    </w:p>
    <w:p w14:paraId="0704BAD3" w14:textId="77777777" w:rsidR="00300960" w:rsidRDefault="00300960" w:rsidP="00300960">
      <w:pPr>
        <w:pStyle w:val="EmailDiscussion2"/>
      </w:pPr>
      <w:r w:rsidRPr="00770DB4">
        <w:tab/>
      </w:r>
      <w:r w:rsidRPr="00AA559F">
        <w:rPr>
          <w:b/>
        </w:rPr>
        <w:t>Intended outcome:</w:t>
      </w:r>
      <w:r>
        <w:t xml:space="preserve"> Discussion summary in R2-2302035</w:t>
      </w:r>
    </w:p>
    <w:p w14:paraId="5B7FF31D" w14:textId="09830EFE" w:rsidR="00300960" w:rsidRDefault="00300960" w:rsidP="00300960">
      <w:pPr>
        <w:ind w:left="1608"/>
      </w:pPr>
      <w:r w:rsidRPr="00AA559F">
        <w:rPr>
          <w:b/>
        </w:rPr>
        <w:t xml:space="preserve">Deadline: </w:t>
      </w:r>
      <w:r>
        <w:t xml:space="preserve">Comeback at 3/3 CB session =&gt; 3/2 CB session =&gt; </w:t>
      </w:r>
      <w:r w:rsidR="00044939">
        <w:t>C</w:t>
      </w:r>
      <w:r>
        <w:t>ompleted.</w:t>
      </w:r>
    </w:p>
    <w:p w14:paraId="018BD096" w14:textId="55484BF3" w:rsidR="002514FA" w:rsidRDefault="002514FA" w:rsidP="00300960">
      <w:pPr>
        <w:ind w:left="1608"/>
      </w:pPr>
    </w:p>
    <w:p w14:paraId="77613E50" w14:textId="77777777" w:rsidR="002514FA" w:rsidRDefault="002514FA" w:rsidP="002514FA">
      <w:pPr>
        <w:pStyle w:val="EmailDiscussion"/>
      </w:pPr>
      <w:r w:rsidRPr="00770DB4">
        <w:t>[</w:t>
      </w:r>
      <w:r>
        <w:t>AT</w:t>
      </w:r>
      <w:proofErr w:type="gramStart"/>
      <w:r>
        <w:t>121][</w:t>
      </w:r>
      <w:proofErr w:type="gramEnd"/>
      <w:r>
        <w:t>509</w:t>
      </w:r>
      <w:r w:rsidRPr="00770DB4">
        <w:t>][</w:t>
      </w:r>
      <w:r>
        <w:t>V2X/SL</w:t>
      </w:r>
      <w:r w:rsidRPr="00770DB4">
        <w:t xml:space="preserve">] </w:t>
      </w:r>
      <w:r>
        <w:t>SL resource (re)selection (Lenovo)</w:t>
      </w:r>
    </w:p>
    <w:p w14:paraId="68A070D5" w14:textId="77777777" w:rsidR="002514FA" w:rsidRDefault="002514FA" w:rsidP="002514FA">
      <w:pPr>
        <w:pStyle w:val="EmailDiscussion2"/>
      </w:pPr>
      <w:r w:rsidRPr="00770DB4">
        <w:tab/>
      </w:r>
      <w:r w:rsidRPr="00AA559F">
        <w:rPr>
          <w:b/>
        </w:rPr>
        <w:t>Scope:</w:t>
      </w:r>
      <w:r w:rsidRPr="00770DB4">
        <w:t xml:space="preserve"> </w:t>
      </w:r>
      <w:r>
        <w:t xml:space="preserve">Inform RAN2 understanding and check if there is any concern. </w:t>
      </w:r>
    </w:p>
    <w:p w14:paraId="6E157943" w14:textId="77777777" w:rsidR="002514FA" w:rsidRDefault="002514FA" w:rsidP="002514FA">
      <w:pPr>
        <w:pStyle w:val="EmailDiscussion2"/>
      </w:pPr>
      <w:r w:rsidRPr="00770DB4">
        <w:tab/>
      </w:r>
      <w:r w:rsidRPr="00AA559F">
        <w:rPr>
          <w:b/>
        </w:rPr>
        <w:t>Intended outcome:</w:t>
      </w:r>
      <w:r>
        <w:t xml:space="preserve"> LS in R2-2302036</w:t>
      </w:r>
    </w:p>
    <w:p w14:paraId="48D9F008" w14:textId="41BE19C3" w:rsidR="002514FA" w:rsidRDefault="002514FA" w:rsidP="002514FA">
      <w:pPr>
        <w:ind w:left="1608"/>
      </w:pPr>
      <w:r w:rsidRPr="00AA559F">
        <w:rPr>
          <w:b/>
        </w:rPr>
        <w:t xml:space="preserve">Deadline: </w:t>
      </w:r>
      <w:r>
        <w:t xml:space="preserve">Comeback at 3/2 CB session =&gt; </w:t>
      </w:r>
      <w:r w:rsidR="00044939">
        <w:t>C</w:t>
      </w:r>
      <w:r>
        <w:t>ompleted.</w:t>
      </w:r>
    </w:p>
    <w:p w14:paraId="51967CAC" w14:textId="77777777" w:rsidR="002514FA" w:rsidRDefault="002514FA" w:rsidP="00300960">
      <w:pPr>
        <w:ind w:left="1608"/>
      </w:pPr>
    </w:p>
    <w:p w14:paraId="5F61D9A3" w14:textId="77777777" w:rsidR="00300960" w:rsidRPr="009D6CAD" w:rsidRDefault="00300960" w:rsidP="00FE7D55">
      <w:pPr>
        <w:ind w:left="1608"/>
      </w:pPr>
    </w:p>
    <w:p w14:paraId="483CF311" w14:textId="7A4947A0" w:rsidR="004D5AEF" w:rsidRPr="004D5AEF" w:rsidRDefault="004D5AEF" w:rsidP="004D5AEF">
      <w:pPr>
        <w:pStyle w:val="Doc-title"/>
        <w:rPr>
          <w:b/>
          <w:sz w:val="24"/>
        </w:rPr>
      </w:pPr>
      <w:r w:rsidRPr="004D5AEF">
        <w:rPr>
          <w:b/>
          <w:sz w:val="24"/>
        </w:rPr>
        <w:t>[</w:t>
      </w:r>
      <w:r>
        <w:rPr>
          <w:b/>
          <w:sz w:val="24"/>
        </w:rPr>
        <w:t>POST</w:t>
      </w:r>
      <w:r w:rsidRPr="004D5AEF">
        <w:rPr>
          <w:b/>
          <w:sz w:val="24"/>
        </w:rPr>
        <w:t xml:space="preserve">121] </w:t>
      </w:r>
      <w:r>
        <w:rPr>
          <w:b/>
          <w:sz w:val="24"/>
        </w:rPr>
        <w:t>Email</w:t>
      </w:r>
      <w:r w:rsidRPr="004D5AEF">
        <w:rPr>
          <w:b/>
          <w:sz w:val="24"/>
        </w:rPr>
        <w:t xml:space="preserve"> discussion</w:t>
      </w:r>
    </w:p>
    <w:p w14:paraId="2F9FF8C9" w14:textId="259CCFA8" w:rsidR="00AD5588" w:rsidRDefault="00AD5588" w:rsidP="00AD5588">
      <w:pPr>
        <w:pStyle w:val="EmailDiscussion"/>
      </w:pPr>
      <w:r w:rsidRPr="00770DB4">
        <w:t>[</w:t>
      </w:r>
      <w:r w:rsidR="00044939">
        <w:t>POST</w:t>
      </w:r>
      <w:proofErr w:type="gramStart"/>
      <w:r>
        <w:t>121][</w:t>
      </w:r>
      <w:proofErr w:type="gramEnd"/>
      <w:r>
        <w:t>511</w:t>
      </w:r>
      <w:r w:rsidRPr="00770DB4">
        <w:t>][</w:t>
      </w:r>
      <w:r>
        <w:t>V2X/SL</w:t>
      </w:r>
      <w:r w:rsidRPr="00770DB4">
        <w:t xml:space="preserve">] </w:t>
      </w:r>
      <w:r w:rsidR="00AB7083">
        <w:t xml:space="preserve">LS on </w:t>
      </w:r>
      <w:r>
        <w:t>LBT and SL resource (re)selection (Nokia)</w:t>
      </w:r>
    </w:p>
    <w:p w14:paraId="2717F19E" w14:textId="51B16846" w:rsidR="00AD5588" w:rsidRDefault="00AD5588" w:rsidP="00AD5588">
      <w:pPr>
        <w:pStyle w:val="EmailDiscussion2"/>
      </w:pPr>
      <w:r w:rsidRPr="00770DB4">
        <w:tab/>
      </w:r>
      <w:r w:rsidRPr="00AA559F">
        <w:rPr>
          <w:b/>
        </w:rPr>
        <w:t>Scope:</w:t>
      </w:r>
      <w:r w:rsidRPr="00770DB4">
        <w:t xml:space="preserve"> </w:t>
      </w:r>
      <w:r>
        <w:t>Inform RAN2 understanding</w:t>
      </w:r>
      <w:r w:rsidR="00AB7083">
        <w:t xml:space="preserve"> on LBT &amp; SL resource (re)selection to RAN1,</w:t>
      </w:r>
      <w:r>
        <w:t xml:space="preserve"> and check if there is any concern. </w:t>
      </w:r>
    </w:p>
    <w:p w14:paraId="5C9CEF85" w14:textId="77777777" w:rsidR="00AD5588" w:rsidRDefault="00AD5588" w:rsidP="00AD5588">
      <w:pPr>
        <w:pStyle w:val="EmailDiscussion2"/>
      </w:pPr>
      <w:r w:rsidRPr="00770DB4">
        <w:tab/>
      </w:r>
      <w:r w:rsidRPr="00AA559F">
        <w:rPr>
          <w:b/>
        </w:rPr>
        <w:t>Intended outcome:</w:t>
      </w:r>
      <w:r>
        <w:t xml:space="preserve"> LS in R2-2302043</w:t>
      </w:r>
    </w:p>
    <w:p w14:paraId="0B9DB935" w14:textId="50AE9FE3" w:rsidR="00AD5588" w:rsidRDefault="00AD5588" w:rsidP="00AD5588">
      <w:pPr>
        <w:ind w:left="1608"/>
      </w:pPr>
      <w:r w:rsidRPr="00AA559F">
        <w:rPr>
          <w:b/>
        </w:rPr>
        <w:t xml:space="preserve">Deadline: </w:t>
      </w:r>
      <w:r>
        <w:t>Short email discussion</w:t>
      </w:r>
    </w:p>
    <w:p w14:paraId="5638AB1E" w14:textId="74C662A0" w:rsidR="00044939" w:rsidRDefault="00044939" w:rsidP="00AD5588">
      <w:pPr>
        <w:ind w:left="1608"/>
      </w:pPr>
    </w:p>
    <w:p w14:paraId="609D6897" w14:textId="77777777" w:rsidR="00044939" w:rsidRDefault="00044939" w:rsidP="00044939">
      <w:pPr>
        <w:pStyle w:val="EmailDiscussion"/>
      </w:pPr>
      <w:r w:rsidRPr="00770DB4">
        <w:t>[</w:t>
      </w:r>
      <w:r>
        <w:t>POST</w:t>
      </w:r>
      <w:proofErr w:type="gramStart"/>
      <w:r>
        <w:t>121][</w:t>
      </w:r>
      <w:proofErr w:type="gramEnd"/>
      <w:r>
        <w:t>512</w:t>
      </w:r>
      <w:r w:rsidRPr="00770DB4">
        <w:t>][</w:t>
      </w:r>
      <w:r>
        <w:t>V2X/SL</w:t>
      </w:r>
      <w:r w:rsidRPr="00770DB4">
        <w:t xml:space="preserve">] </w:t>
      </w:r>
      <w:r>
        <w:t>LS to RAN1 (OPPO)</w:t>
      </w:r>
    </w:p>
    <w:p w14:paraId="11C262EB" w14:textId="77777777" w:rsidR="00044939" w:rsidRDefault="00044939" w:rsidP="00044939">
      <w:pPr>
        <w:pStyle w:val="EmailDiscussion2"/>
      </w:pPr>
      <w:r w:rsidRPr="00770DB4">
        <w:tab/>
      </w:r>
      <w:r w:rsidRPr="00AA559F">
        <w:rPr>
          <w:b/>
        </w:rPr>
        <w:t>Scope:</w:t>
      </w:r>
      <w:r w:rsidRPr="00770DB4">
        <w:t xml:space="preserve"> </w:t>
      </w:r>
      <w:r>
        <w:t xml:space="preserve">Inform RAN2 agreements on SL CAPC to RAN1. </w:t>
      </w:r>
    </w:p>
    <w:p w14:paraId="695980B9" w14:textId="77777777" w:rsidR="00044939" w:rsidRDefault="00044939" w:rsidP="00044939">
      <w:pPr>
        <w:pStyle w:val="EmailDiscussion2"/>
      </w:pPr>
      <w:r w:rsidRPr="00770DB4">
        <w:tab/>
      </w:r>
      <w:r w:rsidRPr="00AA559F">
        <w:rPr>
          <w:b/>
        </w:rPr>
        <w:t>Intended outcome:</w:t>
      </w:r>
      <w:r>
        <w:t xml:space="preserve"> </w:t>
      </w:r>
      <w:r w:rsidRPr="00044939">
        <w:t>LS in R2-2302044</w:t>
      </w:r>
    </w:p>
    <w:p w14:paraId="29AC319E" w14:textId="395DFC52" w:rsidR="00044939" w:rsidRDefault="00044939" w:rsidP="00044939">
      <w:pPr>
        <w:ind w:left="1608"/>
      </w:pPr>
      <w:r w:rsidRPr="00AA559F">
        <w:rPr>
          <w:b/>
        </w:rPr>
        <w:t xml:space="preserve">Deadline: </w:t>
      </w:r>
      <w:r>
        <w:t>Short email discussion</w:t>
      </w:r>
    </w:p>
    <w:p w14:paraId="65A5AE47" w14:textId="16B765E8" w:rsidR="00044939" w:rsidRDefault="00044939" w:rsidP="00044939">
      <w:pPr>
        <w:ind w:left="1608"/>
      </w:pPr>
    </w:p>
    <w:p w14:paraId="022CC920" w14:textId="77777777" w:rsidR="00044939" w:rsidRDefault="00044939" w:rsidP="00044939">
      <w:pPr>
        <w:pStyle w:val="EmailDiscussion"/>
      </w:pPr>
      <w:r w:rsidRPr="00770DB4">
        <w:t>[</w:t>
      </w:r>
      <w:r>
        <w:t>POST</w:t>
      </w:r>
      <w:proofErr w:type="gramStart"/>
      <w:r>
        <w:t>121][</w:t>
      </w:r>
      <w:proofErr w:type="gramEnd"/>
      <w:r>
        <w:t>510</w:t>
      </w:r>
      <w:r w:rsidRPr="00770DB4">
        <w:t>][</w:t>
      </w:r>
      <w:r>
        <w:t>V2X/SL</w:t>
      </w:r>
      <w:r w:rsidRPr="00770DB4">
        <w:t xml:space="preserve">] </w:t>
      </w:r>
      <w:r>
        <w:t>IUC procedure in re-evaluation/pre-emption/conflict indicator (LG)</w:t>
      </w:r>
    </w:p>
    <w:p w14:paraId="0B2C896D" w14:textId="77777777" w:rsidR="00044939" w:rsidRDefault="00044939" w:rsidP="00044939">
      <w:pPr>
        <w:pStyle w:val="EmailDiscussion2"/>
      </w:pPr>
      <w:r w:rsidRPr="00770DB4">
        <w:tab/>
      </w:r>
      <w:r w:rsidRPr="00AA559F">
        <w:rPr>
          <w:b/>
        </w:rPr>
        <w:t>Scope:</w:t>
      </w:r>
      <w:r w:rsidRPr="00770DB4">
        <w:t xml:space="preserve"> </w:t>
      </w:r>
      <w:r>
        <w:t>Discuss how to specify IUC procedure in re-evaluation/pre-emption/conflict indicator.</w:t>
      </w:r>
    </w:p>
    <w:p w14:paraId="46A0C1F0" w14:textId="77777777" w:rsidR="00044939" w:rsidRDefault="00044939" w:rsidP="00044939">
      <w:pPr>
        <w:pStyle w:val="EmailDiscussion2"/>
      </w:pPr>
      <w:r w:rsidRPr="00770DB4">
        <w:tab/>
      </w:r>
      <w:r w:rsidRPr="00AA559F">
        <w:rPr>
          <w:b/>
        </w:rPr>
        <w:t>Intended outcome:</w:t>
      </w:r>
      <w:r>
        <w:t xml:space="preserve"> Discussion summary and the corresponding CR</w:t>
      </w:r>
    </w:p>
    <w:p w14:paraId="203CEC85" w14:textId="77777777" w:rsidR="00044939" w:rsidRDefault="00044939" w:rsidP="00044939">
      <w:pPr>
        <w:ind w:left="1608"/>
      </w:pPr>
      <w:r w:rsidRPr="00AA559F">
        <w:rPr>
          <w:b/>
        </w:rPr>
        <w:t xml:space="preserve">Deadline: </w:t>
      </w:r>
      <w:r>
        <w:t>Long email discussion</w:t>
      </w:r>
    </w:p>
    <w:p w14:paraId="5EB3D204" w14:textId="77777777" w:rsidR="004F130D" w:rsidRPr="004F130D" w:rsidRDefault="004F130D" w:rsidP="004F130D">
      <w:pPr>
        <w:pStyle w:val="Doc-text2"/>
      </w:pPr>
    </w:p>
    <w:p w14:paraId="4E435B9B" w14:textId="77777777" w:rsidR="001F5666" w:rsidRDefault="001F5666" w:rsidP="001F5666">
      <w:pPr>
        <w:pStyle w:val="Heading2"/>
      </w:pPr>
      <w:r>
        <w:t>Approved outgoing LSs</w:t>
      </w:r>
    </w:p>
    <w:p w14:paraId="3BADDD63" w14:textId="77777777" w:rsidR="00044939" w:rsidRDefault="00044939" w:rsidP="00044939">
      <w:pPr>
        <w:pStyle w:val="Doc-title"/>
      </w:pPr>
      <w:r w:rsidRPr="00BD1A6E">
        <w:t>R2-2302036</w:t>
      </w:r>
      <w:r>
        <w:tab/>
        <w:t>LS to RAN1 on SL resource (re)selection</w:t>
      </w:r>
      <w:r>
        <w:tab/>
      </w:r>
      <w:r>
        <w:tab/>
        <w:t>To: RAN1</w:t>
      </w:r>
    </w:p>
    <w:p w14:paraId="43D49A64" w14:textId="54767190" w:rsidR="004F130D" w:rsidRDefault="004F130D" w:rsidP="004F130D">
      <w:pPr>
        <w:pStyle w:val="Doc-title"/>
      </w:pPr>
      <w:r w:rsidRPr="00F0150E">
        <w:t>R2-23020</w:t>
      </w:r>
      <w:r>
        <w:t>40</w:t>
      </w:r>
      <w:r w:rsidRPr="00F0150E">
        <w:tab/>
        <w:t xml:space="preserve">Reply LS on Pemax,c of S-SSB transmission </w:t>
      </w:r>
      <w:r w:rsidRPr="00F0150E">
        <w:tab/>
        <w:t>To:RAN4</w:t>
      </w:r>
      <w:r w:rsidRPr="00F0150E">
        <w:tab/>
        <w:t>Cc:RAN1</w:t>
      </w:r>
    </w:p>
    <w:p w14:paraId="4B0AA71D" w14:textId="77777777" w:rsidR="00044939" w:rsidRDefault="00044939" w:rsidP="00044939">
      <w:pPr>
        <w:pStyle w:val="Doc-title"/>
      </w:pPr>
      <w:r w:rsidRPr="00B52374">
        <w:t>R2-2302041</w:t>
      </w:r>
      <w:r>
        <w:tab/>
      </w:r>
      <w:r w:rsidRPr="00B52374">
        <w:t>Reply LS on cast types for IUC scheme 1</w:t>
      </w:r>
      <w:r>
        <w:tab/>
        <w:t>LS out</w:t>
      </w:r>
      <w:r>
        <w:tab/>
        <w:t>To: RAN1</w:t>
      </w:r>
    </w:p>
    <w:p w14:paraId="36264376" w14:textId="77777777" w:rsidR="00CE25F5" w:rsidRDefault="00CE25F5" w:rsidP="00230202">
      <w:pPr>
        <w:pStyle w:val="Doc-text2"/>
        <w:ind w:left="0" w:firstLine="0"/>
      </w:pPr>
    </w:p>
    <w:p w14:paraId="507E2BAE" w14:textId="7C63ABF3" w:rsidR="00230202" w:rsidRPr="00230202" w:rsidRDefault="00CE25F5" w:rsidP="00230202">
      <w:pPr>
        <w:pStyle w:val="Doc-text2"/>
        <w:ind w:left="0" w:firstLine="0"/>
      </w:pPr>
      <w:r>
        <w:t>Note: LS in R2-2302043</w:t>
      </w:r>
      <w:r w:rsidR="00044939">
        <w:t xml:space="preserve"> and R2-2302044</w:t>
      </w:r>
      <w:r>
        <w:t xml:space="preserve"> </w:t>
      </w:r>
      <w:r w:rsidR="00044939">
        <w:t>are</w:t>
      </w:r>
      <w:r>
        <w:t xml:space="preserve"> supposed</w:t>
      </w:r>
      <w:r w:rsidR="00044939">
        <w:t xml:space="preserve"> from short email discussion [511] and [512].</w:t>
      </w:r>
      <w:r>
        <w:t xml:space="preserve"> </w:t>
      </w:r>
    </w:p>
    <w:p w14:paraId="5EEF7694" w14:textId="77777777" w:rsidR="002514FA" w:rsidRPr="002514FA" w:rsidRDefault="002514FA" w:rsidP="00CE25F5">
      <w:pPr>
        <w:pStyle w:val="Doc-text2"/>
        <w:ind w:left="0" w:firstLine="0"/>
      </w:pPr>
    </w:p>
    <w:p w14:paraId="7422D892" w14:textId="77777777" w:rsidR="00FB0015" w:rsidRDefault="00FB0015" w:rsidP="00FB0015">
      <w:pPr>
        <w:pStyle w:val="Heading2"/>
      </w:pPr>
      <w:r>
        <w:t>4.2</w:t>
      </w:r>
      <w:r>
        <w:tab/>
        <w:t>V2X and Side-link corrections Rel-15 and earlier</w:t>
      </w:r>
    </w:p>
    <w:p w14:paraId="77DB5BA3" w14:textId="77777777" w:rsidR="00FB0015" w:rsidRDefault="00FB0015" w:rsidP="00FB0015">
      <w:pPr>
        <w:pStyle w:val="Comments"/>
      </w:pPr>
      <w:r>
        <w:t>REL-15 and Earlier WIs related to V2x and Sidelink are in scope but not listed explicitly (long list).</w:t>
      </w:r>
    </w:p>
    <w:p w14:paraId="35576D22" w14:textId="77777777" w:rsidR="00FB0015" w:rsidRDefault="00FB0015" w:rsidP="00FB0015">
      <w:pPr>
        <w:pStyle w:val="Comments"/>
      </w:pPr>
      <w:r>
        <w:t>This Agenda Item is treated in the V2X and Sidelink Breakout session</w:t>
      </w:r>
    </w:p>
    <w:p w14:paraId="7447F7EE" w14:textId="22EE120C" w:rsidR="00FB0015" w:rsidRDefault="00FB0015" w:rsidP="00055CD0"/>
    <w:p w14:paraId="5A18AE44" w14:textId="77777777" w:rsidR="00FB0015" w:rsidRDefault="00FB0015" w:rsidP="00FB0015">
      <w:pPr>
        <w:pStyle w:val="Heading2"/>
      </w:pPr>
      <w:r>
        <w:t>5.2</w:t>
      </w:r>
      <w:r>
        <w:tab/>
        <w:t>NR V2X</w:t>
      </w:r>
    </w:p>
    <w:p w14:paraId="7FE23F44" w14:textId="77777777" w:rsidR="00FB0015" w:rsidRDefault="00FB0015" w:rsidP="00FB0015">
      <w:pPr>
        <w:pStyle w:val="Comments"/>
      </w:pPr>
      <w:r>
        <w:t xml:space="preserve">(5G_V2X_NRSL-Core; leading WG: RAN1; REL-16; started: Mar 19; target; Aug 20; WID: RP-200129). </w:t>
      </w:r>
    </w:p>
    <w:p w14:paraId="25A2085E" w14:textId="77777777" w:rsidR="00FB0015" w:rsidRDefault="00FB0015" w:rsidP="00FB0015">
      <w:pPr>
        <w:pStyle w:val="Comments"/>
      </w:pPr>
      <w:r>
        <w:t>CR rapporteurs will take care of miscellaneous CRs to collect small changes. Please contact / coordinate with CR rapporteur company first for small changes (e.g. non-controversial clarification/correction, editorial correction, etc.).</w:t>
      </w:r>
    </w:p>
    <w:p w14:paraId="5427D0F1" w14:textId="77777777" w:rsidR="00FB0015" w:rsidRDefault="00FB0015" w:rsidP="00FB0015">
      <w:pPr>
        <w:pStyle w:val="Heading3"/>
      </w:pPr>
      <w:r>
        <w:lastRenderedPageBreak/>
        <w:t>5.2.1</w:t>
      </w:r>
      <w:r>
        <w:tab/>
        <w:t>General and Stage-2 corrections</w:t>
      </w:r>
    </w:p>
    <w:p w14:paraId="1687A2BE" w14:textId="77777777" w:rsidR="00FB0015" w:rsidRDefault="00FB0015" w:rsidP="00FB0015">
      <w:pPr>
        <w:pStyle w:val="Comments"/>
      </w:pPr>
      <w:r>
        <w:t xml:space="preserve">Including incoming LSs, rapporteur inputs, etc. </w:t>
      </w:r>
    </w:p>
    <w:p w14:paraId="6C7B09CB" w14:textId="27F85931" w:rsidR="00FB0015" w:rsidRDefault="00FB0015" w:rsidP="00FB0015">
      <w:pPr>
        <w:pStyle w:val="Doc-title"/>
      </w:pPr>
      <w:r>
        <w:t>R2-2300040</w:t>
      </w:r>
      <w:r>
        <w:tab/>
        <w:t>LS on Pemax,c of S-SSB transmission when multiple resource pool is configured in a carrier (R4-2214421; contact: vivo)</w:t>
      </w:r>
      <w:r>
        <w:tab/>
        <w:t>RAN4</w:t>
      </w:r>
      <w:r>
        <w:tab/>
        <w:t>LS in</w:t>
      </w:r>
      <w:r>
        <w:tab/>
        <w:t>Rel-17</w:t>
      </w:r>
      <w:r>
        <w:tab/>
        <w:t>5G_V2X_NRSL-Core</w:t>
      </w:r>
      <w:r>
        <w:tab/>
        <w:t>To:RAN1, RAN2</w:t>
      </w:r>
    </w:p>
    <w:p w14:paraId="7D8281C4" w14:textId="5093C24A" w:rsidR="00E12C08" w:rsidRDefault="00495E28" w:rsidP="005B0F25">
      <w:pPr>
        <w:pStyle w:val="Doc-text2"/>
        <w:numPr>
          <w:ilvl w:val="0"/>
          <w:numId w:val="18"/>
        </w:numPr>
      </w:pPr>
      <w:r>
        <w:t>Noted.</w:t>
      </w:r>
    </w:p>
    <w:p w14:paraId="730837D1" w14:textId="77777777" w:rsidR="005B0F25" w:rsidRDefault="005B0F25" w:rsidP="00E12C08">
      <w:pPr>
        <w:pStyle w:val="Doc-text2"/>
      </w:pPr>
    </w:p>
    <w:p w14:paraId="6DC1A844" w14:textId="5C061BB5" w:rsidR="00E12C08" w:rsidRDefault="00E12C08" w:rsidP="00E12C08">
      <w:pPr>
        <w:pStyle w:val="Doc-text2"/>
      </w:pPr>
      <w:r>
        <w:t xml:space="preserve">[Session chair]: Any impact on </w:t>
      </w:r>
      <w:proofErr w:type="spellStart"/>
      <w:r>
        <w:t>Pcompensation</w:t>
      </w:r>
      <w:proofErr w:type="spellEnd"/>
      <w:r>
        <w:t>?</w:t>
      </w:r>
    </w:p>
    <w:p w14:paraId="7161CA3D" w14:textId="184C2743" w:rsidR="005B0F25" w:rsidRDefault="00495E28" w:rsidP="00495E28">
      <w:pPr>
        <w:pStyle w:val="Doc-text2"/>
        <w:numPr>
          <w:ilvl w:val="0"/>
          <w:numId w:val="18"/>
        </w:numPr>
      </w:pPr>
      <w:r>
        <w:t xml:space="preserve">No impact on </w:t>
      </w:r>
      <w:proofErr w:type="spellStart"/>
      <w:r>
        <w:t>Pcompensation</w:t>
      </w:r>
      <w:proofErr w:type="spellEnd"/>
      <w:r>
        <w:t>.</w:t>
      </w:r>
    </w:p>
    <w:p w14:paraId="17A580DA" w14:textId="2150176D" w:rsidR="00383300" w:rsidRDefault="00383300" w:rsidP="00E12C08">
      <w:pPr>
        <w:pStyle w:val="Doc-text2"/>
      </w:pPr>
    </w:p>
    <w:p w14:paraId="06C143B3" w14:textId="77777777" w:rsidR="00383300" w:rsidRDefault="00383300" w:rsidP="00383300">
      <w:pPr>
        <w:pStyle w:val="Doc-title"/>
      </w:pPr>
      <w:r>
        <w:t>R2-2301379</w:t>
      </w:r>
      <w:r>
        <w:tab/>
        <w:t>[draft]Reply LS on Pemax,c of S-SSB transmission</w:t>
      </w:r>
      <w:r>
        <w:tab/>
        <w:t>vivo</w:t>
      </w:r>
      <w:r>
        <w:tab/>
        <w:t>LS out</w:t>
      </w:r>
      <w:r>
        <w:tab/>
        <w:t>Rel-16</w:t>
      </w:r>
      <w:r>
        <w:tab/>
      </w:r>
      <w:r w:rsidRPr="0079665E">
        <w:t>5G_V2X_NRSL-Core</w:t>
      </w:r>
      <w:r>
        <w:tab/>
        <w:t>To:RAN4</w:t>
      </w:r>
      <w:r>
        <w:tab/>
        <w:t>Cc:RAN1</w:t>
      </w:r>
    </w:p>
    <w:p w14:paraId="255A9E22" w14:textId="4260E55D" w:rsidR="00383300" w:rsidRDefault="00383300" w:rsidP="00383300">
      <w:pPr>
        <w:pStyle w:val="Doc-title"/>
      </w:pPr>
      <w:r>
        <w:t>R2-2300914</w:t>
      </w:r>
      <w:r>
        <w:tab/>
        <w:t>(draft)Reply LS to RAN4 on Pemax,c of S-SSB transmission</w:t>
      </w:r>
      <w:r>
        <w:tab/>
        <w:t>ZTE Corporation, Sanechips</w:t>
      </w:r>
      <w:r>
        <w:tab/>
        <w:t>LS out</w:t>
      </w:r>
      <w:r>
        <w:tab/>
        <w:t>Rel-16</w:t>
      </w:r>
      <w:r>
        <w:tab/>
        <w:t>5G_V2X_NRSL-Core</w:t>
      </w:r>
      <w:r>
        <w:tab/>
        <w:t>To:RAN4</w:t>
      </w:r>
      <w:r>
        <w:tab/>
        <w:t>Cc:RAN1</w:t>
      </w:r>
    </w:p>
    <w:p w14:paraId="1A4BFCBA" w14:textId="6605D244" w:rsidR="00383300" w:rsidRDefault="00383300" w:rsidP="00383300">
      <w:pPr>
        <w:pStyle w:val="Doc-text2"/>
      </w:pPr>
    </w:p>
    <w:p w14:paraId="10E0D425" w14:textId="5BDA31AA" w:rsidR="00383300" w:rsidRDefault="00383300" w:rsidP="00383300">
      <w:pPr>
        <w:pStyle w:val="EmailDiscussion"/>
      </w:pPr>
      <w:r w:rsidRPr="00770DB4">
        <w:t>[</w:t>
      </w:r>
      <w:r w:rsidR="00F6578D">
        <w:t>AT</w:t>
      </w:r>
      <w:proofErr w:type="gramStart"/>
      <w:r w:rsidR="00F6578D">
        <w:t>121</w:t>
      </w:r>
      <w:r>
        <w:t>][</w:t>
      </w:r>
      <w:proofErr w:type="gramEnd"/>
      <w:r>
        <w:t>501</w:t>
      </w:r>
      <w:r w:rsidRPr="00770DB4">
        <w:t>][</w:t>
      </w:r>
      <w:r>
        <w:t>V2X/SL</w:t>
      </w:r>
      <w:r w:rsidRPr="00770DB4">
        <w:t xml:space="preserve">] </w:t>
      </w:r>
      <w:r>
        <w:t>Response LS to RAN4</w:t>
      </w:r>
      <w:r w:rsidR="005B0F25">
        <w:t xml:space="preserve"> (Vivo)</w:t>
      </w:r>
    </w:p>
    <w:p w14:paraId="0976C6ED" w14:textId="20C2137D" w:rsidR="00383300" w:rsidRDefault="00383300" w:rsidP="00383300">
      <w:pPr>
        <w:pStyle w:val="EmailDiscussion2"/>
      </w:pPr>
      <w:r w:rsidRPr="00770DB4">
        <w:tab/>
      </w:r>
      <w:r w:rsidRPr="00AA559F">
        <w:rPr>
          <w:b/>
        </w:rPr>
        <w:t>Scope:</w:t>
      </w:r>
      <w:r w:rsidRPr="00770DB4">
        <w:t xml:space="preserve"> </w:t>
      </w:r>
      <w:r>
        <w:t xml:space="preserve">Inform RAN2 decision on </w:t>
      </w:r>
      <w:proofErr w:type="spellStart"/>
      <w:r>
        <w:t>Pcompensation</w:t>
      </w:r>
      <w:proofErr w:type="spellEnd"/>
      <w:r>
        <w:t xml:space="preserve"> impact.  </w:t>
      </w:r>
    </w:p>
    <w:p w14:paraId="2CBA1FE1" w14:textId="1FA0A2FC" w:rsidR="00383300" w:rsidRDefault="00383300" w:rsidP="00383300">
      <w:pPr>
        <w:pStyle w:val="EmailDiscussion2"/>
      </w:pPr>
      <w:r w:rsidRPr="00770DB4">
        <w:tab/>
      </w:r>
      <w:r w:rsidRPr="00AA559F">
        <w:rPr>
          <w:b/>
        </w:rPr>
        <w:t>Intended outcome:</w:t>
      </w:r>
      <w:r w:rsidR="005B0F25">
        <w:t xml:space="preserve"> </w:t>
      </w:r>
      <w:r>
        <w:t>LS in R2-2302021</w:t>
      </w:r>
      <w:r w:rsidR="00F51E24">
        <w:t>.</w:t>
      </w:r>
    </w:p>
    <w:p w14:paraId="7B65D3E6" w14:textId="5D3C0BBB" w:rsidR="00383300" w:rsidRPr="009D6CAD" w:rsidRDefault="00383300" w:rsidP="00383300">
      <w:pPr>
        <w:ind w:left="1608"/>
      </w:pPr>
      <w:r w:rsidRPr="00AA559F">
        <w:rPr>
          <w:b/>
        </w:rPr>
        <w:t xml:space="preserve">Deadline: </w:t>
      </w:r>
      <w:r>
        <w:t xml:space="preserve">Comeback at </w:t>
      </w:r>
      <w:r w:rsidR="005B0F25">
        <w:t>3/2 CB session</w:t>
      </w:r>
    </w:p>
    <w:p w14:paraId="08605F8F" w14:textId="1FFC6D2C" w:rsidR="00383300" w:rsidRDefault="00383300" w:rsidP="00383300">
      <w:pPr>
        <w:pStyle w:val="Doc-text2"/>
      </w:pPr>
    </w:p>
    <w:p w14:paraId="1620D533" w14:textId="5EB79EAC" w:rsidR="009A0CEF" w:rsidRDefault="009A0CEF" w:rsidP="009A0CEF">
      <w:pPr>
        <w:pStyle w:val="Doc-title"/>
      </w:pPr>
      <w:r w:rsidRPr="00F0150E">
        <w:t>R2-2302021</w:t>
      </w:r>
      <w:r w:rsidRPr="00F0150E">
        <w:tab/>
        <w:t xml:space="preserve">Reply LS on Pemax,c of S-SSB transmission </w:t>
      </w:r>
      <w:r w:rsidRPr="00F0150E">
        <w:tab/>
        <w:t>To:RAN4</w:t>
      </w:r>
      <w:r w:rsidRPr="00F0150E">
        <w:tab/>
        <w:t>Cc:RAN1</w:t>
      </w:r>
    </w:p>
    <w:p w14:paraId="454F11CA" w14:textId="7B2BF74A" w:rsidR="004F130D" w:rsidRDefault="004F130D" w:rsidP="004F130D">
      <w:pPr>
        <w:pStyle w:val="Doc-text2"/>
        <w:numPr>
          <w:ilvl w:val="0"/>
          <w:numId w:val="18"/>
        </w:numPr>
      </w:pPr>
      <w:r>
        <w:t>Remove “[draft]”</w:t>
      </w:r>
    </w:p>
    <w:p w14:paraId="60BAD7B4" w14:textId="584D6CBD" w:rsidR="004F130D" w:rsidRPr="004F130D" w:rsidRDefault="004F130D" w:rsidP="004F130D">
      <w:pPr>
        <w:pStyle w:val="Doc-text2"/>
        <w:numPr>
          <w:ilvl w:val="0"/>
          <w:numId w:val="18"/>
        </w:numPr>
      </w:pPr>
      <w:r>
        <w:t>Change source to RAN2</w:t>
      </w:r>
    </w:p>
    <w:p w14:paraId="53AAF2A1" w14:textId="293A406A" w:rsidR="009A0CEF" w:rsidRDefault="00F0150E" w:rsidP="00F0150E">
      <w:pPr>
        <w:pStyle w:val="Doc-text2"/>
        <w:numPr>
          <w:ilvl w:val="0"/>
          <w:numId w:val="18"/>
        </w:numPr>
      </w:pPr>
      <w:r>
        <w:t>Approved</w:t>
      </w:r>
      <w:r w:rsidR="004F130D">
        <w:t xml:space="preserve"> </w:t>
      </w:r>
      <w:r>
        <w:t>in R2-2302040</w:t>
      </w:r>
      <w:r w:rsidR="004F130D">
        <w:t xml:space="preserve"> with the change above</w:t>
      </w:r>
    </w:p>
    <w:p w14:paraId="7740FCE2" w14:textId="77777777" w:rsidR="00F0150E" w:rsidRPr="00383300" w:rsidRDefault="00F0150E" w:rsidP="00383300">
      <w:pPr>
        <w:pStyle w:val="Doc-text2"/>
      </w:pPr>
    </w:p>
    <w:p w14:paraId="4733A87B" w14:textId="77777777" w:rsidR="00FB0015" w:rsidRDefault="00FB0015" w:rsidP="00FB0015">
      <w:pPr>
        <w:pStyle w:val="Doc-title"/>
      </w:pPr>
      <w:r>
        <w:t>R2-2300051</w:t>
      </w:r>
      <w:r>
        <w:tab/>
        <w:t>LS on PSFCH configured power with multiple resource pools (R4-2220553; contact: LGE)</w:t>
      </w:r>
      <w:r>
        <w:tab/>
        <w:t>RAN4</w:t>
      </w:r>
      <w:r>
        <w:tab/>
        <w:t>LS in</w:t>
      </w:r>
      <w:r>
        <w:tab/>
        <w:t>Rel-17</w:t>
      </w:r>
      <w:r>
        <w:tab/>
        <w:t>5G_V2X_NRSL-Core</w:t>
      </w:r>
      <w:r>
        <w:tab/>
        <w:t>To:RAN1</w:t>
      </w:r>
      <w:r>
        <w:tab/>
        <w:t>Cc:RAN2</w:t>
      </w:r>
    </w:p>
    <w:p w14:paraId="634B6723" w14:textId="19196F8A" w:rsidR="005B0F25" w:rsidRDefault="00495E28" w:rsidP="005B0F25">
      <w:pPr>
        <w:pStyle w:val="Doc-text2"/>
        <w:numPr>
          <w:ilvl w:val="0"/>
          <w:numId w:val="18"/>
        </w:numPr>
      </w:pPr>
      <w:r>
        <w:t>Noted.</w:t>
      </w:r>
    </w:p>
    <w:p w14:paraId="7FD8BB80" w14:textId="77777777" w:rsidR="00387349" w:rsidRDefault="00387349" w:rsidP="00387349">
      <w:pPr>
        <w:pStyle w:val="Doc-text2"/>
        <w:ind w:left="1259" w:firstLine="0"/>
      </w:pPr>
    </w:p>
    <w:p w14:paraId="073319DF" w14:textId="77777777" w:rsidR="00FB0015" w:rsidRDefault="00FB0015" w:rsidP="00FB0015">
      <w:pPr>
        <w:pStyle w:val="Heading3"/>
      </w:pPr>
      <w:r>
        <w:t>5.2.2</w:t>
      </w:r>
      <w:r>
        <w:tab/>
        <w:t>Control plane corrections</w:t>
      </w:r>
    </w:p>
    <w:p w14:paraId="4E744026" w14:textId="77777777" w:rsidR="00FB0015" w:rsidRDefault="00FB0015" w:rsidP="00FB0015">
      <w:pPr>
        <w:pStyle w:val="Comments"/>
      </w:pPr>
      <w:r>
        <w:t>This agenda item may utilize a summary document on RRC (Huawei).</w:t>
      </w:r>
    </w:p>
    <w:p w14:paraId="34B42D2F" w14:textId="77777777" w:rsidR="00F6578D" w:rsidRDefault="00F6578D" w:rsidP="00FB0015">
      <w:pPr>
        <w:pStyle w:val="Doc-title"/>
      </w:pPr>
    </w:p>
    <w:bookmarkStart w:id="0" w:name="_Hlk127792975"/>
    <w:p w14:paraId="0ED3721E" w14:textId="701DBA26" w:rsidR="00EE51EB" w:rsidRDefault="00EE51EB" w:rsidP="00EE51EB">
      <w:pPr>
        <w:pStyle w:val="Doc-title"/>
      </w:pPr>
      <w:r w:rsidRPr="00FB0015">
        <w:fldChar w:fldCharType="begin"/>
      </w:r>
      <w:r w:rsidRPr="00FB0015">
        <w:instrText xml:space="preserve"> HYPERLINK "C:\\Users\\mtk65284\\Documents\\3GPP\\tsg_ran\\WG2_RL2\\TSGR2_121\\Docs\\R2-2301762.zip" \o "C:\Users\mtk65284\Documents\3GPP\tsg_ran\WG2_RL2\TSGR2_121\Docs\R2-2301762.zip" </w:instrText>
      </w:r>
      <w:r w:rsidRPr="00FB0015">
        <w:fldChar w:fldCharType="separate"/>
      </w:r>
      <w:r w:rsidRPr="00FB0015">
        <w:rPr>
          <w:rStyle w:val="Hyperlink"/>
          <w:color w:val="auto"/>
          <w:u w:val="none"/>
        </w:rPr>
        <w:t>R2-2301762</w:t>
      </w:r>
      <w:r w:rsidRPr="00FB0015">
        <w:fldChar w:fldCharType="end"/>
      </w:r>
      <w:r w:rsidRPr="00FB0015">
        <w:tab/>
        <w:t>Clarificatio</w:t>
      </w:r>
      <w:r>
        <w:t>n on cell reselection priority handling for V2X/NR sidelink and deprioritization request.</w:t>
      </w:r>
      <w:r>
        <w:tab/>
        <w:t>Kyocera, vivo, LG Electronics, Ericsson, Samsung, Nokia, Nokia Shanghai Bell</w:t>
      </w:r>
      <w:r>
        <w:tab/>
        <w:t>CR</w:t>
      </w:r>
      <w:r>
        <w:tab/>
        <w:t>Rel-16</w:t>
      </w:r>
      <w:r>
        <w:tab/>
        <w:t>38.304</w:t>
      </w:r>
      <w:r>
        <w:tab/>
        <w:t>16.8.0</w:t>
      </w:r>
      <w:r>
        <w:tab/>
        <w:t>0327</w:t>
      </w:r>
      <w:r>
        <w:tab/>
        <w:t>-</w:t>
      </w:r>
      <w:r>
        <w:tab/>
        <w:t>F</w:t>
      </w:r>
      <w:r>
        <w:tab/>
        <w:t>5G_V2X_NRSL-Core (Moved from 5.1.3)</w:t>
      </w:r>
    </w:p>
    <w:p w14:paraId="3F7B3745" w14:textId="1DE3F128" w:rsidR="00495E28" w:rsidRPr="00495E28" w:rsidRDefault="00495E28" w:rsidP="00495E28">
      <w:pPr>
        <w:pStyle w:val="Doc-text2"/>
        <w:numPr>
          <w:ilvl w:val="0"/>
          <w:numId w:val="18"/>
        </w:numPr>
      </w:pPr>
      <w:r>
        <w:t>Agreed.</w:t>
      </w:r>
    </w:p>
    <w:bookmarkEnd w:id="0"/>
    <w:p w14:paraId="3320164A" w14:textId="4EED0D5C" w:rsidR="00EE51EB" w:rsidRDefault="00EE51EB" w:rsidP="00FB0015">
      <w:pPr>
        <w:pStyle w:val="Doc-title"/>
      </w:pPr>
    </w:p>
    <w:p w14:paraId="6E9A2880" w14:textId="77777777" w:rsidR="00874EEC" w:rsidRDefault="00874EEC" w:rsidP="00874EEC">
      <w:pPr>
        <w:pStyle w:val="Doc-title"/>
      </w:pPr>
      <w:r>
        <w:t>R2-2301461</w:t>
      </w:r>
      <w:r>
        <w:tab/>
        <w:t>Summary on RRC CRs</w:t>
      </w:r>
      <w:r>
        <w:tab/>
        <w:t>Huawei, HiSilicon</w:t>
      </w:r>
      <w:r>
        <w:tab/>
        <w:t>discussion</w:t>
      </w:r>
      <w:r>
        <w:tab/>
        <w:t>Rel-16</w:t>
      </w:r>
      <w:r>
        <w:tab/>
        <w:t>5G_V2X_NRSL-Core</w:t>
      </w:r>
      <w:r>
        <w:tab/>
        <w:t>Late</w:t>
      </w:r>
    </w:p>
    <w:p w14:paraId="5CCDDE39" w14:textId="19858A87" w:rsidR="00FB0015" w:rsidRDefault="00FB0015" w:rsidP="00FB0015">
      <w:pPr>
        <w:pStyle w:val="Doc-title"/>
      </w:pPr>
      <w:r>
        <w:t>R2-2300485</w:t>
      </w:r>
      <w:r>
        <w:tab/>
        <w:t>Miscellaneous corrections on 38.331</w:t>
      </w:r>
      <w:r>
        <w:tab/>
        <w:t>Huawei, HiSilicon</w:t>
      </w:r>
      <w:r>
        <w:tab/>
        <w:t>CR</w:t>
      </w:r>
      <w:r>
        <w:tab/>
        <w:t>Rel-16</w:t>
      </w:r>
      <w:r>
        <w:tab/>
        <w:t>38.331</w:t>
      </w:r>
      <w:r>
        <w:tab/>
        <w:t>16.11.0</w:t>
      </w:r>
      <w:r>
        <w:tab/>
        <w:t>3807</w:t>
      </w:r>
      <w:r>
        <w:tab/>
        <w:t>-</w:t>
      </w:r>
      <w:r>
        <w:tab/>
        <w:t>F</w:t>
      </w:r>
      <w:r>
        <w:tab/>
        <w:t>5G_V2X_NRSL-Core</w:t>
      </w:r>
    </w:p>
    <w:p w14:paraId="60D32A8A" w14:textId="77777777" w:rsidR="00FB0015" w:rsidRDefault="00FB0015" w:rsidP="00FB0015">
      <w:pPr>
        <w:pStyle w:val="Doc-title"/>
      </w:pPr>
      <w:r>
        <w:t>R2-2300486</w:t>
      </w:r>
      <w:r>
        <w:tab/>
        <w:t>Miscellaneous corrections on 38.331</w:t>
      </w:r>
      <w:r>
        <w:tab/>
        <w:t>Huawei, HiSilicon</w:t>
      </w:r>
      <w:r>
        <w:tab/>
        <w:t>CR</w:t>
      </w:r>
      <w:r>
        <w:tab/>
        <w:t>Rel-17</w:t>
      </w:r>
      <w:r>
        <w:tab/>
        <w:t>38.331</w:t>
      </w:r>
      <w:r>
        <w:tab/>
        <w:t>17.3.0</w:t>
      </w:r>
      <w:r>
        <w:tab/>
        <w:t>3808</w:t>
      </w:r>
      <w:r>
        <w:tab/>
        <w:t>-</w:t>
      </w:r>
      <w:r>
        <w:tab/>
        <w:t>A</w:t>
      </w:r>
      <w:r>
        <w:tab/>
        <w:t>5G_V2X_NRSL-Core</w:t>
      </w:r>
    </w:p>
    <w:p w14:paraId="2013D750" w14:textId="77777777" w:rsidR="00FB0015" w:rsidRDefault="00FB0015" w:rsidP="00FB0015">
      <w:pPr>
        <w:pStyle w:val="Doc-title"/>
      </w:pPr>
      <w:r>
        <w:t>R2-2300836</w:t>
      </w:r>
      <w:r>
        <w:tab/>
        <w:t>Miscellaneous corrections on TS 38.331 for NR sidelink</w:t>
      </w:r>
      <w:r>
        <w:tab/>
        <w:t>Xiaomi</w:t>
      </w:r>
      <w:r>
        <w:tab/>
        <w:t>CR</w:t>
      </w:r>
      <w:r>
        <w:tab/>
        <w:t>Rel-16</w:t>
      </w:r>
      <w:r>
        <w:tab/>
        <w:t>38.331</w:t>
      </w:r>
      <w:r>
        <w:tab/>
        <w:t>16.11.0</w:t>
      </w:r>
      <w:r>
        <w:tab/>
        <w:t>3843</w:t>
      </w:r>
      <w:r>
        <w:tab/>
        <w:t>-</w:t>
      </w:r>
      <w:r>
        <w:tab/>
        <w:t>F</w:t>
      </w:r>
      <w:r>
        <w:tab/>
        <w:t>5G_V2X_NRSL-Core</w:t>
      </w:r>
    </w:p>
    <w:p w14:paraId="3437D01C" w14:textId="77777777" w:rsidR="00FB0015" w:rsidRDefault="00FB0015" w:rsidP="00FB0015">
      <w:pPr>
        <w:pStyle w:val="Doc-title"/>
      </w:pPr>
      <w:r>
        <w:t>R2-2300837</w:t>
      </w:r>
      <w:r>
        <w:tab/>
        <w:t>Miscellaneous corrections on TS 38.331 for NR sidelink</w:t>
      </w:r>
      <w:r>
        <w:tab/>
        <w:t>Xiaomi</w:t>
      </w:r>
      <w:r>
        <w:tab/>
        <w:t>CR</w:t>
      </w:r>
      <w:r>
        <w:tab/>
        <w:t>Rel-17</w:t>
      </w:r>
      <w:r>
        <w:tab/>
        <w:t>38.331</w:t>
      </w:r>
      <w:r>
        <w:tab/>
        <w:t>17.3.0</w:t>
      </w:r>
      <w:r>
        <w:tab/>
        <w:t>3844</w:t>
      </w:r>
      <w:r>
        <w:tab/>
        <w:t>-</w:t>
      </w:r>
      <w:r>
        <w:tab/>
        <w:t>A</w:t>
      </w:r>
      <w:r>
        <w:tab/>
        <w:t>5G_V2X_NRSL-Core</w:t>
      </w:r>
    </w:p>
    <w:p w14:paraId="5C3796EA" w14:textId="77777777" w:rsidR="00FB0015" w:rsidRDefault="00FB0015" w:rsidP="00FB0015">
      <w:pPr>
        <w:pStyle w:val="Doc-title"/>
      </w:pPr>
      <w:r>
        <w:t>R2-2301021</w:t>
      </w:r>
      <w:r>
        <w:tab/>
        <w:t>Clarification on retransmission number in SL-PSSCH-TxConfigList</w:t>
      </w:r>
      <w:r>
        <w:tab/>
        <w:t>vivo</w:t>
      </w:r>
      <w:r>
        <w:tab/>
        <w:t>CR</w:t>
      </w:r>
      <w:r>
        <w:tab/>
        <w:t>Rel-16</w:t>
      </w:r>
      <w:r>
        <w:tab/>
        <w:t>38.331</w:t>
      </w:r>
      <w:r>
        <w:tab/>
        <w:t>16.11.0</w:t>
      </w:r>
      <w:r>
        <w:tab/>
        <w:t>3858</w:t>
      </w:r>
      <w:r>
        <w:tab/>
        <w:t>-</w:t>
      </w:r>
      <w:r>
        <w:tab/>
        <w:t>F</w:t>
      </w:r>
      <w:r>
        <w:tab/>
        <w:t>5G_V2X_NRSL-Core</w:t>
      </w:r>
    </w:p>
    <w:p w14:paraId="5BA5798E" w14:textId="77777777" w:rsidR="00FB0015" w:rsidRDefault="00FB0015" w:rsidP="00FB0015">
      <w:pPr>
        <w:pStyle w:val="Doc-title"/>
      </w:pPr>
      <w:r>
        <w:t>R2-2301022</w:t>
      </w:r>
      <w:r>
        <w:tab/>
        <w:t>Clarification on retransmission number in SL-PSSCH-TxConfigList</w:t>
      </w:r>
      <w:r>
        <w:tab/>
        <w:t>vivo</w:t>
      </w:r>
      <w:r>
        <w:tab/>
        <w:t>CR</w:t>
      </w:r>
      <w:r>
        <w:tab/>
        <w:t>Rel-17</w:t>
      </w:r>
      <w:r>
        <w:tab/>
        <w:t>38.331</w:t>
      </w:r>
      <w:r>
        <w:tab/>
        <w:t>17.3.0</w:t>
      </w:r>
      <w:r>
        <w:tab/>
        <w:t>3859</w:t>
      </w:r>
      <w:r>
        <w:tab/>
        <w:t>-</w:t>
      </w:r>
      <w:r>
        <w:tab/>
        <w:t>A</w:t>
      </w:r>
      <w:r>
        <w:tab/>
        <w:t>5G_V2X_NRSL-Core</w:t>
      </w:r>
    </w:p>
    <w:p w14:paraId="763521A9" w14:textId="77777777" w:rsidR="00FB0015" w:rsidRDefault="00FB0015" w:rsidP="00FB0015">
      <w:pPr>
        <w:pStyle w:val="Doc-title"/>
      </w:pPr>
      <w:r>
        <w:t>R2-2301377</w:t>
      </w:r>
      <w:r>
        <w:tab/>
        <w:t>Clarification on sl-MaxTransPower</w:t>
      </w:r>
      <w:r>
        <w:tab/>
        <w:t>vivo</w:t>
      </w:r>
      <w:r>
        <w:tab/>
        <w:t>CR</w:t>
      </w:r>
      <w:r>
        <w:tab/>
        <w:t>Rel-16</w:t>
      </w:r>
      <w:r>
        <w:tab/>
        <w:t>38.331</w:t>
      </w:r>
      <w:r>
        <w:tab/>
        <w:t>16.11.0</w:t>
      </w:r>
      <w:r>
        <w:tab/>
        <w:t>3885</w:t>
      </w:r>
      <w:r>
        <w:tab/>
        <w:t>-</w:t>
      </w:r>
      <w:r>
        <w:tab/>
        <w:t>F</w:t>
      </w:r>
      <w:r>
        <w:tab/>
        <w:t>5G_V2X_NRSL-Core</w:t>
      </w:r>
    </w:p>
    <w:p w14:paraId="6F5951DE" w14:textId="34D7DD6A" w:rsidR="00FB0015" w:rsidRDefault="00FB0015" w:rsidP="00FB0015">
      <w:pPr>
        <w:pStyle w:val="Doc-title"/>
      </w:pPr>
      <w:r>
        <w:t>R2-2301378</w:t>
      </w:r>
      <w:r>
        <w:tab/>
        <w:t>Clarification on sl-MaxTransPower</w:t>
      </w:r>
      <w:r>
        <w:tab/>
        <w:t>vivo</w:t>
      </w:r>
      <w:r>
        <w:tab/>
        <w:t>CR</w:t>
      </w:r>
      <w:r>
        <w:tab/>
        <w:t>Rel-17</w:t>
      </w:r>
      <w:r>
        <w:tab/>
        <w:t>38.331</w:t>
      </w:r>
      <w:r>
        <w:tab/>
        <w:t>17.3.0</w:t>
      </w:r>
      <w:r>
        <w:tab/>
        <w:t>3886</w:t>
      </w:r>
      <w:r>
        <w:tab/>
        <w:t>-</w:t>
      </w:r>
      <w:r>
        <w:tab/>
        <w:t>A</w:t>
      </w:r>
      <w:r>
        <w:tab/>
        <w:t>5G_V2X_NRSL-Core</w:t>
      </w:r>
    </w:p>
    <w:p w14:paraId="5856002D" w14:textId="42E44B66" w:rsidR="00874EEC" w:rsidRDefault="00874EEC" w:rsidP="00874EEC">
      <w:pPr>
        <w:pStyle w:val="Doc-text2"/>
      </w:pPr>
    </w:p>
    <w:p w14:paraId="7937BCE6" w14:textId="356B1DAF" w:rsidR="00874EEC" w:rsidRDefault="00874EEC" w:rsidP="00874EEC">
      <w:pPr>
        <w:pStyle w:val="EmailDiscussion"/>
      </w:pPr>
      <w:r w:rsidRPr="00770DB4">
        <w:lastRenderedPageBreak/>
        <w:t>[</w:t>
      </w:r>
      <w:r>
        <w:t>AT</w:t>
      </w:r>
      <w:proofErr w:type="gramStart"/>
      <w:r>
        <w:t>121][</w:t>
      </w:r>
      <w:proofErr w:type="gramEnd"/>
      <w:r>
        <w:t>502</w:t>
      </w:r>
      <w:r w:rsidRPr="00770DB4">
        <w:t>][</w:t>
      </w:r>
      <w:r>
        <w:t>V2X/SL</w:t>
      </w:r>
      <w:r w:rsidRPr="00770DB4">
        <w:t xml:space="preserve">] </w:t>
      </w:r>
      <w:r>
        <w:t>R16 RRC corrections (Huawei)</w:t>
      </w:r>
    </w:p>
    <w:p w14:paraId="6A56B585" w14:textId="794C0437" w:rsidR="00874EEC" w:rsidRDefault="00874EEC" w:rsidP="00874EEC">
      <w:pPr>
        <w:pStyle w:val="EmailDiscussion2"/>
      </w:pPr>
      <w:r w:rsidRPr="00770DB4">
        <w:tab/>
      </w:r>
      <w:r w:rsidRPr="00AA559F">
        <w:rPr>
          <w:b/>
        </w:rPr>
        <w:t>Scope:</w:t>
      </w:r>
      <w:r w:rsidRPr="00770DB4">
        <w:t xml:space="preserve"> </w:t>
      </w:r>
      <w:r>
        <w:t xml:space="preserve">Discuss corrections in R2-2300485/R2-2300486, R2-2300836/R2-2300837, R2-2301021/R2-2301022, and R2-2301377/R2-2301378. Merge agreeable corrections.  </w:t>
      </w:r>
    </w:p>
    <w:p w14:paraId="1B7E93CC" w14:textId="75BFF446" w:rsidR="00874EEC" w:rsidRDefault="00874EEC" w:rsidP="00874EEC">
      <w:pPr>
        <w:pStyle w:val="EmailDiscussion2"/>
      </w:pPr>
      <w:r w:rsidRPr="00770DB4">
        <w:tab/>
      </w:r>
      <w:r w:rsidRPr="00AA559F">
        <w:rPr>
          <w:b/>
        </w:rPr>
        <w:t>Intended outcome:</w:t>
      </w:r>
      <w:r>
        <w:t xml:space="preserve"> 38.331 CR in R2-2302022/R2-2302023 and discussion summary in R2-2302024 (if needed).</w:t>
      </w:r>
    </w:p>
    <w:p w14:paraId="61F8C2D6" w14:textId="77777777" w:rsidR="00874EEC" w:rsidRPr="009D6CAD" w:rsidRDefault="00874EEC" w:rsidP="00874EEC">
      <w:pPr>
        <w:ind w:left="1608"/>
      </w:pPr>
      <w:r w:rsidRPr="00AA559F">
        <w:rPr>
          <w:b/>
        </w:rPr>
        <w:t xml:space="preserve">Deadline: </w:t>
      </w:r>
      <w:r>
        <w:t>Comeback at 3/2 CB session</w:t>
      </w:r>
    </w:p>
    <w:p w14:paraId="0E4161C6" w14:textId="27DFA0E9" w:rsidR="00FB0015" w:rsidRDefault="00FB0015" w:rsidP="00FB0015">
      <w:pPr>
        <w:pStyle w:val="Doc-text2"/>
      </w:pPr>
    </w:p>
    <w:p w14:paraId="7AE8D291" w14:textId="15363214" w:rsidR="009A0CEF" w:rsidRDefault="009A0CEF" w:rsidP="009A0CEF">
      <w:pPr>
        <w:pStyle w:val="Doc-title"/>
      </w:pPr>
      <w:r w:rsidRPr="00F0150E">
        <w:t>R2-2302024</w:t>
      </w:r>
      <w:r>
        <w:tab/>
      </w:r>
      <w:r w:rsidRPr="009A0CEF">
        <w:t>Summary of [AT121][502][V2X/SL] R16 RRC corrections (Huawei)</w:t>
      </w:r>
      <w:r>
        <w:tab/>
        <w:t>Huawei, HiSilicon</w:t>
      </w:r>
      <w:r>
        <w:tab/>
        <w:t>discussion</w:t>
      </w:r>
      <w:r>
        <w:tab/>
        <w:t>Rel-16</w:t>
      </w:r>
      <w:r>
        <w:tab/>
        <w:t>5G_V2X_NRSL-Core</w:t>
      </w:r>
    </w:p>
    <w:p w14:paraId="02229F4D" w14:textId="10319BFD" w:rsidR="00120F0D" w:rsidRDefault="00120F0D" w:rsidP="00120F0D">
      <w:pPr>
        <w:pStyle w:val="Doc-text2"/>
        <w:ind w:left="1253"/>
      </w:pPr>
      <w:r>
        <w:tab/>
        <w:t>Proposal 1: First and second changes in R2-2300486 are agreed for Rel-17.</w:t>
      </w:r>
    </w:p>
    <w:p w14:paraId="0545EFAB" w14:textId="546CB9DE" w:rsidR="00120F0D" w:rsidRDefault="00120F0D" w:rsidP="00120F0D">
      <w:pPr>
        <w:pStyle w:val="Doc-text2"/>
        <w:ind w:left="1253"/>
      </w:pPr>
      <w:r>
        <w:tab/>
        <w:t xml:space="preserve">Proposal 2: Changes in R2-2300485 and R2-2301021 regarding maximum retransmission numbers are not agreed. </w:t>
      </w:r>
    </w:p>
    <w:p w14:paraId="67082A6B" w14:textId="4FFB60A6" w:rsidR="00120F0D" w:rsidRDefault="00120F0D" w:rsidP="00120F0D">
      <w:pPr>
        <w:pStyle w:val="Doc-text2"/>
        <w:ind w:left="1253"/>
      </w:pPr>
      <w:r>
        <w:tab/>
        <w:t xml:space="preserve">Proposal 3: Changes in R2-2300836/R2-2300837 </w:t>
      </w:r>
      <w:proofErr w:type="gramStart"/>
      <w:r>
        <w:t>are</w:t>
      </w:r>
      <w:proofErr w:type="gramEnd"/>
      <w:r>
        <w:t xml:space="preserve"> not agreed. </w:t>
      </w:r>
    </w:p>
    <w:p w14:paraId="2A04F0D2" w14:textId="149D174A" w:rsidR="00385F90" w:rsidRDefault="00120F0D" w:rsidP="00120F0D">
      <w:pPr>
        <w:pStyle w:val="Doc-text2"/>
        <w:ind w:left="1253" w:firstLine="0"/>
      </w:pPr>
      <w:r>
        <w:t>Proposal 4: Change in R2-2301377/R2-2301378 is not agreed.</w:t>
      </w:r>
    </w:p>
    <w:p w14:paraId="69932A27" w14:textId="77777777" w:rsidR="00F0150E" w:rsidRDefault="00F0150E" w:rsidP="00120F0D">
      <w:pPr>
        <w:pStyle w:val="Doc-text2"/>
        <w:ind w:left="1253" w:firstLine="0"/>
      </w:pPr>
    </w:p>
    <w:p w14:paraId="1CB06CDB" w14:textId="199601CD" w:rsidR="00F0150E" w:rsidRDefault="00F0150E" w:rsidP="00F0150E">
      <w:pPr>
        <w:pStyle w:val="Doc-text2"/>
        <w:numPr>
          <w:ilvl w:val="0"/>
          <w:numId w:val="18"/>
        </w:numPr>
      </w:pPr>
      <w:r>
        <w:t>All proposals</w:t>
      </w:r>
      <w:r w:rsidR="00387349">
        <w:t xml:space="preserve"> above</w:t>
      </w:r>
      <w:r>
        <w:t xml:space="preserve"> are agreed. </w:t>
      </w:r>
    </w:p>
    <w:p w14:paraId="5C3F2471" w14:textId="2B93C019" w:rsidR="00F0150E" w:rsidRDefault="00F0150E" w:rsidP="00F0150E">
      <w:pPr>
        <w:pStyle w:val="Doc-text2"/>
      </w:pPr>
    </w:p>
    <w:p w14:paraId="5E3D3C12" w14:textId="3356A098" w:rsidR="00F0150E" w:rsidRDefault="00F0150E" w:rsidP="00F0150E">
      <w:pPr>
        <w:pStyle w:val="Doc-text2"/>
        <w:ind w:left="1253" w:firstLine="0"/>
      </w:pPr>
      <w:r>
        <w:t>[Xiaomi]: Editorial change can still be included in Rel-17 CR. [Huawei]: Will revise Rel-17 CR</w:t>
      </w:r>
      <w:r w:rsidR="00387349">
        <w:t xml:space="preserve"> to include the editorial change</w:t>
      </w:r>
      <w:r>
        <w:t xml:space="preserve">. [OPPO]: What </w:t>
      </w:r>
      <w:r w:rsidR="00387349">
        <w:t>is</w:t>
      </w:r>
      <w:r>
        <w:t xml:space="preserve"> </w:t>
      </w:r>
      <w:r w:rsidR="00387349">
        <w:t xml:space="preserve">the </w:t>
      </w:r>
      <w:r>
        <w:t xml:space="preserve">editorial change? [Huawei]: Change </w:t>
      </w:r>
      <w:r w:rsidR="00387349">
        <w:t>was included as</w:t>
      </w:r>
      <w:r>
        <w:t xml:space="preserve"> part of proposal 3</w:t>
      </w:r>
      <w:r w:rsidR="003F5A31">
        <w:t>.</w:t>
      </w:r>
      <w:r>
        <w:t xml:space="preserve"> [OPPO]: It is not aligned with proposal 3 above. [Session chair]: Editorial change is not urgent now. We can include them to RRC rapporteur CR next meeting.  </w:t>
      </w:r>
    </w:p>
    <w:p w14:paraId="7D50B042" w14:textId="77777777" w:rsidR="00FB0015" w:rsidRDefault="00FB0015" w:rsidP="00FB0015">
      <w:pPr>
        <w:pStyle w:val="Heading3"/>
      </w:pPr>
      <w:r>
        <w:t>5.2.3</w:t>
      </w:r>
      <w:r>
        <w:tab/>
        <w:t>User plane corrections</w:t>
      </w:r>
    </w:p>
    <w:p w14:paraId="1B86D12F" w14:textId="77777777" w:rsidR="00FB0015" w:rsidRDefault="00FB0015" w:rsidP="00FB0015">
      <w:pPr>
        <w:pStyle w:val="Comments"/>
      </w:pPr>
      <w:r>
        <w:t>This agenda item may utilize a summary document on MAC (LG).</w:t>
      </w:r>
    </w:p>
    <w:p w14:paraId="1E13BFA2" w14:textId="77777777" w:rsidR="00FB0015" w:rsidRDefault="00FB0015" w:rsidP="00FB0015">
      <w:pPr>
        <w:pStyle w:val="Comments"/>
      </w:pPr>
    </w:p>
    <w:p w14:paraId="73BCBCE0" w14:textId="2FEC47D6" w:rsidR="00874EEC" w:rsidRDefault="00874EEC" w:rsidP="00874EEC">
      <w:pPr>
        <w:pStyle w:val="Doc-title"/>
      </w:pPr>
      <w:r w:rsidRPr="00874EEC">
        <w:t>R2-2301926</w:t>
      </w:r>
      <w:r>
        <w:tab/>
      </w:r>
      <w:r>
        <w:rPr>
          <w:rFonts w:cs="Arial"/>
        </w:rPr>
        <w:t>Summary on MAC CRs</w:t>
      </w:r>
      <w:r>
        <w:tab/>
      </w:r>
      <w:r>
        <w:rPr>
          <w:rFonts w:hint="eastAsia"/>
        </w:rPr>
        <w:t>LG Electronics</w:t>
      </w:r>
      <w:r>
        <w:tab/>
        <w:t>discussion</w:t>
      </w:r>
      <w:r>
        <w:tab/>
        <w:t>Rel-16</w:t>
      </w:r>
      <w:r>
        <w:tab/>
        <w:t>5G_V2X_NRSL-Core</w:t>
      </w:r>
      <w:r>
        <w:tab/>
        <w:t>Late</w:t>
      </w:r>
    </w:p>
    <w:p w14:paraId="76AB6F3B" w14:textId="6FC48E18" w:rsidR="00FB0015" w:rsidRDefault="00FB0015" w:rsidP="00FB0015">
      <w:pPr>
        <w:pStyle w:val="Doc-title"/>
      </w:pPr>
      <w:r>
        <w:t>R2-2300834</w:t>
      </w:r>
      <w:r>
        <w:tab/>
        <w:t>Correction on resource (re-)selection for NR sidelink</w:t>
      </w:r>
      <w:r>
        <w:tab/>
        <w:t>Xiaomi</w:t>
      </w:r>
      <w:r>
        <w:tab/>
        <w:t>CR</w:t>
      </w:r>
      <w:r>
        <w:tab/>
        <w:t>Rel-16</w:t>
      </w:r>
      <w:r>
        <w:tab/>
        <w:t>38.321</w:t>
      </w:r>
      <w:r>
        <w:tab/>
        <w:t>16.11.0</w:t>
      </w:r>
      <w:r>
        <w:tab/>
        <w:t>1527</w:t>
      </w:r>
      <w:r>
        <w:tab/>
        <w:t>-</w:t>
      </w:r>
      <w:r>
        <w:tab/>
        <w:t>F</w:t>
      </w:r>
      <w:r>
        <w:tab/>
        <w:t>5G_V2X_NRSL-Core</w:t>
      </w:r>
    </w:p>
    <w:p w14:paraId="29D73248" w14:textId="77777777" w:rsidR="00FB0015" w:rsidRDefault="00FB0015" w:rsidP="00FB0015">
      <w:pPr>
        <w:pStyle w:val="Doc-title"/>
      </w:pPr>
      <w:r>
        <w:t>R2-2300835</w:t>
      </w:r>
      <w:r>
        <w:tab/>
        <w:t>Correction on resource (re-)selection for NR sidelink</w:t>
      </w:r>
      <w:r>
        <w:tab/>
        <w:t>Xiaomi</w:t>
      </w:r>
      <w:r>
        <w:tab/>
        <w:t>CR</w:t>
      </w:r>
      <w:r>
        <w:tab/>
        <w:t>Rel-17</w:t>
      </w:r>
      <w:r>
        <w:tab/>
        <w:t>38.321</w:t>
      </w:r>
      <w:r>
        <w:tab/>
        <w:t>17.3.0</w:t>
      </w:r>
      <w:r>
        <w:tab/>
        <w:t>1528</w:t>
      </w:r>
      <w:r>
        <w:tab/>
        <w:t>-</w:t>
      </w:r>
      <w:r>
        <w:tab/>
        <w:t>A</w:t>
      </w:r>
      <w:r>
        <w:tab/>
        <w:t>5G_V2X_NRSL-Core</w:t>
      </w:r>
    </w:p>
    <w:p w14:paraId="3FB0B3C5" w14:textId="77777777" w:rsidR="00FB0015" w:rsidRDefault="00FB0015" w:rsidP="00FB0015">
      <w:pPr>
        <w:pStyle w:val="Doc-title"/>
      </w:pPr>
      <w:r>
        <w:t>R2-2300861</w:t>
      </w:r>
      <w:r>
        <w:tab/>
        <w:t>Correction on the cast type indicator setting of MAC PDU only containing MAC CE</w:t>
      </w:r>
      <w:r>
        <w:tab/>
        <w:t>CATT</w:t>
      </w:r>
      <w:r>
        <w:tab/>
        <w:t>CR</w:t>
      </w:r>
      <w:r>
        <w:tab/>
        <w:t>Rel-16</w:t>
      </w:r>
      <w:r>
        <w:tab/>
        <w:t>38.321</w:t>
      </w:r>
      <w:r>
        <w:tab/>
        <w:t>16.11.0</w:t>
      </w:r>
      <w:r>
        <w:tab/>
        <w:t>1530</w:t>
      </w:r>
      <w:r>
        <w:tab/>
        <w:t>-</w:t>
      </w:r>
      <w:r>
        <w:tab/>
        <w:t>F</w:t>
      </w:r>
      <w:r>
        <w:tab/>
        <w:t>5G_V2X_NRSL-Core</w:t>
      </w:r>
    </w:p>
    <w:p w14:paraId="78ED6E92" w14:textId="1742E15E" w:rsidR="00FB0015" w:rsidRDefault="00FB0015" w:rsidP="00FB0015">
      <w:pPr>
        <w:pStyle w:val="Doc-title"/>
      </w:pPr>
      <w:r>
        <w:t>R2-2300862</w:t>
      </w:r>
      <w:r>
        <w:tab/>
        <w:t>Correction on the cast type indicator setting of MAC PDU only containing MAC CE(s)</w:t>
      </w:r>
      <w:r>
        <w:tab/>
        <w:t>CATT</w:t>
      </w:r>
      <w:r>
        <w:tab/>
        <w:t>CR</w:t>
      </w:r>
      <w:r>
        <w:tab/>
        <w:t>Rel-17</w:t>
      </w:r>
      <w:r>
        <w:tab/>
        <w:t>38.321</w:t>
      </w:r>
      <w:r>
        <w:tab/>
        <w:t>17.3.0</w:t>
      </w:r>
      <w:r>
        <w:tab/>
        <w:t>1531</w:t>
      </w:r>
      <w:r>
        <w:tab/>
        <w:t>-</w:t>
      </w:r>
      <w:r>
        <w:tab/>
        <w:t>A</w:t>
      </w:r>
      <w:r>
        <w:tab/>
        <w:t>5G_V2X_NRSL-Core</w:t>
      </w:r>
    </w:p>
    <w:p w14:paraId="7BCC9096" w14:textId="104F1ECD" w:rsidR="00CA782A" w:rsidRDefault="00CA782A" w:rsidP="00CA782A">
      <w:pPr>
        <w:pStyle w:val="Doc-text2"/>
      </w:pPr>
      <w:r>
        <w:t>[Session chair]: Rel-17 CR may not be correct considering IUC MAC CE with GC/BC.</w:t>
      </w:r>
    </w:p>
    <w:p w14:paraId="2300CDC0" w14:textId="77777777" w:rsidR="00CA782A" w:rsidRPr="00CA782A" w:rsidRDefault="00CA782A" w:rsidP="00CA782A">
      <w:pPr>
        <w:pStyle w:val="Doc-text2"/>
      </w:pPr>
    </w:p>
    <w:p w14:paraId="47B7C75B" w14:textId="77777777" w:rsidR="00FB0015" w:rsidRDefault="00FB0015" w:rsidP="00FB0015">
      <w:pPr>
        <w:pStyle w:val="Doc-title"/>
      </w:pPr>
      <w:r>
        <w:t>R2-2301525</w:t>
      </w:r>
      <w:r>
        <w:tab/>
        <w:t>Corrections on MAC reset regarding SL configured grant</w:t>
      </w:r>
      <w:r>
        <w:tab/>
        <w:t>ASUSTeK</w:t>
      </w:r>
      <w:r>
        <w:tab/>
        <w:t>CR</w:t>
      </w:r>
      <w:r>
        <w:tab/>
        <w:t>Rel-16</w:t>
      </w:r>
      <w:r>
        <w:tab/>
        <w:t>38.321</w:t>
      </w:r>
      <w:r>
        <w:tab/>
        <w:t>16.11.0</w:t>
      </w:r>
      <w:r>
        <w:tab/>
        <w:t>1555</w:t>
      </w:r>
      <w:r>
        <w:tab/>
        <w:t>-</w:t>
      </w:r>
      <w:r>
        <w:tab/>
        <w:t>F</w:t>
      </w:r>
      <w:r>
        <w:tab/>
        <w:t>5G_V2X_NRSL-Core</w:t>
      </w:r>
    </w:p>
    <w:p w14:paraId="7067D2AF" w14:textId="35E48DEC" w:rsidR="00FB0015" w:rsidRDefault="00FB0015" w:rsidP="00FB0015">
      <w:pPr>
        <w:pStyle w:val="Doc-title"/>
      </w:pPr>
      <w:r>
        <w:t>R2-2301526</w:t>
      </w:r>
      <w:r>
        <w:tab/>
        <w:t>Corrections on MAC reset regarding SL configured grant</w:t>
      </w:r>
      <w:r>
        <w:tab/>
        <w:t>ASUSTeK</w:t>
      </w:r>
      <w:r>
        <w:tab/>
        <w:t>CR</w:t>
      </w:r>
      <w:r>
        <w:tab/>
        <w:t>Rel-17</w:t>
      </w:r>
      <w:r>
        <w:tab/>
        <w:t>38.321</w:t>
      </w:r>
      <w:r>
        <w:tab/>
        <w:t>17.3.0</w:t>
      </w:r>
      <w:r>
        <w:tab/>
        <w:t>1556</w:t>
      </w:r>
      <w:r>
        <w:tab/>
        <w:t>-</w:t>
      </w:r>
      <w:r>
        <w:tab/>
        <w:t>A</w:t>
      </w:r>
      <w:r>
        <w:tab/>
        <w:t>5G_V2X_NRSL-Core</w:t>
      </w:r>
    </w:p>
    <w:p w14:paraId="1C255BAC" w14:textId="2AF035DE" w:rsidR="00874EEC" w:rsidRDefault="00874EEC" w:rsidP="00874EEC">
      <w:pPr>
        <w:pStyle w:val="Doc-text2"/>
      </w:pPr>
    </w:p>
    <w:p w14:paraId="0DF51F4D" w14:textId="3D8FFCEC" w:rsidR="00874EEC" w:rsidRDefault="00874EEC" w:rsidP="00874EEC">
      <w:pPr>
        <w:pStyle w:val="EmailDiscussion"/>
      </w:pPr>
      <w:r w:rsidRPr="00770DB4">
        <w:t>[</w:t>
      </w:r>
      <w:r>
        <w:t>AT</w:t>
      </w:r>
      <w:proofErr w:type="gramStart"/>
      <w:r>
        <w:t>121][</w:t>
      </w:r>
      <w:proofErr w:type="gramEnd"/>
      <w:r>
        <w:t>503</w:t>
      </w:r>
      <w:r w:rsidRPr="00770DB4">
        <w:t>][</w:t>
      </w:r>
      <w:r>
        <w:t>V2X/SL</w:t>
      </w:r>
      <w:r w:rsidRPr="00770DB4">
        <w:t xml:space="preserve">] </w:t>
      </w:r>
      <w:r>
        <w:t>R16 MAC corrections (LG)</w:t>
      </w:r>
    </w:p>
    <w:p w14:paraId="0FBE8FD0" w14:textId="1BA5963C" w:rsidR="00874EEC" w:rsidRDefault="00874EEC" w:rsidP="00874EEC">
      <w:pPr>
        <w:pStyle w:val="EmailDiscussion2"/>
      </w:pPr>
      <w:r w:rsidRPr="00770DB4">
        <w:tab/>
      </w:r>
      <w:r w:rsidRPr="00AA559F">
        <w:rPr>
          <w:b/>
        </w:rPr>
        <w:t>Scope:</w:t>
      </w:r>
      <w:r w:rsidRPr="00770DB4">
        <w:t xml:space="preserve"> </w:t>
      </w:r>
      <w:r>
        <w:t xml:space="preserve">Discuss corrections in R2-2300834/R2-2300835, R2-2300861/R2-2300862, and R2-2301525/R2-2301526. Merge agreeable corrections.  </w:t>
      </w:r>
    </w:p>
    <w:p w14:paraId="1C9FD2F1" w14:textId="0EA5306B" w:rsidR="00874EEC" w:rsidRDefault="00874EEC" w:rsidP="00874EEC">
      <w:pPr>
        <w:pStyle w:val="EmailDiscussion2"/>
      </w:pPr>
      <w:r w:rsidRPr="00770DB4">
        <w:tab/>
      </w:r>
      <w:r w:rsidRPr="00AA559F">
        <w:rPr>
          <w:b/>
        </w:rPr>
        <w:t>Intended outcome:</w:t>
      </w:r>
      <w:r>
        <w:t xml:space="preserve"> 38.321 CR in R2-2302025/R2-2302026 and discussion summary in R2-2302027 (if needed).</w:t>
      </w:r>
    </w:p>
    <w:p w14:paraId="3A6C19C1" w14:textId="55F5FA4D" w:rsidR="00874EEC" w:rsidRDefault="00874EEC" w:rsidP="00874EEC">
      <w:pPr>
        <w:ind w:left="1608"/>
      </w:pPr>
      <w:r w:rsidRPr="00AA559F">
        <w:rPr>
          <w:b/>
        </w:rPr>
        <w:t xml:space="preserve">Deadline: </w:t>
      </w:r>
      <w:r>
        <w:t>Comeback at 3/2 CB session</w:t>
      </w:r>
    </w:p>
    <w:p w14:paraId="589050A3" w14:textId="6D94EC0E" w:rsidR="009A0CEF" w:rsidRDefault="009A0CEF" w:rsidP="009A0CEF">
      <w:pPr>
        <w:rPr>
          <w:b/>
        </w:rPr>
      </w:pPr>
    </w:p>
    <w:p w14:paraId="2FCD6414" w14:textId="6E40E224" w:rsidR="009A0CEF" w:rsidRDefault="009A0CEF" w:rsidP="009A0CEF">
      <w:pPr>
        <w:pStyle w:val="Doc-title"/>
      </w:pPr>
      <w:r w:rsidRPr="002A7ED8">
        <w:t>R2-2302027</w:t>
      </w:r>
      <w:r>
        <w:tab/>
      </w:r>
      <w:r w:rsidRPr="009A0CEF">
        <w:rPr>
          <w:rFonts w:cs="Arial"/>
        </w:rPr>
        <w:t>Summary of [AT121][503][V2X/SL] R16 MAC corrections (LG)</w:t>
      </w:r>
      <w:r>
        <w:tab/>
      </w:r>
      <w:r>
        <w:rPr>
          <w:rFonts w:hint="eastAsia"/>
        </w:rPr>
        <w:t>LG Electronics</w:t>
      </w:r>
      <w:r>
        <w:tab/>
        <w:t>discussion</w:t>
      </w:r>
      <w:r>
        <w:tab/>
        <w:t>Rel-16</w:t>
      </w:r>
      <w:r>
        <w:tab/>
        <w:t>5G_V2X_NRSL-Core</w:t>
      </w:r>
      <w:r>
        <w:tab/>
      </w:r>
    </w:p>
    <w:p w14:paraId="5D91A97A" w14:textId="467CF301" w:rsidR="00120F0D" w:rsidRDefault="00120F0D" w:rsidP="00120F0D">
      <w:pPr>
        <w:pStyle w:val="Doc-text2"/>
        <w:ind w:left="1253"/>
      </w:pPr>
      <w:r>
        <w:tab/>
        <w:t>(1, 13) Proposal 1. Correction (“In section 5.22.1.1, during resource selection procedure for multiple MAC PDU, add corresponding descriptions to consider the latency requirement of the triggered SL-CSI reporting.”) in R2-2300834 (For R16)/ R2-2300835 (for R17) is not agreed.</w:t>
      </w:r>
    </w:p>
    <w:p w14:paraId="0341E0C8" w14:textId="77777777" w:rsidR="00A819A2" w:rsidRDefault="00120F0D" w:rsidP="00120F0D">
      <w:pPr>
        <w:pStyle w:val="Doc-text2"/>
        <w:ind w:left="1253"/>
      </w:pPr>
      <w:r>
        <w:tab/>
      </w:r>
    </w:p>
    <w:p w14:paraId="381F8FDA" w14:textId="5FEE6C00" w:rsidR="00120F0D" w:rsidRDefault="00A819A2" w:rsidP="00120F0D">
      <w:pPr>
        <w:pStyle w:val="Doc-text2"/>
        <w:ind w:left="1253"/>
      </w:pPr>
      <w:r>
        <w:tab/>
      </w:r>
      <w:r w:rsidR="00120F0D">
        <w:t xml:space="preserve">(For R16 CR: 4,11), (For R17 CR: 0, 15) Proposal 2. Correction (“In </w:t>
      </w:r>
      <w:proofErr w:type="spellStart"/>
      <w:r w:rsidR="00120F0D">
        <w:t>subclause</w:t>
      </w:r>
      <w:proofErr w:type="spellEnd"/>
      <w:r w:rsidR="00120F0D">
        <w:t xml:space="preserve"> 5.22.1.3.1, clarify that the cast type indicator should be set as unicast for MAC PDU only containing SL MAC CE(s)”) in R2-2300861 (For R16)/ R2-2300862 (for R17) is not agreed.</w:t>
      </w:r>
    </w:p>
    <w:p w14:paraId="405322C5" w14:textId="1B9CA6F0" w:rsidR="00120F0D" w:rsidRDefault="00120F0D" w:rsidP="00120F0D">
      <w:pPr>
        <w:pStyle w:val="Doc-text2"/>
        <w:ind w:left="1253" w:firstLine="0"/>
      </w:pPr>
      <w:r>
        <w:t xml:space="preserve">(4, 11) </w:t>
      </w:r>
    </w:p>
    <w:p w14:paraId="63BCFCB5" w14:textId="5D938BC7" w:rsidR="00A4558D" w:rsidRDefault="00A4558D" w:rsidP="00120F0D">
      <w:pPr>
        <w:pStyle w:val="Doc-text2"/>
        <w:ind w:left="1253" w:firstLine="0"/>
      </w:pPr>
    </w:p>
    <w:p w14:paraId="006647C2" w14:textId="51C19731" w:rsidR="00A4558D" w:rsidRDefault="00A4558D" w:rsidP="00A4558D">
      <w:pPr>
        <w:pStyle w:val="Doc-text2"/>
        <w:numPr>
          <w:ilvl w:val="0"/>
          <w:numId w:val="18"/>
        </w:numPr>
      </w:pPr>
      <w:r>
        <w:lastRenderedPageBreak/>
        <w:t>Proposal 1 and 2 are agreed.</w:t>
      </w:r>
    </w:p>
    <w:p w14:paraId="0827CFF7" w14:textId="77777777" w:rsidR="00120F0D" w:rsidRDefault="00120F0D" w:rsidP="00120F0D">
      <w:pPr>
        <w:pStyle w:val="Doc-text2"/>
        <w:ind w:left="1253" w:firstLine="0"/>
      </w:pPr>
    </w:p>
    <w:p w14:paraId="5BB96206" w14:textId="3FADC981" w:rsidR="009C5DC0" w:rsidRDefault="00A819A2" w:rsidP="00120F0D">
      <w:pPr>
        <w:pStyle w:val="Doc-text2"/>
        <w:ind w:left="1253" w:firstLine="0"/>
      </w:pPr>
      <w:r>
        <w:t xml:space="preserve">(4, 11) </w:t>
      </w:r>
      <w:r w:rsidR="00120F0D">
        <w:t xml:space="preserve">Proposal 3. Correction (“Added that the UE clears configured </w:t>
      </w:r>
      <w:proofErr w:type="spellStart"/>
      <w:r w:rsidR="00120F0D">
        <w:t>sidelink</w:t>
      </w:r>
      <w:proofErr w:type="spellEnd"/>
      <w:r w:rsidR="00120F0D">
        <w:t xml:space="preserve"> grant when performing MAC reset.”) in R2-2301525 (For Rel-16)/R2-2301526 (For Rel-17) is not agreed.</w:t>
      </w:r>
    </w:p>
    <w:p w14:paraId="709A3BD5" w14:textId="3894E990" w:rsidR="00A4558D" w:rsidRDefault="00A4558D" w:rsidP="00120F0D">
      <w:pPr>
        <w:pStyle w:val="Doc-text2"/>
        <w:ind w:left="1253" w:firstLine="0"/>
      </w:pPr>
    </w:p>
    <w:p w14:paraId="43D10EA8" w14:textId="38E73B71" w:rsidR="00A4558D" w:rsidRDefault="00A4558D" w:rsidP="00A4558D">
      <w:pPr>
        <w:pStyle w:val="Doc-text2"/>
        <w:numPr>
          <w:ilvl w:val="0"/>
          <w:numId w:val="18"/>
        </w:numPr>
      </w:pPr>
      <w:r>
        <w:t>Postponed.</w:t>
      </w:r>
    </w:p>
    <w:p w14:paraId="2112E475" w14:textId="77777777" w:rsidR="00120F0D" w:rsidRDefault="00120F0D" w:rsidP="00120F0D">
      <w:pPr>
        <w:pStyle w:val="Doc-text2"/>
        <w:ind w:left="1253" w:firstLine="0"/>
      </w:pPr>
    </w:p>
    <w:p w14:paraId="2972720F" w14:textId="1737A8A2" w:rsidR="002A7ED8" w:rsidRDefault="009C5DC0" w:rsidP="009C5DC0">
      <w:pPr>
        <w:pStyle w:val="Doc-text2"/>
        <w:ind w:left="1253" w:firstLine="0"/>
      </w:pPr>
      <w:r>
        <w:t>[Samsung]</w:t>
      </w:r>
      <w:r w:rsidRPr="00385F90">
        <w:t xml:space="preserve">: We do not see a need of different handling </w:t>
      </w:r>
      <w:r w:rsidR="00A819A2">
        <w:t>for</w:t>
      </w:r>
      <w:r w:rsidRPr="00385F90">
        <w:t xml:space="preserve"> SL CG grant comparing with UL CG grants. As UL CG grants release, SL CG grants should be released based </w:t>
      </w:r>
      <w:r w:rsidR="00A819A2">
        <w:t xml:space="preserve">on </w:t>
      </w:r>
      <w:proofErr w:type="spellStart"/>
      <w:r w:rsidR="00A819A2">
        <w:t>gNB</w:t>
      </w:r>
      <w:proofErr w:type="spellEnd"/>
      <w:r w:rsidR="00A819A2">
        <w:t xml:space="preserve"> command in upper layer (</w:t>
      </w:r>
      <w:r w:rsidRPr="00385F90">
        <w:t>RRC)</w:t>
      </w:r>
      <w:r>
        <w:t xml:space="preserve">, [Huawei, </w:t>
      </w:r>
      <w:proofErr w:type="spellStart"/>
      <w:r>
        <w:t>ASUSTeK</w:t>
      </w:r>
      <w:proofErr w:type="spellEnd"/>
      <w:r>
        <w:t xml:space="preserve">]: </w:t>
      </w:r>
      <w:r w:rsidRPr="00385F90">
        <w:t xml:space="preserve">For DL/UL CG, they are cleared </w:t>
      </w:r>
      <w:r w:rsidR="00A819A2">
        <w:t>since</w:t>
      </w:r>
      <w:r w:rsidRPr="00385F90">
        <w:t xml:space="preserve"> the TA timer is considered </w:t>
      </w:r>
      <w:r w:rsidR="00A819A2">
        <w:t>as</w:t>
      </w:r>
      <w:r w:rsidRPr="00385F90">
        <w:t xml:space="preserve"> expired when performing MAC reset, while there’s no similar mechanism for SL CG and could lead to resources being unnecessarily occupied.</w:t>
      </w:r>
      <w:r w:rsidR="002A7ED8">
        <w:t xml:space="preserve"> [LG]: Regardless of whether CG grant is released or not, in Rel-16 SL it was agreed CG resource </w:t>
      </w:r>
      <w:r w:rsidR="002A0FA3">
        <w:t>is</w:t>
      </w:r>
      <w:r w:rsidR="002A7ED8">
        <w:t xml:space="preserve"> not released</w:t>
      </w:r>
      <w:r w:rsidR="002A0FA3">
        <w:t xml:space="preserve"> at RLF. [</w:t>
      </w:r>
      <w:proofErr w:type="spellStart"/>
      <w:r w:rsidR="002A0FA3">
        <w:t>ASUSTeK</w:t>
      </w:r>
      <w:proofErr w:type="spellEnd"/>
      <w:r w:rsidR="002A0FA3">
        <w:t xml:space="preserve">]: We have two cases, first case is before </w:t>
      </w:r>
      <w:r w:rsidR="00A819A2">
        <w:t>T311</w:t>
      </w:r>
      <w:r w:rsidR="002A0FA3">
        <w:t xml:space="preserve"> expires and the second case is after </w:t>
      </w:r>
      <w:r w:rsidR="00A819A2">
        <w:t>T311</w:t>
      </w:r>
      <w:r w:rsidR="002A0FA3">
        <w:t xml:space="preserve"> expires so RLF is declared. Rel-16 agreement was for the first case and for the second case, the UE should release CG resources. [Vivo]: </w:t>
      </w:r>
      <w:r w:rsidR="00560A84">
        <w:t>During T311 is running, f</w:t>
      </w:r>
      <w:r w:rsidR="002A0FA3">
        <w:t>or type 1 SL CG, RRC specifies it is released. Besides RLF, there may be HO failure case, but we can rely on network operation</w:t>
      </w:r>
      <w:r w:rsidR="00A02D46">
        <w:t xml:space="preserve">. [OPPO]: </w:t>
      </w:r>
      <w:r w:rsidR="00560A84">
        <w:t>Would like to have more time to think for other cases th</w:t>
      </w:r>
      <w:r w:rsidR="00A4558D">
        <w:t>en what we discussed in Rel-16. [Session chair]: Suggest to have more time and come back next meeting if needed.</w:t>
      </w:r>
    </w:p>
    <w:p w14:paraId="22371CDE" w14:textId="6DF60B39" w:rsidR="00FB0015" w:rsidRDefault="00FB0015" w:rsidP="00055CD0"/>
    <w:p w14:paraId="05F0EB9C" w14:textId="77777777" w:rsidR="00FB0015" w:rsidRPr="00D9011A" w:rsidRDefault="00FB0015" w:rsidP="00FB0015">
      <w:pPr>
        <w:pStyle w:val="Heading2"/>
      </w:pPr>
      <w:r w:rsidRPr="00D9011A">
        <w:t>6.</w:t>
      </w:r>
      <w:r>
        <w:t>10</w:t>
      </w:r>
      <w:r w:rsidRPr="00D9011A">
        <w:tab/>
        <w:t xml:space="preserve">NR </w:t>
      </w:r>
      <w:proofErr w:type="spellStart"/>
      <w:r w:rsidRPr="00D9011A">
        <w:t>Sidelink</w:t>
      </w:r>
      <w:proofErr w:type="spellEnd"/>
      <w:r w:rsidRPr="00D9011A">
        <w:t xml:space="preserve"> enhancements</w:t>
      </w:r>
    </w:p>
    <w:p w14:paraId="068B7327" w14:textId="77777777" w:rsidR="00FB0015" w:rsidRPr="00D9011A" w:rsidRDefault="00FB0015" w:rsidP="00FB0015">
      <w:pPr>
        <w:pStyle w:val="Comments"/>
      </w:pPr>
      <w:r w:rsidRPr="00D9011A">
        <w:t>(NR_SL_enh-Core; leading WG: RAN1; REL-17; WID: RP-202846)</w:t>
      </w:r>
    </w:p>
    <w:p w14:paraId="2ECD4A7A" w14:textId="77777777" w:rsidR="00FB0015" w:rsidRPr="00D9011A" w:rsidRDefault="00FB0015" w:rsidP="00FB0015">
      <w:pPr>
        <w:pStyle w:val="Comments"/>
      </w:pPr>
      <w:r w:rsidRPr="00D9011A">
        <w:t xml:space="preserve">Tdoc Limitation: </w:t>
      </w:r>
      <w:r>
        <w:t>3</w:t>
      </w:r>
      <w:r w:rsidRPr="00D9011A">
        <w:t xml:space="preserve"> tdocs</w:t>
      </w:r>
    </w:p>
    <w:p w14:paraId="14AF03B6" w14:textId="77777777" w:rsidR="00FB0015" w:rsidRPr="00D9011A" w:rsidRDefault="00FB0015" w:rsidP="00FB0015">
      <w:pPr>
        <w:pStyle w:val="Comments"/>
      </w:pPr>
      <w:r>
        <w:t>Note for RRC and MAC CRs, CR rapporteur’s summary and suggestion may be provided.</w:t>
      </w:r>
    </w:p>
    <w:p w14:paraId="192E2B58" w14:textId="77777777" w:rsidR="00FB0015" w:rsidRDefault="00FB0015" w:rsidP="00FB0015">
      <w:pPr>
        <w:pStyle w:val="Heading3"/>
      </w:pPr>
      <w:r w:rsidRPr="00D9011A">
        <w:t>6.1</w:t>
      </w:r>
      <w:r>
        <w:t>0</w:t>
      </w:r>
      <w:r w:rsidRPr="00D9011A">
        <w:t>.</w:t>
      </w:r>
      <w:r>
        <w:t>1</w:t>
      </w:r>
      <w:r>
        <w:tab/>
      </w:r>
      <w:r w:rsidRPr="00D9011A">
        <w:t>Control plane corrections</w:t>
      </w:r>
    </w:p>
    <w:p w14:paraId="1B419AB9" w14:textId="77777777" w:rsidR="00FB0015" w:rsidRPr="00F33BA8" w:rsidRDefault="00FB0015" w:rsidP="00FB0015">
      <w:pPr>
        <w:pStyle w:val="Comments"/>
      </w:pPr>
      <w:r>
        <w:t>Includes also stage-2 corrections if needed</w:t>
      </w:r>
    </w:p>
    <w:p w14:paraId="2DB3AF94" w14:textId="525BA539" w:rsidR="0044401D" w:rsidRDefault="0044401D" w:rsidP="0044401D">
      <w:pPr>
        <w:pStyle w:val="Doc-title"/>
      </w:pPr>
      <w:r>
        <w:t>R2-2300138</w:t>
      </w:r>
      <w:r>
        <w:tab/>
        <w:t>Discussion on left issues on Tx Profile</w:t>
      </w:r>
      <w:r>
        <w:tab/>
        <w:t>OPPO, Ericsson, Huawei, HiSilicon, ZTE, Apple, CATT, vivo</w:t>
      </w:r>
      <w:r>
        <w:tab/>
        <w:t>discussion</w:t>
      </w:r>
      <w:r>
        <w:tab/>
        <w:t>Rel-17</w:t>
      </w:r>
      <w:r>
        <w:tab/>
        <w:t>NR_SL_enh-Core</w:t>
      </w:r>
    </w:p>
    <w:p w14:paraId="20DE638F" w14:textId="0A566A22" w:rsidR="00495E28" w:rsidRDefault="00495E28" w:rsidP="00495E28">
      <w:pPr>
        <w:pStyle w:val="Doc-text2"/>
      </w:pPr>
    </w:p>
    <w:p w14:paraId="527FD3B9" w14:textId="77777777" w:rsidR="00495E28" w:rsidRDefault="00495E28" w:rsidP="00F51E24">
      <w:pPr>
        <w:pStyle w:val="Doc-text2"/>
        <w:ind w:left="1253" w:firstLine="0"/>
      </w:pPr>
      <w:r>
        <w:t>Proposal 1</w:t>
      </w:r>
      <w:r>
        <w:tab/>
        <w:t xml:space="preserve">R2 confirms that the </w:t>
      </w:r>
      <w:proofErr w:type="spellStart"/>
      <w:r>
        <w:t>Tx</w:t>
      </w:r>
      <w:proofErr w:type="spellEnd"/>
      <w:r>
        <w:t xml:space="preserve"> profile(s) in RRC pre-configuration only conveys </w:t>
      </w:r>
      <w:proofErr w:type="spellStart"/>
      <w:r>
        <w:t>thevalue</w:t>
      </w:r>
      <w:proofErr w:type="spellEnd"/>
      <w:r>
        <w:t xml:space="preserve"> of </w:t>
      </w:r>
      <w:proofErr w:type="spellStart"/>
      <w:r>
        <w:t>Tx</w:t>
      </w:r>
      <w:proofErr w:type="spellEnd"/>
      <w:r>
        <w:t xml:space="preserve"> profile codes (i.e. SL-DRX compatible or SL-DRX incompatible), and is independent of any service-to-</w:t>
      </w:r>
      <w:proofErr w:type="spellStart"/>
      <w:r>
        <w:t>TxProfile</w:t>
      </w:r>
      <w:proofErr w:type="spellEnd"/>
      <w:r>
        <w:t xml:space="preserve"> mapping provisioned to the UE by upper layers.</w:t>
      </w:r>
    </w:p>
    <w:p w14:paraId="17E742D5" w14:textId="77777777" w:rsidR="00F51E24" w:rsidRDefault="00F51E24" w:rsidP="00F51E24">
      <w:pPr>
        <w:pStyle w:val="Doc-text2"/>
        <w:ind w:left="1253" w:firstLine="0"/>
      </w:pPr>
    </w:p>
    <w:p w14:paraId="0CEA53AD" w14:textId="5E298150" w:rsidR="00495E28" w:rsidRDefault="00495E28" w:rsidP="00F51E24">
      <w:pPr>
        <w:pStyle w:val="Doc-text2"/>
        <w:ind w:left="1253" w:firstLine="0"/>
      </w:pPr>
      <w:r>
        <w:t>Proposal 2</w:t>
      </w:r>
      <w:r>
        <w:tab/>
      </w:r>
      <w:r w:rsidR="00FE7D55">
        <w:t xml:space="preserve">Not </w:t>
      </w:r>
      <w:proofErr w:type="spellStart"/>
      <w:r>
        <w:t>dummifying</w:t>
      </w:r>
      <w:proofErr w:type="spellEnd"/>
      <w:r>
        <w:t xml:space="preserve"> the ‘</w:t>
      </w:r>
      <w:proofErr w:type="spellStart"/>
      <w:r>
        <w:t>sl-TxProfileList</w:t>
      </w:r>
      <w:proofErr w:type="spellEnd"/>
      <w:r>
        <w:t xml:space="preserve">’ but updating the field description to ‘List of one or multiple </w:t>
      </w:r>
      <w:proofErr w:type="spellStart"/>
      <w:r>
        <w:t>Tx</w:t>
      </w:r>
      <w:proofErr w:type="spellEnd"/>
      <w:r>
        <w:t xml:space="preserve"> profiles, indicating the compatibility of supporting SL DRX as specified in TS 38.321 [3]. It is up to the UE implementation whether/how to apply this field.’.</w:t>
      </w:r>
    </w:p>
    <w:p w14:paraId="30325579" w14:textId="2ECEB398" w:rsidR="00495E28" w:rsidRDefault="00495E28" w:rsidP="00495E28">
      <w:pPr>
        <w:pStyle w:val="Doc-text2"/>
      </w:pPr>
    </w:p>
    <w:p w14:paraId="57C06EE0" w14:textId="77777777" w:rsidR="00F51E24" w:rsidRPr="00495E28" w:rsidRDefault="00F51E24" w:rsidP="00F51E24">
      <w:pPr>
        <w:pStyle w:val="Doc-text2"/>
        <w:numPr>
          <w:ilvl w:val="0"/>
          <w:numId w:val="18"/>
        </w:numPr>
      </w:pPr>
      <w:r>
        <w:t xml:space="preserve">P1 and P2 are agreed. Detailed wordings can be further handled in </w:t>
      </w:r>
      <w:r w:rsidRPr="00770DB4">
        <w:t>[</w:t>
      </w:r>
      <w:r>
        <w:t>AT</w:t>
      </w:r>
      <w:proofErr w:type="gramStart"/>
      <w:r>
        <w:t>121][</w:t>
      </w:r>
      <w:proofErr w:type="gramEnd"/>
      <w:r>
        <w:t>505].</w:t>
      </w:r>
    </w:p>
    <w:p w14:paraId="52E39BFD" w14:textId="77777777" w:rsidR="00F51E24" w:rsidRDefault="00F51E24" w:rsidP="00F51E24">
      <w:pPr>
        <w:pStyle w:val="Doc-text2"/>
        <w:ind w:left="1253" w:firstLine="0"/>
      </w:pPr>
    </w:p>
    <w:p w14:paraId="4ACC9ADF" w14:textId="58125DFA" w:rsidR="00495E28" w:rsidRDefault="00495E28" w:rsidP="00F51E24">
      <w:pPr>
        <w:pStyle w:val="Doc-text2"/>
        <w:ind w:left="1253" w:firstLine="0"/>
      </w:pPr>
      <w:r>
        <w:t xml:space="preserve">[Vivo]: Propose to remove “whether” in P2. [Huawei]: </w:t>
      </w:r>
      <w:r w:rsidR="00F51E24">
        <w:t>We can handle detailed wordings in email discussion [AT</w:t>
      </w:r>
      <w:proofErr w:type="gramStart"/>
      <w:r w:rsidR="00F51E24">
        <w:t>121][</w:t>
      </w:r>
      <w:proofErr w:type="gramEnd"/>
      <w:r w:rsidR="00F51E24">
        <w:t xml:space="preserve">505]. </w:t>
      </w:r>
    </w:p>
    <w:p w14:paraId="01A95AD5" w14:textId="77777777" w:rsidR="00523DE8" w:rsidRDefault="00523DE8" w:rsidP="00495E28">
      <w:pPr>
        <w:pStyle w:val="Doc-text2"/>
      </w:pPr>
    </w:p>
    <w:p w14:paraId="22C1E9B3" w14:textId="72172F97" w:rsidR="0044401D" w:rsidRDefault="0044401D" w:rsidP="0044401D">
      <w:pPr>
        <w:pStyle w:val="Doc-title"/>
      </w:pPr>
      <w:r>
        <w:t>R2-2300894</w:t>
      </w:r>
      <w:r>
        <w:tab/>
        <w:t>Corrections on SL DRX and IUC</w:t>
      </w:r>
      <w:r>
        <w:tab/>
        <w:t>CATT</w:t>
      </w:r>
      <w:r>
        <w:tab/>
        <w:t>CR</w:t>
      </w:r>
      <w:r>
        <w:tab/>
        <w:t>Rel-17</w:t>
      </w:r>
      <w:r>
        <w:tab/>
        <w:t>38.300</w:t>
      </w:r>
      <w:r>
        <w:tab/>
        <w:t>17.3.0</w:t>
      </w:r>
      <w:r>
        <w:tab/>
        <w:t>0623</w:t>
      </w:r>
      <w:r>
        <w:tab/>
        <w:t>-</w:t>
      </w:r>
      <w:r>
        <w:tab/>
        <w:t>F</w:t>
      </w:r>
      <w:r>
        <w:tab/>
        <w:t>NR_SL_enh-Core</w:t>
      </w:r>
    </w:p>
    <w:p w14:paraId="3B40FEFD" w14:textId="77777777" w:rsidR="005727EA" w:rsidRDefault="005727EA" w:rsidP="005727EA">
      <w:pPr>
        <w:pStyle w:val="Doc-title"/>
      </w:pPr>
      <w:r>
        <w:t>R2-2300504</w:t>
      </w:r>
      <w:r>
        <w:tab/>
        <w:t>Correction to 38300 on IUC</w:t>
      </w:r>
      <w:r>
        <w:tab/>
        <w:t>Ericsson</w:t>
      </w:r>
      <w:r>
        <w:tab/>
        <w:t>CR</w:t>
      </w:r>
      <w:r>
        <w:tab/>
        <w:t>Rel-17</w:t>
      </w:r>
      <w:r>
        <w:tab/>
        <w:t>38.300</w:t>
      </w:r>
      <w:r>
        <w:tab/>
        <w:t>17.3.0</w:t>
      </w:r>
      <w:r>
        <w:tab/>
        <w:t>0615</w:t>
      </w:r>
      <w:r>
        <w:tab/>
        <w:t>-</w:t>
      </w:r>
      <w:r>
        <w:tab/>
        <w:t>F</w:t>
      </w:r>
      <w:r>
        <w:tab/>
        <w:t>NR_SL_enh-Core</w:t>
      </w:r>
    </w:p>
    <w:p w14:paraId="499C6F14" w14:textId="77777777" w:rsidR="0044401D" w:rsidRDefault="0044401D" w:rsidP="0044401D">
      <w:pPr>
        <w:pStyle w:val="Doc-title"/>
      </w:pPr>
      <w:r>
        <w:t>R2-2300911</w:t>
      </w:r>
      <w:r>
        <w:tab/>
        <w:t>Correction on description of IUC cast type</w:t>
      </w:r>
      <w:r>
        <w:tab/>
        <w:t>ZTE Corporation, Sanechips</w:t>
      </w:r>
      <w:r>
        <w:tab/>
        <w:t>CR</w:t>
      </w:r>
      <w:r>
        <w:tab/>
        <w:t>Rel-17</w:t>
      </w:r>
      <w:r>
        <w:tab/>
        <w:t>38.300</w:t>
      </w:r>
      <w:r>
        <w:tab/>
        <w:t>17.3.0</w:t>
      </w:r>
      <w:r>
        <w:tab/>
        <w:t>0624</w:t>
      </w:r>
      <w:r>
        <w:tab/>
        <w:t>-</w:t>
      </w:r>
      <w:r>
        <w:tab/>
        <w:t>F</w:t>
      </w:r>
      <w:r>
        <w:tab/>
        <w:t>NR_SL_enh-Core</w:t>
      </w:r>
    </w:p>
    <w:p w14:paraId="456E3363" w14:textId="77777777" w:rsidR="0044401D" w:rsidRDefault="0044401D" w:rsidP="0044401D">
      <w:pPr>
        <w:pStyle w:val="Doc-title"/>
      </w:pPr>
      <w:r>
        <w:t>R2-2301822</w:t>
      </w:r>
      <w:r>
        <w:tab/>
        <w:t>Correction for NR sidelink communication</w:t>
      </w:r>
      <w:r>
        <w:tab/>
        <w:t>Sharp</w:t>
      </w:r>
      <w:r>
        <w:tab/>
        <w:t>CR</w:t>
      </w:r>
      <w:r>
        <w:tab/>
        <w:t>Rel-17</w:t>
      </w:r>
      <w:r>
        <w:tab/>
        <w:t>38.300</w:t>
      </w:r>
      <w:r>
        <w:tab/>
        <w:t>17.3.0</w:t>
      </w:r>
      <w:r>
        <w:tab/>
        <w:t>0640</w:t>
      </w:r>
      <w:r>
        <w:tab/>
        <w:t>-</w:t>
      </w:r>
      <w:r>
        <w:tab/>
        <w:t>F</w:t>
      </w:r>
      <w:r>
        <w:tab/>
        <w:t>NR_SL_enh-Core</w:t>
      </w:r>
    </w:p>
    <w:p w14:paraId="286229EB" w14:textId="77777777" w:rsidR="0044401D" w:rsidRDefault="0044401D" w:rsidP="00FB0015">
      <w:pPr>
        <w:pStyle w:val="Doc-title"/>
      </w:pPr>
    </w:p>
    <w:p w14:paraId="56D3B2AA" w14:textId="18379C15" w:rsidR="0044401D" w:rsidRDefault="0044401D" w:rsidP="0044401D">
      <w:pPr>
        <w:pStyle w:val="EmailDiscussion"/>
      </w:pPr>
      <w:r w:rsidRPr="00770DB4">
        <w:t>[</w:t>
      </w:r>
      <w:r>
        <w:t>AT</w:t>
      </w:r>
      <w:proofErr w:type="gramStart"/>
      <w:r>
        <w:t>121][</w:t>
      </w:r>
      <w:proofErr w:type="gramEnd"/>
      <w:r>
        <w:t>504</w:t>
      </w:r>
      <w:r w:rsidRPr="00770DB4">
        <w:t>][</w:t>
      </w:r>
      <w:r>
        <w:t>V2X/SL</w:t>
      </w:r>
      <w:r w:rsidRPr="00770DB4">
        <w:t xml:space="preserve">] </w:t>
      </w:r>
      <w:r>
        <w:t>R17 38.300 corrections (</w:t>
      </w:r>
      <w:r w:rsidR="005727EA">
        <w:t>CATT</w:t>
      </w:r>
      <w:r>
        <w:t>)</w:t>
      </w:r>
    </w:p>
    <w:p w14:paraId="127A0A1D" w14:textId="5DCAFDCB" w:rsidR="0044401D" w:rsidRDefault="0044401D" w:rsidP="0044401D">
      <w:pPr>
        <w:pStyle w:val="EmailDiscussion2"/>
      </w:pPr>
      <w:r w:rsidRPr="00770DB4">
        <w:tab/>
      </w:r>
      <w:r w:rsidRPr="00AA559F">
        <w:rPr>
          <w:b/>
        </w:rPr>
        <w:t>Scope:</w:t>
      </w:r>
      <w:r w:rsidRPr="00770DB4">
        <w:t xml:space="preserve"> </w:t>
      </w:r>
      <w:r>
        <w:t xml:space="preserve">Discuss corrections in R2-2300894, R2-2300911, and R2-2301822. Merge agreeable corrections. Note IUC cast type related correction should </w:t>
      </w:r>
      <w:r w:rsidR="005727EA">
        <w:t>wait for the related</w:t>
      </w:r>
      <w:r>
        <w:t xml:space="preserve"> RAN2 decision. </w:t>
      </w:r>
    </w:p>
    <w:p w14:paraId="6EE2B2A7" w14:textId="474C6B26" w:rsidR="0044401D" w:rsidRDefault="0044401D" w:rsidP="0044401D">
      <w:pPr>
        <w:pStyle w:val="EmailDiscussion2"/>
      </w:pPr>
      <w:r w:rsidRPr="00770DB4">
        <w:tab/>
      </w:r>
      <w:r w:rsidRPr="00AA559F">
        <w:rPr>
          <w:b/>
        </w:rPr>
        <w:t>Intended outcome:</w:t>
      </w:r>
      <w:r>
        <w:t xml:space="preserve"> 38.300 CR in R2-2302028 and discussion summary in R2-2302029 (if needed).</w:t>
      </w:r>
      <w:r w:rsidR="0011068B">
        <w:t xml:space="preserve"> =&gt; </w:t>
      </w:r>
      <w:r w:rsidR="0011068B">
        <w:rPr>
          <w:color w:val="000000"/>
          <w:sz w:val="21"/>
          <w:szCs w:val="21"/>
          <w:lang w:eastAsia="zh-CN"/>
        </w:rPr>
        <w:t>R2-2302246 for P2 of IUC information cast type, and R2-2302211(R16)/ R2-2302212(R17) for symbol of PBSCH</w:t>
      </w:r>
    </w:p>
    <w:p w14:paraId="09ECB2BF" w14:textId="1F1B7807" w:rsidR="0044401D" w:rsidRPr="009D6CAD" w:rsidRDefault="0044401D" w:rsidP="0044401D">
      <w:pPr>
        <w:ind w:left="1608"/>
      </w:pPr>
      <w:r w:rsidRPr="00AA559F">
        <w:rPr>
          <w:b/>
        </w:rPr>
        <w:lastRenderedPageBreak/>
        <w:t xml:space="preserve">Deadline: </w:t>
      </w:r>
      <w:r>
        <w:t>Comeback at 3/2 CB session</w:t>
      </w:r>
      <w:r w:rsidR="00FE7D55">
        <w:t xml:space="preserve"> </w:t>
      </w:r>
      <w:r w:rsidR="00FE7D55" w:rsidRPr="008C6525">
        <w:t>=&gt; 3/3 CB session</w:t>
      </w:r>
    </w:p>
    <w:p w14:paraId="4453472E" w14:textId="77777777" w:rsidR="0011068B" w:rsidRPr="0011068B" w:rsidRDefault="0011068B" w:rsidP="0011068B">
      <w:pPr>
        <w:pStyle w:val="Doc-text2"/>
      </w:pPr>
    </w:p>
    <w:p w14:paraId="3062196F" w14:textId="77777777" w:rsidR="00D12E3F" w:rsidRDefault="00D12E3F" w:rsidP="00D12E3F">
      <w:pPr>
        <w:pStyle w:val="Doc-title"/>
      </w:pPr>
      <w:r w:rsidRPr="001A0607">
        <w:t>R2-2302029</w:t>
      </w:r>
      <w:r w:rsidRPr="001A0607">
        <w:tab/>
        <w:t>Summary</w:t>
      </w:r>
      <w:r w:rsidRPr="00D12E3F">
        <w:t xml:space="preserve"> of [AT121][504][V2X/SL] R17 38.300 corrections (CATT)</w:t>
      </w:r>
      <w:r>
        <w:tab/>
      </w:r>
      <w:r>
        <w:tab/>
        <w:t>CATT</w:t>
      </w:r>
      <w:r>
        <w:tab/>
        <w:t>discussion</w:t>
      </w:r>
      <w:r>
        <w:tab/>
        <w:t>Rel-17</w:t>
      </w:r>
      <w:r>
        <w:tab/>
        <w:t>NR_SL_enh-Core</w:t>
      </w:r>
    </w:p>
    <w:p w14:paraId="23167F35" w14:textId="77777777" w:rsidR="00D12E3F" w:rsidRDefault="00D12E3F" w:rsidP="00D12E3F">
      <w:pPr>
        <w:pStyle w:val="Doc-title"/>
      </w:pPr>
      <w:r>
        <w:tab/>
        <w:t xml:space="preserve">(1, 9) Proposal 1: The 2nd change in R2-2300894 is not agreed. </w:t>
      </w:r>
    </w:p>
    <w:p w14:paraId="311ACF4C" w14:textId="77777777" w:rsidR="00D12E3F" w:rsidRDefault="00D12E3F" w:rsidP="00D12E3F">
      <w:pPr>
        <w:pStyle w:val="Doc-title"/>
        <w:ind w:firstLine="0"/>
      </w:pPr>
      <w:r>
        <w:t xml:space="preserve">(10, 1) Proposal 2: RAN2 agree to capture the the description of the cast type of IUC information triggered by condition in TS38.300. </w:t>
      </w:r>
    </w:p>
    <w:p w14:paraId="6C8F758B" w14:textId="6FACE583" w:rsidR="00D12E3F" w:rsidRDefault="00D12E3F" w:rsidP="00D12E3F">
      <w:pPr>
        <w:pStyle w:val="Doc-title"/>
        <w:ind w:firstLine="0"/>
      </w:pPr>
      <w:r>
        <w:t xml:space="preserve">(11, 0) Proposal 3: RAN2 agree to change the number of symbols occupied by Physical Sidelink Broadcast Channel (PSBCH) for extended CP to 7 other than 5. </w:t>
      </w:r>
    </w:p>
    <w:p w14:paraId="56EDC215" w14:textId="68EE8FEE" w:rsidR="001A0607" w:rsidRDefault="001A0607" w:rsidP="001A0607">
      <w:pPr>
        <w:pStyle w:val="Doc-text2"/>
      </w:pPr>
    </w:p>
    <w:p w14:paraId="23147F63" w14:textId="278396EF" w:rsidR="001A0607" w:rsidRDefault="001A0607" w:rsidP="001A0607">
      <w:pPr>
        <w:pStyle w:val="Doc-text2"/>
        <w:numPr>
          <w:ilvl w:val="0"/>
          <w:numId w:val="18"/>
        </w:numPr>
      </w:pPr>
      <w:r>
        <w:t xml:space="preserve">Proposal 1, 2 and 3 are agreed. For P3, we will have separate R16 and R17 CR. For all other proposals, we will have only R17 CR. </w:t>
      </w:r>
    </w:p>
    <w:p w14:paraId="75AA1F45" w14:textId="64476388" w:rsidR="001A0607" w:rsidRDefault="001A0607" w:rsidP="001A0607">
      <w:pPr>
        <w:pStyle w:val="Doc-text2"/>
      </w:pPr>
    </w:p>
    <w:p w14:paraId="21C255D7" w14:textId="1306B7D2" w:rsidR="001A0607" w:rsidRDefault="001A0607" w:rsidP="001A0607">
      <w:pPr>
        <w:pStyle w:val="Doc-text2"/>
      </w:pPr>
      <w:r>
        <w:t xml:space="preserve">[Vivo]: For P3, Rel-16 CR is also required. </w:t>
      </w:r>
    </w:p>
    <w:p w14:paraId="63D2A373" w14:textId="77777777" w:rsidR="001A0607" w:rsidRPr="001A0607" w:rsidRDefault="001A0607" w:rsidP="001A0607">
      <w:pPr>
        <w:pStyle w:val="Doc-text2"/>
      </w:pPr>
    </w:p>
    <w:p w14:paraId="07498ED7" w14:textId="7307B34C" w:rsidR="00D12E3F" w:rsidRDefault="00D12E3F" w:rsidP="00D12E3F">
      <w:pPr>
        <w:pStyle w:val="Doc-title"/>
        <w:ind w:firstLine="0"/>
      </w:pPr>
      <w:r>
        <w:t>(4, 0) Proposal 4: Considering only four companies provided comments, this change will be further discussed in CR.</w:t>
      </w:r>
    </w:p>
    <w:p w14:paraId="097668F1" w14:textId="0CD79C30" w:rsidR="00A4558D" w:rsidRDefault="00A4558D" w:rsidP="00A4558D">
      <w:pPr>
        <w:pStyle w:val="Doc-text2"/>
      </w:pPr>
    </w:p>
    <w:p w14:paraId="468FA5D1" w14:textId="5B47D9F9" w:rsidR="00A4558D" w:rsidRDefault="001A0607" w:rsidP="00A4558D">
      <w:pPr>
        <w:pStyle w:val="Doc-text2"/>
        <w:numPr>
          <w:ilvl w:val="0"/>
          <w:numId w:val="18"/>
        </w:numPr>
      </w:pPr>
      <w:r>
        <w:t>Continue the discussion on the need of change and how (if needed) as part of CR discussion.</w:t>
      </w:r>
    </w:p>
    <w:p w14:paraId="57B73D19" w14:textId="18584877" w:rsidR="00A4558D" w:rsidRDefault="00A4558D" w:rsidP="00A4558D">
      <w:pPr>
        <w:pStyle w:val="Doc-text2"/>
      </w:pPr>
    </w:p>
    <w:p w14:paraId="0DE0B235" w14:textId="326F7661" w:rsidR="00A4558D" w:rsidRDefault="00A4558D" w:rsidP="001A0607">
      <w:pPr>
        <w:pStyle w:val="Doc-text2"/>
        <w:ind w:left="1253" w:firstLine="0"/>
      </w:pPr>
      <w:r>
        <w:t xml:space="preserve">[Apple]: If we use “UE” and “Peer UE”, it may bring more confusion because “UE” and “Peer UE” can be switched in the role. </w:t>
      </w:r>
      <w:r w:rsidR="001A0607">
        <w:t xml:space="preserve">[CATT]: </w:t>
      </w:r>
      <w:r w:rsidR="001A0607" w:rsidRPr="001A0607">
        <w:t xml:space="preserve">In our view, no UE vendor would like </w:t>
      </w:r>
      <w:r w:rsidR="00FE7D55">
        <w:t xml:space="preserve">to </w:t>
      </w:r>
      <w:r w:rsidR="001A0607" w:rsidRPr="001A0607">
        <w:t>see UE A or UE B in the spec.</w:t>
      </w:r>
      <w:r w:rsidR="001A0607">
        <w:t xml:space="preserve"> [IDC]: Agree with Apple. </w:t>
      </w:r>
      <w:r w:rsidR="00003304">
        <w:t xml:space="preserve">[Session chair]: Let’s agree with the principle, and see the corresponding corrections next meeting. </w:t>
      </w:r>
    </w:p>
    <w:p w14:paraId="071703B0" w14:textId="614AB5AF" w:rsidR="00003304" w:rsidRDefault="00003304" w:rsidP="001A0607">
      <w:pPr>
        <w:pStyle w:val="Doc-text2"/>
        <w:ind w:left="1253" w:firstLine="0"/>
      </w:pPr>
    </w:p>
    <w:p w14:paraId="0A28DEFB" w14:textId="33E1CF1B" w:rsidR="00003304" w:rsidRDefault="00003304" w:rsidP="00003304">
      <w:pPr>
        <w:pStyle w:val="Doc-text2"/>
        <w:numPr>
          <w:ilvl w:val="0"/>
          <w:numId w:val="18"/>
        </w:numPr>
      </w:pPr>
      <w:r>
        <w:t>“UE A” is changed to “UE” and “UE B” is changed to “Peer UE”</w:t>
      </w:r>
    </w:p>
    <w:p w14:paraId="78D312A6" w14:textId="21F17ABB" w:rsidR="00003304" w:rsidRPr="00A4558D" w:rsidRDefault="00003304" w:rsidP="00003304">
      <w:pPr>
        <w:pStyle w:val="Doc-text2"/>
        <w:numPr>
          <w:ilvl w:val="0"/>
          <w:numId w:val="18"/>
        </w:numPr>
      </w:pPr>
      <w:r>
        <w:t xml:space="preserve">Correction is invited next meeting. </w:t>
      </w:r>
    </w:p>
    <w:p w14:paraId="4866026B" w14:textId="3BED1A07" w:rsidR="00D12E3F" w:rsidRDefault="00D12E3F" w:rsidP="00D12E3F">
      <w:pPr>
        <w:pStyle w:val="Doc-text2"/>
      </w:pPr>
    </w:p>
    <w:p w14:paraId="68637858" w14:textId="0B7CE6C4" w:rsidR="0011068B" w:rsidRDefault="0011068B" w:rsidP="0011068B">
      <w:pPr>
        <w:pStyle w:val="Doc-title"/>
      </w:pPr>
      <w:r w:rsidRPr="00164AD6">
        <w:t>R2-2302211</w:t>
      </w:r>
      <w:r>
        <w:tab/>
      </w:r>
      <w:r w:rsidRPr="0011068B">
        <w:t>Corrections on PSBCH Symbols number for NR sidelink</w:t>
      </w:r>
      <w:r>
        <w:tab/>
      </w:r>
      <w:r>
        <w:rPr>
          <w:rFonts w:eastAsiaTheme="minorEastAsia" w:hint="eastAsia"/>
          <w:lang w:eastAsia="zh-CN"/>
        </w:rPr>
        <w:t>CATT, Sharp</w:t>
      </w:r>
      <w:r>
        <w:tab/>
        <w:t>CR</w:t>
      </w:r>
      <w:r>
        <w:tab/>
        <w:t>Rel-16</w:t>
      </w:r>
      <w:r>
        <w:tab/>
        <w:t>38.300</w:t>
      </w:r>
      <w:r>
        <w:tab/>
      </w:r>
      <w:r w:rsidRPr="0011068B">
        <w:t>16.11.0</w:t>
      </w:r>
      <w:r>
        <w:tab/>
        <w:t>0643</w:t>
      </w:r>
      <w:r>
        <w:tab/>
        <w:t>-</w:t>
      </w:r>
      <w:r>
        <w:tab/>
        <w:t>F</w:t>
      </w:r>
      <w:r>
        <w:tab/>
        <w:t>NR_SL_enh-Core</w:t>
      </w:r>
    </w:p>
    <w:p w14:paraId="51ADA519" w14:textId="42F3B18A" w:rsidR="00164AD6" w:rsidRPr="00164AD6" w:rsidRDefault="00164AD6" w:rsidP="00164AD6">
      <w:pPr>
        <w:pStyle w:val="Doc-text2"/>
        <w:numPr>
          <w:ilvl w:val="0"/>
          <w:numId w:val="18"/>
        </w:numPr>
      </w:pPr>
      <w:r>
        <w:t>Agreed.</w:t>
      </w:r>
    </w:p>
    <w:p w14:paraId="7418B5C4" w14:textId="77777777" w:rsidR="00164AD6" w:rsidRPr="00164AD6" w:rsidRDefault="00164AD6" w:rsidP="00164AD6">
      <w:pPr>
        <w:pStyle w:val="Doc-text2"/>
      </w:pPr>
    </w:p>
    <w:p w14:paraId="19DA4852" w14:textId="256FB2D8" w:rsidR="0011068B" w:rsidRDefault="0011068B" w:rsidP="0011068B">
      <w:pPr>
        <w:pStyle w:val="Doc-title"/>
      </w:pPr>
      <w:r w:rsidRPr="00164AD6">
        <w:t>R2-230221</w:t>
      </w:r>
      <w:r w:rsidR="002D7C92" w:rsidRPr="00164AD6">
        <w:t>2</w:t>
      </w:r>
      <w:r>
        <w:tab/>
      </w:r>
      <w:r w:rsidRPr="0011068B">
        <w:t>Corrections on PSBCH Symbols number for NR sidelink</w:t>
      </w:r>
      <w:r>
        <w:tab/>
      </w:r>
      <w:r>
        <w:rPr>
          <w:rFonts w:eastAsiaTheme="minorEastAsia" w:hint="eastAsia"/>
          <w:lang w:eastAsia="zh-CN"/>
        </w:rPr>
        <w:t>CATT, Sharp</w:t>
      </w:r>
      <w:r>
        <w:tab/>
        <w:t>CR</w:t>
      </w:r>
      <w:r>
        <w:tab/>
        <w:t>Rel-1</w:t>
      </w:r>
      <w:r w:rsidR="00164AD6">
        <w:t>7</w:t>
      </w:r>
      <w:r>
        <w:tab/>
        <w:t>38.300</w:t>
      </w:r>
      <w:r>
        <w:tab/>
        <w:t>17.3.0</w:t>
      </w:r>
      <w:r>
        <w:tab/>
        <w:t>0644</w:t>
      </w:r>
      <w:r>
        <w:tab/>
        <w:t>-</w:t>
      </w:r>
      <w:r>
        <w:tab/>
        <w:t>A</w:t>
      </w:r>
      <w:r>
        <w:tab/>
        <w:t>NR_SL_enh-Core</w:t>
      </w:r>
    </w:p>
    <w:p w14:paraId="2E3F8540" w14:textId="35F33B18" w:rsidR="00164AD6" w:rsidRPr="00164AD6" w:rsidRDefault="00164AD6" w:rsidP="00164AD6">
      <w:pPr>
        <w:pStyle w:val="Doc-text2"/>
        <w:numPr>
          <w:ilvl w:val="0"/>
          <w:numId w:val="18"/>
        </w:numPr>
      </w:pPr>
      <w:r>
        <w:t>Agreed.</w:t>
      </w:r>
    </w:p>
    <w:p w14:paraId="41E37453" w14:textId="032594AE" w:rsidR="00164AD6" w:rsidRDefault="00164AD6" w:rsidP="00164AD6">
      <w:pPr>
        <w:pStyle w:val="Doc-text2"/>
      </w:pPr>
    </w:p>
    <w:p w14:paraId="2CE8E7CC" w14:textId="5C0CF8B8" w:rsidR="0011068B" w:rsidRDefault="0011068B" w:rsidP="0011068B">
      <w:pPr>
        <w:pStyle w:val="Doc-title"/>
      </w:pPr>
      <w:r w:rsidRPr="00164AD6">
        <w:t>R2-2302246</w:t>
      </w:r>
      <w:r>
        <w:tab/>
        <w:t>Miscellaneous corrections on TS 38.300 for NR sidelink</w:t>
      </w:r>
      <w:r>
        <w:tab/>
      </w:r>
      <w:r>
        <w:rPr>
          <w:rFonts w:eastAsiaTheme="minorEastAsia" w:hint="eastAsia"/>
          <w:lang w:eastAsia="zh-CN"/>
        </w:rPr>
        <w:t>CATT, ZTE, Ericsson</w:t>
      </w:r>
      <w:r>
        <w:tab/>
        <w:t>CR</w:t>
      </w:r>
      <w:r>
        <w:tab/>
        <w:t>Rel-17</w:t>
      </w:r>
      <w:r>
        <w:tab/>
        <w:t>38.300</w:t>
      </w:r>
      <w:r>
        <w:tab/>
        <w:t>17.3.0</w:t>
      </w:r>
      <w:r>
        <w:tab/>
      </w:r>
      <w:r w:rsidRPr="0011068B">
        <w:t>0642</w:t>
      </w:r>
      <w:r>
        <w:tab/>
        <w:t>1</w:t>
      </w:r>
      <w:r>
        <w:tab/>
        <w:t>F</w:t>
      </w:r>
      <w:r>
        <w:tab/>
        <w:t>NR_SL_enh-Core</w:t>
      </w:r>
    </w:p>
    <w:p w14:paraId="6CC56B91" w14:textId="77777777" w:rsidR="00164AD6" w:rsidRDefault="00164AD6" w:rsidP="00164AD6">
      <w:pPr>
        <w:pStyle w:val="Doc-text2"/>
        <w:numPr>
          <w:ilvl w:val="0"/>
          <w:numId w:val="18"/>
        </w:numPr>
      </w:pPr>
      <w:r>
        <w:t xml:space="preserve">“In scheme 2…. </w:t>
      </w:r>
      <w:proofErr w:type="spellStart"/>
      <w:r>
        <w:t>blablabla</w:t>
      </w:r>
      <w:proofErr w:type="spellEnd"/>
      <w:r>
        <w:t xml:space="preserve">" should be started as a new paragraph. </w:t>
      </w:r>
    </w:p>
    <w:p w14:paraId="6CBC8DAA" w14:textId="77777777" w:rsidR="00164AD6" w:rsidRDefault="00164AD6" w:rsidP="00164AD6">
      <w:pPr>
        <w:pStyle w:val="Doc-text2"/>
        <w:numPr>
          <w:ilvl w:val="0"/>
          <w:numId w:val="18"/>
        </w:numPr>
      </w:pPr>
      <w:r>
        <w:t xml:space="preserve">Change mark should be clean in the cover page. </w:t>
      </w:r>
    </w:p>
    <w:p w14:paraId="1893937E" w14:textId="17210D1F" w:rsidR="00164AD6" w:rsidRDefault="00164AD6" w:rsidP="00164AD6">
      <w:pPr>
        <w:pStyle w:val="Doc-text2"/>
        <w:numPr>
          <w:ilvl w:val="0"/>
          <w:numId w:val="18"/>
        </w:numPr>
      </w:pPr>
      <w:r>
        <w:t xml:space="preserve">Agreed in </w:t>
      </w:r>
      <w:r w:rsidRPr="00044939">
        <w:t>R2-230</w:t>
      </w:r>
      <w:r w:rsidR="00044939" w:rsidRPr="00044939">
        <w:t>2</w:t>
      </w:r>
      <w:r w:rsidR="00044939">
        <w:t>045</w:t>
      </w:r>
      <w:r>
        <w:t xml:space="preserve"> with the changes above</w:t>
      </w:r>
    </w:p>
    <w:p w14:paraId="4E4D0E35" w14:textId="77777777" w:rsidR="0011068B" w:rsidRPr="00D12E3F" w:rsidRDefault="0011068B" w:rsidP="00D12E3F">
      <w:pPr>
        <w:pStyle w:val="Doc-text2"/>
      </w:pPr>
    </w:p>
    <w:p w14:paraId="7793CA66" w14:textId="77777777" w:rsidR="005727EA" w:rsidRDefault="005727EA" w:rsidP="005727EA">
      <w:pPr>
        <w:pStyle w:val="Doc-title"/>
      </w:pPr>
      <w:r>
        <w:t>R2-2301458</w:t>
      </w:r>
      <w:r>
        <w:tab/>
        <w:t>Summary on control plan CRs</w:t>
      </w:r>
      <w:r>
        <w:tab/>
        <w:t>Huawei, HiSilicon</w:t>
      </w:r>
      <w:r>
        <w:tab/>
        <w:t>discussion</w:t>
      </w:r>
      <w:r>
        <w:tab/>
        <w:t>Rel-17</w:t>
      </w:r>
      <w:r>
        <w:tab/>
        <w:t>NR_SL_enh-Core</w:t>
      </w:r>
      <w:r>
        <w:tab/>
        <w:t>Late</w:t>
      </w:r>
    </w:p>
    <w:p w14:paraId="37BE26F5" w14:textId="77777777" w:rsidR="00FB0015" w:rsidRDefault="00FB0015" w:rsidP="00FB0015">
      <w:pPr>
        <w:pStyle w:val="Doc-title"/>
      </w:pPr>
      <w:r>
        <w:t>R2-2300387</w:t>
      </w:r>
      <w:r>
        <w:tab/>
        <w:t>Correction on 38.331</w:t>
      </w:r>
      <w:r>
        <w:tab/>
        <w:t>Xiaomi</w:t>
      </w:r>
      <w:r>
        <w:tab/>
        <w:t>CR</w:t>
      </w:r>
      <w:r>
        <w:tab/>
        <w:t>Rel-17</w:t>
      </w:r>
      <w:r>
        <w:tab/>
        <w:t>38.331</w:t>
      </w:r>
      <w:r>
        <w:tab/>
        <w:t>17.3.0</w:t>
      </w:r>
      <w:r>
        <w:tab/>
        <w:t>3801</w:t>
      </w:r>
      <w:r>
        <w:tab/>
        <w:t>-</w:t>
      </w:r>
      <w:r>
        <w:tab/>
        <w:t>F</w:t>
      </w:r>
      <w:r>
        <w:tab/>
        <w:t>NR_SL_enh-Core</w:t>
      </w:r>
    </w:p>
    <w:p w14:paraId="5585B490" w14:textId="77777777" w:rsidR="00FB0015" w:rsidRDefault="00FB0015" w:rsidP="00FB0015">
      <w:pPr>
        <w:pStyle w:val="Doc-title"/>
      </w:pPr>
      <w:r>
        <w:t>R2-2301352</w:t>
      </w:r>
      <w:r>
        <w:tab/>
        <w:t>Correction to resource exclusion field description</w:t>
      </w:r>
      <w:r>
        <w:tab/>
        <w:t>Nokia, Nokia Shanghai Bell</w:t>
      </w:r>
      <w:r>
        <w:tab/>
        <w:t>draftCR</w:t>
      </w:r>
      <w:r>
        <w:tab/>
        <w:t>Rel-17</w:t>
      </w:r>
      <w:r>
        <w:tab/>
        <w:t>38.331</w:t>
      </w:r>
      <w:r>
        <w:tab/>
        <w:t>17.3.0</w:t>
      </w:r>
      <w:r>
        <w:tab/>
        <w:t>NR_SL_enh-Core</w:t>
      </w:r>
    </w:p>
    <w:p w14:paraId="056CCA23" w14:textId="77777777" w:rsidR="00FB0015" w:rsidRDefault="00FB0015" w:rsidP="00FB0015">
      <w:pPr>
        <w:pStyle w:val="Doc-title"/>
      </w:pPr>
      <w:r>
        <w:t>R2-2301376</w:t>
      </w:r>
      <w:r>
        <w:tab/>
        <w:t>Correction on mode-1 trigger condition in SUI procedure</w:t>
      </w:r>
      <w:r>
        <w:tab/>
        <w:t>vivo</w:t>
      </w:r>
      <w:r>
        <w:tab/>
        <w:t>CR</w:t>
      </w:r>
      <w:r>
        <w:tab/>
        <w:t>Rel-17</w:t>
      </w:r>
      <w:r>
        <w:tab/>
        <w:t>38.331</w:t>
      </w:r>
      <w:r>
        <w:tab/>
        <w:t>17.3.0</w:t>
      </w:r>
      <w:r>
        <w:tab/>
        <w:t>3884</w:t>
      </w:r>
      <w:r>
        <w:tab/>
        <w:t>-</w:t>
      </w:r>
      <w:r>
        <w:tab/>
        <w:t>F</w:t>
      </w:r>
      <w:r>
        <w:tab/>
        <w:t>NR_SL_enh-Core</w:t>
      </w:r>
    </w:p>
    <w:p w14:paraId="66171631" w14:textId="77777777" w:rsidR="00FB0015" w:rsidRDefault="00FB0015" w:rsidP="00FB0015">
      <w:pPr>
        <w:pStyle w:val="Doc-title"/>
      </w:pPr>
      <w:r>
        <w:t>R2-2301530</w:t>
      </w:r>
      <w:r>
        <w:tab/>
        <w:t>Corrections on DRX timers for SL</w:t>
      </w:r>
      <w:r>
        <w:tab/>
        <w:t>ASUSTeK</w:t>
      </w:r>
      <w:r>
        <w:tab/>
        <w:t>CR</w:t>
      </w:r>
      <w:r>
        <w:tab/>
        <w:t>Rel-17</w:t>
      </w:r>
      <w:r>
        <w:tab/>
        <w:t>38.331</w:t>
      </w:r>
      <w:r>
        <w:tab/>
        <w:t>17.3.0</w:t>
      </w:r>
      <w:r>
        <w:tab/>
        <w:t>3906</w:t>
      </w:r>
      <w:r>
        <w:tab/>
        <w:t>-</w:t>
      </w:r>
      <w:r>
        <w:tab/>
        <w:t>F</w:t>
      </w:r>
      <w:r>
        <w:tab/>
        <w:t>NR_SL_enh-Core</w:t>
      </w:r>
    </w:p>
    <w:p w14:paraId="11DF8D0F" w14:textId="7FDB51C6" w:rsidR="00FB0015" w:rsidRDefault="00FB0015" w:rsidP="00FB0015">
      <w:pPr>
        <w:pStyle w:val="Doc-title"/>
      </w:pPr>
      <w:r>
        <w:t>R2-2301825</w:t>
      </w:r>
      <w:r>
        <w:tab/>
        <w:t>Correction for Measurement Event Triggering Criteria</w:t>
      </w:r>
      <w:r>
        <w:tab/>
        <w:t>Sharp Corporation</w:t>
      </w:r>
      <w:r>
        <w:tab/>
        <w:t>CR</w:t>
      </w:r>
      <w:r>
        <w:tab/>
        <w:t>Rel-17</w:t>
      </w:r>
      <w:r>
        <w:tab/>
        <w:t>38.331</w:t>
      </w:r>
      <w:r>
        <w:tab/>
        <w:t>17.3.0</w:t>
      </w:r>
      <w:r>
        <w:tab/>
        <w:t>3925</w:t>
      </w:r>
      <w:r>
        <w:tab/>
        <w:t>-</w:t>
      </w:r>
      <w:r>
        <w:tab/>
        <w:t>F</w:t>
      </w:r>
      <w:r>
        <w:tab/>
        <w:t>NR_SL_enh-Core</w:t>
      </w:r>
    </w:p>
    <w:p w14:paraId="1BDD2858" w14:textId="6E6BB6D0" w:rsidR="005727EA" w:rsidRDefault="005727EA" w:rsidP="005727EA">
      <w:pPr>
        <w:pStyle w:val="Doc-text2"/>
      </w:pPr>
    </w:p>
    <w:p w14:paraId="072D38B7" w14:textId="1F7A6267" w:rsidR="005727EA" w:rsidRDefault="005727EA" w:rsidP="005727EA">
      <w:pPr>
        <w:pStyle w:val="EmailDiscussion"/>
      </w:pPr>
      <w:r w:rsidRPr="00770DB4">
        <w:t>[</w:t>
      </w:r>
      <w:r>
        <w:t>AT</w:t>
      </w:r>
      <w:proofErr w:type="gramStart"/>
      <w:r>
        <w:t>121][</w:t>
      </w:r>
      <w:proofErr w:type="gramEnd"/>
      <w:r>
        <w:t>505</w:t>
      </w:r>
      <w:r w:rsidRPr="00770DB4">
        <w:t>][</w:t>
      </w:r>
      <w:r>
        <w:t>V2X/SL</w:t>
      </w:r>
      <w:r w:rsidRPr="00770DB4">
        <w:t xml:space="preserve">] </w:t>
      </w:r>
      <w:r>
        <w:t>R17 RRC corrections (Huawei)</w:t>
      </w:r>
    </w:p>
    <w:p w14:paraId="6CE574F5" w14:textId="3BCD40CA" w:rsidR="005727EA" w:rsidRDefault="005727EA" w:rsidP="005727EA">
      <w:pPr>
        <w:pStyle w:val="EmailDiscussion2"/>
      </w:pPr>
      <w:r w:rsidRPr="00770DB4">
        <w:tab/>
      </w:r>
      <w:r w:rsidRPr="00AA559F">
        <w:rPr>
          <w:b/>
        </w:rPr>
        <w:t>Scope:</w:t>
      </w:r>
      <w:r w:rsidRPr="00770DB4">
        <w:t xml:space="preserve"> </w:t>
      </w:r>
      <w:r>
        <w:t xml:space="preserve">Discuss corrections in </w:t>
      </w:r>
      <w:r w:rsidR="007762DE">
        <w:t xml:space="preserve">2300387, R2-2301352, R2-2301376, R2-2301530, and R2-2301825. </w:t>
      </w:r>
    </w:p>
    <w:p w14:paraId="39C4C8D9" w14:textId="2FA508A4" w:rsidR="005727EA" w:rsidRDefault="005727EA" w:rsidP="005727EA">
      <w:pPr>
        <w:pStyle w:val="EmailDiscussion2"/>
      </w:pPr>
      <w:r w:rsidRPr="00770DB4">
        <w:tab/>
      </w:r>
      <w:r w:rsidRPr="00AA559F">
        <w:rPr>
          <w:b/>
        </w:rPr>
        <w:t>Intended outcome:</w:t>
      </w:r>
      <w:r>
        <w:t xml:space="preserve"> 38.3</w:t>
      </w:r>
      <w:r w:rsidR="007762DE">
        <w:t>31</w:t>
      </w:r>
      <w:r>
        <w:t xml:space="preserve"> CR in R2-23020</w:t>
      </w:r>
      <w:r w:rsidR="007762DE">
        <w:t>30</w:t>
      </w:r>
      <w:r>
        <w:t xml:space="preserve"> and discussion summary in R2-23020</w:t>
      </w:r>
      <w:r w:rsidR="007762DE">
        <w:t>31</w:t>
      </w:r>
      <w:r>
        <w:t>.</w:t>
      </w:r>
    </w:p>
    <w:p w14:paraId="4D5A11C3" w14:textId="77777777" w:rsidR="005727EA" w:rsidRPr="009D6CAD" w:rsidRDefault="005727EA" w:rsidP="005727EA">
      <w:pPr>
        <w:ind w:left="1608"/>
      </w:pPr>
      <w:r w:rsidRPr="00AA559F">
        <w:rPr>
          <w:b/>
        </w:rPr>
        <w:lastRenderedPageBreak/>
        <w:t xml:space="preserve">Deadline: </w:t>
      </w:r>
      <w:r>
        <w:t>Comeback at 3/2 CB session</w:t>
      </w:r>
    </w:p>
    <w:p w14:paraId="4833301F" w14:textId="14A1BAB9" w:rsidR="00FB0015" w:rsidRDefault="00FB0015" w:rsidP="00477BD1">
      <w:pPr>
        <w:pStyle w:val="Doc-text2"/>
        <w:ind w:left="0" w:firstLine="0"/>
      </w:pPr>
    </w:p>
    <w:p w14:paraId="5BA8807F" w14:textId="71E216A5" w:rsidR="00477BD1" w:rsidRDefault="00477BD1" w:rsidP="00477BD1">
      <w:pPr>
        <w:pStyle w:val="Doc-title"/>
      </w:pPr>
      <w:r w:rsidRPr="001A0607">
        <w:t>R2-2302031</w:t>
      </w:r>
      <w:r w:rsidRPr="001A0607">
        <w:tab/>
        <w:t>Summary</w:t>
      </w:r>
      <w:r w:rsidRPr="00477BD1">
        <w:t xml:space="preserve"> of [AT121][505][V2X/SL] R17 RRC corrections (Huawei)</w:t>
      </w:r>
      <w:r>
        <w:tab/>
        <w:t>Huawei, HiSilicon</w:t>
      </w:r>
      <w:r>
        <w:tab/>
        <w:t>discussion</w:t>
      </w:r>
      <w:r>
        <w:tab/>
        <w:t>Rel-17</w:t>
      </w:r>
      <w:r>
        <w:tab/>
        <w:t>NR_SL_enh-Core</w:t>
      </w:r>
    </w:p>
    <w:p w14:paraId="1AFC3BAA" w14:textId="77777777" w:rsidR="00477BD1" w:rsidRDefault="00477BD1" w:rsidP="00477BD1">
      <w:pPr>
        <w:pStyle w:val="Doc-text2"/>
        <w:ind w:left="1253" w:firstLine="0"/>
      </w:pPr>
      <w:r>
        <w:t xml:space="preserve">Proposal 1: Add "-r16" after </w:t>
      </w:r>
      <w:proofErr w:type="spellStart"/>
      <w:r>
        <w:t>sl-TxResourceReqlist</w:t>
      </w:r>
      <w:proofErr w:type="spellEnd"/>
      <w:r>
        <w:t xml:space="preserve"> and </w:t>
      </w:r>
      <w:proofErr w:type="spellStart"/>
      <w:r>
        <w:t>sl-TxInterestedFreqList</w:t>
      </w:r>
      <w:proofErr w:type="spellEnd"/>
      <w:r>
        <w:t xml:space="preserve"> and remove (without suffix) as in R2-2300387. Other changes in R2/230087 are not agreed. </w:t>
      </w:r>
    </w:p>
    <w:p w14:paraId="5989A287" w14:textId="5546217D" w:rsidR="00477BD1" w:rsidRDefault="00477BD1" w:rsidP="00477BD1">
      <w:pPr>
        <w:pStyle w:val="Doc-text2"/>
        <w:ind w:left="1253" w:firstLine="0"/>
      </w:pPr>
      <w:r>
        <w:t>Proposal 2: Change in R2-2301352 is agreed.</w:t>
      </w:r>
    </w:p>
    <w:p w14:paraId="102CF09C" w14:textId="77777777" w:rsidR="00477BD1" w:rsidRDefault="00477BD1" w:rsidP="00477BD1">
      <w:pPr>
        <w:pStyle w:val="Doc-text2"/>
        <w:ind w:left="1253" w:firstLine="0"/>
      </w:pPr>
      <w:r>
        <w:t>Proposal 3: Add mode-1 condition in 5.8.3.1 as in R2-2301376.</w:t>
      </w:r>
    </w:p>
    <w:p w14:paraId="098BA112" w14:textId="457BE4A2" w:rsidR="00477BD1" w:rsidRDefault="00477BD1" w:rsidP="00477BD1">
      <w:pPr>
        <w:pStyle w:val="Doc-text2"/>
        <w:ind w:left="1253" w:firstLine="0"/>
      </w:pPr>
      <w:r>
        <w:t>Proposal 5: Changes in R2-2301825 are agreed.</w:t>
      </w:r>
    </w:p>
    <w:p w14:paraId="3CFEF391" w14:textId="77777777" w:rsidR="001A0607" w:rsidRDefault="001A0607" w:rsidP="00477BD1">
      <w:pPr>
        <w:pStyle w:val="Doc-text2"/>
        <w:ind w:left="1253" w:firstLine="0"/>
      </w:pPr>
    </w:p>
    <w:p w14:paraId="3DFBE8C5" w14:textId="48402975" w:rsidR="001A0607" w:rsidRDefault="001A0607" w:rsidP="001A0607">
      <w:pPr>
        <w:pStyle w:val="Doc-text2"/>
        <w:numPr>
          <w:ilvl w:val="0"/>
          <w:numId w:val="18"/>
        </w:numPr>
      </w:pPr>
      <w:r>
        <w:t>Proposal 1, 2, 3 and 5 are agreed.</w:t>
      </w:r>
    </w:p>
    <w:p w14:paraId="22F2B46C" w14:textId="2B24F6DA" w:rsidR="001A0607" w:rsidRDefault="001A0607" w:rsidP="00477BD1">
      <w:pPr>
        <w:pStyle w:val="Doc-text2"/>
        <w:ind w:left="1253" w:firstLine="0"/>
      </w:pPr>
    </w:p>
    <w:p w14:paraId="50D0C8DA" w14:textId="28FD9338" w:rsidR="001A0607" w:rsidRDefault="001A0607" w:rsidP="001A0607">
      <w:pPr>
        <w:pStyle w:val="Doc-text2"/>
        <w:ind w:left="1253" w:firstLine="0"/>
      </w:pPr>
      <w:r w:rsidRPr="001A0607">
        <w:t>Proposal 4</w:t>
      </w:r>
      <w:r>
        <w:t>: Changes in R2-2301530 are not agreed.</w:t>
      </w:r>
    </w:p>
    <w:p w14:paraId="441EDCBE" w14:textId="39166FAC" w:rsidR="001A0607" w:rsidRDefault="001A0607" w:rsidP="001A0607">
      <w:pPr>
        <w:pStyle w:val="Doc-text2"/>
        <w:numPr>
          <w:ilvl w:val="0"/>
          <w:numId w:val="18"/>
        </w:numPr>
      </w:pPr>
      <w:r>
        <w:t>Postponed</w:t>
      </w:r>
    </w:p>
    <w:p w14:paraId="5C91A9C2" w14:textId="28D6E672" w:rsidR="00E37C1E" w:rsidRDefault="00E37C1E" w:rsidP="00477BD1">
      <w:pPr>
        <w:pStyle w:val="Doc-text2"/>
        <w:ind w:left="1253" w:firstLine="0"/>
      </w:pPr>
    </w:p>
    <w:p w14:paraId="646BE134" w14:textId="253AE9B2" w:rsidR="00120F0D" w:rsidRDefault="00120F0D" w:rsidP="00120F0D">
      <w:pPr>
        <w:pStyle w:val="Doc-title"/>
      </w:pPr>
      <w:r w:rsidRPr="001A0607">
        <w:t>R2-2302030</w:t>
      </w:r>
      <w:r>
        <w:tab/>
      </w:r>
      <w:r w:rsidRPr="00120F0D">
        <w:t>Corrections on 38.331</w:t>
      </w:r>
      <w:r>
        <w:tab/>
      </w:r>
      <w:r w:rsidRPr="00120F0D">
        <w:t>Huawei, HiSilicon (Rapporteur), vivo, Xiaomi, Sharp Corporation, Nokia, Nokia Shanghai Bell, OPPO</w:t>
      </w:r>
      <w:r>
        <w:tab/>
        <w:t>CR</w:t>
      </w:r>
      <w:r>
        <w:tab/>
        <w:t>Rel-17</w:t>
      </w:r>
      <w:r>
        <w:tab/>
        <w:t>38.331</w:t>
      </w:r>
      <w:r>
        <w:tab/>
        <w:t>17.3.0</w:t>
      </w:r>
      <w:r>
        <w:tab/>
        <w:t>3931</w:t>
      </w:r>
      <w:r>
        <w:tab/>
        <w:t>-</w:t>
      </w:r>
      <w:r>
        <w:tab/>
        <w:t>F</w:t>
      </w:r>
      <w:r>
        <w:tab/>
        <w:t>NR_SL_enh-Core</w:t>
      </w:r>
    </w:p>
    <w:p w14:paraId="0FA104B3" w14:textId="6FB78604" w:rsidR="001A0607" w:rsidRPr="001A0607" w:rsidRDefault="001A0607" w:rsidP="001A0607">
      <w:pPr>
        <w:pStyle w:val="Doc-text2"/>
        <w:numPr>
          <w:ilvl w:val="0"/>
          <w:numId w:val="18"/>
        </w:numPr>
      </w:pPr>
      <w:r>
        <w:t>Agreed.</w:t>
      </w:r>
    </w:p>
    <w:p w14:paraId="57536799" w14:textId="77777777" w:rsidR="00120F0D" w:rsidRDefault="00120F0D" w:rsidP="00477BD1">
      <w:pPr>
        <w:pStyle w:val="Doc-text2"/>
        <w:ind w:left="1253" w:firstLine="0"/>
      </w:pPr>
    </w:p>
    <w:p w14:paraId="6EC9ED86" w14:textId="77777777" w:rsidR="00FB0015" w:rsidRPr="00C545FA" w:rsidRDefault="00FB0015" w:rsidP="00FB0015">
      <w:pPr>
        <w:pStyle w:val="Heading3"/>
      </w:pPr>
      <w:r w:rsidRPr="00D9011A">
        <w:t>6.1</w:t>
      </w:r>
      <w:r>
        <w:t>0</w:t>
      </w:r>
      <w:r w:rsidRPr="00D9011A">
        <w:t>.</w:t>
      </w:r>
      <w:r>
        <w:t>2</w:t>
      </w:r>
      <w:r>
        <w:tab/>
      </w:r>
      <w:r w:rsidRPr="00D9011A">
        <w:t xml:space="preserve">User plane corrections </w:t>
      </w:r>
    </w:p>
    <w:p w14:paraId="04E33DC1" w14:textId="77777777" w:rsidR="007762DE" w:rsidRDefault="007762DE" w:rsidP="007762DE">
      <w:pPr>
        <w:pStyle w:val="Doc-title"/>
      </w:pPr>
      <w:r>
        <w:t>R2-2300012</w:t>
      </w:r>
      <w:r>
        <w:tab/>
        <w:t>LS on cast types for IUC scheme 1 (R1-2212822; contact: LGE)</w:t>
      </w:r>
      <w:r>
        <w:tab/>
        <w:t>RAN1</w:t>
      </w:r>
      <w:r>
        <w:tab/>
        <w:t>LS in</w:t>
      </w:r>
      <w:r>
        <w:tab/>
        <w:t>Rel-17</w:t>
      </w:r>
      <w:r>
        <w:tab/>
        <w:t>NR_SL_enh-Core</w:t>
      </w:r>
      <w:r>
        <w:tab/>
        <w:t>To:RAN2</w:t>
      </w:r>
    </w:p>
    <w:p w14:paraId="59C969C8" w14:textId="22746FE3" w:rsidR="007762DE" w:rsidRDefault="007762DE" w:rsidP="00FB0015">
      <w:pPr>
        <w:pStyle w:val="Doc-title"/>
      </w:pPr>
    </w:p>
    <w:p w14:paraId="67F52696" w14:textId="3D8A08C8" w:rsidR="007762DE" w:rsidRPr="00362B63" w:rsidRDefault="007762DE" w:rsidP="007762DE">
      <w:pPr>
        <w:pStyle w:val="Doc-text2"/>
        <w:ind w:left="0" w:firstLine="0"/>
        <w:rPr>
          <w:b/>
        </w:rPr>
      </w:pPr>
      <w:r w:rsidRPr="00362B63">
        <w:rPr>
          <w:b/>
        </w:rPr>
        <w:t>[</w:t>
      </w:r>
      <w:r w:rsidR="003F2A18" w:rsidRPr="00362B63">
        <w:rPr>
          <w:b/>
        </w:rPr>
        <w:t xml:space="preserve">Selection of cast type and/or </w:t>
      </w:r>
      <w:r w:rsidRPr="00362B63">
        <w:rPr>
          <w:b/>
        </w:rPr>
        <w:t xml:space="preserve">L2 </w:t>
      </w:r>
      <w:r w:rsidR="003F2A18" w:rsidRPr="00362B63">
        <w:rPr>
          <w:b/>
        </w:rPr>
        <w:t xml:space="preserve">destination </w:t>
      </w:r>
      <w:r w:rsidRPr="00362B63">
        <w:rPr>
          <w:b/>
        </w:rPr>
        <w:t>id]</w:t>
      </w:r>
      <w:r w:rsidR="00A80C5D" w:rsidRPr="00362B63">
        <w:rPr>
          <w:b/>
        </w:rPr>
        <w:t xml:space="preserve">: </w:t>
      </w:r>
    </w:p>
    <w:p w14:paraId="737FB27A" w14:textId="4E11F462" w:rsidR="00F51E24" w:rsidRDefault="00F51E24" w:rsidP="007762DE">
      <w:pPr>
        <w:pStyle w:val="Doc-text2"/>
        <w:ind w:left="0" w:firstLine="0"/>
      </w:pPr>
    </w:p>
    <w:p w14:paraId="79BBDB36" w14:textId="0025DFDB" w:rsidR="00F51E24" w:rsidRDefault="00F51E24" w:rsidP="00F51E24">
      <w:pPr>
        <w:pStyle w:val="Doc-text2"/>
        <w:ind w:left="1253" w:firstLine="0"/>
      </w:pPr>
      <w:r>
        <w:t xml:space="preserve">When there is no data to send in GC/BC: </w:t>
      </w:r>
    </w:p>
    <w:p w14:paraId="22FDB67C" w14:textId="38C139BA" w:rsidR="00F51E24" w:rsidRDefault="00F51E24" w:rsidP="00F51E24">
      <w:pPr>
        <w:pStyle w:val="Doc-text2"/>
        <w:numPr>
          <w:ilvl w:val="0"/>
          <w:numId w:val="22"/>
        </w:numPr>
      </w:pPr>
      <w:r>
        <w:t>Option 1: Cast type and L2 destination id selection are up to UE implementation (P1 in R2-2300130)</w:t>
      </w:r>
    </w:p>
    <w:p w14:paraId="7A4E8324" w14:textId="77777777" w:rsidR="00F51E24" w:rsidRDefault="00F51E24" w:rsidP="00F51E24">
      <w:pPr>
        <w:pStyle w:val="Doc-text2"/>
        <w:numPr>
          <w:ilvl w:val="0"/>
          <w:numId w:val="22"/>
        </w:numPr>
      </w:pPr>
      <w:r>
        <w:t>Option 2: Dedicated L2 destination id for IUC is (pre)configured (R2-2300503)</w:t>
      </w:r>
    </w:p>
    <w:p w14:paraId="310A02F3" w14:textId="6F38C4FD" w:rsidR="00F51E24" w:rsidRDefault="00F51E24" w:rsidP="00F51E24">
      <w:pPr>
        <w:pStyle w:val="Doc-text2"/>
        <w:numPr>
          <w:ilvl w:val="0"/>
          <w:numId w:val="22"/>
        </w:numPr>
      </w:pPr>
      <w:r>
        <w:t>Option 3: IUC for every GC/BC L2 id(s) configured (P2 in R2-2300757)</w:t>
      </w:r>
    </w:p>
    <w:p w14:paraId="681FFC51" w14:textId="20384143" w:rsidR="00F51E24" w:rsidRDefault="00F51E24" w:rsidP="00F51E24">
      <w:pPr>
        <w:pStyle w:val="Doc-text2"/>
        <w:numPr>
          <w:ilvl w:val="0"/>
          <w:numId w:val="22"/>
        </w:numPr>
      </w:pPr>
      <w:r>
        <w:t>Option 4: Need coordination with SA2 on higher layer impact (P1 in R2-2300838)</w:t>
      </w:r>
    </w:p>
    <w:p w14:paraId="480974A1" w14:textId="78F97DE0" w:rsidR="00F51E24" w:rsidRDefault="00F51E24" w:rsidP="00F51E24">
      <w:pPr>
        <w:pStyle w:val="Doc-text2"/>
        <w:numPr>
          <w:ilvl w:val="0"/>
          <w:numId w:val="22"/>
        </w:numPr>
      </w:pPr>
      <w:r>
        <w:t>Option 5: IUC in GC/BC is not supported in RAN2 point of view (R2-2300896)</w:t>
      </w:r>
    </w:p>
    <w:p w14:paraId="165EFD48" w14:textId="460EC982" w:rsidR="00F51E24" w:rsidRDefault="00F51E24" w:rsidP="00F51E24">
      <w:pPr>
        <w:pStyle w:val="Doc-text2"/>
      </w:pPr>
    </w:p>
    <w:p w14:paraId="405560E2" w14:textId="6BF987CE" w:rsidR="00F51E24" w:rsidRDefault="00F51E24" w:rsidP="00F51E24">
      <w:pPr>
        <w:pStyle w:val="Doc-text2"/>
        <w:ind w:left="1253" w:firstLine="0"/>
      </w:pPr>
      <w:r>
        <w:t>[LG]: Support option 1, but still prefer to have some note in 38.321. [Qualcomm]: Prefer option 1 for both scenarios (regardless whether there is data to be sent or not). [Session chair]: With option</w:t>
      </w:r>
      <w:r w:rsidR="000829FA">
        <w:t xml:space="preserve"> </w:t>
      </w:r>
      <w:r>
        <w:t xml:space="preserve">2, how to avoid a conflict between AS created L2 id and upper layer created L2 id? [Ericsson]: Up to </w:t>
      </w:r>
      <w:proofErr w:type="spellStart"/>
      <w:r>
        <w:t>gNB</w:t>
      </w:r>
      <w:proofErr w:type="spellEnd"/>
      <w:r>
        <w:t xml:space="preserve"> implementation. </w:t>
      </w:r>
      <w:proofErr w:type="spellStart"/>
      <w:r>
        <w:t>gNB</w:t>
      </w:r>
      <w:proofErr w:type="spellEnd"/>
      <w:r>
        <w:t xml:space="preserve"> may </w:t>
      </w:r>
      <w:r w:rsidR="00464BA8">
        <w:t xml:space="preserve">be </w:t>
      </w:r>
      <w:r>
        <w:t xml:space="preserve">aware of which L2 ids are used by the upper layer. [Apple]: Agree </w:t>
      </w:r>
      <w:r w:rsidR="00464BA8">
        <w:t xml:space="preserve">with the session chair </w:t>
      </w:r>
      <w:r w:rsidR="000829FA">
        <w:t>that</w:t>
      </w:r>
      <w:r>
        <w:t xml:space="preserve"> option</w:t>
      </w:r>
      <w:r w:rsidR="000829FA">
        <w:t xml:space="preserve"> </w:t>
      </w:r>
      <w:r>
        <w:t xml:space="preserve">2 may impact on the upper layer. No reason to make AS created L2 id for the same purpose (in addition to the L2 </w:t>
      </w:r>
      <w:r w:rsidR="00464BA8">
        <w:t xml:space="preserve">id </w:t>
      </w:r>
      <w:r>
        <w:t>provided by the upper layer). [Xiaomi]: With option</w:t>
      </w:r>
      <w:r w:rsidR="000829FA">
        <w:t xml:space="preserve"> </w:t>
      </w:r>
      <w:r>
        <w:t>2, we should consult SA2. With option</w:t>
      </w:r>
      <w:r w:rsidR="000829FA">
        <w:t xml:space="preserve"> </w:t>
      </w:r>
      <w:r>
        <w:t xml:space="preserve">3, </w:t>
      </w:r>
      <w:r w:rsidR="000829FA">
        <w:t>there</w:t>
      </w:r>
      <w:r>
        <w:t xml:space="preserve"> may be too many </w:t>
      </w:r>
      <w:r w:rsidR="000829FA">
        <w:t xml:space="preserve">IUCs </w:t>
      </w:r>
      <w:r>
        <w:t>in some cases. Prefer option</w:t>
      </w:r>
      <w:r w:rsidR="000829FA">
        <w:t xml:space="preserve"> </w:t>
      </w:r>
      <w:r>
        <w:t>1. [ZTE]: Support option</w:t>
      </w:r>
      <w:r w:rsidR="000829FA">
        <w:t xml:space="preserve"> </w:t>
      </w:r>
      <w:r>
        <w:t xml:space="preserve">1. Want to avoid any risk </w:t>
      </w:r>
      <w:r w:rsidR="000829FA">
        <w:t>that is derived from</w:t>
      </w:r>
      <w:r>
        <w:t xml:space="preserve"> option</w:t>
      </w:r>
      <w:r w:rsidR="000829FA">
        <w:t xml:space="preserve"> </w:t>
      </w:r>
      <w:r>
        <w:t>2. Option</w:t>
      </w:r>
      <w:r w:rsidR="000829FA">
        <w:t xml:space="preserve"> </w:t>
      </w:r>
      <w:r>
        <w:t>1 can already work. [LG]: Even though there is no data to send in GC/BC, upper layer provides the interested/configured L2 id to AS. [Apple, IDC]: With option</w:t>
      </w:r>
      <w:r w:rsidR="000829FA">
        <w:t xml:space="preserve"> </w:t>
      </w:r>
      <w:r>
        <w:t>1, still IUC in GC/BC is supported. If no GC L2 id is configured at all, it can use IUC in BC. [Apple]: Should we inform RAN2 agreement to RAN1? [IDC, Apple]: Prefer have a note in MAC spec.</w:t>
      </w:r>
    </w:p>
    <w:p w14:paraId="47B61CE2" w14:textId="083EBA93" w:rsidR="00F51E24" w:rsidRDefault="00F51E24" w:rsidP="00F51E24">
      <w:pPr>
        <w:pStyle w:val="Doc-text2"/>
        <w:ind w:left="1253" w:firstLine="0"/>
      </w:pPr>
    </w:p>
    <w:p w14:paraId="69886108" w14:textId="0E25757D" w:rsidR="00F51E24" w:rsidRDefault="00F51E24" w:rsidP="00F51E24">
      <w:pPr>
        <w:pStyle w:val="Doc-text2"/>
        <w:numPr>
          <w:ilvl w:val="0"/>
          <w:numId w:val="18"/>
        </w:numPr>
      </w:pPr>
      <w:r>
        <w:t>Option 1 is agreed. IUC in GC/BC can be supported with option1.</w:t>
      </w:r>
    </w:p>
    <w:p w14:paraId="4E18E2D9" w14:textId="19094BC8" w:rsidR="00F51E24" w:rsidRDefault="00F51E24" w:rsidP="00F51E24">
      <w:pPr>
        <w:pStyle w:val="Doc-text2"/>
        <w:numPr>
          <w:ilvl w:val="0"/>
          <w:numId w:val="18"/>
        </w:numPr>
      </w:pPr>
      <w:r>
        <w:t xml:space="preserve">We will have a note in MAC. </w:t>
      </w:r>
      <w:r w:rsidR="000829FA">
        <w:t>Detailed wordings</w:t>
      </w:r>
      <w:r>
        <w:t xml:space="preserve"> be handled in MAC CR email discussion.</w:t>
      </w:r>
    </w:p>
    <w:p w14:paraId="21D92E0B" w14:textId="447A570B" w:rsidR="00F51E24" w:rsidRDefault="00F51E24" w:rsidP="007762DE">
      <w:pPr>
        <w:pStyle w:val="Doc-text2"/>
        <w:ind w:left="0" w:firstLine="0"/>
      </w:pPr>
    </w:p>
    <w:p w14:paraId="60A2EBEF" w14:textId="37A2924B" w:rsidR="000829FA" w:rsidRDefault="000829FA" w:rsidP="000829FA">
      <w:pPr>
        <w:pStyle w:val="Doc-text2"/>
        <w:ind w:left="1253" w:firstLine="0"/>
      </w:pPr>
      <w:r>
        <w:t xml:space="preserve">When there is data to send in GC/BC: </w:t>
      </w:r>
    </w:p>
    <w:p w14:paraId="72D30CA0" w14:textId="331C8DC4" w:rsidR="000829FA" w:rsidRDefault="000829FA" w:rsidP="000829FA">
      <w:pPr>
        <w:pStyle w:val="Doc-text2"/>
        <w:numPr>
          <w:ilvl w:val="0"/>
          <w:numId w:val="22"/>
        </w:numPr>
      </w:pPr>
      <w:r>
        <w:t>Option 1: Up to UE implementation</w:t>
      </w:r>
    </w:p>
    <w:p w14:paraId="69775D6F" w14:textId="61B0CEA6" w:rsidR="000829FA" w:rsidRDefault="000829FA" w:rsidP="000829FA">
      <w:pPr>
        <w:pStyle w:val="Doc-text2"/>
        <w:numPr>
          <w:ilvl w:val="0"/>
          <w:numId w:val="22"/>
        </w:numPr>
      </w:pPr>
      <w:r>
        <w:t>Option 2: IUC can be sent with the data with the corresponding L2 destination id (Proposal 1 in R2-2300757)</w:t>
      </w:r>
    </w:p>
    <w:p w14:paraId="78BF5580" w14:textId="74B5E802" w:rsidR="000829FA" w:rsidRDefault="000829FA" w:rsidP="007762DE">
      <w:pPr>
        <w:pStyle w:val="Doc-text2"/>
        <w:ind w:left="0" w:firstLine="0"/>
      </w:pPr>
    </w:p>
    <w:p w14:paraId="6DAEBC60" w14:textId="7A19A1D1" w:rsidR="00893AF3" w:rsidRDefault="00893AF3" w:rsidP="000829FA">
      <w:pPr>
        <w:pStyle w:val="Doc-text2"/>
        <w:ind w:left="1253" w:firstLine="0"/>
      </w:pPr>
      <w:r>
        <w:t>[Huawei]: Propose to have a sentence to cover option</w:t>
      </w:r>
      <w:r w:rsidR="000829FA">
        <w:t xml:space="preserve"> </w:t>
      </w:r>
      <w:r>
        <w:t xml:space="preserve">2 in a note. It is to avoid UE misbehaviour in L2 destination id selection in LCP. [IDC, Huawei]: We can have another note to achieve </w:t>
      </w:r>
      <w:r w:rsidR="000829FA">
        <w:t xml:space="preserve">leaving it </w:t>
      </w:r>
      <w:r>
        <w:t>up to UE implementation and to avoid UE misbehaviour in L2 destination id selection</w:t>
      </w:r>
      <w:r w:rsidR="004F0937">
        <w:t xml:space="preserve"> at the same time</w:t>
      </w:r>
      <w:r>
        <w:t xml:space="preserve">. </w:t>
      </w:r>
      <w:r w:rsidR="004F0937">
        <w:t xml:space="preserve">[Huawei]: UE misbehaviour means </w:t>
      </w:r>
      <w:r w:rsidR="00BF0E3B">
        <w:t xml:space="preserve">e.g. </w:t>
      </w:r>
      <w:r w:rsidR="004F0937">
        <w:t xml:space="preserve">when the UE has data to send for L2 destination </w:t>
      </w:r>
      <w:proofErr w:type="spellStart"/>
      <w:r w:rsidR="004F0937">
        <w:t>id#A</w:t>
      </w:r>
      <w:proofErr w:type="spellEnd"/>
      <w:r w:rsidR="004F0937">
        <w:t xml:space="preserve">, but if </w:t>
      </w:r>
      <w:r w:rsidR="004F0937">
        <w:lastRenderedPageBreak/>
        <w:t xml:space="preserve">the UE selects L2 destination </w:t>
      </w:r>
      <w:proofErr w:type="spellStart"/>
      <w:r w:rsidR="004F0937">
        <w:t>id#B</w:t>
      </w:r>
      <w:proofErr w:type="spellEnd"/>
      <w:r w:rsidR="004F0937">
        <w:t xml:space="preserve"> </w:t>
      </w:r>
      <w:r w:rsidR="000829FA">
        <w:t>for IUC MAC CE (by UE implementation)</w:t>
      </w:r>
      <w:r w:rsidR="004F0937">
        <w:t xml:space="preserve">, the data for L2 </w:t>
      </w:r>
      <w:proofErr w:type="spellStart"/>
      <w:r w:rsidR="004F0937">
        <w:t>id#A</w:t>
      </w:r>
      <w:proofErr w:type="spellEnd"/>
      <w:r w:rsidR="004F0937">
        <w:t xml:space="preserve"> cannot be</w:t>
      </w:r>
      <w:r w:rsidR="00BF0E3B">
        <w:t xml:space="preserve"> sent together with IUC MAC CE.</w:t>
      </w:r>
    </w:p>
    <w:p w14:paraId="324C33D0" w14:textId="77777777" w:rsidR="00716E4B" w:rsidRDefault="00716E4B" w:rsidP="00893AF3">
      <w:pPr>
        <w:pStyle w:val="Doc-text2"/>
      </w:pPr>
    </w:p>
    <w:p w14:paraId="4FAB4F06" w14:textId="225FC410" w:rsidR="00893AF3" w:rsidRDefault="00716E4B" w:rsidP="00893AF3">
      <w:pPr>
        <w:pStyle w:val="Doc-text2"/>
        <w:numPr>
          <w:ilvl w:val="0"/>
          <w:numId w:val="18"/>
        </w:numPr>
      </w:pPr>
      <w:r>
        <w:t xml:space="preserve">Continue the discussion whether we need to capture </w:t>
      </w:r>
      <w:r w:rsidR="004F0937">
        <w:t xml:space="preserve">for </w:t>
      </w:r>
      <w:r>
        <w:t xml:space="preserve">a case when there is data to send in GC/BC in separate in a note </w:t>
      </w:r>
      <w:r w:rsidR="000829FA">
        <w:t xml:space="preserve">as part of </w:t>
      </w:r>
      <w:r>
        <w:t xml:space="preserve">email discussion </w:t>
      </w:r>
      <w:r w:rsidRPr="00770DB4">
        <w:t>[</w:t>
      </w:r>
      <w:r>
        <w:t>AT</w:t>
      </w:r>
      <w:proofErr w:type="gramStart"/>
      <w:r>
        <w:t>121][</w:t>
      </w:r>
      <w:proofErr w:type="gramEnd"/>
      <w:r>
        <w:t>506</w:t>
      </w:r>
      <w:r w:rsidRPr="00770DB4">
        <w:t>]</w:t>
      </w:r>
      <w:r>
        <w:t>.</w:t>
      </w:r>
    </w:p>
    <w:p w14:paraId="4EF16544" w14:textId="2D01B25C" w:rsidR="00120F0D" w:rsidRDefault="00120F0D" w:rsidP="00120F0D">
      <w:pPr>
        <w:pStyle w:val="Doc-text2"/>
      </w:pPr>
    </w:p>
    <w:p w14:paraId="119A0444" w14:textId="77777777" w:rsidR="00120F0D" w:rsidRDefault="00120F0D" w:rsidP="00120F0D">
      <w:pPr>
        <w:pStyle w:val="EmailDiscussion"/>
      </w:pPr>
      <w:r w:rsidRPr="00770DB4">
        <w:t>[</w:t>
      </w:r>
      <w:r>
        <w:t>AT</w:t>
      </w:r>
      <w:proofErr w:type="gramStart"/>
      <w:r>
        <w:t>121][</w:t>
      </w:r>
      <w:proofErr w:type="gramEnd"/>
      <w:r>
        <w:t>507</w:t>
      </w:r>
      <w:r w:rsidRPr="00770DB4">
        <w:t>][</w:t>
      </w:r>
      <w:r>
        <w:t>V2X/SL</w:t>
      </w:r>
      <w:r w:rsidRPr="00770DB4">
        <w:t xml:space="preserve">] </w:t>
      </w:r>
      <w:r>
        <w:t>LS to RAN1 (Apple)</w:t>
      </w:r>
    </w:p>
    <w:p w14:paraId="5CA2563B" w14:textId="77777777" w:rsidR="00120F0D" w:rsidRDefault="00120F0D" w:rsidP="00120F0D">
      <w:pPr>
        <w:pStyle w:val="EmailDiscussion2"/>
      </w:pPr>
      <w:r w:rsidRPr="00770DB4">
        <w:tab/>
      </w:r>
      <w:r w:rsidRPr="00AA559F">
        <w:rPr>
          <w:b/>
        </w:rPr>
        <w:t>Scope:</w:t>
      </w:r>
      <w:r w:rsidRPr="00770DB4">
        <w:t xml:space="preserve"> </w:t>
      </w:r>
      <w:r>
        <w:t>To inform RAN2 agreement for IUC in GC/BC (to RAN1)</w:t>
      </w:r>
    </w:p>
    <w:p w14:paraId="5AD2F1BE" w14:textId="0A1FD653" w:rsidR="00120F0D" w:rsidRDefault="00120F0D" w:rsidP="00120F0D">
      <w:pPr>
        <w:pStyle w:val="EmailDiscussion2"/>
      </w:pPr>
      <w:r w:rsidRPr="00770DB4">
        <w:tab/>
      </w:r>
      <w:r w:rsidRPr="00AA559F">
        <w:rPr>
          <w:b/>
        </w:rPr>
        <w:t>Intended outcome:</w:t>
      </w:r>
      <w:r>
        <w:t xml:space="preserve"> LS in R2-2302034</w:t>
      </w:r>
      <w:r w:rsidR="00B4451A">
        <w:t xml:space="preserve"> -&gt; to be revised in R2-2302041</w:t>
      </w:r>
    </w:p>
    <w:p w14:paraId="6990FDD5" w14:textId="11A79069" w:rsidR="00120F0D" w:rsidRPr="00BF0E3B" w:rsidRDefault="00120F0D" w:rsidP="00120F0D">
      <w:pPr>
        <w:ind w:left="1608"/>
      </w:pPr>
      <w:r w:rsidRPr="00BF0E3B">
        <w:rPr>
          <w:b/>
        </w:rPr>
        <w:t xml:space="preserve">Deadline: </w:t>
      </w:r>
      <w:r w:rsidRPr="00BF0E3B">
        <w:t>Comeback at 3/</w:t>
      </w:r>
      <w:r w:rsidR="00BF0E3B" w:rsidRPr="00BF0E3B">
        <w:t>2</w:t>
      </w:r>
      <w:r w:rsidRPr="00BF0E3B">
        <w:t xml:space="preserve"> CB session</w:t>
      </w:r>
      <w:r w:rsidR="00BF0E3B" w:rsidRPr="00BF0E3B">
        <w:t xml:space="preserve"> =&gt; 3/3 CB session</w:t>
      </w:r>
    </w:p>
    <w:p w14:paraId="6F9C37EA" w14:textId="49FA6728" w:rsidR="008C6525" w:rsidRDefault="008C6525" w:rsidP="00120F0D">
      <w:pPr>
        <w:pStyle w:val="Doc-text2"/>
      </w:pPr>
    </w:p>
    <w:p w14:paraId="4314FF65" w14:textId="750D5FB6" w:rsidR="008C6525" w:rsidRDefault="008C6525" w:rsidP="008C6525">
      <w:pPr>
        <w:pStyle w:val="Doc-title"/>
      </w:pPr>
      <w:r w:rsidRPr="00B52374">
        <w:t>R2-2302041</w:t>
      </w:r>
      <w:r>
        <w:tab/>
      </w:r>
      <w:r w:rsidR="00B52374" w:rsidRPr="00B52374">
        <w:t>Reply LS on cast types for IUC scheme 1</w:t>
      </w:r>
      <w:r>
        <w:tab/>
        <w:t>LS out</w:t>
      </w:r>
      <w:r>
        <w:tab/>
        <w:t>To: RAN1</w:t>
      </w:r>
    </w:p>
    <w:p w14:paraId="5B583394" w14:textId="6BC90752" w:rsidR="00B52374" w:rsidRPr="00B52374" w:rsidRDefault="00B52374" w:rsidP="00B52374">
      <w:pPr>
        <w:pStyle w:val="Doc-text2"/>
        <w:numPr>
          <w:ilvl w:val="0"/>
          <w:numId w:val="18"/>
        </w:numPr>
      </w:pPr>
      <w:r>
        <w:t xml:space="preserve">Approved. </w:t>
      </w:r>
    </w:p>
    <w:p w14:paraId="0B60E630" w14:textId="497131EC" w:rsidR="008C6525" w:rsidRDefault="008C6525" w:rsidP="00120F0D">
      <w:pPr>
        <w:pStyle w:val="Doc-text2"/>
      </w:pPr>
    </w:p>
    <w:p w14:paraId="12317606" w14:textId="77777777" w:rsidR="00A80C5D" w:rsidRDefault="00A80C5D" w:rsidP="00A80C5D">
      <w:pPr>
        <w:pStyle w:val="Doc-title"/>
      </w:pPr>
      <w:r>
        <w:t>R2-2300130</w:t>
      </w:r>
      <w:r>
        <w:tab/>
        <w:t>Discussion on left issues on user plane procedure</w:t>
      </w:r>
      <w:r>
        <w:tab/>
        <w:t>OPPO</w:t>
      </w:r>
      <w:r>
        <w:tab/>
        <w:t>discussion</w:t>
      </w:r>
      <w:r>
        <w:tab/>
        <w:t>Rel-17</w:t>
      </w:r>
      <w:r>
        <w:tab/>
        <w:t>NR_SL_enh-Core</w:t>
      </w:r>
    </w:p>
    <w:p w14:paraId="5165E4F7" w14:textId="77777777" w:rsidR="00BA4AD4" w:rsidRPr="00A55F5A" w:rsidRDefault="00BA4AD4" w:rsidP="00BA4AD4">
      <w:pPr>
        <w:pStyle w:val="Doc-title"/>
      </w:pPr>
      <w:r>
        <w:t>R2-2300503</w:t>
      </w:r>
      <w:r>
        <w:tab/>
        <w:t>discussion on IUC aspects in case of GC and BC</w:t>
      </w:r>
      <w:r>
        <w:tab/>
        <w:t>Ericsson</w:t>
      </w:r>
      <w:r>
        <w:tab/>
        <w:t>discussion</w:t>
      </w:r>
      <w:r>
        <w:tab/>
        <w:t>Rel-17</w:t>
      </w:r>
      <w:r>
        <w:tab/>
        <w:t>NR_SL_enh-Core</w:t>
      </w:r>
    </w:p>
    <w:p w14:paraId="1F875737" w14:textId="77777777" w:rsidR="00BA4AD4" w:rsidRDefault="00BA4AD4" w:rsidP="00BA4AD4">
      <w:pPr>
        <w:pStyle w:val="Doc-title"/>
      </w:pPr>
      <w:r>
        <w:t>R2-2300505</w:t>
      </w:r>
      <w:r>
        <w:tab/>
        <w:t>Correction to 38331 on IUC</w:t>
      </w:r>
      <w:r>
        <w:tab/>
        <w:t>Ericsson</w:t>
      </w:r>
      <w:r>
        <w:tab/>
        <w:t>CR</w:t>
      </w:r>
      <w:r>
        <w:tab/>
        <w:t>Rel-17</w:t>
      </w:r>
      <w:r>
        <w:tab/>
        <w:t>38.331</w:t>
      </w:r>
      <w:r>
        <w:tab/>
        <w:t>17.3.0</w:t>
      </w:r>
      <w:r>
        <w:tab/>
        <w:t>3809</w:t>
      </w:r>
      <w:r>
        <w:tab/>
        <w:t>-</w:t>
      </w:r>
      <w:r>
        <w:tab/>
        <w:t>F</w:t>
      </w:r>
      <w:r>
        <w:tab/>
        <w:t>NR_SL_enh-Core</w:t>
      </w:r>
    </w:p>
    <w:p w14:paraId="05568BD9" w14:textId="5DE09AC3" w:rsidR="00BA4AD4" w:rsidRDefault="00BA4AD4" w:rsidP="00BA4AD4">
      <w:pPr>
        <w:pStyle w:val="Doc-title"/>
      </w:pPr>
      <w:r>
        <w:t>R2-2300757</w:t>
      </w:r>
      <w:r>
        <w:tab/>
        <w:t>Discussion on IUC broadcast and groupcast</w:t>
      </w:r>
      <w:r>
        <w:tab/>
        <w:t>Apple</w:t>
      </w:r>
      <w:r>
        <w:tab/>
        <w:t>discussion</w:t>
      </w:r>
      <w:r>
        <w:tab/>
        <w:t>Rel-17</w:t>
      </w:r>
      <w:r>
        <w:tab/>
        <w:t>NR_SL_enh-Core</w:t>
      </w:r>
    </w:p>
    <w:p w14:paraId="25F7058D" w14:textId="77777777" w:rsidR="00BA4AD4" w:rsidRDefault="00BA4AD4" w:rsidP="00BA4AD4">
      <w:pPr>
        <w:pStyle w:val="Doc-title"/>
      </w:pPr>
      <w:r>
        <w:t>R2-2300896</w:t>
      </w:r>
      <w:r>
        <w:tab/>
        <w:t>Discussion on the cast type of IUC scheme 1</w:t>
      </w:r>
      <w:r>
        <w:tab/>
        <w:t>CATT</w:t>
      </w:r>
      <w:r>
        <w:tab/>
        <w:t>discussion</w:t>
      </w:r>
      <w:r>
        <w:tab/>
        <w:t>Rel-17</w:t>
      </w:r>
      <w:r>
        <w:tab/>
        <w:t>NR_SL_enh-Core</w:t>
      </w:r>
    </w:p>
    <w:p w14:paraId="44F0ABD0" w14:textId="77777777" w:rsidR="00A80C5D" w:rsidRDefault="00A80C5D" w:rsidP="00A80C5D">
      <w:pPr>
        <w:pStyle w:val="Doc-title"/>
      </w:pPr>
      <w:r>
        <w:t>R2-2301724</w:t>
      </w:r>
      <w:r>
        <w:tab/>
        <w:t>Discussion on L2 ID for GC/BC IUC</w:t>
      </w:r>
      <w:r>
        <w:tab/>
        <w:t>LG Electronics France</w:t>
      </w:r>
      <w:r>
        <w:tab/>
        <w:t>discussion</w:t>
      </w:r>
      <w:r>
        <w:tab/>
        <w:t>Rel-17</w:t>
      </w:r>
      <w:r>
        <w:tab/>
        <w:t>38.321</w:t>
      </w:r>
      <w:r>
        <w:tab/>
        <w:t>NR_SL_enh-Core</w:t>
      </w:r>
      <w:r>
        <w:tab/>
        <w:t>Late</w:t>
      </w:r>
    </w:p>
    <w:p w14:paraId="68431275" w14:textId="597805FA" w:rsidR="00BA4AD4" w:rsidRDefault="00BA4AD4" w:rsidP="00BA4AD4">
      <w:pPr>
        <w:pStyle w:val="Doc-title"/>
      </w:pPr>
      <w:r>
        <w:t>R2-2300488</w:t>
      </w:r>
      <w:r>
        <w:tab/>
        <w:t>GC and BC transmission for IUC information</w:t>
      </w:r>
      <w:r>
        <w:tab/>
        <w:t>Huawei, HiSilicon</w:t>
      </w:r>
      <w:r>
        <w:tab/>
        <w:t>discussion</w:t>
      </w:r>
      <w:r>
        <w:tab/>
        <w:t>Rel-17</w:t>
      </w:r>
      <w:r>
        <w:tab/>
        <w:t>NR_SL_enh-Core</w:t>
      </w:r>
    </w:p>
    <w:p w14:paraId="62CF93CD" w14:textId="77777777" w:rsidR="00EE0245" w:rsidRDefault="00EE0245" w:rsidP="00EE0245">
      <w:pPr>
        <w:pStyle w:val="Doc-title"/>
      </w:pPr>
      <w:r>
        <w:t>R2-2301473</w:t>
      </w:r>
      <w:r>
        <w:tab/>
        <w:t>BC/GC for IUC transmission</w:t>
      </w:r>
      <w:r>
        <w:tab/>
        <w:t>Samsung Research America</w:t>
      </w:r>
      <w:r>
        <w:tab/>
        <w:t>discussion</w:t>
      </w:r>
      <w:r>
        <w:tab/>
        <w:t>Rel-17</w:t>
      </w:r>
      <w:r>
        <w:tab/>
        <w:t>NR_SL_enh-Core</w:t>
      </w:r>
    </w:p>
    <w:p w14:paraId="07CC5F04" w14:textId="0931CD4C" w:rsidR="007762DE" w:rsidRDefault="007762DE" w:rsidP="00FB0015">
      <w:pPr>
        <w:pStyle w:val="Doc-title"/>
      </w:pPr>
    </w:p>
    <w:p w14:paraId="296401BC" w14:textId="77777777" w:rsidR="00927DF1" w:rsidRPr="00362B63" w:rsidRDefault="00927DF1" w:rsidP="00927DF1">
      <w:pPr>
        <w:pStyle w:val="Doc-text2"/>
        <w:ind w:left="0" w:firstLine="0"/>
        <w:rPr>
          <w:b/>
        </w:rPr>
      </w:pPr>
      <w:r w:rsidRPr="00362B63">
        <w:rPr>
          <w:b/>
        </w:rPr>
        <w:t>[Non-preferred resource indication to PHY]:</w:t>
      </w:r>
    </w:p>
    <w:p w14:paraId="5AFFEC15" w14:textId="49710E61" w:rsidR="00927DF1" w:rsidRDefault="00927DF1" w:rsidP="00927DF1">
      <w:pPr>
        <w:pStyle w:val="Doc-title"/>
      </w:pPr>
      <w:r>
        <w:t>R2-2300755</w:t>
      </w:r>
      <w:r>
        <w:tab/>
        <w:t>Discussion on the MAC layer procedure for non-preferred resource set</w:t>
      </w:r>
      <w:r>
        <w:tab/>
        <w:t>Apple, Ericsson, ZTE, Intel, Qualcomm, Huawei, HiSilicon, OPPO, InterDigital</w:t>
      </w:r>
      <w:r>
        <w:tab/>
        <w:t>discussion</w:t>
      </w:r>
      <w:r>
        <w:tab/>
        <w:t>Rel-17</w:t>
      </w:r>
      <w:r>
        <w:tab/>
        <w:t>NR_SL_enh-Core</w:t>
      </w:r>
    </w:p>
    <w:p w14:paraId="11417137" w14:textId="643EA400" w:rsidR="00C87204" w:rsidRDefault="00C87204" w:rsidP="000829FA">
      <w:pPr>
        <w:pStyle w:val="Doc-text2"/>
        <w:ind w:left="1253" w:firstLine="0"/>
      </w:pPr>
      <w:r w:rsidRPr="00C87204">
        <w:t xml:space="preserve">Proposal 1: </w:t>
      </w:r>
      <w:r w:rsidRPr="00C87204">
        <w:tab/>
        <w:t xml:space="preserve">TS 38.321 only specifies the generic UE behaviour of “passing non-preferred resource set to PHY” w/o exhausting all resource selection scenarios to handle non-preferred resource set.  </w:t>
      </w:r>
    </w:p>
    <w:p w14:paraId="5226890A" w14:textId="1BC5D5A4" w:rsidR="00C87204" w:rsidRDefault="00C87204" w:rsidP="00C87204">
      <w:pPr>
        <w:pStyle w:val="Doc-text2"/>
        <w:numPr>
          <w:ilvl w:val="0"/>
          <w:numId w:val="18"/>
        </w:numPr>
      </w:pPr>
      <w:r>
        <w:t>Agreed. Detailed wordings will be handled as part of email discussion</w:t>
      </w:r>
      <w:r w:rsidR="000829FA">
        <w:t xml:space="preserve"> </w:t>
      </w:r>
      <w:r w:rsidR="000829FA" w:rsidRPr="00770DB4">
        <w:t>[</w:t>
      </w:r>
      <w:r w:rsidR="000829FA">
        <w:t>AT</w:t>
      </w:r>
      <w:proofErr w:type="gramStart"/>
      <w:r w:rsidR="000829FA">
        <w:t>121][</w:t>
      </w:r>
      <w:proofErr w:type="gramEnd"/>
      <w:r w:rsidR="000829FA">
        <w:t>506</w:t>
      </w:r>
      <w:r w:rsidR="000829FA" w:rsidRPr="00770DB4">
        <w:t>]</w:t>
      </w:r>
      <w:r>
        <w:t xml:space="preserve">. </w:t>
      </w:r>
    </w:p>
    <w:p w14:paraId="698974B7" w14:textId="77777777" w:rsidR="00C87204" w:rsidRPr="00C87204" w:rsidRDefault="00C87204" w:rsidP="00C87204">
      <w:pPr>
        <w:pStyle w:val="Doc-text2"/>
      </w:pPr>
    </w:p>
    <w:p w14:paraId="2710D086" w14:textId="2DEA07C4" w:rsidR="00927DF1" w:rsidRDefault="00927DF1" w:rsidP="00927DF1">
      <w:pPr>
        <w:pStyle w:val="Doc-title"/>
      </w:pPr>
      <w:r>
        <w:t>R2-2300756</w:t>
      </w:r>
      <w:r>
        <w:tab/>
        <w:t>Correction on the handling of IUC with non-preferred resource set</w:t>
      </w:r>
      <w:r>
        <w:tab/>
        <w:t>Apple, Ericsson, ZTE, Intel, Qualcomm, Huawei, HiSilicon, OPPO, InterDigital</w:t>
      </w:r>
      <w:r>
        <w:tab/>
        <w:t>CR</w:t>
      </w:r>
      <w:r>
        <w:tab/>
        <w:t>Rel-17</w:t>
      </w:r>
      <w:r>
        <w:tab/>
        <w:t>38.321</w:t>
      </w:r>
      <w:r>
        <w:tab/>
        <w:t>17.3.0</w:t>
      </w:r>
      <w:r>
        <w:tab/>
        <w:t>1523</w:t>
      </w:r>
      <w:r>
        <w:tab/>
        <w:t>-</w:t>
      </w:r>
      <w:r>
        <w:tab/>
        <w:t>F</w:t>
      </w:r>
      <w:r>
        <w:tab/>
        <w:t>NR_SL_enh-Core</w:t>
      </w:r>
    </w:p>
    <w:p w14:paraId="0638B489" w14:textId="05F06F8D" w:rsidR="004F0937" w:rsidRDefault="004F0937" w:rsidP="004F0937">
      <w:pPr>
        <w:pStyle w:val="Doc-text2"/>
      </w:pPr>
    </w:p>
    <w:p w14:paraId="73F42346" w14:textId="6AF11FA1" w:rsidR="004F0937" w:rsidRDefault="004F0937" w:rsidP="000829FA">
      <w:pPr>
        <w:pStyle w:val="Doc-text2"/>
        <w:ind w:left="1253" w:firstLine="0"/>
      </w:pPr>
      <w:r>
        <w:t xml:space="preserve">[Xiaomi]: With the proposal, PHY should store the information until the sensing result is available. </w:t>
      </w:r>
      <w:r w:rsidR="00A81395">
        <w:t>Also d</w:t>
      </w:r>
      <w:r w:rsidR="000829FA">
        <w:t xml:space="preserve">o not </w:t>
      </w:r>
      <w:r w:rsidR="00D87FD2">
        <w:t>consider this correction as essential one</w:t>
      </w:r>
      <w:r>
        <w:t xml:space="preserve">. [LG]: </w:t>
      </w:r>
      <w:r w:rsidR="00C87204">
        <w:t xml:space="preserve">Agree with intention. LG RAN1 confirms this change does not harm previous RAN1 agreement. </w:t>
      </w:r>
    </w:p>
    <w:p w14:paraId="7FDEBAC4" w14:textId="77777777" w:rsidR="004F0937" w:rsidRPr="004F0937" w:rsidRDefault="004F0937" w:rsidP="004F0937">
      <w:pPr>
        <w:pStyle w:val="Doc-text2"/>
      </w:pPr>
    </w:p>
    <w:p w14:paraId="183B85AE" w14:textId="61129997" w:rsidR="00EE0245" w:rsidRDefault="00EE0245" w:rsidP="00EE0245">
      <w:pPr>
        <w:pStyle w:val="Doc-title"/>
      </w:pPr>
      <w:r>
        <w:t>R2-2301353</w:t>
      </w:r>
      <w:r>
        <w:tab/>
        <w:t>IUC open issues</w:t>
      </w:r>
      <w:r>
        <w:tab/>
        <w:t>Nokia, Nokia Shanghai Bell</w:t>
      </w:r>
      <w:r>
        <w:tab/>
        <w:t>discussion</w:t>
      </w:r>
      <w:r>
        <w:tab/>
        <w:t>NR_SL_enh-Core</w:t>
      </w:r>
    </w:p>
    <w:p w14:paraId="39200E17" w14:textId="276105EA" w:rsidR="00927DF1" w:rsidRDefault="00927DF1" w:rsidP="00927DF1">
      <w:pPr>
        <w:pStyle w:val="Doc-text2"/>
      </w:pPr>
    </w:p>
    <w:p w14:paraId="4947F539" w14:textId="1BF34256" w:rsidR="008F3265" w:rsidRDefault="008F3265" w:rsidP="008F3265">
      <w:pPr>
        <w:pStyle w:val="Doc-title"/>
      </w:pPr>
      <w:bookmarkStart w:id="1" w:name="_GoBack"/>
      <w:bookmarkEnd w:id="1"/>
      <w:r>
        <w:t>R2-2301927</w:t>
      </w:r>
      <w:r>
        <w:tab/>
      </w:r>
      <w:r w:rsidRPr="008F3265">
        <w:t>Summary on user plan CRs</w:t>
      </w:r>
      <w:r>
        <w:tab/>
      </w:r>
      <w:r w:rsidRPr="008F3265">
        <w:t>LG Electronics</w:t>
      </w:r>
      <w:r>
        <w:tab/>
        <w:t>discussion</w:t>
      </w:r>
      <w:r>
        <w:tab/>
        <w:t>Rel-17</w:t>
      </w:r>
      <w:r>
        <w:tab/>
        <w:t>NR_SL_enh-Core</w:t>
      </w:r>
      <w:r>
        <w:tab/>
        <w:t>Late</w:t>
      </w:r>
    </w:p>
    <w:p w14:paraId="15B8B812" w14:textId="51BD8D5D" w:rsidR="00FB0015" w:rsidRDefault="00FB0015" w:rsidP="00FB0015">
      <w:pPr>
        <w:pStyle w:val="Doc-title"/>
      </w:pPr>
      <w:r>
        <w:t>R2-2300131</w:t>
      </w:r>
      <w:r>
        <w:tab/>
        <w:t>Corrections on user plane for SL enhancement</w:t>
      </w:r>
      <w:r>
        <w:tab/>
        <w:t>OPPO</w:t>
      </w:r>
      <w:r>
        <w:tab/>
        <w:t>CR</w:t>
      </w:r>
      <w:r>
        <w:tab/>
        <w:t>Rel-17</w:t>
      </w:r>
      <w:r>
        <w:tab/>
        <w:t>38.321</w:t>
      </w:r>
      <w:r>
        <w:tab/>
        <w:t>17.3.0</w:t>
      </w:r>
      <w:r>
        <w:tab/>
        <w:t>1511</w:t>
      </w:r>
      <w:r>
        <w:tab/>
        <w:t>-</w:t>
      </w:r>
      <w:r>
        <w:tab/>
        <w:t>F</w:t>
      </w:r>
      <w:r>
        <w:tab/>
        <w:t>NR_SL_enh-Core</w:t>
      </w:r>
    </w:p>
    <w:p w14:paraId="6A7A3B3D" w14:textId="77777777" w:rsidR="00FB0015" w:rsidRDefault="00FB0015" w:rsidP="00FB0015">
      <w:pPr>
        <w:pStyle w:val="Doc-title"/>
      </w:pPr>
      <w:r>
        <w:t>R2-2300487</w:t>
      </w:r>
      <w:r>
        <w:tab/>
        <w:t>Corrections on TS 38.321 for SL enhancements</w:t>
      </w:r>
      <w:r>
        <w:tab/>
        <w:t>Huawei, HiSilicon</w:t>
      </w:r>
      <w:r>
        <w:tab/>
        <w:t>CR</w:t>
      </w:r>
      <w:r>
        <w:tab/>
        <w:t>Rel-17</w:t>
      </w:r>
      <w:r>
        <w:tab/>
        <w:t>38.321</w:t>
      </w:r>
      <w:r>
        <w:tab/>
        <w:t>17.3.0</w:t>
      </w:r>
      <w:r>
        <w:tab/>
        <w:t>1514</w:t>
      </w:r>
      <w:r>
        <w:tab/>
        <w:t>-</w:t>
      </w:r>
      <w:r>
        <w:tab/>
        <w:t>F</w:t>
      </w:r>
      <w:r>
        <w:tab/>
        <w:t>NR_SL_enh-Core</w:t>
      </w:r>
    </w:p>
    <w:p w14:paraId="6A02A32B" w14:textId="77777777" w:rsidR="00FB0015" w:rsidRDefault="00FB0015" w:rsidP="00FB0015">
      <w:pPr>
        <w:pStyle w:val="Doc-title"/>
      </w:pPr>
      <w:r>
        <w:t>R2-2300838</w:t>
      </w:r>
      <w:r>
        <w:tab/>
        <w:t>Discussion on the remaining issues for NR sidelink</w:t>
      </w:r>
      <w:r>
        <w:tab/>
        <w:t>Xiaomi</w:t>
      </w:r>
      <w:r>
        <w:tab/>
        <w:t>discussion</w:t>
      </w:r>
    </w:p>
    <w:p w14:paraId="023A90ED" w14:textId="77777777" w:rsidR="00FB0015" w:rsidRDefault="00FB0015" w:rsidP="00FB0015">
      <w:pPr>
        <w:pStyle w:val="Doc-title"/>
      </w:pPr>
      <w:r>
        <w:lastRenderedPageBreak/>
        <w:t>R2-2300839</w:t>
      </w:r>
      <w:r>
        <w:tab/>
        <w:t>Miscellaneous corrections on TS 38.321 for NR sidelink</w:t>
      </w:r>
      <w:r>
        <w:tab/>
        <w:t>Xiaomi</w:t>
      </w:r>
      <w:r>
        <w:tab/>
        <w:t>CR</w:t>
      </w:r>
      <w:r>
        <w:tab/>
        <w:t>Rel-17</w:t>
      </w:r>
      <w:r>
        <w:tab/>
        <w:t>38.321</w:t>
      </w:r>
      <w:r>
        <w:tab/>
        <w:t>17.3.0</w:t>
      </w:r>
      <w:r>
        <w:tab/>
        <w:t>1529</w:t>
      </w:r>
      <w:r>
        <w:tab/>
        <w:t>-</w:t>
      </w:r>
      <w:r>
        <w:tab/>
        <w:t>F</w:t>
      </w:r>
      <w:r>
        <w:tab/>
        <w:t>NR_SL_enh-Core</w:t>
      </w:r>
    </w:p>
    <w:p w14:paraId="1BD68195" w14:textId="77777777" w:rsidR="00FB0015" w:rsidRDefault="00FB0015" w:rsidP="00FB0015">
      <w:pPr>
        <w:pStyle w:val="Doc-title"/>
      </w:pPr>
      <w:r>
        <w:t>R2-2300895</w:t>
      </w:r>
      <w:r>
        <w:tab/>
        <w:t>Correction on SL IUC Information and Request MAC CE</w:t>
      </w:r>
      <w:r>
        <w:tab/>
        <w:t>CATT</w:t>
      </w:r>
      <w:r>
        <w:tab/>
        <w:t>CR</w:t>
      </w:r>
      <w:r>
        <w:tab/>
        <w:t>Rel-17</w:t>
      </w:r>
      <w:r>
        <w:tab/>
        <w:t>38.321</w:t>
      </w:r>
      <w:r>
        <w:tab/>
        <w:t>17.3.0</w:t>
      </w:r>
      <w:r>
        <w:tab/>
        <w:t>1532</w:t>
      </w:r>
      <w:r>
        <w:tab/>
        <w:t>-</w:t>
      </w:r>
      <w:r>
        <w:tab/>
        <w:t>F</w:t>
      </w:r>
      <w:r>
        <w:tab/>
        <w:t>NR_SL_enh-Core</w:t>
      </w:r>
    </w:p>
    <w:p w14:paraId="2308860B" w14:textId="77777777" w:rsidR="00FB0015" w:rsidRDefault="00FB0015" w:rsidP="00FB0015">
      <w:pPr>
        <w:pStyle w:val="Doc-title"/>
      </w:pPr>
      <w:r>
        <w:t>R2-2300912</w:t>
      </w:r>
      <w:r>
        <w:tab/>
        <w:t>Miscellaneous Correction on MAC for IUC</w:t>
      </w:r>
      <w:r>
        <w:tab/>
        <w:t>ZTE Corporation, Sanechips</w:t>
      </w:r>
      <w:r>
        <w:tab/>
        <w:t>CR</w:t>
      </w:r>
      <w:r>
        <w:tab/>
        <w:t>Rel-17</w:t>
      </w:r>
      <w:r>
        <w:tab/>
        <w:t>38.321</w:t>
      </w:r>
      <w:r>
        <w:tab/>
        <w:t>17.3.0</w:t>
      </w:r>
      <w:r>
        <w:tab/>
        <w:t>1533</w:t>
      </w:r>
      <w:r>
        <w:tab/>
        <w:t>-</w:t>
      </w:r>
      <w:r>
        <w:tab/>
        <w:t>F</w:t>
      </w:r>
      <w:r>
        <w:tab/>
        <w:t>NR_SL_enh-Core</w:t>
      </w:r>
    </w:p>
    <w:p w14:paraId="190B218D" w14:textId="77777777" w:rsidR="00FB0015" w:rsidRDefault="00FB0015" w:rsidP="00FB0015">
      <w:pPr>
        <w:pStyle w:val="Doc-title"/>
      </w:pPr>
      <w:r>
        <w:t>R2-2300913</w:t>
      </w:r>
      <w:r>
        <w:tab/>
        <w:t>Correction on restriction of using IUC information</w:t>
      </w:r>
      <w:r>
        <w:tab/>
        <w:t>ZTE Corporation, Sanechips</w:t>
      </w:r>
      <w:r>
        <w:tab/>
        <w:t>CR</w:t>
      </w:r>
      <w:r>
        <w:tab/>
        <w:t>Rel-17</w:t>
      </w:r>
      <w:r>
        <w:tab/>
        <w:t>38.321</w:t>
      </w:r>
      <w:r>
        <w:tab/>
        <w:t>17.3.0</w:t>
      </w:r>
      <w:r>
        <w:tab/>
        <w:t>1534</w:t>
      </w:r>
      <w:r>
        <w:tab/>
        <w:t>-</w:t>
      </w:r>
      <w:r>
        <w:tab/>
        <w:t>F</w:t>
      </w:r>
      <w:r>
        <w:tab/>
        <w:t>NR_SL_enh-Core</w:t>
      </w:r>
    </w:p>
    <w:p w14:paraId="7C00B1D3" w14:textId="77777777" w:rsidR="00FB0015" w:rsidRDefault="00FB0015" w:rsidP="00FB0015">
      <w:pPr>
        <w:pStyle w:val="Doc-title"/>
      </w:pPr>
      <w:r>
        <w:t>R2-2301375</w:t>
      </w:r>
      <w:r>
        <w:tab/>
        <w:t>Clarification on IUC related transmission</w:t>
      </w:r>
      <w:r>
        <w:tab/>
        <w:t>vivo</w:t>
      </w:r>
      <w:r>
        <w:tab/>
        <w:t>CR</w:t>
      </w:r>
      <w:r>
        <w:tab/>
        <w:t>Rel-17</w:t>
      </w:r>
      <w:r>
        <w:tab/>
        <w:t>38.321</w:t>
      </w:r>
      <w:r>
        <w:tab/>
        <w:t>17.3.0</w:t>
      </w:r>
      <w:r>
        <w:tab/>
        <w:t>1549</w:t>
      </w:r>
      <w:r>
        <w:tab/>
        <w:t>-</w:t>
      </w:r>
      <w:r>
        <w:tab/>
        <w:t>F</w:t>
      </w:r>
      <w:r>
        <w:tab/>
        <w:t>NR_SL_enh-Core</w:t>
      </w:r>
    </w:p>
    <w:p w14:paraId="089BDBE6" w14:textId="77777777" w:rsidR="00FB0015" w:rsidRDefault="00FB0015" w:rsidP="00FB0015">
      <w:pPr>
        <w:pStyle w:val="Doc-title"/>
      </w:pPr>
      <w:r>
        <w:t>R2-2301531</w:t>
      </w:r>
      <w:r>
        <w:tab/>
        <w:t>Correction on IUC request MAC CE</w:t>
      </w:r>
      <w:r>
        <w:tab/>
        <w:t>ASUSTeK</w:t>
      </w:r>
      <w:r>
        <w:tab/>
        <w:t>CR</w:t>
      </w:r>
      <w:r>
        <w:tab/>
        <w:t>Rel-17</w:t>
      </w:r>
      <w:r>
        <w:tab/>
        <w:t>38.321</w:t>
      </w:r>
      <w:r>
        <w:tab/>
        <w:t>17.3.0</w:t>
      </w:r>
      <w:r>
        <w:tab/>
        <w:t>1558</w:t>
      </w:r>
      <w:r>
        <w:tab/>
        <w:t>-</w:t>
      </w:r>
      <w:r>
        <w:tab/>
        <w:t>F</w:t>
      </w:r>
      <w:r>
        <w:tab/>
        <w:t>NR_SL_enh-Core</w:t>
      </w:r>
    </w:p>
    <w:p w14:paraId="5E4FAF77" w14:textId="77777777" w:rsidR="00FB0015" w:rsidRDefault="00FB0015" w:rsidP="00FB0015">
      <w:pPr>
        <w:pStyle w:val="Doc-title"/>
      </w:pPr>
      <w:r>
        <w:t>R2-2301620</w:t>
      </w:r>
      <w:r>
        <w:tab/>
        <w:t>Correction on number of MAC CEs in a MAC PDU</w:t>
      </w:r>
      <w:r>
        <w:tab/>
        <w:t>Sharp</w:t>
      </w:r>
      <w:r>
        <w:tab/>
        <w:t>CR</w:t>
      </w:r>
      <w:r>
        <w:tab/>
        <w:t>Rel-17</w:t>
      </w:r>
      <w:r>
        <w:tab/>
        <w:t>38.321</w:t>
      </w:r>
      <w:r>
        <w:tab/>
        <w:t>17.3.0</w:t>
      </w:r>
      <w:r>
        <w:tab/>
        <w:t>1559</w:t>
      </w:r>
      <w:r>
        <w:tab/>
        <w:t>-</w:t>
      </w:r>
      <w:r>
        <w:tab/>
        <w:t>F</w:t>
      </w:r>
      <w:r>
        <w:tab/>
        <w:t>NR_SL_enh-Core</w:t>
      </w:r>
    </w:p>
    <w:p w14:paraId="75F53292" w14:textId="46E68EA5" w:rsidR="00FB0015" w:rsidRDefault="00FB0015" w:rsidP="00FB0015">
      <w:pPr>
        <w:pStyle w:val="Doc-title"/>
      </w:pPr>
      <w:r>
        <w:t>R2-2301745</w:t>
      </w:r>
      <w:r>
        <w:tab/>
        <w:t>User plane corrections on NR Sidelink enhancements</w:t>
      </w:r>
      <w:r>
        <w:tab/>
        <w:t>LG Electronics France</w:t>
      </w:r>
      <w:r>
        <w:tab/>
        <w:t>CR</w:t>
      </w:r>
      <w:r>
        <w:tab/>
        <w:t>Rel-17</w:t>
      </w:r>
      <w:r>
        <w:tab/>
        <w:t>38.321</w:t>
      </w:r>
      <w:r>
        <w:tab/>
        <w:t>17.3.0</w:t>
      </w:r>
      <w:r>
        <w:tab/>
        <w:t>1566</w:t>
      </w:r>
      <w:r>
        <w:tab/>
        <w:t>-</w:t>
      </w:r>
      <w:r>
        <w:tab/>
        <w:t>F</w:t>
      </w:r>
      <w:r>
        <w:tab/>
        <w:t>NR_SL_enh-Core</w:t>
      </w:r>
      <w:r>
        <w:tab/>
        <w:t>Late</w:t>
      </w:r>
    </w:p>
    <w:p w14:paraId="15FB3ADE" w14:textId="0496C573" w:rsidR="00D01124" w:rsidRDefault="00D01124" w:rsidP="00D01124">
      <w:pPr>
        <w:pStyle w:val="Doc-text2"/>
      </w:pPr>
    </w:p>
    <w:p w14:paraId="1695ACAE" w14:textId="6EED0407" w:rsidR="00D01124" w:rsidRDefault="00D01124" w:rsidP="00D01124">
      <w:pPr>
        <w:pStyle w:val="EmailDiscussion"/>
      </w:pPr>
      <w:r w:rsidRPr="00770DB4">
        <w:t>[</w:t>
      </w:r>
      <w:r>
        <w:t>AT</w:t>
      </w:r>
      <w:proofErr w:type="gramStart"/>
      <w:r>
        <w:t>121][</w:t>
      </w:r>
      <w:proofErr w:type="gramEnd"/>
      <w:r>
        <w:t>506</w:t>
      </w:r>
      <w:r w:rsidRPr="00770DB4">
        <w:t>][</w:t>
      </w:r>
      <w:r>
        <w:t>V2X/SL</w:t>
      </w:r>
      <w:r w:rsidRPr="00770DB4">
        <w:t xml:space="preserve">] </w:t>
      </w:r>
      <w:r>
        <w:t>R17 MAC corrections (LG)</w:t>
      </w:r>
    </w:p>
    <w:p w14:paraId="070E5B91" w14:textId="580C77E0" w:rsidR="00D01124" w:rsidRDefault="00D01124" w:rsidP="00D01124">
      <w:pPr>
        <w:pStyle w:val="EmailDiscussion2"/>
      </w:pPr>
      <w:r w:rsidRPr="00770DB4">
        <w:tab/>
      </w:r>
      <w:r w:rsidRPr="00AA559F">
        <w:rPr>
          <w:b/>
        </w:rPr>
        <w:t>Scope:</w:t>
      </w:r>
      <w:r w:rsidRPr="00770DB4">
        <w:t xml:space="preserve"> </w:t>
      </w:r>
      <w:r>
        <w:t>Discuss corrections in R2-2300131 (including the corresponding proposal 3 in R2-2300130), 2</w:t>
      </w:r>
      <w:r w:rsidRPr="00D01124">
        <w:rPr>
          <w:vertAlign w:val="superscript"/>
        </w:rPr>
        <w:t>nd</w:t>
      </w:r>
      <w:r>
        <w:t xml:space="preserve"> change in R2-2300487, </w:t>
      </w:r>
      <w:r w:rsidR="004912EF">
        <w:t xml:space="preserve">R2-2300839 (including the corresponding proposal 2 in R2-2300838), R2-2300895, R2-2300912, </w:t>
      </w:r>
      <w:r w:rsidR="00EE0245">
        <w:t>R2-2300913, R2-2301375, R2-2301531, R2-2301620, and R2-2301745. Note corrections on IUC in GC/BC should be aligned with RAN2 decision.</w:t>
      </w:r>
    </w:p>
    <w:p w14:paraId="4CDB80AC" w14:textId="6A4BCEA3" w:rsidR="00D01124" w:rsidRDefault="00D01124" w:rsidP="00D01124">
      <w:pPr>
        <w:pStyle w:val="EmailDiscussion2"/>
      </w:pPr>
      <w:r w:rsidRPr="00770DB4">
        <w:tab/>
      </w:r>
      <w:r w:rsidRPr="00AA559F">
        <w:rPr>
          <w:b/>
        </w:rPr>
        <w:t>Intended outcome:</w:t>
      </w:r>
      <w:r>
        <w:t xml:space="preserve"> </w:t>
      </w:r>
      <w:r w:rsidRPr="008C6525">
        <w:t>38.3</w:t>
      </w:r>
      <w:r w:rsidR="00EE0245" w:rsidRPr="008C6525">
        <w:t>2</w:t>
      </w:r>
      <w:r w:rsidRPr="008C6525">
        <w:t>1 CR in R2-230203</w:t>
      </w:r>
      <w:r w:rsidR="00EE0245" w:rsidRPr="008C6525">
        <w:t>2</w:t>
      </w:r>
      <w:r w:rsidRPr="008C6525">
        <w:t xml:space="preserve"> </w:t>
      </w:r>
      <w:r>
        <w:t>and discussion summary in R2-230203</w:t>
      </w:r>
      <w:r w:rsidR="00EE0245">
        <w:t>3</w:t>
      </w:r>
      <w:r>
        <w:t>.</w:t>
      </w:r>
    </w:p>
    <w:p w14:paraId="1BE42CC4" w14:textId="41C8DDDB" w:rsidR="00D01124" w:rsidRDefault="00D01124" w:rsidP="00D01124">
      <w:pPr>
        <w:ind w:left="1608"/>
      </w:pPr>
      <w:r w:rsidRPr="00AA559F">
        <w:rPr>
          <w:b/>
        </w:rPr>
        <w:t xml:space="preserve">Deadline: </w:t>
      </w:r>
      <w:r>
        <w:t>Comeback at 3/2 CB session</w:t>
      </w:r>
    </w:p>
    <w:p w14:paraId="51F3F320" w14:textId="63242E55" w:rsidR="00D01124" w:rsidRDefault="00D01124" w:rsidP="00D01124">
      <w:pPr>
        <w:ind w:left="1608"/>
      </w:pPr>
    </w:p>
    <w:p w14:paraId="35D1F294" w14:textId="6E75A6F5" w:rsidR="00120F0D" w:rsidRDefault="00120F0D" w:rsidP="00120F0D">
      <w:pPr>
        <w:pStyle w:val="Doc-title"/>
      </w:pPr>
      <w:r w:rsidRPr="001A0607">
        <w:t>R2-2302033</w:t>
      </w:r>
      <w:r w:rsidRPr="001A0607">
        <w:tab/>
        <w:t>Summary</w:t>
      </w:r>
      <w:r w:rsidRPr="00120F0D">
        <w:t xml:space="preserve"> of [AT121][506][V2X/SL] R17 MAC corrections (LG)</w:t>
      </w:r>
      <w:r>
        <w:tab/>
      </w:r>
      <w:r w:rsidRPr="008F3265">
        <w:t>LG Electronics</w:t>
      </w:r>
      <w:r>
        <w:tab/>
        <w:t>discussion</w:t>
      </w:r>
      <w:r>
        <w:tab/>
        <w:t>Rel-17</w:t>
      </w:r>
      <w:r>
        <w:tab/>
        <w:t>NR_SL_enh-Core</w:t>
      </w:r>
      <w:r>
        <w:tab/>
      </w:r>
    </w:p>
    <w:p w14:paraId="283FFDA0" w14:textId="77777777" w:rsidR="00120F0D" w:rsidRDefault="00120F0D" w:rsidP="00120F0D">
      <w:pPr>
        <w:pStyle w:val="Doc-text2"/>
        <w:ind w:left="1253" w:firstLine="0"/>
      </w:pPr>
      <w:r>
        <w:t>(1, 12) Proposal 1. Proposal 3 in R2-2300130 is not agreed. In UL/SL prioritization, priority value of IUC/IUC request MAC CE is treated as ‘1’.</w:t>
      </w:r>
    </w:p>
    <w:p w14:paraId="39F19BB2" w14:textId="77777777" w:rsidR="00120F0D" w:rsidRDefault="00120F0D" w:rsidP="00120F0D">
      <w:pPr>
        <w:pStyle w:val="Doc-text2"/>
        <w:ind w:left="1253" w:firstLine="0"/>
      </w:pPr>
      <w:r>
        <w:t xml:space="preserve">(15, 0) proposal 2. Correction (In </w:t>
      </w:r>
      <w:proofErr w:type="spellStart"/>
      <w:r>
        <w:t>subclause</w:t>
      </w:r>
      <w:proofErr w:type="spellEnd"/>
      <w:r>
        <w:t xml:space="preserve"> 5.28.2, add the transmission of UC-based DCR message case for the use of the </w:t>
      </w:r>
      <w:proofErr w:type="spellStart"/>
      <w:r>
        <w:t>sl-drx-StartOffset</w:t>
      </w:r>
      <w:proofErr w:type="spellEnd"/>
      <w:r>
        <w:t xml:space="preserve"> and </w:t>
      </w:r>
      <w:proofErr w:type="spellStart"/>
      <w:r>
        <w:t>sl-drx-SlotOffset</w:t>
      </w:r>
      <w:proofErr w:type="spellEnd"/>
      <w:r>
        <w:t xml:space="preserve"> equation.) in R2-2300131 is agreed.</w:t>
      </w:r>
    </w:p>
    <w:p w14:paraId="6EC0CA65" w14:textId="1EDDE1FC" w:rsidR="00120F0D" w:rsidRDefault="00120F0D" w:rsidP="00120F0D">
      <w:pPr>
        <w:pStyle w:val="Doc-text2"/>
        <w:ind w:left="1253" w:firstLine="0"/>
      </w:pPr>
      <w:r>
        <w:t>(15, 0) Proposal 5. Correction (“In section 5.4.4, add the corresponding description that “The MAC entity may stop, if any, ongoing Random Access procedure due to a pending SR for SL-DRX command” under some conditions.”) in R2-2300839 is agreed.</w:t>
      </w:r>
    </w:p>
    <w:p w14:paraId="1E733F4A" w14:textId="41B59883" w:rsidR="00120F0D" w:rsidRDefault="00120F0D" w:rsidP="00120F0D">
      <w:pPr>
        <w:pStyle w:val="Doc-text2"/>
        <w:ind w:left="1253" w:firstLine="0"/>
      </w:pPr>
      <w:r>
        <w:t xml:space="preserve">(3, 8) Proposal 7. Correction (“In clause 6.1.3.53, for the field of RSL, </w:t>
      </w:r>
      <w:proofErr w:type="spellStart"/>
      <w:r>
        <w:t>LSIi</w:t>
      </w:r>
      <w:proofErr w:type="spellEnd"/>
      <w:r>
        <w:t xml:space="preserve">, </w:t>
      </w:r>
      <w:proofErr w:type="spellStart"/>
      <w:r>
        <w:t>RCi</w:t>
      </w:r>
      <w:proofErr w:type="spellEnd"/>
      <w:r>
        <w:t xml:space="preserve"> and First resource locationi-1, clarify that the other bits which are not set as the field of SCI format 2C are set as zero. In clause 6.1.3.54, for the field of the RP, RSWL and Number of </w:t>
      </w:r>
      <w:proofErr w:type="spellStart"/>
      <w:r>
        <w:t>Subchannel</w:t>
      </w:r>
      <w:proofErr w:type="spellEnd"/>
      <w:r>
        <w:t>, clarify that the other bits which are not set as the field of SCI format 2c are set as zero.”) in R2-2300895 is not agreed.</w:t>
      </w:r>
    </w:p>
    <w:p w14:paraId="464FC7BC" w14:textId="77777777" w:rsidR="00120F0D" w:rsidRDefault="00120F0D" w:rsidP="00120F0D">
      <w:pPr>
        <w:pStyle w:val="Doc-text2"/>
        <w:ind w:left="1253" w:firstLine="0"/>
      </w:pPr>
      <w:r>
        <w:t>(11, 2) Proposal 8. Correction (“In clause 5.22.1.9 and 5.22.1.10, Correct the specification reference for IUC.”) in R2-2300912 is agreed.</w:t>
      </w:r>
    </w:p>
    <w:p w14:paraId="7DAE4691" w14:textId="77777777" w:rsidR="00120F0D" w:rsidRDefault="00120F0D" w:rsidP="00120F0D">
      <w:pPr>
        <w:pStyle w:val="Doc-text2"/>
        <w:ind w:left="1253" w:firstLine="0"/>
      </w:pPr>
      <w:r>
        <w:t>(9, 2) Proposal 9. Correction (“In clause 5.22.1.10, add the description of supported cast type of IUC information”) in R2-2300912 is agreed.</w:t>
      </w:r>
    </w:p>
    <w:p w14:paraId="21D62FA0" w14:textId="77777777" w:rsidR="00120F0D" w:rsidRDefault="00120F0D" w:rsidP="00120F0D">
      <w:pPr>
        <w:pStyle w:val="Doc-text2"/>
        <w:ind w:left="1253" w:firstLine="0"/>
      </w:pPr>
      <w:r>
        <w:t>(5, 9) Proposal 10. Correction (“In clause 5.22.1.1, add the restriction of using IUC information.”) in R2-2300913 is not agreed.</w:t>
      </w:r>
    </w:p>
    <w:p w14:paraId="30EDC5D9" w14:textId="77777777" w:rsidR="00120F0D" w:rsidRDefault="00120F0D" w:rsidP="00120F0D">
      <w:pPr>
        <w:pStyle w:val="Doc-text2"/>
        <w:ind w:left="1253" w:firstLine="0"/>
      </w:pPr>
      <w:r>
        <w:t>(3, 7) Proposal 11. Correction (“Clarification on IUC related transmission based on latency bound is added”) in R2-2301375 is not agreed.</w:t>
      </w:r>
    </w:p>
    <w:p w14:paraId="2CCBDC91" w14:textId="77777777" w:rsidR="00120F0D" w:rsidRDefault="00120F0D" w:rsidP="00120F0D">
      <w:pPr>
        <w:pStyle w:val="Doc-text2"/>
        <w:ind w:left="1253" w:firstLine="0"/>
      </w:pPr>
      <w:r>
        <w:t>(1, 14) Proposal 12. Correction (“Clarify in the field description in the IUC request MAC CE”) in R2-2301531 is not agreed.</w:t>
      </w:r>
    </w:p>
    <w:p w14:paraId="23D96C23" w14:textId="77777777" w:rsidR="00120F0D" w:rsidRDefault="00120F0D" w:rsidP="00120F0D">
      <w:pPr>
        <w:pStyle w:val="Doc-text2"/>
        <w:ind w:left="1253" w:firstLine="0"/>
      </w:pPr>
      <w:r>
        <w:t>(15, 0) Proposal 13. Correction (“All occurrences of “a MAC CE” are changed to “MAC CE(s)” in clause 5.22”) in R2-2301620 is agreed.</w:t>
      </w:r>
    </w:p>
    <w:p w14:paraId="67163CCD" w14:textId="77777777" w:rsidR="00120F0D" w:rsidRDefault="00120F0D" w:rsidP="00120F0D">
      <w:pPr>
        <w:pStyle w:val="Doc-text2"/>
        <w:ind w:left="1253" w:firstLine="0"/>
      </w:pPr>
      <w:r>
        <w:t>(3, 10) Proposal 14. Correction (“Add a NOTE for an alignment between MAC filtering procedure and DRX inactivity timer procedure for first UC TB”) in R2-2301745 is not agreed.</w:t>
      </w:r>
    </w:p>
    <w:p w14:paraId="118AA707" w14:textId="63CBDBC8" w:rsidR="00120F0D" w:rsidRDefault="00120F0D" w:rsidP="00120F0D">
      <w:pPr>
        <w:pStyle w:val="Doc-text2"/>
        <w:ind w:left="1253" w:firstLine="0"/>
      </w:pPr>
      <w:r>
        <w:t>(1, 10) Proposal 16. Correction (“Add a normative text for IUC procedure (i.e., “Resource selection procedure when UE-B receives both the preferred resource set and the non-preferred resource set and decides to use the preferred resource set”).”) in R2-2301745 is not agreed.</w:t>
      </w:r>
    </w:p>
    <w:p w14:paraId="1EBB6A30" w14:textId="77777777" w:rsidR="008A4447" w:rsidRDefault="008A4447" w:rsidP="00120F0D">
      <w:pPr>
        <w:pStyle w:val="Doc-text2"/>
        <w:ind w:left="1253" w:firstLine="0"/>
      </w:pPr>
    </w:p>
    <w:p w14:paraId="0F1FBCB5" w14:textId="42807BDA" w:rsidR="008A4447" w:rsidRDefault="00153696" w:rsidP="008A4447">
      <w:pPr>
        <w:pStyle w:val="Doc-text2"/>
        <w:numPr>
          <w:ilvl w:val="0"/>
          <w:numId w:val="18"/>
        </w:numPr>
      </w:pPr>
      <w:r>
        <w:t>All proposals above are agreed.</w:t>
      </w:r>
    </w:p>
    <w:p w14:paraId="139B5319" w14:textId="459399AA" w:rsidR="001A0607" w:rsidRDefault="001A0607" w:rsidP="00120F0D">
      <w:pPr>
        <w:pStyle w:val="Doc-text2"/>
        <w:ind w:left="1253" w:firstLine="0"/>
      </w:pPr>
    </w:p>
    <w:p w14:paraId="526B4EAF" w14:textId="1586807F" w:rsidR="00727B26" w:rsidRDefault="00727B26" w:rsidP="00727B26">
      <w:pPr>
        <w:pStyle w:val="Doc-text2"/>
        <w:ind w:left="1253" w:firstLine="0"/>
      </w:pPr>
      <w:r>
        <w:t xml:space="preserve">(6, 6) Proposal 3. RAN2 can discuss whether or not to agree on a correction (“In section 5.28.2, add a note to clarify the UE behaviour that the UE can already apply SL DRX configuration in the </w:t>
      </w:r>
      <w:r>
        <w:lastRenderedPageBreak/>
        <w:t xml:space="preserve">direction (RX UE -&gt; TX UE), for non-initial </w:t>
      </w:r>
      <w:proofErr w:type="spellStart"/>
      <w:r>
        <w:t>sidelink</w:t>
      </w:r>
      <w:proofErr w:type="spellEnd"/>
      <w:r>
        <w:t xml:space="preserve"> RRC reconfiguration case.”) in the MAC specification.</w:t>
      </w:r>
    </w:p>
    <w:p w14:paraId="63FC3EFC" w14:textId="4EF42A82" w:rsidR="008A4447" w:rsidRDefault="008A4447" w:rsidP="00727B26">
      <w:pPr>
        <w:pStyle w:val="Doc-text2"/>
        <w:ind w:left="1253" w:firstLine="0"/>
      </w:pPr>
    </w:p>
    <w:p w14:paraId="080F8C6E" w14:textId="4989FCFF" w:rsidR="008A4447" w:rsidRDefault="008A4447" w:rsidP="008A4447">
      <w:pPr>
        <w:pStyle w:val="Doc-text2"/>
        <w:numPr>
          <w:ilvl w:val="0"/>
          <w:numId w:val="18"/>
        </w:numPr>
      </w:pPr>
      <w:r>
        <w:t>Noted.</w:t>
      </w:r>
    </w:p>
    <w:p w14:paraId="3D2F27E5" w14:textId="6354F09B" w:rsidR="00727B26" w:rsidRDefault="00727B26" w:rsidP="00120F0D">
      <w:pPr>
        <w:pStyle w:val="Doc-text2"/>
        <w:ind w:left="1253" w:firstLine="0"/>
      </w:pPr>
    </w:p>
    <w:p w14:paraId="4C9F6830" w14:textId="7F7424D8" w:rsidR="001B3C79" w:rsidRDefault="001B3C79" w:rsidP="00120F0D">
      <w:pPr>
        <w:pStyle w:val="Doc-text2"/>
        <w:ind w:left="1253" w:firstLine="0"/>
      </w:pPr>
      <w:r>
        <w:t xml:space="preserve">[Xiaomi]: </w:t>
      </w:r>
      <w:r w:rsidRPr="001B3C79">
        <w:t>We think the note is to reflect that “if there is configured DRX configuration, UE should follow the configuration” however, we think this is already reflected in the MAC and RRC spec via detailed procedure.  No need to have such note.</w:t>
      </w:r>
    </w:p>
    <w:p w14:paraId="5A50E0D1" w14:textId="77777777" w:rsidR="001B3C79" w:rsidRDefault="001B3C79" w:rsidP="00120F0D">
      <w:pPr>
        <w:pStyle w:val="Doc-text2"/>
        <w:ind w:left="1253" w:firstLine="0"/>
      </w:pPr>
    </w:p>
    <w:p w14:paraId="26AD1312" w14:textId="20F85D8B" w:rsidR="001B3C79" w:rsidRDefault="001B3C79" w:rsidP="001B3C79">
      <w:pPr>
        <w:pStyle w:val="Doc-text2"/>
        <w:ind w:left="1253" w:firstLine="0"/>
      </w:pPr>
      <w:r>
        <w:t>(8, 5) Proposal 4. RAN2 can discuss whether or not to agree on a proposal 2 (“RAN2 agree to capture that UE performs random resource selection without considering non-preferred resource set when the UE does not have own sensing result and if only a non-preferred resource set is received.”) in R2-2300838.</w:t>
      </w:r>
    </w:p>
    <w:p w14:paraId="73296786" w14:textId="0C50CE5C" w:rsidR="008A4447" w:rsidRDefault="008A4447" w:rsidP="001B3C79">
      <w:pPr>
        <w:pStyle w:val="Doc-text2"/>
        <w:ind w:left="1253" w:firstLine="0"/>
      </w:pPr>
    </w:p>
    <w:p w14:paraId="1309487C" w14:textId="49EE39E3" w:rsidR="008A4447" w:rsidRDefault="008A4447" w:rsidP="008A4447">
      <w:pPr>
        <w:pStyle w:val="Doc-text2"/>
        <w:numPr>
          <w:ilvl w:val="0"/>
          <w:numId w:val="18"/>
        </w:numPr>
      </w:pPr>
      <w:r>
        <w:t>Proposal 2 in R2-2300838 is not agreed.</w:t>
      </w:r>
    </w:p>
    <w:p w14:paraId="4A8F9495" w14:textId="77777777" w:rsidR="001B3C79" w:rsidRDefault="001B3C79" w:rsidP="001B3C79">
      <w:pPr>
        <w:pStyle w:val="Doc-text2"/>
        <w:ind w:left="1253" w:firstLine="0"/>
      </w:pPr>
    </w:p>
    <w:p w14:paraId="30B8F2B6" w14:textId="3F929690" w:rsidR="001B3C79" w:rsidRDefault="001B3C79" w:rsidP="001B3C79">
      <w:pPr>
        <w:pStyle w:val="Doc-text2"/>
        <w:ind w:left="1253" w:firstLine="0"/>
      </w:pPr>
      <w:r>
        <w:t xml:space="preserve">[Apple]: </w:t>
      </w:r>
      <w:r w:rsidRPr="001B3C79">
        <w:t>This change is not needed. If the UE decides to perform random selection, it does not even need to cons</w:t>
      </w:r>
      <w:r>
        <w:t>id</w:t>
      </w:r>
      <w:r w:rsidRPr="001B3C79">
        <w:t>er “whether there is a non-</w:t>
      </w:r>
      <w:proofErr w:type="spellStart"/>
      <w:r w:rsidRPr="001B3C79">
        <w:t>pereferred</w:t>
      </w:r>
      <w:proofErr w:type="spellEnd"/>
      <w:r w:rsidRPr="001B3C79">
        <w:t xml:space="preserve"> resource set” or not, because t</w:t>
      </w:r>
      <w:r w:rsidR="0017254B">
        <w:t>h</w:t>
      </w:r>
      <w:r w:rsidRPr="001B3C79">
        <w:t xml:space="preserve">e UE </w:t>
      </w:r>
      <w:proofErr w:type="spellStart"/>
      <w:r w:rsidRPr="001B3C79">
        <w:t>behavuior</w:t>
      </w:r>
      <w:proofErr w:type="spellEnd"/>
      <w:r w:rsidRPr="001B3C79">
        <w:t xml:space="preserve"> is actually the same, which means just randomly selection a resource from the pool. So, the newly added texts are just redundant.</w:t>
      </w:r>
      <w:r>
        <w:t xml:space="preserve"> </w:t>
      </w:r>
      <w:r w:rsidR="008A4447">
        <w:t>[Apple]: Anyway this case is clearly covered by another correction.</w:t>
      </w:r>
    </w:p>
    <w:p w14:paraId="30E95A6A" w14:textId="5265C4C8" w:rsidR="004E1358" w:rsidRDefault="004E1358" w:rsidP="001B3C79">
      <w:pPr>
        <w:pStyle w:val="Doc-text2"/>
        <w:ind w:left="1253" w:firstLine="0"/>
      </w:pPr>
    </w:p>
    <w:p w14:paraId="2BCB2AF6" w14:textId="4FDE56F2" w:rsidR="00D673F1" w:rsidRDefault="00D673F1" w:rsidP="00D673F1">
      <w:pPr>
        <w:pStyle w:val="Doc-text2"/>
        <w:ind w:left="1253" w:firstLine="0"/>
      </w:pPr>
      <w:r>
        <w:t xml:space="preserve">(9 ,5) Proposal 6. RAN2 can discuss whether a UE use a single sensing method or multiple sensing method (e.g., any combinations) to generate a selected </w:t>
      </w:r>
      <w:proofErr w:type="spellStart"/>
      <w:r>
        <w:t>sidelink</w:t>
      </w:r>
      <w:proofErr w:type="spellEnd"/>
      <w:r>
        <w:t xml:space="preserve"> grant in order to determine if a correction (“In section 5.22.1.1, add “any combinations” case in NOTE 1.”) is agreeable.</w:t>
      </w:r>
    </w:p>
    <w:p w14:paraId="1FBA56A9" w14:textId="07406997" w:rsidR="00625289" w:rsidRDefault="00625289" w:rsidP="00D673F1">
      <w:pPr>
        <w:pStyle w:val="Doc-text2"/>
        <w:ind w:left="1253" w:firstLine="0"/>
      </w:pPr>
    </w:p>
    <w:p w14:paraId="4D1F7BBA" w14:textId="2D3EAC36" w:rsidR="00625289" w:rsidRDefault="00625289" w:rsidP="00625289">
      <w:pPr>
        <w:pStyle w:val="Doc-text2"/>
        <w:numPr>
          <w:ilvl w:val="0"/>
          <w:numId w:val="18"/>
        </w:numPr>
      </w:pPr>
      <w:r>
        <w:t xml:space="preserve">Keep the existing note as it is. </w:t>
      </w:r>
    </w:p>
    <w:p w14:paraId="253B1BA1" w14:textId="606C4F66" w:rsidR="004E1358" w:rsidRDefault="004E1358" w:rsidP="001B3C79">
      <w:pPr>
        <w:pStyle w:val="Doc-text2"/>
        <w:ind w:left="1253" w:firstLine="0"/>
      </w:pPr>
    </w:p>
    <w:p w14:paraId="362EE029" w14:textId="6A457B5A" w:rsidR="000F3796" w:rsidRDefault="000F3796" w:rsidP="00C620C8">
      <w:pPr>
        <w:pStyle w:val="Doc-text2"/>
        <w:ind w:left="1253"/>
      </w:pPr>
      <w:r>
        <w:tab/>
        <w:t xml:space="preserve">[OPPO]: The resource pool can be configured to enable ‘random selection, or partial sensing, or full sensing or any combination(s)’ but for the create a selected </w:t>
      </w:r>
      <w:proofErr w:type="spellStart"/>
      <w:r>
        <w:t>sidelink</w:t>
      </w:r>
      <w:proofErr w:type="spellEnd"/>
      <w:r>
        <w:t xml:space="preserve"> grant, it can only be based on a single sensing method, so it is not correct to say ‘based on any combination(s)’.</w:t>
      </w:r>
      <w:r w:rsidR="00C620C8">
        <w:t xml:space="preserve"> </w:t>
      </w:r>
      <w:r>
        <w:t>[</w:t>
      </w:r>
      <w:r w:rsidR="00C620C8">
        <w:t>X</w:t>
      </w:r>
      <w:r>
        <w:t xml:space="preserve">iaomi]: </w:t>
      </w:r>
      <w:r w:rsidR="00764A3B">
        <w:t>T</w:t>
      </w:r>
      <w:r>
        <w:t xml:space="preserve">o </w:t>
      </w:r>
      <w:proofErr w:type="spellStart"/>
      <w:r>
        <w:t>creat</w:t>
      </w:r>
      <w:proofErr w:type="spellEnd"/>
      <w:r>
        <w:t xml:space="preserve"> the selected </w:t>
      </w:r>
      <w:proofErr w:type="spellStart"/>
      <w:r>
        <w:t>sidelink</w:t>
      </w:r>
      <w:proofErr w:type="spellEnd"/>
      <w:r>
        <w:t xml:space="preserve"> grant, both single MAC PDU and multiple MAC PDU cases are supported, to select resources for multiple MAC PDU, “any combination” can be supported.</w:t>
      </w:r>
      <w:r w:rsidR="00C620C8">
        <w:t xml:space="preserve"> [LG]: Even for multiple grants case, single sensing mechanism is used before resource (re)selection happens.</w:t>
      </w:r>
      <w:r w:rsidR="00625289">
        <w:t xml:space="preserve"> </w:t>
      </w:r>
    </w:p>
    <w:p w14:paraId="40645310" w14:textId="12021F0A" w:rsidR="001B3C79" w:rsidRDefault="001B3C79" w:rsidP="00120F0D">
      <w:pPr>
        <w:pStyle w:val="Doc-text2"/>
        <w:ind w:left="1253" w:firstLine="0"/>
      </w:pPr>
    </w:p>
    <w:p w14:paraId="3D0B2EB5" w14:textId="58BCC03D" w:rsidR="00764A3B" w:rsidRDefault="00764A3B" w:rsidP="00764A3B">
      <w:pPr>
        <w:pStyle w:val="Doc-text2"/>
        <w:ind w:left="1253" w:firstLine="0"/>
      </w:pPr>
      <w:r>
        <w:t>(6, 7) Proposal 15. RAN2 can discuss whether or not to agree on correction (“Add a normative text for IUC procedure (i.e., “IUC procedure when re-evaluation/pre-emption/conflict indicator (IUC scheme 2) based resource re-selection is triggered”)”) in R2-2301745.</w:t>
      </w:r>
    </w:p>
    <w:p w14:paraId="5C27CC89" w14:textId="5CBAA339" w:rsidR="00FE7FAE" w:rsidRDefault="00FE7FAE" w:rsidP="00764A3B">
      <w:pPr>
        <w:pStyle w:val="Doc-text2"/>
        <w:ind w:left="1253" w:firstLine="0"/>
      </w:pPr>
    </w:p>
    <w:p w14:paraId="6EFCD32B" w14:textId="77777777" w:rsidR="004D5AEF" w:rsidRDefault="004D5AEF" w:rsidP="004D5AEF">
      <w:pPr>
        <w:pStyle w:val="Doc-text2"/>
        <w:numPr>
          <w:ilvl w:val="0"/>
          <w:numId w:val="18"/>
        </w:numPr>
      </w:pPr>
      <w:r>
        <w:t xml:space="preserve">Related correction is needed. How to specify will be discussed in long email discussion. </w:t>
      </w:r>
    </w:p>
    <w:p w14:paraId="7F1498C5" w14:textId="77777777" w:rsidR="004D5AEF" w:rsidRDefault="004D5AEF" w:rsidP="00764A3B">
      <w:pPr>
        <w:pStyle w:val="Doc-text2"/>
        <w:ind w:left="1253" w:firstLine="0"/>
      </w:pPr>
    </w:p>
    <w:p w14:paraId="2B32FA81" w14:textId="75291C4D" w:rsidR="00FE7FAE" w:rsidRDefault="00FE7FAE" w:rsidP="00764A3B">
      <w:pPr>
        <w:pStyle w:val="Doc-text2"/>
        <w:ind w:left="1253" w:firstLine="0"/>
      </w:pPr>
      <w:r>
        <w:t xml:space="preserve">[Apple]: The change is needed only for scheme 2. [ZTE]: Intention is correct, but it makes SL resource (re)selection too complicated. [LG]: It is very challengeable to have simplified text in re-evaluation/pre-emption/conflict indication because nothing is specified now. One way is to agree the change now and think how to optimize them. [Huawei, OPPO, Ericsson]: Prefer having long email discussion. </w:t>
      </w:r>
    </w:p>
    <w:p w14:paraId="452FAA09" w14:textId="16C8743E" w:rsidR="00327C04" w:rsidRDefault="00327C04" w:rsidP="00764A3B">
      <w:pPr>
        <w:pStyle w:val="Doc-text2"/>
        <w:ind w:left="1253" w:firstLine="0"/>
      </w:pPr>
    </w:p>
    <w:p w14:paraId="75D4D72D" w14:textId="31491851" w:rsidR="008A4447" w:rsidRDefault="008A4447" w:rsidP="008A4447">
      <w:pPr>
        <w:pStyle w:val="Doc-text2"/>
        <w:ind w:left="1253" w:firstLine="0"/>
      </w:pPr>
      <w:r>
        <w:t>(14, 1) Proposal 17. RAN2 agree to apply a common solution (i.e., Up to UE implementation) in both scenarios (</w:t>
      </w:r>
      <w:proofErr w:type="spellStart"/>
      <w:r>
        <w:t>i.g</w:t>
      </w:r>
      <w:proofErr w:type="spellEnd"/>
      <w:r>
        <w:t>., 1. When there is no data to send in GC/BC. 2. When there is data to send in GC/BC</w:t>
      </w:r>
      <w:r w:rsidR="00B4451A">
        <w:t xml:space="preserve"> (except a case when </w:t>
      </w:r>
      <w:proofErr w:type="spellStart"/>
      <w:r w:rsidR="00B4451A" w:rsidRPr="00DD7B0B">
        <w:t>sl-TriggerConditionCoordInfo</w:t>
      </w:r>
      <w:proofErr w:type="spellEnd"/>
      <w:r w:rsidR="00B4451A">
        <w:t xml:space="preserve"> is configured to “1”</w:t>
      </w:r>
      <w:r>
        <w:t>) for UE behaviour of IUC GC/BC L2 ID’s selection.</w:t>
      </w:r>
    </w:p>
    <w:p w14:paraId="6D47831A" w14:textId="37D380E4" w:rsidR="00DD7B0B" w:rsidRDefault="00DD7B0B" w:rsidP="008A4447">
      <w:pPr>
        <w:pStyle w:val="Doc-text2"/>
        <w:ind w:left="1253" w:firstLine="0"/>
      </w:pPr>
    </w:p>
    <w:p w14:paraId="480484D1" w14:textId="0BBF7A9B" w:rsidR="00DD7B0B" w:rsidRDefault="00DD7B0B" w:rsidP="008A4447">
      <w:pPr>
        <w:pStyle w:val="Doc-text2"/>
        <w:ind w:left="1253" w:firstLine="0"/>
      </w:pPr>
      <w:r>
        <w:t xml:space="preserve">[Apple]: When </w:t>
      </w:r>
      <w:proofErr w:type="spellStart"/>
      <w:r w:rsidRPr="00DD7B0B">
        <w:t>sl-TriggerConditionCoordInfo</w:t>
      </w:r>
      <w:proofErr w:type="spellEnd"/>
      <w:r>
        <w:t xml:space="preserve"> is configured to “1”, </w:t>
      </w:r>
      <w:r w:rsidRPr="00DD7B0B">
        <w:t>inter-UE coordination information can be triggered only when UE-A has data to be transmitted together with the inter-UE coordination information to UE-B.</w:t>
      </w:r>
      <w:r>
        <w:t xml:space="preserve"> [LG]: Agree with Apple. [OPPO]: Ok with adding restriction in the note.  </w:t>
      </w:r>
    </w:p>
    <w:p w14:paraId="4BCF4421" w14:textId="4957D032" w:rsidR="00B4451A" w:rsidRDefault="00B4451A" w:rsidP="008A4447">
      <w:pPr>
        <w:pStyle w:val="Doc-text2"/>
        <w:ind w:left="1253" w:firstLine="0"/>
      </w:pPr>
    </w:p>
    <w:p w14:paraId="48DAD8CB" w14:textId="389BD7C1" w:rsidR="00B4451A" w:rsidRDefault="00B4451A" w:rsidP="00B4451A">
      <w:pPr>
        <w:pStyle w:val="Doc-text2"/>
        <w:numPr>
          <w:ilvl w:val="0"/>
          <w:numId w:val="18"/>
        </w:numPr>
      </w:pPr>
      <w:r>
        <w:t>Agreed.</w:t>
      </w:r>
    </w:p>
    <w:p w14:paraId="2657DBD6" w14:textId="722946F7" w:rsidR="00DD7B0B" w:rsidRDefault="00DD7B0B" w:rsidP="008A4447">
      <w:pPr>
        <w:pStyle w:val="Doc-text2"/>
        <w:ind w:left="1253" w:firstLine="0"/>
      </w:pPr>
    </w:p>
    <w:p w14:paraId="2F2FA55C" w14:textId="6C035289" w:rsidR="00327C04" w:rsidRDefault="00327C04" w:rsidP="00327C04">
      <w:pPr>
        <w:pStyle w:val="EmailDiscussion"/>
      </w:pPr>
      <w:r w:rsidRPr="00770DB4">
        <w:t>[</w:t>
      </w:r>
      <w:r>
        <w:t>POST</w:t>
      </w:r>
      <w:proofErr w:type="gramStart"/>
      <w:r>
        <w:t>121][</w:t>
      </w:r>
      <w:proofErr w:type="gramEnd"/>
      <w:r>
        <w:t>510</w:t>
      </w:r>
      <w:r w:rsidRPr="00770DB4">
        <w:t>][</w:t>
      </w:r>
      <w:r>
        <w:t>V2X/SL</w:t>
      </w:r>
      <w:r w:rsidRPr="00770DB4">
        <w:t xml:space="preserve">] </w:t>
      </w:r>
      <w:r>
        <w:t xml:space="preserve">IUC procedure </w:t>
      </w:r>
      <w:r w:rsidR="004D5AEF">
        <w:t>in re-</w:t>
      </w:r>
      <w:r w:rsidR="00804C1C">
        <w:t>evaluation/pre-</w:t>
      </w:r>
      <w:r>
        <w:t>emption/co</w:t>
      </w:r>
      <w:r w:rsidR="00EC4295">
        <w:t xml:space="preserve">nflict indicator </w:t>
      </w:r>
      <w:r>
        <w:t>(LG)</w:t>
      </w:r>
    </w:p>
    <w:p w14:paraId="51E78114" w14:textId="5BE7CD82" w:rsidR="00327C04" w:rsidRDefault="00327C04" w:rsidP="00327C04">
      <w:pPr>
        <w:pStyle w:val="EmailDiscussion2"/>
      </w:pPr>
      <w:r w:rsidRPr="00770DB4">
        <w:tab/>
      </w:r>
      <w:r w:rsidRPr="00AA559F">
        <w:rPr>
          <w:b/>
        </w:rPr>
        <w:t>Scope:</w:t>
      </w:r>
      <w:r w:rsidRPr="00770DB4">
        <w:t xml:space="preserve"> </w:t>
      </w:r>
      <w:r>
        <w:t>Discuss</w:t>
      </w:r>
      <w:r w:rsidR="00EC4295">
        <w:t xml:space="preserve"> how to specify IUC procedure </w:t>
      </w:r>
      <w:r w:rsidR="004D5AEF">
        <w:t>in</w:t>
      </w:r>
      <w:r w:rsidR="00EC4295">
        <w:t xml:space="preserve"> re-evaluation/pre-emption/conflict indicator</w:t>
      </w:r>
      <w:r>
        <w:t>.</w:t>
      </w:r>
    </w:p>
    <w:p w14:paraId="394FC11F" w14:textId="0B6EEFA0" w:rsidR="00327C04" w:rsidRDefault="00327C04" w:rsidP="00327C04">
      <w:pPr>
        <w:pStyle w:val="EmailDiscussion2"/>
      </w:pPr>
      <w:r w:rsidRPr="00770DB4">
        <w:tab/>
      </w:r>
      <w:r w:rsidRPr="00AA559F">
        <w:rPr>
          <w:b/>
        </w:rPr>
        <w:t>Intended outcome:</w:t>
      </w:r>
      <w:r>
        <w:t xml:space="preserve"> </w:t>
      </w:r>
      <w:r w:rsidR="00EC4295">
        <w:t>Discussion summary and the corresponding CR</w:t>
      </w:r>
    </w:p>
    <w:p w14:paraId="43B08878" w14:textId="5C62895C" w:rsidR="00327C04" w:rsidRDefault="00327C04" w:rsidP="00327C04">
      <w:pPr>
        <w:ind w:left="1608"/>
      </w:pPr>
      <w:r w:rsidRPr="00AA559F">
        <w:rPr>
          <w:b/>
        </w:rPr>
        <w:t xml:space="preserve">Deadline: </w:t>
      </w:r>
      <w:r w:rsidR="00A56E01">
        <w:t>Long email discussion</w:t>
      </w:r>
    </w:p>
    <w:p w14:paraId="452375B7" w14:textId="799F731B" w:rsidR="00327C04" w:rsidRDefault="00327C04" w:rsidP="008A4447">
      <w:pPr>
        <w:pStyle w:val="Doc-text2"/>
        <w:ind w:left="1253" w:firstLine="0"/>
      </w:pPr>
    </w:p>
    <w:p w14:paraId="7B5E48E7" w14:textId="5AE38F68" w:rsidR="008C6525" w:rsidRDefault="008C6525" w:rsidP="008C6525">
      <w:pPr>
        <w:pStyle w:val="Doc-title"/>
      </w:pPr>
      <w:r w:rsidRPr="00B52374">
        <w:t>R2-230</w:t>
      </w:r>
      <w:r w:rsidR="00632720" w:rsidRPr="00B52374">
        <w:t>2032</w:t>
      </w:r>
      <w:r>
        <w:tab/>
      </w:r>
      <w:r w:rsidR="00632720" w:rsidRPr="0077248A">
        <w:rPr>
          <w:rFonts w:eastAsia="Malgun Gothic" w:hint="eastAsia"/>
          <w:lang w:eastAsia="ko-KR"/>
        </w:rPr>
        <w:t>R17 MAC corrections</w:t>
      </w:r>
      <w:r>
        <w:tab/>
      </w:r>
      <w:r w:rsidR="00632720">
        <w:t>LG, Apple</w:t>
      </w:r>
      <w:r>
        <w:tab/>
        <w:t>CR</w:t>
      </w:r>
      <w:r>
        <w:tab/>
        <w:t>Rel-17</w:t>
      </w:r>
      <w:r>
        <w:tab/>
        <w:t>38.321</w:t>
      </w:r>
      <w:r>
        <w:tab/>
        <w:t>17.3.0</w:t>
      </w:r>
      <w:r>
        <w:tab/>
        <w:t>15</w:t>
      </w:r>
      <w:r w:rsidR="00632720">
        <w:t>71</w:t>
      </w:r>
      <w:r>
        <w:tab/>
        <w:t>-</w:t>
      </w:r>
      <w:r>
        <w:tab/>
        <w:t>F</w:t>
      </w:r>
      <w:r>
        <w:tab/>
        <w:t>NR_SL_enh-Core</w:t>
      </w:r>
      <w:r>
        <w:tab/>
      </w:r>
    </w:p>
    <w:p w14:paraId="750FD39B" w14:textId="670E667E" w:rsidR="008C6525" w:rsidRDefault="008C6525" w:rsidP="008A4447">
      <w:pPr>
        <w:pStyle w:val="Doc-text2"/>
        <w:ind w:left="1253" w:firstLine="0"/>
      </w:pPr>
    </w:p>
    <w:p w14:paraId="2E7EDC6C" w14:textId="78969F8D" w:rsidR="000017A3" w:rsidRDefault="000017A3" w:rsidP="000017A3">
      <w:pPr>
        <w:pStyle w:val="Doc-text2"/>
        <w:ind w:left="1253" w:firstLine="0"/>
      </w:pPr>
      <w:r>
        <w:t>[Apple]: 5.22.1.10.x, since it is all related with non-preferred resource, shouldn’t we change the title? [LG]: Not needed. [Intel]: “</w:t>
      </w:r>
      <w:proofErr w:type="spellStart"/>
      <w:r>
        <w:t>parital</w:t>
      </w:r>
      <w:proofErr w:type="spellEnd"/>
      <w:r>
        <w:t>” needs to be corrected in 5.22.1.10.x</w:t>
      </w:r>
    </w:p>
    <w:p w14:paraId="4573DB6F" w14:textId="77777777" w:rsidR="000017A3" w:rsidRDefault="000017A3" w:rsidP="000017A3">
      <w:pPr>
        <w:pStyle w:val="Doc-text2"/>
        <w:ind w:left="1253" w:firstLine="0"/>
      </w:pPr>
    </w:p>
    <w:p w14:paraId="3C12823E" w14:textId="7D0D4D8C" w:rsidR="000017A3" w:rsidRDefault="000017A3" w:rsidP="000017A3">
      <w:pPr>
        <w:pStyle w:val="Doc-text2"/>
        <w:numPr>
          <w:ilvl w:val="0"/>
          <w:numId w:val="18"/>
        </w:numPr>
      </w:pPr>
      <w:r>
        <w:t>“</w:t>
      </w:r>
      <w:proofErr w:type="spellStart"/>
      <w:r>
        <w:t>parital</w:t>
      </w:r>
      <w:proofErr w:type="spellEnd"/>
      <w:r>
        <w:t>” in 5.22.1.10.x needs to be changed to “partial”</w:t>
      </w:r>
    </w:p>
    <w:p w14:paraId="0264E54E" w14:textId="549619D3" w:rsidR="000017A3" w:rsidRPr="00044939" w:rsidRDefault="000017A3" w:rsidP="000017A3">
      <w:pPr>
        <w:pStyle w:val="Doc-text2"/>
        <w:numPr>
          <w:ilvl w:val="0"/>
          <w:numId w:val="18"/>
        </w:numPr>
      </w:pPr>
      <w:r w:rsidRPr="00044939">
        <w:t>Agreed in R2-230</w:t>
      </w:r>
      <w:r w:rsidR="00044939" w:rsidRPr="00044939">
        <w:t>2046</w:t>
      </w:r>
    </w:p>
    <w:p w14:paraId="4EB4AF60" w14:textId="77777777" w:rsidR="008C6525" w:rsidRDefault="008C6525" w:rsidP="008A4447">
      <w:pPr>
        <w:pStyle w:val="Doc-text2"/>
        <w:ind w:left="1253" w:firstLine="0"/>
      </w:pPr>
    </w:p>
    <w:p w14:paraId="04152313" w14:textId="77777777" w:rsidR="00FB0015" w:rsidRPr="002F4B01" w:rsidRDefault="00FB0015" w:rsidP="00FB0015">
      <w:pPr>
        <w:pStyle w:val="Heading2"/>
      </w:pPr>
      <w:r w:rsidRPr="002F4B01">
        <w:t>8.15</w:t>
      </w:r>
      <w:r>
        <w:tab/>
      </w:r>
      <w:r w:rsidRPr="002F4B01">
        <w:t xml:space="preserve">NR </w:t>
      </w:r>
      <w:proofErr w:type="spellStart"/>
      <w:r w:rsidRPr="002F4B01">
        <w:t>Sidelink</w:t>
      </w:r>
      <w:proofErr w:type="spellEnd"/>
      <w:r w:rsidRPr="002F4B01">
        <w:t xml:space="preserve"> evolution</w:t>
      </w:r>
    </w:p>
    <w:p w14:paraId="39EF34FE" w14:textId="77777777" w:rsidR="00FB0015" w:rsidRPr="002F4B01" w:rsidRDefault="00FB0015" w:rsidP="00FB0015">
      <w:pPr>
        <w:pStyle w:val="Comments"/>
      </w:pPr>
      <w:r w:rsidRPr="002F4B01">
        <w:t>(NR_SL_enh2; leading WG: RAN1; REL-18; WID: RP-222806)</w:t>
      </w:r>
    </w:p>
    <w:p w14:paraId="28D0CABE" w14:textId="77777777" w:rsidR="00FB0015" w:rsidRPr="002F4B01" w:rsidRDefault="00FB0015" w:rsidP="00FB0015">
      <w:pPr>
        <w:pStyle w:val="Comments"/>
      </w:pPr>
      <w:r w:rsidRPr="002F4B01">
        <w:t>Time budget: 1 TU</w:t>
      </w:r>
    </w:p>
    <w:p w14:paraId="6CFEA606" w14:textId="77777777" w:rsidR="00FB0015" w:rsidRPr="002F4B01" w:rsidRDefault="00FB0015" w:rsidP="00FB0015">
      <w:pPr>
        <w:pStyle w:val="Comments"/>
      </w:pPr>
      <w:r w:rsidRPr="002F4B01">
        <w:t>Tdoc Limitation: 3 tdocs</w:t>
      </w:r>
    </w:p>
    <w:p w14:paraId="00342D91" w14:textId="77777777" w:rsidR="00FB0015" w:rsidRPr="002F4B01" w:rsidRDefault="00FB0015" w:rsidP="00FB0015">
      <w:pPr>
        <w:pStyle w:val="Comments"/>
      </w:pPr>
      <w:r w:rsidRPr="002F4B01">
        <w:t>Note some agenda item(s) may use pre-meeting discussion based on a summary document.</w:t>
      </w:r>
    </w:p>
    <w:p w14:paraId="6CC4D10A" w14:textId="77777777" w:rsidR="00FB0015" w:rsidRPr="002F4B01" w:rsidRDefault="00FB0015" w:rsidP="00FB0015">
      <w:pPr>
        <w:pStyle w:val="Heading3"/>
      </w:pPr>
      <w:r w:rsidRPr="002F4B01">
        <w:t>8.15.1</w:t>
      </w:r>
      <w:r w:rsidRPr="002F4B01">
        <w:tab/>
        <w:t>Organizational</w:t>
      </w:r>
    </w:p>
    <w:p w14:paraId="559463C5" w14:textId="77777777" w:rsidR="00FB0015" w:rsidRPr="002F4B01" w:rsidRDefault="00FB0015" w:rsidP="00FB0015">
      <w:pPr>
        <w:pStyle w:val="Comments"/>
      </w:pPr>
      <w:r w:rsidRPr="002F4B01">
        <w:t>Incoming LS and rapporteur inputs.</w:t>
      </w:r>
    </w:p>
    <w:p w14:paraId="38C45D73" w14:textId="2A9AAA60" w:rsidR="00FB0015" w:rsidRDefault="00FB0015" w:rsidP="00FB0015">
      <w:pPr>
        <w:pStyle w:val="Doc-title"/>
      </w:pPr>
      <w:r>
        <w:t>R2-2300135</w:t>
      </w:r>
      <w:r>
        <w:tab/>
        <w:t>Work plan of R18 SL-Evo</w:t>
      </w:r>
      <w:r>
        <w:tab/>
        <w:t>OPPO, LG</w:t>
      </w:r>
      <w:r>
        <w:tab/>
        <w:t>Work Plan</w:t>
      </w:r>
      <w:r>
        <w:tab/>
        <w:t>Rel-18</w:t>
      </w:r>
      <w:r>
        <w:tab/>
        <w:t>NR_SL_enh2</w:t>
      </w:r>
    </w:p>
    <w:p w14:paraId="0A86EBEA" w14:textId="469A9C05" w:rsidR="00C87204" w:rsidRDefault="00C87204" w:rsidP="00C87204">
      <w:pPr>
        <w:pStyle w:val="Doc-text2"/>
        <w:numPr>
          <w:ilvl w:val="0"/>
          <w:numId w:val="18"/>
        </w:numPr>
      </w:pPr>
      <w:r>
        <w:t>Noted.</w:t>
      </w:r>
    </w:p>
    <w:p w14:paraId="6854699B" w14:textId="7E695D96" w:rsidR="00AF7A3B" w:rsidRDefault="00AF7A3B" w:rsidP="00AF7A3B">
      <w:pPr>
        <w:pStyle w:val="Doc-text2"/>
        <w:ind w:left="1259" w:firstLine="0"/>
      </w:pPr>
    </w:p>
    <w:p w14:paraId="2B38512F" w14:textId="58934E78" w:rsidR="00AF7A3B" w:rsidRDefault="00AF7A3B" w:rsidP="00AF7A3B">
      <w:pPr>
        <w:pStyle w:val="Doc-text2"/>
        <w:ind w:left="1259" w:firstLine="0"/>
      </w:pPr>
      <w:r>
        <w:t xml:space="preserve">[OPPO]: Propose CR rapporteurs as: </w:t>
      </w:r>
    </w:p>
    <w:p w14:paraId="51AA69D7" w14:textId="34D2C056" w:rsidR="00AF7A3B" w:rsidRDefault="00AF7A3B" w:rsidP="00AF7A3B">
      <w:pPr>
        <w:pStyle w:val="Doc-text2"/>
        <w:numPr>
          <w:ilvl w:val="0"/>
          <w:numId w:val="22"/>
        </w:numPr>
      </w:pPr>
      <w:r>
        <w:t>38.300: IDC</w:t>
      </w:r>
    </w:p>
    <w:p w14:paraId="2636449C" w14:textId="0722C116" w:rsidR="00AF7A3B" w:rsidRDefault="00AF7A3B" w:rsidP="00AF7A3B">
      <w:pPr>
        <w:pStyle w:val="Doc-text2"/>
        <w:numPr>
          <w:ilvl w:val="0"/>
          <w:numId w:val="22"/>
        </w:numPr>
      </w:pPr>
      <w:r>
        <w:t>38.321: LG</w:t>
      </w:r>
    </w:p>
    <w:p w14:paraId="4CBA1B84" w14:textId="45ECA950" w:rsidR="00AF7A3B" w:rsidRDefault="00AF7A3B" w:rsidP="00AF7A3B">
      <w:pPr>
        <w:pStyle w:val="Doc-text2"/>
        <w:numPr>
          <w:ilvl w:val="0"/>
          <w:numId w:val="22"/>
        </w:numPr>
      </w:pPr>
      <w:r>
        <w:t>38.322: Xiaomi</w:t>
      </w:r>
    </w:p>
    <w:p w14:paraId="7A387A12" w14:textId="54C6068C" w:rsidR="00AF7A3B" w:rsidRDefault="00AF7A3B" w:rsidP="00AF7A3B">
      <w:pPr>
        <w:pStyle w:val="Doc-text2"/>
        <w:numPr>
          <w:ilvl w:val="0"/>
          <w:numId w:val="22"/>
        </w:numPr>
      </w:pPr>
      <w:r>
        <w:t>38.323: CATT</w:t>
      </w:r>
    </w:p>
    <w:p w14:paraId="4EE20C31" w14:textId="289BBE9F" w:rsidR="00AF7A3B" w:rsidRDefault="00AF7A3B" w:rsidP="00AF7A3B">
      <w:pPr>
        <w:pStyle w:val="Doc-text2"/>
        <w:numPr>
          <w:ilvl w:val="0"/>
          <w:numId w:val="22"/>
        </w:numPr>
      </w:pPr>
      <w:r>
        <w:t>38.331: OPPO</w:t>
      </w:r>
    </w:p>
    <w:p w14:paraId="365FC200" w14:textId="48D4136C" w:rsidR="00AF7A3B" w:rsidRDefault="00AF7A3B" w:rsidP="00AF7A3B">
      <w:pPr>
        <w:pStyle w:val="Doc-text2"/>
        <w:numPr>
          <w:ilvl w:val="0"/>
          <w:numId w:val="22"/>
        </w:numPr>
      </w:pPr>
      <w:r>
        <w:t>38.304: ZTE</w:t>
      </w:r>
    </w:p>
    <w:p w14:paraId="1FFC0E17" w14:textId="4D5190D5" w:rsidR="00AF7A3B" w:rsidRDefault="00AF7A3B" w:rsidP="00AF7A3B">
      <w:pPr>
        <w:pStyle w:val="Doc-text2"/>
        <w:numPr>
          <w:ilvl w:val="0"/>
          <w:numId w:val="22"/>
        </w:numPr>
      </w:pPr>
      <w:r>
        <w:t>38.306: Huawei</w:t>
      </w:r>
    </w:p>
    <w:p w14:paraId="531DD5AA" w14:textId="5913742F" w:rsidR="00AF7A3B" w:rsidRDefault="00AF7A3B" w:rsidP="00AF7A3B">
      <w:pPr>
        <w:pStyle w:val="Doc-text2"/>
        <w:ind w:left="1259" w:firstLine="0"/>
      </w:pPr>
    </w:p>
    <w:p w14:paraId="5A5D1F77" w14:textId="257E5B6E" w:rsidR="00AF7A3B" w:rsidRPr="00C87204" w:rsidRDefault="00AF7A3B" w:rsidP="00AF7A3B">
      <w:pPr>
        <w:pStyle w:val="Doc-text2"/>
        <w:numPr>
          <w:ilvl w:val="0"/>
          <w:numId w:val="18"/>
        </w:numPr>
      </w:pPr>
      <w:r>
        <w:t xml:space="preserve">CR rapporteurs are confirmed. </w:t>
      </w:r>
    </w:p>
    <w:p w14:paraId="6041D94B" w14:textId="4DAFA67B" w:rsidR="00FB0015" w:rsidRDefault="00FB0015" w:rsidP="00FB0015">
      <w:pPr>
        <w:pStyle w:val="Doc-text2"/>
      </w:pPr>
    </w:p>
    <w:p w14:paraId="593A0E40" w14:textId="77777777" w:rsidR="00FB0015" w:rsidRPr="005E070E" w:rsidRDefault="00FB0015" w:rsidP="00FB0015">
      <w:pPr>
        <w:pStyle w:val="Heading3"/>
      </w:pPr>
      <w:r w:rsidRPr="002F4B01">
        <w:t>8.15.2</w:t>
      </w:r>
      <w:r w:rsidRPr="002F4B01">
        <w:tab/>
        <w:t>SL-U</w:t>
      </w:r>
    </w:p>
    <w:p w14:paraId="23419EB2" w14:textId="77777777" w:rsidR="00FB0015" w:rsidRPr="00D9011A" w:rsidRDefault="00FB0015" w:rsidP="00FB0015">
      <w:pPr>
        <w:pStyle w:val="Comments"/>
      </w:pPr>
      <w:r w:rsidRPr="00BE0ACD">
        <w:t>Including</w:t>
      </w:r>
      <w:r w:rsidRPr="00D57556">
        <w:t xml:space="preserve"> further updates/details on CAPC, consistent LBT failure, SL DRX impact, CG impact, other MAC impacts (COT sharing, SL resource (re)selection, etc.). Note making a progress on the issues we already discussed last meeting is prioritized</w:t>
      </w:r>
      <w:r>
        <w:t xml:space="preserve">. </w:t>
      </w:r>
    </w:p>
    <w:p w14:paraId="62E3480E" w14:textId="77777777" w:rsidR="00036758" w:rsidRDefault="00036758" w:rsidP="00FB0015">
      <w:pPr>
        <w:pStyle w:val="Doc-title"/>
      </w:pPr>
    </w:p>
    <w:p w14:paraId="436CD000" w14:textId="03ED4AEB" w:rsidR="002616A3" w:rsidRPr="00362B63" w:rsidRDefault="00036758" w:rsidP="002616A3">
      <w:pPr>
        <w:pStyle w:val="Doc-title"/>
        <w:rPr>
          <w:b/>
        </w:rPr>
      </w:pPr>
      <w:r w:rsidRPr="00362B63">
        <w:rPr>
          <w:b/>
        </w:rPr>
        <w:t>[Confirm working assumption#1]</w:t>
      </w:r>
    </w:p>
    <w:p w14:paraId="0FE0EAEC" w14:textId="77777777" w:rsidR="002616A3" w:rsidRDefault="002616A3" w:rsidP="002616A3">
      <w:pPr>
        <w:pStyle w:val="Doc-text2"/>
        <w:numPr>
          <w:ilvl w:val="0"/>
          <w:numId w:val="22"/>
        </w:numPr>
      </w:pPr>
      <w:r w:rsidRPr="00036758">
        <w:t>Mapping PQI 90/91/92/93/21/22/23/55/56/57/58 to CAPC priority class 1.</w:t>
      </w:r>
    </w:p>
    <w:p w14:paraId="42A12592" w14:textId="77777777" w:rsidR="002616A3" w:rsidRDefault="002616A3" w:rsidP="002616A3">
      <w:pPr>
        <w:pStyle w:val="Doc-text2"/>
        <w:numPr>
          <w:ilvl w:val="0"/>
          <w:numId w:val="22"/>
        </w:numPr>
      </w:pPr>
      <w:r w:rsidRPr="00036758">
        <w:t>Mapping PQI 59/61 to CAPC priority class 3.</w:t>
      </w:r>
    </w:p>
    <w:p w14:paraId="3B2B1EF9" w14:textId="77777777" w:rsidR="002616A3" w:rsidRDefault="002616A3" w:rsidP="002616A3">
      <w:pPr>
        <w:pStyle w:val="Doc-text2"/>
        <w:numPr>
          <w:ilvl w:val="0"/>
          <w:numId w:val="22"/>
        </w:numPr>
      </w:pPr>
      <w:r w:rsidRPr="00036758">
        <w:t>Mapping PQI 25 to CAPC priority class 2.</w:t>
      </w:r>
    </w:p>
    <w:p w14:paraId="487767F2" w14:textId="005006B6" w:rsidR="002616A3" w:rsidRDefault="002616A3" w:rsidP="002616A3">
      <w:pPr>
        <w:pStyle w:val="Doc-text2"/>
        <w:numPr>
          <w:ilvl w:val="0"/>
          <w:numId w:val="22"/>
        </w:numPr>
      </w:pPr>
      <w:r w:rsidRPr="00036758">
        <w:t>Mapping PQI 24/26/60 to CAPC priority class 1</w:t>
      </w:r>
      <w:r>
        <w:t>.</w:t>
      </w:r>
    </w:p>
    <w:p w14:paraId="3C862176" w14:textId="77777777" w:rsidR="002616A3" w:rsidRPr="002616A3" w:rsidRDefault="002616A3" w:rsidP="002616A3">
      <w:pPr>
        <w:pStyle w:val="Doc-text2"/>
      </w:pPr>
    </w:p>
    <w:p w14:paraId="1494287C" w14:textId="0326593E" w:rsidR="00C246F0" w:rsidRDefault="00C246F0" w:rsidP="00C246F0">
      <w:pPr>
        <w:pStyle w:val="Doc-title"/>
        <w:numPr>
          <w:ilvl w:val="0"/>
          <w:numId w:val="18"/>
        </w:numPr>
      </w:pPr>
      <w:r>
        <w:t xml:space="preserve">Working assumption#1 is confirmed as agreed. </w:t>
      </w:r>
    </w:p>
    <w:p w14:paraId="0A3B8D16" w14:textId="77777777" w:rsidR="00C246F0" w:rsidRPr="00C246F0" w:rsidRDefault="00C246F0" w:rsidP="00C246F0">
      <w:pPr>
        <w:pStyle w:val="Doc-text2"/>
      </w:pPr>
    </w:p>
    <w:p w14:paraId="23611C72" w14:textId="1FBF9A6E" w:rsidR="00036758" w:rsidRDefault="00036758" w:rsidP="00FB0015">
      <w:pPr>
        <w:pStyle w:val="Doc-title"/>
      </w:pPr>
      <w:r>
        <w:t>P2 in R2-2300615</w:t>
      </w:r>
    </w:p>
    <w:p w14:paraId="3F00B914" w14:textId="504C36EB" w:rsidR="00C87204" w:rsidRDefault="00C87204" w:rsidP="002616A3">
      <w:pPr>
        <w:pStyle w:val="Doc-text2"/>
        <w:ind w:left="1253" w:firstLine="0"/>
      </w:pPr>
      <w:r w:rsidRPr="00C87204">
        <w:t xml:space="preserve">Proposal 2: RAN2 discuss overlap between </w:t>
      </w:r>
      <w:proofErr w:type="spellStart"/>
      <w:r w:rsidRPr="00C87204">
        <w:t>signaling</w:t>
      </w:r>
      <w:proofErr w:type="spellEnd"/>
      <w:r w:rsidRPr="00C87204">
        <w:t xml:space="preserve"> CAPC and SL Priority as part of SCI and consult with RAN1 on whether there is any concern on the current PQI based mapping.</w:t>
      </w:r>
    </w:p>
    <w:p w14:paraId="16E3B55B" w14:textId="3C901D9F" w:rsidR="00C87204" w:rsidRDefault="00C87204" w:rsidP="00C87204">
      <w:pPr>
        <w:pStyle w:val="Doc-text2"/>
      </w:pPr>
    </w:p>
    <w:p w14:paraId="7FCD3A45" w14:textId="5DD48430" w:rsidR="00C87204" w:rsidRDefault="00C87204" w:rsidP="002616A3">
      <w:pPr>
        <w:pStyle w:val="Doc-text2"/>
        <w:ind w:left="1253" w:firstLine="0"/>
      </w:pPr>
      <w:r>
        <w:t xml:space="preserve">[OPPO]: There has been no concrete proposal how to solve the raised concern. [Ericsson]: L1 priority is also based on PDB, in </w:t>
      </w:r>
      <w:r w:rsidR="002616A3">
        <w:t>that</w:t>
      </w:r>
      <w:r>
        <w:t xml:space="preserve"> point there is no conflict. [ZTE]: LCP is done based on the highest priority while CAPC is determined based on the lowest CAPC. In that point of view, it may be contradictory. </w:t>
      </w:r>
      <w:r w:rsidR="003954BF">
        <w:t xml:space="preserve">[OPPO]: LCP based on the highest priority is for intra-system, but CAPC is designed for the fairness in inter-system. No actual conflict between two. [Nokia, Qualcomm]: Agree with OPPO. [Qualcomm]: It is similar in NR-U and working assumption is aligned with NR-U solution. </w:t>
      </w:r>
    </w:p>
    <w:p w14:paraId="232918B9" w14:textId="77777777" w:rsidR="00C87204" w:rsidRPr="00C87204" w:rsidRDefault="00C87204" w:rsidP="00C87204">
      <w:pPr>
        <w:pStyle w:val="Doc-text2"/>
      </w:pPr>
    </w:p>
    <w:p w14:paraId="1F6B5C98" w14:textId="42F959DA" w:rsidR="00036758" w:rsidRDefault="00036758" w:rsidP="00036758">
      <w:pPr>
        <w:pStyle w:val="Doc-text2"/>
        <w:ind w:left="0" w:firstLine="0"/>
      </w:pPr>
      <w:r>
        <w:t>P1-3 in R2-2300622</w:t>
      </w:r>
    </w:p>
    <w:p w14:paraId="506241E8" w14:textId="128D116E" w:rsidR="002616A3" w:rsidRDefault="002616A3" w:rsidP="002616A3">
      <w:pPr>
        <w:pStyle w:val="Doc-text2"/>
        <w:ind w:left="1253" w:firstLine="0"/>
      </w:pPr>
      <w:r>
        <w:lastRenderedPageBreak/>
        <w:t>Proposal 1:</w:t>
      </w:r>
      <w:r>
        <w:tab/>
        <w:t>For mode 1 transmissions, PDB is used to determine the PQI to CAPC mapping (as per the working assumption)</w:t>
      </w:r>
    </w:p>
    <w:p w14:paraId="48E259BD" w14:textId="7884D7C4" w:rsidR="002616A3" w:rsidRDefault="002616A3" w:rsidP="002616A3">
      <w:pPr>
        <w:pStyle w:val="Doc-text2"/>
        <w:ind w:left="1253" w:firstLine="0"/>
      </w:pPr>
      <w:r>
        <w:t>Proposal 2:</w:t>
      </w:r>
      <w:r>
        <w:tab/>
        <w:t>For mode 2 transmissions, both PDB and priority are used to determine the PQI to CAPC mapping.</w:t>
      </w:r>
    </w:p>
    <w:p w14:paraId="1B568280" w14:textId="57060D9D" w:rsidR="002616A3" w:rsidRDefault="002616A3" w:rsidP="002616A3">
      <w:pPr>
        <w:pStyle w:val="Doc-text2"/>
        <w:ind w:left="1253" w:firstLine="0"/>
      </w:pPr>
      <w:r w:rsidRPr="003954BF">
        <w:t>Proposal 3:</w:t>
      </w:r>
      <w:r w:rsidRPr="003954BF">
        <w:tab/>
        <w:t xml:space="preserve">In addition to PDB, MCR is used as a criterion to determine the CAPC mapping for </w:t>
      </w:r>
      <w:proofErr w:type="spellStart"/>
      <w:r w:rsidRPr="003954BF">
        <w:t>groupcast</w:t>
      </w:r>
      <w:proofErr w:type="spellEnd"/>
      <w:r w:rsidRPr="003954BF">
        <w:t xml:space="preserve"> transmissions.</w:t>
      </w:r>
    </w:p>
    <w:p w14:paraId="2ED693D8" w14:textId="77777777" w:rsidR="002616A3" w:rsidRDefault="002616A3" w:rsidP="003954BF">
      <w:pPr>
        <w:pStyle w:val="Doc-text2"/>
      </w:pPr>
    </w:p>
    <w:p w14:paraId="3746C164" w14:textId="6BC24905" w:rsidR="003954BF" w:rsidRDefault="003954BF" w:rsidP="003954BF">
      <w:pPr>
        <w:pStyle w:val="Doc-text2"/>
        <w:ind w:left="1259" w:hanging="1259"/>
      </w:pPr>
      <w:r>
        <w:tab/>
        <w:t xml:space="preserve">[OPPO]: Prefer simple solution for both mode 1 and mode 2. </w:t>
      </w:r>
    </w:p>
    <w:p w14:paraId="76953ECB" w14:textId="77777777" w:rsidR="003954BF" w:rsidRDefault="003954BF" w:rsidP="003954BF">
      <w:pPr>
        <w:pStyle w:val="Doc-text2"/>
        <w:ind w:left="1259" w:hanging="1259"/>
      </w:pPr>
    </w:p>
    <w:p w14:paraId="1890642E" w14:textId="352350AF" w:rsidR="00036758" w:rsidRDefault="00036758" w:rsidP="00036758">
      <w:pPr>
        <w:pStyle w:val="Doc-text2"/>
        <w:ind w:left="0" w:firstLine="0"/>
      </w:pPr>
      <w:r>
        <w:t>P1 in R2-2300840</w:t>
      </w:r>
    </w:p>
    <w:p w14:paraId="082D710E" w14:textId="62D3172E" w:rsidR="002616A3" w:rsidRDefault="002616A3" w:rsidP="002616A3">
      <w:pPr>
        <w:pStyle w:val="Doc-text2"/>
        <w:ind w:left="1253" w:firstLine="0"/>
      </w:pPr>
      <w:r w:rsidRPr="00C246F0">
        <w:t>Proposal 1: RAN2 to not confirm the WA but agree both PDB and default priority should be considered together when determining the PQI to CAPC mapping.</w:t>
      </w:r>
    </w:p>
    <w:p w14:paraId="572D2743" w14:textId="79F09996" w:rsidR="002616A3" w:rsidRDefault="002616A3" w:rsidP="002616A3">
      <w:pPr>
        <w:pStyle w:val="Doc-text2"/>
        <w:ind w:left="1253" w:firstLine="0"/>
      </w:pPr>
    </w:p>
    <w:p w14:paraId="1E411A90" w14:textId="171CBB67" w:rsidR="002616A3" w:rsidRDefault="002616A3" w:rsidP="002616A3">
      <w:pPr>
        <w:pStyle w:val="Doc-text2"/>
        <w:ind w:left="1253" w:firstLine="0"/>
      </w:pPr>
      <w:r>
        <w:t>[Xiaomi]: However, it is also ok to follow majority companies’ views.</w:t>
      </w:r>
    </w:p>
    <w:p w14:paraId="78EEDAE6" w14:textId="77777777" w:rsidR="002616A3" w:rsidRDefault="002616A3" w:rsidP="00036758">
      <w:pPr>
        <w:pStyle w:val="Doc-text2"/>
        <w:ind w:left="0" w:firstLine="0"/>
      </w:pPr>
    </w:p>
    <w:p w14:paraId="361A3A74" w14:textId="77777777" w:rsidR="002616A3" w:rsidRDefault="002616A3" w:rsidP="002616A3">
      <w:pPr>
        <w:pStyle w:val="Doc-text2"/>
        <w:ind w:left="0" w:firstLine="0"/>
      </w:pPr>
      <w:r>
        <w:t>P1 in R2-2300970</w:t>
      </w:r>
    </w:p>
    <w:p w14:paraId="360DC46B" w14:textId="47A903E3" w:rsidR="002616A3" w:rsidRDefault="002616A3" w:rsidP="002616A3">
      <w:pPr>
        <w:pStyle w:val="Doc-text2"/>
        <w:ind w:left="1253" w:firstLine="0"/>
      </w:pPr>
      <w:r w:rsidRPr="00C246F0">
        <w:t>Proposal 1: Remap PQI#25 to CAPC#1 is the simplest way to solve the L1 priority and CAPC priority confliction problem</w:t>
      </w:r>
    </w:p>
    <w:p w14:paraId="3A06EAAA" w14:textId="77B2610D" w:rsidR="002616A3" w:rsidRDefault="002616A3" w:rsidP="002616A3">
      <w:pPr>
        <w:pStyle w:val="Doc-text2"/>
        <w:ind w:left="1253" w:firstLine="0"/>
      </w:pPr>
    </w:p>
    <w:p w14:paraId="11421720" w14:textId="6F1C339D" w:rsidR="002616A3" w:rsidRDefault="002616A3" w:rsidP="002616A3">
      <w:pPr>
        <w:pStyle w:val="Doc-text2"/>
        <w:ind w:left="1253" w:firstLine="0"/>
      </w:pPr>
      <w:r>
        <w:t>[ZTE]: Not preferred. If move PQI 25 to CAPC1, we only have two level of CAPCs. [OPPO]: If we change the previous assumption, it will impact future design of CAPC determination. [Lenovo]: PQI#25 is similar to mission critical service. [Apple]: Keep the previous working assumption. PQI#26 is mission critical service. PQI#25 is not.</w:t>
      </w:r>
    </w:p>
    <w:p w14:paraId="1C610955" w14:textId="55E94D80" w:rsidR="00362B63" w:rsidRDefault="00362B63" w:rsidP="00036758">
      <w:pPr>
        <w:pStyle w:val="Doc-text2"/>
        <w:ind w:left="0" w:firstLine="0"/>
      </w:pPr>
    </w:p>
    <w:p w14:paraId="7777AEBA" w14:textId="77777777" w:rsidR="00362B63" w:rsidRPr="005F1AFD" w:rsidRDefault="00362B63" w:rsidP="00362B63">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s on SL CAPC mapping table:</w:t>
      </w:r>
    </w:p>
    <w:p w14:paraId="3B802F8E" w14:textId="6F06C10B" w:rsidR="00824B99" w:rsidRDefault="00362B63" w:rsidP="00824B99">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rsidR="00B05DA2">
        <w:tab/>
      </w:r>
      <w:r w:rsidR="00824B99">
        <w:t>Mapping PQI 90/91/92/93/21/22/23/55/56/57/58 to CAPC priority class 1.</w:t>
      </w:r>
    </w:p>
    <w:p w14:paraId="3FAD2644" w14:textId="014AAF50" w:rsidR="00824B99" w:rsidRDefault="00824B99" w:rsidP="00824B99">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2: </w:t>
      </w:r>
      <w:r w:rsidR="00B05DA2">
        <w:tab/>
      </w:r>
      <w:r>
        <w:t>Mapping PQI 59/61 to CAPC priority class 3.</w:t>
      </w:r>
    </w:p>
    <w:p w14:paraId="70A1C3B6" w14:textId="2A67E50F" w:rsidR="00824B99" w:rsidRDefault="00824B99" w:rsidP="00824B99">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3: </w:t>
      </w:r>
      <w:r w:rsidR="00B05DA2">
        <w:tab/>
      </w:r>
      <w:r>
        <w:t>Mapping PQI 25 to CAPC priority class 2.</w:t>
      </w:r>
    </w:p>
    <w:p w14:paraId="3DD4655C" w14:textId="1BE4D7AA" w:rsidR="00362B63" w:rsidRDefault="00824B99" w:rsidP="00824B99">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4: </w:t>
      </w:r>
      <w:r w:rsidR="00B05DA2">
        <w:tab/>
      </w:r>
      <w:r>
        <w:t>Mapping PQI 24/26/60 to CAPC priority class 1.</w:t>
      </w:r>
    </w:p>
    <w:p w14:paraId="3F2CC96F" w14:textId="77777777" w:rsidR="00362B63" w:rsidRDefault="00362B63" w:rsidP="000C2C30">
      <w:pPr>
        <w:pStyle w:val="Doc-title"/>
      </w:pPr>
    </w:p>
    <w:p w14:paraId="17C5D1CC" w14:textId="64CA47AE" w:rsidR="000C2C30" w:rsidRPr="00824B99" w:rsidRDefault="000C2C30" w:rsidP="000C2C30">
      <w:pPr>
        <w:pStyle w:val="Doc-title"/>
        <w:rPr>
          <w:b/>
        </w:rPr>
      </w:pPr>
      <w:r w:rsidRPr="00824B99">
        <w:rPr>
          <w:b/>
        </w:rPr>
        <w:t>[Confirm working assumption#2]</w:t>
      </w:r>
    </w:p>
    <w:p w14:paraId="4BFF38A1" w14:textId="13071EF0" w:rsidR="002616A3" w:rsidRDefault="002616A3" w:rsidP="002616A3">
      <w:pPr>
        <w:pStyle w:val="Doc-text2"/>
        <w:numPr>
          <w:ilvl w:val="0"/>
          <w:numId w:val="22"/>
        </w:numPr>
      </w:pPr>
      <w:r w:rsidRPr="000C2C30">
        <w:t>As in NR-U, the lowest priority CAPC of the logical channel(s) with MAC SDU multiplexed in the TB is used regardless of whether the TB also contains SL MAC CEs in addition to MAC SDUs.</w:t>
      </w:r>
    </w:p>
    <w:p w14:paraId="0D9F51A7" w14:textId="2BAAD03C" w:rsidR="00C246F0" w:rsidRDefault="00C246F0" w:rsidP="00C246F0">
      <w:pPr>
        <w:pStyle w:val="Doc-text2"/>
      </w:pPr>
    </w:p>
    <w:p w14:paraId="5303531B" w14:textId="559A4713" w:rsidR="00C246F0" w:rsidRDefault="00C246F0" w:rsidP="00C246F0">
      <w:pPr>
        <w:pStyle w:val="Doc-text2"/>
        <w:numPr>
          <w:ilvl w:val="0"/>
          <w:numId w:val="18"/>
        </w:numPr>
      </w:pPr>
      <w:r>
        <w:t>Working assumption#2 is confirmed as agreed.</w:t>
      </w:r>
    </w:p>
    <w:p w14:paraId="2222C704" w14:textId="7FF8B118" w:rsidR="000C2C30" w:rsidRDefault="000C2C30" w:rsidP="000C2C30">
      <w:pPr>
        <w:pStyle w:val="Doc-text2"/>
        <w:ind w:left="0" w:firstLine="0"/>
      </w:pPr>
    </w:p>
    <w:p w14:paraId="7E679584" w14:textId="0E0C853A" w:rsidR="00B05DA2" w:rsidRPr="005F1AFD" w:rsidRDefault="00B05DA2" w:rsidP="00B05DA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 on SL CAPC mapping rule:</w:t>
      </w:r>
    </w:p>
    <w:p w14:paraId="548CB11B" w14:textId="2EF6219E" w:rsidR="00B05DA2" w:rsidRDefault="00B05DA2" w:rsidP="00B05DA2">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r>
      <w:r w:rsidRPr="00B05DA2">
        <w:t xml:space="preserve">As in NR-U, the lowest priority CAPC of the logical channel(s) </w:t>
      </w:r>
      <w:r>
        <w:t xml:space="preserve">with MAC SDU multiplexed in the </w:t>
      </w:r>
      <w:r w:rsidRPr="00B05DA2">
        <w:t>TB is used regardless of whether the TB also contains SL MAC CEs in addition to MAC SDUs.</w:t>
      </w:r>
    </w:p>
    <w:p w14:paraId="652DC37A" w14:textId="77777777" w:rsidR="00B05DA2" w:rsidRDefault="00B05DA2" w:rsidP="000C2C30">
      <w:pPr>
        <w:pStyle w:val="Doc-text2"/>
        <w:ind w:left="0" w:firstLine="0"/>
      </w:pPr>
    </w:p>
    <w:p w14:paraId="4EEDBFB9" w14:textId="19DA03C9" w:rsidR="000C2C30" w:rsidRPr="00B05DA2" w:rsidRDefault="000C2C30" w:rsidP="000C2C30">
      <w:pPr>
        <w:pStyle w:val="Doc-title"/>
        <w:rPr>
          <w:b/>
        </w:rPr>
      </w:pPr>
      <w:r w:rsidRPr="00B05DA2">
        <w:rPr>
          <w:b/>
        </w:rPr>
        <w:t>[Confirm working assumption#3]</w:t>
      </w:r>
    </w:p>
    <w:p w14:paraId="5BD00225" w14:textId="293BE987" w:rsidR="002616A3" w:rsidRDefault="002616A3" w:rsidP="002616A3">
      <w:pPr>
        <w:pStyle w:val="Doc-text2"/>
        <w:numPr>
          <w:ilvl w:val="0"/>
          <w:numId w:val="22"/>
        </w:numPr>
      </w:pPr>
      <w:r w:rsidRPr="000C2C30">
        <w:t xml:space="preserve">Use the CAPC of the standardized PQI or the CAPC of non-standardized PQI configured in SIB/pre-configuration which best matches the </w:t>
      </w:r>
      <w:proofErr w:type="spellStart"/>
      <w:r w:rsidRPr="000C2C30">
        <w:t>QoS</w:t>
      </w:r>
      <w:proofErr w:type="spellEnd"/>
      <w:r w:rsidRPr="000C2C30">
        <w:t xml:space="preserve"> characteristics of the current non-standardized PQI based on one or more </w:t>
      </w:r>
      <w:proofErr w:type="spellStart"/>
      <w:r w:rsidRPr="000C2C30">
        <w:t>QoS</w:t>
      </w:r>
      <w:proofErr w:type="spellEnd"/>
      <w:r w:rsidRPr="000C2C30">
        <w:t xml:space="preserve"> characteristics</w:t>
      </w:r>
    </w:p>
    <w:p w14:paraId="1DA36E7B" w14:textId="6E9E5920" w:rsidR="000C2C30" w:rsidRDefault="000C2C30" w:rsidP="000C2C30">
      <w:pPr>
        <w:pStyle w:val="Doc-text2"/>
        <w:ind w:left="0" w:firstLine="0"/>
      </w:pPr>
    </w:p>
    <w:p w14:paraId="6BAD6A9B" w14:textId="3281CC88" w:rsidR="002F3737" w:rsidRDefault="002F3737" w:rsidP="002F3737">
      <w:pPr>
        <w:pStyle w:val="Doc-text2"/>
        <w:ind w:left="0" w:firstLine="0"/>
      </w:pPr>
      <w:r>
        <w:t>P3 in R2-2300126</w:t>
      </w:r>
    </w:p>
    <w:p w14:paraId="6F2E9613" w14:textId="5BD66C42" w:rsidR="002616A3" w:rsidRDefault="002616A3" w:rsidP="002616A3">
      <w:pPr>
        <w:pStyle w:val="Doc-text2"/>
        <w:numPr>
          <w:ilvl w:val="0"/>
          <w:numId w:val="22"/>
        </w:numPr>
      </w:pPr>
      <w:r w:rsidRPr="00CC1995">
        <w:rPr>
          <w:rFonts w:cs="Arial"/>
          <w:szCs w:val="20"/>
        </w:rPr>
        <w:t xml:space="preserve">Updated to “RAN2 to confirm the WA as “For an IDLE/INACTIVE/OOC UE, if a </w:t>
      </w:r>
      <w:proofErr w:type="spellStart"/>
      <w:r w:rsidRPr="00CC1995">
        <w:rPr>
          <w:rFonts w:cs="Arial"/>
          <w:szCs w:val="20"/>
        </w:rPr>
        <w:t>QoS</w:t>
      </w:r>
      <w:proofErr w:type="spellEnd"/>
      <w:r w:rsidRPr="00CC1995">
        <w:rPr>
          <w:rFonts w:cs="Arial"/>
          <w:szCs w:val="20"/>
        </w:rPr>
        <w:t xml:space="preserve"> flow cannot be mapped to a non-default SLRB: 1) if the per-bearer CAPC is configured in SIB/Pre-configuration, the UE use the configured CAPC; 2) </w:t>
      </w:r>
      <w:r w:rsidR="00B92142">
        <w:rPr>
          <w:rFonts w:cs="Arial"/>
          <w:szCs w:val="20"/>
        </w:rPr>
        <w:t xml:space="preserve">else, </w:t>
      </w:r>
      <w:r w:rsidRPr="00CC1995">
        <w:rPr>
          <w:rFonts w:cs="Arial"/>
          <w:szCs w:val="20"/>
        </w:rPr>
        <w:t xml:space="preserve">select CAPC of the standardized PQI which best matches the </w:t>
      </w:r>
      <w:proofErr w:type="spellStart"/>
      <w:r w:rsidRPr="00CC1995">
        <w:rPr>
          <w:rFonts w:cs="Arial"/>
          <w:szCs w:val="20"/>
        </w:rPr>
        <w:t>QoS</w:t>
      </w:r>
      <w:proofErr w:type="spellEnd"/>
      <w:r w:rsidRPr="00CC1995">
        <w:rPr>
          <w:rFonts w:cs="Arial"/>
          <w:szCs w:val="20"/>
        </w:rPr>
        <w:t xml:space="preserve"> characteristics of the </w:t>
      </w:r>
      <w:r>
        <w:rPr>
          <w:rFonts w:cs="Arial"/>
          <w:szCs w:val="20"/>
        </w:rPr>
        <w:t xml:space="preserve">non-standardized </w:t>
      </w:r>
      <w:proofErr w:type="spellStart"/>
      <w:r w:rsidRPr="00CC1995">
        <w:rPr>
          <w:rFonts w:cs="Arial"/>
          <w:szCs w:val="20"/>
        </w:rPr>
        <w:t>QoS</w:t>
      </w:r>
      <w:proofErr w:type="spellEnd"/>
      <w:r w:rsidRPr="00CC1995">
        <w:rPr>
          <w:rFonts w:cs="Arial"/>
          <w:szCs w:val="20"/>
        </w:rPr>
        <w:t xml:space="preserve"> flow based on </w:t>
      </w:r>
      <w:r>
        <w:rPr>
          <w:rFonts w:cs="Arial"/>
          <w:szCs w:val="20"/>
        </w:rPr>
        <w:t xml:space="preserve">one or more </w:t>
      </w:r>
      <w:proofErr w:type="spellStart"/>
      <w:r>
        <w:rPr>
          <w:rFonts w:cs="Arial"/>
          <w:szCs w:val="20"/>
        </w:rPr>
        <w:t>QoS</w:t>
      </w:r>
      <w:proofErr w:type="spellEnd"/>
      <w:r>
        <w:rPr>
          <w:rFonts w:cs="Arial"/>
          <w:szCs w:val="20"/>
        </w:rPr>
        <w:t xml:space="preserve"> characteristics</w:t>
      </w:r>
      <w:r w:rsidRPr="00CC1995">
        <w:rPr>
          <w:rFonts w:cs="Arial"/>
          <w:szCs w:val="20"/>
        </w:rPr>
        <w:t>.</w:t>
      </w:r>
      <w:r>
        <w:rPr>
          <w:rFonts w:cs="Arial"/>
          <w:szCs w:val="20"/>
        </w:rPr>
        <w:t xml:space="preserve"> For a standardized </w:t>
      </w:r>
      <w:proofErr w:type="spellStart"/>
      <w:r>
        <w:rPr>
          <w:rFonts w:cs="Arial"/>
          <w:szCs w:val="20"/>
        </w:rPr>
        <w:t>QoS</w:t>
      </w:r>
      <w:proofErr w:type="spellEnd"/>
      <w:r>
        <w:rPr>
          <w:rFonts w:cs="Arial"/>
          <w:szCs w:val="20"/>
        </w:rPr>
        <w:t xml:space="preserve"> flow, CAPC is directly derived from CAPC table.</w:t>
      </w:r>
      <w:r w:rsidRPr="00CC1995">
        <w:rPr>
          <w:rFonts w:cs="Arial"/>
          <w:szCs w:val="20"/>
        </w:rPr>
        <w:t>”</w:t>
      </w:r>
    </w:p>
    <w:p w14:paraId="3890487D" w14:textId="5519C7D0" w:rsidR="002616A3" w:rsidRDefault="002616A3" w:rsidP="002F3737">
      <w:pPr>
        <w:pStyle w:val="Doc-text2"/>
        <w:ind w:left="0" w:firstLine="0"/>
      </w:pPr>
    </w:p>
    <w:p w14:paraId="5F92E06C" w14:textId="35C10C84" w:rsidR="00191F3F" w:rsidRDefault="00191F3F" w:rsidP="00191F3F">
      <w:pPr>
        <w:pStyle w:val="ListParagraph"/>
        <w:numPr>
          <w:ilvl w:val="0"/>
          <w:numId w:val="18"/>
        </w:numPr>
        <w:rPr>
          <w:rFonts w:ascii="Arial" w:eastAsia="MS Mincho" w:hAnsi="Arial" w:cs="Arial"/>
          <w:sz w:val="20"/>
          <w:szCs w:val="20"/>
        </w:rPr>
      </w:pPr>
      <w:r>
        <w:rPr>
          <w:rFonts w:ascii="Arial" w:eastAsia="MS Mincho" w:hAnsi="Arial" w:cs="Arial"/>
          <w:sz w:val="20"/>
          <w:szCs w:val="20"/>
        </w:rPr>
        <w:t>Agreed.</w:t>
      </w:r>
    </w:p>
    <w:p w14:paraId="4A09FFE4" w14:textId="5DF9CEEB" w:rsidR="002616A3" w:rsidRDefault="002616A3" w:rsidP="002616A3">
      <w:pPr>
        <w:ind w:left="1259"/>
        <w:rPr>
          <w:rFonts w:cs="Arial"/>
          <w:szCs w:val="20"/>
        </w:rPr>
      </w:pPr>
    </w:p>
    <w:p w14:paraId="5383E3FD" w14:textId="42172D81" w:rsidR="002616A3" w:rsidRDefault="002616A3" w:rsidP="002616A3">
      <w:pPr>
        <w:ind w:left="1259"/>
        <w:rPr>
          <w:rFonts w:cs="Arial"/>
          <w:szCs w:val="20"/>
        </w:rPr>
      </w:pPr>
      <w:r>
        <w:rPr>
          <w:rFonts w:cs="Arial"/>
          <w:szCs w:val="20"/>
        </w:rPr>
        <w:t xml:space="preserve">[LG]: Support the proposal. What is per bearer CAPC? Is it for default bearer? [OPPO]: Yes, it is for the default bearer. [Vivo]: Agree with the first bullet 1). For </w:t>
      </w:r>
      <w:r w:rsidR="009464F7">
        <w:rPr>
          <w:rFonts w:cs="Arial"/>
          <w:szCs w:val="20"/>
        </w:rPr>
        <w:t xml:space="preserve">the second bullet </w:t>
      </w:r>
      <w:r>
        <w:rPr>
          <w:rFonts w:cs="Arial"/>
          <w:szCs w:val="20"/>
        </w:rPr>
        <w:t xml:space="preserve">2), there are also other proposals regarding how to determine “best match”. Do not prefer it is left to UE implementation. [Apple, ZTE, Xiaomi]: Support the proposal. For “best match” determination, prefer it is left to UE implementation. [ZTE]: Assume in typical case, network configures CAPC for the default bearer. [Huawei, IDC]: If we leave it fully to UE implementation, the UE may set CAPC always to the lowest </w:t>
      </w:r>
      <w:r>
        <w:rPr>
          <w:rFonts w:cs="Arial"/>
          <w:szCs w:val="20"/>
        </w:rPr>
        <w:lastRenderedPageBreak/>
        <w:t>value and it bring</w:t>
      </w:r>
      <w:r w:rsidR="00AA31AE">
        <w:rPr>
          <w:rFonts w:cs="Arial"/>
          <w:szCs w:val="20"/>
        </w:rPr>
        <w:t>s</w:t>
      </w:r>
      <w:r>
        <w:rPr>
          <w:rFonts w:cs="Arial"/>
          <w:szCs w:val="20"/>
        </w:rPr>
        <w:t xml:space="preserve"> the fairness issue. [Vivo]: We cannot rely on network implementation since it’s for idle/inactive/OOC UEs and network is not aware of all PQIs of them. We defined CAPC mapping table mainly based on PDB, but if the UE </w:t>
      </w:r>
      <w:r w:rsidR="00AA31AE">
        <w:rPr>
          <w:rFonts w:cs="Arial"/>
          <w:szCs w:val="20"/>
        </w:rPr>
        <w:t>doesn’t</w:t>
      </w:r>
      <w:r>
        <w:rPr>
          <w:rFonts w:cs="Arial"/>
          <w:szCs w:val="20"/>
        </w:rPr>
        <w:t xml:space="preserve"> </w:t>
      </w:r>
      <w:r w:rsidR="00AA31AE">
        <w:rPr>
          <w:rFonts w:cs="Arial"/>
          <w:szCs w:val="20"/>
        </w:rPr>
        <w:t>follow</w:t>
      </w:r>
      <w:r>
        <w:rPr>
          <w:rFonts w:cs="Arial"/>
          <w:szCs w:val="20"/>
        </w:rPr>
        <w:t xml:space="preserve"> that by implementation, it bring</w:t>
      </w:r>
      <w:r w:rsidR="00AA31AE">
        <w:rPr>
          <w:rFonts w:cs="Arial"/>
          <w:szCs w:val="20"/>
        </w:rPr>
        <w:t>s</w:t>
      </w:r>
      <w:r>
        <w:rPr>
          <w:rFonts w:cs="Arial"/>
          <w:szCs w:val="20"/>
        </w:rPr>
        <w:t xml:space="preserve"> the fairness issue. [Lenovo]: Agree with Vivo. [OPPO]: We can leave “up to UE implementation” as FFS now. [Qualcomm]: For conformance testing, it would be difficult to cover all PQI cases by rule. It may be good to leave it to implementation. We can have some note for the principle. [IDC]: Why for standardized PQI should also follow this working assumption? We have CAPC mapping table.</w:t>
      </w:r>
    </w:p>
    <w:p w14:paraId="6B375096" w14:textId="5DD88200" w:rsidR="002616A3" w:rsidRDefault="002616A3" w:rsidP="002616A3">
      <w:pPr>
        <w:ind w:left="1259"/>
        <w:rPr>
          <w:rFonts w:cs="Arial"/>
          <w:szCs w:val="20"/>
        </w:rPr>
      </w:pPr>
    </w:p>
    <w:p w14:paraId="56002A77" w14:textId="222DF123" w:rsidR="00796DAF" w:rsidRDefault="00796DAF" w:rsidP="002616A3">
      <w:pPr>
        <w:ind w:left="1259"/>
      </w:pPr>
      <w:r>
        <w:t>How does the UE judge “best-match”?</w:t>
      </w:r>
    </w:p>
    <w:p w14:paraId="4A046792" w14:textId="300BD288" w:rsidR="00796DAF" w:rsidRDefault="00796DAF" w:rsidP="00796DAF">
      <w:pPr>
        <w:pStyle w:val="Doc-text2"/>
        <w:numPr>
          <w:ilvl w:val="0"/>
          <w:numId w:val="22"/>
        </w:numPr>
      </w:pPr>
      <w:r>
        <w:t>P3 in R2-2300126</w:t>
      </w:r>
      <w:r w:rsidR="009464F7">
        <w:t>: Up to UE implementation</w:t>
      </w:r>
    </w:p>
    <w:p w14:paraId="26062954" w14:textId="77777777" w:rsidR="00796DAF" w:rsidRDefault="00796DAF" w:rsidP="00796DAF">
      <w:pPr>
        <w:pStyle w:val="Doc-text2"/>
        <w:numPr>
          <w:ilvl w:val="0"/>
          <w:numId w:val="22"/>
        </w:numPr>
      </w:pPr>
      <w:r>
        <w:t>P2 in R2-2300343: based on PDB based best-match</w:t>
      </w:r>
    </w:p>
    <w:p w14:paraId="556C3476" w14:textId="77777777" w:rsidR="00796DAF" w:rsidRDefault="00796DAF" w:rsidP="00796DAF">
      <w:pPr>
        <w:pStyle w:val="Doc-text2"/>
        <w:numPr>
          <w:ilvl w:val="0"/>
          <w:numId w:val="22"/>
        </w:numPr>
      </w:pPr>
      <w:r>
        <w:t>P4 in R2-2300119: based on PDB and default priority associated with PQI</w:t>
      </w:r>
    </w:p>
    <w:p w14:paraId="57887D3E" w14:textId="33256E81" w:rsidR="00796DAF" w:rsidRPr="009464F7" w:rsidRDefault="00796DAF" w:rsidP="00796DAF">
      <w:pPr>
        <w:pStyle w:val="ListParagraph"/>
        <w:numPr>
          <w:ilvl w:val="0"/>
          <w:numId w:val="22"/>
        </w:numPr>
        <w:rPr>
          <w:rFonts w:ascii="Arial" w:hAnsi="Arial" w:cs="Arial"/>
          <w:sz w:val="20"/>
          <w:szCs w:val="20"/>
        </w:rPr>
      </w:pPr>
      <w:r w:rsidRPr="009464F7">
        <w:rPr>
          <w:rFonts w:ascii="Arial" w:hAnsi="Arial" w:cs="Arial"/>
          <w:sz w:val="20"/>
          <w:szCs w:val="20"/>
        </w:rPr>
        <w:t>P4 in R2-2300970: based on smallest mean deviation”</w:t>
      </w:r>
    </w:p>
    <w:p w14:paraId="73596D91" w14:textId="4FD98C71" w:rsidR="00796DAF" w:rsidRDefault="00796DAF" w:rsidP="002616A3">
      <w:pPr>
        <w:ind w:left="1259"/>
        <w:rPr>
          <w:rFonts w:cs="Arial"/>
          <w:szCs w:val="20"/>
        </w:rPr>
      </w:pPr>
    </w:p>
    <w:p w14:paraId="67ED9EBE" w14:textId="6FE41BF3" w:rsidR="00796DAF" w:rsidRDefault="00796DAF" w:rsidP="002616A3">
      <w:pPr>
        <w:ind w:left="1259"/>
        <w:rPr>
          <w:rFonts w:cs="Arial"/>
          <w:szCs w:val="20"/>
        </w:rPr>
      </w:pPr>
      <w:r>
        <w:t xml:space="preserve">[OPPO]: How to specify the UE behaviour if we consider PDB? [Vivo]: </w:t>
      </w:r>
      <w:r w:rsidR="00B83C68">
        <w:t>Based on m</w:t>
      </w:r>
      <w:r>
        <w:t xml:space="preserve">inimum distance </w:t>
      </w:r>
      <w:r w:rsidR="009464F7">
        <w:t xml:space="preserve">comparison </w:t>
      </w:r>
      <w:r>
        <w:t xml:space="preserve">between PDB and upper boundary of PDB in </w:t>
      </w:r>
      <w:r w:rsidR="00B83C68">
        <w:t>each</w:t>
      </w:r>
      <w:r>
        <w:t xml:space="preserve"> CAPC level. [Lenovo]: </w:t>
      </w:r>
      <w:r w:rsidR="00B83C68">
        <w:t>Would like to e</w:t>
      </w:r>
      <w:r>
        <w:t>mphasize up to UE implementation is not acceptable due to fairness issue. [Intel]: Understand fairness issue, but at the same time see complication if we define a rule. One way to consider is to have brief sentence in stage 2 specification for the principle, but no further details.</w:t>
      </w:r>
    </w:p>
    <w:p w14:paraId="567E4DEE" w14:textId="6789A589" w:rsidR="00796DAF" w:rsidRDefault="00796DAF" w:rsidP="002616A3">
      <w:pPr>
        <w:ind w:left="1259"/>
        <w:rPr>
          <w:rFonts w:cs="Arial"/>
          <w:szCs w:val="20"/>
        </w:rPr>
      </w:pPr>
    </w:p>
    <w:p w14:paraId="74842FBB" w14:textId="77777777" w:rsidR="00B05DA2" w:rsidRPr="005F1AFD" w:rsidRDefault="00B05DA2" w:rsidP="00B05DA2">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 on SL CAPC mapping rule:</w:t>
      </w:r>
    </w:p>
    <w:p w14:paraId="0E281F22" w14:textId="724E6440" w:rsidR="00B05DA2" w:rsidRDefault="00B05DA2" w:rsidP="00B05DA2">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r>
      <w:r w:rsidRPr="00B05DA2">
        <w:t xml:space="preserve">For an IDLE/INACTIVE/OOC UE, if a </w:t>
      </w:r>
      <w:proofErr w:type="spellStart"/>
      <w:r w:rsidRPr="00B05DA2">
        <w:t>QoS</w:t>
      </w:r>
      <w:proofErr w:type="spellEnd"/>
      <w:r w:rsidRPr="00B05DA2">
        <w:t xml:space="preserve"> flow cannot be mapped to a non-default SLRB: 1) if the per-bearer CAPC is configured in SIB/Pre-configuration, the UE use the configured CAPC; 2) else, select CAPC of the standardized PQI which best matches the </w:t>
      </w:r>
      <w:proofErr w:type="spellStart"/>
      <w:r w:rsidRPr="00B05DA2">
        <w:t>QoS</w:t>
      </w:r>
      <w:proofErr w:type="spellEnd"/>
      <w:r w:rsidRPr="00B05DA2">
        <w:t xml:space="preserve"> characteristics of the non-standardized </w:t>
      </w:r>
      <w:proofErr w:type="spellStart"/>
      <w:r w:rsidRPr="00B05DA2">
        <w:t>QoS</w:t>
      </w:r>
      <w:proofErr w:type="spellEnd"/>
      <w:r w:rsidRPr="00B05DA2">
        <w:t xml:space="preserve"> flow based on one or more </w:t>
      </w:r>
      <w:proofErr w:type="spellStart"/>
      <w:r w:rsidRPr="00B05DA2">
        <w:t>QoS</w:t>
      </w:r>
      <w:proofErr w:type="spellEnd"/>
      <w:r w:rsidRPr="00B05DA2">
        <w:t xml:space="preserve"> characteristics. For a standardized </w:t>
      </w:r>
      <w:proofErr w:type="spellStart"/>
      <w:r w:rsidRPr="00B05DA2">
        <w:t>QoS</w:t>
      </w:r>
      <w:proofErr w:type="spellEnd"/>
      <w:r w:rsidRPr="00B05DA2">
        <w:t xml:space="preserve"> flow, CAPC is directly derived from CAPC table.</w:t>
      </w:r>
    </w:p>
    <w:p w14:paraId="37A3D251" w14:textId="73EFD671" w:rsidR="000C2C30" w:rsidRDefault="000C2C30" w:rsidP="000C2C30">
      <w:pPr>
        <w:pStyle w:val="Doc-text2"/>
        <w:ind w:left="0" w:firstLine="0"/>
      </w:pPr>
    </w:p>
    <w:p w14:paraId="6E067D77" w14:textId="06C83853" w:rsidR="00822606" w:rsidRDefault="00822606" w:rsidP="00822606">
      <w:pPr>
        <w:pStyle w:val="EmailDiscussion"/>
      </w:pPr>
      <w:r w:rsidRPr="00770DB4">
        <w:t>[</w:t>
      </w:r>
      <w:r w:rsidR="00A7457A">
        <w:t>POST</w:t>
      </w:r>
      <w:proofErr w:type="gramStart"/>
      <w:r>
        <w:t>121][</w:t>
      </w:r>
      <w:proofErr w:type="gramEnd"/>
      <w:r>
        <w:t>512</w:t>
      </w:r>
      <w:r w:rsidRPr="00770DB4">
        <w:t>][</w:t>
      </w:r>
      <w:r>
        <w:t>V2X/SL</w:t>
      </w:r>
      <w:r w:rsidRPr="00770DB4">
        <w:t xml:space="preserve">] </w:t>
      </w:r>
      <w:r>
        <w:t>LS to RAN1 (OPPO)</w:t>
      </w:r>
    </w:p>
    <w:p w14:paraId="0A082004" w14:textId="68E8B0C6" w:rsidR="00822606" w:rsidRDefault="00822606" w:rsidP="00822606">
      <w:pPr>
        <w:pStyle w:val="EmailDiscussion2"/>
      </w:pPr>
      <w:r w:rsidRPr="00770DB4">
        <w:tab/>
      </w:r>
      <w:r w:rsidRPr="00AA559F">
        <w:rPr>
          <w:b/>
        </w:rPr>
        <w:t>Scope:</w:t>
      </w:r>
      <w:r w:rsidRPr="00770DB4">
        <w:t xml:space="preserve"> </w:t>
      </w:r>
      <w:r>
        <w:t xml:space="preserve">Inform RAN2 agreements on SL CAPC to RAN1. </w:t>
      </w:r>
    </w:p>
    <w:p w14:paraId="74C0EE93" w14:textId="2255919C" w:rsidR="00822606" w:rsidRDefault="00822606" w:rsidP="00822606">
      <w:pPr>
        <w:pStyle w:val="EmailDiscussion2"/>
      </w:pPr>
      <w:r w:rsidRPr="00770DB4">
        <w:tab/>
      </w:r>
      <w:r w:rsidRPr="00AA559F">
        <w:rPr>
          <w:b/>
        </w:rPr>
        <w:t>Intended outcome:</w:t>
      </w:r>
      <w:r>
        <w:t xml:space="preserve"> </w:t>
      </w:r>
      <w:r w:rsidRPr="00044939">
        <w:t>LS in R2-230</w:t>
      </w:r>
      <w:r w:rsidR="00044939" w:rsidRPr="00044939">
        <w:t>2044</w:t>
      </w:r>
    </w:p>
    <w:p w14:paraId="288D754A" w14:textId="5C1E4748" w:rsidR="00822606" w:rsidRDefault="00822606" w:rsidP="00822606">
      <w:pPr>
        <w:ind w:left="1608"/>
      </w:pPr>
      <w:r w:rsidRPr="00AA559F">
        <w:rPr>
          <w:b/>
        </w:rPr>
        <w:t xml:space="preserve">Deadline: </w:t>
      </w:r>
      <w:r>
        <w:t>Short email discussion</w:t>
      </w:r>
    </w:p>
    <w:p w14:paraId="530299B2" w14:textId="27FB5B7C" w:rsidR="00822606" w:rsidRDefault="00822606" w:rsidP="000C2C30">
      <w:pPr>
        <w:pStyle w:val="Doc-text2"/>
        <w:ind w:left="0" w:firstLine="0"/>
      </w:pPr>
    </w:p>
    <w:p w14:paraId="70F16A2D" w14:textId="77777777" w:rsidR="00822606" w:rsidRDefault="00822606" w:rsidP="000C2C30">
      <w:pPr>
        <w:pStyle w:val="Doc-text2"/>
        <w:ind w:left="0" w:firstLine="0"/>
      </w:pPr>
    </w:p>
    <w:p w14:paraId="00791219" w14:textId="44DBAC50" w:rsidR="00032CDA" w:rsidRPr="009D459D" w:rsidRDefault="00032CDA" w:rsidP="00032CDA">
      <w:pPr>
        <w:pStyle w:val="Doc-title"/>
        <w:rPr>
          <w:b/>
        </w:rPr>
      </w:pPr>
      <w:r w:rsidRPr="009D459D">
        <w:rPr>
          <w:b/>
        </w:rPr>
        <w:t>[Confirm working assumption#4]</w:t>
      </w:r>
    </w:p>
    <w:p w14:paraId="3A6E536D" w14:textId="6E40856F" w:rsidR="00B83C68" w:rsidRDefault="00B83C68" w:rsidP="00B83C68">
      <w:pPr>
        <w:pStyle w:val="Doc-text2"/>
        <w:numPr>
          <w:ilvl w:val="0"/>
          <w:numId w:val="22"/>
        </w:numPr>
      </w:pPr>
      <w:r w:rsidRPr="00032CDA">
        <w:t xml:space="preserve">SL-specific consistent LBT failure detection is not </w:t>
      </w:r>
      <w:r>
        <w:t>performed per</w:t>
      </w:r>
      <w:r w:rsidRPr="00032CDA">
        <w:t xml:space="preserve"> cast type/DST/unicast link.</w:t>
      </w:r>
    </w:p>
    <w:p w14:paraId="510D9D3A" w14:textId="1F1DDD0E" w:rsidR="00032CDA" w:rsidRDefault="00206297" w:rsidP="00206297">
      <w:pPr>
        <w:pStyle w:val="Doc-text2"/>
        <w:numPr>
          <w:ilvl w:val="0"/>
          <w:numId w:val="18"/>
        </w:numPr>
      </w:pPr>
      <w:r>
        <w:t>Agreed.</w:t>
      </w:r>
    </w:p>
    <w:p w14:paraId="1A0C9F0C" w14:textId="46D2B66D" w:rsidR="00206297" w:rsidRDefault="00206297" w:rsidP="000C2C30">
      <w:pPr>
        <w:pStyle w:val="Doc-text2"/>
        <w:ind w:left="0" w:firstLine="0"/>
      </w:pPr>
    </w:p>
    <w:p w14:paraId="411B7EA2" w14:textId="59BDAFF3" w:rsidR="009464F7" w:rsidRPr="005F1AFD" w:rsidRDefault="009464F7" w:rsidP="009464F7">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 on SL consistent LBT failure detection</w:t>
      </w:r>
    </w:p>
    <w:p w14:paraId="56D5D54E" w14:textId="7F8D7640" w:rsidR="009464F7" w:rsidRDefault="009464F7" w:rsidP="009464F7">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r>
      <w:r w:rsidRPr="00032CDA">
        <w:t xml:space="preserve">SL-specific consistent LBT failure detection is not </w:t>
      </w:r>
      <w:r>
        <w:t>performed per</w:t>
      </w:r>
      <w:r w:rsidRPr="00032CDA">
        <w:t xml:space="preserve"> cast type/DST/unicast link.</w:t>
      </w:r>
    </w:p>
    <w:p w14:paraId="1CAD5827" w14:textId="77777777" w:rsidR="009464F7" w:rsidRPr="000C2C30" w:rsidRDefault="009464F7" w:rsidP="000C2C30">
      <w:pPr>
        <w:pStyle w:val="Doc-text2"/>
        <w:ind w:left="0" w:firstLine="0"/>
      </w:pPr>
    </w:p>
    <w:p w14:paraId="765ACB41" w14:textId="3BE6B9BD" w:rsidR="00036758" w:rsidRPr="009D459D" w:rsidRDefault="003D615A" w:rsidP="00FB0015">
      <w:pPr>
        <w:pStyle w:val="Doc-title"/>
        <w:rPr>
          <w:b/>
        </w:rPr>
      </w:pPr>
      <w:r w:rsidRPr="009D459D">
        <w:rPr>
          <w:b/>
        </w:rPr>
        <w:t>[</w:t>
      </w:r>
      <w:r w:rsidR="00156C68" w:rsidRPr="009D459D">
        <w:rPr>
          <w:b/>
        </w:rPr>
        <w:t xml:space="preserve">SL </w:t>
      </w:r>
      <w:r w:rsidRPr="009D459D">
        <w:rPr>
          <w:b/>
        </w:rPr>
        <w:t>LCP restriction to COT]</w:t>
      </w:r>
    </w:p>
    <w:p w14:paraId="21CB2F9D" w14:textId="2B723635" w:rsidR="003D615A" w:rsidRDefault="003D615A" w:rsidP="003D615A">
      <w:pPr>
        <w:pStyle w:val="Doc-text2"/>
        <w:ind w:left="0" w:firstLine="0"/>
      </w:pPr>
      <w:r>
        <w:t>P3 in R2-2300519</w:t>
      </w:r>
    </w:p>
    <w:p w14:paraId="3CFD3AF0" w14:textId="149F17BE" w:rsidR="002E3B68" w:rsidRDefault="002E3B68" w:rsidP="002E3B68">
      <w:pPr>
        <w:ind w:left="1259"/>
      </w:pPr>
      <w:r w:rsidRPr="00206297">
        <w:t>Proposal 3</w:t>
      </w:r>
      <w:r w:rsidRPr="00206297">
        <w:tab/>
        <w:t>In the LCP procedure, the responding UE considers the COT info (i.e., including whether the selected Destination is associated with the COT initiating UE and CAPC value).</w:t>
      </w:r>
    </w:p>
    <w:p w14:paraId="365E7E82" w14:textId="1D3C2418" w:rsidR="002E3B68" w:rsidRDefault="002E3B68" w:rsidP="002E3B68">
      <w:pPr>
        <w:ind w:left="1259"/>
      </w:pPr>
    </w:p>
    <w:p w14:paraId="27416F42" w14:textId="7B0F11E3" w:rsidR="002E3B68" w:rsidRDefault="002E3B68" w:rsidP="002E3B68">
      <w:pPr>
        <w:ind w:left="1259"/>
      </w:pPr>
      <w:r>
        <w:t xml:space="preserve">[LG]: Support the proposal. Minimum change of LCP is required to use COT (based on RAN1 agreements). [Xiaomi]: For L2 destination id aspect, it is still FFS in RAN1. For CAPC aspect, we can consider alternative solution (e.g. assistance information is provided by responding UE to initiating UE, the initiating UE assigns </w:t>
      </w:r>
      <w:r w:rsidR="00CD6A4D">
        <w:t xml:space="preserve">COT </w:t>
      </w:r>
      <w:r>
        <w:t>based on the received information, then we may not need LCP change in the responding UE when COT is used). [Ericsson]: L2 destination id restriction is clear at least for UC (</w:t>
      </w:r>
      <w:r w:rsidR="00300960">
        <w:t>based on</w:t>
      </w:r>
      <w:r>
        <w:t xml:space="preserve"> RAN1 agreement).  [Lenovo]: Support the proposal. [Vivo]: It is similar to a NR-U case where DCI indicates CAPC value, but in NR-U there was no change of LCP due to that. [Huawei, Lenovo]: </w:t>
      </w:r>
      <w:r w:rsidR="00300960">
        <w:t>For NR-U, i</w:t>
      </w:r>
      <w:r>
        <w:t xml:space="preserve">t was not specified </w:t>
      </w:r>
      <w:r w:rsidR="00300960">
        <w:t xml:space="preserve">just </w:t>
      </w:r>
      <w:r>
        <w:t xml:space="preserve">because it was clear requirement. Also it is for mode 1 operation, so the </w:t>
      </w:r>
      <w:proofErr w:type="spellStart"/>
      <w:r>
        <w:t>gNB</w:t>
      </w:r>
      <w:proofErr w:type="spellEnd"/>
      <w:r>
        <w:t xml:space="preserve"> is well aware of the status of the UE. [LG]: Compared to NR-U, in SL-U LCP has a L2 destination id selection. [OPPO]: Companies may want to see whole cases and see the solution for each case.</w:t>
      </w:r>
    </w:p>
    <w:p w14:paraId="2C6C922E" w14:textId="45C807E2" w:rsidR="009A581E" w:rsidRDefault="009A581E" w:rsidP="002E3B68">
      <w:pPr>
        <w:ind w:left="1259"/>
      </w:pPr>
    </w:p>
    <w:p w14:paraId="1CA5AF97" w14:textId="77777777" w:rsidR="009A581E" w:rsidRPr="00B92142" w:rsidRDefault="009A581E" w:rsidP="009A581E">
      <w:pPr>
        <w:pStyle w:val="EmailDiscussion"/>
      </w:pPr>
      <w:r w:rsidRPr="00B92142">
        <w:t>[AT</w:t>
      </w:r>
      <w:proofErr w:type="gramStart"/>
      <w:r w:rsidRPr="00B92142">
        <w:t>121][</w:t>
      </w:r>
      <w:proofErr w:type="gramEnd"/>
      <w:r w:rsidRPr="00B92142">
        <w:t>508][V2X/SL] COT usage scenario and LCP enhancement (OPPO)</w:t>
      </w:r>
    </w:p>
    <w:p w14:paraId="1B4DF366" w14:textId="77777777" w:rsidR="009A581E" w:rsidRDefault="009A581E" w:rsidP="009A581E">
      <w:pPr>
        <w:pStyle w:val="EmailDiscussion2"/>
      </w:pPr>
      <w:r w:rsidRPr="00B92142">
        <w:lastRenderedPageBreak/>
        <w:tab/>
      </w:r>
      <w:r w:rsidRPr="00B92142">
        <w:rPr>
          <w:b/>
        </w:rPr>
        <w:t>Scope:</w:t>
      </w:r>
      <w:r w:rsidRPr="00B92142">
        <w:t xml:space="preserve"> Clarify the COT</w:t>
      </w:r>
      <w:r>
        <w:t xml:space="preserve"> usage scenarios (excluding reception of multiple COTs) and discuss how to handle each scenario (including LCP enhancement on L2 destination id and/or CAPC restriction). With consideration of RAN1 agreements.</w:t>
      </w:r>
    </w:p>
    <w:p w14:paraId="187F44BB" w14:textId="77777777" w:rsidR="009A581E" w:rsidRDefault="009A581E" w:rsidP="009A581E">
      <w:pPr>
        <w:pStyle w:val="EmailDiscussion2"/>
      </w:pPr>
      <w:r w:rsidRPr="00770DB4">
        <w:tab/>
      </w:r>
      <w:r w:rsidRPr="00AA559F">
        <w:rPr>
          <w:b/>
        </w:rPr>
        <w:t>Intended outcome:</w:t>
      </w:r>
      <w:r>
        <w:t xml:space="preserve"> Discussion summary in R2-2302035</w:t>
      </w:r>
    </w:p>
    <w:p w14:paraId="657C8802" w14:textId="742427EE" w:rsidR="009A581E" w:rsidRDefault="009A581E" w:rsidP="009A581E">
      <w:pPr>
        <w:ind w:left="1608"/>
      </w:pPr>
      <w:r w:rsidRPr="00AA559F">
        <w:rPr>
          <w:b/>
        </w:rPr>
        <w:t xml:space="preserve">Deadline: </w:t>
      </w:r>
      <w:r>
        <w:t>Comeback at 3/3 CB session</w:t>
      </w:r>
      <w:r w:rsidR="009464F7">
        <w:t xml:space="preserve"> =&gt; 3/2 CB session</w:t>
      </w:r>
      <w:r w:rsidR="00300960">
        <w:t xml:space="preserve"> =&gt; completed.</w:t>
      </w:r>
    </w:p>
    <w:p w14:paraId="0DACFB26" w14:textId="1501BDE9" w:rsidR="00171782" w:rsidRDefault="00171782" w:rsidP="009A581E">
      <w:pPr>
        <w:ind w:left="1608"/>
      </w:pPr>
    </w:p>
    <w:p w14:paraId="75BA8C86" w14:textId="4A5E05CB" w:rsidR="00C60AA9" w:rsidRDefault="00C60AA9" w:rsidP="00C60AA9">
      <w:pPr>
        <w:pStyle w:val="Doc-title"/>
      </w:pPr>
      <w:r>
        <w:t>R2-2302035</w:t>
      </w:r>
      <w:r>
        <w:tab/>
      </w:r>
      <w:r w:rsidRPr="00C60AA9">
        <w:t>Summary of [AT121][508][V2X/SL] COT usage scenario and LCP enhancement (OPPO)</w:t>
      </w:r>
      <w:r>
        <w:tab/>
        <w:t>OPPO</w:t>
      </w:r>
      <w:r>
        <w:tab/>
        <w:t>discussion</w:t>
      </w:r>
    </w:p>
    <w:p w14:paraId="41E44CDA" w14:textId="018069F6" w:rsidR="00171782" w:rsidRDefault="00C60AA9" w:rsidP="00B92142">
      <w:pPr>
        <w:ind w:left="539" w:firstLine="720"/>
      </w:pPr>
      <w:r>
        <w:t>Recommend</w:t>
      </w:r>
      <w:r w:rsidR="00171782">
        <w:t xml:space="preserve"> WF: </w:t>
      </w:r>
    </w:p>
    <w:p w14:paraId="7FCD48A3" w14:textId="4B1C9119" w:rsidR="00801A23" w:rsidRDefault="00171782" w:rsidP="00C60AA9">
      <w:pPr>
        <w:ind w:left="1259"/>
      </w:pPr>
      <w:r w:rsidRPr="00171782">
        <w:t xml:space="preserve">UE can select 1/ either to do a changed-LCP, in order to satisfy the COT requirement, and to do the type-2 LBT (How to do the LCP can be decided after RAN1 agreement) 2/ or to do a legacy-LCP, </w:t>
      </w:r>
      <w:r w:rsidR="008F6415">
        <w:t xml:space="preserve">e.g. </w:t>
      </w:r>
      <w:r w:rsidRPr="00171782">
        <w:t>using type-1</w:t>
      </w:r>
      <w:r w:rsidR="008F6415">
        <w:t xml:space="preserve">, type-2 LBT. FFS on the need of assistance INFO to initiating UE. </w:t>
      </w:r>
      <w:r w:rsidRPr="00171782">
        <w:t>FFS on spec impact, e.g., conditions for UE to choose either solution.</w:t>
      </w:r>
    </w:p>
    <w:p w14:paraId="21F74087" w14:textId="77777777" w:rsidR="00C60AA9" w:rsidRDefault="00C60AA9" w:rsidP="00C60AA9">
      <w:pPr>
        <w:ind w:left="1259"/>
      </w:pPr>
    </w:p>
    <w:p w14:paraId="05EF01A4" w14:textId="77777777" w:rsidR="00B92142" w:rsidRDefault="00B92142" w:rsidP="00B92142">
      <w:pPr>
        <w:pStyle w:val="Doc-text2"/>
        <w:numPr>
          <w:ilvl w:val="0"/>
          <w:numId w:val="18"/>
        </w:numPr>
      </w:pPr>
      <w:r>
        <w:t>Agreed.</w:t>
      </w:r>
    </w:p>
    <w:p w14:paraId="571C93C1" w14:textId="4D4372B9" w:rsidR="009A581E" w:rsidRDefault="009A581E" w:rsidP="003D615A">
      <w:pPr>
        <w:pStyle w:val="Doc-text2"/>
        <w:ind w:left="0" w:firstLine="0"/>
      </w:pPr>
    </w:p>
    <w:p w14:paraId="5A9AD3A1" w14:textId="298592CF" w:rsidR="00C60AA9" w:rsidRPr="005F1AFD" w:rsidRDefault="00C60AA9" w:rsidP="00C60AA9">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 on SL LCP and COT</w:t>
      </w:r>
    </w:p>
    <w:p w14:paraId="00B5B57D" w14:textId="5E4707AF" w:rsidR="00C60AA9" w:rsidRDefault="00C60AA9" w:rsidP="00C60AA9">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r>
      <w:r w:rsidRPr="00171782">
        <w:t xml:space="preserve">UE can select 1/ either to do a changed-LCP, in order to satisfy the COT requirement, and to do the type-2 LBT (How to do the LCP can be decided after RAN1 agreement) 2/ or to do a legacy-LCP, </w:t>
      </w:r>
      <w:r>
        <w:t xml:space="preserve">e.g. </w:t>
      </w:r>
      <w:r w:rsidRPr="00171782">
        <w:t>using type-1</w:t>
      </w:r>
      <w:r>
        <w:t xml:space="preserve">, type-2 LBT. FFS on the need of assistance INFO to initiating UE. </w:t>
      </w:r>
      <w:r w:rsidRPr="00171782">
        <w:t>FFS on spec impact, e.g., conditions for UE to choose either solution.</w:t>
      </w:r>
    </w:p>
    <w:p w14:paraId="2F9511CD" w14:textId="2A32B1EA" w:rsidR="00C60AA9" w:rsidRDefault="00C60AA9" w:rsidP="003D615A">
      <w:pPr>
        <w:pStyle w:val="Doc-text2"/>
        <w:ind w:left="0" w:firstLine="0"/>
      </w:pPr>
    </w:p>
    <w:p w14:paraId="1E259900" w14:textId="58DF6F51" w:rsidR="00032CDA" w:rsidRPr="00C60AA9" w:rsidRDefault="00156C68" w:rsidP="006C213D">
      <w:pPr>
        <w:pStyle w:val="Doc-text2"/>
        <w:ind w:left="0" w:firstLine="0"/>
        <w:rPr>
          <w:b/>
        </w:rPr>
      </w:pPr>
      <w:r w:rsidRPr="00C60AA9">
        <w:rPr>
          <w:b/>
        </w:rPr>
        <w:t>[Need of assistance information for COT]</w:t>
      </w:r>
    </w:p>
    <w:p w14:paraId="0EBE5450" w14:textId="65FCFE3E" w:rsidR="00156C68" w:rsidRDefault="00156C68" w:rsidP="006C213D">
      <w:pPr>
        <w:pStyle w:val="Doc-text2"/>
        <w:ind w:left="0" w:firstLine="0"/>
      </w:pPr>
      <w:r>
        <w:t>P12 in R2-2300840</w:t>
      </w:r>
    </w:p>
    <w:p w14:paraId="2C79352B" w14:textId="528775FC" w:rsidR="009A581E" w:rsidRDefault="009A581E" w:rsidP="009A581E">
      <w:pPr>
        <w:pStyle w:val="Doc-text2"/>
        <w:numPr>
          <w:ilvl w:val="0"/>
          <w:numId w:val="22"/>
        </w:numPr>
      </w:pPr>
      <w:r w:rsidRPr="00AB564C">
        <w:t xml:space="preserve">Proposal 12: RAN2 to discuss to exchange </w:t>
      </w:r>
      <w:r>
        <w:t>assistance</w:t>
      </w:r>
      <w:r w:rsidRPr="00AB564C">
        <w:t xml:space="preserve"> information between initiating UE and responding UE for COT sharing.</w:t>
      </w:r>
      <w:r>
        <w:t xml:space="preserve"> Detailed information is FFS.</w:t>
      </w:r>
    </w:p>
    <w:p w14:paraId="35B28902" w14:textId="2C4C2A88" w:rsidR="009A581E" w:rsidRDefault="009A581E" w:rsidP="006C213D">
      <w:pPr>
        <w:pStyle w:val="Doc-text2"/>
        <w:ind w:left="0" w:firstLine="0"/>
      </w:pPr>
    </w:p>
    <w:p w14:paraId="4A17DC16" w14:textId="57E35934" w:rsidR="00A90091" w:rsidRDefault="00A90091" w:rsidP="00A90091">
      <w:pPr>
        <w:pStyle w:val="Doc-text2"/>
        <w:numPr>
          <w:ilvl w:val="0"/>
          <w:numId w:val="18"/>
        </w:numPr>
      </w:pPr>
      <w:r>
        <w:t>Noted.</w:t>
      </w:r>
    </w:p>
    <w:p w14:paraId="47E1F203" w14:textId="0F40CA0A" w:rsidR="009A581E" w:rsidRDefault="009A581E" w:rsidP="009A581E">
      <w:pPr>
        <w:pStyle w:val="Doc-text2"/>
        <w:ind w:left="1259" w:firstLine="0"/>
      </w:pPr>
    </w:p>
    <w:p w14:paraId="4393A43F" w14:textId="30BBB2FF" w:rsidR="009A581E" w:rsidRDefault="009A581E" w:rsidP="009A581E">
      <w:pPr>
        <w:pStyle w:val="Doc-text2"/>
        <w:ind w:left="1259" w:firstLine="0"/>
      </w:pPr>
      <w:r>
        <w:t xml:space="preserve">[ZTE]: Agree with intention. Otherwise an initiating UE assigns COT and it can be wasted if </w:t>
      </w:r>
      <w:r w:rsidR="00C60AA9">
        <w:t>responding UE has</w:t>
      </w:r>
      <w:r>
        <w:t xml:space="preserve"> no data to send. [Vivo]: Agree with the proposal. [IDC]: This assistance information is signalled by LBT and the amount of data can be changed dynamically. When responding UE triggers sending this assistance information. [Intel]: How the initiating UE can track buffer status in exact? [Intel]: Is it for mode 1 or mode 2? [Xiaomi]: It is for both.</w:t>
      </w:r>
    </w:p>
    <w:p w14:paraId="2D4F13CA" w14:textId="7CC84A04" w:rsidR="00032CDA" w:rsidRDefault="00032CDA" w:rsidP="00156C68">
      <w:pPr>
        <w:pStyle w:val="Doc-text2"/>
        <w:ind w:left="0" w:firstLine="0"/>
      </w:pPr>
    </w:p>
    <w:p w14:paraId="2ACC73A4" w14:textId="624BB9BD" w:rsidR="00156C68" w:rsidRPr="00F74AFF" w:rsidRDefault="00156C68" w:rsidP="00156C68">
      <w:pPr>
        <w:pStyle w:val="Doc-text2"/>
        <w:ind w:left="0" w:firstLine="0"/>
        <w:rPr>
          <w:b/>
        </w:rPr>
      </w:pPr>
      <w:r w:rsidRPr="00F74AFF">
        <w:rPr>
          <w:b/>
        </w:rPr>
        <w:t>[SL DRX]</w:t>
      </w:r>
    </w:p>
    <w:p w14:paraId="6A694DF0" w14:textId="3252F579" w:rsidR="003926C1" w:rsidRDefault="003926C1" w:rsidP="00156C68">
      <w:pPr>
        <w:pStyle w:val="Doc-text2"/>
        <w:ind w:left="0" w:firstLine="0"/>
      </w:pPr>
      <w:r>
        <w:t>SL DRX active time and SL LBT failure</w:t>
      </w:r>
    </w:p>
    <w:p w14:paraId="746863F4" w14:textId="6ACF8239" w:rsidR="00156C68" w:rsidRDefault="00156C68" w:rsidP="00156C68">
      <w:pPr>
        <w:pStyle w:val="Doc-text2"/>
        <w:ind w:left="0" w:firstLine="0"/>
      </w:pPr>
      <w:r>
        <w:t>P5 in R2-2300126</w:t>
      </w:r>
    </w:p>
    <w:p w14:paraId="29BD5429" w14:textId="22CEDADC" w:rsidR="009A581E" w:rsidRDefault="009A581E" w:rsidP="009A581E">
      <w:pPr>
        <w:pStyle w:val="Doc-text2"/>
        <w:numPr>
          <w:ilvl w:val="0"/>
          <w:numId w:val="22"/>
        </w:numPr>
      </w:pPr>
      <w:r w:rsidRPr="00145B60">
        <w:t>Proposal 5</w:t>
      </w:r>
      <w:r w:rsidRPr="00145B60">
        <w:tab/>
        <w:t>RAN2 deprioritizes the SL DRX enhancement on active time extension for SL LBT failure.</w:t>
      </w:r>
    </w:p>
    <w:p w14:paraId="17D46262" w14:textId="77777777" w:rsidR="009A581E" w:rsidRDefault="009A581E" w:rsidP="00156C68">
      <w:pPr>
        <w:pStyle w:val="Doc-text2"/>
        <w:ind w:left="0" w:firstLine="0"/>
      </w:pPr>
    </w:p>
    <w:p w14:paraId="52007D80" w14:textId="72B27E43" w:rsidR="00145B60" w:rsidRDefault="00145B60" w:rsidP="00145B60">
      <w:pPr>
        <w:pStyle w:val="Doc-text2"/>
        <w:numPr>
          <w:ilvl w:val="0"/>
          <w:numId w:val="18"/>
        </w:numPr>
      </w:pPr>
      <w:r>
        <w:t>Agreed.</w:t>
      </w:r>
    </w:p>
    <w:p w14:paraId="03BFA8A4" w14:textId="77777777" w:rsidR="00145B60" w:rsidRDefault="00145B60" w:rsidP="00156C68">
      <w:pPr>
        <w:pStyle w:val="Doc-text2"/>
        <w:ind w:left="0" w:firstLine="0"/>
      </w:pPr>
    </w:p>
    <w:p w14:paraId="36F94610" w14:textId="4EC44F19" w:rsidR="003926C1" w:rsidRDefault="003926C1" w:rsidP="00156C68">
      <w:pPr>
        <w:pStyle w:val="Doc-text2"/>
        <w:ind w:left="0" w:firstLine="0"/>
      </w:pPr>
      <w:r>
        <w:t>SL DRX active time and COT</w:t>
      </w:r>
    </w:p>
    <w:p w14:paraId="0DD12AFF" w14:textId="229FB1A6" w:rsidR="001717F0" w:rsidRDefault="001717F0" w:rsidP="00156C68">
      <w:pPr>
        <w:pStyle w:val="Doc-text2"/>
        <w:ind w:left="0" w:firstLine="0"/>
      </w:pPr>
      <w:r>
        <w:t>P9 in R2-2301719</w:t>
      </w:r>
    </w:p>
    <w:p w14:paraId="481E096A" w14:textId="0DA08766" w:rsidR="009A581E" w:rsidRDefault="009A581E" w:rsidP="009A581E">
      <w:pPr>
        <w:pStyle w:val="Doc-text2"/>
        <w:numPr>
          <w:ilvl w:val="0"/>
          <w:numId w:val="22"/>
        </w:numPr>
      </w:pPr>
      <w:r w:rsidRPr="00145B60">
        <w:t>Proposal 9. RAN2 can discuss DRX operation considering shared COT as SL DRX active time.</w:t>
      </w:r>
    </w:p>
    <w:p w14:paraId="627709A0" w14:textId="70BEB9C4" w:rsidR="009A581E" w:rsidRDefault="009A581E" w:rsidP="009A581E">
      <w:pPr>
        <w:pStyle w:val="Doc-text2"/>
      </w:pPr>
    </w:p>
    <w:p w14:paraId="5FE98F29" w14:textId="77CAA17F" w:rsidR="009A581E" w:rsidRDefault="009A581E" w:rsidP="009A581E">
      <w:pPr>
        <w:pStyle w:val="Doc-text2"/>
        <w:ind w:left="1253" w:firstLine="0"/>
      </w:pPr>
      <w:r>
        <w:t>[OPPO]: If COT is available after resource (re)selection, COT may not be used. Then the UE consumes power w/o reception of data. [Apple]: There are other cases where COT is not used by a responding UE. Also WID does not include the SL DRX enhancement with SL-U. [LG]: There is also case COT is useful. [Xiaomi]: If COT is not considered as SL DRX active time, an initiating UE may miss the packet. [Huawei]: Support the proposal. SL-DRX is existing features, which should be considered in the WI. [Lenovo, Nokia]: Support the proposal. [IDC]: Alternative option is to leave it to UE implementation. [Vivo]: Agree with IDC. TX UE’s active time is not in detail specified. Instead it left to UE implementation.</w:t>
      </w:r>
    </w:p>
    <w:p w14:paraId="33A28F28" w14:textId="4A8C9F5C" w:rsidR="00496E57" w:rsidRDefault="00496E57" w:rsidP="009A581E">
      <w:pPr>
        <w:pStyle w:val="Doc-text2"/>
        <w:ind w:left="1253" w:firstLine="0"/>
      </w:pPr>
    </w:p>
    <w:p w14:paraId="3C11C4C5" w14:textId="77777777" w:rsidR="00496E57" w:rsidRDefault="00496E57" w:rsidP="00496E57">
      <w:pPr>
        <w:pStyle w:val="Doc-text2"/>
        <w:numPr>
          <w:ilvl w:val="0"/>
          <w:numId w:val="21"/>
        </w:numPr>
      </w:pPr>
      <w:r>
        <w:t>Support the proposal: LG, Nokia, Lenovo, Xiaomi, Intel, Huawei</w:t>
      </w:r>
    </w:p>
    <w:p w14:paraId="0FCA5EC5" w14:textId="05263511" w:rsidR="00496E57" w:rsidRDefault="00496E57" w:rsidP="00496E57">
      <w:pPr>
        <w:pStyle w:val="Doc-text2"/>
        <w:numPr>
          <w:ilvl w:val="0"/>
          <w:numId w:val="21"/>
        </w:numPr>
      </w:pPr>
      <w:r>
        <w:t>Do not support the proposal: ZTE, Apple, Qualcomm, Vivo, IDC, OPPO</w:t>
      </w:r>
    </w:p>
    <w:p w14:paraId="1C15A52A" w14:textId="77777777" w:rsidR="009A581E" w:rsidRDefault="009A581E" w:rsidP="00156C68">
      <w:pPr>
        <w:pStyle w:val="Doc-text2"/>
        <w:ind w:left="0" w:firstLine="0"/>
      </w:pPr>
    </w:p>
    <w:p w14:paraId="5EE8F2E5" w14:textId="4235AF4C" w:rsidR="00F9229C" w:rsidRDefault="00F9229C" w:rsidP="00F9229C">
      <w:pPr>
        <w:pStyle w:val="Doc-text2"/>
        <w:numPr>
          <w:ilvl w:val="0"/>
          <w:numId w:val="18"/>
        </w:numPr>
      </w:pPr>
      <w:r>
        <w:t xml:space="preserve">Working assumption: Not define shared COT as SL DRX active time. </w:t>
      </w:r>
    </w:p>
    <w:p w14:paraId="13147B07" w14:textId="77777777" w:rsidR="00F9229C" w:rsidRDefault="00F9229C" w:rsidP="00156C68">
      <w:pPr>
        <w:pStyle w:val="Doc-text2"/>
        <w:ind w:left="0" w:firstLine="0"/>
      </w:pPr>
    </w:p>
    <w:p w14:paraId="65E988C2" w14:textId="1851FD5F" w:rsidR="003926C1" w:rsidRDefault="003926C1" w:rsidP="00156C68">
      <w:pPr>
        <w:pStyle w:val="Doc-text2"/>
        <w:ind w:left="0" w:firstLine="0"/>
      </w:pPr>
      <w:r>
        <w:lastRenderedPageBreak/>
        <w:t>SL HARQ RTT</w:t>
      </w:r>
    </w:p>
    <w:p w14:paraId="1B9C60AE" w14:textId="5F618087" w:rsidR="00156C68" w:rsidRDefault="0078359F" w:rsidP="00156C68">
      <w:pPr>
        <w:pStyle w:val="Doc-text2"/>
        <w:ind w:left="0" w:firstLine="0"/>
      </w:pPr>
      <w:r>
        <w:t>P5-6 in R2-2300670</w:t>
      </w:r>
    </w:p>
    <w:p w14:paraId="3F0D41BB" w14:textId="279A75FB" w:rsidR="00496E57" w:rsidRDefault="00496E57" w:rsidP="00496E57">
      <w:pPr>
        <w:pStyle w:val="Doc-text2"/>
        <w:numPr>
          <w:ilvl w:val="0"/>
          <w:numId w:val="22"/>
        </w:numPr>
      </w:pPr>
      <w:r>
        <w:t xml:space="preserve">Proposal 5:  If multiple PSFCH occasion per PSCCH/PSSCH is supported in RAN1, if HARQ A/N is successfully transmitted in one PSFCH occasion, Rx UE starts the </w:t>
      </w:r>
      <w:proofErr w:type="spellStart"/>
      <w:r>
        <w:t>sl</w:t>
      </w:r>
      <w:proofErr w:type="spellEnd"/>
      <w:r>
        <w:t>-</w:t>
      </w:r>
      <w:proofErr w:type="spellStart"/>
      <w:r>
        <w:t>drx</w:t>
      </w:r>
      <w:proofErr w:type="spellEnd"/>
      <w:r>
        <w:t xml:space="preserve">-HARQ-RTT-Timer for the corresponding </w:t>
      </w:r>
      <w:proofErr w:type="spellStart"/>
      <w:r>
        <w:t>Sidelink</w:t>
      </w:r>
      <w:proofErr w:type="spellEnd"/>
      <w:r>
        <w:t xml:space="preserve"> process in the first slot after the end of the corresponding PSFCH transmission carrying the SL HARQ feedback.</w:t>
      </w:r>
    </w:p>
    <w:p w14:paraId="6BACE4D7" w14:textId="3EFE9805" w:rsidR="00496E57" w:rsidRDefault="00496E57" w:rsidP="00496E57">
      <w:pPr>
        <w:pStyle w:val="Doc-text2"/>
        <w:numPr>
          <w:ilvl w:val="0"/>
          <w:numId w:val="22"/>
        </w:numPr>
      </w:pPr>
      <w:r>
        <w:t xml:space="preserve">Proposal 6:  If multiple PSFCH occasion per PSCCH/PSSCH is supported in RAN1, if LBT failure happens in all PSFCH occasions, Rx UE starts the </w:t>
      </w:r>
      <w:proofErr w:type="spellStart"/>
      <w:r>
        <w:t>sl</w:t>
      </w:r>
      <w:proofErr w:type="spellEnd"/>
      <w:r>
        <w:t>-</w:t>
      </w:r>
      <w:proofErr w:type="spellStart"/>
      <w:r>
        <w:t>drx</w:t>
      </w:r>
      <w:proofErr w:type="spellEnd"/>
      <w:r>
        <w:t xml:space="preserve">-HARQ-RTT-Timer for the corresponding </w:t>
      </w:r>
      <w:proofErr w:type="spellStart"/>
      <w:r>
        <w:t>Sidelink</w:t>
      </w:r>
      <w:proofErr w:type="spellEnd"/>
      <w:r>
        <w:t xml:space="preserve"> process in the first slot after the end of the last PSFCH occasion for the SL HARQ feedback.</w:t>
      </w:r>
    </w:p>
    <w:p w14:paraId="481ABDF3" w14:textId="2AD41C9F" w:rsidR="005218F8" w:rsidRDefault="005218F8" w:rsidP="005218F8">
      <w:pPr>
        <w:pStyle w:val="Doc-text2"/>
      </w:pPr>
    </w:p>
    <w:p w14:paraId="157C1999" w14:textId="418D0E92" w:rsidR="005218F8" w:rsidRDefault="005218F8" w:rsidP="005218F8">
      <w:pPr>
        <w:pStyle w:val="Doc-text2"/>
        <w:numPr>
          <w:ilvl w:val="0"/>
          <w:numId w:val="18"/>
        </w:numPr>
      </w:pPr>
      <w:r>
        <w:t xml:space="preserve">P5 and P6 are set as working assumption. </w:t>
      </w:r>
    </w:p>
    <w:p w14:paraId="265AD75B" w14:textId="77777777" w:rsidR="005218F8" w:rsidRDefault="005218F8" w:rsidP="005218F8">
      <w:pPr>
        <w:pStyle w:val="Doc-text2"/>
      </w:pPr>
    </w:p>
    <w:p w14:paraId="7F88423E" w14:textId="39774A36" w:rsidR="00CC286B" w:rsidRDefault="00CC286B" w:rsidP="00F9229C">
      <w:pPr>
        <w:pStyle w:val="Doc-text2"/>
        <w:ind w:left="1440" w:firstLine="0"/>
      </w:pPr>
      <w:r>
        <w:t xml:space="preserve">[Huawei]: understand RAN1 already agreed with multiple PSFCH occasions. The open issue is whether they are configured in semi-static or dynamically indicated. </w:t>
      </w:r>
    </w:p>
    <w:p w14:paraId="3066C1ED" w14:textId="5390441E" w:rsidR="00F74AFF" w:rsidRDefault="00F74AFF" w:rsidP="00F9229C">
      <w:pPr>
        <w:pStyle w:val="Doc-text2"/>
        <w:ind w:left="1440" w:firstLine="0"/>
      </w:pPr>
    </w:p>
    <w:p w14:paraId="2A8FF74F" w14:textId="09115ECB" w:rsidR="00F74AFF" w:rsidRPr="005F1AFD" w:rsidRDefault="00F74AFF" w:rsidP="00F74AFF">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s on SL DRX</w:t>
      </w:r>
    </w:p>
    <w:p w14:paraId="700F682A" w14:textId="41EA4347" w:rsidR="00F74AFF" w:rsidRDefault="00F74AFF" w:rsidP="00F74AFF">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r>
      <w:r w:rsidRPr="00145B60">
        <w:t>RAN2 deprioritizes the SL DRX enhancement on active time extension for SL LBT failure.</w:t>
      </w:r>
    </w:p>
    <w:p w14:paraId="5323C545" w14:textId="5D2F6268" w:rsidR="00F74AFF" w:rsidRDefault="00F74AFF" w:rsidP="00F74AFF">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Working assumption: Not define shared COT as SL DRX active time.</w:t>
      </w:r>
    </w:p>
    <w:p w14:paraId="7DDF27E3" w14:textId="229B07C4" w:rsidR="00F74AFF" w:rsidRDefault="00F74AFF" w:rsidP="00F74AFF">
      <w:pPr>
        <w:pBdr>
          <w:top w:val="single" w:sz="4" w:space="1" w:color="auto"/>
          <w:left w:val="single" w:sz="4" w:space="4" w:color="auto"/>
          <w:bottom w:val="single" w:sz="4" w:space="1" w:color="auto"/>
          <w:right w:val="single" w:sz="4" w:space="4" w:color="auto"/>
        </w:pBdr>
        <w:tabs>
          <w:tab w:val="left" w:pos="1622"/>
        </w:tabs>
        <w:spacing w:before="0"/>
        <w:ind w:left="1622" w:hanging="363"/>
      </w:pPr>
      <w:r>
        <w:t>3a:</w:t>
      </w:r>
      <w:r>
        <w:tab/>
        <w:t xml:space="preserve">Working assumption: If multiple PSFCH occasion per PSCCH/PSSCH is supported in RAN1, if HARQ A/N is successfully transmitted in one PSFCH occasion, Rx UE starts the </w:t>
      </w:r>
      <w:proofErr w:type="spellStart"/>
      <w:r>
        <w:t>sl</w:t>
      </w:r>
      <w:proofErr w:type="spellEnd"/>
      <w:r>
        <w:t>-</w:t>
      </w:r>
      <w:proofErr w:type="spellStart"/>
      <w:r>
        <w:t>drx</w:t>
      </w:r>
      <w:proofErr w:type="spellEnd"/>
      <w:r>
        <w:t xml:space="preserve">-HARQ-RTT-Timer for the corresponding </w:t>
      </w:r>
      <w:proofErr w:type="spellStart"/>
      <w:r>
        <w:t>Sidelink</w:t>
      </w:r>
      <w:proofErr w:type="spellEnd"/>
      <w:r>
        <w:t xml:space="preserve"> process in the first slot after the end of the corresponding PSFCH transmission carrying the SL HARQ feedback.</w:t>
      </w:r>
    </w:p>
    <w:p w14:paraId="3085BB5A" w14:textId="13215043" w:rsidR="00F74AFF" w:rsidRDefault="00F74AFF" w:rsidP="00F74AFF">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3b: If multiple PSFCH occasion per PSCCH/PSSCH is supported in RAN1, if LBT failure happens in all PSFCH occasions, Rx UE starts the </w:t>
      </w:r>
      <w:proofErr w:type="spellStart"/>
      <w:r>
        <w:t>sl</w:t>
      </w:r>
      <w:proofErr w:type="spellEnd"/>
      <w:r>
        <w:t>-</w:t>
      </w:r>
      <w:proofErr w:type="spellStart"/>
      <w:r>
        <w:t>drx</w:t>
      </w:r>
      <w:proofErr w:type="spellEnd"/>
      <w:r>
        <w:t xml:space="preserve">-HARQ-RTT-Timer for the corresponding </w:t>
      </w:r>
      <w:proofErr w:type="spellStart"/>
      <w:r>
        <w:t>Sidelink</w:t>
      </w:r>
      <w:proofErr w:type="spellEnd"/>
      <w:r>
        <w:t xml:space="preserve"> process in the first slot after the end of the last PSFCH occasion for the SL HARQ feedback.</w:t>
      </w:r>
    </w:p>
    <w:p w14:paraId="43B8FEEC" w14:textId="76F0C0AD" w:rsidR="00156C68" w:rsidRDefault="00156C68" w:rsidP="00156C68">
      <w:pPr>
        <w:pStyle w:val="Doc-text2"/>
        <w:ind w:left="0" w:firstLine="0"/>
      </w:pPr>
    </w:p>
    <w:p w14:paraId="0D1C9C1F" w14:textId="1B2193CF" w:rsidR="00156C68" w:rsidRPr="00F74AFF" w:rsidRDefault="0078359F" w:rsidP="00156C68">
      <w:pPr>
        <w:pStyle w:val="Doc-text2"/>
        <w:ind w:left="0" w:firstLine="0"/>
        <w:rPr>
          <w:b/>
        </w:rPr>
      </w:pPr>
      <w:r w:rsidRPr="00F74AFF">
        <w:rPr>
          <w:b/>
        </w:rPr>
        <w:t>[SL CG]</w:t>
      </w:r>
    </w:p>
    <w:p w14:paraId="72302FEF" w14:textId="3C7EF112" w:rsidR="0078359F" w:rsidRDefault="00FC0A6E" w:rsidP="00156C68">
      <w:pPr>
        <w:pStyle w:val="Doc-text2"/>
        <w:ind w:left="0" w:firstLine="0"/>
      </w:pPr>
      <w:r>
        <w:t>P7-8 in R2-2300126</w:t>
      </w:r>
    </w:p>
    <w:p w14:paraId="3E8FC1D0" w14:textId="2E5C0321" w:rsidR="005218F8" w:rsidRDefault="005218F8" w:rsidP="005218F8">
      <w:pPr>
        <w:pStyle w:val="Doc-text2"/>
      </w:pPr>
      <w:r w:rsidRPr="00D213EF">
        <w:t>Proposal 7</w:t>
      </w:r>
      <w:r w:rsidRPr="00D213EF">
        <w:tab/>
      </w:r>
      <w:r w:rsidR="00F74AFF">
        <w:t>N</w:t>
      </w:r>
      <w:r w:rsidRPr="00D213EF">
        <w:t>ot to support CG retransmission timer in SL-U.</w:t>
      </w:r>
    </w:p>
    <w:p w14:paraId="78267FBB" w14:textId="04C37FF4" w:rsidR="00C70D61" w:rsidRDefault="005218F8" w:rsidP="00C70D61">
      <w:pPr>
        <w:pStyle w:val="Doc-text2"/>
        <w:numPr>
          <w:ilvl w:val="0"/>
          <w:numId w:val="18"/>
        </w:numPr>
      </w:pPr>
      <w:r>
        <w:t>P7 is se</w:t>
      </w:r>
      <w:r w:rsidR="00C70D61">
        <w:t>t as working assumption</w:t>
      </w:r>
    </w:p>
    <w:p w14:paraId="5B1060AC" w14:textId="6365D345" w:rsidR="005218F8" w:rsidRDefault="005218F8" w:rsidP="005218F8">
      <w:pPr>
        <w:pStyle w:val="Doc-text2"/>
        <w:ind w:left="1259" w:firstLine="0"/>
      </w:pPr>
    </w:p>
    <w:p w14:paraId="5466EEC2" w14:textId="43A9DB94" w:rsidR="005218F8" w:rsidRDefault="005218F8" w:rsidP="005218F8">
      <w:pPr>
        <w:pStyle w:val="Doc-text2"/>
        <w:ind w:left="1259" w:firstLine="0"/>
      </w:pPr>
      <w:r w:rsidRPr="00D213EF">
        <w:t>Proposal 8</w:t>
      </w:r>
      <w:r w:rsidRPr="00D213EF">
        <w:tab/>
        <w:t>RAN2 discuss to support PSSCH (re)transmission via CG resource in case of LBT failure, relying on UE-decided HARQ process selection.</w:t>
      </w:r>
    </w:p>
    <w:p w14:paraId="4300ADFC" w14:textId="3095D23B" w:rsidR="00C70D61" w:rsidRDefault="00C70D61" w:rsidP="00C70D61">
      <w:pPr>
        <w:pStyle w:val="Doc-text2"/>
        <w:numPr>
          <w:ilvl w:val="0"/>
          <w:numId w:val="18"/>
        </w:numPr>
      </w:pPr>
      <w:r>
        <w:t>Noted.</w:t>
      </w:r>
    </w:p>
    <w:p w14:paraId="7EAEF487" w14:textId="3EF97024" w:rsidR="005218F8" w:rsidRDefault="005218F8" w:rsidP="005218F8">
      <w:pPr>
        <w:pStyle w:val="Doc-text2"/>
      </w:pPr>
    </w:p>
    <w:p w14:paraId="024FEAE0" w14:textId="61C77688" w:rsidR="005218F8" w:rsidRDefault="005218F8" w:rsidP="005218F8">
      <w:pPr>
        <w:pStyle w:val="Doc-text2"/>
        <w:ind w:left="1253" w:firstLine="0"/>
      </w:pPr>
      <w:r>
        <w:t xml:space="preserve">[Huawei]: The difference compared to NR-U is dynamic grant can be provided by </w:t>
      </w:r>
      <w:proofErr w:type="spellStart"/>
      <w:r>
        <w:t>gNB</w:t>
      </w:r>
      <w:proofErr w:type="spellEnd"/>
      <w:r>
        <w:t xml:space="preserve"> in SL-U. [LG]: If PUCCH is not configured, we may not purely count on dynamic grant. Autonomous retransmission can handle this case.</w:t>
      </w:r>
    </w:p>
    <w:p w14:paraId="6B62FFD6" w14:textId="4B895EA3" w:rsidR="00C70D61" w:rsidRDefault="00C70D61" w:rsidP="00156C68">
      <w:pPr>
        <w:pStyle w:val="Doc-text2"/>
        <w:ind w:left="0" w:firstLine="0"/>
      </w:pPr>
    </w:p>
    <w:p w14:paraId="5C721D3F" w14:textId="2BA60306" w:rsidR="00F74AFF" w:rsidRPr="005F1AFD" w:rsidRDefault="00F74AFF" w:rsidP="00F74AFF">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s on SL CG</w:t>
      </w:r>
    </w:p>
    <w:p w14:paraId="415DFF57" w14:textId="60CECE7D" w:rsidR="00F74AFF" w:rsidRDefault="00F74AFF" w:rsidP="00F74AFF">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Working assumption: Not to support CG retransmission timer in SL-U.</w:t>
      </w:r>
    </w:p>
    <w:p w14:paraId="70007DAF" w14:textId="4C9C987E" w:rsidR="00F74AFF" w:rsidRDefault="00F74AFF" w:rsidP="00156C68">
      <w:pPr>
        <w:pStyle w:val="Doc-text2"/>
        <w:ind w:left="0" w:firstLine="0"/>
      </w:pPr>
    </w:p>
    <w:p w14:paraId="2E9303A6" w14:textId="77777777" w:rsidR="00F74AFF" w:rsidRDefault="00F74AFF" w:rsidP="00156C68">
      <w:pPr>
        <w:pStyle w:val="Doc-text2"/>
        <w:ind w:left="0" w:firstLine="0"/>
      </w:pPr>
    </w:p>
    <w:p w14:paraId="3DAEE3F2" w14:textId="5FFCF1F1" w:rsidR="00FC0A6E" w:rsidRPr="00F74AFF" w:rsidRDefault="00FC0A6E" w:rsidP="00156C68">
      <w:pPr>
        <w:pStyle w:val="Doc-text2"/>
        <w:ind w:left="0" w:firstLine="0"/>
        <w:rPr>
          <w:b/>
        </w:rPr>
      </w:pPr>
      <w:r w:rsidRPr="00F74AFF">
        <w:rPr>
          <w:b/>
        </w:rPr>
        <w:t>[SL consistent LBT failure</w:t>
      </w:r>
      <w:r w:rsidR="002514FA">
        <w:rPr>
          <w:b/>
        </w:rPr>
        <w:t xml:space="preserve"> and recovery</w:t>
      </w:r>
      <w:r w:rsidRPr="00F74AFF">
        <w:rPr>
          <w:b/>
        </w:rPr>
        <w:t>]</w:t>
      </w:r>
    </w:p>
    <w:p w14:paraId="1555ABC6" w14:textId="50285EED" w:rsidR="00AA3AC4" w:rsidRDefault="00AA3AC4" w:rsidP="00156C68">
      <w:pPr>
        <w:pStyle w:val="Doc-text2"/>
        <w:ind w:left="0" w:firstLine="0"/>
      </w:pPr>
      <w:r>
        <w:t>Indication of SL consistent LBT failure</w:t>
      </w:r>
    </w:p>
    <w:p w14:paraId="0235152D" w14:textId="7E764F7E" w:rsidR="00FC0A6E" w:rsidRDefault="0067364F" w:rsidP="00156C68">
      <w:pPr>
        <w:pStyle w:val="Doc-text2"/>
        <w:ind w:left="0" w:firstLine="0"/>
      </w:pPr>
      <w:r>
        <w:t>P1</w:t>
      </w:r>
      <w:r w:rsidR="00963B1B">
        <w:t>5</w:t>
      </w:r>
      <w:r>
        <w:t>-19 in R2-2300519</w:t>
      </w:r>
    </w:p>
    <w:p w14:paraId="070AFDFA" w14:textId="6079C692" w:rsidR="00A22E40" w:rsidRDefault="00A22E40" w:rsidP="00A22E40">
      <w:pPr>
        <w:pStyle w:val="Doc-text2"/>
        <w:ind w:left="1253" w:firstLine="0"/>
      </w:pPr>
      <w:r w:rsidRPr="00C70D61">
        <w:t>Proposal 15</w:t>
      </w:r>
      <w:r w:rsidRPr="00C70D61">
        <w:tab/>
      </w:r>
      <w:r>
        <w:t>C</w:t>
      </w:r>
      <w:r w:rsidRPr="00C70D61">
        <w:t>o</w:t>
      </w:r>
      <w:r>
        <w:t>nsistent LBT failure does not trigger the UE in RRC idle/inactive to enter RRC connected.</w:t>
      </w:r>
    </w:p>
    <w:p w14:paraId="63A8844A" w14:textId="778DEC54" w:rsidR="00C5337E" w:rsidRDefault="00C5337E" w:rsidP="00C5337E">
      <w:pPr>
        <w:pStyle w:val="Doc-text2"/>
        <w:numPr>
          <w:ilvl w:val="0"/>
          <w:numId w:val="18"/>
        </w:numPr>
      </w:pPr>
      <w:r>
        <w:t>Agreed.</w:t>
      </w:r>
    </w:p>
    <w:p w14:paraId="1AB04C20" w14:textId="5AB47ABB" w:rsidR="00A22E40" w:rsidRDefault="00A22E40" w:rsidP="00A22E40">
      <w:pPr>
        <w:pStyle w:val="Doc-text2"/>
        <w:ind w:left="1259" w:firstLine="0"/>
      </w:pPr>
    </w:p>
    <w:p w14:paraId="58D54D0C" w14:textId="30AD18C6" w:rsidR="00A22E40" w:rsidRDefault="00A22E40" w:rsidP="00A22E40">
      <w:pPr>
        <w:pStyle w:val="Doc-text2"/>
        <w:ind w:left="1259" w:firstLine="0"/>
      </w:pPr>
      <w:r>
        <w:t>[Vivo]: If the UE observes consistent LBT failures for all resource pools/RB sets/BWP, what shall the UE do? [Apple, Huawei, ZTE]: Support the proposal.</w:t>
      </w:r>
    </w:p>
    <w:p w14:paraId="71282652" w14:textId="77777777" w:rsidR="00A22E40" w:rsidRDefault="00A22E40" w:rsidP="00A22E40">
      <w:pPr>
        <w:pStyle w:val="Doc-text2"/>
        <w:ind w:left="1259" w:firstLine="0"/>
      </w:pPr>
    </w:p>
    <w:p w14:paraId="6477E9F6" w14:textId="4C2D913D" w:rsidR="00C5337E" w:rsidRDefault="00C5337E" w:rsidP="00A22E40">
      <w:pPr>
        <w:pStyle w:val="Doc-text2"/>
        <w:ind w:left="1253" w:firstLine="0"/>
      </w:pPr>
      <w:r>
        <w:t>Proposal 16</w:t>
      </w:r>
      <w:r>
        <w:tab/>
        <w:t xml:space="preserve">If SL LBT failure </w:t>
      </w:r>
      <w:r w:rsidR="002F2E48" w:rsidRPr="002F2E48">
        <w:t>granularity</w:t>
      </w:r>
      <w:r>
        <w:t xml:space="preserve"> is resource pool/RB set, UE uses the MAC CE to report consistent LBT failure to the </w:t>
      </w:r>
      <w:proofErr w:type="spellStart"/>
      <w:r>
        <w:t>gNB</w:t>
      </w:r>
      <w:proofErr w:type="spellEnd"/>
      <w:r>
        <w:t>.</w:t>
      </w:r>
    </w:p>
    <w:p w14:paraId="0732F923" w14:textId="11873C01" w:rsidR="00C5337E" w:rsidRDefault="00A22E40" w:rsidP="00C5337E">
      <w:pPr>
        <w:pStyle w:val="Doc-text2"/>
        <w:numPr>
          <w:ilvl w:val="0"/>
          <w:numId w:val="18"/>
        </w:numPr>
      </w:pPr>
      <w:r>
        <w:t>P16 is s</w:t>
      </w:r>
      <w:r w:rsidR="00C5337E">
        <w:t>et as working assumption</w:t>
      </w:r>
    </w:p>
    <w:p w14:paraId="062227CB" w14:textId="7AC8DF7F" w:rsidR="00C5337E" w:rsidRDefault="00C5337E" w:rsidP="00C5337E">
      <w:pPr>
        <w:pStyle w:val="Doc-text2"/>
      </w:pPr>
      <w:r>
        <w:t xml:space="preserve"> </w:t>
      </w:r>
    </w:p>
    <w:p w14:paraId="554BDFCA" w14:textId="2CDBF5ED" w:rsidR="00C5337E" w:rsidRDefault="00C5337E" w:rsidP="00C5337E">
      <w:pPr>
        <w:pStyle w:val="Doc-text2"/>
        <w:ind w:left="1259" w:hanging="1259"/>
      </w:pPr>
      <w:r>
        <w:tab/>
        <w:t>Proposal 17</w:t>
      </w:r>
      <w:r w:rsidR="006D1C39">
        <w:t>a</w:t>
      </w:r>
      <w:r>
        <w:tab/>
        <w:t xml:space="preserve">If SL LBT failure </w:t>
      </w:r>
      <w:r w:rsidR="002F2E48" w:rsidRPr="002F2E48">
        <w:t>granularity</w:t>
      </w:r>
      <w:r>
        <w:t xml:space="preserve"> is resource pool/RB set, the MAC CE indicates SL pool/RB set where SL consistent LBT failure was declared.</w:t>
      </w:r>
    </w:p>
    <w:p w14:paraId="5F4F1F70" w14:textId="07ABE706" w:rsidR="00C5337E" w:rsidRDefault="00A22E40" w:rsidP="00C5337E">
      <w:pPr>
        <w:pStyle w:val="Doc-text2"/>
        <w:numPr>
          <w:ilvl w:val="0"/>
          <w:numId w:val="18"/>
        </w:numPr>
      </w:pPr>
      <w:r>
        <w:t>P17a is s</w:t>
      </w:r>
      <w:r w:rsidR="00C5337E">
        <w:t>et as working assumption</w:t>
      </w:r>
    </w:p>
    <w:p w14:paraId="68CA754B" w14:textId="17499F0C" w:rsidR="00A22E40" w:rsidRDefault="00A22E40" w:rsidP="00A22E40">
      <w:pPr>
        <w:pStyle w:val="Doc-text2"/>
        <w:ind w:left="1259" w:firstLine="0"/>
      </w:pPr>
    </w:p>
    <w:p w14:paraId="7E675317" w14:textId="7A2582E3" w:rsidR="00A22E40" w:rsidRDefault="00A22E40" w:rsidP="00A22E40">
      <w:pPr>
        <w:pStyle w:val="Doc-text2"/>
        <w:ind w:left="1259" w:firstLine="0"/>
      </w:pPr>
      <w:r>
        <w:lastRenderedPageBreak/>
        <w:t>[Intel]: If SL LBT failure granularity is SL BWP, what will happen? [Session chair]: Companies proposed it is declared as SL RLF and report it by the existing RRC message (probably with new cause value)</w:t>
      </w:r>
    </w:p>
    <w:p w14:paraId="0C1B3096" w14:textId="3DCA7861" w:rsidR="00A22E40" w:rsidRDefault="00A22E40" w:rsidP="00A22E40">
      <w:pPr>
        <w:pStyle w:val="Doc-text2"/>
        <w:ind w:left="1259" w:firstLine="0"/>
      </w:pPr>
    </w:p>
    <w:p w14:paraId="1B78E55A" w14:textId="48B5A11C" w:rsidR="00A22E40" w:rsidRDefault="00A22E40" w:rsidP="00A22E40">
      <w:pPr>
        <w:pStyle w:val="Doc-text2"/>
        <w:ind w:left="1259" w:firstLine="0"/>
      </w:pPr>
      <w:r>
        <w:t>Proposal 17b</w:t>
      </w:r>
      <w:r>
        <w:tab/>
        <w:t xml:space="preserve">If SL LBT failure </w:t>
      </w:r>
      <w:r w:rsidR="002F2E48" w:rsidRPr="002F2E48">
        <w:t>granularity</w:t>
      </w:r>
      <w:r>
        <w:t xml:space="preserve"> is SL BWP (and the UE declares SL consistent LBT failure, the UE declares SL RLF and the existing RRC message is used for SL RLF indication for all UC connections. FFS on the need of new cause value.</w:t>
      </w:r>
    </w:p>
    <w:p w14:paraId="61FE7486" w14:textId="38C6CFB9" w:rsidR="006D1C39" w:rsidRDefault="006D1C39" w:rsidP="006D1C39">
      <w:pPr>
        <w:pStyle w:val="Doc-text2"/>
        <w:ind w:left="1259" w:hanging="1259"/>
      </w:pPr>
    </w:p>
    <w:p w14:paraId="79C92D57" w14:textId="3CD9A713" w:rsidR="006D1C39" w:rsidRDefault="00A22E40" w:rsidP="006D1C39">
      <w:pPr>
        <w:pStyle w:val="Doc-text2"/>
        <w:numPr>
          <w:ilvl w:val="0"/>
          <w:numId w:val="18"/>
        </w:numPr>
      </w:pPr>
      <w:r>
        <w:t>P17b is s</w:t>
      </w:r>
      <w:r w:rsidR="006D1C39">
        <w:t>et as working assumption</w:t>
      </w:r>
    </w:p>
    <w:p w14:paraId="04EB4EC2" w14:textId="2F0F9503" w:rsidR="00A22E40" w:rsidRDefault="00A22E40" w:rsidP="00A22E40">
      <w:pPr>
        <w:pStyle w:val="Doc-text2"/>
      </w:pPr>
    </w:p>
    <w:p w14:paraId="03D4585B" w14:textId="39B639C1" w:rsidR="00A22E40" w:rsidRDefault="00A22E40" w:rsidP="00A22E40">
      <w:pPr>
        <w:pStyle w:val="Doc-text2"/>
        <w:ind w:left="1253" w:firstLine="0"/>
      </w:pPr>
      <w:r>
        <w:t xml:space="preserve">[Qualcomm]: Do not think we need new cause value. </w:t>
      </w:r>
      <w:r w:rsidR="00AD29C1">
        <w:t>It is</w:t>
      </w:r>
      <w:r>
        <w:t xml:space="preserve"> SL RLF</w:t>
      </w:r>
      <w:r w:rsidR="00AD29C1">
        <w:t>, i</w:t>
      </w:r>
      <w:r>
        <w:t xml:space="preserve">f the </w:t>
      </w:r>
      <w:proofErr w:type="spellStart"/>
      <w:r>
        <w:t>gNB</w:t>
      </w:r>
      <w:proofErr w:type="spellEnd"/>
      <w:r>
        <w:t xml:space="preserve"> knows this cause value, what does it do in different?</w:t>
      </w:r>
    </w:p>
    <w:p w14:paraId="06FEA76A" w14:textId="290B8A86" w:rsidR="006D1C39" w:rsidRDefault="006D1C39" w:rsidP="00156C68">
      <w:pPr>
        <w:pStyle w:val="Doc-text2"/>
        <w:ind w:left="0" w:firstLine="0"/>
      </w:pPr>
    </w:p>
    <w:p w14:paraId="6B121C81" w14:textId="26BCB6E0" w:rsidR="00FC4997" w:rsidRDefault="00FC4997" w:rsidP="00A22E40">
      <w:pPr>
        <w:pStyle w:val="Doc-text2"/>
        <w:ind w:left="1253" w:firstLine="0"/>
      </w:pPr>
      <w:r>
        <w:t>Proposal 18</w:t>
      </w:r>
      <w:r>
        <w:tab/>
        <w:t xml:space="preserve">If SL LBT failure </w:t>
      </w:r>
      <w:r w:rsidR="002F2E48" w:rsidRPr="002F2E48">
        <w:t>granularity</w:t>
      </w:r>
      <w:r>
        <w:t xml:space="preserve"> is resource pool/RB set, UE triggers SL RLF for all UC connections when UE has triggered consistent SL LBT failure in all resource pools/RB sets.</w:t>
      </w:r>
    </w:p>
    <w:p w14:paraId="7481415C" w14:textId="524A890D" w:rsidR="00FC4997" w:rsidRDefault="00A22E40" w:rsidP="00FC4997">
      <w:pPr>
        <w:pStyle w:val="Doc-text2"/>
        <w:numPr>
          <w:ilvl w:val="0"/>
          <w:numId w:val="18"/>
        </w:numPr>
      </w:pPr>
      <w:r>
        <w:t>P18 is s</w:t>
      </w:r>
      <w:r w:rsidR="00FC4997">
        <w:t>et as working assumption</w:t>
      </w:r>
    </w:p>
    <w:p w14:paraId="7DFC137B" w14:textId="7C073272" w:rsidR="00FC4997" w:rsidRDefault="00FC4997" w:rsidP="00FC4997">
      <w:pPr>
        <w:pStyle w:val="Doc-text2"/>
      </w:pPr>
    </w:p>
    <w:p w14:paraId="3B273248" w14:textId="66D05188" w:rsidR="00FC4997" w:rsidRDefault="00FC4997" w:rsidP="00A22E40">
      <w:pPr>
        <w:pStyle w:val="Doc-text2"/>
        <w:ind w:left="1253" w:firstLine="0"/>
      </w:pPr>
      <w:r>
        <w:t xml:space="preserve">[ZTE]: Not prefer to trigger SL RLFs for all UC connections. Without declaring SL RLFs, if the UE keeps the connections, the </w:t>
      </w:r>
      <w:proofErr w:type="spellStart"/>
      <w:r>
        <w:t>gNB</w:t>
      </w:r>
      <w:proofErr w:type="spellEnd"/>
      <w:r>
        <w:t xml:space="preserve"> may reconfigure it and the UE can resume all UC connections. </w:t>
      </w:r>
      <w:r w:rsidR="00F521BB">
        <w:t xml:space="preserve">[Xiaomi]: It is for the case when the UE declares consistent SL LBT failures in all resource pools/RB sets, so it’s reasonable to trigger SL RLF for all UC connections. </w:t>
      </w:r>
    </w:p>
    <w:p w14:paraId="052770D9" w14:textId="42092946" w:rsidR="00FC4997" w:rsidRDefault="00FC4997" w:rsidP="00FC4997">
      <w:pPr>
        <w:pStyle w:val="Doc-text2"/>
      </w:pPr>
      <w:r>
        <w:t xml:space="preserve"> </w:t>
      </w:r>
    </w:p>
    <w:p w14:paraId="7D3EAC4E" w14:textId="3F2BAE1B" w:rsidR="001B16A3" w:rsidRDefault="001B16A3" w:rsidP="00156C68">
      <w:pPr>
        <w:pStyle w:val="Doc-text2"/>
        <w:ind w:left="0" w:firstLine="0"/>
      </w:pPr>
      <w:r>
        <w:t>UE autonomous SL consistent LBT failure recovery</w:t>
      </w:r>
    </w:p>
    <w:p w14:paraId="300EE95A" w14:textId="6C34AF13" w:rsidR="0067364F" w:rsidRDefault="00E9136D" w:rsidP="00156C68">
      <w:pPr>
        <w:pStyle w:val="Doc-text2"/>
        <w:ind w:left="0" w:firstLine="0"/>
      </w:pPr>
      <w:r>
        <w:t>P2 in R2-2300623</w:t>
      </w:r>
    </w:p>
    <w:p w14:paraId="2E8D5F07" w14:textId="200BDC4F" w:rsidR="00A22E40" w:rsidRDefault="00A22E40" w:rsidP="00A22E40">
      <w:pPr>
        <w:pStyle w:val="Doc-text2"/>
        <w:ind w:left="1253" w:firstLine="0"/>
      </w:pPr>
      <w:r w:rsidRPr="00F521BB">
        <w:t>Proposal 2:</w:t>
      </w:r>
      <w:r w:rsidRPr="00F521BB">
        <w:tab/>
      </w:r>
      <w:r>
        <w:t xml:space="preserve">If SL LBT failure </w:t>
      </w:r>
      <w:r w:rsidR="002F2E48" w:rsidRPr="002F2E48">
        <w:t>granularity</w:t>
      </w:r>
      <w:r>
        <w:t xml:space="preserve"> is resource pool/RB set</w:t>
      </w:r>
      <w:r w:rsidRPr="00F521BB">
        <w:t xml:space="preserve">, support the change of resource </w:t>
      </w:r>
      <w:r>
        <w:t>pool/RB set of which consistent SL LBT failure has not been triggered from SL consistent LBT failure</w:t>
      </w:r>
      <w:r w:rsidRPr="00F521BB">
        <w:t xml:space="preserve"> by TX UE upon consistent LBT failure detection.</w:t>
      </w:r>
      <w:r>
        <w:t xml:space="preserve"> FFS whether/how the triggered consistent SL LBT failure is cancelled.</w:t>
      </w:r>
    </w:p>
    <w:p w14:paraId="53261C26" w14:textId="6DCB27D5" w:rsidR="00A22E40" w:rsidRDefault="00A22E40" w:rsidP="00A22E40">
      <w:pPr>
        <w:pStyle w:val="Doc-text2"/>
        <w:numPr>
          <w:ilvl w:val="0"/>
          <w:numId w:val="18"/>
        </w:numPr>
      </w:pPr>
      <w:r>
        <w:t>P2 is set as working assumption.</w:t>
      </w:r>
    </w:p>
    <w:p w14:paraId="25C413A9" w14:textId="1B2B4775" w:rsidR="002F2E48" w:rsidRDefault="002F2E48" w:rsidP="002F2E48">
      <w:pPr>
        <w:pStyle w:val="Doc-text2"/>
        <w:ind w:left="1259" w:firstLine="0"/>
      </w:pPr>
    </w:p>
    <w:p w14:paraId="760D6781" w14:textId="20B2BAF0" w:rsidR="002F2E48" w:rsidRPr="005F1AFD" w:rsidRDefault="002F2E48" w:rsidP="002F2E48">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s on SL consistent LBT failure</w:t>
      </w:r>
    </w:p>
    <w:p w14:paraId="7B48A9CF" w14:textId="0C9F46B9" w:rsidR="002F2E48" w:rsidRDefault="002F2E48" w:rsidP="002F2E48">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C</w:t>
      </w:r>
      <w:r w:rsidRPr="00C70D61">
        <w:t>o</w:t>
      </w:r>
      <w:r>
        <w:t>nsistent LBT failure does not trigger the UE in RRC idle/inactive to enter RRC connected.</w:t>
      </w:r>
    </w:p>
    <w:p w14:paraId="5568E014" w14:textId="2773BD52" w:rsidR="002F2E48" w:rsidRDefault="002F2E48" w:rsidP="002F2E48">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r>
      <w:r w:rsidR="00056734">
        <w:t>Working assumption:</w:t>
      </w:r>
    </w:p>
    <w:p w14:paraId="1BDBA364" w14:textId="5CC60F2C" w:rsidR="00056734" w:rsidRDefault="00056734" w:rsidP="002F2E48">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If SL LBT failure </w:t>
      </w:r>
      <w:r w:rsidRPr="002F2E48">
        <w:t>granularity</w:t>
      </w:r>
      <w:r>
        <w:t xml:space="preserve"> is resource pool/RB set, UE uses the MAC CE to report consistent LBT failure to the </w:t>
      </w:r>
      <w:proofErr w:type="spellStart"/>
      <w:r>
        <w:t>gNB</w:t>
      </w:r>
      <w:proofErr w:type="spellEnd"/>
      <w:r>
        <w:t>.</w:t>
      </w:r>
    </w:p>
    <w:p w14:paraId="3540F695" w14:textId="0CCA8A94" w:rsidR="00056734" w:rsidRDefault="00056734" w:rsidP="002F2E48">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If SL LBT failure </w:t>
      </w:r>
      <w:r w:rsidRPr="002F2E48">
        <w:t>granularity</w:t>
      </w:r>
      <w:r>
        <w:t xml:space="preserve"> is resource pool/RB set, the MAC CE indicates SL pool/RB set where SL consistent LBT failure was declared.</w:t>
      </w:r>
    </w:p>
    <w:p w14:paraId="5132F946" w14:textId="3D27324F" w:rsidR="00056734" w:rsidRDefault="00056734" w:rsidP="002F2E48">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If SL LBT failure </w:t>
      </w:r>
      <w:r w:rsidRPr="002F2E48">
        <w:t>granularity</w:t>
      </w:r>
      <w:r>
        <w:t xml:space="preserve"> is SL BWP (and the UE declares SL consistent LBT failure, the UE declares SL RLF and the existing RRC message is used for SL RLF indication for all UC connections. FFS on the need of new cause value.</w:t>
      </w:r>
    </w:p>
    <w:p w14:paraId="23C1CEDA" w14:textId="1AA7D0CF" w:rsidR="00056734" w:rsidRDefault="00056734" w:rsidP="002F2E48">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If SL LBT failure </w:t>
      </w:r>
      <w:r w:rsidRPr="002F2E48">
        <w:t>granularity</w:t>
      </w:r>
      <w:r>
        <w:t xml:space="preserve"> is resource pool/RB set, UE triggers SL RLF for all UC connections when UE has triggered consistent SL LBT failure in all resource pools/RB sets.</w:t>
      </w:r>
    </w:p>
    <w:p w14:paraId="33025CFB" w14:textId="6C1D8C7B" w:rsidR="00056734" w:rsidRDefault="00056734" w:rsidP="002F2E48">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 xml:space="preserve">Working assumption: If SL LBT failure </w:t>
      </w:r>
      <w:r w:rsidRPr="002F2E48">
        <w:t>granularity</w:t>
      </w:r>
      <w:r>
        <w:t xml:space="preserve"> is resource pool/RB set</w:t>
      </w:r>
      <w:r w:rsidRPr="00F521BB">
        <w:t xml:space="preserve">, support the change of resource </w:t>
      </w:r>
      <w:r>
        <w:t>pool/RB set of which consistent SL LBT failure has not been triggered from SL consistent LBT failure</w:t>
      </w:r>
      <w:r w:rsidRPr="00F521BB">
        <w:t xml:space="preserve"> by TX UE upon consistent LBT failure detection.</w:t>
      </w:r>
      <w:r>
        <w:t xml:space="preserve"> FFS whether/how the triggered consistent SL LBT failure is cancelled.</w:t>
      </w:r>
    </w:p>
    <w:p w14:paraId="712E600D" w14:textId="77777777" w:rsidR="002F2E48" w:rsidRDefault="002F2E48" w:rsidP="002F2E48">
      <w:pPr>
        <w:pStyle w:val="Doc-text2"/>
        <w:ind w:left="1259" w:firstLine="0"/>
      </w:pPr>
    </w:p>
    <w:p w14:paraId="4FB6F7BD" w14:textId="732D9173" w:rsidR="00156C68" w:rsidRDefault="00156C68" w:rsidP="00156C68">
      <w:pPr>
        <w:pStyle w:val="Doc-text2"/>
        <w:ind w:left="0" w:firstLine="0"/>
      </w:pPr>
    </w:p>
    <w:p w14:paraId="0A272E35" w14:textId="100B663F" w:rsidR="00963B1B" w:rsidRPr="002514FA" w:rsidRDefault="00443F3E" w:rsidP="00156C68">
      <w:pPr>
        <w:pStyle w:val="Doc-text2"/>
        <w:ind w:left="0" w:firstLine="0"/>
        <w:rPr>
          <w:b/>
        </w:rPr>
      </w:pPr>
      <w:r w:rsidRPr="002514FA">
        <w:rPr>
          <w:b/>
        </w:rPr>
        <w:t>[SL resource (re)selection]</w:t>
      </w:r>
    </w:p>
    <w:p w14:paraId="0A51AC91" w14:textId="471FDEDD" w:rsidR="00ED59F8" w:rsidRDefault="00ED59F8" w:rsidP="00156C68">
      <w:pPr>
        <w:pStyle w:val="Doc-text2"/>
        <w:ind w:left="0" w:firstLine="0"/>
      </w:pPr>
      <w:r>
        <w:t>Resource (re)selection upon SL LBT failure</w:t>
      </w:r>
    </w:p>
    <w:p w14:paraId="205E31D7" w14:textId="1D88D0DF" w:rsidR="00443F3E" w:rsidRDefault="00ED59F8" w:rsidP="00156C68">
      <w:pPr>
        <w:pStyle w:val="Doc-text2"/>
        <w:ind w:left="0" w:firstLine="0"/>
      </w:pPr>
      <w:r>
        <w:t>P1 in R2-2300499</w:t>
      </w:r>
    </w:p>
    <w:p w14:paraId="7603F03C" w14:textId="66F9987E" w:rsidR="00A22E40" w:rsidRDefault="00A22E40" w:rsidP="00A22E40">
      <w:pPr>
        <w:pStyle w:val="Doc-text2"/>
        <w:ind w:left="1253" w:firstLine="0"/>
      </w:pPr>
      <w:r w:rsidRPr="005647C8">
        <w:t>Proposal 1: UE triggers a resource (re)selection when a SL transmission was not performed due to an LBT failure</w:t>
      </w:r>
      <w:r>
        <w:t xml:space="preserve"> indication from L1. FFS on MCST case.</w:t>
      </w:r>
    </w:p>
    <w:p w14:paraId="105C0333" w14:textId="375CFFAE" w:rsidR="00A22E40" w:rsidRDefault="00A22E40" w:rsidP="00A22E40">
      <w:pPr>
        <w:pStyle w:val="Doc-text2"/>
        <w:ind w:left="1253" w:firstLine="0"/>
      </w:pPr>
    </w:p>
    <w:p w14:paraId="056909C8" w14:textId="77777777" w:rsidR="00EB53F5" w:rsidRDefault="00EB53F5" w:rsidP="00EB53F5">
      <w:pPr>
        <w:pStyle w:val="Doc-text2"/>
        <w:numPr>
          <w:ilvl w:val="0"/>
          <w:numId w:val="18"/>
        </w:numPr>
      </w:pPr>
      <w:r>
        <w:t xml:space="preserve">RAN2 understands </w:t>
      </w:r>
      <w:r w:rsidRPr="005647C8">
        <w:t xml:space="preserve">UE triggers a resource (re)selection when </w:t>
      </w:r>
      <w:r>
        <w:t>PSSCH</w:t>
      </w:r>
      <w:r w:rsidRPr="005647C8">
        <w:t xml:space="preserve"> transmission was not performed due to an LBT failure</w:t>
      </w:r>
      <w:r>
        <w:t xml:space="preserve"> indication from L1. FFS on MCST case. Send LS to RAN1 to check if there is any concern. </w:t>
      </w:r>
    </w:p>
    <w:p w14:paraId="05C98A36" w14:textId="77777777" w:rsidR="00EB53F5" w:rsidRDefault="00EB53F5" w:rsidP="00A22E40">
      <w:pPr>
        <w:pStyle w:val="Doc-text2"/>
        <w:ind w:left="1253" w:firstLine="0"/>
      </w:pPr>
    </w:p>
    <w:p w14:paraId="156259E8" w14:textId="5CEF2213" w:rsidR="00A22E40" w:rsidRDefault="00A22E40" w:rsidP="00A22E40">
      <w:pPr>
        <w:pStyle w:val="Doc-text2"/>
        <w:ind w:left="1253" w:firstLine="0"/>
      </w:pPr>
      <w:r>
        <w:t xml:space="preserve">[Huawei]: If LBT failure happens very often, it may not </w:t>
      </w:r>
      <w:r w:rsidR="002514FA">
        <w:t xml:space="preserve">be </w:t>
      </w:r>
      <w:r>
        <w:t xml:space="preserve">desirable to perform resource (re)selection every time. We may </w:t>
      </w:r>
      <w:r w:rsidR="002514FA">
        <w:t xml:space="preserve">need to </w:t>
      </w:r>
      <w:r>
        <w:t xml:space="preserve">consider a kind of prohibit timer. [Apple]: We need to see more RAN1 discussion. [Qualcomm]: With multiple transmission resources (MCST), it is not desirable to perform resource (re)selection just because LBT failure is detected in one resource out of them. [Vivo]: </w:t>
      </w:r>
      <w:r>
        <w:lastRenderedPageBreak/>
        <w:t xml:space="preserve">Support the proposal. MCST may or may not be used. [Lenovo]: </w:t>
      </w:r>
      <w:r w:rsidR="00AD5588">
        <w:t xml:space="preserve">If </w:t>
      </w:r>
      <w:r>
        <w:t xml:space="preserve">LBT failure really continues, it will trigger consistent SL LBT failure. [Apple]: Want to inform the agreement to RAN1. [Xiaomi]: The UE can reserve the resource for initial </w:t>
      </w:r>
      <w:proofErr w:type="spellStart"/>
      <w:r>
        <w:t>tx</w:t>
      </w:r>
      <w:proofErr w:type="spellEnd"/>
      <w:r>
        <w:t xml:space="preserve"> and retransmissions. If initial TX fails due to LBT failure, the resource for retransmission may be used without resource reselection. [Lenovo]: Same number of retransmission opportunities should be provided</w:t>
      </w:r>
      <w:r w:rsidR="00EB53F5">
        <w:t xml:space="preserve"> to meet </w:t>
      </w:r>
      <w:proofErr w:type="spellStart"/>
      <w:r w:rsidR="00AD5588">
        <w:t>QoS</w:t>
      </w:r>
      <w:proofErr w:type="spellEnd"/>
      <w:r>
        <w:t>. Resource (re)selection is MAC job.</w:t>
      </w:r>
    </w:p>
    <w:p w14:paraId="34095234" w14:textId="4EB4E9B6" w:rsidR="00A72C4A" w:rsidRDefault="00A72C4A" w:rsidP="00156C68">
      <w:pPr>
        <w:pStyle w:val="Doc-text2"/>
        <w:ind w:left="0" w:firstLine="0"/>
      </w:pPr>
    </w:p>
    <w:p w14:paraId="13F5F8FB" w14:textId="3F40A036" w:rsidR="00636F49" w:rsidRDefault="00636F49" w:rsidP="00636F49">
      <w:pPr>
        <w:pStyle w:val="EmailDiscussion"/>
      </w:pPr>
      <w:r w:rsidRPr="00770DB4">
        <w:t>[</w:t>
      </w:r>
      <w:r>
        <w:t>AT</w:t>
      </w:r>
      <w:proofErr w:type="gramStart"/>
      <w:r>
        <w:t>121][</w:t>
      </w:r>
      <w:proofErr w:type="gramEnd"/>
      <w:r>
        <w:t>509</w:t>
      </w:r>
      <w:r w:rsidRPr="00770DB4">
        <w:t>][</w:t>
      </w:r>
      <w:r>
        <w:t>V2X/SL</w:t>
      </w:r>
      <w:r w:rsidRPr="00770DB4">
        <w:t xml:space="preserve">] </w:t>
      </w:r>
      <w:r>
        <w:t>SL resource (re)selection (Lenovo)</w:t>
      </w:r>
    </w:p>
    <w:p w14:paraId="5E5D7AA4" w14:textId="7AACAAAF" w:rsidR="00636F49" w:rsidRDefault="00636F49" w:rsidP="00636F49">
      <w:pPr>
        <w:pStyle w:val="EmailDiscussion2"/>
      </w:pPr>
      <w:r w:rsidRPr="00770DB4">
        <w:tab/>
      </w:r>
      <w:r w:rsidRPr="00AA559F">
        <w:rPr>
          <w:b/>
        </w:rPr>
        <w:t>Scope:</w:t>
      </w:r>
      <w:r w:rsidRPr="00770DB4">
        <w:t xml:space="preserve"> </w:t>
      </w:r>
      <w:r>
        <w:t xml:space="preserve">Inform RAN2 understanding and check if there is any concern. </w:t>
      </w:r>
    </w:p>
    <w:p w14:paraId="4336CE07" w14:textId="7D807E03" w:rsidR="00636F49" w:rsidRDefault="00636F49" w:rsidP="00636F49">
      <w:pPr>
        <w:pStyle w:val="EmailDiscussion2"/>
      </w:pPr>
      <w:r w:rsidRPr="00770DB4">
        <w:tab/>
      </w:r>
      <w:r w:rsidRPr="00AA559F">
        <w:rPr>
          <w:b/>
        </w:rPr>
        <w:t>Intended outcome:</w:t>
      </w:r>
      <w:r>
        <w:t xml:space="preserve"> LS in R2-2302036</w:t>
      </w:r>
    </w:p>
    <w:p w14:paraId="288AC453" w14:textId="0B1568AE" w:rsidR="00636F49" w:rsidRDefault="00636F49" w:rsidP="00636F49">
      <w:pPr>
        <w:ind w:left="1608"/>
      </w:pPr>
      <w:r w:rsidRPr="00AA559F">
        <w:rPr>
          <w:b/>
        </w:rPr>
        <w:t xml:space="preserve">Deadline: </w:t>
      </w:r>
      <w:r>
        <w:t>Comeback at 3/2 CB session</w:t>
      </w:r>
    </w:p>
    <w:p w14:paraId="4F5D980D" w14:textId="29215554" w:rsidR="00BA2955" w:rsidRDefault="00BA2955" w:rsidP="00BA2955">
      <w:pPr>
        <w:rPr>
          <w:b/>
        </w:rPr>
      </w:pPr>
    </w:p>
    <w:p w14:paraId="5B4D170D" w14:textId="799CE6DA" w:rsidR="00BA2955" w:rsidRDefault="00BA2955" w:rsidP="00BA2955">
      <w:pPr>
        <w:pStyle w:val="Doc-title"/>
      </w:pPr>
      <w:r w:rsidRPr="00BD1A6E">
        <w:t>R2-2302036</w:t>
      </w:r>
      <w:r>
        <w:tab/>
        <w:t>LS to RAN1 on SL resource (re)selection</w:t>
      </w:r>
      <w:r>
        <w:tab/>
        <w:t>LS out</w:t>
      </w:r>
      <w:r>
        <w:tab/>
        <w:t>To: RAN1</w:t>
      </w:r>
    </w:p>
    <w:p w14:paraId="135140D2" w14:textId="66476963" w:rsidR="00BD1A6E" w:rsidRPr="00BD1A6E" w:rsidRDefault="00BD1A6E" w:rsidP="00BD1A6E">
      <w:pPr>
        <w:pStyle w:val="Doc-text2"/>
        <w:numPr>
          <w:ilvl w:val="0"/>
          <w:numId w:val="18"/>
        </w:numPr>
      </w:pPr>
      <w:r>
        <w:t xml:space="preserve">Approved. </w:t>
      </w:r>
    </w:p>
    <w:p w14:paraId="72A715C4" w14:textId="131FB90E" w:rsidR="00963B1B" w:rsidRDefault="00963B1B" w:rsidP="00156C68">
      <w:pPr>
        <w:pStyle w:val="Doc-text2"/>
        <w:ind w:left="0" w:firstLine="0"/>
      </w:pPr>
    </w:p>
    <w:p w14:paraId="430B10FF" w14:textId="496983A5" w:rsidR="00ED59F8" w:rsidRDefault="00ED59F8" w:rsidP="00156C68">
      <w:pPr>
        <w:pStyle w:val="Doc-text2"/>
        <w:ind w:left="0" w:firstLine="0"/>
      </w:pPr>
      <w:r>
        <w:t>LBT impacts on resource (re)selection</w:t>
      </w:r>
    </w:p>
    <w:p w14:paraId="6FEC3FE8" w14:textId="3BE7FBF9" w:rsidR="00ED59F8" w:rsidRDefault="00ED59F8" w:rsidP="00156C68">
      <w:pPr>
        <w:pStyle w:val="Doc-text2"/>
        <w:ind w:left="0" w:firstLine="0"/>
      </w:pPr>
      <w:r>
        <w:t>P1-2 in R2-2301475</w:t>
      </w:r>
    </w:p>
    <w:p w14:paraId="7A65C5E4" w14:textId="18967CC6" w:rsidR="00BD29CC" w:rsidRDefault="00AD5588" w:rsidP="00AD5588">
      <w:pPr>
        <w:pStyle w:val="Doc-title"/>
        <w:ind w:firstLine="0"/>
        <w:rPr>
          <w:rFonts w:cs="Arial"/>
        </w:rPr>
      </w:pPr>
      <w:r>
        <w:rPr>
          <w:rFonts w:cs="Arial"/>
        </w:rPr>
        <w:t>[Proposal 1]: RAN2 understands L1 handles LBT impact to/from other UEs’ reserved resources in SL candidate resource selection (inter-UE case).</w:t>
      </w:r>
    </w:p>
    <w:p w14:paraId="62E78CD1" w14:textId="7C362DF7" w:rsidR="00DE0418" w:rsidRDefault="00DE0418" w:rsidP="00DE0418">
      <w:pPr>
        <w:pStyle w:val="ListParagraph"/>
        <w:numPr>
          <w:ilvl w:val="0"/>
          <w:numId w:val="18"/>
        </w:numPr>
        <w:jc w:val="both"/>
        <w:rPr>
          <w:rFonts w:ascii="Arial" w:hAnsi="Arial" w:cs="Arial"/>
          <w:sz w:val="20"/>
          <w:szCs w:val="20"/>
        </w:rPr>
      </w:pPr>
      <w:r w:rsidRPr="00DE0418">
        <w:rPr>
          <w:rFonts w:ascii="Arial" w:hAnsi="Arial" w:cs="Arial"/>
          <w:sz w:val="20"/>
          <w:szCs w:val="20"/>
        </w:rPr>
        <w:t>RAN2 understands L1 handles LBT impact to/from other UEs’ reserved resources in SL candidate resource selection</w:t>
      </w:r>
      <w:r w:rsidR="000E6935">
        <w:rPr>
          <w:rFonts w:ascii="Arial" w:hAnsi="Arial" w:cs="Arial"/>
          <w:sz w:val="20"/>
          <w:szCs w:val="20"/>
        </w:rPr>
        <w:t xml:space="preserve"> (inter-UE case)</w:t>
      </w:r>
      <w:r w:rsidRPr="00DE0418">
        <w:rPr>
          <w:rFonts w:ascii="Arial" w:hAnsi="Arial" w:cs="Arial"/>
          <w:sz w:val="20"/>
          <w:szCs w:val="20"/>
        </w:rPr>
        <w:t>.</w:t>
      </w:r>
    </w:p>
    <w:p w14:paraId="458E55D1" w14:textId="2AED122F" w:rsidR="00AD5588" w:rsidRDefault="00AD5588" w:rsidP="00AD5588">
      <w:pPr>
        <w:ind w:left="1259"/>
        <w:jc w:val="both"/>
        <w:rPr>
          <w:rFonts w:cs="Arial"/>
          <w:szCs w:val="20"/>
        </w:rPr>
      </w:pPr>
    </w:p>
    <w:p w14:paraId="63DF65EC" w14:textId="140FB73C" w:rsidR="00AD5588" w:rsidRDefault="00AD5588" w:rsidP="00AD5588">
      <w:pPr>
        <w:ind w:left="1259"/>
        <w:jc w:val="both"/>
        <w:rPr>
          <w:rFonts w:cs="Arial"/>
        </w:rPr>
      </w:pPr>
      <w:r>
        <w:rPr>
          <w:rFonts w:cs="Arial"/>
        </w:rPr>
        <w:t>[Ericsson]: RAN1 discusses extending CP. It may avoid LBT impact to/from other UEs. [LG]: RAN2 can be also involved in this issue.</w:t>
      </w:r>
    </w:p>
    <w:p w14:paraId="39F52F58" w14:textId="5F80CC67" w:rsidR="00AD5588" w:rsidRDefault="00AD5588" w:rsidP="00AD5588">
      <w:pPr>
        <w:ind w:left="1259"/>
        <w:jc w:val="both"/>
        <w:rPr>
          <w:rFonts w:cs="Arial"/>
        </w:rPr>
      </w:pPr>
    </w:p>
    <w:p w14:paraId="63A93820" w14:textId="1C5D2D83" w:rsidR="00F113AB" w:rsidRDefault="00AD5588" w:rsidP="00AD5588">
      <w:pPr>
        <w:ind w:left="1259"/>
        <w:jc w:val="both"/>
        <w:rPr>
          <w:szCs w:val="20"/>
        </w:rPr>
      </w:pPr>
      <w:r w:rsidRPr="00F113AB">
        <w:rPr>
          <w:rFonts w:cs="Arial"/>
          <w:szCs w:val="20"/>
        </w:rPr>
        <w:t xml:space="preserve">[Proposal 2]: RAN2 </w:t>
      </w:r>
      <w:r>
        <w:rPr>
          <w:rFonts w:cs="Arial"/>
          <w:szCs w:val="20"/>
        </w:rPr>
        <w:t xml:space="preserve">will </w:t>
      </w:r>
      <w:r w:rsidRPr="00F113AB">
        <w:rPr>
          <w:rFonts w:cs="Arial"/>
          <w:szCs w:val="20"/>
        </w:rPr>
        <w:t>study how</w:t>
      </w:r>
      <w:r>
        <w:rPr>
          <w:rFonts w:cs="Arial"/>
          <w:szCs w:val="20"/>
        </w:rPr>
        <w:t xml:space="preserve"> MAC</w:t>
      </w:r>
      <w:r w:rsidRPr="00F113AB">
        <w:rPr>
          <w:rFonts w:cs="Arial"/>
          <w:szCs w:val="20"/>
        </w:rPr>
        <w:t xml:space="preserve"> </w:t>
      </w:r>
      <w:r>
        <w:rPr>
          <w:rFonts w:cs="Arial"/>
          <w:szCs w:val="20"/>
        </w:rPr>
        <w:t>performs resource (re)selection with the consideration of LBT impact to its own candidate resource (intra-UE case)</w:t>
      </w:r>
      <w:r w:rsidRPr="00F113AB">
        <w:rPr>
          <w:szCs w:val="20"/>
        </w:rPr>
        <w:t>.</w:t>
      </w:r>
    </w:p>
    <w:p w14:paraId="3DA7B39C" w14:textId="77777777" w:rsidR="00AD5588" w:rsidRDefault="00AD5588" w:rsidP="00AD5588">
      <w:pPr>
        <w:ind w:left="1259"/>
        <w:jc w:val="both"/>
        <w:rPr>
          <w:szCs w:val="20"/>
        </w:rPr>
      </w:pPr>
    </w:p>
    <w:p w14:paraId="128932AE" w14:textId="74119947" w:rsidR="00542566" w:rsidRDefault="000E6935" w:rsidP="000E6935">
      <w:pPr>
        <w:pStyle w:val="ListParagraph"/>
        <w:numPr>
          <w:ilvl w:val="0"/>
          <w:numId w:val="18"/>
        </w:numPr>
        <w:jc w:val="both"/>
        <w:rPr>
          <w:rFonts w:ascii="Arial" w:hAnsi="Arial" w:cs="Arial"/>
          <w:sz w:val="20"/>
          <w:szCs w:val="20"/>
        </w:rPr>
      </w:pPr>
      <w:r w:rsidRPr="000E6935">
        <w:rPr>
          <w:rFonts w:ascii="Arial" w:hAnsi="Arial" w:cs="Arial"/>
          <w:sz w:val="20"/>
          <w:szCs w:val="20"/>
        </w:rPr>
        <w:t>RAN2 will study how MAC performs resource (re)selection with the consideration of LBT impact to its own candidate resource (intra-UE case).</w:t>
      </w:r>
    </w:p>
    <w:p w14:paraId="62323339" w14:textId="3FA152CF" w:rsidR="00AD5588" w:rsidRDefault="00AD5588" w:rsidP="00AD5588">
      <w:pPr>
        <w:ind w:left="1259"/>
        <w:jc w:val="both"/>
        <w:rPr>
          <w:rFonts w:cs="Arial"/>
          <w:szCs w:val="20"/>
        </w:rPr>
      </w:pPr>
    </w:p>
    <w:p w14:paraId="2AF29722" w14:textId="02C7E41F" w:rsidR="00AD5588" w:rsidRDefault="00AD5588" w:rsidP="00AD5588">
      <w:pPr>
        <w:ind w:left="1259"/>
        <w:jc w:val="both"/>
        <w:rPr>
          <w:rFonts w:cs="Arial"/>
        </w:rPr>
      </w:pPr>
      <w:r>
        <w:rPr>
          <w:rFonts w:cs="Arial"/>
        </w:rPr>
        <w:t xml:space="preserve">[Qualcomm]: SL resource selection may not pure RAN2 job. In Rel-16, many related decisions came from RAN1. [Xiaomi]: PHY can perform SL candidate resource selection with the consideration of LBT impact, e.g. guarantee all SL candidate resources will be separated to avoid LBT impact. [Lenovo]: PHY does not know which SL candidate resource will be selected by MAC. [OPPO]: P2 is not applied to </w:t>
      </w:r>
      <w:proofErr w:type="spellStart"/>
      <w:r>
        <w:rPr>
          <w:rFonts w:cs="Arial"/>
        </w:rPr>
        <w:t>MCSt</w:t>
      </w:r>
      <w:proofErr w:type="spellEnd"/>
      <w:r>
        <w:rPr>
          <w:rFonts w:cs="Arial"/>
        </w:rPr>
        <w:t>. [Qualcomm]: SL LBT contention window is varied and if we consider minimum SL LBT contention window case, it may be very small. [OPPO]: Agree with Qualcomm. [Lenovo]: Probably when we specify it, it would be up to UE implementation. [Ericsson]: No harm to ask RAN1 if RAN1 will consider both issues in P1 and P2.</w:t>
      </w:r>
    </w:p>
    <w:p w14:paraId="498728D7" w14:textId="29997628" w:rsidR="00AD5588" w:rsidRDefault="00AD5588" w:rsidP="00AD5588">
      <w:pPr>
        <w:ind w:left="1259"/>
        <w:jc w:val="both"/>
        <w:rPr>
          <w:rFonts w:cs="Arial"/>
        </w:rPr>
      </w:pPr>
    </w:p>
    <w:p w14:paraId="31A39F66" w14:textId="4AB5C121" w:rsidR="00BD29CC" w:rsidRPr="00AD5588" w:rsidRDefault="00AD5588" w:rsidP="00AD5588">
      <w:pPr>
        <w:ind w:left="1259"/>
        <w:jc w:val="both"/>
        <w:rPr>
          <w:rFonts w:cs="Arial"/>
          <w:szCs w:val="20"/>
        </w:rPr>
      </w:pPr>
      <w:r>
        <w:rPr>
          <w:rFonts w:cs="Arial"/>
        </w:rPr>
        <w:t>[Proposal 3]: RAN2 is asked to send an LS for RAN1 confirmation.</w:t>
      </w:r>
    </w:p>
    <w:p w14:paraId="7D4D808C" w14:textId="57377E5C" w:rsidR="000E6935" w:rsidRPr="003852E4" w:rsidRDefault="000E6935" w:rsidP="000E6935">
      <w:pPr>
        <w:pStyle w:val="ListParagraph"/>
        <w:numPr>
          <w:ilvl w:val="0"/>
          <w:numId w:val="18"/>
        </w:numPr>
        <w:jc w:val="both"/>
        <w:rPr>
          <w:rFonts w:ascii="Arial" w:hAnsi="Arial" w:cs="Arial"/>
          <w:sz w:val="20"/>
          <w:szCs w:val="20"/>
        </w:rPr>
      </w:pPr>
      <w:r w:rsidRPr="003852E4">
        <w:rPr>
          <w:rFonts w:ascii="Arial" w:hAnsi="Arial" w:cs="Arial"/>
          <w:sz w:val="20"/>
          <w:szCs w:val="20"/>
        </w:rPr>
        <w:t>Will send LS to RAN1.</w:t>
      </w:r>
    </w:p>
    <w:p w14:paraId="191A5D77" w14:textId="68E66437" w:rsidR="000E6935" w:rsidRDefault="000E6935" w:rsidP="00DE0418">
      <w:pPr>
        <w:ind w:left="720" w:firstLine="720"/>
        <w:jc w:val="both"/>
        <w:rPr>
          <w:rFonts w:cs="Arial"/>
        </w:rPr>
      </w:pPr>
    </w:p>
    <w:p w14:paraId="4104655A" w14:textId="77777777" w:rsidR="00AB7083" w:rsidRDefault="00AB7083" w:rsidP="00AB7083">
      <w:pPr>
        <w:pStyle w:val="EmailDiscussion"/>
      </w:pPr>
      <w:r w:rsidRPr="00770DB4">
        <w:t>[</w:t>
      </w:r>
      <w:r>
        <w:t>POST</w:t>
      </w:r>
      <w:proofErr w:type="gramStart"/>
      <w:r>
        <w:t>121][</w:t>
      </w:r>
      <w:proofErr w:type="gramEnd"/>
      <w:r>
        <w:t>511</w:t>
      </w:r>
      <w:r w:rsidRPr="00770DB4">
        <w:t>][</w:t>
      </w:r>
      <w:r>
        <w:t>V2X/SL</w:t>
      </w:r>
      <w:r w:rsidRPr="00770DB4">
        <w:t xml:space="preserve">] </w:t>
      </w:r>
      <w:r>
        <w:t>LS on LBT and SL resource (re)selection (Nokia)</w:t>
      </w:r>
    </w:p>
    <w:p w14:paraId="60B0F4E0" w14:textId="77777777" w:rsidR="00AB7083" w:rsidRDefault="00AB7083" w:rsidP="00AB7083">
      <w:pPr>
        <w:pStyle w:val="EmailDiscussion2"/>
      </w:pPr>
      <w:r w:rsidRPr="00770DB4">
        <w:tab/>
      </w:r>
      <w:r w:rsidRPr="00AA559F">
        <w:rPr>
          <w:b/>
        </w:rPr>
        <w:t>Scope:</w:t>
      </w:r>
      <w:r w:rsidRPr="00770DB4">
        <w:t xml:space="preserve"> </w:t>
      </w:r>
      <w:r>
        <w:t xml:space="preserve">Inform RAN2 understanding on LBT &amp; SL resource (re)selection to RAN1, and check if there is any concern. </w:t>
      </w:r>
    </w:p>
    <w:p w14:paraId="7FAF24A4" w14:textId="77777777" w:rsidR="00AB7083" w:rsidRDefault="00AB7083" w:rsidP="00AB7083">
      <w:pPr>
        <w:pStyle w:val="EmailDiscussion2"/>
      </w:pPr>
      <w:r w:rsidRPr="00770DB4">
        <w:tab/>
      </w:r>
      <w:r w:rsidRPr="00AA559F">
        <w:rPr>
          <w:b/>
        </w:rPr>
        <w:t>Intended outcome:</w:t>
      </w:r>
      <w:r>
        <w:t xml:space="preserve"> LS in R2-2302043</w:t>
      </w:r>
    </w:p>
    <w:p w14:paraId="7D1D9DA9" w14:textId="77777777" w:rsidR="00AB7083" w:rsidRDefault="00AB7083" w:rsidP="00AB7083">
      <w:pPr>
        <w:ind w:left="1608"/>
      </w:pPr>
      <w:r w:rsidRPr="00AA559F">
        <w:rPr>
          <w:b/>
        </w:rPr>
        <w:t xml:space="preserve">Deadline: </w:t>
      </w:r>
      <w:r>
        <w:t>Short email discussion</w:t>
      </w:r>
    </w:p>
    <w:p w14:paraId="514C56FF" w14:textId="13567004" w:rsidR="002514FA" w:rsidRDefault="002514FA" w:rsidP="00DE0418">
      <w:pPr>
        <w:ind w:left="720" w:firstLine="720"/>
        <w:jc w:val="both"/>
        <w:rPr>
          <w:rFonts w:cs="Arial"/>
        </w:rPr>
      </w:pPr>
    </w:p>
    <w:p w14:paraId="56E82139" w14:textId="77777777" w:rsidR="002514FA" w:rsidRPr="005F1AFD" w:rsidRDefault="002514FA" w:rsidP="002514F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s on SL resource (re)selection</w:t>
      </w:r>
    </w:p>
    <w:p w14:paraId="224F7687" w14:textId="2A658230" w:rsidR="002514FA" w:rsidRDefault="002514FA" w:rsidP="002514FA">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 xml:space="preserve">RAN2 understands </w:t>
      </w:r>
      <w:r w:rsidRPr="005647C8">
        <w:t xml:space="preserve">UE triggers a resource (re)selection when </w:t>
      </w:r>
      <w:r>
        <w:t>PSSCH</w:t>
      </w:r>
      <w:r w:rsidRPr="005647C8">
        <w:t xml:space="preserve"> transmission was not performed due to an LBT failure</w:t>
      </w:r>
      <w:r>
        <w:t xml:space="preserve"> indication from L1. FFS on MCST case. Send LS to RAN1 to check if there is any concern.</w:t>
      </w:r>
    </w:p>
    <w:p w14:paraId="134041D5" w14:textId="36DB8700" w:rsidR="002514FA" w:rsidRDefault="002514FA" w:rsidP="002514FA">
      <w:pPr>
        <w:pBdr>
          <w:top w:val="single" w:sz="4" w:space="1" w:color="auto"/>
          <w:left w:val="single" w:sz="4" w:space="4" w:color="auto"/>
          <w:bottom w:val="single" w:sz="4" w:space="1" w:color="auto"/>
          <w:right w:val="single" w:sz="4" w:space="4" w:color="auto"/>
        </w:pBdr>
        <w:tabs>
          <w:tab w:val="left" w:pos="1622"/>
        </w:tabs>
        <w:spacing w:before="0"/>
        <w:ind w:left="1622" w:hanging="363"/>
        <w:rPr>
          <w:rFonts w:cs="Arial"/>
          <w:szCs w:val="20"/>
        </w:rPr>
      </w:pPr>
      <w:r>
        <w:t>2</w:t>
      </w:r>
      <w:r w:rsidR="00EB53F5">
        <w:t>a</w:t>
      </w:r>
      <w:r>
        <w:t>:</w:t>
      </w:r>
      <w:r>
        <w:tab/>
      </w:r>
      <w:r w:rsidR="00EB53F5" w:rsidRPr="00DE0418">
        <w:rPr>
          <w:rFonts w:cs="Arial"/>
          <w:szCs w:val="20"/>
        </w:rPr>
        <w:t>RAN2 understands L1 handles LBT impact to/from other UEs’ reserved resources in SL candidate resource selection</w:t>
      </w:r>
      <w:r w:rsidR="00EB53F5">
        <w:rPr>
          <w:rFonts w:cs="Arial"/>
          <w:szCs w:val="20"/>
        </w:rPr>
        <w:t xml:space="preserve"> (inter-UE case)</w:t>
      </w:r>
      <w:r w:rsidR="00EB53F5" w:rsidRPr="00DE0418">
        <w:rPr>
          <w:rFonts w:cs="Arial"/>
          <w:szCs w:val="20"/>
        </w:rPr>
        <w:t>.</w:t>
      </w:r>
    </w:p>
    <w:p w14:paraId="4A1D2A28" w14:textId="092A2F8F" w:rsidR="00EB53F5" w:rsidRDefault="00EB53F5" w:rsidP="002514FA">
      <w:pPr>
        <w:pBdr>
          <w:top w:val="single" w:sz="4" w:space="1" w:color="auto"/>
          <w:left w:val="single" w:sz="4" w:space="4" w:color="auto"/>
          <w:bottom w:val="single" w:sz="4" w:space="1" w:color="auto"/>
          <w:right w:val="single" w:sz="4" w:space="4" w:color="auto"/>
        </w:pBdr>
        <w:tabs>
          <w:tab w:val="left" w:pos="1622"/>
        </w:tabs>
        <w:spacing w:before="0"/>
        <w:ind w:left="1622" w:hanging="363"/>
        <w:rPr>
          <w:rFonts w:cs="Arial"/>
          <w:szCs w:val="20"/>
        </w:rPr>
      </w:pPr>
      <w:r>
        <w:t>2b:</w:t>
      </w:r>
      <w:r>
        <w:tab/>
      </w:r>
      <w:r w:rsidRPr="000E6935">
        <w:rPr>
          <w:rFonts w:cs="Arial"/>
          <w:szCs w:val="20"/>
        </w:rPr>
        <w:t>RAN2 will study how MAC performs resource (re)selection with the consideration of LBT impact to its own candidate resource (intra-UE case).</w:t>
      </w:r>
    </w:p>
    <w:p w14:paraId="326F4150" w14:textId="092C8E5F" w:rsidR="00EB53F5" w:rsidRDefault="00EB53F5" w:rsidP="002514FA">
      <w:pPr>
        <w:pBdr>
          <w:top w:val="single" w:sz="4" w:space="1" w:color="auto"/>
          <w:left w:val="single" w:sz="4" w:space="4" w:color="auto"/>
          <w:bottom w:val="single" w:sz="4" w:space="1" w:color="auto"/>
          <w:right w:val="single" w:sz="4" w:space="4" w:color="auto"/>
        </w:pBdr>
        <w:tabs>
          <w:tab w:val="left" w:pos="1622"/>
        </w:tabs>
        <w:spacing w:before="0"/>
        <w:ind w:left="1622" w:hanging="363"/>
      </w:pPr>
      <w:r>
        <w:rPr>
          <w:rFonts w:cs="Arial"/>
          <w:szCs w:val="20"/>
        </w:rPr>
        <w:t>3:</w:t>
      </w:r>
      <w:r>
        <w:rPr>
          <w:rFonts w:cs="Arial"/>
          <w:szCs w:val="20"/>
        </w:rPr>
        <w:tab/>
        <w:t>Will send LS to RAN1 to check if there is any concern.</w:t>
      </w:r>
    </w:p>
    <w:p w14:paraId="4895965C" w14:textId="269840BE" w:rsidR="00ED59F8" w:rsidRDefault="00ED59F8" w:rsidP="00156C68">
      <w:pPr>
        <w:pStyle w:val="Doc-text2"/>
        <w:ind w:left="0" w:firstLine="0"/>
      </w:pPr>
    </w:p>
    <w:p w14:paraId="39631E56" w14:textId="77777777" w:rsidR="00EB53F5" w:rsidRDefault="00EB53F5" w:rsidP="00156C68">
      <w:pPr>
        <w:pStyle w:val="Doc-text2"/>
        <w:ind w:left="0" w:firstLine="0"/>
      </w:pPr>
    </w:p>
    <w:p w14:paraId="39F88347" w14:textId="2CFB2264" w:rsidR="00ED59F8" w:rsidRDefault="00ED59F8" w:rsidP="00156C68">
      <w:pPr>
        <w:pStyle w:val="Doc-text2"/>
        <w:ind w:left="0" w:firstLine="0"/>
      </w:pPr>
      <w:r>
        <w:lastRenderedPageBreak/>
        <w:t>Reserved resource and COT</w:t>
      </w:r>
    </w:p>
    <w:p w14:paraId="63B381FD" w14:textId="6A7EE144" w:rsidR="00ED59F8" w:rsidRDefault="005A4EFD" w:rsidP="00156C68">
      <w:pPr>
        <w:pStyle w:val="Doc-text2"/>
        <w:ind w:left="0" w:firstLine="0"/>
      </w:pPr>
      <w:r>
        <w:t>P</w:t>
      </w:r>
      <w:r w:rsidR="00140EF4">
        <w:t>2</w:t>
      </w:r>
      <w:r>
        <w:t xml:space="preserve"> in R2-2300136</w:t>
      </w:r>
    </w:p>
    <w:p w14:paraId="07527B24" w14:textId="3E90D125" w:rsidR="00EB53F5" w:rsidRDefault="00526D8B" w:rsidP="00EB53F5">
      <w:pPr>
        <w:pStyle w:val="Doc-title"/>
        <w:ind w:firstLine="0"/>
      </w:pPr>
      <w:r w:rsidRPr="00C211DC">
        <w:t>Proposal 2</w:t>
      </w:r>
      <w:r w:rsidRPr="00C211DC">
        <w:tab/>
        <w:t>For type-1 LBT, if UE observes buffer status change after LBT initiation (i.e., before MAC PDU generation), which leads to a higher CAPC than the value used for type-1 LBT, R2 discuss whether to handle this issue, and if yes, how to handle it, e.g., 1) rely on LCP change, or 2) Initiate an new type-1 LBT procedure using the updated CAPC.</w:t>
      </w:r>
    </w:p>
    <w:p w14:paraId="54B45979" w14:textId="1A989CDB" w:rsidR="00526D8B" w:rsidRDefault="00526D8B" w:rsidP="00526D8B">
      <w:pPr>
        <w:pStyle w:val="Doc-text2"/>
      </w:pPr>
    </w:p>
    <w:p w14:paraId="21A028F3" w14:textId="4FB96F24" w:rsidR="00EB53F5" w:rsidRDefault="00EB53F5" w:rsidP="00EB53F5">
      <w:pPr>
        <w:pStyle w:val="Doc-text2"/>
        <w:numPr>
          <w:ilvl w:val="0"/>
          <w:numId w:val="18"/>
        </w:numPr>
      </w:pPr>
      <w:r w:rsidRPr="00C211DC">
        <w:t>For type-1 LBT, if UE observes buffer status change after LBT initiation (i.e., before MAC PDU generation), which leads to a higher CAPC</w:t>
      </w:r>
      <w:r>
        <w:t xml:space="preserve"> priority</w:t>
      </w:r>
      <w:r w:rsidRPr="00C211DC">
        <w:t xml:space="preserve"> than the value used for type-1 LBT,</w:t>
      </w:r>
      <w:r>
        <w:t xml:space="preserve"> it’s left to UE implementation how to handle this case (like NR-U). No spec impact. </w:t>
      </w:r>
    </w:p>
    <w:p w14:paraId="17E994FE" w14:textId="1885B9E8" w:rsidR="00526D8B" w:rsidRDefault="00526D8B" w:rsidP="00526D8B">
      <w:pPr>
        <w:pStyle w:val="Doc-text2"/>
        <w:ind w:left="1259" w:firstLine="0"/>
      </w:pPr>
    </w:p>
    <w:p w14:paraId="5D39BFDD" w14:textId="19A42C6C" w:rsidR="00526D8B" w:rsidRDefault="00526D8B" w:rsidP="00526D8B">
      <w:pPr>
        <w:pStyle w:val="Doc-text2"/>
        <w:ind w:left="1259" w:firstLine="0"/>
      </w:pPr>
      <w:r>
        <w:t>[Xiaomi]: We had similar issue in NR-U, but we didn’t specify any LCP change. We can follow NR-U principle. [OPPO, Vivo, Lenovo, ZTE, Qualcomm, Apple, IDC, Ericsson]: Proposal is to discuss, but agree with Xiaomi. [LG]: Both options should be allowed.</w:t>
      </w:r>
    </w:p>
    <w:p w14:paraId="26521565" w14:textId="77777777" w:rsidR="00526D8B" w:rsidRDefault="00526D8B" w:rsidP="00526D8B">
      <w:pPr>
        <w:pStyle w:val="Doc-text2"/>
        <w:ind w:left="1259" w:firstLine="0"/>
      </w:pPr>
    </w:p>
    <w:p w14:paraId="66E8BA46" w14:textId="3C9583F3" w:rsidR="002514FA" w:rsidRDefault="002514FA" w:rsidP="002514FA">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s on </w:t>
      </w:r>
      <w:r w:rsidR="00EB53F5">
        <w:t>reserved resource and COT</w:t>
      </w:r>
    </w:p>
    <w:p w14:paraId="4EF3E621" w14:textId="46CF6F0B" w:rsidR="00EB53F5" w:rsidRDefault="00EB53F5" w:rsidP="002514FA">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r>
      <w:r w:rsidRPr="00C211DC">
        <w:t>For type-1 LBT, if UE observes buffer status change after LBT initiation (i.e., before MAC PDU generation), which leads to a higher CAPC</w:t>
      </w:r>
      <w:r>
        <w:t xml:space="preserve"> priority</w:t>
      </w:r>
      <w:r w:rsidRPr="00C211DC">
        <w:t xml:space="preserve"> than the value used for type-1 LBT,</w:t>
      </w:r>
      <w:r>
        <w:t xml:space="preserve"> it’s left to UE implementation how to handle this case (like NR-U). No spec impact.</w:t>
      </w:r>
    </w:p>
    <w:p w14:paraId="484CD17F" w14:textId="73844BA1" w:rsidR="002514FA" w:rsidRDefault="002514FA" w:rsidP="00156C68">
      <w:pPr>
        <w:pStyle w:val="Doc-text2"/>
        <w:ind w:left="0" w:firstLine="0"/>
      </w:pPr>
    </w:p>
    <w:p w14:paraId="7FE040E2" w14:textId="12854E5E" w:rsidR="00ED59F8" w:rsidRDefault="00ED59F8" w:rsidP="00156C68">
      <w:pPr>
        <w:pStyle w:val="Doc-text2"/>
        <w:ind w:left="0" w:firstLine="0"/>
      </w:pPr>
    </w:p>
    <w:p w14:paraId="4DD93CC1" w14:textId="556AEDDF" w:rsidR="00526D8B" w:rsidRPr="00526D8B" w:rsidRDefault="00526D8B" w:rsidP="00156C68">
      <w:pPr>
        <w:pStyle w:val="Doc-text2"/>
        <w:ind w:left="0" w:firstLine="0"/>
        <w:rPr>
          <w:b/>
        </w:rPr>
      </w:pPr>
      <w:r w:rsidRPr="00526D8B">
        <w:rPr>
          <w:b/>
        </w:rPr>
        <w:t>[SL LBT failure indication granularity]</w:t>
      </w:r>
    </w:p>
    <w:p w14:paraId="04CE3A03" w14:textId="6F3B4AEF" w:rsidR="00526D8B" w:rsidRDefault="00526D8B" w:rsidP="00526D8B">
      <w:pPr>
        <w:pStyle w:val="Doc-text2"/>
        <w:ind w:left="1259" w:firstLine="0"/>
      </w:pPr>
      <w:r>
        <w:t xml:space="preserve">[Session chair]: RAN1 made the following conclusion (copied from RAN1 minutes) </w:t>
      </w:r>
    </w:p>
    <w:p w14:paraId="18A6CCA3" w14:textId="14495637" w:rsidR="00526D8B" w:rsidRDefault="00526D8B" w:rsidP="00526D8B">
      <w:pPr>
        <w:pStyle w:val="Doc-text2"/>
        <w:ind w:left="1259" w:firstLine="0"/>
      </w:pPr>
    </w:p>
    <w:p w14:paraId="5C7D45B5" w14:textId="3B3BA24D" w:rsidR="00526D8B" w:rsidRDefault="00526D8B" w:rsidP="00526D8B">
      <w:pPr>
        <w:pStyle w:val="Doc-text2"/>
        <w:ind w:left="1259" w:firstLine="0"/>
        <w:rPr>
          <w:rFonts w:ascii="Times" w:eastAsia="DengXian" w:hAnsi="Times" w:cs="Times"/>
          <w:b/>
          <w:bCs/>
          <w:szCs w:val="20"/>
          <w:lang w:eastAsia="x-none"/>
        </w:rPr>
      </w:pPr>
      <w:r w:rsidRPr="00DA748B">
        <w:rPr>
          <w:rFonts w:ascii="Times" w:eastAsia="DengXian" w:hAnsi="Times" w:cs="Times"/>
          <w:b/>
          <w:bCs/>
          <w:szCs w:val="20"/>
          <w:lang w:eastAsia="x-none"/>
        </w:rPr>
        <w:t>R1-2301980     Moderator summary of discussion for LS reply on SL LBT failure indication and consistent SL LBT failure         Moderator(vivo)</w:t>
      </w:r>
    </w:p>
    <w:p w14:paraId="79CE3079" w14:textId="64862527" w:rsidR="00526D8B" w:rsidRDefault="00526D8B" w:rsidP="00526D8B">
      <w:pPr>
        <w:pStyle w:val="Doc-text2"/>
        <w:ind w:left="1259" w:firstLine="0"/>
        <w:rPr>
          <w:rFonts w:ascii="Times" w:eastAsia="DengXian" w:hAnsi="Times" w:cs="Times"/>
          <w:b/>
          <w:bCs/>
          <w:szCs w:val="20"/>
          <w:lang w:eastAsia="x-none"/>
        </w:rPr>
      </w:pPr>
    </w:p>
    <w:p w14:paraId="094C2914" w14:textId="1E53F614" w:rsidR="00526D8B" w:rsidRDefault="00526D8B" w:rsidP="00526D8B">
      <w:pPr>
        <w:pStyle w:val="Doc-text2"/>
        <w:ind w:left="1259" w:firstLine="0"/>
        <w:rPr>
          <w:rFonts w:ascii="Times" w:eastAsia="DengXian" w:hAnsi="Times" w:cs="Times"/>
          <w:b/>
          <w:bCs/>
          <w:szCs w:val="20"/>
          <w:lang w:eastAsia="x-none"/>
        </w:rPr>
      </w:pPr>
      <w:r w:rsidRPr="00DA748B">
        <w:rPr>
          <w:rFonts w:ascii="Times" w:eastAsia="DengXian" w:hAnsi="Times" w:cs="Times"/>
          <w:b/>
          <w:bCs/>
          <w:szCs w:val="20"/>
          <w:lang w:eastAsia="x-none"/>
        </w:rPr>
        <w:t>Conclusion</w:t>
      </w:r>
    </w:p>
    <w:p w14:paraId="161414DE" w14:textId="0B1BDC2D" w:rsidR="00526D8B" w:rsidRDefault="00526D8B" w:rsidP="00526D8B">
      <w:pPr>
        <w:pStyle w:val="Doc-text2"/>
        <w:ind w:left="1259" w:firstLine="0"/>
        <w:rPr>
          <w:rFonts w:ascii="Times" w:eastAsia="DengXian" w:hAnsi="Times" w:cs="Times"/>
          <w:szCs w:val="20"/>
          <w:lang w:eastAsia="x-none"/>
        </w:rPr>
      </w:pPr>
      <w:r w:rsidRPr="00DA748B">
        <w:rPr>
          <w:rFonts w:ascii="Times" w:eastAsia="DengXian" w:hAnsi="Times" w:cs="Times"/>
          <w:szCs w:val="20"/>
          <w:lang w:eastAsia="x-none"/>
        </w:rPr>
        <w:t>When a SL LBT failure is notified by PHY, RAN1 considers that indicating the granularity of SL LBT failure indication at BWP level, RB set level, or SL resource pool level, are all feasible. RAN1 leaves it to RAN2 to determine the granularity of SL LBT failure indication.</w:t>
      </w:r>
    </w:p>
    <w:p w14:paraId="46DA6431" w14:textId="563FE530" w:rsidR="00526D8B" w:rsidRDefault="00526D8B" w:rsidP="00526D8B">
      <w:pPr>
        <w:pStyle w:val="Doc-text2"/>
        <w:ind w:left="1259" w:firstLine="0"/>
        <w:rPr>
          <w:rFonts w:ascii="Times" w:eastAsia="DengXian" w:hAnsi="Times" w:cs="Times"/>
          <w:szCs w:val="20"/>
          <w:lang w:eastAsia="x-none"/>
        </w:rPr>
      </w:pPr>
    </w:p>
    <w:p w14:paraId="6C4849B0" w14:textId="14A92F11" w:rsidR="00526D8B" w:rsidRDefault="00526D8B" w:rsidP="00526D8B">
      <w:pPr>
        <w:pStyle w:val="Doc-text2"/>
        <w:ind w:left="1259" w:firstLine="0"/>
        <w:rPr>
          <w:rFonts w:ascii="Times" w:eastAsia="DengXian" w:hAnsi="Times" w:cs="Times"/>
          <w:szCs w:val="20"/>
          <w:lang w:eastAsia="x-none"/>
        </w:rPr>
      </w:pPr>
      <w:r w:rsidRPr="00526D8B">
        <w:rPr>
          <w:rFonts w:ascii="Times" w:eastAsia="DengXian" w:hAnsi="Times" w:cs="Times"/>
          <w:szCs w:val="20"/>
          <w:lang w:eastAsia="x-none"/>
        </w:rPr>
        <w:t>Comeback for draft LS reply.</w:t>
      </w:r>
    </w:p>
    <w:p w14:paraId="397F672F" w14:textId="54CDA111" w:rsidR="00526D8B" w:rsidRDefault="00526D8B" w:rsidP="00526D8B">
      <w:pPr>
        <w:pStyle w:val="Doc-text2"/>
        <w:ind w:left="1259" w:firstLine="0"/>
        <w:rPr>
          <w:rFonts w:ascii="Times" w:eastAsia="DengXian" w:hAnsi="Times" w:cs="Times"/>
          <w:szCs w:val="20"/>
          <w:lang w:eastAsia="x-none"/>
        </w:rPr>
      </w:pPr>
    </w:p>
    <w:p w14:paraId="4BE30DF2" w14:textId="4439FD65" w:rsidR="00526D8B" w:rsidRDefault="00526D8B" w:rsidP="00526D8B">
      <w:pPr>
        <w:pStyle w:val="Doc-text2"/>
        <w:ind w:left="1259" w:firstLine="0"/>
      </w:pPr>
      <w:r>
        <w:t xml:space="preserve">Options for SL LBT failure indication granularity:  </w:t>
      </w:r>
    </w:p>
    <w:p w14:paraId="6FA8F54B" w14:textId="4DAA4998" w:rsidR="00526D8B" w:rsidRDefault="00526D8B" w:rsidP="00526D8B">
      <w:pPr>
        <w:pStyle w:val="Doc-text2"/>
        <w:numPr>
          <w:ilvl w:val="0"/>
          <w:numId w:val="22"/>
        </w:numPr>
      </w:pPr>
      <w:r>
        <w:t xml:space="preserve">Option 1: per </w:t>
      </w:r>
      <w:r w:rsidR="00CE08C7">
        <w:t xml:space="preserve">SL </w:t>
      </w:r>
      <w:r>
        <w:t>resource pool</w:t>
      </w:r>
    </w:p>
    <w:p w14:paraId="5AEE4ABB" w14:textId="2EBD6818" w:rsidR="00526D8B" w:rsidRDefault="00526D8B" w:rsidP="00526D8B">
      <w:pPr>
        <w:pStyle w:val="Doc-text2"/>
        <w:numPr>
          <w:ilvl w:val="0"/>
          <w:numId w:val="22"/>
        </w:numPr>
      </w:pPr>
      <w:r>
        <w:t xml:space="preserve">Option 2: per </w:t>
      </w:r>
      <w:r w:rsidR="00CE08C7">
        <w:t xml:space="preserve">SL </w:t>
      </w:r>
      <w:r>
        <w:t>RB set</w:t>
      </w:r>
    </w:p>
    <w:p w14:paraId="1C3B3566" w14:textId="1DE2C1A5" w:rsidR="00526D8B" w:rsidRDefault="00526D8B" w:rsidP="00526D8B">
      <w:pPr>
        <w:pStyle w:val="Doc-text2"/>
        <w:numPr>
          <w:ilvl w:val="0"/>
          <w:numId w:val="22"/>
        </w:numPr>
      </w:pPr>
      <w:r>
        <w:t>Option 3: per SL BWP</w:t>
      </w:r>
    </w:p>
    <w:p w14:paraId="1F2B8C11" w14:textId="673B6669" w:rsidR="00526D8B" w:rsidRDefault="00526D8B" w:rsidP="00526D8B">
      <w:pPr>
        <w:pStyle w:val="Doc-text2"/>
        <w:ind w:left="1253" w:firstLine="0"/>
      </w:pPr>
    </w:p>
    <w:p w14:paraId="51A61903" w14:textId="4E7A25E9" w:rsidR="00526D8B" w:rsidRDefault="00526D8B" w:rsidP="00526D8B">
      <w:pPr>
        <w:pStyle w:val="Doc-text2"/>
        <w:ind w:left="1253" w:firstLine="0"/>
      </w:pPr>
      <w:r>
        <w:t xml:space="preserve">[Apple]: Per RB set is the only option for SL-SSB (because SL-SSB is not part of resource pool). [Vivo]: We should study indication from PHY in separate. Prefer option1 or option2. [Qualcomm]: With option1, we should consider how to handle a case resource pools can be overlapped. Also in multi-channel operation, a resource pool can include multiple RB sets, with option1, if a LBT is failure only certain RB set, the whole resource pool is failed. [LG, ZTE, Ericsson, Nokia, </w:t>
      </w:r>
      <w:proofErr w:type="spellStart"/>
      <w:r>
        <w:t>MediaTek</w:t>
      </w:r>
      <w:proofErr w:type="spellEnd"/>
      <w:r>
        <w:t>, Vivo]: Agree with option 2. [Ericsson]: With option 2, it does not mean SL persistent LBT failure configuration is configured per RB set. [NEC]: LBT failure indication from PHY should consider SSB aspect. [OPPO]: We should consider some further multi-channel operation aspect in SL persistent LBT failure recovery procedure. [Vivo]: Understand this granularity of SL LBT failure indication.</w:t>
      </w:r>
    </w:p>
    <w:p w14:paraId="10C40163" w14:textId="77777777" w:rsidR="00262538" w:rsidRDefault="00262538" w:rsidP="00156C68">
      <w:pPr>
        <w:pStyle w:val="Doc-text2"/>
        <w:ind w:left="0" w:firstLine="0"/>
      </w:pPr>
    </w:p>
    <w:p w14:paraId="1E8E4B58" w14:textId="1D147177" w:rsidR="00704D5F" w:rsidRDefault="000017A3" w:rsidP="00262538">
      <w:pPr>
        <w:pStyle w:val="Doc-text2"/>
        <w:numPr>
          <w:ilvl w:val="0"/>
          <w:numId w:val="18"/>
        </w:numPr>
      </w:pPr>
      <w:r>
        <w:t>O</w:t>
      </w:r>
      <w:r w:rsidR="00262538">
        <w:t>ption 2.</w:t>
      </w:r>
    </w:p>
    <w:p w14:paraId="425F4634" w14:textId="051B02C9" w:rsidR="00CE08C7" w:rsidRDefault="00CE08C7" w:rsidP="00CE08C7">
      <w:pPr>
        <w:pStyle w:val="Doc-text2"/>
      </w:pPr>
    </w:p>
    <w:p w14:paraId="060BB798" w14:textId="4CA4997C" w:rsidR="00CE08C7" w:rsidRDefault="00CE08C7" w:rsidP="00CE08C7">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s on SL LBT failure indication granularity</w:t>
      </w:r>
    </w:p>
    <w:p w14:paraId="0A8F00A3" w14:textId="6F8B65D2" w:rsidR="00CE08C7" w:rsidRDefault="00CE08C7" w:rsidP="00CE08C7">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r>
      <w:r w:rsidR="000017A3">
        <w:t xml:space="preserve">SL LBT failure indication granularity is </w:t>
      </w:r>
      <w:r>
        <w:t>per SL RB set</w:t>
      </w:r>
      <w:r w:rsidR="000017A3">
        <w:t>.</w:t>
      </w:r>
    </w:p>
    <w:p w14:paraId="784682D4" w14:textId="00688167" w:rsidR="00CE08C7" w:rsidRDefault="00CE08C7" w:rsidP="00CE08C7">
      <w:pPr>
        <w:pStyle w:val="Doc-text2"/>
      </w:pPr>
    </w:p>
    <w:p w14:paraId="4438EA2A" w14:textId="63FC0A09" w:rsidR="000017A3" w:rsidRDefault="000017A3" w:rsidP="000017A3">
      <w:pPr>
        <w:pStyle w:val="Doc-text2"/>
        <w:ind w:left="1253" w:firstLine="0"/>
      </w:pPr>
      <w:r>
        <w:t xml:space="preserve">[Session chair]: RAN1 already sent LS (R1-2302118) to us (with no surprise). Can we agree SL LBT failure indication granularity instead of working assumption? </w:t>
      </w:r>
    </w:p>
    <w:p w14:paraId="69908457" w14:textId="4DA79B28" w:rsidR="000017A3" w:rsidRDefault="000017A3" w:rsidP="00CE08C7">
      <w:pPr>
        <w:pStyle w:val="Doc-text2"/>
      </w:pPr>
    </w:p>
    <w:p w14:paraId="2166C688" w14:textId="0E58E755" w:rsidR="007D26F1" w:rsidRDefault="007D26F1" w:rsidP="00156C68">
      <w:pPr>
        <w:pStyle w:val="Doc-text2"/>
        <w:ind w:left="0" w:firstLine="0"/>
      </w:pPr>
    </w:p>
    <w:p w14:paraId="27C13F74" w14:textId="015E51F4" w:rsidR="00DA748B" w:rsidRDefault="00DA748B" w:rsidP="00DA748B">
      <w:pPr>
        <w:pStyle w:val="Doc-title"/>
      </w:pPr>
      <w:r>
        <w:t>R2-2300342</w:t>
      </w:r>
      <w:r>
        <w:tab/>
        <w:t>Discussion on remaining issues for CAPC in SL-U</w:t>
      </w:r>
      <w:r>
        <w:tab/>
        <w:t>vivo</w:t>
      </w:r>
      <w:r>
        <w:tab/>
        <w:t>discussion</w:t>
      </w:r>
    </w:p>
    <w:p w14:paraId="2771C64B" w14:textId="5CAD1065" w:rsidR="00FB0015" w:rsidRDefault="00FB0015" w:rsidP="00FB0015">
      <w:pPr>
        <w:pStyle w:val="Doc-title"/>
      </w:pPr>
      <w:r>
        <w:t>R2-2300119</w:t>
      </w:r>
      <w:r>
        <w:tab/>
        <w:t>Remaining issues on CAPC for SL-U</w:t>
      </w:r>
      <w:r>
        <w:tab/>
        <w:t>Huawei, HiSilicon</w:t>
      </w:r>
      <w:r>
        <w:tab/>
        <w:t>discussion</w:t>
      </w:r>
      <w:r>
        <w:tab/>
        <w:t>Rel-18</w:t>
      </w:r>
      <w:r>
        <w:tab/>
        <w:t>NR_SL_enh2</w:t>
      </w:r>
    </w:p>
    <w:p w14:paraId="52D0E47E" w14:textId="77777777" w:rsidR="00FB0015" w:rsidRDefault="00FB0015" w:rsidP="00FB0015">
      <w:pPr>
        <w:pStyle w:val="Doc-title"/>
      </w:pPr>
      <w:r>
        <w:lastRenderedPageBreak/>
        <w:t>R2-2300120</w:t>
      </w:r>
      <w:r>
        <w:tab/>
        <w:t>Further discussin on SL-U</w:t>
      </w:r>
      <w:r>
        <w:tab/>
        <w:t>Huawei, HiSilicon</w:t>
      </w:r>
      <w:r>
        <w:tab/>
        <w:t>discussion</w:t>
      </w:r>
      <w:r>
        <w:tab/>
        <w:t>Rel-18</w:t>
      </w:r>
      <w:r>
        <w:tab/>
        <w:t>NR_SL_enh2</w:t>
      </w:r>
    </w:p>
    <w:p w14:paraId="32DA86EC" w14:textId="77777777" w:rsidR="00FB0015" w:rsidRDefault="00FB0015" w:rsidP="00FB0015">
      <w:pPr>
        <w:pStyle w:val="Doc-title"/>
      </w:pPr>
      <w:r>
        <w:t>R2-2300126</w:t>
      </w:r>
      <w:r>
        <w:tab/>
        <w:t>Discussion on remaining issues in SL-U</w:t>
      </w:r>
      <w:r>
        <w:tab/>
        <w:t>OPPO</w:t>
      </w:r>
      <w:r>
        <w:tab/>
        <w:t>discussion</w:t>
      </w:r>
      <w:r>
        <w:tab/>
        <w:t>Rel-18</w:t>
      </w:r>
      <w:r>
        <w:tab/>
        <w:t>NR_SL_enh2</w:t>
      </w:r>
    </w:p>
    <w:p w14:paraId="0476DAB6" w14:textId="77777777" w:rsidR="00FB0015" w:rsidRDefault="00FB0015" w:rsidP="00FB0015">
      <w:pPr>
        <w:pStyle w:val="Doc-title"/>
      </w:pPr>
      <w:r>
        <w:t>R2-2300136</w:t>
      </w:r>
      <w:r>
        <w:tab/>
        <w:t>Discussion on LBT impact in SL-U</w:t>
      </w:r>
      <w:r>
        <w:tab/>
        <w:t>OPPO, MediaTek Inc., Intel</w:t>
      </w:r>
      <w:r>
        <w:tab/>
        <w:t>discussion</w:t>
      </w:r>
      <w:r>
        <w:tab/>
        <w:t>Rel-18</w:t>
      </w:r>
      <w:r>
        <w:tab/>
        <w:t>NR_SL_enh2</w:t>
      </w:r>
    </w:p>
    <w:p w14:paraId="5EB13CD3" w14:textId="77777777" w:rsidR="00FB0015" w:rsidRDefault="00FB0015" w:rsidP="00FB0015">
      <w:pPr>
        <w:pStyle w:val="Doc-title"/>
      </w:pPr>
      <w:r>
        <w:t>R2-2300339</w:t>
      </w:r>
      <w:r>
        <w:tab/>
        <w:t>Discussion on SL LBT failure for UE in RRC idle/inactive/OOC state</w:t>
      </w:r>
      <w:r>
        <w:tab/>
        <w:t>SHARP Corporation</w:t>
      </w:r>
      <w:r>
        <w:tab/>
        <w:t>discussion</w:t>
      </w:r>
      <w:r>
        <w:tab/>
        <w:t>NR_SL_enh2</w:t>
      </w:r>
    </w:p>
    <w:p w14:paraId="50775A25" w14:textId="77777777" w:rsidR="00FB0015" w:rsidRDefault="00FB0015" w:rsidP="00FB0015">
      <w:pPr>
        <w:pStyle w:val="Doc-title"/>
      </w:pPr>
      <w:r>
        <w:t>R2-2300342</w:t>
      </w:r>
      <w:r>
        <w:tab/>
        <w:t>Remaining issues on RAN2 aspects for SL-U</w:t>
      </w:r>
      <w:r>
        <w:tab/>
        <w:t>vivo</w:t>
      </w:r>
      <w:r>
        <w:tab/>
        <w:t>discussion</w:t>
      </w:r>
    </w:p>
    <w:p w14:paraId="1E89E435" w14:textId="77777777" w:rsidR="00FB0015" w:rsidRDefault="00FB0015" w:rsidP="00FB0015">
      <w:pPr>
        <w:pStyle w:val="Doc-title"/>
      </w:pPr>
      <w:r>
        <w:t>R2-2300499</w:t>
      </w:r>
      <w:r>
        <w:tab/>
        <w:t>Discussion on other MAC impacts for NR SL-U</w:t>
      </w:r>
      <w:r>
        <w:tab/>
        <w:t>Lenovo</w:t>
      </w:r>
      <w:r>
        <w:tab/>
        <w:t>discussion</w:t>
      </w:r>
      <w:r>
        <w:tab/>
        <w:t>Rel-18</w:t>
      </w:r>
      <w:r>
        <w:tab/>
        <w:t>NR_SL_enh2-Core</w:t>
      </w:r>
    </w:p>
    <w:p w14:paraId="2B048CAA" w14:textId="77777777" w:rsidR="00FB0015" w:rsidRDefault="00FB0015" w:rsidP="00FB0015">
      <w:pPr>
        <w:pStyle w:val="Doc-title"/>
      </w:pPr>
      <w:r>
        <w:t>R2-2300519</w:t>
      </w:r>
      <w:r>
        <w:tab/>
        <w:t>Aspects of channel access mechanisms</w:t>
      </w:r>
      <w:r>
        <w:tab/>
        <w:t>Ericsson</w:t>
      </w:r>
      <w:r>
        <w:tab/>
        <w:t>discussion</w:t>
      </w:r>
      <w:r>
        <w:tab/>
        <w:t>Rel-18</w:t>
      </w:r>
      <w:r>
        <w:tab/>
        <w:t>NR_SL_enh2</w:t>
      </w:r>
    </w:p>
    <w:p w14:paraId="68950D34" w14:textId="77777777" w:rsidR="00FB0015" w:rsidRDefault="00FB0015" w:rsidP="00FB0015">
      <w:pPr>
        <w:pStyle w:val="Doc-title"/>
      </w:pPr>
      <w:r>
        <w:t>R2-2300520</w:t>
      </w:r>
      <w:r>
        <w:tab/>
        <w:t>CAPC table and MAC multiplex rules</w:t>
      </w:r>
      <w:r>
        <w:tab/>
        <w:t>Ericsson</w:t>
      </w:r>
      <w:r>
        <w:tab/>
        <w:t>discussion</w:t>
      </w:r>
      <w:r>
        <w:tab/>
        <w:t>Rel-18</w:t>
      </w:r>
      <w:r>
        <w:tab/>
        <w:t>NR_SL_enh2</w:t>
      </w:r>
    </w:p>
    <w:p w14:paraId="39286D9D" w14:textId="77777777" w:rsidR="00FB0015" w:rsidRDefault="00FB0015" w:rsidP="00FB0015">
      <w:pPr>
        <w:pStyle w:val="Doc-title"/>
      </w:pPr>
      <w:r>
        <w:t>R2-2300615</w:t>
      </w:r>
      <w:r>
        <w:tab/>
        <w:t>Further discussion on CAPC for SL-U</w:t>
      </w:r>
      <w:r>
        <w:tab/>
        <w:t>Intel Corporation</w:t>
      </w:r>
      <w:r>
        <w:tab/>
        <w:t>discussion</w:t>
      </w:r>
      <w:r>
        <w:tab/>
        <w:t>Rel-18</w:t>
      </w:r>
      <w:r>
        <w:tab/>
        <w:t>NR_SL_enh2</w:t>
      </w:r>
    </w:p>
    <w:p w14:paraId="5F020530" w14:textId="77777777" w:rsidR="00FB0015" w:rsidRDefault="00FB0015" w:rsidP="00FB0015">
      <w:pPr>
        <w:pStyle w:val="Doc-title"/>
      </w:pPr>
      <w:r>
        <w:t>R2-2300616</w:t>
      </w:r>
      <w:r>
        <w:tab/>
        <w:t>On SL-LBT aspects</w:t>
      </w:r>
      <w:r>
        <w:tab/>
        <w:t>Intel Corporation</w:t>
      </w:r>
      <w:r>
        <w:tab/>
        <w:t>discussion</w:t>
      </w:r>
      <w:r>
        <w:tab/>
        <w:t>Rel-18</w:t>
      </w:r>
      <w:r>
        <w:tab/>
        <w:t>NR_SL_enh2</w:t>
      </w:r>
    </w:p>
    <w:p w14:paraId="6B8DE484" w14:textId="77777777" w:rsidR="00FB0015" w:rsidRDefault="00FB0015" w:rsidP="00FB0015">
      <w:pPr>
        <w:pStyle w:val="Doc-title"/>
      </w:pPr>
      <w:r>
        <w:t>R2-2300622</w:t>
      </w:r>
      <w:r>
        <w:tab/>
        <w:t>CAPC and COT sharing for SL Unlicensed</w:t>
      </w:r>
      <w:r>
        <w:tab/>
        <w:t>InterDigital</w:t>
      </w:r>
      <w:r>
        <w:tab/>
        <w:t>discussion</w:t>
      </w:r>
      <w:r>
        <w:tab/>
        <w:t>Rel-18</w:t>
      </w:r>
      <w:r>
        <w:tab/>
        <w:t>NR_SL_enh2</w:t>
      </w:r>
    </w:p>
    <w:p w14:paraId="3D84933D" w14:textId="77777777" w:rsidR="00FB0015" w:rsidRDefault="00FB0015" w:rsidP="00FB0015">
      <w:pPr>
        <w:pStyle w:val="Doc-title"/>
      </w:pPr>
      <w:r>
        <w:t>R2-2300623</w:t>
      </w:r>
      <w:r>
        <w:tab/>
        <w:t>LBT Failure for SL Unlicensed</w:t>
      </w:r>
      <w:r>
        <w:tab/>
        <w:t>InterDigital</w:t>
      </w:r>
      <w:r>
        <w:tab/>
        <w:t>discussion</w:t>
      </w:r>
      <w:r>
        <w:tab/>
        <w:t>Rel-18</w:t>
      </w:r>
      <w:r>
        <w:tab/>
        <w:t>NR_SL_enh2</w:t>
      </w:r>
    </w:p>
    <w:p w14:paraId="22116B98" w14:textId="77777777" w:rsidR="00FB0015" w:rsidRDefault="00FB0015" w:rsidP="00FB0015">
      <w:pPr>
        <w:pStyle w:val="Doc-title"/>
      </w:pPr>
      <w:r>
        <w:t>R2-2300624</w:t>
      </w:r>
      <w:r>
        <w:tab/>
        <w:t>Configured Grants for SL Unlicensed</w:t>
      </w:r>
      <w:r>
        <w:tab/>
        <w:t>InterDigital</w:t>
      </w:r>
      <w:r>
        <w:tab/>
        <w:t>discussion</w:t>
      </w:r>
      <w:r>
        <w:tab/>
        <w:t>Rel-18</w:t>
      </w:r>
      <w:r>
        <w:tab/>
        <w:t>NR_SL_enh2</w:t>
      </w:r>
    </w:p>
    <w:p w14:paraId="1159774B" w14:textId="77777777" w:rsidR="00FB0015" w:rsidRDefault="00FB0015" w:rsidP="00FB0015">
      <w:pPr>
        <w:pStyle w:val="Doc-title"/>
      </w:pPr>
      <w:r>
        <w:t>R2-2300645</w:t>
      </w:r>
      <w:r>
        <w:tab/>
        <w:t>Remaining issues on channel access priority in SL-U</w:t>
      </w:r>
      <w:r>
        <w:tab/>
        <w:t>Spreadtrum Communications</w:t>
      </w:r>
      <w:r>
        <w:tab/>
        <w:t>discussion</w:t>
      </w:r>
      <w:r>
        <w:tab/>
        <w:t>Rel-18</w:t>
      </w:r>
    </w:p>
    <w:p w14:paraId="30424041" w14:textId="77777777" w:rsidR="00FB0015" w:rsidRDefault="00FB0015" w:rsidP="00FB0015">
      <w:pPr>
        <w:pStyle w:val="Doc-title"/>
      </w:pPr>
      <w:r>
        <w:t>R2-2300646</w:t>
      </w:r>
      <w:r>
        <w:tab/>
        <w:t>Consistent LBT failure handling for SL-U</w:t>
      </w:r>
      <w:r>
        <w:tab/>
        <w:t>Spreadtrum Communications</w:t>
      </w:r>
      <w:r>
        <w:tab/>
        <w:t>discussion</w:t>
      </w:r>
      <w:r>
        <w:tab/>
        <w:t>Rel-18</w:t>
      </w:r>
    </w:p>
    <w:p w14:paraId="78A7C671" w14:textId="77777777" w:rsidR="00FB0015" w:rsidRDefault="00FB0015" w:rsidP="00FB0015">
      <w:pPr>
        <w:pStyle w:val="Doc-title"/>
      </w:pPr>
      <w:r>
        <w:t>R2-2300669</w:t>
      </w:r>
      <w:r>
        <w:tab/>
        <w:t>Consideration on CAPC for SL-U</w:t>
      </w:r>
      <w:r>
        <w:tab/>
        <w:t>CATT</w:t>
      </w:r>
      <w:r>
        <w:tab/>
        <w:t>discussion</w:t>
      </w:r>
      <w:r>
        <w:tab/>
        <w:t>Rel-18</w:t>
      </w:r>
      <w:r>
        <w:tab/>
        <w:t>NR_SL_enh2</w:t>
      </w:r>
    </w:p>
    <w:p w14:paraId="5774CC2B" w14:textId="77777777" w:rsidR="00FB0015" w:rsidRDefault="00FB0015" w:rsidP="00FB0015">
      <w:pPr>
        <w:pStyle w:val="Doc-title"/>
      </w:pPr>
      <w:r>
        <w:t>R2-2300670</w:t>
      </w:r>
      <w:r>
        <w:tab/>
        <w:t>Further Discussion on LBT</w:t>
      </w:r>
      <w:r>
        <w:tab/>
        <w:t>CATT</w:t>
      </w:r>
      <w:r>
        <w:tab/>
        <w:t>discussion</w:t>
      </w:r>
      <w:r>
        <w:tab/>
        <w:t>Rel-18</w:t>
      </w:r>
      <w:r>
        <w:tab/>
        <w:t>NR_SL_enh2</w:t>
      </w:r>
    </w:p>
    <w:p w14:paraId="36C975D9" w14:textId="77777777" w:rsidR="00FB0015" w:rsidRDefault="00FB0015" w:rsidP="00FB0015">
      <w:pPr>
        <w:pStyle w:val="Doc-title"/>
      </w:pPr>
      <w:r>
        <w:t>R2-2300705</w:t>
      </w:r>
      <w:r>
        <w:tab/>
        <w:t>Discussion on remaining issues of CAPC in SL-U</w:t>
      </w:r>
      <w:r>
        <w:tab/>
        <w:t>Apple</w:t>
      </w:r>
      <w:r>
        <w:tab/>
        <w:t>discussion</w:t>
      </w:r>
      <w:r>
        <w:tab/>
        <w:t>Rel-18</w:t>
      </w:r>
      <w:r>
        <w:tab/>
        <w:t>NR_SL_enh2</w:t>
      </w:r>
    </w:p>
    <w:p w14:paraId="69BAD2B5" w14:textId="77777777" w:rsidR="00FB0015" w:rsidRDefault="00FB0015" w:rsidP="00FB0015">
      <w:pPr>
        <w:pStyle w:val="Doc-title"/>
      </w:pPr>
      <w:r>
        <w:t>R2-2300706</w:t>
      </w:r>
      <w:r>
        <w:tab/>
        <w:t>Further discussion on MAC impacts due to LBT and COT sharing in SL-U</w:t>
      </w:r>
      <w:r>
        <w:tab/>
        <w:t>Apple</w:t>
      </w:r>
      <w:r>
        <w:tab/>
        <w:t>discussion</w:t>
      </w:r>
      <w:r>
        <w:tab/>
        <w:t>Rel-18</w:t>
      </w:r>
      <w:r>
        <w:tab/>
        <w:t>NR_SL_enh2</w:t>
      </w:r>
    </w:p>
    <w:p w14:paraId="3F325188" w14:textId="77777777" w:rsidR="00FB0015" w:rsidRDefault="00FB0015" w:rsidP="00FB0015">
      <w:pPr>
        <w:pStyle w:val="Doc-title"/>
      </w:pPr>
      <w:r>
        <w:t>R2-2300840</w:t>
      </w:r>
      <w:r>
        <w:tab/>
        <w:t>Discussion on channel access for sidelink operation on unlicensed spectrum</w:t>
      </w:r>
      <w:r>
        <w:tab/>
        <w:t>Xiaomi</w:t>
      </w:r>
      <w:r>
        <w:tab/>
        <w:t>discussion</w:t>
      </w:r>
    </w:p>
    <w:p w14:paraId="086E97D7" w14:textId="77777777" w:rsidR="00FB0015" w:rsidRDefault="00FB0015" w:rsidP="00FB0015">
      <w:pPr>
        <w:pStyle w:val="Doc-title"/>
      </w:pPr>
      <w:r>
        <w:t>R2-2300841</w:t>
      </w:r>
      <w:r>
        <w:tab/>
        <w:t>Discussion on LBT for sidelink operation on unlicensed spectrum</w:t>
      </w:r>
      <w:r>
        <w:tab/>
        <w:t>Xiaomi</w:t>
      </w:r>
      <w:r>
        <w:tab/>
        <w:t>discussion</w:t>
      </w:r>
    </w:p>
    <w:p w14:paraId="15C3C6E2" w14:textId="77777777" w:rsidR="00FB0015" w:rsidRDefault="00FB0015" w:rsidP="00FB0015">
      <w:pPr>
        <w:pStyle w:val="Doc-title"/>
      </w:pPr>
      <w:r>
        <w:t>R2-2300915</w:t>
      </w:r>
      <w:r>
        <w:tab/>
        <w:t>Discussion on MAC related aspects for SL-U</w:t>
      </w:r>
      <w:r>
        <w:tab/>
        <w:t>ZTE Corporation, Sanechips</w:t>
      </w:r>
      <w:r>
        <w:tab/>
        <w:t>discussion</w:t>
      </w:r>
      <w:r>
        <w:tab/>
        <w:t>Rel-18</w:t>
      </w:r>
      <w:r>
        <w:tab/>
        <w:t>NR_SL_enh2</w:t>
      </w:r>
    </w:p>
    <w:p w14:paraId="12B19349" w14:textId="77777777" w:rsidR="00FB0015" w:rsidRDefault="00FB0015" w:rsidP="00FB0015">
      <w:pPr>
        <w:pStyle w:val="Doc-title"/>
      </w:pPr>
      <w:r>
        <w:t>R2-2300916</w:t>
      </w:r>
      <w:r>
        <w:tab/>
        <w:t>Discussion on CAPC in SL-U</w:t>
      </w:r>
      <w:r>
        <w:tab/>
        <w:t>ZTE Corporation, Sanechips</w:t>
      </w:r>
      <w:r>
        <w:tab/>
        <w:t>discussion</w:t>
      </w:r>
      <w:r>
        <w:tab/>
        <w:t>Rel-18</w:t>
      </w:r>
      <w:r>
        <w:tab/>
        <w:t>NR_SL_enh2</w:t>
      </w:r>
    </w:p>
    <w:p w14:paraId="416C206D" w14:textId="77777777" w:rsidR="00FB0015" w:rsidRDefault="00FB0015" w:rsidP="00FB0015">
      <w:pPr>
        <w:pStyle w:val="Doc-title"/>
      </w:pPr>
      <w:r>
        <w:t>R2-2300970</w:t>
      </w:r>
      <w:r>
        <w:tab/>
        <w:t>Remaining issue of channel access priority for NR SL-U</w:t>
      </w:r>
      <w:r>
        <w:tab/>
        <w:t>Lenovo</w:t>
      </w:r>
      <w:r>
        <w:tab/>
        <w:t>discussion</w:t>
      </w:r>
      <w:r>
        <w:tab/>
        <w:t>Rel-18</w:t>
      </w:r>
    </w:p>
    <w:p w14:paraId="6C24C552" w14:textId="77777777" w:rsidR="00FB0015" w:rsidRDefault="00FB0015" w:rsidP="00FB0015">
      <w:pPr>
        <w:pStyle w:val="Doc-title"/>
      </w:pPr>
      <w:r>
        <w:t>R2-2300971</w:t>
      </w:r>
      <w:r>
        <w:tab/>
        <w:t>Discussion on LBT impact to MAC for NR SL-U</w:t>
      </w:r>
      <w:r>
        <w:tab/>
        <w:t>Lenovo</w:t>
      </w:r>
      <w:r>
        <w:tab/>
        <w:t>discussion</w:t>
      </w:r>
      <w:r>
        <w:tab/>
        <w:t>Rel-18</w:t>
      </w:r>
    </w:p>
    <w:p w14:paraId="59B2BED1" w14:textId="77777777" w:rsidR="00FB0015" w:rsidRDefault="00FB0015" w:rsidP="00FB0015">
      <w:pPr>
        <w:pStyle w:val="Doc-title"/>
      </w:pPr>
      <w:r>
        <w:t>R2-2300989</w:t>
      </w:r>
      <w:r>
        <w:tab/>
        <w:t>LBT failure detection and recovery procedure for SL-U</w:t>
      </w:r>
      <w:r>
        <w:tab/>
        <w:t>NEC</w:t>
      </w:r>
      <w:r>
        <w:tab/>
        <w:t>discussion</w:t>
      </w:r>
      <w:r>
        <w:tab/>
        <w:t>Rel-18</w:t>
      </w:r>
      <w:r>
        <w:tab/>
        <w:t>NR_SL_enh2</w:t>
      </w:r>
    </w:p>
    <w:p w14:paraId="394F44A6" w14:textId="77777777" w:rsidR="00FB0015" w:rsidRDefault="00FB0015" w:rsidP="00FB0015">
      <w:pPr>
        <w:pStyle w:val="Doc-title"/>
      </w:pPr>
      <w:r>
        <w:t>R2-2300994</w:t>
      </w:r>
      <w:r>
        <w:tab/>
        <w:t>Discussion on sidelink un-licensed</w:t>
      </w:r>
      <w:r>
        <w:tab/>
        <w:t>ITL</w:t>
      </w:r>
      <w:r>
        <w:tab/>
        <w:t>discussion</w:t>
      </w:r>
      <w:r>
        <w:tab/>
        <w:t>Rel-18</w:t>
      </w:r>
    </w:p>
    <w:p w14:paraId="31095D49" w14:textId="77777777" w:rsidR="00FB0015" w:rsidRDefault="00FB0015" w:rsidP="00FB0015">
      <w:pPr>
        <w:pStyle w:val="Doc-title"/>
      </w:pPr>
      <w:r>
        <w:t>R2-2301356</w:t>
      </w:r>
      <w:r>
        <w:tab/>
        <w:t>Considerations on consistent LBT failure and HARQ procedure</w:t>
      </w:r>
      <w:r>
        <w:tab/>
        <w:t>Nokia, Nokia Shanghai Bell</w:t>
      </w:r>
      <w:r>
        <w:tab/>
        <w:t>discussion</w:t>
      </w:r>
      <w:r>
        <w:tab/>
        <w:t>NR_SL_enh2</w:t>
      </w:r>
    </w:p>
    <w:p w14:paraId="4F4C9036" w14:textId="77777777" w:rsidR="00FB0015" w:rsidRDefault="00FB0015" w:rsidP="00FB0015">
      <w:pPr>
        <w:pStyle w:val="Doc-title"/>
      </w:pPr>
      <w:r>
        <w:t>R2-2301357</w:t>
      </w:r>
      <w:r>
        <w:tab/>
        <w:t>On Sidelink DRX and remaining CPAC issues</w:t>
      </w:r>
      <w:r>
        <w:tab/>
        <w:t>Nokia, Nokia Shanghai Bell</w:t>
      </w:r>
      <w:r>
        <w:tab/>
        <w:t>discussion</w:t>
      </w:r>
      <w:r>
        <w:tab/>
        <w:t>NR_SL_enh2</w:t>
      </w:r>
    </w:p>
    <w:p w14:paraId="47454786" w14:textId="77777777" w:rsidR="00FB0015" w:rsidRDefault="00FB0015" w:rsidP="00FB0015">
      <w:pPr>
        <w:pStyle w:val="Doc-title"/>
      </w:pPr>
      <w:r>
        <w:t>R2-2301462</w:t>
      </w:r>
      <w:r>
        <w:tab/>
        <w:t>Considerations on resource allocation for SL-U</w:t>
      </w:r>
      <w:r>
        <w:tab/>
        <w:t>Nokia, Nokia Shanghai Bell</w:t>
      </w:r>
      <w:r>
        <w:tab/>
        <w:t>discussion</w:t>
      </w:r>
      <w:r>
        <w:tab/>
        <w:t>NR_SL_enh2</w:t>
      </w:r>
      <w:r>
        <w:tab/>
        <w:t>R2-2212406</w:t>
      </w:r>
    </w:p>
    <w:p w14:paraId="47D5CCB3" w14:textId="77777777" w:rsidR="00FB0015" w:rsidRDefault="00FB0015" w:rsidP="00FB0015">
      <w:pPr>
        <w:pStyle w:val="Doc-title"/>
      </w:pPr>
      <w:r>
        <w:t>R2-2301474</w:t>
      </w:r>
      <w:r>
        <w:tab/>
        <w:t>Remaining SL CAPC issues</w:t>
      </w:r>
      <w:r>
        <w:tab/>
        <w:t>Samsung Research America</w:t>
      </w:r>
      <w:r>
        <w:tab/>
        <w:t>discussion</w:t>
      </w:r>
      <w:r>
        <w:tab/>
        <w:t>Rel-18</w:t>
      </w:r>
      <w:r>
        <w:tab/>
        <w:t>NR_SL_enh2</w:t>
      </w:r>
    </w:p>
    <w:p w14:paraId="701AD3E1" w14:textId="77777777" w:rsidR="00FB0015" w:rsidRDefault="00FB0015" w:rsidP="00FB0015">
      <w:pPr>
        <w:pStyle w:val="Doc-title"/>
      </w:pPr>
      <w:r>
        <w:t>R2-2301475</w:t>
      </w:r>
      <w:r>
        <w:tab/>
        <w:t>SL resource allocation</w:t>
      </w:r>
      <w:r>
        <w:tab/>
        <w:t>Samsung Research America</w:t>
      </w:r>
      <w:r>
        <w:tab/>
        <w:t>discussion</w:t>
      </w:r>
      <w:r>
        <w:tab/>
        <w:t>Rel-18</w:t>
      </w:r>
      <w:r>
        <w:tab/>
        <w:t>NR_SL_enh2</w:t>
      </w:r>
    </w:p>
    <w:p w14:paraId="503F4B4F" w14:textId="77777777" w:rsidR="00FB0015" w:rsidRDefault="00FB0015" w:rsidP="00FB0015">
      <w:pPr>
        <w:pStyle w:val="Doc-title"/>
      </w:pPr>
      <w:r>
        <w:t>R2-2301542</w:t>
      </w:r>
      <w:r>
        <w:tab/>
        <w:t>Discussion on SL-U</w:t>
      </w:r>
      <w:r>
        <w:tab/>
        <w:t>ASUSTeK</w:t>
      </w:r>
      <w:r>
        <w:tab/>
        <w:t>discussion</w:t>
      </w:r>
      <w:r>
        <w:tab/>
        <w:t>Rel-18</w:t>
      </w:r>
      <w:r>
        <w:tab/>
        <w:t>NR_SL_enh2</w:t>
      </w:r>
    </w:p>
    <w:p w14:paraId="2738F72F" w14:textId="77777777" w:rsidR="00FB0015" w:rsidRDefault="00FB0015" w:rsidP="00FB0015">
      <w:pPr>
        <w:pStyle w:val="Doc-title"/>
      </w:pPr>
      <w:r>
        <w:t>R2-2301700</w:t>
      </w:r>
      <w:r>
        <w:tab/>
        <w:t xml:space="preserve">Discussion on sidelink unlicensed </w:t>
      </w:r>
      <w:r>
        <w:tab/>
        <w:t>Qualcomm India Pvt Ltd</w:t>
      </w:r>
      <w:r>
        <w:tab/>
        <w:t>discussion</w:t>
      </w:r>
    </w:p>
    <w:p w14:paraId="4F6F859D" w14:textId="77777777" w:rsidR="00FB0015" w:rsidRDefault="00FB0015" w:rsidP="00FB0015">
      <w:pPr>
        <w:pStyle w:val="Doc-title"/>
      </w:pPr>
      <w:r>
        <w:t>R2-2301705</w:t>
      </w:r>
      <w:r>
        <w:tab/>
        <w:t>Discussion on sidelink CAPC</w:t>
      </w:r>
      <w:r>
        <w:tab/>
        <w:t>Qualcomm India Pvt Ltd</w:t>
      </w:r>
      <w:r>
        <w:tab/>
        <w:t>discussion</w:t>
      </w:r>
    </w:p>
    <w:p w14:paraId="0465B314" w14:textId="77777777" w:rsidR="00FB0015" w:rsidRDefault="00FB0015" w:rsidP="00FB0015">
      <w:pPr>
        <w:pStyle w:val="Doc-title"/>
      </w:pPr>
      <w:r>
        <w:t>R2-2301719</w:t>
      </w:r>
      <w:r>
        <w:tab/>
        <w:t>Discussion on RAN2 aspects on SL-U</w:t>
      </w:r>
      <w:r>
        <w:tab/>
        <w:t>LG Electronics France</w:t>
      </w:r>
      <w:r>
        <w:tab/>
        <w:t>discussion</w:t>
      </w:r>
      <w:r>
        <w:tab/>
        <w:t>Rel-17</w:t>
      </w:r>
      <w:r>
        <w:tab/>
        <w:t>38.321</w:t>
      </w:r>
      <w:r>
        <w:tab/>
        <w:t>NR_SL_enh2</w:t>
      </w:r>
    </w:p>
    <w:p w14:paraId="4C93ADFA" w14:textId="77777777" w:rsidR="00FB0015" w:rsidRDefault="00FB0015" w:rsidP="00FB0015">
      <w:pPr>
        <w:pStyle w:val="Doc-title"/>
      </w:pPr>
      <w:r>
        <w:t>R2-2301722</w:t>
      </w:r>
      <w:r>
        <w:tab/>
        <w:t>LBT impact to SL-U</w:t>
      </w:r>
      <w:r>
        <w:tab/>
        <w:t>MediaTek Inc.</w:t>
      </w:r>
      <w:r>
        <w:tab/>
        <w:t>discussion</w:t>
      </w:r>
      <w:r>
        <w:tab/>
        <w:t>Rel-18</w:t>
      </w:r>
    </w:p>
    <w:p w14:paraId="58863400" w14:textId="77777777" w:rsidR="00FB0015" w:rsidRDefault="00FB0015" w:rsidP="00FB0015">
      <w:pPr>
        <w:pStyle w:val="Doc-title"/>
      </w:pPr>
      <w:r>
        <w:t>R2-2301723</w:t>
      </w:r>
      <w:r>
        <w:tab/>
        <w:t>Channel Access Priority Classes for SL-U</w:t>
      </w:r>
      <w:r>
        <w:tab/>
        <w:t>MediaTek Inc.</w:t>
      </w:r>
      <w:r>
        <w:tab/>
        <w:t>discussion</w:t>
      </w:r>
      <w:r>
        <w:tab/>
        <w:t>Rel-18</w:t>
      </w:r>
    </w:p>
    <w:p w14:paraId="2F85B839" w14:textId="77777777" w:rsidR="00FB0015" w:rsidRPr="006A4655" w:rsidRDefault="00FB0015" w:rsidP="00FB0015">
      <w:pPr>
        <w:pStyle w:val="Doc-text2"/>
      </w:pPr>
    </w:p>
    <w:p w14:paraId="37F91C7A" w14:textId="77777777" w:rsidR="00FB0015" w:rsidRPr="00D57556" w:rsidRDefault="00FB0015" w:rsidP="00FB0015">
      <w:pPr>
        <w:pStyle w:val="Heading3"/>
      </w:pPr>
      <w:r w:rsidRPr="00D57556">
        <w:t>8.15.3</w:t>
      </w:r>
      <w:r w:rsidRPr="00D57556">
        <w:tab/>
        <w:t>SL-FR2</w:t>
      </w:r>
    </w:p>
    <w:p w14:paraId="6AC64FE1" w14:textId="77777777" w:rsidR="00FB0015" w:rsidRPr="00D9011A" w:rsidRDefault="00FB0015" w:rsidP="00FB0015">
      <w:pPr>
        <w:pStyle w:val="Comments"/>
      </w:pPr>
      <w:r w:rsidRPr="00D57556">
        <w:t>To see company’s initial view on RAN2 scopes</w:t>
      </w:r>
      <w:r>
        <w:t xml:space="preserve"> (e.g. identify RAN2 scopes, relation to RAN1 discussion, etc.).</w:t>
      </w:r>
      <w:r w:rsidRPr="00D57556">
        <w:t xml:space="preserve"> Note </w:t>
      </w:r>
      <w:r w:rsidRPr="00BE0ACD">
        <w:t>this</w:t>
      </w:r>
      <w:r>
        <w:t xml:space="preserve"> agenda item may not be handled during the meeting (e.g. due to lack of time, premature RAN1 progress, etc.).</w:t>
      </w:r>
    </w:p>
    <w:p w14:paraId="54F36997" w14:textId="77777777" w:rsidR="00FB0015" w:rsidRPr="00D9011A" w:rsidRDefault="00FB0015" w:rsidP="00FB0015">
      <w:pPr>
        <w:pStyle w:val="Comments"/>
      </w:pPr>
    </w:p>
    <w:p w14:paraId="1926B3A1" w14:textId="77777777" w:rsidR="00FB0015" w:rsidRDefault="00FB0015" w:rsidP="00FB0015">
      <w:pPr>
        <w:pStyle w:val="Doc-title"/>
      </w:pPr>
      <w:r>
        <w:t>R2-2300127</w:t>
      </w:r>
      <w:r>
        <w:tab/>
        <w:t>Discussion on SL-FR2 impact</w:t>
      </w:r>
      <w:r>
        <w:tab/>
        <w:t>OPPO</w:t>
      </w:r>
      <w:r>
        <w:tab/>
        <w:t>discussion</w:t>
      </w:r>
      <w:r>
        <w:tab/>
        <w:t>Rel-18</w:t>
      </w:r>
      <w:r>
        <w:tab/>
        <w:t>NR_SL_enh2</w:t>
      </w:r>
    </w:p>
    <w:p w14:paraId="766BB8A2" w14:textId="77777777" w:rsidR="00DA748B" w:rsidRDefault="00DA748B" w:rsidP="00DA748B">
      <w:pPr>
        <w:pStyle w:val="Doc-title"/>
      </w:pPr>
      <w:r>
        <w:t>R2-2301720</w:t>
      </w:r>
      <w:r>
        <w:tab/>
        <w:t>Discussion on RAN2 aspects on SL-FR2</w:t>
      </w:r>
      <w:r>
        <w:tab/>
        <w:t>LG Electronics France</w:t>
      </w:r>
      <w:r>
        <w:tab/>
        <w:t>discussion</w:t>
      </w:r>
      <w:r>
        <w:tab/>
        <w:t>Rel-18</w:t>
      </w:r>
      <w:r>
        <w:tab/>
        <w:t>NR_SL_enh2</w:t>
      </w:r>
    </w:p>
    <w:p w14:paraId="7CC5DEEF" w14:textId="77777777" w:rsidR="00FB0015" w:rsidRDefault="00FB0015" w:rsidP="00FB0015">
      <w:pPr>
        <w:pStyle w:val="Doc-title"/>
      </w:pPr>
      <w:r>
        <w:t>R2-2300394</w:t>
      </w:r>
      <w:r>
        <w:tab/>
        <w:t>Discussion on SL-FR2 impact to RAN2</w:t>
      </w:r>
      <w:r>
        <w:tab/>
        <w:t>Xiaomi</w:t>
      </w:r>
      <w:r>
        <w:tab/>
        <w:t>discussion</w:t>
      </w:r>
    </w:p>
    <w:p w14:paraId="4E06608C" w14:textId="77777777" w:rsidR="00FB0015" w:rsidRDefault="00FB0015" w:rsidP="00FB0015">
      <w:pPr>
        <w:pStyle w:val="Doc-title"/>
      </w:pPr>
      <w:r>
        <w:t>R2-2300489</w:t>
      </w:r>
      <w:r>
        <w:tab/>
        <w:t>Discussion on SL-FR2</w:t>
      </w:r>
      <w:r>
        <w:tab/>
        <w:t>Huawei, HiSilicon</w:t>
      </w:r>
      <w:r>
        <w:tab/>
        <w:t>discussion</w:t>
      </w:r>
      <w:r>
        <w:tab/>
        <w:t>Rel-18</w:t>
      </w:r>
      <w:r>
        <w:tab/>
        <w:t>NR_SL_enh2</w:t>
      </w:r>
    </w:p>
    <w:p w14:paraId="65B2C016" w14:textId="47AFB0BA" w:rsidR="00FB0015" w:rsidRDefault="00FB0015" w:rsidP="00FB0015">
      <w:pPr>
        <w:pStyle w:val="Doc-title"/>
      </w:pPr>
      <w:r>
        <w:t>R2-2300521</w:t>
      </w:r>
      <w:r>
        <w:tab/>
        <w:t>SL in FR2</w:t>
      </w:r>
      <w:r w:rsidR="008015E6">
        <w:tab/>
      </w:r>
      <w:r>
        <w:tab/>
        <w:t>Ericsson</w:t>
      </w:r>
      <w:r>
        <w:tab/>
        <w:t>discussion</w:t>
      </w:r>
      <w:r>
        <w:tab/>
        <w:t>Rel-18</w:t>
      </w:r>
      <w:r>
        <w:tab/>
        <w:t>NR_SL_enh2</w:t>
      </w:r>
    </w:p>
    <w:p w14:paraId="157FF50B" w14:textId="77777777" w:rsidR="00FB0015" w:rsidRDefault="00FB0015" w:rsidP="00FB0015">
      <w:pPr>
        <w:pStyle w:val="Doc-title"/>
      </w:pPr>
      <w:r>
        <w:t>R2-2300617</w:t>
      </w:r>
      <w:r>
        <w:tab/>
        <w:t>On FR-2 aspects for SL-U</w:t>
      </w:r>
      <w:r>
        <w:tab/>
        <w:t>Intel Corporation</w:t>
      </w:r>
      <w:r>
        <w:tab/>
        <w:t>discussion</w:t>
      </w:r>
      <w:r>
        <w:tab/>
        <w:t>Rel-18</w:t>
      </w:r>
      <w:r>
        <w:tab/>
        <w:t>NR_SL_enh2</w:t>
      </w:r>
    </w:p>
    <w:p w14:paraId="68E873CC" w14:textId="77777777" w:rsidR="00FB0015" w:rsidRDefault="00FB0015" w:rsidP="00FB0015">
      <w:pPr>
        <w:pStyle w:val="Doc-title"/>
      </w:pPr>
      <w:r>
        <w:t>R2-2300671</w:t>
      </w:r>
      <w:r>
        <w:tab/>
        <w:t>Discussion on Sidelink Operation on FR2</w:t>
      </w:r>
      <w:r>
        <w:tab/>
        <w:t>CATT</w:t>
      </w:r>
      <w:r>
        <w:tab/>
        <w:t>discussion</w:t>
      </w:r>
      <w:r>
        <w:tab/>
        <w:t>Rel-18</w:t>
      </w:r>
      <w:r>
        <w:tab/>
        <w:t>NR_SL_enh2</w:t>
      </w:r>
    </w:p>
    <w:p w14:paraId="38AF39EB" w14:textId="77777777" w:rsidR="00FB0015" w:rsidRDefault="00FB0015" w:rsidP="00FB0015">
      <w:pPr>
        <w:pStyle w:val="Doc-title"/>
      </w:pPr>
      <w:r>
        <w:t>R2-2300707</w:t>
      </w:r>
      <w:r>
        <w:tab/>
        <w:t>Discussion on RAN2 work of SL FR2</w:t>
      </w:r>
      <w:r>
        <w:tab/>
        <w:t>Apple</w:t>
      </w:r>
      <w:r>
        <w:tab/>
        <w:t>discussion</w:t>
      </w:r>
      <w:r>
        <w:tab/>
        <w:t>Rel-18</w:t>
      </w:r>
      <w:r>
        <w:tab/>
        <w:t>NR_SL_enh2</w:t>
      </w:r>
    </w:p>
    <w:p w14:paraId="354DB9EC" w14:textId="77777777" w:rsidR="00FB0015" w:rsidRDefault="00FB0015" w:rsidP="00FB0015">
      <w:pPr>
        <w:pStyle w:val="Doc-title"/>
      </w:pPr>
      <w:r>
        <w:t>R2-2300917</w:t>
      </w:r>
      <w:r>
        <w:tab/>
        <w:t>Initial consideration on sidelink FR2</w:t>
      </w:r>
      <w:r>
        <w:tab/>
        <w:t>ZTE Corporation, Sanechips</w:t>
      </w:r>
      <w:r>
        <w:tab/>
        <w:t>discussion</w:t>
      </w:r>
      <w:r>
        <w:tab/>
        <w:t>Rel-18</w:t>
      </w:r>
      <w:r>
        <w:tab/>
        <w:t>NR_SL_enh2</w:t>
      </w:r>
    </w:p>
    <w:p w14:paraId="01E26C81" w14:textId="77777777" w:rsidR="00FB0015" w:rsidRDefault="00FB0015" w:rsidP="00FB0015">
      <w:pPr>
        <w:pStyle w:val="Doc-title"/>
      </w:pPr>
      <w:r>
        <w:t>R2-2301374</w:t>
      </w:r>
      <w:r>
        <w:tab/>
        <w:t>Discussion on RAN2 aspects for FR2 licensed spectrum</w:t>
      </w:r>
      <w:r>
        <w:tab/>
        <w:t>vivo</w:t>
      </w:r>
      <w:r>
        <w:tab/>
        <w:t>discussion</w:t>
      </w:r>
      <w:r>
        <w:tab/>
        <w:t>Rel-18</w:t>
      </w:r>
    </w:p>
    <w:p w14:paraId="66693534" w14:textId="77777777" w:rsidR="00FB0015" w:rsidRDefault="00FB0015" w:rsidP="00FB0015">
      <w:pPr>
        <w:pStyle w:val="Doc-title"/>
      </w:pPr>
      <w:r>
        <w:t>R2-2301701</w:t>
      </w:r>
      <w:r>
        <w:tab/>
        <w:t>Discussion on Sidelink FR2</w:t>
      </w:r>
      <w:r>
        <w:tab/>
        <w:t>Qualcomm India Pvt Ltd</w:t>
      </w:r>
      <w:r>
        <w:tab/>
        <w:t>discussion</w:t>
      </w:r>
    </w:p>
    <w:p w14:paraId="2248F946" w14:textId="77777777" w:rsidR="00FB0015" w:rsidRDefault="00FB0015" w:rsidP="00FB0015">
      <w:pPr>
        <w:pStyle w:val="Doc-title"/>
      </w:pPr>
      <w:r>
        <w:t>R2-2301887</w:t>
      </w:r>
      <w:r>
        <w:tab/>
        <w:t>RAN2 Aspects of NR Sidelink Operation in FR2</w:t>
      </w:r>
      <w:r>
        <w:tab/>
        <w:t>Fraunhofer IIS, Fraunhofer HHI</w:t>
      </w:r>
      <w:r>
        <w:tab/>
        <w:t>discussion</w:t>
      </w:r>
      <w:r>
        <w:tab/>
        <w:t>Rel-18</w:t>
      </w:r>
      <w:r>
        <w:tab/>
        <w:t>NR_SL_enh2</w:t>
      </w:r>
    </w:p>
    <w:p w14:paraId="3076FF29" w14:textId="77777777" w:rsidR="00FB0015" w:rsidRDefault="00FB0015" w:rsidP="00055CD0"/>
    <w:sectPr w:rsidR="00FB0015" w:rsidSect="006D4187">
      <w:footerReference w:type="default" r:id="rId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00589" w14:textId="77777777" w:rsidR="00D34BEB" w:rsidRDefault="00D34BEB">
      <w:r>
        <w:separator/>
      </w:r>
    </w:p>
    <w:p w14:paraId="4A413348" w14:textId="77777777" w:rsidR="00D34BEB" w:rsidRDefault="00D34BEB"/>
  </w:endnote>
  <w:endnote w:type="continuationSeparator" w:id="0">
    <w:p w14:paraId="74402E5F" w14:textId="77777777" w:rsidR="00D34BEB" w:rsidRDefault="00D34BEB">
      <w:r>
        <w:continuationSeparator/>
      </w:r>
    </w:p>
    <w:p w14:paraId="5D3FEA78" w14:textId="77777777" w:rsidR="00D34BEB" w:rsidRDefault="00D34BEB"/>
  </w:endnote>
  <w:endnote w:type="continuationNotice" w:id="1">
    <w:p w14:paraId="0A859975" w14:textId="77777777" w:rsidR="00D34BEB" w:rsidRDefault="00D34BE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EAA5B" w14:textId="5C9DB650" w:rsidR="00B52374" w:rsidRDefault="00B52374"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E65A6D">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65A6D">
      <w:rPr>
        <w:rStyle w:val="PageNumber"/>
        <w:noProof/>
      </w:rPr>
      <w:t>20</w:t>
    </w:r>
    <w:r>
      <w:rPr>
        <w:rStyle w:val="PageNumber"/>
      </w:rPr>
      <w:fldChar w:fldCharType="end"/>
    </w:r>
  </w:p>
  <w:p w14:paraId="365A3263" w14:textId="77777777" w:rsidR="00B52374" w:rsidRDefault="00B5237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A23FF" w14:textId="77777777" w:rsidR="00D34BEB" w:rsidRDefault="00D34BEB">
      <w:r>
        <w:separator/>
      </w:r>
    </w:p>
    <w:p w14:paraId="0123C528" w14:textId="77777777" w:rsidR="00D34BEB" w:rsidRDefault="00D34BEB"/>
  </w:footnote>
  <w:footnote w:type="continuationSeparator" w:id="0">
    <w:p w14:paraId="00B06B0F" w14:textId="77777777" w:rsidR="00D34BEB" w:rsidRDefault="00D34BEB">
      <w:r>
        <w:continuationSeparator/>
      </w:r>
    </w:p>
    <w:p w14:paraId="0B07C62A" w14:textId="77777777" w:rsidR="00D34BEB" w:rsidRDefault="00D34BEB"/>
  </w:footnote>
  <w:footnote w:type="continuationNotice" w:id="1">
    <w:p w14:paraId="6498739F" w14:textId="77777777" w:rsidR="00D34BEB" w:rsidRDefault="00D34BE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9140C"/>
    <w:multiLevelType w:val="hybridMultilevel"/>
    <w:tmpl w:val="9996B482"/>
    <w:lvl w:ilvl="0" w:tplc="360CD10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17FB2CF5"/>
    <w:multiLevelType w:val="hybridMultilevel"/>
    <w:tmpl w:val="6E145DA4"/>
    <w:lvl w:ilvl="0" w:tplc="95707754">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607C5"/>
    <w:multiLevelType w:val="hybridMultilevel"/>
    <w:tmpl w:val="38207C30"/>
    <w:lvl w:ilvl="0" w:tplc="F4DA139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4E2C3860"/>
    <w:multiLevelType w:val="hybridMultilevel"/>
    <w:tmpl w:val="11962AF8"/>
    <w:lvl w:ilvl="0" w:tplc="CC1E4A18">
      <w:start w:val="6"/>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29C3F3E"/>
    <w:multiLevelType w:val="hybridMultilevel"/>
    <w:tmpl w:val="45ECF71C"/>
    <w:lvl w:ilvl="0" w:tplc="55341EAE">
      <w:start w:val="6"/>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2" w15:restartNumberingAfterBreak="0">
    <w:nsid w:val="63130E9A"/>
    <w:multiLevelType w:val="hybridMultilevel"/>
    <w:tmpl w:val="BCCA28E0"/>
    <w:lvl w:ilvl="0" w:tplc="F13C48F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6B42168A"/>
    <w:multiLevelType w:val="hybridMultilevel"/>
    <w:tmpl w:val="17824DA4"/>
    <w:lvl w:ilvl="0" w:tplc="52C61078">
      <w:start w:val="6"/>
      <w:numFmt w:val="bullet"/>
      <w:lvlText w:val="-"/>
      <w:lvlJc w:val="left"/>
      <w:pPr>
        <w:ind w:left="1613" w:hanging="360"/>
      </w:pPr>
      <w:rPr>
        <w:rFonts w:ascii="Arial" w:eastAsia="MS Mincho" w:hAnsi="Arial" w:cs="Arial" w:hint="default"/>
      </w:rPr>
    </w:lvl>
    <w:lvl w:ilvl="1" w:tplc="04090003">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5"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0942DF"/>
    <w:multiLevelType w:val="hybridMultilevel"/>
    <w:tmpl w:val="AD369066"/>
    <w:lvl w:ilvl="0" w:tplc="99D2883A">
      <w:start w:val="6"/>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76EB545A"/>
    <w:multiLevelType w:val="hybridMultilevel"/>
    <w:tmpl w:val="C7520A22"/>
    <w:lvl w:ilvl="0" w:tplc="7CA8C20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7754227A"/>
    <w:multiLevelType w:val="hybridMultilevel"/>
    <w:tmpl w:val="7DE0659C"/>
    <w:lvl w:ilvl="0" w:tplc="B9021246">
      <w:start w:val="6"/>
      <w:numFmt w:val="bullet"/>
      <w:lvlText w:val="-"/>
      <w:lvlJc w:val="left"/>
      <w:pPr>
        <w:ind w:left="1673" w:hanging="360"/>
      </w:pPr>
      <w:rPr>
        <w:rFonts w:ascii="Arial" w:eastAsia="MS Mincho" w:hAnsi="Arial" w:cs="Arial" w:hint="default"/>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21" w15:restartNumberingAfterBreak="0">
    <w:nsid w:val="7E5723BB"/>
    <w:multiLevelType w:val="hybridMultilevel"/>
    <w:tmpl w:val="FA508DB2"/>
    <w:lvl w:ilvl="0" w:tplc="7A80107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16"/>
  </w:num>
  <w:num w:numId="2">
    <w:abstractNumId w:val="5"/>
  </w:num>
  <w:num w:numId="3">
    <w:abstractNumId w:val="17"/>
  </w:num>
  <w:num w:numId="4">
    <w:abstractNumId w:val="9"/>
  </w:num>
  <w:num w:numId="5">
    <w:abstractNumId w:val="0"/>
  </w:num>
  <w:num w:numId="6">
    <w:abstractNumId w:val="10"/>
  </w:num>
  <w:num w:numId="7">
    <w:abstractNumId w:val="21"/>
  </w:num>
  <w:num w:numId="8">
    <w:abstractNumId w:val="15"/>
  </w:num>
  <w:num w:numId="9">
    <w:abstractNumId w:val="6"/>
  </w:num>
  <w:num w:numId="10">
    <w:abstractNumId w:val="12"/>
  </w:num>
  <w:num w:numId="11">
    <w:abstractNumId w:val="7"/>
  </w:num>
  <w:num w:numId="12">
    <w:abstractNumId w:val="20"/>
  </w:num>
  <w:num w:numId="13">
    <w:abstractNumId w:val="11"/>
  </w:num>
  <w:num w:numId="14">
    <w:abstractNumId w:val="13"/>
  </w:num>
  <w:num w:numId="15">
    <w:abstractNumId w:val="1"/>
  </w:num>
  <w:num w:numId="16">
    <w:abstractNumId w:val="2"/>
  </w:num>
  <w:num w:numId="17">
    <w:abstractNumId w:val="4"/>
  </w:num>
  <w:num w:numId="18">
    <w:abstractNumId w:val="19"/>
  </w:num>
  <w:num w:numId="19">
    <w:abstractNumId w:val="8"/>
  </w:num>
  <w:num w:numId="20">
    <w:abstractNumId w:val="18"/>
  </w:num>
  <w:num w:numId="21">
    <w:abstractNumId w:val="14"/>
  </w:num>
  <w:num w:numId="2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E42"/>
    <w:rsid w:val="00000FDD"/>
    <w:rsid w:val="000010AD"/>
    <w:rsid w:val="00001100"/>
    <w:rsid w:val="00001252"/>
    <w:rsid w:val="000012A3"/>
    <w:rsid w:val="00001306"/>
    <w:rsid w:val="000013FB"/>
    <w:rsid w:val="000014C2"/>
    <w:rsid w:val="00001543"/>
    <w:rsid w:val="00001585"/>
    <w:rsid w:val="000015AE"/>
    <w:rsid w:val="000015E2"/>
    <w:rsid w:val="00001633"/>
    <w:rsid w:val="000017A3"/>
    <w:rsid w:val="00001B2B"/>
    <w:rsid w:val="00001B30"/>
    <w:rsid w:val="00001BC6"/>
    <w:rsid w:val="00001C3E"/>
    <w:rsid w:val="00001C9F"/>
    <w:rsid w:val="00001D74"/>
    <w:rsid w:val="00001EAE"/>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04"/>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836"/>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3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16"/>
    <w:rsid w:val="00013735"/>
    <w:rsid w:val="00013769"/>
    <w:rsid w:val="000137D5"/>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1C"/>
    <w:rsid w:val="000148AF"/>
    <w:rsid w:val="000148C1"/>
    <w:rsid w:val="00014B4E"/>
    <w:rsid w:val="00014B93"/>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AD9"/>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A0"/>
    <w:rsid w:val="00027CB5"/>
    <w:rsid w:val="00027D5D"/>
    <w:rsid w:val="00027E09"/>
    <w:rsid w:val="00027E5B"/>
    <w:rsid w:val="00027EFA"/>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76"/>
    <w:rsid w:val="000315A5"/>
    <w:rsid w:val="0003171A"/>
    <w:rsid w:val="00031731"/>
    <w:rsid w:val="000317B4"/>
    <w:rsid w:val="000317D6"/>
    <w:rsid w:val="000317FE"/>
    <w:rsid w:val="00031830"/>
    <w:rsid w:val="0003187C"/>
    <w:rsid w:val="000318A3"/>
    <w:rsid w:val="0003195C"/>
    <w:rsid w:val="000319A6"/>
    <w:rsid w:val="00031AD9"/>
    <w:rsid w:val="00031B0E"/>
    <w:rsid w:val="00031C1C"/>
    <w:rsid w:val="00031CA9"/>
    <w:rsid w:val="00031CCC"/>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CDA"/>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CC"/>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58"/>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39"/>
    <w:rsid w:val="0004495A"/>
    <w:rsid w:val="00044986"/>
    <w:rsid w:val="00044A9E"/>
    <w:rsid w:val="00044AA3"/>
    <w:rsid w:val="00044B03"/>
    <w:rsid w:val="00044C2C"/>
    <w:rsid w:val="00044CD6"/>
    <w:rsid w:val="00044E1A"/>
    <w:rsid w:val="00044F1B"/>
    <w:rsid w:val="00044F9D"/>
    <w:rsid w:val="0004509C"/>
    <w:rsid w:val="0004510C"/>
    <w:rsid w:val="00045124"/>
    <w:rsid w:val="00045166"/>
    <w:rsid w:val="00045175"/>
    <w:rsid w:val="0004518B"/>
    <w:rsid w:val="00045276"/>
    <w:rsid w:val="000452B0"/>
    <w:rsid w:val="000452F6"/>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27"/>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83"/>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34"/>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ECA"/>
    <w:rsid w:val="00056F88"/>
    <w:rsid w:val="0005705A"/>
    <w:rsid w:val="00057092"/>
    <w:rsid w:val="00057094"/>
    <w:rsid w:val="00057161"/>
    <w:rsid w:val="00057260"/>
    <w:rsid w:val="00057270"/>
    <w:rsid w:val="0005727B"/>
    <w:rsid w:val="00057310"/>
    <w:rsid w:val="0005745A"/>
    <w:rsid w:val="00057586"/>
    <w:rsid w:val="000575F3"/>
    <w:rsid w:val="0005763F"/>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70"/>
    <w:rsid w:val="00063BDD"/>
    <w:rsid w:val="00063C20"/>
    <w:rsid w:val="00063C6E"/>
    <w:rsid w:val="00063CAB"/>
    <w:rsid w:val="00063D23"/>
    <w:rsid w:val="00063D84"/>
    <w:rsid w:val="00063E7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C6"/>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76"/>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7DF"/>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9FA"/>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7F"/>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34"/>
    <w:rsid w:val="00087F44"/>
    <w:rsid w:val="00087F90"/>
    <w:rsid w:val="0009015C"/>
    <w:rsid w:val="00090166"/>
    <w:rsid w:val="000902B6"/>
    <w:rsid w:val="000902C9"/>
    <w:rsid w:val="0009038C"/>
    <w:rsid w:val="000903AE"/>
    <w:rsid w:val="000903FA"/>
    <w:rsid w:val="0009041A"/>
    <w:rsid w:val="00090603"/>
    <w:rsid w:val="000906D3"/>
    <w:rsid w:val="000906E7"/>
    <w:rsid w:val="00090896"/>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A48"/>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B56"/>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36"/>
    <w:rsid w:val="000A0CD4"/>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C6"/>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CC2"/>
    <w:rsid w:val="000B0D1C"/>
    <w:rsid w:val="000B0D5B"/>
    <w:rsid w:val="000B0E52"/>
    <w:rsid w:val="000B0EB8"/>
    <w:rsid w:val="000B0F8D"/>
    <w:rsid w:val="000B0F9B"/>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30"/>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5D"/>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36"/>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B02"/>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2E1"/>
    <w:rsid w:val="000E63A4"/>
    <w:rsid w:val="000E63A9"/>
    <w:rsid w:val="000E654A"/>
    <w:rsid w:val="000E6569"/>
    <w:rsid w:val="000E65F7"/>
    <w:rsid w:val="000E6744"/>
    <w:rsid w:val="000E6757"/>
    <w:rsid w:val="000E6795"/>
    <w:rsid w:val="000E693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96"/>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59"/>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4F96"/>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B0"/>
    <w:rsid w:val="000F60DE"/>
    <w:rsid w:val="000F60EA"/>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11C"/>
    <w:rsid w:val="000F71FD"/>
    <w:rsid w:val="000F7231"/>
    <w:rsid w:val="000F729C"/>
    <w:rsid w:val="000F72D3"/>
    <w:rsid w:val="000F72D8"/>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78F"/>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BA"/>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98E"/>
    <w:rsid w:val="00104D47"/>
    <w:rsid w:val="00104D6F"/>
    <w:rsid w:val="00104E50"/>
    <w:rsid w:val="00104EE1"/>
    <w:rsid w:val="00104F67"/>
    <w:rsid w:val="00104F7B"/>
    <w:rsid w:val="0010510A"/>
    <w:rsid w:val="00105150"/>
    <w:rsid w:val="001051AF"/>
    <w:rsid w:val="00105201"/>
    <w:rsid w:val="0010521E"/>
    <w:rsid w:val="00105247"/>
    <w:rsid w:val="00105256"/>
    <w:rsid w:val="0010531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8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8B"/>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41"/>
    <w:rsid w:val="001131DA"/>
    <w:rsid w:val="00113219"/>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A8"/>
    <w:rsid w:val="00113DE9"/>
    <w:rsid w:val="00113E33"/>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0D"/>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ECD"/>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DF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8F4"/>
    <w:rsid w:val="0012694F"/>
    <w:rsid w:val="001269A2"/>
    <w:rsid w:val="001269CB"/>
    <w:rsid w:val="001269D4"/>
    <w:rsid w:val="00126A42"/>
    <w:rsid w:val="00126A6A"/>
    <w:rsid w:val="00126AD8"/>
    <w:rsid w:val="00126B41"/>
    <w:rsid w:val="00126C2D"/>
    <w:rsid w:val="00126C80"/>
    <w:rsid w:val="00126D31"/>
    <w:rsid w:val="00126DE9"/>
    <w:rsid w:val="00126E00"/>
    <w:rsid w:val="00126E83"/>
    <w:rsid w:val="00126EA0"/>
    <w:rsid w:val="00126F1B"/>
    <w:rsid w:val="00126F22"/>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507"/>
    <w:rsid w:val="00134621"/>
    <w:rsid w:val="0013462C"/>
    <w:rsid w:val="00134695"/>
    <w:rsid w:val="001347B8"/>
    <w:rsid w:val="00134815"/>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999"/>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21"/>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EF4"/>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60"/>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834"/>
    <w:rsid w:val="0015187D"/>
    <w:rsid w:val="001518B9"/>
    <w:rsid w:val="0015192D"/>
    <w:rsid w:val="001519CB"/>
    <w:rsid w:val="00151B01"/>
    <w:rsid w:val="00151B53"/>
    <w:rsid w:val="00151C4A"/>
    <w:rsid w:val="00151D33"/>
    <w:rsid w:val="00151DAE"/>
    <w:rsid w:val="00151E85"/>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69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8E"/>
    <w:rsid w:val="00155BFF"/>
    <w:rsid w:val="00155C6F"/>
    <w:rsid w:val="00155D3D"/>
    <w:rsid w:val="00155D5D"/>
    <w:rsid w:val="00155E02"/>
    <w:rsid w:val="00155E0B"/>
    <w:rsid w:val="00155F55"/>
    <w:rsid w:val="00155FB9"/>
    <w:rsid w:val="00156033"/>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C68"/>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F2"/>
    <w:rsid w:val="00160019"/>
    <w:rsid w:val="001600E8"/>
    <w:rsid w:val="001600FA"/>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3DF"/>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9E0"/>
    <w:rsid w:val="00164A79"/>
    <w:rsid w:val="00164AD6"/>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04"/>
    <w:rsid w:val="00165619"/>
    <w:rsid w:val="0016561E"/>
    <w:rsid w:val="001656C8"/>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083"/>
    <w:rsid w:val="001661AA"/>
    <w:rsid w:val="001661D5"/>
    <w:rsid w:val="001661E5"/>
    <w:rsid w:val="0016625F"/>
    <w:rsid w:val="0016627C"/>
    <w:rsid w:val="00166311"/>
    <w:rsid w:val="00166461"/>
    <w:rsid w:val="00166478"/>
    <w:rsid w:val="00166482"/>
    <w:rsid w:val="001664DD"/>
    <w:rsid w:val="001664ED"/>
    <w:rsid w:val="00166543"/>
    <w:rsid w:val="0016658E"/>
    <w:rsid w:val="001665A6"/>
    <w:rsid w:val="00166638"/>
    <w:rsid w:val="0016668C"/>
    <w:rsid w:val="00166690"/>
    <w:rsid w:val="00166737"/>
    <w:rsid w:val="001667E1"/>
    <w:rsid w:val="00166926"/>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2"/>
    <w:rsid w:val="0017178D"/>
    <w:rsid w:val="001717F0"/>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1CF"/>
    <w:rsid w:val="0017226E"/>
    <w:rsid w:val="001723CA"/>
    <w:rsid w:val="00172436"/>
    <w:rsid w:val="0017245E"/>
    <w:rsid w:val="00172491"/>
    <w:rsid w:val="0017254B"/>
    <w:rsid w:val="00172683"/>
    <w:rsid w:val="001726F1"/>
    <w:rsid w:val="00172727"/>
    <w:rsid w:val="00172821"/>
    <w:rsid w:val="00172836"/>
    <w:rsid w:val="0017284E"/>
    <w:rsid w:val="0017285B"/>
    <w:rsid w:val="001728CB"/>
    <w:rsid w:val="001729DC"/>
    <w:rsid w:val="00172A4E"/>
    <w:rsid w:val="00172A9A"/>
    <w:rsid w:val="00172BC1"/>
    <w:rsid w:val="00172BDF"/>
    <w:rsid w:val="00172D4C"/>
    <w:rsid w:val="00172E80"/>
    <w:rsid w:val="00172F5B"/>
    <w:rsid w:val="00172FC6"/>
    <w:rsid w:val="0017307D"/>
    <w:rsid w:val="001730B0"/>
    <w:rsid w:val="001730B7"/>
    <w:rsid w:val="0017319B"/>
    <w:rsid w:val="001731CD"/>
    <w:rsid w:val="00173221"/>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0C"/>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85"/>
    <w:rsid w:val="00177EC7"/>
    <w:rsid w:val="00177F9F"/>
    <w:rsid w:val="00177FC9"/>
    <w:rsid w:val="00177FDC"/>
    <w:rsid w:val="00180015"/>
    <w:rsid w:val="001800BC"/>
    <w:rsid w:val="001800C1"/>
    <w:rsid w:val="001801A5"/>
    <w:rsid w:val="00180242"/>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75"/>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76"/>
    <w:rsid w:val="00181797"/>
    <w:rsid w:val="001818D0"/>
    <w:rsid w:val="001818F1"/>
    <w:rsid w:val="00181994"/>
    <w:rsid w:val="001819B3"/>
    <w:rsid w:val="001819D9"/>
    <w:rsid w:val="00181B4D"/>
    <w:rsid w:val="00181BC3"/>
    <w:rsid w:val="00181BF1"/>
    <w:rsid w:val="00181C44"/>
    <w:rsid w:val="00181CF3"/>
    <w:rsid w:val="00181D0C"/>
    <w:rsid w:val="00181D5E"/>
    <w:rsid w:val="00181D79"/>
    <w:rsid w:val="00181E89"/>
    <w:rsid w:val="00181FEA"/>
    <w:rsid w:val="00182177"/>
    <w:rsid w:val="00182180"/>
    <w:rsid w:val="001821F0"/>
    <w:rsid w:val="00182250"/>
    <w:rsid w:val="001823A1"/>
    <w:rsid w:val="001824EA"/>
    <w:rsid w:val="00182571"/>
    <w:rsid w:val="00182634"/>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3A"/>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83"/>
    <w:rsid w:val="001866BF"/>
    <w:rsid w:val="0018675E"/>
    <w:rsid w:val="001867F2"/>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87"/>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2BD"/>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3F"/>
    <w:rsid w:val="00191F6E"/>
    <w:rsid w:val="0019207D"/>
    <w:rsid w:val="00192106"/>
    <w:rsid w:val="00192175"/>
    <w:rsid w:val="00192214"/>
    <w:rsid w:val="00192277"/>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84"/>
    <w:rsid w:val="00194DEC"/>
    <w:rsid w:val="00194E40"/>
    <w:rsid w:val="00194F15"/>
    <w:rsid w:val="00194F37"/>
    <w:rsid w:val="00194F6D"/>
    <w:rsid w:val="00194F9D"/>
    <w:rsid w:val="00194FA2"/>
    <w:rsid w:val="00194FC7"/>
    <w:rsid w:val="00195037"/>
    <w:rsid w:val="00195053"/>
    <w:rsid w:val="0019508A"/>
    <w:rsid w:val="0019510E"/>
    <w:rsid w:val="00195121"/>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BE9"/>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9A"/>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07"/>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B"/>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4FAA"/>
    <w:rsid w:val="001A5056"/>
    <w:rsid w:val="001A50A6"/>
    <w:rsid w:val="001A50FB"/>
    <w:rsid w:val="001A5142"/>
    <w:rsid w:val="001A5214"/>
    <w:rsid w:val="001A527B"/>
    <w:rsid w:val="001A53DD"/>
    <w:rsid w:val="001A53E2"/>
    <w:rsid w:val="001A5438"/>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338"/>
    <w:rsid w:val="001B142B"/>
    <w:rsid w:val="001B148D"/>
    <w:rsid w:val="001B14E1"/>
    <w:rsid w:val="001B1569"/>
    <w:rsid w:val="001B157A"/>
    <w:rsid w:val="001B169E"/>
    <w:rsid w:val="001B16A3"/>
    <w:rsid w:val="001B16CD"/>
    <w:rsid w:val="001B1709"/>
    <w:rsid w:val="001B1782"/>
    <w:rsid w:val="001B1862"/>
    <w:rsid w:val="001B1874"/>
    <w:rsid w:val="001B18D7"/>
    <w:rsid w:val="001B18DD"/>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79"/>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58"/>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55"/>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F9"/>
    <w:rsid w:val="001B7D89"/>
    <w:rsid w:val="001B7EA6"/>
    <w:rsid w:val="001B7EFB"/>
    <w:rsid w:val="001B7F41"/>
    <w:rsid w:val="001B7FA3"/>
    <w:rsid w:val="001C0037"/>
    <w:rsid w:val="001C008A"/>
    <w:rsid w:val="001C015E"/>
    <w:rsid w:val="001C01D2"/>
    <w:rsid w:val="001C0205"/>
    <w:rsid w:val="001C023C"/>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9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4"/>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B6"/>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6E"/>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C9"/>
    <w:rsid w:val="001D68E3"/>
    <w:rsid w:val="001D68EB"/>
    <w:rsid w:val="001D6915"/>
    <w:rsid w:val="001D6941"/>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5"/>
    <w:rsid w:val="001D7A16"/>
    <w:rsid w:val="001D7B22"/>
    <w:rsid w:val="001D7B2A"/>
    <w:rsid w:val="001D7BA0"/>
    <w:rsid w:val="001D7C68"/>
    <w:rsid w:val="001D7CFB"/>
    <w:rsid w:val="001D7D61"/>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4D9"/>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DCC"/>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8C"/>
    <w:rsid w:val="001E3E9C"/>
    <w:rsid w:val="001E4002"/>
    <w:rsid w:val="001E4051"/>
    <w:rsid w:val="001E4052"/>
    <w:rsid w:val="001E4145"/>
    <w:rsid w:val="001E417B"/>
    <w:rsid w:val="001E41A1"/>
    <w:rsid w:val="001E433D"/>
    <w:rsid w:val="001E440D"/>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BE8"/>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AB"/>
    <w:rsid w:val="001F3E26"/>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13"/>
    <w:rsid w:val="001F4750"/>
    <w:rsid w:val="001F47CB"/>
    <w:rsid w:val="001F47E1"/>
    <w:rsid w:val="001F482C"/>
    <w:rsid w:val="001F482E"/>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66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C27"/>
    <w:rsid w:val="001F6DB9"/>
    <w:rsid w:val="001F6DFC"/>
    <w:rsid w:val="001F6E13"/>
    <w:rsid w:val="001F6E57"/>
    <w:rsid w:val="001F701D"/>
    <w:rsid w:val="001F70D3"/>
    <w:rsid w:val="001F719C"/>
    <w:rsid w:val="001F71CE"/>
    <w:rsid w:val="001F7227"/>
    <w:rsid w:val="001F7250"/>
    <w:rsid w:val="001F7261"/>
    <w:rsid w:val="001F728F"/>
    <w:rsid w:val="001F72CF"/>
    <w:rsid w:val="001F732D"/>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55"/>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02"/>
    <w:rsid w:val="002046F1"/>
    <w:rsid w:val="002046F6"/>
    <w:rsid w:val="0020473E"/>
    <w:rsid w:val="00204835"/>
    <w:rsid w:val="002048BD"/>
    <w:rsid w:val="00204A6E"/>
    <w:rsid w:val="00204C12"/>
    <w:rsid w:val="00204C15"/>
    <w:rsid w:val="00204C7E"/>
    <w:rsid w:val="00204C94"/>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13"/>
    <w:rsid w:val="00206125"/>
    <w:rsid w:val="002061E3"/>
    <w:rsid w:val="002061F1"/>
    <w:rsid w:val="00206236"/>
    <w:rsid w:val="00206266"/>
    <w:rsid w:val="00206297"/>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04"/>
    <w:rsid w:val="00206A3D"/>
    <w:rsid w:val="00206A45"/>
    <w:rsid w:val="00206AE9"/>
    <w:rsid w:val="00206B3C"/>
    <w:rsid w:val="00206B7D"/>
    <w:rsid w:val="00206B8E"/>
    <w:rsid w:val="00206BD6"/>
    <w:rsid w:val="00206C18"/>
    <w:rsid w:val="00206C73"/>
    <w:rsid w:val="00206C98"/>
    <w:rsid w:val="00206E40"/>
    <w:rsid w:val="00206EA0"/>
    <w:rsid w:val="00207133"/>
    <w:rsid w:val="00207163"/>
    <w:rsid w:val="00207270"/>
    <w:rsid w:val="0020729A"/>
    <w:rsid w:val="0020737D"/>
    <w:rsid w:val="00207385"/>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04"/>
    <w:rsid w:val="0021361F"/>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06"/>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42"/>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B7"/>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340"/>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02"/>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5"/>
    <w:rsid w:val="00231D8E"/>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DEB"/>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AF"/>
    <w:rsid w:val="00235BE4"/>
    <w:rsid w:val="00235C30"/>
    <w:rsid w:val="00235C46"/>
    <w:rsid w:val="00235D1E"/>
    <w:rsid w:val="00235DA0"/>
    <w:rsid w:val="00235E85"/>
    <w:rsid w:val="00235E8D"/>
    <w:rsid w:val="00235EC1"/>
    <w:rsid w:val="00235F94"/>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67"/>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CCD"/>
    <w:rsid w:val="00237CDF"/>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378"/>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178"/>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4FA"/>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DB"/>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154"/>
    <w:rsid w:val="00253267"/>
    <w:rsid w:val="002532B1"/>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AF6"/>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8A5"/>
    <w:rsid w:val="00257934"/>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6A3"/>
    <w:rsid w:val="0026174D"/>
    <w:rsid w:val="002617B1"/>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38"/>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6C"/>
    <w:rsid w:val="002670B9"/>
    <w:rsid w:val="00267102"/>
    <w:rsid w:val="0026710B"/>
    <w:rsid w:val="0026711A"/>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73"/>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10A"/>
    <w:rsid w:val="002762D6"/>
    <w:rsid w:val="0027633A"/>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7"/>
    <w:rsid w:val="0028082D"/>
    <w:rsid w:val="00280848"/>
    <w:rsid w:val="00280859"/>
    <w:rsid w:val="0028094C"/>
    <w:rsid w:val="00280AEE"/>
    <w:rsid w:val="00280B13"/>
    <w:rsid w:val="00280B8D"/>
    <w:rsid w:val="00280BB8"/>
    <w:rsid w:val="00280BCC"/>
    <w:rsid w:val="00280BED"/>
    <w:rsid w:val="00280BF3"/>
    <w:rsid w:val="00280CB7"/>
    <w:rsid w:val="00280E51"/>
    <w:rsid w:val="00280E7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4EA4"/>
    <w:rsid w:val="002851FA"/>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5F"/>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B8"/>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00"/>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0FA3"/>
    <w:rsid w:val="002A1009"/>
    <w:rsid w:val="002A1028"/>
    <w:rsid w:val="002A1062"/>
    <w:rsid w:val="002A10BD"/>
    <w:rsid w:val="002A10ED"/>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C62"/>
    <w:rsid w:val="002A1CC3"/>
    <w:rsid w:val="002A1D59"/>
    <w:rsid w:val="002A1DB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A7ED8"/>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090"/>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05"/>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0FE"/>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DB"/>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3C"/>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87"/>
    <w:rsid w:val="002C30BE"/>
    <w:rsid w:val="002C3225"/>
    <w:rsid w:val="002C332E"/>
    <w:rsid w:val="002C3331"/>
    <w:rsid w:val="002C3394"/>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AE2"/>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EC"/>
    <w:rsid w:val="002C78F2"/>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92"/>
    <w:rsid w:val="002D7CA9"/>
    <w:rsid w:val="002D7CB7"/>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A2"/>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8"/>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E21"/>
    <w:rsid w:val="002F2E48"/>
    <w:rsid w:val="002F2E8C"/>
    <w:rsid w:val="002F2EFD"/>
    <w:rsid w:val="002F2F40"/>
    <w:rsid w:val="002F2F5B"/>
    <w:rsid w:val="002F2F69"/>
    <w:rsid w:val="002F2FD8"/>
    <w:rsid w:val="002F2FEA"/>
    <w:rsid w:val="002F3075"/>
    <w:rsid w:val="002F3161"/>
    <w:rsid w:val="002F3175"/>
    <w:rsid w:val="002F325B"/>
    <w:rsid w:val="002F3297"/>
    <w:rsid w:val="002F3347"/>
    <w:rsid w:val="002F3432"/>
    <w:rsid w:val="002F3525"/>
    <w:rsid w:val="002F3554"/>
    <w:rsid w:val="002F3560"/>
    <w:rsid w:val="002F357E"/>
    <w:rsid w:val="002F358D"/>
    <w:rsid w:val="002F35A1"/>
    <w:rsid w:val="002F3679"/>
    <w:rsid w:val="002F36B7"/>
    <w:rsid w:val="002F36C4"/>
    <w:rsid w:val="002F3737"/>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70"/>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60"/>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57"/>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DE"/>
    <w:rsid w:val="003039E6"/>
    <w:rsid w:val="00303B8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39F"/>
    <w:rsid w:val="003104A9"/>
    <w:rsid w:val="0031052B"/>
    <w:rsid w:val="00310598"/>
    <w:rsid w:val="003105AD"/>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D96"/>
    <w:rsid w:val="00311E18"/>
    <w:rsid w:val="00311ED6"/>
    <w:rsid w:val="00311F80"/>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96"/>
    <w:rsid w:val="003203B3"/>
    <w:rsid w:val="00320416"/>
    <w:rsid w:val="00320480"/>
    <w:rsid w:val="003204FA"/>
    <w:rsid w:val="0032059B"/>
    <w:rsid w:val="003205B9"/>
    <w:rsid w:val="003205F6"/>
    <w:rsid w:val="00320652"/>
    <w:rsid w:val="003206AB"/>
    <w:rsid w:val="003207F0"/>
    <w:rsid w:val="0032081B"/>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398"/>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04"/>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50"/>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C3"/>
    <w:rsid w:val="003366ED"/>
    <w:rsid w:val="003366F7"/>
    <w:rsid w:val="0033682B"/>
    <w:rsid w:val="0033685C"/>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0"/>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82"/>
    <w:rsid w:val="003410C5"/>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5D"/>
    <w:rsid w:val="00343CC8"/>
    <w:rsid w:val="00343D79"/>
    <w:rsid w:val="00343E2F"/>
    <w:rsid w:val="00343EA4"/>
    <w:rsid w:val="00343F6C"/>
    <w:rsid w:val="003441E0"/>
    <w:rsid w:val="00344211"/>
    <w:rsid w:val="00344246"/>
    <w:rsid w:val="0034429A"/>
    <w:rsid w:val="003442D0"/>
    <w:rsid w:val="0034449D"/>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231"/>
    <w:rsid w:val="00346384"/>
    <w:rsid w:val="0034651C"/>
    <w:rsid w:val="00346532"/>
    <w:rsid w:val="00346545"/>
    <w:rsid w:val="003465CB"/>
    <w:rsid w:val="00346611"/>
    <w:rsid w:val="0034664D"/>
    <w:rsid w:val="003466E0"/>
    <w:rsid w:val="00346784"/>
    <w:rsid w:val="0034682D"/>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8A"/>
    <w:rsid w:val="00350640"/>
    <w:rsid w:val="00350695"/>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6A"/>
    <w:rsid w:val="003526A9"/>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A"/>
    <w:rsid w:val="0035355A"/>
    <w:rsid w:val="003536AD"/>
    <w:rsid w:val="00353704"/>
    <w:rsid w:val="00353713"/>
    <w:rsid w:val="00353719"/>
    <w:rsid w:val="003537AD"/>
    <w:rsid w:val="00353904"/>
    <w:rsid w:val="00353961"/>
    <w:rsid w:val="00353971"/>
    <w:rsid w:val="003539AF"/>
    <w:rsid w:val="00353B26"/>
    <w:rsid w:val="00353B87"/>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B63"/>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48B"/>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04"/>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E2E"/>
    <w:rsid w:val="00373F04"/>
    <w:rsid w:val="00373F1F"/>
    <w:rsid w:val="00373FA1"/>
    <w:rsid w:val="00373FB4"/>
    <w:rsid w:val="00374041"/>
    <w:rsid w:val="003740A2"/>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6B"/>
    <w:rsid w:val="00380FAB"/>
    <w:rsid w:val="0038101A"/>
    <w:rsid w:val="0038103A"/>
    <w:rsid w:val="003810BC"/>
    <w:rsid w:val="003810E0"/>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00"/>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7"/>
    <w:rsid w:val="00384850"/>
    <w:rsid w:val="00384888"/>
    <w:rsid w:val="003848EF"/>
    <w:rsid w:val="00384900"/>
    <w:rsid w:val="003849E8"/>
    <w:rsid w:val="00384A2C"/>
    <w:rsid w:val="00384AFE"/>
    <w:rsid w:val="00384B59"/>
    <w:rsid w:val="00384CE4"/>
    <w:rsid w:val="00384CF2"/>
    <w:rsid w:val="00384E6E"/>
    <w:rsid w:val="00384E87"/>
    <w:rsid w:val="00384EEC"/>
    <w:rsid w:val="003850EE"/>
    <w:rsid w:val="0038510A"/>
    <w:rsid w:val="0038518E"/>
    <w:rsid w:val="003851E0"/>
    <w:rsid w:val="0038527D"/>
    <w:rsid w:val="00385295"/>
    <w:rsid w:val="003852C1"/>
    <w:rsid w:val="003852E4"/>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90"/>
    <w:rsid w:val="00385FCD"/>
    <w:rsid w:val="00386080"/>
    <w:rsid w:val="0038611C"/>
    <w:rsid w:val="00386214"/>
    <w:rsid w:val="00386229"/>
    <w:rsid w:val="003863C0"/>
    <w:rsid w:val="003863F1"/>
    <w:rsid w:val="0038640D"/>
    <w:rsid w:val="003865EE"/>
    <w:rsid w:val="00386712"/>
    <w:rsid w:val="0038680F"/>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9"/>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71"/>
    <w:rsid w:val="00390AAF"/>
    <w:rsid w:val="00390BD5"/>
    <w:rsid w:val="00390BEB"/>
    <w:rsid w:val="00390C53"/>
    <w:rsid w:val="00390CF7"/>
    <w:rsid w:val="00390CFD"/>
    <w:rsid w:val="00390DC9"/>
    <w:rsid w:val="00390DD9"/>
    <w:rsid w:val="00390EE3"/>
    <w:rsid w:val="00390EFB"/>
    <w:rsid w:val="00390EFF"/>
    <w:rsid w:val="00391076"/>
    <w:rsid w:val="00391093"/>
    <w:rsid w:val="00391192"/>
    <w:rsid w:val="00391259"/>
    <w:rsid w:val="0039149D"/>
    <w:rsid w:val="0039153F"/>
    <w:rsid w:val="00391540"/>
    <w:rsid w:val="00391589"/>
    <w:rsid w:val="00391608"/>
    <w:rsid w:val="003916B9"/>
    <w:rsid w:val="003916DA"/>
    <w:rsid w:val="00391762"/>
    <w:rsid w:val="00391774"/>
    <w:rsid w:val="003918AC"/>
    <w:rsid w:val="00391950"/>
    <w:rsid w:val="00391983"/>
    <w:rsid w:val="00391A11"/>
    <w:rsid w:val="00391B24"/>
    <w:rsid w:val="00391B92"/>
    <w:rsid w:val="00391B9D"/>
    <w:rsid w:val="00391BB5"/>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C1"/>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BF"/>
    <w:rsid w:val="003954C5"/>
    <w:rsid w:val="00395555"/>
    <w:rsid w:val="0039557D"/>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63"/>
    <w:rsid w:val="003A04AB"/>
    <w:rsid w:val="003A05BF"/>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B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72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F3"/>
    <w:rsid w:val="003B1674"/>
    <w:rsid w:val="003B16B8"/>
    <w:rsid w:val="003B16BC"/>
    <w:rsid w:val="003B16F4"/>
    <w:rsid w:val="003B1776"/>
    <w:rsid w:val="003B188A"/>
    <w:rsid w:val="003B1990"/>
    <w:rsid w:val="003B1AD3"/>
    <w:rsid w:val="003B1B01"/>
    <w:rsid w:val="003B1B20"/>
    <w:rsid w:val="003B1BBD"/>
    <w:rsid w:val="003B1C41"/>
    <w:rsid w:val="003B1C7D"/>
    <w:rsid w:val="003B1CF3"/>
    <w:rsid w:val="003B1E76"/>
    <w:rsid w:val="003B1EC1"/>
    <w:rsid w:val="003B1ECF"/>
    <w:rsid w:val="003B1EDE"/>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4E"/>
    <w:rsid w:val="003B3B90"/>
    <w:rsid w:val="003B3CB9"/>
    <w:rsid w:val="003B3D8C"/>
    <w:rsid w:val="003B3F72"/>
    <w:rsid w:val="003B3F7B"/>
    <w:rsid w:val="003B419A"/>
    <w:rsid w:val="003B419E"/>
    <w:rsid w:val="003B421D"/>
    <w:rsid w:val="003B4221"/>
    <w:rsid w:val="003B4229"/>
    <w:rsid w:val="003B422D"/>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20D"/>
    <w:rsid w:val="003B5210"/>
    <w:rsid w:val="003B5271"/>
    <w:rsid w:val="003B5416"/>
    <w:rsid w:val="003B54B6"/>
    <w:rsid w:val="003B551D"/>
    <w:rsid w:val="003B569F"/>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42E"/>
    <w:rsid w:val="003B7439"/>
    <w:rsid w:val="003B7473"/>
    <w:rsid w:val="003B74B4"/>
    <w:rsid w:val="003B7566"/>
    <w:rsid w:val="003B764E"/>
    <w:rsid w:val="003B77C8"/>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20"/>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B42"/>
    <w:rsid w:val="003C6BCC"/>
    <w:rsid w:val="003C6C75"/>
    <w:rsid w:val="003C6CB3"/>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2E"/>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58"/>
    <w:rsid w:val="003D5B8A"/>
    <w:rsid w:val="003D5BAA"/>
    <w:rsid w:val="003D5C9B"/>
    <w:rsid w:val="003D5DEF"/>
    <w:rsid w:val="003D5F0B"/>
    <w:rsid w:val="003D601A"/>
    <w:rsid w:val="003D60A2"/>
    <w:rsid w:val="003D6131"/>
    <w:rsid w:val="003D615A"/>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69"/>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E70"/>
    <w:rsid w:val="003E1F3B"/>
    <w:rsid w:val="003E20A9"/>
    <w:rsid w:val="003E2142"/>
    <w:rsid w:val="003E217A"/>
    <w:rsid w:val="003E2333"/>
    <w:rsid w:val="003E23B8"/>
    <w:rsid w:val="003E248C"/>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76"/>
    <w:rsid w:val="003E69F2"/>
    <w:rsid w:val="003E6AA3"/>
    <w:rsid w:val="003E6B00"/>
    <w:rsid w:val="003E6BFA"/>
    <w:rsid w:val="003E6C2E"/>
    <w:rsid w:val="003E6DA3"/>
    <w:rsid w:val="003E6DA9"/>
    <w:rsid w:val="003E6E9E"/>
    <w:rsid w:val="003E6EFF"/>
    <w:rsid w:val="003E6F33"/>
    <w:rsid w:val="003E6F8D"/>
    <w:rsid w:val="003E7034"/>
    <w:rsid w:val="003E70BB"/>
    <w:rsid w:val="003E70D1"/>
    <w:rsid w:val="003E72DA"/>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81"/>
    <w:rsid w:val="003F097D"/>
    <w:rsid w:val="003F09C4"/>
    <w:rsid w:val="003F0A3E"/>
    <w:rsid w:val="003F0A82"/>
    <w:rsid w:val="003F0B86"/>
    <w:rsid w:val="003F0B8C"/>
    <w:rsid w:val="003F0C28"/>
    <w:rsid w:val="003F0CFA"/>
    <w:rsid w:val="003F0DF9"/>
    <w:rsid w:val="003F0DFD"/>
    <w:rsid w:val="003F0E5A"/>
    <w:rsid w:val="003F0E6A"/>
    <w:rsid w:val="003F1033"/>
    <w:rsid w:val="003F1066"/>
    <w:rsid w:val="003F10FE"/>
    <w:rsid w:val="003F113D"/>
    <w:rsid w:val="003F11D8"/>
    <w:rsid w:val="003F11E0"/>
    <w:rsid w:val="003F12A3"/>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8"/>
    <w:rsid w:val="003F2A19"/>
    <w:rsid w:val="003F2B17"/>
    <w:rsid w:val="003F2BA8"/>
    <w:rsid w:val="003F2D3A"/>
    <w:rsid w:val="003F2DDE"/>
    <w:rsid w:val="003F2DE4"/>
    <w:rsid w:val="003F2EB0"/>
    <w:rsid w:val="003F2F48"/>
    <w:rsid w:val="003F301A"/>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0E"/>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31"/>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1D"/>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17"/>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5"/>
    <w:rsid w:val="004117A8"/>
    <w:rsid w:val="004117AA"/>
    <w:rsid w:val="004117FB"/>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D4F"/>
    <w:rsid w:val="00421EA6"/>
    <w:rsid w:val="00421F1D"/>
    <w:rsid w:val="00421F37"/>
    <w:rsid w:val="00421FA1"/>
    <w:rsid w:val="004220AE"/>
    <w:rsid w:val="004220DD"/>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4"/>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CD"/>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10"/>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02"/>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3C5"/>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44"/>
    <w:rsid w:val="00442A48"/>
    <w:rsid w:val="00442AE2"/>
    <w:rsid w:val="00442C2F"/>
    <w:rsid w:val="00442C81"/>
    <w:rsid w:val="00442D64"/>
    <w:rsid w:val="00442D95"/>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3F3E"/>
    <w:rsid w:val="0044401D"/>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4EA"/>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07"/>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12"/>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DC"/>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AE6"/>
    <w:rsid w:val="00462B87"/>
    <w:rsid w:val="00462BE7"/>
    <w:rsid w:val="00462C16"/>
    <w:rsid w:val="00462C5D"/>
    <w:rsid w:val="00462C7F"/>
    <w:rsid w:val="00462D64"/>
    <w:rsid w:val="00462E1B"/>
    <w:rsid w:val="00462E45"/>
    <w:rsid w:val="00462FD1"/>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A8"/>
    <w:rsid w:val="00464BFB"/>
    <w:rsid w:val="00464CED"/>
    <w:rsid w:val="00464D1B"/>
    <w:rsid w:val="00464D25"/>
    <w:rsid w:val="00464D2D"/>
    <w:rsid w:val="00464D32"/>
    <w:rsid w:val="00464DC7"/>
    <w:rsid w:val="00464DD2"/>
    <w:rsid w:val="00464E1F"/>
    <w:rsid w:val="00464E2E"/>
    <w:rsid w:val="00464E67"/>
    <w:rsid w:val="00464ECB"/>
    <w:rsid w:val="00464EE6"/>
    <w:rsid w:val="00464F01"/>
    <w:rsid w:val="00464FA0"/>
    <w:rsid w:val="00465080"/>
    <w:rsid w:val="0046508A"/>
    <w:rsid w:val="004650F9"/>
    <w:rsid w:val="004651BA"/>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22"/>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5F3"/>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D1"/>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31B"/>
    <w:rsid w:val="004815FA"/>
    <w:rsid w:val="00481640"/>
    <w:rsid w:val="0048167E"/>
    <w:rsid w:val="00481873"/>
    <w:rsid w:val="00481997"/>
    <w:rsid w:val="004819A5"/>
    <w:rsid w:val="004819C6"/>
    <w:rsid w:val="00481A2E"/>
    <w:rsid w:val="00481A8A"/>
    <w:rsid w:val="00481AA8"/>
    <w:rsid w:val="00481AF7"/>
    <w:rsid w:val="00481C18"/>
    <w:rsid w:val="00481C1D"/>
    <w:rsid w:val="00481C53"/>
    <w:rsid w:val="00481C7F"/>
    <w:rsid w:val="00481D37"/>
    <w:rsid w:val="00481D3E"/>
    <w:rsid w:val="00481DAC"/>
    <w:rsid w:val="00481DB2"/>
    <w:rsid w:val="00481E74"/>
    <w:rsid w:val="00481E7B"/>
    <w:rsid w:val="00481EB3"/>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2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913"/>
    <w:rsid w:val="00486B43"/>
    <w:rsid w:val="00486B73"/>
    <w:rsid w:val="00486B74"/>
    <w:rsid w:val="00486B8F"/>
    <w:rsid w:val="00486DEE"/>
    <w:rsid w:val="00486DFA"/>
    <w:rsid w:val="00486EE5"/>
    <w:rsid w:val="00486F11"/>
    <w:rsid w:val="00487071"/>
    <w:rsid w:val="004872D0"/>
    <w:rsid w:val="00487307"/>
    <w:rsid w:val="00487314"/>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EF"/>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C2"/>
    <w:rsid w:val="00493753"/>
    <w:rsid w:val="004937A7"/>
    <w:rsid w:val="004937EA"/>
    <w:rsid w:val="00493803"/>
    <w:rsid w:val="00493841"/>
    <w:rsid w:val="00493906"/>
    <w:rsid w:val="00493986"/>
    <w:rsid w:val="00493B65"/>
    <w:rsid w:val="00493BC1"/>
    <w:rsid w:val="00493BE9"/>
    <w:rsid w:val="00493C1F"/>
    <w:rsid w:val="00493C23"/>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39"/>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2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57"/>
    <w:rsid w:val="00496EBE"/>
    <w:rsid w:val="00496F45"/>
    <w:rsid w:val="00496FC7"/>
    <w:rsid w:val="0049700E"/>
    <w:rsid w:val="00497023"/>
    <w:rsid w:val="0049712D"/>
    <w:rsid w:val="00497131"/>
    <w:rsid w:val="004971A2"/>
    <w:rsid w:val="0049727C"/>
    <w:rsid w:val="0049727F"/>
    <w:rsid w:val="00497317"/>
    <w:rsid w:val="00497387"/>
    <w:rsid w:val="004975AF"/>
    <w:rsid w:val="00497645"/>
    <w:rsid w:val="00497669"/>
    <w:rsid w:val="004976A3"/>
    <w:rsid w:val="004977B5"/>
    <w:rsid w:val="004977BE"/>
    <w:rsid w:val="00497811"/>
    <w:rsid w:val="00497890"/>
    <w:rsid w:val="0049792A"/>
    <w:rsid w:val="00497997"/>
    <w:rsid w:val="00497A14"/>
    <w:rsid w:val="00497B25"/>
    <w:rsid w:val="00497BFB"/>
    <w:rsid w:val="00497C04"/>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65"/>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75"/>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AA"/>
    <w:rsid w:val="004A60DC"/>
    <w:rsid w:val="004A61FF"/>
    <w:rsid w:val="004A621D"/>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1D5"/>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43"/>
    <w:rsid w:val="004B0D99"/>
    <w:rsid w:val="004B0E98"/>
    <w:rsid w:val="004B0EB4"/>
    <w:rsid w:val="004B0ECB"/>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C1"/>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40"/>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8FA"/>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29"/>
    <w:rsid w:val="004B7887"/>
    <w:rsid w:val="004B7898"/>
    <w:rsid w:val="004B79B2"/>
    <w:rsid w:val="004B7A09"/>
    <w:rsid w:val="004B7A1F"/>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550"/>
    <w:rsid w:val="004C4746"/>
    <w:rsid w:val="004C4778"/>
    <w:rsid w:val="004C485A"/>
    <w:rsid w:val="004C4867"/>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5E1"/>
    <w:rsid w:val="004C660E"/>
    <w:rsid w:val="004C6682"/>
    <w:rsid w:val="004C66C2"/>
    <w:rsid w:val="004C6712"/>
    <w:rsid w:val="004C672E"/>
    <w:rsid w:val="004C67C3"/>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40"/>
    <w:rsid w:val="004D2068"/>
    <w:rsid w:val="004D214F"/>
    <w:rsid w:val="004D21DD"/>
    <w:rsid w:val="004D2254"/>
    <w:rsid w:val="004D22C7"/>
    <w:rsid w:val="004D2351"/>
    <w:rsid w:val="004D2379"/>
    <w:rsid w:val="004D2426"/>
    <w:rsid w:val="004D248F"/>
    <w:rsid w:val="004D24C1"/>
    <w:rsid w:val="004D259C"/>
    <w:rsid w:val="004D265A"/>
    <w:rsid w:val="004D2724"/>
    <w:rsid w:val="004D279F"/>
    <w:rsid w:val="004D27EE"/>
    <w:rsid w:val="004D2924"/>
    <w:rsid w:val="004D2935"/>
    <w:rsid w:val="004D293B"/>
    <w:rsid w:val="004D29B7"/>
    <w:rsid w:val="004D2A5C"/>
    <w:rsid w:val="004D2A91"/>
    <w:rsid w:val="004D2ABD"/>
    <w:rsid w:val="004D2AC8"/>
    <w:rsid w:val="004D2D28"/>
    <w:rsid w:val="004D2D64"/>
    <w:rsid w:val="004D2E47"/>
    <w:rsid w:val="004D2F45"/>
    <w:rsid w:val="004D2F9E"/>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4F"/>
    <w:rsid w:val="004D49B4"/>
    <w:rsid w:val="004D4BE7"/>
    <w:rsid w:val="004D4D35"/>
    <w:rsid w:val="004D4D89"/>
    <w:rsid w:val="004D4D90"/>
    <w:rsid w:val="004D4DFE"/>
    <w:rsid w:val="004D4E2A"/>
    <w:rsid w:val="004D4E93"/>
    <w:rsid w:val="004D500F"/>
    <w:rsid w:val="004D50BA"/>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AEF"/>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6"/>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5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3A8"/>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3A"/>
    <w:rsid w:val="004E3BAC"/>
    <w:rsid w:val="004E3C0D"/>
    <w:rsid w:val="004E3CA9"/>
    <w:rsid w:val="004E3CAE"/>
    <w:rsid w:val="004E3CFE"/>
    <w:rsid w:val="004E3D39"/>
    <w:rsid w:val="004E3D3A"/>
    <w:rsid w:val="004E3DA7"/>
    <w:rsid w:val="004E3E7E"/>
    <w:rsid w:val="004E3EC8"/>
    <w:rsid w:val="004E3F2C"/>
    <w:rsid w:val="004E3FB2"/>
    <w:rsid w:val="004E401D"/>
    <w:rsid w:val="004E4029"/>
    <w:rsid w:val="004E412D"/>
    <w:rsid w:val="004E41AE"/>
    <w:rsid w:val="004E4408"/>
    <w:rsid w:val="004E4458"/>
    <w:rsid w:val="004E445C"/>
    <w:rsid w:val="004E447C"/>
    <w:rsid w:val="004E44A1"/>
    <w:rsid w:val="004E4525"/>
    <w:rsid w:val="004E474A"/>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5F4"/>
    <w:rsid w:val="004F0639"/>
    <w:rsid w:val="004F0722"/>
    <w:rsid w:val="004F0728"/>
    <w:rsid w:val="004F079F"/>
    <w:rsid w:val="004F084A"/>
    <w:rsid w:val="004F088C"/>
    <w:rsid w:val="004F0899"/>
    <w:rsid w:val="004F08BD"/>
    <w:rsid w:val="004F0937"/>
    <w:rsid w:val="004F09F4"/>
    <w:rsid w:val="004F0A46"/>
    <w:rsid w:val="004F0AC0"/>
    <w:rsid w:val="004F0B81"/>
    <w:rsid w:val="004F0B87"/>
    <w:rsid w:val="004F0CBA"/>
    <w:rsid w:val="004F0F83"/>
    <w:rsid w:val="004F0FCA"/>
    <w:rsid w:val="004F111F"/>
    <w:rsid w:val="004F1181"/>
    <w:rsid w:val="004F11AB"/>
    <w:rsid w:val="004F11DF"/>
    <w:rsid w:val="004F126F"/>
    <w:rsid w:val="004F1298"/>
    <w:rsid w:val="004F12DA"/>
    <w:rsid w:val="004F130D"/>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8F"/>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4DA"/>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1"/>
    <w:rsid w:val="004F4E49"/>
    <w:rsid w:val="004F4F04"/>
    <w:rsid w:val="004F4F42"/>
    <w:rsid w:val="004F514C"/>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A45"/>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AC0"/>
    <w:rsid w:val="004F7BCA"/>
    <w:rsid w:val="004F7C51"/>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83A"/>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0A"/>
    <w:rsid w:val="00506B31"/>
    <w:rsid w:val="00506C50"/>
    <w:rsid w:val="00506C6E"/>
    <w:rsid w:val="00506D0A"/>
    <w:rsid w:val="00506D46"/>
    <w:rsid w:val="00506D85"/>
    <w:rsid w:val="00506DC3"/>
    <w:rsid w:val="00506DC5"/>
    <w:rsid w:val="0050703D"/>
    <w:rsid w:val="00507048"/>
    <w:rsid w:val="00507239"/>
    <w:rsid w:val="005072E3"/>
    <w:rsid w:val="005073E1"/>
    <w:rsid w:val="0050740F"/>
    <w:rsid w:val="00507415"/>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1DF"/>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31"/>
    <w:rsid w:val="005129E6"/>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98"/>
    <w:rsid w:val="00514BE4"/>
    <w:rsid w:val="00514BED"/>
    <w:rsid w:val="00514F3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6B"/>
    <w:rsid w:val="00515ED2"/>
    <w:rsid w:val="00515EED"/>
    <w:rsid w:val="00515EF2"/>
    <w:rsid w:val="00515FB9"/>
    <w:rsid w:val="00515FCB"/>
    <w:rsid w:val="005160BF"/>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39"/>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78A"/>
    <w:rsid w:val="00521854"/>
    <w:rsid w:val="005218F8"/>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2B"/>
    <w:rsid w:val="005238FB"/>
    <w:rsid w:val="00523921"/>
    <w:rsid w:val="00523B14"/>
    <w:rsid w:val="00523B56"/>
    <w:rsid w:val="00523BD2"/>
    <w:rsid w:val="00523C93"/>
    <w:rsid w:val="00523D10"/>
    <w:rsid w:val="00523D45"/>
    <w:rsid w:val="00523DE8"/>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7F3"/>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76"/>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D8B"/>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F39"/>
    <w:rsid w:val="005310F2"/>
    <w:rsid w:val="00531108"/>
    <w:rsid w:val="00531136"/>
    <w:rsid w:val="005312B7"/>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69D"/>
    <w:rsid w:val="005327EC"/>
    <w:rsid w:val="005328C5"/>
    <w:rsid w:val="0053298A"/>
    <w:rsid w:val="00532AFA"/>
    <w:rsid w:val="00532BB8"/>
    <w:rsid w:val="00532C3A"/>
    <w:rsid w:val="00532CA8"/>
    <w:rsid w:val="00532CCC"/>
    <w:rsid w:val="00532D27"/>
    <w:rsid w:val="00532D64"/>
    <w:rsid w:val="00532E1E"/>
    <w:rsid w:val="00532E57"/>
    <w:rsid w:val="00532E66"/>
    <w:rsid w:val="00532F35"/>
    <w:rsid w:val="00532F3B"/>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AA"/>
    <w:rsid w:val="005351DF"/>
    <w:rsid w:val="0053523C"/>
    <w:rsid w:val="005352E4"/>
    <w:rsid w:val="00535468"/>
    <w:rsid w:val="00535562"/>
    <w:rsid w:val="005355A4"/>
    <w:rsid w:val="005355F6"/>
    <w:rsid w:val="00535720"/>
    <w:rsid w:val="00535742"/>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5F6"/>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66"/>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AE0"/>
    <w:rsid w:val="00542B26"/>
    <w:rsid w:val="00542B9B"/>
    <w:rsid w:val="00542C26"/>
    <w:rsid w:val="00542CEF"/>
    <w:rsid w:val="00542DC0"/>
    <w:rsid w:val="00542E8A"/>
    <w:rsid w:val="00542EC2"/>
    <w:rsid w:val="00542EC3"/>
    <w:rsid w:val="00542F1D"/>
    <w:rsid w:val="00542F7E"/>
    <w:rsid w:val="00542FEA"/>
    <w:rsid w:val="005430F2"/>
    <w:rsid w:val="005431CE"/>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ED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0E"/>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5"/>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2"/>
    <w:rsid w:val="005603DC"/>
    <w:rsid w:val="005604B3"/>
    <w:rsid w:val="005604C3"/>
    <w:rsid w:val="0056059C"/>
    <w:rsid w:val="005605E0"/>
    <w:rsid w:val="0056065D"/>
    <w:rsid w:val="00560719"/>
    <w:rsid w:val="005608D7"/>
    <w:rsid w:val="00560959"/>
    <w:rsid w:val="005609E0"/>
    <w:rsid w:val="00560A84"/>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C8"/>
    <w:rsid w:val="005647E5"/>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107"/>
    <w:rsid w:val="0056711B"/>
    <w:rsid w:val="00567127"/>
    <w:rsid w:val="00567166"/>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3"/>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7EA"/>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29"/>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EB0"/>
    <w:rsid w:val="0057602D"/>
    <w:rsid w:val="005760B7"/>
    <w:rsid w:val="005761CF"/>
    <w:rsid w:val="00576268"/>
    <w:rsid w:val="005762C4"/>
    <w:rsid w:val="00576382"/>
    <w:rsid w:val="00576384"/>
    <w:rsid w:val="0057640B"/>
    <w:rsid w:val="005764D9"/>
    <w:rsid w:val="005767C8"/>
    <w:rsid w:val="005767CB"/>
    <w:rsid w:val="00576807"/>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BD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309"/>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CF"/>
    <w:rsid w:val="005925E1"/>
    <w:rsid w:val="0059261A"/>
    <w:rsid w:val="00592631"/>
    <w:rsid w:val="00592664"/>
    <w:rsid w:val="0059273C"/>
    <w:rsid w:val="00592751"/>
    <w:rsid w:val="0059281C"/>
    <w:rsid w:val="00592905"/>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94"/>
    <w:rsid w:val="00594AE6"/>
    <w:rsid w:val="00594B53"/>
    <w:rsid w:val="00594C0A"/>
    <w:rsid w:val="00594D01"/>
    <w:rsid w:val="00594D35"/>
    <w:rsid w:val="00594DB4"/>
    <w:rsid w:val="00594EC0"/>
    <w:rsid w:val="00594ECB"/>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C5"/>
    <w:rsid w:val="005965EE"/>
    <w:rsid w:val="0059667C"/>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EFD"/>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3A"/>
    <w:rsid w:val="005B0952"/>
    <w:rsid w:val="005B0956"/>
    <w:rsid w:val="005B0ABD"/>
    <w:rsid w:val="005B0B46"/>
    <w:rsid w:val="005B0BAA"/>
    <w:rsid w:val="005B0BB4"/>
    <w:rsid w:val="005B0D0C"/>
    <w:rsid w:val="005B0DA9"/>
    <w:rsid w:val="005B0DDC"/>
    <w:rsid w:val="005B0F25"/>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6E"/>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3E"/>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55"/>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87"/>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1AD"/>
    <w:rsid w:val="005C531E"/>
    <w:rsid w:val="005C5395"/>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38"/>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E4"/>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B9"/>
    <w:rsid w:val="005D44E7"/>
    <w:rsid w:val="005D4508"/>
    <w:rsid w:val="005D453E"/>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573"/>
    <w:rsid w:val="005D5632"/>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E7"/>
    <w:rsid w:val="005E38B1"/>
    <w:rsid w:val="005E38B5"/>
    <w:rsid w:val="005E39F4"/>
    <w:rsid w:val="005E3C44"/>
    <w:rsid w:val="005E3F7E"/>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9C0"/>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B1"/>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6F"/>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96"/>
    <w:rsid w:val="005F57D6"/>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5B"/>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1FF"/>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88"/>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1ED"/>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98A"/>
    <w:rsid w:val="00621A33"/>
    <w:rsid w:val="00621B4C"/>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C2"/>
    <w:rsid w:val="00624E45"/>
    <w:rsid w:val="00625040"/>
    <w:rsid w:val="00625165"/>
    <w:rsid w:val="0062516F"/>
    <w:rsid w:val="006251C8"/>
    <w:rsid w:val="00625287"/>
    <w:rsid w:val="00625289"/>
    <w:rsid w:val="006252C2"/>
    <w:rsid w:val="0062534A"/>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4BB"/>
    <w:rsid w:val="00627504"/>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B3"/>
    <w:rsid w:val="00631DE2"/>
    <w:rsid w:val="00632131"/>
    <w:rsid w:val="00632180"/>
    <w:rsid w:val="00632247"/>
    <w:rsid w:val="006322A7"/>
    <w:rsid w:val="00632310"/>
    <w:rsid w:val="00632342"/>
    <w:rsid w:val="00632387"/>
    <w:rsid w:val="00632404"/>
    <w:rsid w:val="00632460"/>
    <w:rsid w:val="00632507"/>
    <w:rsid w:val="00632514"/>
    <w:rsid w:val="006325BA"/>
    <w:rsid w:val="006325D5"/>
    <w:rsid w:val="0063262E"/>
    <w:rsid w:val="00632720"/>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B3"/>
    <w:rsid w:val="00633FC1"/>
    <w:rsid w:val="00633FDB"/>
    <w:rsid w:val="006340C6"/>
    <w:rsid w:val="00634237"/>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3E"/>
    <w:rsid w:val="00634D69"/>
    <w:rsid w:val="00634DEB"/>
    <w:rsid w:val="00634E19"/>
    <w:rsid w:val="00634E2F"/>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49"/>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9C3"/>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DA5"/>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B7"/>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E9A"/>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46"/>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1F1"/>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9A2"/>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4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49"/>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FC"/>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3AC"/>
    <w:rsid w:val="0068553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0B"/>
    <w:rsid w:val="00687F73"/>
    <w:rsid w:val="00687F8D"/>
    <w:rsid w:val="00687FF9"/>
    <w:rsid w:val="00690067"/>
    <w:rsid w:val="006900A8"/>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73"/>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779"/>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09C"/>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B6"/>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C5"/>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8D"/>
    <w:rsid w:val="006A29D4"/>
    <w:rsid w:val="006A2A11"/>
    <w:rsid w:val="006A2A14"/>
    <w:rsid w:val="006A2B4E"/>
    <w:rsid w:val="006A2B83"/>
    <w:rsid w:val="006A2BA2"/>
    <w:rsid w:val="006A2C1A"/>
    <w:rsid w:val="006A2C94"/>
    <w:rsid w:val="006A2C9E"/>
    <w:rsid w:val="006A2DDA"/>
    <w:rsid w:val="006A2E35"/>
    <w:rsid w:val="006A2E7F"/>
    <w:rsid w:val="006A2E80"/>
    <w:rsid w:val="006A2EF7"/>
    <w:rsid w:val="006A2F11"/>
    <w:rsid w:val="006A2F87"/>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815"/>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8E"/>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3"/>
    <w:rsid w:val="006B54CB"/>
    <w:rsid w:val="006B54E5"/>
    <w:rsid w:val="006B563E"/>
    <w:rsid w:val="006B565F"/>
    <w:rsid w:val="006B56E1"/>
    <w:rsid w:val="006B5722"/>
    <w:rsid w:val="006B5851"/>
    <w:rsid w:val="006B58A8"/>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13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E3"/>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AD3"/>
    <w:rsid w:val="006C5B1E"/>
    <w:rsid w:val="006C5B8E"/>
    <w:rsid w:val="006C5BFF"/>
    <w:rsid w:val="006C5C19"/>
    <w:rsid w:val="006C5CF6"/>
    <w:rsid w:val="006C5D24"/>
    <w:rsid w:val="006C5D88"/>
    <w:rsid w:val="006C5DB8"/>
    <w:rsid w:val="006C5E34"/>
    <w:rsid w:val="006C5F8A"/>
    <w:rsid w:val="006C5FE5"/>
    <w:rsid w:val="006C60FA"/>
    <w:rsid w:val="006C6107"/>
    <w:rsid w:val="006C61E7"/>
    <w:rsid w:val="006C61F4"/>
    <w:rsid w:val="006C6249"/>
    <w:rsid w:val="006C6253"/>
    <w:rsid w:val="006C6254"/>
    <w:rsid w:val="006C6265"/>
    <w:rsid w:val="006C626F"/>
    <w:rsid w:val="006C6292"/>
    <w:rsid w:val="006C637D"/>
    <w:rsid w:val="006C63AB"/>
    <w:rsid w:val="006C63C7"/>
    <w:rsid w:val="006C63C9"/>
    <w:rsid w:val="006C64E7"/>
    <w:rsid w:val="006C6511"/>
    <w:rsid w:val="006C6556"/>
    <w:rsid w:val="006C65A2"/>
    <w:rsid w:val="006C65C2"/>
    <w:rsid w:val="006C675F"/>
    <w:rsid w:val="006C692F"/>
    <w:rsid w:val="006C6A4C"/>
    <w:rsid w:val="006C6B0D"/>
    <w:rsid w:val="006C6CC2"/>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1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39"/>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5B0"/>
    <w:rsid w:val="006D2613"/>
    <w:rsid w:val="006D2750"/>
    <w:rsid w:val="006D27E3"/>
    <w:rsid w:val="006D2877"/>
    <w:rsid w:val="006D2911"/>
    <w:rsid w:val="006D2982"/>
    <w:rsid w:val="006D2993"/>
    <w:rsid w:val="006D2BD9"/>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23E"/>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480"/>
    <w:rsid w:val="006E4586"/>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02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24"/>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115"/>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5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A9"/>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5"/>
    <w:rsid w:val="00704537"/>
    <w:rsid w:val="007047EC"/>
    <w:rsid w:val="007048F3"/>
    <w:rsid w:val="00704910"/>
    <w:rsid w:val="00704919"/>
    <w:rsid w:val="0070491D"/>
    <w:rsid w:val="00704997"/>
    <w:rsid w:val="00704B11"/>
    <w:rsid w:val="00704B64"/>
    <w:rsid w:val="00704BD1"/>
    <w:rsid w:val="00704C44"/>
    <w:rsid w:val="00704C79"/>
    <w:rsid w:val="00704C9A"/>
    <w:rsid w:val="00704D5F"/>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480"/>
    <w:rsid w:val="00707579"/>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5D6"/>
    <w:rsid w:val="0071062C"/>
    <w:rsid w:val="007106AE"/>
    <w:rsid w:val="007106D5"/>
    <w:rsid w:val="00710778"/>
    <w:rsid w:val="00710799"/>
    <w:rsid w:val="007107B4"/>
    <w:rsid w:val="007107B5"/>
    <w:rsid w:val="007107FE"/>
    <w:rsid w:val="007108D2"/>
    <w:rsid w:val="00710922"/>
    <w:rsid w:val="00710925"/>
    <w:rsid w:val="00710978"/>
    <w:rsid w:val="0071099C"/>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46"/>
    <w:rsid w:val="007121D2"/>
    <w:rsid w:val="00712201"/>
    <w:rsid w:val="00712221"/>
    <w:rsid w:val="00712296"/>
    <w:rsid w:val="007122FC"/>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123"/>
    <w:rsid w:val="007161D7"/>
    <w:rsid w:val="00716271"/>
    <w:rsid w:val="00716455"/>
    <w:rsid w:val="0071647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3A"/>
    <w:rsid w:val="00716DAC"/>
    <w:rsid w:val="00716E05"/>
    <w:rsid w:val="00716E4B"/>
    <w:rsid w:val="00716F31"/>
    <w:rsid w:val="00716F33"/>
    <w:rsid w:val="00716FD2"/>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8A"/>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0A"/>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68"/>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1E"/>
    <w:rsid w:val="00723F65"/>
    <w:rsid w:val="00723F8F"/>
    <w:rsid w:val="00723FA0"/>
    <w:rsid w:val="00724064"/>
    <w:rsid w:val="007240B5"/>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2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1C"/>
    <w:rsid w:val="00731144"/>
    <w:rsid w:val="00731161"/>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9B4"/>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2BB"/>
    <w:rsid w:val="0074330B"/>
    <w:rsid w:val="0074335F"/>
    <w:rsid w:val="007433F6"/>
    <w:rsid w:val="00743478"/>
    <w:rsid w:val="007434F3"/>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CC2"/>
    <w:rsid w:val="00743E61"/>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5D"/>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2C"/>
    <w:rsid w:val="00750787"/>
    <w:rsid w:val="007507DA"/>
    <w:rsid w:val="007507F3"/>
    <w:rsid w:val="00750864"/>
    <w:rsid w:val="00750876"/>
    <w:rsid w:val="007508B5"/>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4"/>
    <w:rsid w:val="00754B06"/>
    <w:rsid w:val="00754BF4"/>
    <w:rsid w:val="00754C7A"/>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6AD"/>
    <w:rsid w:val="00755733"/>
    <w:rsid w:val="00755976"/>
    <w:rsid w:val="007559B4"/>
    <w:rsid w:val="00755B31"/>
    <w:rsid w:val="00755BFB"/>
    <w:rsid w:val="00755C0B"/>
    <w:rsid w:val="00755C48"/>
    <w:rsid w:val="00755C5C"/>
    <w:rsid w:val="00755CA4"/>
    <w:rsid w:val="00755D14"/>
    <w:rsid w:val="00755D23"/>
    <w:rsid w:val="00755D36"/>
    <w:rsid w:val="00755E3E"/>
    <w:rsid w:val="00755E6B"/>
    <w:rsid w:val="00755EE1"/>
    <w:rsid w:val="00755FB9"/>
    <w:rsid w:val="00755FF0"/>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1E"/>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080"/>
    <w:rsid w:val="00763126"/>
    <w:rsid w:val="00763165"/>
    <w:rsid w:val="007631DD"/>
    <w:rsid w:val="00763245"/>
    <w:rsid w:val="0076326E"/>
    <w:rsid w:val="007632BA"/>
    <w:rsid w:val="00763362"/>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6DA"/>
    <w:rsid w:val="00764732"/>
    <w:rsid w:val="00764836"/>
    <w:rsid w:val="00764951"/>
    <w:rsid w:val="00764A3B"/>
    <w:rsid w:val="00764A67"/>
    <w:rsid w:val="00764ACD"/>
    <w:rsid w:val="00764C6B"/>
    <w:rsid w:val="00764C8C"/>
    <w:rsid w:val="00764D88"/>
    <w:rsid w:val="00764E0F"/>
    <w:rsid w:val="00764F01"/>
    <w:rsid w:val="00764F16"/>
    <w:rsid w:val="00764FB8"/>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7C"/>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AE"/>
    <w:rsid w:val="00773CD0"/>
    <w:rsid w:val="00773D38"/>
    <w:rsid w:val="00773D84"/>
    <w:rsid w:val="00773DD1"/>
    <w:rsid w:val="00773E72"/>
    <w:rsid w:val="00773EF4"/>
    <w:rsid w:val="00773F00"/>
    <w:rsid w:val="00773F36"/>
    <w:rsid w:val="00773F69"/>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2DE"/>
    <w:rsid w:val="00776367"/>
    <w:rsid w:val="007763F3"/>
    <w:rsid w:val="0077640D"/>
    <w:rsid w:val="00776524"/>
    <w:rsid w:val="007766B6"/>
    <w:rsid w:val="007766DA"/>
    <w:rsid w:val="00776708"/>
    <w:rsid w:val="00776732"/>
    <w:rsid w:val="00776878"/>
    <w:rsid w:val="007768F0"/>
    <w:rsid w:val="007768F6"/>
    <w:rsid w:val="00776A5D"/>
    <w:rsid w:val="00776AE0"/>
    <w:rsid w:val="00776C9C"/>
    <w:rsid w:val="00776D09"/>
    <w:rsid w:val="00776DA5"/>
    <w:rsid w:val="00776DE5"/>
    <w:rsid w:val="00776E34"/>
    <w:rsid w:val="00776EBB"/>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533"/>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5A"/>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59F"/>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CB"/>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CCD"/>
    <w:rsid w:val="00791D1E"/>
    <w:rsid w:val="00791D4C"/>
    <w:rsid w:val="00791F4B"/>
    <w:rsid w:val="00791FD2"/>
    <w:rsid w:val="00792059"/>
    <w:rsid w:val="00792162"/>
    <w:rsid w:val="007921E0"/>
    <w:rsid w:val="00792267"/>
    <w:rsid w:val="0079233C"/>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59C"/>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33"/>
    <w:rsid w:val="0079503D"/>
    <w:rsid w:val="0079508E"/>
    <w:rsid w:val="00795116"/>
    <w:rsid w:val="0079518D"/>
    <w:rsid w:val="007952B6"/>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A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6F8"/>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5E2"/>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13"/>
    <w:rsid w:val="007A7452"/>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8C"/>
    <w:rsid w:val="007B2948"/>
    <w:rsid w:val="007B2963"/>
    <w:rsid w:val="007B2986"/>
    <w:rsid w:val="007B29B1"/>
    <w:rsid w:val="007B29EC"/>
    <w:rsid w:val="007B2A63"/>
    <w:rsid w:val="007B2AB0"/>
    <w:rsid w:val="007B2B17"/>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B5"/>
    <w:rsid w:val="007B34DD"/>
    <w:rsid w:val="007B3778"/>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7D9"/>
    <w:rsid w:val="007C082A"/>
    <w:rsid w:val="007C0879"/>
    <w:rsid w:val="007C08B4"/>
    <w:rsid w:val="007C0919"/>
    <w:rsid w:val="007C0984"/>
    <w:rsid w:val="007C0ABF"/>
    <w:rsid w:val="007C0B08"/>
    <w:rsid w:val="007C0B41"/>
    <w:rsid w:val="007C0C56"/>
    <w:rsid w:val="007C0C70"/>
    <w:rsid w:val="007C0D70"/>
    <w:rsid w:val="007C0F36"/>
    <w:rsid w:val="007C0F97"/>
    <w:rsid w:val="007C10DF"/>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7CC"/>
    <w:rsid w:val="007C182A"/>
    <w:rsid w:val="007C18A9"/>
    <w:rsid w:val="007C195B"/>
    <w:rsid w:val="007C1969"/>
    <w:rsid w:val="007C1986"/>
    <w:rsid w:val="007C19D4"/>
    <w:rsid w:val="007C19E9"/>
    <w:rsid w:val="007C1A11"/>
    <w:rsid w:val="007C1A87"/>
    <w:rsid w:val="007C1ADB"/>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2B8"/>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6F1"/>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49F"/>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39"/>
    <w:rsid w:val="007E17E1"/>
    <w:rsid w:val="007E1A31"/>
    <w:rsid w:val="007E1A47"/>
    <w:rsid w:val="007E1D1A"/>
    <w:rsid w:val="007E1D61"/>
    <w:rsid w:val="007E1E3E"/>
    <w:rsid w:val="007E1F40"/>
    <w:rsid w:val="007E1F6B"/>
    <w:rsid w:val="007E1FB6"/>
    <w:rsid w:val="007E2009"/>
    <w:rsid w:val="007E2068"/>
    <w:rsid w:val="007E21AB"/>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1DA"/>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82"/>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6"/>
    <w:rsid w:val="007F778C"/>
    <w:rsid w:val="007F77A1"/>
    <w:rsid w:val="007F783D"/>
    <w:rsid w:val="007F7850"/>
    <w:rsid w:val="007F7A99"/>
    <w:rsid w:val="007F7B29"/>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9E8"/>
    <w:rsid w:val="00800AE2"/>
    <w:rsid w:val="00800BD8"/>
    <w:rsid w:val="00800C03"/>
    <w:rsid w:val="00800C6F"/>
    <w:rsid w:val="00800DB3"/>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5E6"/>
    <w:rsid w:val="0080163E"/>
    <w:rsid w:val="00801814"/>
    <w:rsid w:val="00801867"/>
    <w:rsid w:val="008019B3"/>
    <w:rsid w:val="00801A23"/>
    <w:rsid w:val="00801A75"/>
    <w:rsid w:val="00801A95"/>
    <w:rsid w:val="00801B03"/>
    <w:rsid w:val="00801BB9"/>
    <w:rsid w:val="00801C98"/>
    <w:rsid w:val="00801E2B"/>
    <w:rsid w:val="00801ED2"/>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1C"/>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7E4"/>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88"/>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17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9EF"/>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3A"/>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06"/>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E6"/>
    <w:rsid w:val="00824930"/>
    <w:rsid w:val="0082494F"/>
    <w:rsid w:val="00824969"/>
    <w:rsid w:val="008249B5"/>
    <w:rsid w:val="00824A15"/>
    <w:rsid w:val="00824A51"/>
    <w:rsid w:val="00824A68"/>
    <w:rsid w:val="00824A87"/>
    <w:rsid w:val="00824AEB"/>
    <w:rsid w:val="00824B45"/>
    <w:rsid w:val="00824B99"/>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29"/>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C6"/>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310"/>
    <w:rsid w:val="00840423"/>
    <w:rsid w:val="0084046D"/>
    <w:rsid w:val="008404E6"/>
    <w:rsid w:val="0084051B"/>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21"/>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6D"/>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3"/>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6C7"/>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43"/>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2F7"/>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B"/>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EEC"/>
    <w:rsid w:val="00874F42"/>
    <w:rsid w:val="00874F81"/>
    <w:rsid w:val="0087501A"/>
    <w:rsid w:val="008750A6"/>
    <w:rsid w:val="0087510D"/>
    <w:rsid w:val="00875169"/>
    <w:rsid w:val="0087516E"/>
    <w:rsid w:val="00875218"/>
    <w:rsid w:val="0087522E"/>
    <w:rsid w:val="00875285"/>
    <w:rsid w:val="008752C3"/>
    <w:rsid w:val="0087533E"/>
    <w:rsid w:val="0087540C"/>
    <w:rsid w:val="0087547D"/>
    <w:rsid w:val="00875496"/>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1A8"/>
    <w:rsid w:val="00877342"/>
    <w:rsid w:val="00877459"/>
    <w:rsid w:val="008774A0"/>
    <w:rsid w:val="0087750B"/>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83"/>
    <w:rsid w:val="00880F84"/>
    <w:rsid w:val="00880FFC"/>
    <w:rsid w:val="0088102A"/>
    <w:rsid w:val="008810DD"/>
    <w:rsid w:val="0088114F"/>
    <w:rsid w:val="00881173"/>
    <w:rsid w:val="00881179"/>
    <w:rsid w:val="0088119C"/>
    <w:rsid w:val="008812DB"/>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1"/>
    <w:rsid w:val="008826F5"/>
    <w:rsid w:val="00882774"/>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D55"/>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2A"/>
    <w:rsid w:val="00886661"/>
    <w:rsid w:val="008866C0"/>
    <w:rsid w:val="008866C6"/>
    <w:rsid w:val="00886719"/>
    <w:rsid w:val="00886767"/>
    <w:rsid w:val="00886876"/>
    <w:rsid w:val="00886883"/>
    <w:rsid w:val="0088691B"/>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9CE"/>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AF3"/>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9F"/>
    <w:rsid w:val="008A41CB"/>
    <w:rsid w:val="008A4245"/>
    <w:rsid w:val="008A444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8CD"/>
    <w:rsid w:val="008B0AF8"/>
    <w:rsid w:val="008B0B8A"/>
    <w:rsid w:val="008B0CB5"/>
    <w:rsid w:val="008B0DA1"/>
    <w:rsid w:val="008B0E24"/>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011"/>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5E"/>
    <w:rsid w:val="008C03A3"/>
    <w:rsid w:val="008C03A6"/>
    <w:rsid w:val="008C03D6"/>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C1"/>
    <w:rsid w:val="008C0EC5"/>
    <w:rsid w:val="008C0F15"/>
    <w:rsid w:val="008C0F17"/>
    <w:rsid w:val="008C10B2"/>
    <w:rsid w:val="008C10C0"/>
    <w:rsid w:val="008C113F"/>
    <w:rsid w:val="008C1214"/>
    <w:rsid w:val="008C1298"/>
    <w:rsid w:val="008C12A8"/>
    <w:rsid w:val="008C1346"/>
    <w:rsid w:val="008C137C"/>
    <w:rsid w:val="008C1398"/>
    <w:rsid w:val="008C1408"/>
    <w:rsid w:val="008C144B"/>
    <w:rsid w:val="008C14B5"/>
    <w:rsid w:val="008C151C"/>
    <w:rsid w:val="008C1528"/>
    <w:rsid w:val="008C15A3"/>
    <w:rsid w:val="008C166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1BB"/>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25"/>
    <w:rsid w:val="008C6581"/>
    <w:rsid w:val="008C65E9"/>
    <w:rsid w:val="008C661B"/>
    <w:rsid w:val="008C67B3"/>
    <w:rsid w:val="008C6943"/>
    <w:rsid w:val="008C6A35"/>
    <w:rsid w:val="008C6A45"/>
    <w:rsid w:val="008C6A58"/>
    <w:rsid w:val="008C6B35"/>
    <w:rsid w:val="008C6B60"/>
    <w:rsid w:val="008C6B65"/>
    <w:rsid w:val="008C6CB2"/>
    <w:rsid w:val="008C6D78"/>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4A"/>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1E5"/>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43"/>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39"/>
    <w:rsid w:val="008D44E9"/>
    <w:rsid w:val="008D44ED"/>
    <w:rsid w:val="008D4508"/>
    <w:rsid w:val="008D463C"/>
    <w:rsid w:val="008D465A"/>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18"/>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69"/>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0D"/>
    <w:rsid w:val="008D7A4A"/>
    <w:rsid w:val="008D7B0B"/>
    <w:rsid w:val="008D7D11"/>
    <w:rsid w:val="008D7F2E"/>
    <w:rsid w:val="008D7FEA"/>
    <w:rsid w:val="008E008A"/>
    <w:rsid w:val="008E008C"/>
    <w:rsid w:val="008E00BA"/>
    <w:rsid w:val="008E014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543"/>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BF"/>
    <w:rsid w:val="008E64F6"/>
    <w:rsid w:val="008E6583"/>
    <w:rsid w:val="008E6596"/>
    <w:rsid w:val="008E669F"/>
    <w:rsid w:val="008E67B8"/>
    <w:rsid w:val="008E6839"/>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59F"/>
    <w:rsid w:val="008E7691"/>
    <w:rsid w:val="008E76A5"/>
    <w:rsid w:val="008E7703"/>
    <w:rsid w:val="008E773F"/>
    <w:rsid w:val="008E778E"/>
    <w:rsid w:val="008E7876"/>
    <w:rsid w:val="008E795B"/>
    <w:rsid w:val="008E7A7A"/>
    <w:rsid w:val="008E7A8D"/>
    <w:rsid w:val="008E7B73"/>
    <w:rsid w:val="008E7C17"/>
    <w:rsid w:val="008E7C3E"/>
    <w:rsid w:val="008E7C58"/>
    <w:rsid w:val="008E7C6F"/>
    <w:rsid w:val="008E7D53"/>
    <w:rsid w:val="008E7DA5"/>
    <w:rsid w:val="008E7ED7"/>
    <w:rsid w:val="008E7EE6"/>
    <w:rsid w:val="008E7F70"/>
    <w:rsid w:val="008F0019"/>
    <w:rsid w:val="008F0127"/>
    <w:rsid w:val="008F0169"/>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65"/>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DA"/>
    <w:rsid w:val="008F4874"/>
    <w:rsid w:val="008F4883"/>
    <w:rsid w:val="008F48F2"/>
    <w:rsid w:val="008F49C9"/>
    <w:rsid w:val="008F4A50"/>
    <w:rsid w:val="008F4C1D"/>
    <w:rsid w:val="008F4C58"/>
    <w:rsid w:val="008F4CF9"/>
    <w:rsid w:val="008F4D41"/>
    <w:rsid w:val="008F4D7D"/>
    <w:rsid w:val="008F4DB1"/>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415"/>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73"/>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99"/>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4FD8"/>
    <w:rsid w:val="00905070"/>
    <w:rsid w:val="0090510F"/>
    <w:rsid w:val="0090516A"/>
    <w:rsid w:val="009051B5"/>
    <w:rsid w:val="0090521C"/>
    <w:rsid w:val="00905388"/>
    <w:rsid w:val="009053B7"/>
    <w:rsid w:val="00905521"/>
    <w:rsid w:val="0090556F"/>
    <w:rsid w:val="00905581"/>
    <w:rsid w:val="009055A8"/>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97"/>
    <w:rsid w:val="00923ECD"/>
    <w:rsid w:val="00923EEA"/>
    <w:rsid w:val="00923F07"/>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4EA"/>
    <w:rsid w:val="0092553B"/>
    <w:rsid w:val="0092563F"/>
    <w:rsid w:val="0092568A"/>
    <w:rsid w:val="00925842"/>
    <w:rsid w:val="00925873"/>
    <w:rsid w:val="00925878"/>
    <w:rsid w:val="009258A3"/>
    <w:rsid w:val="009258DA"/>
    <w:rsid w:val="00925947"/>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DF1"/>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1C"/>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43"/>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28"/>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D3"/>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9D9"/>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4F7"/>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6"/>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57"/>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A8"/>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1B"/>
    <w:rsid w:val="00963B85"/>
    <w:rsid w:val="00963C5E"/>
    <w:rsid w:val="00963D06"/>
    <w:rsid w:val="00963D5F"/>
    <w:rsid w:val="00963DCD"/>
    <w:rsid w:val="00963F89"/>
    <w:rsid w:val="00964073"/>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B4"/>
    <w:rsid w:val="00966C3B"/>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BF"/>
    <w:rsid w:val="00970BE6"/>
    <w:rsid w:val="00970CC5"/>
    <w:rsid w:val="00970D2B"/>
    <w:rsid w:val="00970DE5"/>
    <w:rsid w:val="00970E8A"/>
    <w:rsid w:val="00970ED7"/>
    <w:rsid w:val="00970F35"/>
    <w:rsid w:val="0097108B"/>
    <w:rsid w:val="009711C1"/>
    <w:rsid w:val="009711DB"/>
    <w:rsid w:val="009711EB"/>
    <w:rsid w:val="009711F1"/>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9BB"/>
    <w:rsid w:val="00972B44"/>
    <w:rsid w:val="00972BA0"/>
    <w:rsid w:val="00972BE6"/>
    <w:rsid w:val="00972C10"/>
    <w:rsid w:val="00972C36"/>
    <w:rsid w:val="00972E27"/>
    <w:rsid w:val="00972E50"/>
    <w:rsid w:val="00972EC5"/>
    <w:rsid w:val="00972F17"/>
    <w:rsid w:val="009730B2"/>
    <w:rsid w:val="009731D0"/>
    <w:rsid w:val="009732E1"/>
    <w:rsid w:val="009732F4"/>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82"/>
    <w:rsid w:val="0097629B"/>
    <w:rsid w:val="00976301"/>
    <w:rsid w:val="00976569"/>
    <w:rsid w:val="00976662"/>
    <w:rsid w:val="0097667B"/>
    <w:rsid w:val="00976683"/>
    <w:rsid w:val="009766A2"/>
    <w:rsid w:val="009766B7"/>
    <w:rsid w:val="009766CA"/>
    <w:rsid w:val="0097678A"/>
    <w:rsid w:val="009767F2"/>
    <w:rsid w:val="00976866"/>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A8"/>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A39"/>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78"/>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180"/>
    <w:rsid w:val="009842B2"/>
    <w:rsid w:val="009842FF"/>
    <w:rsid w:val="0098434E"/>
    <w:rsid w:val="00984406"/>
    <w:rsid w:val="009844BD"/>
    <w:rsid w:val="009846DA"/>
    <w:rsid w:val="00984828"/>
    <w:rsid w:val="00984829"/>
    <w:rsid w:val="00984838"/>
    <w:rsid w:val="009848B3"/>
    <w:rsid w:val="009848E9"/>
    <w:rsid w:val="009849A2"/>
    <w:rsid w:val="009849C4"/>
    <w:rsid w:val="009849D5"/>
    <w:rsid w:val="00984B8B"/>
    <w:rsid w:val="00984BE6"/>
    <w:rsid w:val="00984CFC"/>
    <w:rsid w:val="00984D67"/>
    <w:rsid w:val="00984D88"/>
    <w:rsid w:val="00984E9D"/>
    <w:rsid w:val="00985046"/>
    <w:rsid w:val="009850FC"/>
    <w:rsid w:val="009851BE"/>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3C"/>
    <w:rsid w:val="009908A1"/>
    <w:rsid w:val="00990971"/>
    <w:rsid w:val="00990989"/>
    <w:rsid w:val="00990A23"/>
    <w:rsid w:val="00990D01"/>
    <w:rsid w:val="00990D5A"/>
    <w:rsid w:val="00990D77"/>
    <w:rsid w:val="00990E15"/>
    <w:rsid w:val="00990E38"/>
    <w:rsid w:val="00990E51"/>
    <w:rsid w:val="00990EB6"/>
    <w:rsid w:val="00990EC6"/>
    <w:rsid w:val="00990F0A"/>
    <w:rsid w:val="00990F25"/>
    <w:rsid w:val="00990F33"/>
    <w:rsid w:val="00990F56"/>
    <w:rsid w:val="00991116"/>
    <w:rsid w:val="00991118"/>
    <w:rsid w:val="0099111A"/>
    <w:rsid w:val="00991144"/>
    <w:rsid w:val="00991220"/>
    <w:rsid w:val="0099135D"/>
    <w:rsid w:val="0099135F"/>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4D"/>
    <w:rsid w:val="00992001"/>
    <w:rsid w:val="0099200B"/>
    <w:rsid w:val="00992088"/>
    <w:rsid w:val="00992449"/>
    <w:rsid w:val="009924C8"/>
    <w:rsid w:val="0099250B"/>
    <w:rsid w:val="0099250C"/>
    <w:rsid w:val="00992521"/>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D7B"/>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EF"/>
    <w:rsid w:val="009A0D19"/>
    <w:rsid w:val="009A0DBD"/>
    <w:rsid w:val="009A0E3E"/>
    <w:rsid w:val="009A0E5F"/>
    <w:rsid w:val="009A0E84"/>
    <w:rsid w:val="009A0ED0"/>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474"/>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9D"/>
    <w:rsid w:val="009A24A5"/>
    <w:rsid w:val="009A24C9"/>
    <w:rsid w:val="009A256A"/>
    <w:rsid w:val="009A2661"/>
    <w:rsid w:val="009A26FB"/>
    <w:rsid w:val="009A273B"/>
    <w:rsid w:val="009A2772"/>
    <w:rsid w:val="009A27E6"/>
    <w:rsid w:val="009A2885"/>
    <w:rsid w:val="009A28DC"/>
    <w:rsid w:val="009A2982"/>
    <w:rsid w:val="009A29D8"/>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1AA"/>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C8"/>
    <w:rsid w:val="009A3BDE"/>
    <w:rsid w:val="009A3DD5"/>
    <w:rsid w:val="009A3DDC"/>
    <w:rsid w:val="009A3F35"/>
    <w:rsid w:val="009A3FFB"/>
    <w:rsid w:val="009A401E"/>
    <w:rsid w:val="009A409D"/>
    <w:rsid w:val="009A417D"/>
    <w:rsid w:val="009A4234"/>
    <w:rsid w:val="009A444E"/>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1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4"/>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C0"/>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8F0"/>
    <w:rsid w:val="009B4959"/>
    <w:rsid w:val="009B49B3"/>
    <w:rsid w:val="009B49B6"/>
    <w:rsid w:val="009B4A0C"/>
    <w:rsid w:val="009B4A0E"/>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B8"/>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E5"/>
    <w:rsid w:val="009B6020"/>
    <w:rsid w:val="009B6022"/>
    <w:rsid w:val="009B60DC"/>
    <w:rsid w:val="009B614D"/>
    <w:rsid w:val="009B637C"/>
    <w:rsid w:val="009B6385"/>
    <w:rsid w:val="009B63ED"/>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B7FFB"/>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7"/>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D3"/>
    <w:rsid w:val="009C5A08"/>
    <w:rsid w:val="009C5A19"/>
    <w:rsid w:val="009C5A39"/>
    <w:rsid w:val="009C5A58"/>
    <w:rsid w:val="009C5AF4"/>
    <w:rsid w:val="009C5BA6"/>
    <w:rsid w:val="009C5C58"/>
    <w:rsid w:val="009C5D37"/>
    <w:rsid w:val="009C5D3E"/>
    <w:rsid w:val="009C5D97"/>
    <w:rsid w:val="009C5DC0"/>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9D"/>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8C5"/>
    <w:rsid w:val="009D69BD"/>
    <w:rsid w:val="009D6A6C"/>
    <w:rsid w:val="009D6AD9"/>
    <w:rsid w:val="009D6B39"/>
    <w:rsid w:val="009D6B41"/>
    <w:rsid w:val="009D6C22"/>
    <w:rsid w:val="009D6C4B"/>
    <w:rsid w:val="009D6C75"/>
    <w:rsid w:val="009D6C8D"/>
    <w:rsid w:val="009D6CA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F4B"/>
    <w:rsid w:val="009E1FB0"/>
    <w:rsid w:val="009E1FDF"/>
    <w:rsid w:val="009E2000"/>
    <w:rsid w:val="009E2054"/>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4F3"/>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3E"/>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D92"/>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B0"/>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46"/>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7A"/>
    <w:rsid w:val="00A06B9F"/>
    <w:rsid w:val="00A06C53"/>
    <w:rsid w:val="00A06C57"/>
    <w:rsid w:val="00A06D0B"/>
    <w:rsid w:val="00A06DC6"/>
    <w:rsid w:val="00A06E08"/>
    <w:rsid w:val="00A06F2C"/>
    <w:rsid w:val="00A07058"/>
    <w:rsid w:val="00A070B2"/>
    <w:rsid w:val="00A07137"/>
    <w:rsid w:val="00A072A3"/>
    <w:rsid w:val="00A072E5"/>
    <w:rsid w:val="00A072EF"/>
    <w:rsid w:val="00A072F0"/>
    <w:rsid w:val="00A0739A"/>
    <w:rsid w:val="00A073B7"/>
    <w:rsid w:val="00A073D8"/>
    <w:rsid w:val="00A07450"/>
    <w:rsid w:val="00A0746E"/>
    <w:rsid w:val="00A07504"/>
    <w:rsid w:val="00A07518"/>
    <w:rsid w:val="00A075BC"/>
    <w:rsid w:val="00A076F4"/>
    <w:rsid w:val="00A07767"/>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BC8"/>
    <w:rsid w:val="00A10C97"/>
    <w:rsid w:val="00A10CDF"/>
    <w:rsid w:val="00A10CE7"/>
    <w:rsid w:val="00A10D57"/>
    <w:rsid w:val="00A10DFB"/>
    <w:rsid w:val="00A10E9E"/>
    <w:rsid w:val="00A10F2B"/>
    <w:rsid w:val="00A10FB2"/>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52"/>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40"/>
    <w:rsid w:val="00A22E5B"/>
    <w:rsid w:val="00A22E96"/>
    <w:rsid w:val="00A22ECD"/>
    <w:rsid w:val="00A22FA9"/>
    <w:rsid w:val="00A22FF0"/>
    <w:rsid w:val="00A23004"/>
    <w:rsid w:val="00A230C1"/>
    <w:rsid w:val="00A230F2"/>
    <w:rsid w:val="00A231E6"/>
    <w:rsid w:val="00A231F5"/>
    <w:rsid w:val="00A232CC"/>
    <w:rsid w:val="00A23317"/>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D7"/>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A75"/>
    <w:rsid w:val="00A24A7A"/>
    <w:rsid w:val="00A24C3F"/>
    <w:rsid w:val="00A24C4F"/>
    <w:rsid w:val="00A24CF8"/>
    <w:rsid w:val="00A24CF9"/>
    <w:rsid w:val="00A24E87"/>
    <w:rsid w:val="00A24F9D"/>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5"/>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4CC"/>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F58"/>
    <w:rsid w:val="00A34071"/>
    <w:rsid w:val="00A34104"/>
    <w:rsid w:val="00A34328"/>
    <w:rsid w:val="00A34422"/>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58"/>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BDE"/>
    <w:rsid w:val="00A45C41"/>
    <w:rsid w:val="00A45C5E"/>
    <w:rsid w:val="00A45E59"/>
    <w:rsid w:val="00A45E98"/>
    <w:rsid w:val="00A45EAB"/>
    <w:rsid w:val="00A4601F"/>
    <w:rsid w:val="00A4606A"/>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A85"/>
    <w:rsid w:val="00A52B05"/>
    <w:rsid w:val="00A52E79"/>
    <w:rsid w:val="00A52EA4"/>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01"/>
    <w:rsid w:val="00A56E6B"/>
    <w:rsid w:val="00A56ED9"/>
    <w:rsid w:val="00A56F6E"/>
    <w:rsid w:val="00A5703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8E"/>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44"/>
    <w:rsid w:val="00A6199E"/>
    <w:rsid w:val="00A619F9"/>
    <w:rsid w:val="00A61BF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1D"/>
    <w:rsid w:val="00A63149"/>
    <w:rsid w:val="00A631CE"/>
    <w:rsid w:val="00A6321D"/>
    <w:rsid w:val="00A6322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5073"/>
    <w:rsid w:val="00A650E4"/>
    <w:rsid w:val="00A651BB"/>
    <w:rsid w:val="00A651E0"/>
    <w:rsid w:val="00A65269"/>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704"/>
    <w:rsid w:val="00A66788"/>
    <w:rsid w:val="00A66811"/>
    <w:rsid w:val="00A66822"/>
    <w:rsid w:val="00A668A7"/>
    <w:rsid w:val="00A66AF9"/>
    <w:rsid w:val="00A66BF7"/>
    <w:rsid w:val="00A66C34"/>
    <w:rsid w:val="00A66C50"/>
    <w:rsid w:val="00A66C67"/>
    <w:rsid w:val="00A66EDA"/>
    <w:rsid w:val="00A66F8B"/>
    <w:rsid w:val="00A67024"/>
    <w:rsid w:val="00A67050"/>
    <w:rsid w:val="00A67082"/>
    <w:rsid w:val="00A6711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47"/>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4A"/>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7A"/>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35"/>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A22"/>
    <w:rsid w:val="00A80A3F"/>
    <w:rsid w:val="00A80A48"/>
    <w:rsid w:val="00A80AF8"/>
    <w:rsid w:val="00A80B35"/>
    <w:rsid w:val="00A80B89"/>
    <w:rsid w:val="00A80C5D"/>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395"/>
    <w:rsid w:val="00A8179A"/>
    <w:rsid w:val="00A817DA"/>
    <w:rsid w:val="00A817F0"/>
    <w:rsid w:val="00A818D1"/>
    <w:rsid w:val="00A81905"/>
    <w:rsid w:val="00A819A0"/>
    <w:rsid w:val="00A819A2"/>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69"/>
    <w:rsid w:val="00A827C1"/>
    <w:rsid w:val="00A827D5"/>
    <w:rsid w:val="00A82841"/>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3"/>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478"/>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1"/>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E85"/>
    <w:rsid w:val="00A92E96"/>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1AE"/>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AC4"/>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6BD"/>
    <w:rsid w:val="00AA4706"/>
    <w:rsid w:val="00AA4736"/>
    <w:rsid w:val="00AA4769"/>
    <w:rsid w:val="00AA47FD"/>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5C"/>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F3D"/>
    <w:rsid w:val="00AA6F4C"/>
    <w:rsid w:val="00AA6F90"/>
    <w:rsid w:val="00AA7050"/>
    <w:rsid w:val="00AA7051"/>
    <w:rsid w:val="00AA7052"/>
    <w:rsid w:val="00AA70BE"/>
    <w:rsid w:val="00AA70E3"/>
    <w:rsid w:val="00AA711E"/>
    <w:rsid w:val="00AA7143"/>
    <w:rsid w:val="00AA7262"/>
    <w:rsid w:val="00AA72AE"/>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BDA"/>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88"/>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5B"/>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4C"/>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9E8"/>
    <w:rsid w:val="00AB6AE4"/>
    <w:rsid w:val="00AB6CEE"/>
    <w:rsid w:val="00AB6DED"/>
    <w:rsid w:val="00AB6E0E"/>
    <w:rsid w:val="00AB6E15"/>
    <w:rsid w:val="00AB6F12"/>
    <w:rsid w:val="00AB6F1C"/>
    <w:rsid w:val="00AB6F76"/>
    <w:rsid w:val="00AB6FA4"/>
    <w:rsid w:val="00AB7083"/>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28B"/>
    <w:rsid w:val="00AC63B9"/>
    <w:rsid w:val="00AC64D4"/>
    <w:rsid w:val="00AC6636"/>
    <w:rsid w:val="00AC6670"/>
    <w:rsid w:val="00AC67CE"/>
    <w:rsid w:val="00AC6865"/>
    <w:rsid w:val="00AC68AB"/>
    <w:rsid w:val="00AC6A3A"/>
    <w:rsid w:val="00AC6CC6"/>
    <w:rsid w:val="00AC6E54"/>
    <w:rsid w:val="00AC6EC5"/>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7E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C85"/>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1"/>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3FF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88"/>
    <w:rsid w:val="00AD55A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A9"/>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E"/>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955"/>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96"/>
    <w:rsid w:val="00AE54D3"/>
    <w:rsid w:val="00AE56BD"/>
    <w:rsid w:val="00AE57A5"/>
    <w:rsid w:val="00AE57E5"/>
    <w:rsid w:val="00AE59CE"/>
    <w:rsid w:val="00AE5A66"/>
    <w:rsid w:val="00AE5C81"/>
    <w:rsid w:val="00AE5E01"/>
    <w:rsid w:val="00AE5E49"/>
    <w:rsid w:val="00AE5E52"/>
    <w:rsid w:val="00AE5EAD"/>
    <w:rsid w:val="00AE5F54"/>
    <w:rsid w:val="00AE5F76"/>
    <w:rsid w:val="00AE5F7B"/>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9"/>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61"/>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13"/>
    <w:rsid w:val="00AF6E6B"/>
    <w:rsid w:val="00AF6F14"/>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3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1F8C"/>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A2"/>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A8D"/>
    <w:rsid w:val="00B14BE1"/>
    <w:rsid w:val="00B14CAB"/>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70C"/>
    <w:rsid w:val="00B25893"/>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14"/>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1A"/>
    <w:rsid w:val="00B44548"/>
    <w:rsid w:val="00B44566"/>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5"/>
    <w:rsid w:val="00B4673A"/>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A10"/>
    <w:rsid w:val="00B47A6A"/>
    <w:rsid w:val="00B47B71"/>
    <w:rsid w:val="00B47B94"/>
    <w:rsid w:val="00B47BCD"/>
    <w:rsid w:val="00B47BD2"/>
    <w:rsid w:val="00B47C11"/>
    <w:rsid w:val="00B47CBA"/>
    <w:rsid w:val="00B47CF9"/>
    <w:rsid w:val="00B47D27"/>
    <w:rsid w:val="00B47DB2"/>
    <w:rsid w:val="00B47E77"/>
    <w:rsid w:val="00B47EFB"/>
    <w:rsid w:val="00B47F96"/>
    <w:rsid w:val="00B47FA2"/>
    <w:rsid w:val="00B47FBE"/>
    <w:rsid w:val="00B47FDF"/>
    <w:rsid w:val="00B50157"/>
    <w:rsid w:val="00B50213"/>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37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94"/>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02"/>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710"/>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B"/>
    <w:rsid w:val="00B631AD"/>
    <w:rsid w:val="00B63282"/>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BC7"/>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625"/>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57"/>
    <w:rsid w:val="00B7502B"/>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44"/>
    <w:rsid w:val="00B771EC"/>
    <w:rsid w:val="00B7725D"/>
    <w:rsid w:val="00B7728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A45"/>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68"/>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9A"/>
    <w:rsid w:val="00B920B9"/>
    <w:rsid w:val="00B92142"/>
    <w:rsid w:val="00B92178"/>
    <w:rsid w:val="00B9217E"/>
    <w:rsid w:val="00B92184"/>
    <w:rsid w:val="00B921D2"/>
    <w:rsid w:val="00B921DF"/>
    <w:rsid w:val="00B922AB"/>
    <w:rsid w:val="00B922D7"/>
    <w:rsid w:val="00B92341"/>
    <w:rsid w:val="00B923D6"/>
    <w:rsid w:val="00B923EC"/>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DF"/>
    <w:rsid w:val="00B946FD"/>
    <w:rsid w:val="00B94731"/>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36"/>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15"/>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955"/>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92"/>
    <w:rsid w:val="00BA3797"/>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AD4"/>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08"/>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17"/>
    <w:rsid w:val="00BA774F"/>
    <w:rsid w:val="00BA7756"/>
    <w:rsid w:val="00BA77A5"/>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18"/>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7F6"/>
    <w:rsid w:val="00BB783E"/>
    <w:rsid w:val="00BB78D5"/>
    <w:rsid w:val="00BB78DD"/>
    <w:rsid w:val="00BB79E9"/>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C7F61"/>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30"/>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6E"/>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CC"/>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B3"/>
    <w:rsid w:val="00BE0E52"/>
    <w:rsid w:val="00BE0E7A"/>
    <w:rsid w:val="00BE0EE7"/>
    <w:rsid w:val="00BE0FCA"/>
    <w:rsid w:val="00BE102F"/>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BE9"/>
    <w:rsid w:val="00BE1C5E"/>
    <w:rsid w:val="00BE1CAA"/>
    <w:rsid w:val="00BE1D1E"/>
    <w:rsid w:val="00BE1E35"/>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8D"/>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3B"/>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ECB"/>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6E"/>
    <w:rsid w:val="00BF7F71"/>
    <w:rsid w:val="00C0004A"/>
    <w:rsid w:val="00C00097"/>
    <w:rsid w:val="00C00124"/>
    <w:rsid w:val="00C00174"/>
    <w:rsid w:val="00C00203"/>
    <w:rsid w:val="00C00257"/>
    <w:rsid w:val="00C00265"/>
    <w:rsid w:val="00C00266"/>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28"/>
    <w:rsid w:val="00C0423A"/>
    <w:rsid w:val="00C042F1"/>
    <w:rsid w:val="00C04345"/>
    <w:rsid w:val="00C0435C"/>
    <w:rsid w:val="00C04363"/>
    <w:rsid w:val="00C04364"/>
    <w:rsid w:val="00C0440B"/>
    <w:rsid w:val="00C04448"/>
    <w:rsid w:val="00C04479"/>
    <w:rsid w:val="00C0448A"/>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9B"/>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C90"/>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A4"/>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1DC"/>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0E"/>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5F2"/>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6F0"/>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71"/>
    <w:rsid w:val="00C31C84"/>
    <w:rsid w:val="00C31C86"/>
    <w:rsid w:val="00C31D17"/>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9B"/>
    <w:rsid w:val="00C365FE"/>
    <w:rsid w:val="00C36680"/>
    <w:rsid w:val="00C36697"/>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29"/>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40"/>
    <w:rsid w:val="00C413E4"/>
    <w:rsid w:val="00C413E7"/>
    <w:rsid w:val="00C414E7"/>
    <w:rsid w:val="00C415F4"/>
    <w:rsid w:val="00C4166C"/>
    <w:rsid w:val="00C41690"/>
    <w:rsid w:val="00C416EA"/>
    <w:rsid w:val="00C41700"/>
    <w:rsid w:val="00C4174D"/>
    <w:rsid w:val="00C41840"/>
    <w:rsid w:val="00C41843"/>
    <w:rsid w:val="00C419AC"/>
    <w:rsid w:val="00C41A38"/>
    <w:rsid w:val="00C41B2F"/>
    <w:rsid w:val="00C41BD6"/>
    <w:rsid w:val="00C41C6D"/>
    <w:rsid w:val="00C41CAA"/>
    <w:rsid w:val="00C41CD5"/>
    <w:rsid w:val="00C41F85"/>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6DF"/>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9E"/>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BF"/>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37E"/>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C57"/>
    <w:rsid w:val="00C53CCC"/>
    <w:rsid w:val="00C53D2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5B"/>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BEE"/>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1AE"/>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A9"/>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0C8"/>
    <w:rsid w:val="00C62139"/>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61"/>
    <w:rsid w:val="00C70D77"/>
    <w:rsid w:val="00C70E2F"/>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2"/>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ED"/>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64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F"/>
    <w:rsid w:val="00C87204"/>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55"/>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3E1"/>
    <w:rsid w:val="00C9443F"/>
    <w:rsid w:val="00C9445F"/>
    <w:rsid w:val="00C94474"/>
    <w:rsid w:val="00C94589"/>
    <w:rsid w:val="00C94663"/>
    <w:rsid w:val="00C947C6"/>
    <w:rsid w:val="00C9480F"/>
    <w:rsid w:val="00C94817"/>
    <w:rsid w:val="00C94836"/>
    <w:rsid w:val="00C94853"/>
    <w:rsid w:val="00C948F3"/>
    <w:rsid w:val="00C94923"/>
    <w:rsid w:val="00C94931"/>
    <w:rsid w:val="00C949AA"/>
    <w:rsid w:val="00C949B0"/>
    <w:rsid w:val="00C94AEC"/>
    <w:rsid w:val="00C94B0A"/>
    <w:rsid w:val="00C94B80"/>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B9"/>
    <w:rsid w:val="00C96420"/>
    <w:rsid w:val="00C96458"/>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7"/>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2C4"/>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01B"/>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60"/>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07"/>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14"/>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1A"/>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EA"/>
    <w:rsid w:val="00CA6958"/>
    <w:rsid w:val="00CA69AA"/>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2A"/>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39"/>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5CF"/>
    <w:rsid w:val="00CB266A"/>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4AE"/>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2B"/>
    <w:rsid w:val="00CB6E47"/>
    <w:rsid w:val="00CB6E4E"/>
    <w:rsid w:val="00CB6ECA"/>
    <w:rsid w:val="00CB6ECC"/>
    <w:rsid w:val="00CB6EEB"/>
    <w:rsid w:val="00CB6FB4"/>
    <w:rsid w:val="00CB6FB9"/>
    <w:rsid w:val="00CB6FC7"/>
    <w:rsid w:val="00CB708C"/>
    <w:rsid w:val="00CB70BC"/>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1F"/>
    <w:rsid w:val="00CC0037"/>
    <w:rsid w:val="00CC0184"/>
    <w:rsid w:val="00CC01BD"/>
    <w:rsid w:val="00CC027F"/>
    <w:rsid w:val="00CC02C9"/>
    <w:rsid w:val="00CC02F1"/>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35"/>
    <w:rsid w:val="00CC188E"/>
    <w:rsid w:val="00CC1995"/>
    <w:rsid w:val="00CC19E0"/>
    <w:rsid w:val="00CC19E5"/>
    <w:rsid w:val="00CC1B52"/>
    <w:rsid w:val="00CC1B92"/>
    <w:rsid w:val="00CC1BB4"/>
    <w:rsid w:val="00CC1C73"/>
    <w:rsid w:val="00CC1E7B"/>
    <w:rsid w:val="00CC20A3"/>
    <w:rsid w:val="00CC2127"/>
    <w:rsid w:val="00CC2304"/>
    <w:rsid w:val="00CC2312"/>
    <w:rsid w:val="00CC2404"/>
    <w:rsid w:val="00CC24F4"/>
    <w:rsid w:val="00CC25B5"/>
    <w:rsid w:val="00CC269A"/>
    <w:rsid w:val="00CC2714"/>
    <w:rsid w:val="00CC271E"/>
    <w:rsid w:val="00CC2740"/>
    <w:rsid w:val="00CC2838"/>
    <w:rsid w:val="00CC286B"/>
    <w:rsid w:val="00CC286F"/>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1E"/>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7C"/>
    <w:rsid w:val="00CC64AE"/>
    <w:rsid w:val="00CC6539"/>
    <w:rsid w:val="00CC65A7"/>
    <w:rsid w:val="00CC664F"/>
    <w:rsid w:val="00CC6680"/>
    <w:rsid w:val="00CC6723"/>
    <w:rsid w:val="00CC6761"/>
    <w:rsid w:val="00CC681B"/>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6F83"/>
    <w:rsid w:val="00CC70CA"/>
    <w:rsid w:val="00CC70DE"/>
    <w:rsid w:val="00CC7134"/>
    <w:rsid w:val="00CC7152"/>
    <w:rsid w:val="00CC71F7"/>
    <w:rsid w:val="00CC72A1"/>
    <w:rsid w:val="00CC7336"/>
    <w:rsid w:val="00CC7392"/>
    <w:rsid w:val="00CC73C8"/>
    <w:rsid w:val="00CC7457"/>
    <w:rsid w:val="00CC750C"/>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5A2"/>
    <w:rsid w:val="00CD05F3"/>
    <w:rsid w:val="00CD0706"/>
    <w:rsid w:val="00CD0713"/>
    <w:rsid w:val="00CD074B"/>
    <w:rsid w:val="00CD0858"/>
    <w:rsid w:val="00CD08F7"/>
    <w:rsid w:val="00CD0937"/>
    <w:rsid w:val="00CD0984"/>
    <w:rsid w:val="00CD0A06"/>
    <w:rsid w:val="00CD0AE1"/>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4B"/>
    <w:rsid w:val="00CD1A7D"/>
    <w:rsid w:val="00CD1A88"/>
    <w:rsid w:val="00CD1AB1"/>
    <w:rsid w:val="00CD1B52"/>
    <w:rsid w:val="00CD1B6B"/>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27"/>
    <w:rsid w:val="00CD31D2"/>
    <w:rsid w:val="00CD327C"/>
    <w:rsid w:val="00CD3306"/>
    <w:rsid w:val="00CD335D"/>
    <w:rsid w:val="00CD33E5"/>
    <w:rsid w:val="00CD345B"/>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4D"/>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9C8"/>
    <w:rsid w:val="00CD7A1F"/>
    <w:rsid w:val="00CD7AA0"/>
    <w:rsid w:val="00CD7AE7"/>
    <w:rsid w:val="00CD7B41"/>
    <w:rsid w:val="00CD7B42"/>
    <w:rsid w:val="00CD7BD4"/>
    <w:rsid w:val="00CD7C04"/>
    <w:rsid w:val="00CD7E18"/>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C7"/>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3"/>
    <w:rsid w:val="00CE21BD"/>
    <w:rsid w:val="00CE21ED"/>
    <w:rsid w:val="00CE2355"/>
    <w:rsid w:val="00CE2395"/>
    <w:rsid w:val="00CE244C"/>
    <w:rsid w:val="00CE24F1"/>
    <w:rsid w:val="00CE25F5"/>
    <w:rsid w:val="00CE278C"/>
    <w:rsid w:val="00CE27F8"/>
    <w:rsid w:val="00CE2843"/>
    <w:rsid w:val="00CE2921"/>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9C6"/>
    <w:rsid w:val="00CE5A6D"/>
    <w:rsid w:val="00CE5AA4"/>
    <w:rsid w:val="00CE5B16"/>
    <w:rsid w:val="00CE5B29"/>
    <w:rsid w:val="00CE5B62"/>
    <w:rsid w:val="00CE5B8B"/>
    <w:rsid w:val="00CE5BD2"/>
    <w:rsid w:val="00CE5BEE"/>
    <w:rsid w:val="00CE5C54"/>
    <w:rsid w:val="00CE5C7A"/>
    <w:rsid w:val="00CE5CE5"/>
    <w:rsid w:val="00CE5CF2"/>
    <w:rsid w:val="00CE5D3F"/>
    <w:rsid w:val="00CE5D4A"/>
    <w:rsid w:val="00CE5D75"/>
    <w:rsid w:val="00CE5E42"/>
    <w:rsid w:val="00CE5ECC"/>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90"/>
    <w:rsid w:val="00CF58AD"/>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04"/>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7A"/>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7EB"/>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24"/>
    <w:rsid w:val="00D01136"/>
    <w:rsid w:val="00D01231"/>
    <w:rsid w:val="00D0133F"/>
    <w:rsid w:val="00D01492"/>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C7"/>
    <w:rsid w:val="00D065EA"/>
    <w:rsid w:val="00D0661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4F"/>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297"/>
    <w:rsid w:val="00D113A5"/>
    <w:rsid w:val="00D113C1"/>
    <w:rsid w:val="00D113EB"/>
    <w:rsid w:val="00D11481"/>
    <w:rsid w:val="00D11499"/>
    <w:rsid w:val="00D11552"/>
    <w:rsid w:val="00D11651"/>
    <w:rsid w:val="00D1168F"/>
    <w:rsid w:val="00D11697"/>
    <w:rsid w:val="00D116EB"/>
    <w:rsid w:val="00D11701"/>
    <w:rsid w:val="00D11713"/>
    <w:rsid w:val="00D11714"/>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1"/>
    <w:rsid w:val="00D125FB"/>
    <w:rsid w:val="00D12678"/>
    <w:rsid w:val="00D126AB"/>
    <w:rsid w:val="00D1277B"/>
    <w:rsid w:val="00D1284B"/>
    <w:rsid w:val="00D1292A"/>
    <w:rsid w:val="00D12969"/>
    <w:rsid w:val="00D129F0"/>
    <w:rsid w:val="00D12A75"/>
    <w:rsid w:val="00D12B95"/>
    <w:rsid w:val="00D12BDC"/>
    <w:rsid w:val="00D12BDF"/>
    <w:rsid w:val="00D12E3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1C"/>
    <w:rsid w:val="00D14C3C"/>
    <w:rsid w:val="00D14CED"/>
    <w:rsid w:val="00D14D69"/>
    <w:rsid w:val="00D14E26"/>
    <w:rsid w:val="00D14E3C"/>
    <w:rsid w:val="00D14E41"/>
    <w:rsid w:val="00D14E87"/>
    <w:rsid w:val="00D14EF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1D"/>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2E8"/>
    <w:rsid w:val="00D2134B"/>
    <w:rsid w:val="00D213DA"/>
    <w:rsid w:val="00D213EF"/>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A8B"/>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89"/>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92E"/>
    <w:rsid w:val="00D2697B"/>
    <w:rsid w:val="00D2698C"/>
    <w:rsid w:val="00D269C2"/>
    <w:rsid w:val="00D26A53"/>
    <w:rsid w:val="00D26B1C"/>
    <w:rsid w:val="00D26B5D"/>
    <w:rsid w:val="00D26B5E"/>
    <w:rsid w:val="00D26BAB"/>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9A"/>
    <w:rsid w:val="00D27DE7"/>
    <w:rsid w:val="00D27F09"/>
    <w:rsid w:val="00D27F16"/>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0E8"/>
    <w:rsid w:val="00D311C3"/>
    <w:rsid w:val="00D3121E"/>
    <w:rsid w:val="00D3125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69"/>
    <w:rsid w:val="00D348EA"/>
    <w:rsid w:val="00D348F6"/>
    <w:rsid w:val="00D34983"/>
    <w:rsid w:val="00D34A22"/>
    <w:rsid w:val="00D34A6B"/>
    <w:rsid w:val="00D34AA0"/>
    <w:rsid w:val="00D34AAB"/>
    <w:rsid w:val="00D34B27"/>
    <w:rsid w:val="00D34B38"/>
    <w:rsid w:val="00D34BA7"/>
    <w:rsid w:val="00D34BEB"/>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1E"/>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4B"/>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33"/>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A0"/>
    <w:rsid w:val="00D463DA"/>
    <w:rsid w:val="00D46419"/>
    <w:rsid w:val="00D4655E"/>
    <w:rsid w:val="00D4666E"/>
    <w:rsid w:val="00D46677"/>
    <w:rsid w:val="00D4668A"/>
    <w:rsid w:val="00D467CE"/>
    <w:rsid w:val="00D469A5"/>
    <w:rsid w:val="00D469B3"/>
    <w:rsid w:val="00D469D5"/>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8E"/>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56"/>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24"/>
    <w:rsid w:val="00D56247"/>
    <w:rsid w:val="00D56304"/>
    <w:rsid w:val="00D56372"/>
    <w:rsid w:val="00D563BB"/>
    <w:rsid w:val="00D565F2"/>
    <w:rsid w:val="00D5666A"/>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8DF"/>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9BD"/>
    <w:rsid w:val="00D61A74"/>
    <w:rsid w:val="00D61A87"/>
    <w:rsid w:val="00D61AA4"/>
    <w:rsid w:val="00D61B1B"/>
    <w:rsid w:val="00D61B9E"/>
    <w:rsid w:val="00D61C91"/>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7EB"/>
    <w:rsid w:val="00D62844"/>
    <w:rsid w:val="00D62871"/>
    <w:rsid w:val="00D62875"/>
    <w:rsid w:val="00D6290E"/>
    <w:rsid w:val="00D62940"/>
    <w:rsid w:val="00D62995"/>
    <w:rsid w:val="00D62C28"/>
    <w:rsid w:val="00D62CA7"/>
    <w:rsid w:val="00D62CDB"/>
    <w:rsid w:val="00D62D78"/>
    <w:rsid w:val="00D62DEC"/>
    <w:rsid w:val="00D62E6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3"/>
    <w:rsid w:val="00D650EC"/>
    <w:rsid w:val="00D6525B"/>
    <w:rsid w:val="00D6536F"/>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AF6"/>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0D5"/>
    <w:rsid w:val="00D6718C"/>
    <w:rsid w:val="00D671C8"/>
    <w:rsid w:val="00D6735C"/>
    <w:rsid w:val="00D6736F"/>
    <w:rsid w:val="00D67379"/>
    <w:rsid w:val="00D67390"/>
    <w:rsid w:val="00D673F1"/>
    <w:rsid w:val="00D67408"/>
    <w:rsid w:val="00D674EC"/>
    <w:rsid w:val="00D674F6"/>
    <w:rsid w:val="00D6751A"/>
    <w:rsid w:val="00D67539"/>
    <w:rsid w:val="00D6758F"/>
    <w:rsid w:val="00D675B0"/>
    <w:rsid w:val="00D675F4"/>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F3"/>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4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B9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EE1"/>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A2"/>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66"/>
    <w:rsid w:val="00D8087F"/>
    <w:rsid w:val="00D80899"/>
    <w:rsid w:val="00D808AC"/>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B4B"/>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CD"/>
    <w:rsid w:val="00D87D5C"/>
    <w:rsid w:val="00D87DB1"/>
    <w:rsid w:val="00D87DFC"/>
    <w:rsid w:val="00D87E40"/>
    <w:rsid w:val="00D87EB6"/>
    <w:rsid w:val="00D87F4A"/>
    <w:rsid w:val="00D87FD2"/>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AC"/>
    <w:rsid w:val="00D94DBE"/>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CC"/>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6BA"/>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66"/>
    <w:rsid w:val="00DA3E8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AF"/>
    <w:rsid w:val="00DA4CCA"/>
    <w:rsid w:val="00DA4D3C"/>
    <w:rsid w:val="00DA4E27"/>
    <w:rsid w:val="00DA4E56"/>
    <w:rsid w:val="00DA4E7C"/>
    <w:rsid w:val="00DA4EC5"/>
    <w:rsid w:val="00DA4FA9"/>
    <w:rsid w:val="00DA4FEE"/>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8B"/>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92"/>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9DE"/>
    <w:rsid w:val="00DB2ADE"/>
    <w:rsid w:val="00DB2B4A"/>
    <w:rsid w:val="00DB2C08"/>
    <w:rsid w:val="00DB2C5F"/>
    <w:rsid w:val="00DB2CE7"/>
    <w:rsid w:val="00DB2D11"/>
    <w:rsid w:val="00DB2D29"/>
    <w:rsid w:val="00DB2E24"/>
    <w:rsid w:val="00DB2EFC"/>
    <w:rsid w:val="00DB30B0"/>
    <w:rsid w:val="00DB310D"/>
    <w:rsid w:val="00DB3111"/>
    <w:rsid w:val="00DB3219"/>
    <w:rsid w:val="00DB3254"/>
    <w:rsid w:val="00DB339D"/>
    <w:rsid w:val="00DB33AC"/>
    <w:rsid w:val="00DB33BA"/>
    <w:rsid w:val="00DB33C6"/>
    <w:rsid w:val="00DB33D9"/>
    <w:rsid w:val="00DB3409"/>
    <w:rsid w:val="00DB3484"/>
    <w:rsid w:val="00DB34D8"/>
    <w:rsid w:val="00DB3593"/>
    <w:rsid w:val="00DB35B1"/>
    <w:rsid w:val="00DB362A"/>
    <w:rsid w:val="00DB3663"/>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79C"/>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26"/>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0F0"/>
    <w:rsid w:val="00DD0106"/>
    <w:rsid w:val="00DD01F7"/>
    <w:rsid w:val="00DD026C"/>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824"/>
    <w:rsid w:val="00DD48FB"/>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0B"/>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18"/>
    <w:rsid w:val="00DE04D7"/>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6E"/>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4EF"/>
    <w:rsid w:val="00DE65AC"/>
    <w:rsid w:val="00DE65C3"/>
    <w:rsid w:val="00DE65FB"/>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DE8"/>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62C"/>
    <w:rsid w:val="00DF4637"/>
    <w:rsid w:val="00DF4686"/>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18"/>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FE"/>
    <w:rsid w:val="00DF678B"/>
    <w:rsid w:val="00DF67BD"/>
    <w:rsid w:val="00DF684F"/>
    <w:rsid w:val="00DF68A5"/>
    <w:rsid w:val="00DF694F"/>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3B8"/>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C2"/>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897"/>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08"/>
    <w:rsid w:val="00E12C26"/>
    <w:rsid w:val="00E12C58"/>
    <w:rsid w:val="00E12CE7"/>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10"/>
    <w:rsid w:val="00E13B51"/>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7"/>
    <w:rsid w:val="00E16BAC"/>
    <w:rsid w:val="00E16C11"/>
    <w:rsid w:val="00E16CB8"/>
    <w:rsid w:val="00E16D65"/>
    <w:rsid w:val="00E16EAF"/>
    <w:rsid w:val="00E16F34"/>
    <w:rsid w:val="00E17010"/>
    <w:rsid w:val="00E17038"/>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35"/>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95A"/>
    <w:rsid w:val="00E22985"/>
    <w:rsid w:val="00E22A32"/>
    <w:rsid w:val="00E22A5E"/>
    <w:rsid w:val="00E22AB2"/>
    <w:rsid w:val="00E22AFD"/>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C7"/>
    <w:rsid w:val="00E35A07"/>
    <w:rsid w:val="00E35BC4"/>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F8"/>
    <w:rsid w:val="00E3684F"/>
    <w:rsid w:val="00E368ED"/>
    <w:rsid w:val="00E36905"/>
    <w:rsid w:val="00E36916"/>
    <w:rsid w:val="00E3691F"/>
    <w:rsid w:val="00E3694F"/>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1E"/>
    <w:rsid w:val="00E37CB2"/>
    <w:rsid w:val="00E37D67"/>
    <w:rsid w:val="00E37DB6"/>
    <w:rsid w:val="00E37DC9"/>
    <w:rsid w:val="00E37E4B"/>
    <w:rsid w:val="00E37E8F"/>
    <w:rsid w:val="00E37F09"/>
    <w:rsid w:val="00E37FA9"/>
    <w:rsid w:val="00E400B3"/>
    <w:rsid w:val="00E400EE"/>
    <w:rsid w:val="00E40191"/>
    <w:rsid w:val="00E401EB"/>
    <w:rsid w:val="00E40201"/>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AEA"/>
    <w:rsid w:val="00E41BB6"/>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08"/>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1B"/>
    <w:rsid w:val="00E51E5E"/>
    <w:rsid w:val="00E51EB4"/>
    <w:rsid w:val="00E51EB6"/>
    <w:rsid w:val="00E51EB9"/>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E5"/>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EE"/>
    <w:rsid w:val="00E62126"/>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A6D"/>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58"/>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89"/>
    <w:rsid w:val="00E74E97"/>
    <w:rsid w:val="00E74EE3"/>
    <w:rsid w:val="00E750C2"/>
    <w:rsid w:val="00E750E9"/>
    <w:rsid w:val="00E7511D"/>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CF7"/>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B9"/>
    <w:rsid w:val="00E76BC3"/>
    <w:rsid w:val="00E76BDC"/>
    <w:rsid w:val="00E76C0D"/>
    <w:rsid w:val="00E76C46"/>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4A"/>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B3"/>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2C"/>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8D"/>
    <w:rsid w:val="00E902B3"/>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6D"/>
    <w:rsid w:val="00E913AC"/>
    <w:rsid w:val="00E913F3"/>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7A4"/>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186"/>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0E"/>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BE3"/>
    <w:rsid w:val="00EA6D19"/>
    <w:rsid w:val="00EA6DEA"/>
    <w:rsid w:val="00EA6E17"/>
    <w:rsid w:val="00EA6E45"/>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29"/>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9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F5"/>
    <w:rsid w:val="00EB5400"/>
    <w:rsid w:val="00EB546B"/>
    <w:rsid w:val="00EB54C3"/>
    <w:rsid w:val="00EB552F"/>
    <w:rsid w:val="00EB55BA"/>
    <w:rsid w:val="00EB5730"/>
    <w:rsid w:val="00EB5758"/>
    <w:rsid w:val="00EB5786"/>
    <w:rsid w:val="00EB578C"/>
    <w:rsid w:val="00EB57D1"/>
    <w:rsid w:val="00EB5837"/>
    <w:rsid w:val="00EB5842"/>
    <w:rsid w:val="00EB58D5"/>
    <w:rsid w:val="00EB5914"/>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40"/>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95"/>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0A5"/>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12"/>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91"/>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73"/>
    <w:rsid w:val="00ED5905"/>
    <w:rsid w:val="00ED59DA"/>
    <w:rsid w:val="00ED59F8"/>
    <w:rsid w:val="00ED5A13"/>
    <w:rsid w:val="00ED5B5C"/>
    <w:rsid w:val="00ED5B6E"/>
    <w:rsid w:val="00ED5D70"/>
    <w:rsid w:val="00ED5DEC"/>
    <w:rsid w:val="00ED5E7A"/>
    <w:rsid w:val="00ED5EF4"/>
    <w:rsid w:val="00ED5FF8"/>
    <w:rsid w:val="00ED6018"/>
    <w:rsid w:val="00ED613D"/>
    <w:rsid w:val="00ED6158"/>
    <w:rsid w:val="00ED61CE"/>
    <w:rsid w:val="00ED620E"/>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245"/>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4F9"/>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1EB"/>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65"/>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0E"/>
    <w:rsid w:val="00F01545"/>
    <w:rsid w:val="00F01569"/>
    <w:rsid w:val="00F0158F"/>
    <w:rsid w:val="00F015C3"/>
    <w:rsid w:val="00F015EE"/>
    <w:rsid w:val="00F01632"/>
    <w:rsid w:val="00F016F8"/>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59F"/>
    <w:rsid w:val="00F04601"/>
    <w:rsid w:val="00F04646"/>
    <w:rsid w:val="00F046E7"/>
    <w:rsid w:val="00F0488A"/>
    <w:rsid w:val="00F04A13"/>
    <w:rsid w:val="00F04A94"/>
    <w:rsid w:val="00F04AAA"/>
    <w:rsid w:val="00F04B74"/>
    <w:rsid w:val="00F04C4D"/>
    <w:rsid w:val="00F04C69"/>
    <w:rsid w:val="00F04C9F"/>
    <w:rsid w:val="00F04D0D"/>
    <w:rsid w:val="00F04D26"/>
    <w:rsid w:val="00F04D5D"/>
    <w:rsid w:val="00F04E16"/>
    <w:rsid w:val="00F04E44"/>
    <w:rsid w:val="00F04E7E"/>
    <w:rsid w:val="00F04EB7"/>
    <w:rsid w:val="00F04F4F"/>
    <w:rsid w:val="00F04FDE"/>
    <w:rsid w:val="00F0509C"/>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11F"/>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830"/>
    <w:rsid w:val="00F10908"/>
    <w:rsid w:val="00F10AD3"/>
    <w:rsid w:val="00F10B07"/>
    <w:rsid w:val="00F10B20"/>
    <w:rsid w:val="00F10B81"/>
    <w:rsid w:val="00F10CB9"/>
    <w:rsid w:val="00F10E94"/>
    <w:rsid w:val="00F10F0F"/>
    <w:rsid w:val="00F10F71"/>
    <w:rsid w:val="00F11133"/>
    <w:rsid w:val="00F111B4"/>
    <w:rsid w:val="00F11208"/>
    <w:rsid w:val="00F113AB"/>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B2F"/>
    <w:rsid w:val="00F11CEB"/>
    <w:rsid w:val="00F11D2E"/>
    <w:rsid w:val="00F11F5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BFE"/>
    <w:rsid w:val="00F14D61"/>
    <w:rsid w:val="00F14D90"/>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50"/>
    <w:rsid w:val="00F17064"/>
    <w:rsid w:val="00F170D4"/>
    <w:rsid w:val="00F170F1"/>
    <w:rsid w:val="00F17103"/>
    <w:rsid w:val="00F17129"/>
    <w:rsid w:val="00F171B9"/>
    <w:rsid w:val="00F171D4"/>
    <w:rsid w:val="00F1729D"/>
    <w:rsid w:val="00F172B8"/>
    <w:rsid w:val="00F1734E"/>
    <w:rsid w:val="00F1741A"/>
    <w:rsid w:val="00F174DB"/>
    <w:rsid w:val="00F174E6"/>
    <w:rsid w:val="00F17502"/>
    <w:rsid w:val="00F17547"/>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BCC"/>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6FD"/>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8C"/>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40"/>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6C6"/>
    <w:rsid w:val="00F31756"/>
    <w:rsid w:val="00F317AE"/>
    <w:rsid w:val="00F3180D"/>
    <w:rsid w:val="00F31862"/>
    <w:rsid w:val="00F31869"/>
    <w:rsid w:val="00F31A79"/>
    <w:rsid w:val="00F31B1E"/>
    <w:rsid w:val="00F31B43"/>
    <w:rsid w:val="00F31BA6"/>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46"/>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842"/>
    <w:rsid w:val="00F33854"/>
    <w:rsid w:val="00F3389A"/>
    <w:rsid w:val="00F3395D"/>
    <w:rsid w:val="00F339CE"/>
    <w:rsid w:val="00F339FC"/>
    <w:rsid w:val="00F339FD"/>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BD4"/>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13"/>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C1"/>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6FE9"/>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EC"/>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24"/>
    <w:rsid w:val="00F51E46"/>
    <w:rsid w:val="00F51F27"/>
    <w:rsid w:val="00F51F2C"/>
    <w:rsid w:val="00F5201D"/>
    <w:rsid w:val="00F5215D"/>
    <w:rsid w:val="00F521AE"/>
    <w:rsid w:val="00F521BB"/>
    <w:rsid w:val="00F52261"/>
    <w:rsid w:val="00F523DF"/>
    <w:rsid w:val="00F5249A"/>
    <w:rsid w:val="00F524F9"/>
    <w:rsid w:val="00F52535"/>
    <w:rsid w:val="00F525EB"/>
    <w:rsid w:val="00F525FB"/>
    <w:rsid w:val="00F52677"/>
    <w:rsid w:val="00F5276F"/>
    <w:rsid w:val="00F5277F"/>
    <w:rsid w:val="00F5279F"/>
    <w:rsid w:val="00F527FC"/>
    <w:rsid w:val="00F52830"/>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2"/>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DB7"/>
    <w:rsid w:val="00F63E6A"/>
    <w:rsid w:val="00F63EFC"/>
    <w:rsid w:val="00F63FC8"/>
    <w:rsid w:val="00F63FD3"/>
    <w:rsid w:val="00F640FF"/>
    <w:rsid w:val="00F6412F"/>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78D"/>
    <w:rsid w:val="00F658CD"/>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7B"/>
    <w:rsid w:val="00F6769E"/>
    <w:rsid w:val="00F676C3"/>
    <w:rsid w:val="00F67724"/>
    <w:rsid w:val="00F679AB"/>
    <w:rsid w:val="00F679D9"/>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5F"/>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AFF"/>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EA"/>
    <w:rsid w:val="00F80E33"/>
    <w:rsid w:val="00F80E5E"/>
    <w:rsid w:val="00F80E85"/>
    <w:rsid w:val="00F80EA1"/>
    <w:rsid w:val="00F80ECE"/>
    <w:rsid w:val="00F80F42"/>
    <w:rsid w:val="00F80F80"/>
    <w:rsid w:val="00F80FE2"/>
    <w:rsid w:val="00F81034"/>
    <w:rsid w:val="00F8111F"/>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9FA"/>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24"/>
    <w:rsid w:val="00F92139"/>
    <w:rsid w:val="00F9228D"/>
    <w:rsid w:val="00F9229C"/>
    <w:rsid w:val="00F922E4"/>
    <w:rsid w:val="00F9243E"/>
    <w:rsid w:val="00F92467"/>
    <w:rsid w:val="00F92472"/>
    <w:rsid w:val="00F92477"/>
    <w:rsid w:val="00F92556"/>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251"/>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0A"/>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87"/>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CAA"/>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B4"/>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15"/>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9C"/>
    <w:rsid w:val="00FB16CC"/>
    <w:rsid w:val="00FB1739"/>
    <w:rsid w:val="00FB178B"/>
    <w:rsid w:val="00FB17EA"/>
    <w:rsid w:val="00FB184F"/>
    <w:rsid w:val="00FB1879"/>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93"/>
    <w:rsid w:val="00FB31AE"/>
    <w:rsid w:val="00FB32FF"/>
    <w:rsid w:val="00FB3375"/>
    <w:rsid w:val="00FB34A9"/>
    <w:rsid w:val="00FB34E3"/>
    <w:rsid w:val="00FB361F"/>
    <w:rsid w:val="00FB3682"/>
    <w:rsid w:val="00FB36D8"/>
    <w:rsid w:val="00FB380A"/>
    <w:rsid w:val="00FB3A9A"/>
    <w:rsid w:val="00FB3AA6"/>
    <w:rsid w:val="00FB3C7E"/>
    <w:rsid w:val="00FB3CFB"/>
    <w:rsid w:val="00FB3DFC"/>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22"/>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0B"/>
    <w:rsid w:val="00FB6F39"/>
    <w:rsid w:val="00FB7007"/>
    <w:rsid w:val="00FB706C"/>
    <w:rsid w:val="00FB70E6"/>
    <w:rsid w:val="00FB7111"/>
    <w:rsid w:val="00FB7199"/>
    <w:rsid w:val="00FB72D9"/>
    <w:rsid w:val="00FB7384"/>
    <w:rsid w:val="00FB73E8"/>
    <w:rsid w:val="00FB7412"/>
    <w:rsid w:val="00FB76A2"/>
    <w:rsid w:val="00FB7780"/>
    <w:rsid w:val="00FB779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6E"/>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746"/>
    <w:rsid w:val="00FC47C9"/>
    <w:rsid w:val="00FC48D6"/>
    <w:rsid w:val="00FC4992"/>
    <w:rsid w:val="00FC4997"/>
    <w:rsid w:val="00FC4A6E"/>
    <w:rsid w:val="00FC4A75"/>
    <w:rsid w:val="00FC4A89"/>
    <w:rsid w:val="00FC4AD5"/>
    <w:rsid w:val="00FC4BAB"/>
    <w:rsid w:val="00FC4C78"/>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1FA1"/>
    <w:rsid w:val="00FD2014"/>
    <w:rsid w:val="00FD2021"/>
    <w:rsid w:val="00FD2144"/>
    <w:rsid w:val="00FD2334"/>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6E"/>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41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90"/>
    <w:rsid w:val="00FE7923"/>
    <w:rsid w:val="00FE795D"/>
    <w:rsid w:val="00FE79FB"/>
    <w:rsid w:val="00FE7A48"/>
    <w:rsid w:val="00FE7ABB"/>
    <w:rsid w:val="00FE7D49"/>
    <w:rsid w:val="00FE7D55"/>
    <w:rsid w:val="00FE7DB4"/>
    <w:rsid w:val="00FE7FAE"/>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E29"/>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F1"/>
    <w:rsid w:val="00FF5E77"/>
    <w:rsid w:val="00FF5E94"/>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97"/>
    <w:rsid w:val="00FF7DB2"/>
    <w:rsid w:val="00FF7DBD"/>
    <w:rsid w:val="00FF7DD6"/>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DE65FB"/>
    <w:pPr>
      <w:keepNext/>
      <w:keepLines/>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 w:type="character" w:customStyle="1" w:styleId="Heading7Char">
    <w:name w:val="Heading 7 Char"/>
    <w:basedOn w:val="DefaultParagraphFont"/>
    <w:link w:val="Heading7"/>
    <w:semiHidden/>
    <w:rsid w:val="00DE65FB"/>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52288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759775">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31438-EF40-478D-95A1-7DB85D3D9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20</Pages>
  <Words>9071</Words>
  <Characters>51707</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60657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Kyeongin Jeong</cp:lastModifiedBy>
  <cp:revision>47</cp:revision>
  <cp:lastPrinted>2019-04-30T12:04:00Z</cp:lastPrinted>
  <dcterms:created xsi:type="dcterms:W3CDTF">2023-03-02T10:23:00Z</dcterms:created>
  <dcterms:modified xsi:type="dcterms:W3CDTF">2023-03-03T13:05:00Z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