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r>
      <w:r>
        <w:rPr>
          <w:rFonts w:ascii="Times New Roman" w:hAnsi="Times New Roman"/>
          <w:lang w:val="pt-BR"/>
        </w:rPr>
        <w:t>R2-22</w:t>
      </w:r>
      <w:r>
        <w:rPr>
          <w:rFonts w:hint="eastAsia" w:ascii="Times New Roman" w:hAnsi="Times New Roman"/>
          <w:lang w:val="pt-BR"/>
        </w:rPr>
        <w:t>1</w:t>
      </w:r>
      <w:r>
        <w:rPr>
          <w:rFonts w:hint="eastAsia" w:ascii="Times New Roman" w:hAnsi="Times New Roman"/>
          <w:shd w:val="pct10" w:color="auto" w:fill="FFFFFF"/>
          <w:lang w:val="pt-BR"/>
        </w:rPr>
        <w:t>xxxx</w:t>
      </w:r>
    </w:p>
    <w:p>
      <w:pPr>
        <w:pStyle w:val="64"/>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pPr>
        <w:pStyle w:val="64"/>
        <w:rPr>
          <w:rFonts w:ascii="Times New Roman" w:hAnsi="Times New Roman"/>
        </w:rPr>
      </w:pPr>
    </w:p>
    <w:p>
      <w:pPr>
        <w:pStyle w:val="64"/>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hint="eastAsia" w:ascii="Times New Roman" w:hAnsi="Times New Roman"/>
          <w:sz w:val="22"/>
          <w:szCs w:val="22"/>
        </w:rPr>
        <w:t>8</w:t>
      </w:r>
      <w:r>
        <w:rPr>
          <w:rFonts w:ascii="Times New Roman" w:hAnsi="Times New Roman"/>
          <w:sz w:val="22"/>
          <w:szCs w:val="22"/>
        </w:rPr>
        <w:t>.</w:t>
      </w:r>
      <w:r>
        <w:rPr>
          <w:rFonts w:hint="eastAsia" w:ascii="Times New Roman" w:hAnsi="Times New Roman"/>
          <w:sz w:val="22"/>
          <w:szCs w:val="22"/>
        </w:rPr>
        <w:t>11</w:t>
      </w:r>
      <w:r>
        <w:rPr>
          <w:rFonts w:ascii="Times New Roman" w:hAnsi="Times New Roman"/>
          <w:sz w:val="22"/>
          <w:szCs w:val="22"/>
        </w:rPr>
        <w:t>.</w:t>
      </w:r>
      <w:r>
        <w:rPr>
          <w:rFonts w:hint="eastAsia" w:ascii="Times New Roman" w:hAnsi="Times New Roman"/>
          <w:sz w:val="22"/>
          <w:szCs w:val="22"/>
        </w:rPr>
        <w:t>2</w:t>
      </w:r>
    </w:p>
    <w:p>
      <w:pPr>
        <w:pStyle w:val="64"/>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r>
      <w:r>
        <w:rPr>
          <w:rFonts w:ascii="Times New Roman" w:hAnsi="Times New Roman"/>
          <w:sz w:val="22"/>
          <w:szCs w:val="22"/>
        </w:rPr>
        <w:t>CATT</w:t>
      </w:r>
    </w:p>
    <w:p>
      <w:pPr>
        <w:pStyle w:val="64"/>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r>
      <w:r>
        <w:rPr>
          <w:rFonts w:ascii="Times New Roman" w:hAnsi="Times New Roman"/>
          <w:sz w:val="22"/>
          <w:szCs w:val="22"/>
        </w:rPr>
        <w:t>Report of [AT119bis-e][605][eMBS] PTM configuration for INACTIVE (CATT)</w:t>
      </w:r>
    </w:p>
    <w:p>
      <w:pPr>
        <w:pStyle w:val="64"/>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r>
      <w:r>
        <w:rPr>
          <w:rFonts w:ascii="Times New Roman" w:hAnsi="Times New Roman"/>
          <w:sz w:val="22"/>
          <w:szCs w:val="22"/>
        </w:rPr>
        <w:t>Discussion, Decision</w:t>
      </w:r>
    </w:p>
    <w:p/>
    <w:p>
      <w:pPr>
        <w:pStyle w:val="2"/>
      </w:pPr>
      <w:r>
        <w:t>1</w:t>
      </w:r>
      <w:r>
        <w:tab/>
      </w:r>
      <w:r>
        <w:t>Introduction</w:t>
      </w:r>
    </w:p>
    <w:p>
      <w:pPr>
        <w:jc w:val="both"/>
      </w:pPr>
      <w:r>
        <w:t>This document is the report of the following email discussion,</w:t>
      </w:r>
    </w:p>
    <w:p>
      <w:pPr>
        <w:pStyle w:val="118"/>
        <w:ind w:left="858" w:leftChars="429"/>
        <w:rPr>
          <w:sz w:val="18"/>
        </w:rPr>
      </w:pPr>
      <w:r>
        <w:rPr>
          <w:sz w:val="18"/>
        </w:rPr>
        <w:t>[AT119bis-e][605][eMBS] PTM configuration for INACTIVE (CATT)</w:t>
      </w:r>
    </w:p>
    <w:p>
      <w:pPr>
        <w:pStyle w:val="149"/>
        <w:ind w:left="1221" w:leftChars="429"/>
        <w:rPr>
          <w:sz w:val="18"/>
        </w:rPr>
      </w:pPr>
      <w:r>
        <w:rPr>
          <w:sz w:val="18"/>
        </w:rPr>
        <w:t>      Scope: Treat the remaining proposals from R2-2210068:</w:t>
      </w:r>
    </w:p>
    <w:p>
      <w:pPr>
        <w:pStyle w:val="149"/>
        <w:ind w:left="1578" w:leftChars="609"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pPr>
        <w:pStyle w:val="149"/>
        <w:ind w:left="1578" w:leftChars="609"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pPr>
        <w:pStyle w:val="149"/>
        <w:ind w:left="1578" w:leftChars="609"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pPr>
        <w:pStyle w:val="149"/>
        <w:ind w:left="1221" w:leftChars="429"/>
        <w:rPr>
          <w:sz w:val="18"/>
        </w:rPr>
      </w:pPr>
      <w:r>
        <w:rPr>
          <w:sz w:val="18"/>
        </w:rPr>
        <w:t>      Outcome: Report</w:t>
      </w:r>
    </w:p>
    <w:p>
      <w:pPr>
        <w:pStyle w:val="149"/>
        <w:ind w:left="1221" w:leftChars="429"/>
      </w:pPr>
      <w:r>
        <w:rPr>
          <w:sz w:val="18"/>
        </w:rPr>
        <w:t>      Deadline: Report available: Tuesday 2022-10-18 1200 UTC</w:t>
      </w:r>
    </w:p>
    <w:p>
      <w:pPr>
        <w:pStyle w:val="149"/>
        <w:ind w:left="342" w:leftChars="171" w:firstLine="0"/>
        <w:jc w:val="both"/>
        <w:rPr>
          <w:rFonts w:ascii="Times New Roman" w:hAnsi="Times New Roman" w:eastAsiaTheme="minorEastAsia"/>
          <w:lang w:eastAsia="zh-CN"/>
        </w:rPr>
      </w:pPr>
    </w:p>
    <w:p>
      <w:pPr>
        <w:jc w:val="both"/>
        <w:rPr>
          <w:lang w:eastAsia="zh-CN"/>
        </w:rPr>
      </w:pPr>
      <w:r>
        <w:rPr>
          <w:lang w:eastAsia="zh-CN"/>
        </w:rPr>
        <w:t xml:space="preserve">Two phases are planned for the discussions, i.e., </w:t>
      </w:r>
    </w:p>
    <w:p>
      <w:pPr>
        <w:pStyle w:val="133"/>
        <w:numPr>
          <w:ilvl w:val="0"/>
          <w:numId w:val="14"/>
        </w:numPr>
        <w:jc w:val="both"/>
        <w:rPr>
          <w:rFonts w:ascii="Times New Roman" w:hAnsi="Times New Roman"/>
          <w:sz w:val="20"/>
          <w:szCs w:val="20"/>
          <w:lang w:val="en-US" w:eastAsia="zh-CN"/>
        </w:rPr>
      </w:pPr>
      <w:r>
        <w:rPr>
          <w:rFonts w:ascii="Times New Roman" w:hAnsi="Times New Roman" w:eastAsiaTheme="minorEastAsia"/>
          <w:sz w:val="20"/>
          <w:szCs w:val="20"/>
          <w:lang w:val="en-US" w:eastAsia="zh-CN"/>
        </w:rPr>
        <w:t>Ph1: companies’</w:t>
      </w:r>
      <w:r>
        <w:rPr>
          <w:rFonts w:hint="eastAsia" w:ascii="Times New Roman" w:hAnsi="Times New Roman" w:eastAsiaTheme="minorEastAsia"/>
          <w:sz w:val="20"/>
          <w:szCs w:val="20"/>
          <w:lang w:val="en-US" w:eastAsia="zh-CN"/>
        </w:rPr>
        <w:t xml:space="preserve"> </w:t>
      </w:r>
      <w:r>
        <w:rPr>
          <w:rFonts w:ascii="Times New Roman" w:hAnsi="Times New Roman" w:eastAsiaTheme="minorEastAsia"/>
          <w:sz w:val="20"/>
          <w:szCs w:val="20"/>
          <w:lang w:val="en-US" w:eastAsia="zh-CN"/>
        </w:rPr>
        <w:t xml:space="preserve">comments </w:t>
      </w:r>
      <w:r>
        <w:rPr>
          <w:rFonts w:hint="eastAsia" w:ascii="Times New Roman" w:hAnsi="Times New Roman" w:eastAsiaTheme="minorEastAsia"/>
          <w:sz w:val="20"/>
          <w:szCs w:val="20"/>
          <w:lang w:val="en-US" w:eastAsia="zh-CN"/>
        </w:rPr>
        <w:t xml:space="preserve">collected </w:t>
      </w:r>
      <w:r>
        <w:rPr>
          <w:rFonts w:ascii="Times New Roman" w:hAnsi="Times New Roman" w:eastAsiaTheme="minorEastAsia"/>
          <w:sz w:val="20"/>
          <w:szCs w:val="20"/>
          <w:lang w:val="en-US" w:eastAsia="zh-CN"/>
        </w:rPr>
        <w:t xml:space="preserve">before Friday </w:t>
      </w:r>
      <w:r>
        <w:rPr>
          <w:rFonts w:hint="eastAsia" w:ascii="Times New Roman" w:hAnsi="Times New Roman" w:eastAsiaTheme="minorEastAsia"/>
          <w:sz w:val="20"/>
          <w:szCs w:val="20"/>
          <w:lang w:val="en-US" w:eastAsia="zh-CN"/>
        </w:rPr>
        <w:t>Oct.</w:t>
      </w:r>
      <w:r>
        <w:rPr>
          <w:rFonts w:ascii="Times New Roman" w:hAnsi="Times New Roman" w:eastAsiaTheme="minorEastAsia"/>
          <w:sz w:val="20"/>
          <w:szCs w:val="20"/>
          <w:lang w:val="en-US" w:eastAsia="zh-CN"/>
        </w:rPr>
        <w:t xml:space="preserve"> </w:t>
      </w:r>
      <w:r>
        <w:rPr>
          <w:rFonts w:hint="eastAsia" w:ascii="Times New Roman" w:hAnsi="Times New Roman" w:eastAsiaTheme="minorEastAsia"/>
          <w:sz w:val="20"/>
          <w:szCs w:val="20"/>
          <w:lang w:val="en-US" w:eastAsia="zh-CN"/>
        </w:rPr>
        <w:t>1</w:t>
      </w:r>
      <w:r>
        <w:rPr>
          <w:rFonts w:ascii="Times New Roman" w:hAnsi="Times New Roman" w:eastAsiaTheme="minorEastAsia"/>
          <w:sz w:val="20"/>
          <w:szCs w:val="20"/>
          <w:lang w:val="en-US" w:eastAsia="zh-CN"/>
        </w:rPr>
        <w:t xml:space="preserve">4th </w:t>
      </w:r>
      <w:r>
        <w:rPr>
          <w:rFonts w:hint="eastAsia" w:ascii="Times New Roman" w:hAnsi="Times New Roman" w:eastAsiaTheme="minorEastAsia"/>
          <w:sz w:val="20"/>
          <w:szCs w:val="20"/>
          <w:lang w:val="en-US" w:eastAsia="zh-CN"/>
        </w:rPr>
        <w:t>23</w:t>
      </w:r>
      <w:r>
        <w:rPr>
          <w:rFonts w:ascii="Times New Roman" w:hAnsi="Times New Roman" w:eastAsiaTheme="minorEastAsia"/>
          <w:sz w:val="20"/>
          <w:szCs w:val="20"/>
          <w:lang w:val="en-US" w:eastAsia="zh-CN"/>
        </w:rPr>
        <w:t>:00 UTC</w:t>
      </w:r>
    </w:p>
    <w:p>
      <w:pPr>
        <w:pStyle w:val="133"/>
        <w:numPr>
          <w:ilvl w:val="0"/>
          <w:numId w:val="14"/>
        </w:numPr>
        <w:jc w:val="both"/>
        <w:rPr>
          <w:rFonts w:ascii="Times New Roman" w:hAnsi="Times New Roman"/>
          <w:lang w:val="en-US" w:eastAsia="zh-CN"/>
        </w:rPr>
      </w:pPr>
      <w:r>
        <w:rPr>
          <w:rFonts w:ascii="Times New Roman" w:hAnsi="Times New Roman" w:eastAsiaTheme="minorEastAsia"/>
          <w:sz w:val="20"/>
          <w:szCs w:val="20"/>
          <w:lang w:val="en-US" w:eastAsia="zh-CN"/>
        </w:rPr>
        <w:t xml:space="preserve">Ph2: proposals/summary checked before </w:t>
      </w:r>
      <w:r>
        <w:rPr>
          <w:rFonts w:hint="eastAsia" w:ascii="Times New Roman" w:hAnsi="Times New Roman" w:eastAsiaTheme="minorEastAsia"/>
          <w:sz w:val="20"/>
          <w:szCs w:val="20"/>
          <w:lang w:val="en-US" w:eastAsia="zh-CN"/>
        </w:rPr>
        <w:t>Tuesday Oct. 18th</w:t>
      </w:r>
      <w:r>
        <w:rPr>
          <w:rFonts w:ascii="Times New Roman" w:hAnsi="Times New Roman" w:eastAsiaTheme="minorEastAsia"/>
          <w:sz w:val="20"/>
          <w:szCs w:val="20"/>
          <w:lang w:val="en-US" w:eastAsia="zh-CN"/>
        </w:rPr>
        <w:t xml:space="preserve"> 1</w:t>
      </w:r>
      <w:r>
        <w:rPr>
          <w:rFonts w:hint="eastAsia" w:ascii="Times New Roman" w:hAnsi="Times New Roman" w:eastAsiaTheme="minorEastAsia"/>
          <w:sz w:val="20"/>
          <w:szCs w:val="20"/>
          <w:lang w:val="en-US" w:eastAsia="zh-CN"/>
        </w:rPr>
        <w:t>0</w:t>
      </w:r>
      <w:r>
        <w:rPr>
          <w:rFonts w:ascii="Times New Roman" w:hAnsi="Times New Roman" w:eastAsiaTheme="minorEastAsia"/>
          <w:sz w:val="20"/>
          <w:szCs w:val="20"/>
          <w:lang w:val="en-US" w:eastAsia="zh-CN"/>
        </w:rPr>
        <w:t>:00 UTC</w:t>
      </w:r>
    </w:p>
    <w:p>
      <w:pPr>
        <w:pStyle w:val="2"/>
        <w:rPr>
          <w:lang w:eastAsia="zh-CN"/>
        </w:rPr>
      </w:pPr>
      <w:r>
        <w:t>2</w:t>
      </w:r>
      <w:r>
        <w:tab/>
      </w:r>
      <w:r>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pPr>
        <w:rPr>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4"/>
        <w:gridCol w:w="7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rPr>
                <w:rFonts w:ascii="Times New Roman" w:hAnsi="Times New Roman"/>
                <w:b w:val="0"/>
                <w:sz w:val="20"/>
              </w:rPr>
            </w:pPr>
            <w:r>
              <w:rPr>
                <w:rFonts w:ascii="Times New Roman" w:hAnsi="Times New Roman"/>
                <w:b w:val="0"/>
                <w:sz w:val="20"/>
              </w:rPr>
              <w:t>Delegate name (email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limei.wei@td-tech.com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right="57"/>
              <w:jc w:val="left"/>
              <w:rPr>
                <w:rFonts w:ascii="Times New Roman" w:hAnsi="Times New Roman"/>
                <w:lang w:val="en-US"/>
              </w:rPr>
            </w:pPr>
            <w:r>
              <w:rPr>
                <w:rFonts w:ascii="Times New Roman" w:hAnsi="Times New Roman"/>
                <w:lang w:val="en-US"/>
              </w:rPr>
              <w:t>Jarkko.t.koskela@nokia.com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fi-FI" w:eastAsia="ja-JP"/>
              </w:rPr>
              <w:t>M</w:t>
            </w:r>
            <w:r>
              <w:rPr>
                <w:rFonts w:ascii="Times New Roman" w:hAnsi="Times New Roman" w:eastAsia="Yu Mincho"/>
                <w:lang w:val="fi-FI" w:eastAsia="ja-JP"/>
              </w:rPr>
              <w:t>asato Fujishiro (masato.fujishiro.fj@kyocera.jp)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fi-FI"/>
              </w:rPr>
              <w:t>Rao</w:t>
            </w:r>
            <w:r>
              <w:rPr>
                <w:rFonts w:ascii="Times New Roman" w:hAnsi="Times New Roman"/>
                <w:lang w:val="fi-FI"/>
              </w:rPr>
              <w:t xml:space="preserve"> (</w:t>
            </w:r>
            <w:r>
              <w:rPr>
                <w:rFonts w:hint="eastAsia" w:ascii="Times New Roman" w:hAnsi="Times New Roman"/>
                <w:lang w:val="fi-FI"/>
              </w:rPr>
              <w:t>shi</w:t>
            </w:r>
            <w:r>
              <w:rPr>
                <w:rFonts w:ascii="Times New Roman" w:hAnsi="Times New Roman"/>
                <w:lang w:val="fi-FI"/>
              </w:rPr>
              <w:t>_</w:t>
            </w:r>
            <w:r>
              <w:rPr>
                <w:rFonts w:hint="eastAsia" w:ascii="Times New Roman" w:hAnsi="Times New Roman"/>
                <w:lang w:val="fi-FI"/>
              </w:rPr>
              <w:t>rao</w:t>
            </w:r>
            <w:r>
              <w:rPr>
                <w:rFonts w:ascii="Times New Roman" w:hAnsi="Times New Roman"/>
                <w:lang w:val="fi-FI"/>
              </w:rPr>
              <w:t>@</w:t>
            </w:r>
            <w:r>
              <w:rPr>
                <w:rFonts w:hint="eastAsia" w:ascii="Times New Roman" w:hAnsi="Times New Roman"/>
                <w:lang w:val="fi-FI"/>
              </w:rPr>
              <w:t>nec</w:t>
            </w:r>
            <w:r>
              <w:rPr>
                <w:rFonts w:ascii="Times New Roman" w:hAnsi="Times New Roman"/>
                <w:lang w:val="fi-FI"/>
              </w:rPr>
              <w:t>.</w:t>
            </w:r>
            <w:r>
              <w:rPr>
                <w:rFonts w:hint="eastAsia" w:ascii="Times New Roman" w:hAnsi="Times New Roman"/>
                <w:lang w:val="fi-FI"/>
              </w:rPr>
              <w:t>cn</w:t>
            </w:r>
            <w:r>
              <w:rPr>
                <w:rFonts w:ascii="Times New Roman" w:hAnsi="Times New Roman"/>
                <w:lang w:val="fi-FI"/>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hukun Wang (wangshukun@oppo.com)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ingzeng Dai (daimz4@lenovo.com)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ubin</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Xubin(xubin10@hauwei.com)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iaonan Zhang(Xiaonan.Zhang@mediatek.com)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J</w:t>
            </w:r>
            <w:r>
              <w:rPr>
                <w:rFonts w:ascii="Times New Roman" w:hAnsi="Times New Roman" w:eastAsia="PMingLiU"/>
                <w:lang w:val="en-US" w:eastAsia="zh-TW"/>
              </w:rPr>
              <w:t>ung Mao (moumou3@itri.org.tw)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CMCC</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Xiaoman</w:t>
            </w:r>
            <w:r>
              <w:rPr>
                <w:rFonts w:ascii="Times New Roman" w:hAnsi="Times New Roman"/>
                <w:lang w:val="en-US"/>
              </w:rPr>
              <w:t xml:space="preserve"> </w:t>
            </w:r>
            <w:r>
              <w:rPr>
                <w:rFonts w:hint="eastAsia" w:ascii="Times New Roman" w:hAnsi="Times New Roman"/>
                <w:lang w:val="en-US"/>
              </w:rPr>
              <w:t>Liu</w:t>
            </w:r>
            <w:r>
              <w:rPr>
                <w:rFonts w:ascii="Times New Roman" w:hAnsi="Times New Roman"/>
                <w:lang w:val="en-US"/>
              </w:rPr>
              <w:t xml:space="preserve"> (liuxiaoman@chinamobile.com)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QI Tao (qi.tao3@zte.com.cn)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GB"/>
              </w:rPr>
            </w:pPr>
          </w:p>
        </w:tc>
        <w:tc>
          <w:tcPr>
            <w:tcW w:w="385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bl>
    <w:p>
      <w:pPr>
        <w:pStyle w:val="15"/>
        <w:tabs>
          <w:tab w:val="left" w:pos="1429"/>
        </w:tabs>
        <w:rPr>
          <w:rFonts w:ascii="Times New Roman" w:hAnsi="Times New Roman"/>
          <w:lang w:val="en-US"/>
        </w:rPr>
      </w:pPr>
    </w:p>
    <w:p>
      <w:pPr>
        <w:pStyle w:val="2"/>
        <w:rPr>
          <w:lang w:eastAsia="zh-CN"/>
        </w:rPr>
      </w:pPr>
      <w:r>
        <w:t xml:space="preserve">3 </w:t>
      </w:r>
      <w:r>
        <w:rPr>
          <w:rFonts w:hint="eastAsia"/>
          <w:lang w:eastAsia="zh-CN"/>
        </w:rPr>
        <w:t>Ph1 discussions</w:t>
      </w:r>
    </w:p>
    <w:p>
      <w:pPr>
        <w:pStyle w:val="3"/>
        <w:rPr>
          <w:lang w:eastAsia="zh-CN"/>
        </w:rPr>
      </w:pPr>
      <w:r>
        <w:t>3.1 Whether and how to notify the session state change to UEs in INACTIV</w:t>
      </w:r>
      <w:r>
        <w:rPr>
          <w:rFonts w:hint="eastAsia"/>
          <w:lang w:eastAsia="zh-CN"/>
        </w:rPr>
        <w:t>E</w:t>
      </w:r>
    </w:p>
    <w:p>
      <w:pPr>
        <w:pStyle w:val="4"/>
        <w:rPr>
          <w:lang w:eastAsia="zh-CN"/>
        </w:rPr>
      </w:pPr>
      <w:r>
        <w:rPr>
          <w:rFonts w:hint="eastAsia"/>
          <w:lang w:eastAsia="zh-CN"/>
        </w:rPr>
        <w:t>3.1.1 Session activation</w:t>
      </w:r>
    </w:p>
    <w:p>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pPr>
        <w:jc w:val="both"/>
        <w:rPr>
          <w:color w:val="4472C4" w:themeColor="accent1"/>
          <w:lang w:eastAsia="zh-CN"/>
          <w14:textFill>
            <w14:solidFill>
              <w14:schemeClr w14:val="accent1"/>
            </w14:solidFill>
          </w14:textFill>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del w:id="0" w:author="作者">
        <w:r>
          <w:rPr>
            <w:b/>
            <w:lang w:eastAsia="zh-CN"/>
          </w:rPr>
          <w:delText xml:space="preserve">be </w:delText>
        </w:r>
      </w:del>
      <w:r>
        <w:rPr>
          <w:b/>
          <w:lang w:eastAsia="zh-CN"/>
        </w:rPr>
        <w:t>informed when the session is activated (Details FFS)</w:t>
      </w:r>
      <w:r>
        <w:rPr>
          <w:rFonts w:hint="eastAsia"/>
          <w:b/>
          <w:lang w:eastAsia="zh-CN"/>
        </w:rPr>
        <w:t>.</w:t>
      </w:r>
    </w:p>
    <w:p>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99"/>
        <w:gridCol w:w="146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ascii="Times New Roman" w:hAnsi="Times New Roman"/>
                <w:b w:val="0"/>
                <w:sz w:val="20"/>
              </w:rPr>
              <w:t>Company</w:t>
            </w:r>
          </w:p>
        </w:tc>
        <w:tc>
          <w:tcPr>
            <w:tcW w:w="434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lang w:val="en-US"/>
              </w:rPr>
            </w:pPr>
            <w:r>
              <w:rPr>
                <w:rFonts w:hint="eastAsia" w:ascii="Times New Roman" w:hAnsi="Times New Roman"/>
                <w:b w:val="0"/>
                <w:sz w:val="20"/>
                <w:lang w:val="en-US"/>
              </w:rPr>
              <w:t>Please only comment if you have concern on P1.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Nokia</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fi-FI"/>
              </w:rPr>
              <w:t>No concerns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N</w:t>
            </w:r>
            <w:r>
              <w:rPr>
                <w:rFonts w:ascii="Times New Roman" w:hAnsi="Times New Roman" w:eastAsia="Yu Mincho"/>
                <w:lang w:val="en-US" w:eastAsia="ja-JP"/>
              </w:rPr>
              <w:t xml:space="preserve">o concern.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hint="eastAsia" w:ascii="Times New Roman" w:hAnsi="Times New Roman"/>
                <w:lang w:val="en-IN"/>
              </w:rPr>
              <w:t>N</w:t>
            </w:r>
            <w:r>
              <w:rPr>
                <w:rFonts w:ascii="Times New Roman" w:hAnsi="Times New Roman"/>
                <w:lang w:val="en-IN"/>
              </w:rPr>
              <w:t>EC</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 concern after the changes.</w:t>
            </w:r>
          </w:p>
          <w:p>
            <w:pPr>
              <w:ind w:left="200" w:hanging="200" w:hangingChars="100"/>
              <w:jc w:val="both"/>
              <w:rPr>
                <w:color w:val="4472C4" w:themeColor="accent1"/>
                <w:lang w:eastAsia="zh-CN"/>
                <w14:textFill>
                  <w14:solidFill>
                    <w14:schemeClr w14:val="accent1"/>
                  </w14:solidFill>
                </w14:textFill>
              </w:rPr>
              <w:pPrChange w:id="1" w:author="作者" w:date="">
                <w:pPr>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2" w:author="作者">
              <w:r>
                <w:rPr>
                  <w:b/>
                  <w:lang w:eastAsia="zh-CN"/>
                </w:rPr>
                <w:t>RRC_</w:t>
              </w:r>
            </w:ins>
            <w:r>
              <w:rPr>
                <w:b/>
                <w:lang w:eastAsia="zh-CN"/>
              </w:rPr>
              <w:t xml:space="preserve">INACTIVE </w:t>
            </w:r>
            <w:r>
              <w:rPr>
                <w:rFonts w:hint="eastAsia"/>
                <w:b/>
                <w:lang w:eastAsia="zh-CN"/>
              </w:rPr>
              <w:t>can be</w:t>
            </w:r>
            <w:r>
              <w:rPr>
                <w:b/>
                <w:lang w:eastAsia="zh-CN"/>
              </w:rPr>
              <w:t xml:space="preserve"> be informed when the session is activated </w:t>
            </w:r>
            <w:ins w:id="3" w:author="作者">
              <w:r>
                <w:rPr>
                  <w:b/>
                  <w:lang w:eastAsia="zh-CN"/>
                </w:rPr>
                <w:t>if the session is configured to receive for UEs in RRC_INACTIVE</w:t>
              </w:r>
            </w:ins>
            <w:r>
              <w:rPr>
                <w:b/>
                <w:lang w:eastAsia="zh-CN"/>
              </w:rPr>
              <w:t>(Details FFS)</w:t>
            </w:r>
            <w:r>
              <w:rPr>
                <w:rFonts w:hint="eastAsia"/>
                <w:b/>
                <w:lang w:eastAsia="zh-CN"/>
              </w:rPr>
              <w:t>.</w:t>
            </w:r>
          </w:p>
          <w:p>
            <w:pPr>
              <w:pStyle w:val="80"/>
              <w:spacing w:before="20" w:after="20"/>
              <w:ind w:left="57" w:right="57"/>
              <w:jc w:val="left"/>
              <w:rPr>
                <w:rFonts w:ascii="Times New Roman" w:hAnsi="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Huawei, HiSilicon</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N</w:t>
            </w:r>
            <w:r>
              <w:rPr>
                <w:rFonts w:ascii="Times New Roman" w:hAnsi="Times New Roman" w:eastAsia="PMingLiU"/>
                <w:lang w:val="en-US" w:eastAsia="zh-TW"/>
              </w:rPr>
              <w:t>o concern.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 concern.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No concern.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43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r>
    </w:tbl>
    <w:p>
      <w:pPr>
        <w:rPr>
          <w:lang w:eastAsia="zh-CN"/>
        </w:rPr>
      </w:pPr>
    </w:p>
    <w:p>
      <w:pPr>
        <w:rPr>
          <w:lang w:eastAsia="zh-CN"/>
        </w:rPr>
      </w:pPr>
      <w:r>
        <w:rPr>
          <w:rFonts w:hint="eastAsia"/>
          <w:u w:val="single"/>
          <w:shd w:val="pct10" w:color="auto" w:fill="FFFFFF"/>
          <w:lang w:eastAsia="zh-CN"/>
        </w:rPr>
        <w:t>How to inform UE about session activation</w:t>
      </w:r>
    </w:p>
    <w:p>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pPr>
        <w:jc w:val="both"/>
        <w:rPr>
          <w:color w:val="4472C4" w:themeColor="accent1"/>
          <w:lang w:eastAsia="zh-CN"/>
          <w14:textFill>
            <w14:solidFill>
              <w14:schemeClr w14:val="accent1"/>
            </w14:solidFill>
          </w14:textFill>
        </w:rPr>
      </w:pPr>
      <w:r>
        <w:rPr>
          <w:rFonts w:hint="eastAsia"/>
          <w:b/>
          <w:highlight w:val="yellow"/>
          <w:lang w:eastAsia="zh-CN"/>
        </w:rPr>
        <w:t>Proposal 2</w:t>
      </w:r>
      <w:r>
        <w:rPr>
          <w:rFonts w:hint="eastAsia"/>
          <w:b/>
          <w:lang w:eastAsia="zh-CN"/>
        </w:rPr>
        <w:t xml:space="preserve"> As a baseline, group pa</w:t>
      </w:r>
      <w:ins w:id="4" w:author="作者">
        <w:r>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4"/>
        <w:gridCol w:w="903"/>
        <w:gridCol w:w="65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390"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lang w:val="en-US"/>
              </w:rPr>
              <w:t xml:space="preserve">e agree with the rapporteur that Proposal 2 is the natural interpretation of the latest agreement.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IN"/>
              </w:rPr>
            </w:pPr>
            <w:r>
              <w:rPr>
                <w:rFonts w:ascii="Times New Roman" w:hAnsi="Times New Roman"/>
                <w:lang w:val="en-IN"/>
              </w:rPr>
              <w:t>FFS details is ok for now, which could include further enhancements needed e.g. to differentiate session activation and continue in INACTIVE vs session activation along with command to the UE to go to CONNECTED, vs end of temporary data inactivity of already activated session etc.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rPr>
              <w:t>Yes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straightforward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reuse</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realise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activation</w:t>
            </w:r>
            <w:r>
              <w:rPr>
                <w:rFonts w:ascii="Times New Roman" w:hAnsi="Times New Roman"/>
                <w:lang w:val="en-US"/>
              </w:rPr>
              <w:t xml:space="preserve"> </w:t>
            </w:r>
            <w:r>
              <w:rPr>
                <w:rFonts w:hint="eastAsia" w:ascii="Times New Roman" w:hAnsi="Times New Roman"/>
                <w:lang w:val="en-US"/>
              </w:rPr>
              <w:t>also</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agreement</w:t>
            </w:r>
            <w:r>
              <w:rPr>
                <w:rFonts w:ascii="Times New Roman" w:hAnsi="Times New Roman"/>
                <w:lang w:val="en-US"/>
              </w:rPr>
              <w:t>.</w:t>
            </w:r>
          </w:p>
          <w:p>
            <w:pPr>
              <w:pStyle w:val="80"/>
              <w:spacing w:before="20" w:after="20"/>
              <w:ind w:left="57" w:right="57"/>
              <w:jc w:val="left"/>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UE </w:t>
            </w:r>
            <w:r>
              <w:rPr>
                <w:rFonts w:hint="eastAsia" w:ascii="Times New Roman" w:hAnsi="Times New Roman"/>
                <w:lang w:val="en-US"/>
              </w:rPr>
              <w:t>who</w:t>
            </w:r>
            <w:r>
              <w:rPr>
                <w:rFonts w:ascii="Times New Roman" w:hAnsi="Times New Roman"/>
                <w:lang w:val="en-US"/>
              </w:rPr>
              <w:t xml:space="preserve"> </w:t>
            </w:r>
            <w:r>
              <w:rPr>
                <w:rFonts w:hint="eastAsia" w:ascii="Times New Roman" w:hAnsi="Times New Roman"/>
                <w:lang w:val="en-US"/>
              </w:rPr>
              <w:t>supports</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reception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 and</w:t>
            </w:r>
            <w:r>
              <w:rPr>
                <w:rFonts w:hint="eastAsia" w:ascii="Times New Roman" w:hAnsi="Times New Roman"/>
                <w:lang w:val="en-US"/>
              </w:rPr>
              <w:t xml:space="preserve"> </w:t>
            </w:r>
            <w:r>
              <w:rPr>
                <w:rFonts w:ascii="Times New Roman" w:hAnsi="Times New Roman"/>
                <w:lang w:val="en-US"/>
              </w:rPr>
              <w:t>has a</w:t>
            </w:r>
            <w:r>
              <w:rPr>
                <w:rFonts w:hint="eastAsia" w:ascii="Times New Roman" w:hAnsi="Times New Roman"/>
                <w:lang w:val="en-US"/>
              </w:rPr>
              <w:t xml:space="preserve"> valid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when</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receives</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directly</w:t>
            </w:r>
            <w:r>
              <w:rPr>
                <w:rFonts w:ascii="Times New Roman" w:hAnsi="Times New Roman"/>
                <w:lang w:val="en-US"/>
              </w:rPr>
              <w:t xml:space="preserve"> </w:t>
            </w:r>
            <w:r>
              <w:rPr>
                <w:rFonts w:hint="eastAsia" w:ascii="Times New Roman" w:hAnsi="Times New Roman"/>
                <w:lang w:val="en-US"/>
              </w:rPr>
              <w:t>start</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without</w:t>
            </w:r>
            <w:r>
              <w:rPr>
                <w:rFonts w:ascii="Times New Roman" w:hAnsi="Times New Roman"/>
                <w:lang w:val="en-US"/>
              </w:rPr>
              <w:t xml:space="preserve"> </w:t>
            </w:r>
            <w:r>
              <w:rPr>
                <w:rFonts w:hint="eastAsia" w:ascii="Times New Roman" w:hAnsi="Times New Roman"/>
                <w:lang w:val="en-US"/>
              </w:rPr>
              <w:t>entering</w:t>
            </w:r>
            <w:r>
              <w:rPr>
                <w:rFonts w:ascii="Times New Roman" w:hAnsi="Times New Roman"/>
                <w:lang w:val="en-US"/>
              </w:rPr>
              <w:t xml:space="preserve"> RRC_CONNECTED. A</w:t>
            </w:r>
            <w:r>
              <w:rPr>
                <w:rFonts w:hint="eastAsia" w:ascii="Times New Roman" w:hAnsi="Times New Roman"/>
                <w:lang w:val="en-US"/>
              </w:rPr>
              <w:t>nd</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details</w:t>
            </w:r>
            <w:r>
              <w:rPr>
                <w:rFonts w:ascii="Times New Roman" w:hAnsi="Times New Roman"/>
                <w:lang w:val="en-US"/>
              </w:rPr>
              <w:t xml:space="preserve"> </w:t>
            </w:r>
            <w:r>
              <w:rPr>
                <w:rFonts w:hint="eastAsia" w:ascii="Times New Roman" w:hAnsi="Times New Roman"/>
                <w:lang w:val="en-US"/>
              </w:rPr>
              <w:t>see</w:t>
            </w:r>
            <w:r>
              <w:rPr>
                <w:rFonts w:ascii="Times New Roman" w:hAnsi="Times New Roman"/>
                <w:lang w:val="en-US"/>
              </w:rPr>
              <w:t xml:space="preserve"> Q3.</w:t>
            </w:r>
          </w:p>
          <w:p>
            <w:pPr>
              <w:pStyle w:val="80"/>
              <w:spacing w:before="20" w:after="20"/>
              <w:ind w:left="57" w:right="57"/>
              <w:jc w:val="left"/>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UE </w:t>
            </w:r>
            <w:r>
              <w:rPr>
                <w:rFonts w:hint="eastAsia" w:ascii="Times New Roman" w:hAnsi="Times New Roman"/>
                <w:lang w:val="en-US"/>
              </w:rPr>
              <w:t>who</w:t>
            </w:r>
            <w:r>
              <w:rPr>
                <w:rFonts w:ascii="Times New Roman" w:hAnsi="Times New Roman"/>
                <w:lang w:val="en-US"/>
              </w:rPr>
              <w:t xml:space="preserve"> </w:t>
            </w:r>
            <w:r>
              <w:rPr>
                <w:rFonts w:hint="eastAsia" w:ascii="Times New Roman" w:hAnsi="Times New Roman"/>
                <w:lang w:val="en-US"/>
              </w:rPr>
              <w:t>has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valid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enters</w:t>
            </w:r>
            <w:r>
              <w:rPr>
                <w:rFonts w:ascii="Times New Roman" w:hAnsi="Times New Roman"/>
                <w:lang w:val="en-US"/>
              </w:rPr>
              <w:t xml:space="preserve"> RRC_CONNECTED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acquire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RRC_CONNECTED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based</w:t>
            </w:r>
            <w:r>
              <w:rPr>
                <w:rFonts w:ascii="Times New Roman" w:hAnsi="Times New Roman"/>
                <w:lang w:val="en-US"/>
              </w:rPr>
              <w:t xml:space="preserve"> </w:t>
            </w:r>
            <w:r>
              <w:rPr>
                <w:rFonts w:hint="eastAsia" w:ascii="Times New Roman" w:hAnsi="Times New Roman"/>
                <w:lang w:val="en-US"/>
              </w:rPr>
              <w:t>on</w:t>
            </w:r>
            <w:r>
              <w:rPr>
                <w:rFonts w:ascii="Times New Roman" w:hAnsi="Times New Roman"/>
                <w:lang w:val="en-US"/>
              </w:rPr>
              <w:t xml:space="preserve"> NW </w:t>
            </w:r>
            <w:r>
              <w:rPr>
                <w:rFonts w:hint="eastAsia" w:ascii="Times New Roman" w:hAnsi="Times New Roman"/>
                <w:lang w:val="en-US"/>
              </w:rPr>
              <w:t>indication</w:t>
            </w:r>
            <w:r>
              <w:rPr>
                <w:rFonts w:ascii="Times New Roman" w:hAnsi="Times New Roman"/>
                <w:lang w:val="en-US"/>
              </w:rPr>
              <w:t xml:space="preserve"> (e.g., RRCRelease).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 xml:space="preserve">es </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It is same as legacy behavior, i.e R17 group paging, no matter the MBS session is allowed to receive for UEs in RRC_INACTIVE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 xml:space="preserve">FS details is OK. We can further discuss whether some enhancements on group paging is needed later.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Huawei, HiSilicon</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U</w:t>
            </w:r>
            <w:r>
              <w:rPr>
                <w:rFonts w:ascii="Times New Roman" w:hAnsi="Times New Roman" w:eastAsia="PMingLiU"/>
                <w:lang w:val="en-US" w:eastAsia="zh-TW"/>
              </w:rPr>
              <w:t>sing group paging for session activation notification is legacy behavior.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Yes</w:t>
            </w: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as legacy. no intention to have two solution for same issue in different releases.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468"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390"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bl>
    <w:p>
      <w:pPr>
        <w:rPr>
          <w:lang w:eastAsia="zh-CN"/>
        </w:rPr>
      </w:pPr>
    </w:p>
    <w:p>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pPr>
        <w:pBdr>
          <w:top w:val="single" w:color="auto" w:sz="4" w:space="1"/>
          <w:left w:val="single" w:color="auto" w:sz="4" w:space="4"/>
          <w:bottom w:val="single" w:color="auto" w:sz="4" w:space="1"/>
          <w:right w:val="single" w:color="auto" w:sz="4" w:space="4"/>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pPr>
        <w:pBdr>
          <w:top w:val="single" w:color="auto" w:sz="4" w:space="1"/>
          <w:left w:val="single" w:color="auto" w:sz="4" w:space="4"/>
          <w:bottom w:val="single" w:color="auto" w:sz="4" w:space="1"/>
          <w:right w:val="single" w:color="auto" w:sz="4" w:space="4"/>
        </w:pBdr>
        <w:spacing w:line="240" w:lineRule="auto"/>
        <w:jc w:val="both"/>
        <w:rPr>
          <w:b/>
          <w:lang w:eastAsia="zh-CN"/>
        </w:rPr>
      </w:pPr>
      <w:r>
        <w:rPr>
          <w:b/>
          <w:lang w:eastAsia="zh-CN"/>
        </w:rPr>
        <w:t>Alt. 1 When the multicast session is activated, UE can receive the multicast session in RRC_INACTIVE if the PTM configuration used in RRC_INACTIVE for the session is avai</w:t>
      </w:r>
      <w:r>
        <w:rPr>
          <w:b/>
          <w:lang w:val="en-US" w:eastAsia="zh-CN"/>
        </w:rPr>
        <w:t>la</w:t>
      </w:r>
      <w:r>
        <w:rPr>
          <w:b/>
          <w:lang w:eastAsia="zh-CN"/>
        </w:rPr>
        <w:t>ble to the UE (e.g., configuration provided to UE via dedicated RRC sig</w:t>
      </w:r>
      <w:r>
        <w:rPr>
          <w:b/>
          <w:lang w:val="en-US" w:eastAsia="zh-CN"/>
        </w:rPr>
        <w:t xml:space="preserve">naling </w:t>
      </w:r>
      <w:r>
        <w:rPr>
          <w:b/>
          <w:lang w:eastAsia="zh-CN"/>
        </w:rPr>
        <w:t xml:space="preserve">or via MCCH), otherwise it goes back to RRC_CONNECTED to receive the multicast session.  </w:t>
      </w:r>
    </w:p>
    <w:p>
      <w:pPr>
        <w:pBdr>
          <w:top w:val="single" w:color="auto" w:sz="4" w:space="1"/>
          <w:left w:val="single" w:color="auto" w:sz="4" w:space="4"/>
          <w:bottom w:val="single" w:color="auto" w:sz="4" w:space="1"/>
          <w:right w:val="single" w:color="auto" w:sz="4" w:space="4"/>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r>
        <w:rPr>
          <w:b/>
          <w:lang w:eastAsia="zh-CN"/>
        </w:rPr>
        <w:t>aling FFS).</w:t>
      </w:r>
    </w:p>
    <w:p>
      <w:pPr>
        <w:pBdr>
          <w:top w:val="single" w:color="auto" w:sz="4" w:space="1"/>
          <w:left w:val="single" w:color="auto" w:sz="4" w:space="4"/>
          <w:bottom w:val="single" w:color="auto" w:sz="4" w:space="1"/>
          <w:right w:val="single" w:color="auto" w:sz="4" w:space="4"/>
        </w:pBdr>
        <w:spacing w:line="240" w:lineRule="auto"/>
        <w:jc w:val="both"/>
        <w:rPr>
          <w:lang w:eastAsia="zh-CN"/>
        </w:rPr>
      </w:pPr>
      <w:r>
        <w:rPr>
          <w:b/>
          <w:lang w:eastAsia="zh-CN"/>
        </w:rPr>
        <w:t>Other possible alternative(s) if any.</w:t>
      </w:r>
    </w:p>
    <w:p>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pPr>
        <w:ind w:left="200" w:leftChars="100"/>
        <w:jc w:val="both"/>
        <w:rPr>
          <w:b/>
          <w:color w:val="0070C0"/>
          <w:lang w:eastAsia="zh-CN"/>
        </w:rPr>
      </w:pPr>
      <w:r>
        <w:rPr>
          <w:rFonts w:hint="eastAsia"/>
          <w:b/>
          <w:color w:val="0070C0"/>
          <w:lang w:eastAsia="zh-CN"/>
        </w:rPr>
        <w:t xml:space="preserve">Alt. 1 </w:t>
      </w:r>
      <w:r>
        <w:rPr>
          <w:b/>
          <w:color w:val="0070C0"/>
          <w:lang w:eastAsia="zh-CN"/>
        </w:rPr>
        <w:t>When the multicast session is activated, UE can receive the multicast session in RRC_INACTIVE if the PTM configuration used in RRC_INACTIVE for the session is avai</w:t>
      </w:r>
      <w:r>
        <w:rPr>
          <w:rFonts w:hint="eastAsia"/>
          <w:b/>
          <w:color w:val="0070C0"/>
          <w:lang w:val="en-US" w:eastAsia="zh-CN"/>
        </w:rPr>
        <w:t>la</w:t>
      </w:r>
      <w:r>
        <w:rPr>
          <w:b/>
          <w:color w:val="0070C0"/>
          <w:lang w:eastAsia="zh-CN"/>
        </w:rPr>
        <w:t>ble to the UE (e.g., configuration provided to UE via dedicated RRC sig</w:t>
      </w:r>
      <w:r>
        <w:rPr>
          <w:rFonts w:hint="eastAsia"/>
          <w:b/>
          <w:color w:val="0070C0"/>
          <w:lang w:val="en-US" w:eastAsia="zh-CN"/>
        </w:rPr>
        <w:t xml:space="preserve">naling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pPr>
        <w:ind w:left="200" w:leftChars="1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r>
        <w:rPr>
          <w:rFonts w:hint="eastAsia"/>
          <w:b/>
          <w:color w:val="0070C0"/>
          <w:lang w:eastAsia="zh-CN"/>
        </w:rPr>
        <w:t>aling FFS).</w:t>
      </w:r>
    </w:p>
    <w:p>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pPr>
        <w:ind w:firstLine="200"/>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4"/>
        <w:gridCol w:w="1959"/>
        <w:gridCol w:w="54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ascii="Times New Roman" w:hAnsi="Times New Roman"/>
                <w:b w:val="0"/>
                <w:sz w:val="20"/>
              </w:rPr>
              <w:t>Company</w:t>
            </w:r>
          </w:p>
        </w:tc>
        <w:tc>
          <w:tcPr>
            <w:tcW w:w="101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Alt. 1, 2 or others</w:t>
            </w:r>
          </w:p>
        </w:tc>
        <w:tc>
          <w:tcPr>
            <w:tcW w:w="2843"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rFonts w:ascii="Times New Roman" w:hAnsi="Times New Roman"/>
                <w:b w:val="0"/>
                <w:sz w:val="20"/>
                <w:lang w:val="en-US"/>
              </w:rPr>
            </w:pPr>
            <w:r>
              <w:rPr>
                <w:rFonts w:hint="eastAsia" w:ascii="Times New Roman" w:hAnsi="Times New Roman"/>
                <w:b w:val="0"/>
                <w:sz w:val="20"/>
                <w:lang w:val="en-US"/>
              </w:rPr>
              <w:t>Comment if any, e.g., please specify them if you prefer other alternatives.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1015"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ee our comments</w:t>
            </w:r>
          </w:p>
        </w:tc>
        <w:tc>
          <w:tcPr>
            <w:tcW w:w="284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pPr>
              <w:pStyle w:val="80"/>
              <w:spacing w:before="20" w:after="20"/>
              <w:ind w:left="57" w:right="57"/>
              <w:jc w:val="left"/>
              <w:rPr>
                <w:rFonts w:ascii="Times New Roman" w:hAnsi="Times New Roman"/>
                <w:color w:val="FF0000"/>
                <w:lang w:val="en-US"/>
              </w:rPr>
            </w:pPr>
            <w:r>
              <w:rPr>
                <w:rFonts w:ascii="Times New Roman" w:hAnsi="Times New Roman"/>
                <w:color w:val="FF0000"/>
                <w:lang w:val="en-US"/>
              </w:rPr>
              <w:t>Scenario 1: gNB decide to make all UEs receive the multicast session in RRC_INACTIVE state with the PTM configuration sent before</w:t>
            </w:r>
          </w:p>
          <w:p>
            <w:pPr>
              <w:pStyle w:val="80"/>
              <w:spacing w:before="20" w:after="20"/>
              <w:ind w:left="57" w:right="57"/>
              <w:jc w:val="left"/>
              <w:rPr>
                <w:rFonts w:ascii="Times New Roman" w:hAnsi="Times New Roman"/>
                <w:color w:val="FF0000"/>
                <w:lang w:val="en-US"/>
              </w:rPr>
            </w:pPr>
            <w:r>
              <w:rPr>
                <w:rFonts w:ascii="Times New Roman" w:hAnsi="Times New Roman"/>
                <w:color w:val="FF0000"/>
                <w:lang w:val="en-US"/>
              </w:rPr>
              <w:t>Scenario 2: gNB decide to make some UEs receive the multicast session in RRC_INACTIVE state with the PTM configuration sent before and the other UEs receive the multicast session in RRC_CONNECTED state</w:t>
            </w:r>
          </w:p>
          <w:p>
            <w:pPr>
              <w:pStyle w:val="80"/>
              <w:spacing w:before="20" w:after="20"/>
              <w:ind w:left="57" w:right="57"/>
              <w:jc w:val="left"/>
              <w:rPr>
                <w:rFonts w:ascii="Times New Roman" w:hAnsi="Times New Roman"/>
                <w:color w:val="FF0000"/>
                <w:lang w:val="en-US"/>
              </w:rPr>
            </w:pPr>
            <w:r>
              <w:rPr>
                <w:rFonts w:ascii="Times New Roman" w:hAnsi="Times New Roman"/>
                <w:color w:val="FF0000"/>
                <w:lang w:val="en-US"/>
              </w:rPr>
              <w:t>Scenario 3: gNB decide to make all UEs receive the multicast session in RRC_INACTIVE state with the new PTM configuration which has not sent to all UEs</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r>
              <w:rPr>
                <w:rFonts w:ascii="Times New Roman" w:hAnsi="Times New Roman"/>
                <w:lang w:val="en-US"/>
              </w:rPr>
              <w:t xml:space="preserve">We think both scenariio 1 and scenario 2 shall be supported. Therefore, alt 2 is reasonable: </w:t>
            </w:r>
          </w:p>
          <w:p>
            <w:pPr>
              <w:pStyle w:val="80"/>
              <w:spacing w:before="20" w:after="20"/>
              <w:ind w:left="57" w:right="57"/>
              <w:jc w:val="left"/>
              <w:rPr>
                <w:rFonts w:ascii="Times New Roman" w:hAnsi="Times New Roman"/>
                <w:lang w:val="en-US"/>
              </w:rPr>
            </w:pPr>
            <w:r>
              <w:rPr>
                <w:rFonts w:ascii="Times New Roman" w:hAnsi="Times New Roman"/>
                <w:lang w:val="en-US"/>
              </w:rPr>
              <w:t>Along with TMGI, the group paing shall carry the other information to indicate which UEs are allowed to receive in RRC_INACTIVE state. For example, a UE ID list is used to indicated which UEs can receive the multicast session in RRC_INACTIVE state. If group pagin has no UE ID list, all UEs need to receive in RRC_CONNECTED state.</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Nokia</w:t>
            </w:r>
          </w:p>
        </w:tc>
        <w:tc>
          <w:tcPr>
            <w:tcW w:w="1015"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fi-FI"/>
              </w:rPr>
              <w:t>Alt2 with additions</w:t>
            </w:r>
          </w:p>
        </w:tc>
        <w:tc>
          <w:tcPr>
            <w:tcW w:w="284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The delivery mode depends on different things, e.g., size of the audience, current conditions at the gNB, … . For the dedicated signalling approach, it should not be automatic for the RRC_INACTIVE UE to not reconnect, as the gNB may change its decision and would like to provide the service in RRC_CONNECTED.</w:t>
            </w:r>
          </w:p>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1015"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eastAsia="ja-JP"/>
              </w:rPr>
              <w:t>A</w:t>
            </w:r>
            <w:r>
              <w:rPr>
                <w:rFonts w:ascii="Times New Roman" w:hAnsi="Times New Roman"/>
              </w:rPr>
              <w:t>lt. 1 &amp; 2</w:t>
            </w:r>
          </w:p>
        </w:tc>
        <w:tc>
          <w:tcPr>
            <w:tcW w:w="284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Qualcomm</w:t>
            </w:r>
          </w:p>
        </w:tc>
        <w:tc>
          <w:tcPr>
            <w:tcW w:w="1015"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pPr>
              <w:pStyle w:val="80"/>
              <w:spacing w:before="20" w:after="20"/>
              <w:ind w:left="57" w:right="57"/>
              <w:jc w:val="left"/>
              <w:rPr>
                <w:rFonts w:ascii="Times New Roman" w:hAnsi="Times New Roman"/>
                <w:lang w:val="en-IN"/>
              </w:rPr>
            </w:pPr>
            <w:r>
              <w:rPr>
                <w:rFonts w:ascii="Times New Roman" w:hAnsi="Times New Roman"/>
                <w:lang w:val="en-IN"/>
              </w:rPr>
              <w:t>They are not alternatives.</w:t>
            </w:r>
          </w:p>
          <w:p>
            <w:pPr>
              <w:pStyle w:val="80"/>
              <w:spacing w:before="20" w:after="20"/>
              <w:ind w:left="57" w:right="57"/>
              <w:jc w:val="left"/>
              <w:rPr>
                <w:rFonts w:ascii="Times New Roman" w:hAnsi="Times New Roman"/>
                <w:lang w:val="en-IN"/>
              </w:rPr>
            </w:pPr>
            <w:r>
              <w:rPr>
                <w:rFonts w:ascii="Times New Roman" w:hAnsi="Times New Roman"/>
                <w:lang w:val="en-IN"/>
              </w:rPr>
              <w:t>Also see comment.</w:t>
            </w:r>
          </w:p>
        </w:tc>
        <w:tc>
          <w:tcPr>
            <w:tcW w:w="284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pPr>
              <w:pStyle w:val="80"/>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signaling or via MCCH), otherwise it goes back to RRC_CONNECTED to receive the multicast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1015"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Open</w:t>
            </w:r>
          </w:p>
        </w:tc>
        <w:tc>
          <w:tcPr>
            <w:tcW w:w="284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lt 1 can based on the </w:t>
            </w:r>
            <w:r>
              <w:rPr>
                <w:rFonts w:hint="eastAsia" w:ascii="Times New Roman" w:hAnsi="Times New Roman"/>
                <w:lang w:val="en-US"/>
              </w:rPr>
              <w:t>availability</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implicitly</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w:t>
            </w:r>
          </w:p>
          <w:p>
            <w:pPr>
              <w:pStyle w:val="80"/>
              <w:spacing w:before="20" w:after="20"/>
              <w:ind w:left="57" w:right="57"/>
              <w:jc w:val="left"/>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A</w:t>
            </w:r>
            <w:r>
              <w:rPr>
                <w:rFonts w:hint="eastAsia" w:ascii="Times New Roman" w:hAnsi="Times New Roman"/>
                <w:lang w:val="en-US"/>
              </w:rPr>
              <w:t>lt</w:t>
            </w:r>
            <w:r>
              <w:rPr>
                <w:rFonts w:ascii="Times New Roman" w:hAnsi="Times New Roman"/>
                <w:lang w:val="en-US"/>
              </w:rPr>
              <w:t xml:space="preserve"> 2, </w:t>
            </w:r>
            <w:r>
              <w:rPr>
                <w:rFonts w:hint="eastAsia" w:ascii="Times New Roman" w:hAnsi="Times New Roman"/>
                <w:lang w:val="en-US"/>
              </w:rPr>
              <w:t>since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current</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carrying</w:t>
            </w:r>
            <w:r>
              <w:rPr>
                <w:rFonts w:ascii="Times New Roman" w:hAnsi="Times New Roman"/>
                <w:lang w:val="en-US"/>
              </w:rPr>
              <w:t xml:space="preserve"> TMGI)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only</w:t>
            </w:r>
            <w:r>
              <w:rPr>
                <w:rFonts w:ascii="Times New Roman" w:hAnsi="Times New Roman"/>
                <w:lang w:val="en-US"/>
              </w:rPr>
              <w:t xml:space="preserve"> </w:t>
            </w:r>
            <w:r>
              <w:rPr>
                <w:rFonts w:hint="eastAsia" w:ascii="Times New Roman" w:hAnsi="Times New Roman"/>
                <w:lang w:val="en-US"/>
              </w:rPr>
              <w:t>used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activation</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want</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such</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 xml:space="preserve"> whether</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enhance</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realise</w:t>
            </w:r>
            <w:r>
              <w:rPr>
                <w:rFonts w:ascii="Times New Roman" w:hAnsi="Times New Roman"/>
                <w:lang w:val="en-US"/>
              </w:rPr>
              <w:t xml:space="preserve"> </w:t>
            </w:r>
            <w:r>
              <w:rPr>
                <w:rFonts w:hint="eastAsia" w:ascii="Times New Roman" w:hAnsi="Times New Roman"/>
                <w:lang w:val="en-US"/>
              </w:rPr>
              <w:t>such</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differentiation</w:t>
            </w:r>
            <w:r>
              <w:rPr>
                <w:rFonts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1015"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84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pPr>
              <w:pStyle w:val="80"/>
              <w:spacing w:before="20" w:after="20"/>
              <w:ind w:left="57" w:right="57"/>
              <w:jc w:val="left"/>
              <w:rPr>
                <w:rFonts w:ascii="Times New Roman" w:hAnsi="Times New Roman"/>
                <w:lang w:val="en-US"/>
              </w:rPr>
            </w:pPr>
            <w:r>
              <w:rPr>
                <w:rFonts w:ascii="Times New Roman" w:hAnsi="Times New Roman"/>
                <w:lang w:val="en-US"/>
              </w:rPr>
              <w:t>Whther the UE enter RRC_CONNECTED or not, it depends on whther there it preconfigured indicaton to indicated for the MBS session and the MBS session allows to receive for UEs in RRC_INACTIVE. Otherwise, the UE will enter RRC_CONNECTED as legacy.</w:t>
            </w:r>
          </w:p>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1015"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B</w:t>
            </w:r>
            <w:r>
              <w:rPr>
                <w:rFonts w:ascii="Times New Roman" w:hAnsi="Times New Roman"/>
                <w:lang w:val="en-US"/>
              </w:rPr>
              <w:t>oth</w:t>
            </w:r>
          </w:p>
        </w:tc>
        <w:tc>
          <w:tcPr>
            <w:tcW w:w="284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Huawei, HiSilicon</w:t>
            </w:r>
          </w:p>
        </w:tc>
        <w:tc>
          <w:tcPr>
            <w:tcW w:w="1015"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lt 2</w:t>
            </w:r>
          </w:p>
        </w:tc>
        <w:tc>
          <w:tcPr>
            <w:tcW w:w="284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 based on load/strategy in the serving cell, which can’t be pre-configured by dedicaited signaling at RRC release</w:t>
            </w:r>
          </w:p>
          <w:p>
            <w:pPr>
              <w:pStyle w:val="80"/>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activaiton/deactivation state should be visible from MCCH or BCCH so that UE can sync with network in some unexpected error scenario such as missing group paging during cell reslection or temporary weak channel condition.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1015"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Alt1 with enhancement,</w:t>
            </w:r>
          </w:p>
          <w:p>
            <w:pPr>
              <w:pStyle w:val="80"/>
              <w:spacing w:before="20" w:after="20"/>
              <w:ind w:left="57" w:right="57"/>
              <w:jc w:val="left"/>
              <w:rPr>
                <w:rFonts w:ascii="Times New Roman" w:hAnsi="Times New Roman"/>
                <w:lang w:val="en-US"/>
              </w:rPr>
            </w:pPr>
            <w:r>
              <w:rPr>
                <w:rFonts w:ascii="Times New Roman" w:hAnsi="Times New Roman"/>
                <w:lang w:val="en-US"/>
              </w:rPr>
              <w:t>Also see comments</w:t>
            </w:r>
          </w:p>
        </w:tc>
        <w:tc>
          <w:tcPr>
            <w:tcW w:w="284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 xml:space="preserve">n our understanding, </w:t>
            </w:r>
          </w:p>
          <w:p>
            <w:pPr>
              <w:pStyle w:val="80"/>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pPr>
              <w:pStyle w:val="80"/>
              <w:numPr>
                <w:ilvl w:val="0"/>
                <w:numId w:val="15"/>
              </w:numPr>
              <w:spacing w:before="20" w:after="20"/>
              <w:ind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Alt2, the information of whether reception in INACTIVE is notified by group paging when session activate.(This needs further enhancement in group paging)</w:t>
            </w:r>
          </w:p>
          <w:p>
            <w:pPr>
              <w:pStyle w:val="8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lt1 seems better since it is more compatibility friendly. If one multicast session is both provided to UE supporting Rel-17 and Rel-18 multicast, the enhancenent in group paging (i.e. Alt 2) may not work well. </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r>
              <w:rPr>
                <w:rFonts w:ascii="Times New Roman" w:hAnsi="Times New Roman"/>
                <w:lang w:val="en-US"/>
              </w:rPr>
              <w:t>For Alt1, we wonder if the information can also provided to UE earlier? E.g.,when UE joins in the multicast session, UE is notified whether it can receive in INACTIVE, then UE can receive in INACTIVE in Alt1 way (implicitly) when session activate.</w:t>
            </w:r>
          </w:p>
          <w:p>
            <w:pPr>
              <w:pStyle w:val="80"/>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1015"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A</w:t>
            </w:r>
            <w:r>
              <w:rPr>
                <w:rFonts w:ascii="Times New Roman" w:hAnsi="Times New Roman" w:eastAsia="PMingLiU"/>
                <w:lang w:val="en-US" w:eastAsia="zh-TW"/>
              </w:rPr>
              <w:t>lt 1</w:t>
            </w:r>
          </w:p>
        </w:tc>
        <w:tc>
          <w:tcPr>
            <w:tcW w:w="284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pPr>
              <w:pStyle w:val="80"/>
              <w:spacing w:before="20" w:after="20"/>
              <w:ind w:left="57" w:right="57"/>
              <w:jc w:val="left"/>
              <w:rPr>
                <w:rFonts w:ascii="Times New Roman" w:hAnsi="Times New Roman" w:eastAsia="PMingLiU"/>
                <w:lang w:val="en-US" w:eastAsia="zh-TW"/>
              </w:rPr>
            </w:pPr>
            <w:r>
              <w:rPr>
                <w:rFonts w:ascii="Times New Roman" w:hAnsi="Times New Roman" w:eastAsia="PMingLiU"/>
                <w:lang w:val="en-US" w:eastAsia="zh-TW"/>
              </w:rPr>
              <w:t xml:space="preserve">Case 1: </w:t>
            </w:r>
            <w:r>
              <w:rPr>
                <w:rFonts w:hint="eastAsia" w:ascii="Times New Roman" w:hAnsi="Times New Roman" w:eastAsia="PMingLiU"/>
                <w:lang w:val="en-US" w:eastAsia="zh-TW"/>
              </w:rPr>
              <w:t>O</w:t>
            </w:r>
            <w:r>
              <w:rPr>
                <w:rFonts w:ascii="Times New Roman" w:hAnsi="Times New Roman" w:eastAsia="PMingLiU"/>
                <w:lang w:val="en-US" w:eastAsia="zh-TW"/>
              </w:rPr>
              <w:t xml:space="preserve">nce the cell congestion situation is </w:t>
            </w:r>
            <w:r>
              <w:rPr>
                <w:rFonts w:ascii="Times New Roman" w:hAnsi="Times New Roman" w:eastAsia="PMingLiU"/>
                <w:b/>
                <w:lang w:val="en-US" w:eastAsia="zh-TW"/>
              </w:rPr>
              <w:t>not reduced</w:t>
            </w:r>
            <w:r>
              <w:rPr>
                <w:rFonts w:ascii="Times New Roman" w:hAnsi="Times New Roman" w:eastAsia="PMingLiU"/>
                <w:lang w:val="en-US" w:eastAsia="zh-TW"/>
              </w:rPr>
              <w:t>:</w:t>
            </w:r>
          </w:p>
          <w:p>
            <w:pPr>
              <w:pStyle w:val="80"/>
              <w:spacing w:before="20" w:after="20"/>
              <w:ind w:left="376" w:right="57"/>
              <w:jc w:val="left"/>
              <w:rPr>
                <w:rFonts w:ascii="Times New Roman" w:hAnsi="Times New Roman" w:eastAsia="PMingLiU"/>
                <w:lang w:val="en-US" w:eastAsia="zh-TW"/>
              </w:rPr>
            </w:pPr>
            <w:r>
              <w:rPr>
                <w:rFonts w:ascii="Times New Roman" w:hAnsi="Times New Roman" w:eastAsia="PMingLiU"/>
                <w:lang w:val="en-US" w:eastAsia="zh-TW"/>
              </w:rPr>
              <w:t xml:space="preserve">The cell could use the indicator in group paging to indicate the UE should receive the multicast session in RRC_INACTIVE. </w:t>
            </w:r>
          </w:p>
          <w:p>
            <w:pPr>
              <w:pStyle w:val="80"/>
              <w:spacing w:before="20" w:after="20"/>
              <w:ind w:left="376" w:right="57"/>
              <w:jc w:val="left"/>
              <w:rPr>
                <w:rFonts w:ascii="Times New Roman" w:hAnsi="Times New Roman" w:eastAsia="PMingLiU"/>
                <w:lang w:val="en-US" w:eastAsia="zh-TW"/>
              </w:rPr>
            </w:pPr>
            <w:r>
              <w:rPr>
                <w:rFonts w:ascii="Times New Roman" w:hAnsi="Times New Roman" w:eastAsia="PMingLiU"/>
                <w:lang w:val="en-US" w:eastAsia="zh-TW"/>
              </w:rPr>
              <w:t>If the PTM configuration used in RRC_INACTIVE for the session is available to the UE, the</w:t>
            </w:r>
            <w:r>
              <w:rPr>
                <w:lang w:val="en-US"/>
              </w:rPr>
              <w:t xml:space="preserve"> </w:t>
            </w:r>
            <w:r>
              <w:rPr>
                <w:rFonts w:ascii="Times New Roman" w:hAnsi="Times New Roman" w:eastAsia="PMingLiU"/>
                <w:lang w:val="en-US" w:eastAsia="zh-TW"/>
              </w:rPr>
              <w:t>UE can receive the multicast session in RRC_INACTIVE. Otherwise it goes back to RRC_CONNECTED to receive the multicast session.</w:t>
            </w:r>
          </w:p>
          <w:p>
            <w:pPr>
              <w:pStyle w:val="80"/>
              <w:spacing w:before="20" w:after="20"/>
              <w:ind w:left="57" w:right="57"/>
              <w:jc w:val="left"/>
              <w:rPr>
                <w:lang w:val="en-US"/>
              </w:rPr>
            </w:pPr>
            <w:r>
              <w:rPr>
                <w:rFonts w:ascii="Times New Roman" w:hAnsi="Times New Roman" w:eastAsia="PMingLiU"/>
                <w:lang w:val="en-US" w:eastAsia="zh-TW"/>
              </w:rPr>
              <w:t xml:space="preserve">Case 2: Once the cell congestion situation </w:t>
            </w:r>
            <w:r>
              <w:rPr>
                <w:rFonts w:ascii="Times New Roman" w:hAnsi="Times New Roman" w:eastAsia="PMingLiU"/>
                <w:b/>
                <w:lang w:val="en-US" w:eastAsia="zh-TW"/>
              </w:rPr>
              <w:t>is reduced</w:t>
            </w:r>
            <w:r>
              <w:rPr>
                <w:rFonts w:ascii="Times New Roman" w:hAnsi="Times New Roman" w:eastAsia="PMingLiU"/>
                <w:lang w:val="en-US" w:eastAsia="zh-TW"/>
              </w:rPr>
              <w:t>:</w:t>
            </w:r>
            <w:r>
              <w:rPr>
                <w:lang w:val="en-US"/>
              </w:rPr>
              <w:t xml:space="preserve"> </w:t>
            </w:r>
          </w:p>
          <w:p>
            <w:pPr>
              <w:pStyle w:val="80"/>
              <w:spacing w:before="20" w:after="20"/>
              <w:ind w:left="376" w:right="57"/>
              <w:jc w:val="left"/>
              <w:rPr>
                <w:rFonts w:ascii="Times New Roman" w:hAnsi="Times New Roman" w:eastAsia="PMingLiU"/>
                <w:lang w:val="en-US" w:eastAsia="zh-TW"/>
              </w:rPr>
            </w:pPr>
            <w:r>
              <w:rPr>
                <w:rFonts w:ascii="Times New Roman" w:hAnsi="Times New Roman" w:eastAsia="PMingLiU"/>
                <w:lang w:val="en-US" w:eastAsia="zh-TW"/>
              </w:rPr>
              <w:t>The cell could use the indicator in group paging to indicate the UE should receive the multicast session in RRC_CONNECTED to provide better MBS</w:t>
            </w:r>
            <w:r>
              <w:rPr>
                <w:lang w:val="en-US"/>
              </w:rPr>
              <w:t xml:space="preserve"> </w:t>
            </w:r>
            <w:r>
              <w:rPr>
                <w:rFonts w:ascii="Times New Roman" w:hAnsi="Times New Roman" w:eastAsia="PMingLiU"/>
                <w:lang w:val="en-US" w:eastAsia="zh-TW"/>
              </w:rPr>
              <w:t>reception quality.</w:t>
            </w:r>
          </w:p>
          <w:p>
            <w:pPr>
              <w:pStyle w:val="80"/>
              <w:spacing w:before="20" w:after="20"/>
              <w:ind w:left="57" w:right="57"/>
              <w:jc w:val="left"/>
              <w:rPr>
                <w:rFonts w:ascii="Times New Roman" w:hAnsi="Times New Roman" w:eastAsia="PMingLiU"/>
                <w:lang w:val="en-US" w:eastAsia="zh-TW"/>
              </w:rPr>
            </w:pPr>
            <w:r>
              <w:rPr>
                <w:rFonts w:ascii="Times New Roman" w:hAnsi="Times New Roman" w:eastAsia="PMingLiU"/>
                <w:lang w:val="en-US" w:eastAsia="zh-TW"/>
              </w:rPr>
              <w:t>In case 2, from the UE power saving perspective, it isn’t necessary to wake UE up to receive the activated session, if the UE has the available</w:t>
            </w:r>
            <w:r>
              <w:rPr>
                <w:lang w:val="en-US"/>
              </w:rPr>
              <w:t xml:space="preserve"> </w:t>
            </w:r>
            <w:r>
              <w:rPr>
                <w:rFonts w:ascii="Times New Roman" w:hAnsi="Times New Roman" w:eastAsia="PMingLiU"/>
                <w:lang w:val="en-US" w:eastAsia="zh-TW"/>
              </w:rPr>
              <w:t>PTM configuration used to receive the session in</w:t>
            </w:r>
            <w:r>
              <w:rPr>
                <w:lang w:val="en-US"/>
              </w:rPr>
              <w:t xml:space="preserve"> </w:t>
            </w:r>
            <w:r>
              <w:rPr>
                <w:rFonts w:ascii="Times New Roman" w:hAnsi="Times New Roman" w:eastAsia="PMingLiU"/>
                <w:lang w:val="en-US" w:eastAsia="zh-TW"/>
              </w:rPr>
              <w:t>RRC_INACTIVE.</w:t>
            </w:r>
          </w:p>
          <w:p>
            <w:pPr>
              <w:pStyle w:val="80"/>
              <w:spacing w:before="20" w:after="20"/>
              <w:ind w:left="57" w:right="57"/>
              <w:jc w:val="left"/>
              <w:rPr>
                <w:rFonts w:ascii="Times New Roman" w:hAnsi="Times New Roman" w:eastAsia="PMingLiU"/>
                <w:lang w:val="en-US" w:eastAsia="zh-TW"/>
              </w:rPr>
            </w:pPr>
          </w:p>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T</w:t>
            </w:r>
            <w:r>
              <w:rPr>
                <w:rFonts w:ascii="Times New Roman" w:hAnsi="Times New Roman" w:eastAsia="PMingLiU"/>
                <w:lang w:val="en-US" w:eastAsia="zh-TW"/>
              </w:rPr>
              <w:t>herefore, no metter in case 1 or case 2, when the session is activated whether the</w:t>
            </w:r>
            <w:r>
              <w:rPr>
                <w:lang w:val="en-US"/>
              </w:rPr>
              <w:t xml:space="preserve"> </w:t>
            </w:r>
            <w:r>
              <w:rPr>
                <w:rFonts w:ascii="Times New Roman" w:hAnsi="Times New Roman" w:eastAsia="PMingLiU"/>
                <w:lang w:val="en-US" w:eastAsia="zh-TW"/>
              </w:rPr>
              <w:t>RRC_INACTIVE UE should enter RRC_CONNECTED to receive the activated session depends on whether the</w:t>
            </w:r>
            <w:r>
              <w:rPr>
                <w:lang w:val="en-US"/>
              </w:rPr>
              <w:t xml:space="preserve"> </w:t>
            </w:r>
            <w:r>
              <w:rPr>
                <w:rFonts w:ascii="Times New Roman" w:hAnsi="Times New Roman" w:eastAsia="PMingLiU"/>
                <w:lang w:val="en-US" w:eastAsia="zh-TW"/>
              </w:rPr>
              <w:t>RRC_INACTIVE UE has</w:t>
            </w:r>
            <w:r>
              <w:rPr>
                <w:lang w:val="en-US"/>
              </w:rPr>
              <w:t xml:space="preserve"> </w:t>
            </w:r>
            <w:r>
              <w:rPr>
                <w:rFonts w:ascii="Times New Roman" w:hAnsi="Times New Roman" w:eastAsia="PMingLiU"/>
                <w:lang w:val="en-US" w:eastAsia="zh-TW"/>
              </w:rPr>
              <w:t>the available PTM configuration used to receive the</w:t>
            </w:r>
            <w:r>
              <w:rPr>
                <w:lang w:val="en-US"/>
              </w:rPr>
              <w:t xml:space="preserve"> </w:t>
            </w:r>
            <w:r>
              <w:rPr>
                <w:rFonts w:ascii="Times New Roman" w:hAnsi="Times New Roman" w:eastAsia="PMingLiU"/>
                <w:lang w:val="en-US" w:eastAsia="zh-TW"/>
              </w:rPr>
              <w:t>activated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1015"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lt2</w:t>
            </w:r>
          </w:p>
        </w:tc>
        <w:tc>
          <w:tcPr>
            <w:tcW w:w="284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As discussed in Q2, when session actived, group paging is used to inform UEs, and Alt 2 is a straightforward way to indicate whether RRC_INACTIVE UE</w:t>
            </w:r>
            <w:r>
              <w:rPr>
                <w:rFonts w:hint="eastAsia" w:ascii="Times New Roman" w:hAnsi="Times New Roman"/>
                <w:lang w:val="en-US"/>
              </w:rPr>
              <w:t>(</w:t>
            </w:r>
            <w:r>
              <w:rPr>
                <w:rFonts w:ascii="Times New Roman" w:hAnsi="Times New Roman"/>
                <w:lang w:val="en-US"/>
              </w:rPr>
              <w:t>s) need to switch its RRC states. But for a UE in RRC_INACTIVE can still receive multicast without state switching, UE should have the PTM configuration in advance, Alt 1 seems like the precondition, while Alt 2 provides the indication for UE’s decision.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1015"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others, or alt3</w:t>
            </w:r>
          </w:p>
        </w:tc>
        <w:tc>
          <w:tcPr>
            <w:tcW w:w="284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ascii="Times New Roman" w:hAnsi="Times New Roman"/>
                <w:lang w:val="en-US"/>
              </w:rPr>
            </w:pPr>
            <w:r>
              <w:rPr>
                <w:rFonts w:hint="eastAsia" w:ascii="Times New Roman" w:hAnsi="Times New Roman"/>
                <w:lang w:val="en-US"/>
              </w:rPr>
              <w:t>alt 3: UE could be well informed about "whether it can receive the multicast session in RRC_INACTIVE" by dedicated signaling before UE is released.</w:t>
            </w:r>
          </w:p>
          <w:p>
            <w:pPr>
              <w:pStyle w:val="80"/>
              <w:spacing w:before="20" w:after="20"/>
              <w:ind w:left="57" w:right="57"/>
              <w:jc w:val="left"/>
              <w:rPr>
                <w:rFonts w:hint="eastAsia" w:ascii="Times New Roman" w:hAnsi="Times New Roman"/>
                <w:lang w:val="en-US"/>
              </w:rPr>
            </w:pPr>
            <w:r>
              <w:rPr>
                <w:rFonts w:hint="eastAsia" w:ascii="Times New Roman" w:hAnsi="Times New Roman"/>
                <w:lang w:val="en-US"/>
              </w:rPr>
              <w:t>- if session is in deactivated, UE in RRC_INACITVE monitor group paging for session activation, if enabled, UE stays in RRC_INACTIVE to receive the multicast data; if not, UE triggers RRC resume as legacy.</w:t>
            </w:r>
          </w:p>
          <w:p>
            <w:pPr>
              <w:pStyle w:val="80"/>
              <w:spacing w:before="20" w:after="20"/>
              <w:ind w:left="57" w:right="57"/>
              <w:jc w:val="left"/>
              <w:rPr>
                <w:rFonts w:hint="eastAsia" w:ascii="Times New Roman" w:hAnsi="Times New Roman"/>
                <w:lang w:val="en-US"/>
              </w:rPr>
            </w:pPr>
          </w:p>
          <w:p>
            <w:pPr>
              <w:pStyle w:val="80"/>
              <w:spacing w:before="20" w:after="20"/>
              <w:ind w:left="57" w:right="57"/>
              <w:jc w:val="left"/>
              <w:rPr>
                <w:rFonts w:ascii="Times New Roman" w:hAnsi="Times New Roman"/>
                <w:lang w:val="en-US"/>
              </w:rPr>
            </w:pPr>
            <w:r>
              <w:rPr>
                <w:rFonts w:hint="eastAsia" w:ascii="Times New Roman" w:hAnsi="Times New Roman"/>
                <w:lang w:val="en-US"/>
              </w:rPr>
              <w:t>therefore, no impacts to legacy group paging mechanism. and it works well.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1015"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284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bl>
    <w:p>
      <w:pPr>
        <w:rPr>
          <w:lang w:eastAsia="zh-CN"/>
        </w:rPr>
      </w:pPr>
    </w:p>
    <w:p>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pPr>
        <w:rPr>
          <w:lang w:eastAsia="zh-CN"/>
        </w:rPr>
      </w:pPr>
    </w:p>
    <w:p>
      <w:pPr>
        <w:pStyle w:val="4"/>
        <w:rPr>
          <w:lang w:eastAsia="zh-CN"/>
        </w:rPr>
      </w:pPr>
      <w:r>
        <w:rPr>
          <w:rFonts w:hint="eastAsia"/>
          <w:lang w:eastAsia="zh-CN"/>
        </w:rPr>
        <w:t>3.1.2 Session deactivation</w:t>
      </w:r>
    </w:p>
    <w:p>
      <w:pPr>
        <w:overflowPunct/>
        <w:autoSpaceDE/>
        <w:autoSpaceDN/>
        <w:adjustRightInd/>
        <w:spacing w:after="0" w:line="240" w:lineRule="auto"/>
        <w:textAlignment w:val="auto"/>
        <w:rPr>
          <w:lang w:eastAsia="zh-CN"/>
        </w:rPr>
      </w:pPr>
      <w:r>
        <w:rPr>
          <w:rFonts w:hint="eastAsia"/>
          <w:lang w:eastAsia="zh-CN"/>
        </w:rPr>
        <w:t>The following were concluded from [1].</w:t>
      </w:r>
    </w:p>
    <w:p>
      <w:pPr>
        <w:overflowPunct/>
        <w:autoSpaceDE/>
        <w:autoSpaceDN/>
        <w:adjustRightInd/>
        <w:spacing w:after="0" w:line="240" w:lineRule="auto"/>
        <w:textAlignment w:val="auto"/>
        <w:rPr>
          <w:lang w:eastAsia="zh-CN"/>
        </w:rPr>
      </w:pPr>
    </w:p>
    <w:p>
      <w:pPr>
        <w:pBdr>
          <w:top w:val="single" w:color="auto" w:sz="4" w:space="1"/>
          <w:left w:val="single" w:color="auto" w:sz="4" w:space="4"/>
          <w:bottom w:val="single" w:color="auto" w:sz="4" w:space="1"/>
          <w:right w:val="single" w:color="auto" w:sz="4" w:space="4"/>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pPr>
        <w:overflowPunct/>
        <w:autoSpaceDE/>
        <w:autoSpaceDN/>
        <w:adjustRightInd/>
        <w:spacing w:after="0" w:line="240" w:lineRule="auto"/>
        <w:textAlignment w:val="auto"/>
        <w:rPr>
          <w:lang w:eastAsia="zh-CN"/>
        </w:rPr>
      </w:pPr>
    </w:p>
    <w:p>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pPr>
        <w:overflowPunct/>
        <w:autoSpaceDE/>
        <w:autoSpaceDN/>
        <w:adjustRightInd/>
        <w:spacing w:after="0" w:line="240" w:lineRule="auto"/>
        <w:jc w:val="both"/>
        <w:textAlignment w:val="auto"/>
        <w:rPr>
          <w:lang w:eastAsia="zh-CN"/>
        </w:rPr>
      </w:pPr>
    </w:p>
    <w:p>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pPr>
        <w:overflowPunct/>
        <w:autoSpaceDE/>
        <w:autoSpaceDN/>
        <w:adjustRightInd/>
        <w:spacing w:after="0" w:line="240" w:lineRule="auto"/>
        <w:textAlignment w:val="auto"/>
        <w:rPr>
          <w:lang w:eastAsia="zh-CN"/>
        </w:rPr>
      </w:pPr>
    </w:p>
    <w:p>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pPr>
        <w:overflowPunct/>
        <w:autoSpaceDE/>
        <w:autoSpaceDN/>
        <w:adjustRightInd/>
        <w:spacing w:after="0" w:line="240" w:lineRule="auto"/>
        <w:textAlignment w:val="auto"/>
        <w:rPr>
          <w:lang w:eastAsia="zh-CN"/>
        </w:rPr>
      </w:pPr>
    </w:p>
    <w:p>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4"/>
        <w:gridCol w:w="1397"/>
        <w:gridCol w:w="60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ascii="Times New Roman" w:hAnsi="Times New Roman"/>
                <w:b w:val="0"/>
                <w:sz w:val="20"/>
              </w:rPr>
              <w:t>Company</w:t>
            </w:r>
          </w:p>
        </w:tc>
        <w:tc>
          <w:tcPr>
            <w:tcW w:w="72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134"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pPr>
              <w:pStyle w:val="80"/>
              <w:spacing w:before="20" w:after="20"/>
              <w:ind w:left="57" w:right="57"/>
              <w:jc w:val="left"/>
              <w:rPr>
                <w:rFonts w:ascii="Times New Roman" w:hAnsi="Times New Roman"/>
                <w:lang w:val="en-US"/>
              </w:rPr>
            </w:pPr>
          </w:p>
          <w:p>
            <w:pPr>
              <w:pStyle w:val="80"/>
              <w:numPr>
                <w:ilvl w:val="0"/>
                <w:numId w:val="16"/>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pPr>
              <w:pStyle w:val="80"/>
              <w:numPr>
                <w:ilvl w:val="0"/>
                <w:numId w:val="16"/>
              </w:numPr>
              <w:spacing w:before="20" w:after="20"/>
              <w:ind w:right="57"/>
              <w:jc w:val="left"/>
              <w:rPr>
                <w:rFonts w:ascii="Times New Roman" w:hAnsi="Times New Roman"/>
                <w:lang w:val="en-US"/>
              </w:rPr>
            </w:pPr>
            <w:r>
              <w:rPr>
                <w:rFonts w:ascii="Times New Roman" w:hAnsi="Times New Roman"/>
                <w:lang w:val="en-US"/>
              </w:rPr>
              <w:t>If multicast session deactivation is also sent with group paging and many mutlcast sessions are supported simultaneously, more POs may be configured to UE, which means more power consumption in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Nokia</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fi-FI"/>
              </w:rPr>
              <w:t>Yes</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Style w:val="60"/>
                <w:lang w:val="en-GB" w:eastAsia="ja-JP"/>
              </w:rPr>
            </w:pPr>
            <w:r>
              <w:rPr>
                <w:rStyle w:val="60"/>
                <w:lang w:val="en-GB" w:eastAsia="ja-JP"/>
              </w:rPr>
              <w:t>Not sure completely about question as the proposal indicates “UE MAY be aware”. What does that mean? UE is aware or is not?</w:t>
            </w:r>
          </w:p>
          <w:p>
            <w:pPr>
              <w:pStyle w:val="80"/>
              <w:spacing w:before="20" w:after="20"/>
              <w:ind w:left="57" w:right="57"/>
              <w:jc w:val="left"/>
              <w:rPr>
                <w:rStyle w:val="60"/>
                <w:lang w:val="en-GB" w:eastAsia="ja-JP"/>
              </w:rPr>
            </w:pPr>
          </w:p>
          <w:p>
            <w:pPr>
              <w:pStyle w:val="80"/>
              <w:spacing w:before="20" w:after="20"/>
              <w:ind w:left="57" w:right="57"/>
              <w:jc w:val="left"/>
              <w:rPr>
                <w:rFonts w:ascii="Times New Roman" w:hAnsi="Times New Roman"/>
                <w:lang w:val="en-US"/>
              </w:rPr>
            </w:pPr>
            <w:r>
              <w:rPr>
                <w:rStyle w:val="60"/>
                <w:lang w:val="en-GB" w:eastAsia="ja-JP"/>
              </w:rPr>
              <w:t>Anyway we think UE should be aware whether session is provided in RRC_INACTIVE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eastAsia="ja-JP"/>
              </w:rPr>
              <w:t>Y</w:t>
            </w:r>
            <w:r>
              <w:rPr>
                <w:rFonts w:ascii="Times New Roman" w:hAnsi="Times New Roman"/>
              </w:rPr>
              <w:t>es, but…</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Qualcomm</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Yes but</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pPr>
              <w:pStyle w:val="80"/>
              <w:spacing w:before="20" w:after="20"/>
              <w:ind w:left="57" w:right="57"/>
              <w:jc w:val="left"/>
              <w:rPr>
                <w:rFonts w:ascii="Times New Roman" w:hAnsi="Times New Roman"/>
                <w:lang w:val="en-IN"/>
              </w:rPr>
            </w:pPr>
          </w:p>
          <w:p>
            <w:pPr>
              <w:pStyle w:val="80"/>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rPr>
              <w:t>Y</w:t>
            </w:r>
            <w:r>
              <w:rPr>
                <w:rFonts w:hint="eastAsia" w:ascii="Times New Roman" w:hAnsi="Times New Roman"/>
              </w:rPr>
              <w:t>es</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W</w:t>
            </w:r>
            <w:r>
              <w:rPr>
                <w:rFonts w:hint="eastAsia" w:ascii="Times New Roman" w:hAnsi="Times New Roman"/>
                <w:lang w:val="en-US"/>
              </w:rPr>
              <w:t>e</w:t>
            </w:r>
            <w:r>
              <w:rPr>
                <w:rFonts w:ascii="Times New Roman" w:hAnsi="Times New Roman"/>
                <w:lang w:val="en-US"/>
              </w:rPr>
              <w:t xml:space="preserve"> </w:t>
            </w:r>
            <w:r>
              <w:rPr>
                <w:rFonts w:hint="eastAsia" w:ascii="Times New Roman" w:hAnsi="Times New Roman"/>
                <w:lang w:val="en-US"/>
              </w:rPr>
              <w:t>support</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inform</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deactivation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saving</w:t>
            </w:r>
            <w:r>
              <w:rPr>
                <w:rFonts w:ascii="Times New Roman" w:hAnsi="Times New Roman"/>
                <w:lang w:val="en-US"/>
              </w:rPr>
              <w:t xml:space="preserve"> </w:t>
            </w:r>
            <w:r>
              <w:rPr>
                <w:rFonts w:hint="eastAsia" w:ascii="Times New Roman" w:hAnsi="Times New Roman"/>
                <w:lang w:val="en-US"/>
              </w:rPr>
              <w:t>reason</w:t>
            </w:r>
            <w:r>
              <w:rPr>
                <w:rFonts w:ascii="Times New Roman" w:hAnsi="Times New Roman"/>
                <w:lang w:val="en-US"/>
              </w:rPr>
              <w:t>. B</w:t>
            </w:r>
            <w:r>
              <w:rPr>
                <w:rFonts w:hint="eastAsia" w:ascii="Times New Roman" w:hAnsi="Times New Roman"/>
                <w:lang w:val="en-US"/>
              </w:rPr>
              <w:t>asically</w:t>
            </w:r>
            <w:r>
              <w:rPr>
                <w:rFonts w:ascii="Times New Roman" w:hAnsi="Times New Roman"/>
                <w:lang w:val="en-US"/>
              </w:rPr>
              <w:t xml:space="preserve"> </w:t>
            </w:r>
            <w:r>
              <w:rPr>
                <w:rFonts w:hint="eastAsia" w:ascii="Times New Roman" w:hAnsi="Times New Roman"/>
                <w:lang w:val="en-US"/>
              </w:rPr>
              <w:t>fine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proposal</w:t>
            </w:r>
            <w:r>
              <w:rPr>
                <w:rFonts w:ascii="Times New Roman" w:hAnsi="Times New Roman"/>
                <w:lang w:val="en-US"/>
              </w:rPr>
              <w:t xml:space="preserve"> 4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prefer</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method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realise</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i.e., group paging </w:t>
            </w:r>
            <w:r>
              <w:rPr>
                <w:rFonts w:hint="eastAsia" w:ascii="Times New Roman" w:hAnsi="Times New Roman"/>
                <w:lang w:val="en-US"/>
              </w:rPr>
              <w:t>instead</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B</w:t>
            </w:r>
            <w:r>
              <w:rPr>
                <w:rFonts w:hint="eastAsia" w:ascii="Times New Roman" w:hAnsi="Times New Roman"/>
                <w:lang w:val="en-US"/>
              </w:rPr>
              <w:t>cast</w:t>
            </w:r>
            <w:r>
              <w:rPr>
                <w:rFonts w:ascii="Times New Roman" w:hAnsi="Times New Roman"/>
                <w:lang w:val="en-US"/>
              </w:rPr>
              <w:t>-</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method</w:t>
            </w:r>
            <w:r>
              <w:rPr>
                <w:rFonts w:ascii="Times New Roman" w:hAnsi="Times New Roman"/>
                <w:lang w:val="en-US"/>
              </w:rPr>
              <w:t>.</w:t>
            </w:r>
          </w:p>
          <w:p>
            <w:pPr>
              <w:pStyle w:val="80"/>
              <w:spacing w:before="20" w:after="20"/>
              <w:ind w:left="57" w:right="57"/>
              <w:jc w:val="left"/>
              <w:rPr>
                <w:rFonts w:ascii="Times New Roman" w:hAnsi="Times New Roman"/>
                <w:lang w:val="en-US"/>
              </w:rPr>
            </w:pPr>
            <w:r>
              <w:rPr>
                <w:rFonts w:ascii="Times New Roman" w:hAnsi="Times New Roman"/>
                <w:lang w:val="en-US"/>
              </w:rPr>
              <w:t xml:space="preserve">BTW, </w:t>
            </w:r>
            <w:r>
              <w:rPr>
                <w:rFonts w:hint="eastAsia" w:ascii="Times New Roman" w:hAnsi="Times New Roman"/>
                <w:lang w:val="en-US"/>
              </w:rPr>
              <w:t>same</w:t>
            </w:r>
            <w:r>
              <w:rPr>
                <w:rFonts w:ascii="Times New Roman" w:hAnsi="Times New Roman"/>
                <w:lang w:val="en-US"/>
              </w:rPr>
              <w:t xml:space="preserve"> </w:t>
            </w:r>
            <w:r>
              <w:rPr>
                <w:rFonts w:hint="eastAsia" w:ascii="Times New Roman" w:hAnsi="Times New Roman"/>
                <w:lang w:val="en-US"/>
              </w:rPr>
              <w:t>view</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companies</w:t>
            </w:r>
            <w:r>
              <w:rPr>
                <w:rFonts w:ascii="Times New Roman" w:hAnsi="Times New Roman"/>
                <w:lang w:val="en-US"/>
              </w:rPr>
              <w:t xml:space="preserve"> </w:t>
            </w:r>
            <w:r>
              <w:rPr>
                <w:rFonts w:hint="eastAsia" w:ascii="Times New Roman" w:hAnsi="Times New Roman"/>
                <w:lang w:val="en-US"/>
              </w:rPr>
              <w:t>above</w:t>
            </w:r>
            <w:r>
              <w:rPr>
                <w:rFonts w:ascii="Times New Roman" w:hAnsi="Times New Roman"/>
                <w:lang w:val="en-US"/>
              </w:rPr>
              <w:t xml:space="preserve">, </w:t>
            </w:r>
            <w:r>
              <w:rPr>
                <w:rFonts w:hint="eastAsia" w:ascii="Times New Roman" w:hAnsi="Times New Roman"/>
                <w:b/>
                <w:lang w:val="en-US"/>
              </w:rPr>
              <w:t>may</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clear</w:t>
            </w:r>
            <w:r>
              <w:rPr>
                <w:rFonts w:ascii="Times New Roman" w:hAnsi="Times New Roman"/>
                <w:lang w:val="en-US"/>
              </w:rPr>
              <w:t xml:space="preserve"> </w:t>
            </w:r>
            <w:r>
              <w:rPr>
                <w:rFonts w:hint="eastAsia" w:ascii="Times New Roman" w:hAnsi="Times New Roman"/>
                <w:lang w:val="en-US"/>
              </w:rPr>
              <w:t>here</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Yes with changes</w:t>
            </w:r>
          </w:p>
        </w:tc>
        <w:tc>
          <w:tcPr>
            <w:tcW w:w="3134" w:type="pct"/>
            <w:tcBorders>
              <w:top w:val="single" w:color="auto" w:sz="4" w:space="0"/>
              <w:left w:val="single" w:color="auto" w:sz="4" w:space="0"/>
              <w:bottom w:val="single" w:color="auto" w:sz="4" w:space="0"/>
              <w:right w:val="single" w:color="auto" w:sz="4" w:space="0"/>
            </w:tcBorders>
          </w:tcPr>
          <w:p>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5" w:author="作者">
              <w:r>
                <w:rPr>
                  <w:rFonts w:hint="eastAsia"/>
                  <w:b/>
                  <w:lang w:eastAsia="zh-CN"/>
                </w:rPr>
                <w:delText>may be aware</w:delText>
              </w:r>
            </w:del>
            <w:ins w:id="6" w:author="作者">
              <w:r>
                <w:rPr>
                  <w:b/>
                  <w:lang w:eastAsia="zh-CN"/>
                </w:rPr>
                <w:t>is notified</w:t>
              </w:r>
            </w:ins>
            <w:r>
              <w:rPr>
                <w:rFonts w:hint="eastAsia"/>
                <w:b/>
                <w:lang w:eastAsia="zh-CN"/>
              </w:rPr>
              <w:t xml:space="preserve"> when </w:t>
            </w:r>
            <w:r>
              <w:rPr>
                <w:b/>
                <w:lang w:eastAsia="zh-CN"/>
              </w:rPr>
              <w:t>a multicast session is deactivated</w:t>
            </w:r>
            <w:ins w:id="7"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pPr>
              <w:pStyle w:val="80"/>
              <w:spacing w:before="20" w:after="20"/>
              <w:ind w:left="57" w:right="57"/>
              <w:jc w:val="left"/>
              <w:rPr>
                <w:rFonts w:ascii="Times New Roman" w:hAnsi="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 but</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We agree with QC’s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Huawei, HiSilicon</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 xml:space="preserve">o </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pPr>
              <w:pStyle w:val="8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have the same concern that such enhancement it too complicated and may lead to compatibility issue to legacy multicast.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Yes, but</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W</w:t>
            </w:r>
            <w:r>
              <w:rPr>
                <w:rFonts w:ascii="Times New Roman" w:hAnsi="Times New Roman" w:eastAsia="PMingLiU"/>
                <w:lang w:val="en-US" w:eastAsia="zh-TW"/>
              </w:rPr>
              <w:t>e agree the QC’s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yes but</w:t>
            </w: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ascii="Times New Roman" w:hAnsi="Times New Roman"/>
                <w:lang w:val="en-US"/>
              </w:rPr>
            </w:pPr>
            <w:r>
              <w:rPr>
                <w:rFonts w:hint="eastAsia" w:ascii="Times New Roman" w:hAnsi="Times New Roman"/>
                <w:lang w:val="en-US"/>
              </w:rPr>
              <w:t>"may" to "should"</w:t>
            </w:r>
          </w:p>
          <w:p>
            <w:pPr>
              <w:pStyle w:val="80"/>
              <w:spacing w:before="20" w:after="20"/>
              <w:ind w:left="57" w:right="57"/>
              <w:jc w:val="left"/>
              <w:rPr>
                <w:rFonts w:hint="eastAsia" w:ascii="Times New Roman" w:hAnsi="Times New Roman"/>
                <w:lang w:val="en-US"/>
              </w:rPr>
            </w:pPr>
            <w:r>
              <w:rPr>
                <w:rFonts w:hint="eastAsia" w:ascii="Times New Roman" w:hAnsi="Times New Roman"/>
                <w:lang w:val="en-US"/>
              </w:rPr>
              <w:t>Same concern with Nokia, although we said no.</w:t>
            </w:r>
          </w:p>
          <w:p>
            <w:pPr>
              <w:pStyle w:val="80"/>
              <w:spacing w:before="20" w:after="20"/>
              <w:ind w:left="57" w:right="57"/>
              <w:jc w:val="left"/>
              <w:rPr>
                <w:rFonts w:hint="eastAsia" w:ascii="Times New Roman" w:hAnsi="Times New Roman"/>
                <w:lang w:val="en-US"/>
              </w:rPr>
            </w:pPr>
            <w:r>
              <w:rPr>
                <w:rFonts w:hint="eastAsia" w:ascii="Times New Roman" w:hAnsi="Times New Roman"/>
                <w:lang w:val="en-US"/>
              </w:rPr>
              <w:t xml:space="preserve">We think it is necessary for one UE to be aware when a multicast session is deactivated for power saving. </w:t>
            </w:r>
          </w:p>
          <w:p>
            <w:pPr>
              <w:pStyle w:val="80"/>
              <w:spacing w:before="20" w:after="20"/>
              <w:ind w:left="57" w:right="57"/>
              <w:jc w:val="left"/>
              <w:rPr>
                <w:rFonts w:hint="eastAsia" w:ascii="Times New Roman" w:hAnsi="Times New Roman"/>
                <w:lang w:val="en-US"/>
              </w:rPr>
            </w:pPr>
            <w:r>
              <w:rPr>
                <w:rFonts w:hint="eastAsia" w:ascii="Times New Roman" w:hAnsi="Times New Roman"/>
                <w:lang w:val="en-US"/>
              </w:rPr>
              <w:t>it "should" be notified to UE about the even of session deactivation.</w:t>
            </w:r>
          </w:p>
          <w:p>
            <w:pPr>
              <w:pStyle w:val="80"/>
              <w:spacing w:before="20" w:after="20"/>
              <w:ind w:left="57" w:right="57"/>
              <w:jc w:val="left"/>
              <w:rPr>
                <w:rFonts w:ascii="Times New Roman" w:hAnsi="Times New Roman"/>
                <w:lang w:val="en-US"/>
              </w:rPr>
            </w:pPr>
            <w:r>
              <w:rPr>
                <w:rFonts w:hint="eastAsia" w:ascii="Times New Roman" w:hAnsi="Times New Roman"/>
                <w:lang w:val="en-US"/>
              </w:rPr>
              <w:t>For us the introduction of session deactivation is to let gNB release the radio resources. gNB should do it (during cell congestion, gNB does not have to do it immediately, but still should do it), and UE should be informed.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724"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134"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bl>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lang w:eastAsia="zh-CN"/>
        </w:rPr>
      </w:pPr>
    </w:p>
    <w:p>
      <w:pPr>
        <w:pStyle w:val="4"/>
        <w:rPr>
          <w:lang w:eastAsia="zh-CN"/>
        </w:rPr>
      </w:pPr>
      <w:r>
        <w:rPr>
          <w:rFonts w:hint="eastAsia"/>
          <w:lang w:eastAsia="zh-CN"/>
        </w:rPr>
        <w:t>3.1.3 Session release</w:t>
      </w:r>
    </w:p>
    <w:p>
      <w:pPr>
        <w:jc w:val="both"/>
        <w:rPr>
          <w:lang w:eastAsia="zh-CN"/>
        </w:rPr>
      </w:pPr>
      <w:r>
        <w:rPr>
          <w:rFonts w:hint="eastAsia"/>
          <w:lang w:eastAsia="zh-CN"/>
        </w:rPr>
        <w:t>The following were concluded from [1].</w:t>
      </w:r>
    </w:p>
    <w:p>
      <w:pPr>
        <w:pBdr>
          <w:top w:val="single" w:color="auto" w:sz="4" w:space="1"/>
          <w:left w:val="single" w:color="auto" w:sz="4" w:space="4"/>
          <w:bottom w:val="single" w:color="auto" w:sz="4" w:space="1"/>
          <w:right w:val="single" w:color="auto" w:sz="4" w:space="4"/>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jc w:val="both"/>
        <w:rPr>
          <w:lang w:eastAsia="zh-CN"/>
        </w:rPr>
      </w:pPr>
    </w:p>
    <w:p>
      <w:pPr>
        <w:jc w:val="both"/>
        <w:rPr>
          <w:lang w:eastAsia="zh-CN"/>
        </w:rPr>
      </w:pPr>
      <w:r>
        <w:rPr>
          <w:rFonts w:hint="eastAsia"/>
          <w:lang w:eastAsia="zh-CN"/>
        </w:rPr>
        <w:t xml:space="preserve">Basically this confirms that Rel-17 mechanis applies and it is open whether any enhancements are needed. </w:t>
      </w:r>
    </w:p>
    <w:p>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overflowPunct/>
        <w:autoSpaceDE/>
        <w:autoSpaceDN/>
        <w:adjustRightInd/>
        <w:spacing w:after="0" w:line="240" w:lineRule="auto"/>
        <w:textAlignment w:val="auto"/>
        <w:rPr>
          <w:lang w:eastAsia="zh-CN"/>
        </w:rPr>
      </w:pPr>
    </w:p>
    <w:p>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4"/>
        <w:gridCol w:w="1171"/>
        <w:gridCol w:w="6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ascii="Times New Roman" w:hAnsi="Times New Roman"/>
                <w:b w:val="0"/>
                <w:sz w:val="20"/>
              </w:rPr>
              <w:t>Company</w:t>
            </w:r>
          </w:p>
        </w:tc>
        <w:tc>
          <w:tcPr>
            <w:tcW w:w="60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251"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6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2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think the solution needing studying is how to release a multicast session for a Rel-18 UE. This solution should solve the following questions:</w:t>
            </w:r>
          </w:p>
          <w:p>
            <w:pPr>
              <w:pStyle w:val="80"/>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pPr>
              <w:pStyle w:val="80"/>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pPr>
              <w:pStyle w:val="8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hint="eastAsia" w:ascii="Times New Roman" w:hAnsi="Times New Roman"/>
                <w:lang w:val="en-US"/>
              </w:rPr>
              <w:t>t</w:t>
            </w:r>
            <w:r>
              <w:rPr>
                <w:rFonts w:ascii="Times New Roman" w:hAnsi="Times New Roman"/>
                <w:lang w:val="en-US"/>
              </w:rPr>
              <w:t>o release multicast session through NAS mechanism or just release the related AS/NAS configuration by itself without moving to RRC_CONNECTED.</w:t>
            </w:r>
          </w:p>
          <w:p>
            <w:pPr>
              <w:pStyle w:val="80"/>
              <w:spacing w:before="20" w:after="20"/>
              <w:ind w:left="57" w:right="57"/>
              <w:jc w:val="left"/>
              <w:rPr>
                <w:rFonts w:ascii="Times New Roman" w:hAnsi="Times New Roman"/>
                <w:lang w:val="en-US"/>
              </w:rPr>
            </w:pPr>
            <w:r>
              <w:rPr>
                <w:rFonts w:ascii="Times New Roman" w:hAnsi="Times New Roman"/>
                <w:lang w:val="en-US"/>
              </w:rPr>
              <w:t>But accoding to proposal 5, the release notification is sent with paging and UE moves to RRC_CONNECTED to release multicast session through NAS mechanism.</w:t>
            </w:r>
          </w:p>
          <w:p>
            <w:pPr>
              <w:pStyle w:val="80"/>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pPr>
              <w:jc w:val="both"/>
              <w:rPr>
                <w:lang w:val="en-US"/>
              </w:rPr>
            </w:pPr>
            <w:r>
              <w:rPr>
                <w:lang w:val="en-US"/>
              </w:rPr>
              <w:t>We think proposal 5 can be modified as below.</w:t>
            </w:r>
          </w:p>
          <w:p>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pPr>
              <w:jc w:val="both"/>
              <w:rPr>
                <w:b/>
                <w:lang w:eastAsia="zh-CN"/>
              </w:rPr>
            </w:pPr>
            <w:r>
              <w:rPr>
                <w:b/>
                <w:lang w:eastAsia="zh-CN"/>
              </w:rPr>
              <w:t xml:space="preserve">Opton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pPr>
              <w:jc w:val="both"/>
              <w:rPr>
                <w:b/>
                <w:lang w:eastAsia="zh-CN"/>
              </w:rPr>
            </w:pPr>
            <w:r>
              <w:rPr>
                <w:b/>
                <w:lang w:eastAsia="zh-CN"/>
              </w:rPr>
              <w:t>Option 2: MCCH/MAC CE is used to send multicast session release notification, UE can release AS/NAS configuration without moving to RRC_CONNECTED</w:t>
            </w:r>
          </w:p>
          <w:p>
            <w:pPr>
              <w:jc w:val="both"/>
              <w:rPr>
                <w:b/>
                <w:lang w:eastAsia="zh-CN"/>
              </w:rPr>
            </w:pPr>
            <w:r>
              <w:rPr>
                <w:b/>
                <w:lang w:eastAsia="zh-CN"/>
              </w:rPr>
              <w:t>Option 3: MCCH/MAC CE is used to send multicast session release notification, UE can move to RRC_CONNECTED to release multicast session through NAS mechanism.</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6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6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2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Qualcomm</w:t>
            </w:r>
          </w:p>
        </w:tc>
        <w:tc>
          <w:tcPr>
            <w:tcW w:w="6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See comment</w:t>
            </w:r>
          </w:p>
        </w:tc>
        <w:tc>
          <w:tcPr>
            <w:tcW w:w="32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pPr>
              <w:pStyle w:val="80"/>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pPr>
              <w:pStyle w:val="80"/>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pPr>
              <w:pStyle w:val="80"/>
              <w:spacing w:before="20" w:after="20"/>
              <w:ind w:left="57" w:right="57"/>
              <w:jc w:val="left"/>
              <w:rPr>
                <w:rFonts w:ascii="Times New Roman" w:hAnsi="Times New Roman"/>
                <w:lang w:val="en-I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6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rPr>
              <w:t>S</w:t>
            </w:r>
            <w:r>
              <w:rPr>
                <w:rFonts w:hint="eastAsia" w:ascii="Times New Roman" w:hAnsi="Times New Roman"/>
              </w:rPr>
              <w:t>ee</w:t>
            </w:r>
            <w:r>
              <w:rPr>
                <w:rFonts w:ascii="Times New Roman" w:hAnsi="Times New Roman"/>
              </w:rPr>
              <w:t xml:space="preserve"> </w:t>
            </w:r>
            <w:r>
              <w:rPr>
                <w:rFonts w:hint="eastAsia" w:ascii="Times New Roman" w:hAnsi="Times New Roman"/>
              </w:rPr>
              <w:t>comments</w:t>
            </w:r>
          </w:p>
        </w:tc>
        <w:tc>
          <w:tcPr>
            <w:tcW w:w="32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f</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proposal</w:t>
            </w:r>
            <w:r>
              <w:rPr>
                <w:rFonts w:ascii="Times New Roman" w:hAnsi="Times New Roman"/>
                <w:lang w:val="en-US"/>
              </w:rPr>
              <w:t xml:space="preserve"> </w:t>
            </w:r>
            <w:r>
              <w:rPr>
                <w:rFonts w:hint="eastAsia" w:ascii="Times New Roman" w:hAnsi="Times New Roman"/>
                <w:lang w:val="en-US"/>
              </w:rPr>
              <w:t>means</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use</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RAN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explicitly</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during</w:t>
            </w:r>
            <w:r>
              <w:rPr>
                <w:rFonts w:ascii="Times New Roman" w:hAnsi="Times New Roman"/>
                <w:lang w:val="en-US"/>
              </w:rPr>
              <w:t xml:space="preserve"> RRC_CONNECTED, </w:t>
            </w:r>
            <w:r>
              <w:rPr>
                <w:rFonts w:hint="eastAsia" w:ascii="Times New Roman" w:hAnsi="Times New Roman"/>
                <w:lang w:val="en-US"/>
              </w:rPr>
              <w:t>then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answer</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OPPO</w:t>
            </w:r>
          </w:p>
        </w:tc>
        <w:tc>
          <w:tcPr>
            <w:tcW w:w="6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It is too early to reach the proposal 5. More discussion are needed and everything is not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6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2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Huawei, HiSilicon</w:t>
            </w:r>
          </w:p>
        </w:tc>
        <w:tc>
          <w:tcPr>
            <w:tcW w:w="6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251" w:type="pct"/>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pPr>
              <w:pStyle w:val="80"/>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6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See comment</w:t>
            </w:r>
          </w:p>
        </w:tc>
        <w:tc>
          <w:tcPr>
            <w:tcW w:w="32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agree to the descirption of Option1 mentioned by TD Tech.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6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2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6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2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6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2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The “Option 1” proposed by TD Tech reads better..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6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2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bl>
    <w:p>
      <w:pPr>
        <w:overflowPunct/>
        <w:autoSpaceDE/>
        <w:autoSpaceDN/>
        <w:adjustRightInd/>
        <w:spacing w:after="0" w:line="240" w:lineRule="auto"/>
        <w:textAlignment w:val="auto"/>
        <w:rPr>
          <w:lang w:eastAsia="zh-CN"/>
        </w:rPr>
      </w:pPr>
    </w:p>
    <w:p>
      <w:pPr>
        <w:rPr>
          <w:strike/>
          <w:lang w:eastAsia="zh-CN"/>
        </w:rPr>
      </w:pPr>
    </w:p>
    <w:p>
      <w:pPr>
        <w:pStyle w:val="3"/>
        <w:rPr>
          <w:lang w:eastAsia="zh-CN"/>
        </w:rPr>
      </w:pPr>
      <w:r>
        <w:t xml:space="preserve">3.2 </w:t>
      </w:r>
      <w:r>
        <w:rPr>
          <w:rFonts w:hint="eastAsia"/>
          <w:lang w:eastAsia="zh-CN"/>
        </w:rPr>
        <w:t>Further analysis of Option 1</w:t>
      </w:r>
    </w:p>
    <w:p>
      <w:pPr>
        <w:rPr>
          <w:lang w:eastAsia="zh-CN"/>
        </w:rPr>
      </w:pPr>
      <w:r>
        <w:rPr>
          <w:rFonts w:hint="eastAsia"/>
          <w:lang w:eastAsia="zh-CN"/>
        </w:rPr>
        <w:t>The following were concluded from [1].</w:t>
      </w:r>
    </w:p>
    <w:p>
      <w:pPr>
        <w:pBdr>
          <w:top w:val="single" w:color="auto" w:sz="4" w:space="1"/>
          <w:left w:val="single" w:color="auto" w:sz="4" w:space="4"/>
          <w:bottom w:val="single" w:color="auto" w:sz="4" w:space="1"/>
          <w:right w:val="single" w:color="auto" w:sz="4" w:space="4"/>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pPr>
        <w:pBdr>
          <w:top w:val="single" w:color="auto" w:sz="4" w:space="1"/>
          <w:left w:val="single" w:color="auto" w:sz="4" w:space="4"/>
          <w:bottom w:val="single" w:color="auto" w:sz="4" w:space="1"/>
          <w:right w:val="single" w:color="auto" w:sz="4" w:space="4"/>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pPr>
        <w:pBdr>
          <w:top w:val="single" w:color="auto" w:sz="4" w:space="1"/>
          <w:left w:val="single" w:color="auto" w:sz="4" w:space="4"/>
          <w:bottom w:val="single" w:color="auto" w:sz="4" w:space="1"/>
          <w:right w:val="single" w:color="auto" w:sz="4" w:space="4"/>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pPr>
        <w:rPr>
          <w:lang w:eastAsia="zh-CN"/>
        </w:rPr>
      </w:pPr>
      <w:r>
        <w:rPr>
          <w:rFonts w:hint="eastAsia"/>
          <w:lang w:eastAsia="zh-CN"/>
        </w:rPr>
        <w:t xml:space="preserve">Proposal 10 and 11 in [1] are renamed and merged below and comments if any can be provided to them. </w:t>
      </w:r>
    </w:p>
    <w:p>
      <w:pPr>
        <w:rPr>
          <w:lang w:eastAsia="zh-CN"/>
        </w:rPr>
      </w:pPr>
    </w:p>
    <w:p>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pPr>
        <w:pStyle w:val="133"/>
        <w:numPr>
          <w:ilvl w:val="0"/>
          <w:numId w:val="17"/>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pPr>
        <w:pStyle w:val="133"/>
        <w:numPr>
          <w:ilvl w:val="0"/>
          <w:numId w:val="17"/>
        </w:numPr>
        <w:jc w:val="both"/>
        <w:rPr>
          <w:lang w:val="en-US" w:eastAsia="zh-CN"/>
        </w:rPr>
      </w:pPr>
      <w:r>
        <w:rPr>
          <w:rFonts w:hint="eastAsia" w:ascii="Times New Roman" w:hAnsi="Times New Roman" w:eastAsiaTheme="minor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pPr>
        <w:rPr>
          <w:b/>
          <w:color w:val="0070C0"/>
          <w:lang w:eastAsia="zh-CN"/>
        </w:rPr>
      </w:pPr>
    </w:p>
    <w:p>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4"/>
        <w:gridCol w:w="1557"/>
        <w:gridCol w:w="58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ascii="Times New Roman" w:hAnsi="Times New Roman"/>
                <w:b w:val="0"/>
                <w:sz w:val="20"/>
              </w:rPr>
              <w:t>Company</w:t>
            </w:r>
          </w:p>
        </w:tc>
        <w:tc>
          <w:tcPr>
            <w:tcW w:w="80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051"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Partially yes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Qualcomm</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Yes, with comment</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IN"/>
              </w:rPr>
            </w:pPr>
            <w:r>
              <w:rPr>
                <w:rFonts w:ascii="Times New Roman" w:hAnsi="Times New Roman"/>
                <w:lang w:val="en-IN"/>
              </w:rPr>
              <w:t>The configuration for PTM should be looked more carefully. In our view, the configuration does not change frequently. MAC and above configuration are not really expected to change frequently. (MAC config change such as DRX config is not expected to dynamically change, RLC is UM mode, PDCP has no security configuration, RoHC is unidirectional. So, in practice, these configurations wouldn’t change during a multicast session.) PTP configuration is not applicable for INACTIVE anyway.</w:t>
            </w:r>
          </w:p>
          <w:p>
            <w:pPr>
              <w:pStyle w:val="80"/>
              <w:spacing w:before="20" w:after="20"/>
              <w:ind w:left="57" w:right="57"/>
              <w:jc w:val="left"/>
              <w:rPr>
                <w:rFonts w:ascii="Times New Roman" w:hAnsi="Times New Roman"/>
                <w:lang w:val="en-IN"/>
              </w:rPr>
            </w:pPr>
          </w:p>
          <w:p>
            <w:pPr>
              <w:pStyle w:val="80"/>
              <w:spacing w:before="20" w:after="20"/>
              <w:ind w:left="57" w:right="57"/>
              <w:jc w:val="left"/>
              <w:rPr>
                <w:rFonts w:ascii="Times New Roman" w:hAnsi="Times New Roman"/>
                <w:lang w:val="en-IN"/>
              </w:rPr>
            </w:pPr>
            <w:r>
              <w:rPr>
                <w:rFonts w:ascii="Times New Roman" w:hAnsi="Times New Roman"/>
                <w:lang w:val="en-IN"/>
              </w:rPr>
              <w:t>In theory, the PHY configuration such as CFR could be updated, but how likely and frequent it is in real deployments? For multicast in INACTIVE, CFR has to overlap with initial BWP. For a given multicast session, these would typically be semistatic. NW can schedule anywhere within the CFR so there is scheduling flexibility already without updating the CFR.</w:t>
            </w:r>
          </w:p>
          <w:p>
            <w:pPr>
              <w:pStyle w:val="80"/>
              <w:spacing w:before="20" w:after="20"/>
              <w:ind w:left="57" w:right="57"/>
              <w:jc w:val="left"/>
              <w:rPr>
                <w:rFonts w:ascii="Times New Roman" w:hAnsi="Times New Roman"/>
                <w:lang w:val="en-IN"/>
              </w:rPr>
            </w:pPr>
          </w:p>
          <w:p>
            <w:pPr>
              <w:pStyle w:val="80"/>
              <w:spacing w:before="20" w:after="20"/>
              <w:ind w:left="57" w:right="57"/>
              <w:jc w:val="left"/>
              <w:rPr>
                <w:rFonts w:ascii="Times New Roman" w:hAnsi="Times New Roman"/>
                <w:lang w:val="en-IN"/>
              </w:rPr>
            </w:pPr>
            <w:r>
              <w:rPr>
                <w:rFonts w:ascii="Times New Roman" w:hAnsi="Times New Roman"/>
                <w:lang w:val="en-IN"/>
              </w:rPr>
              <w:t>RAN2 has already captured FFS on the mechanism that the PTM configurations, once acquired by a UE, may apply to a certain area (i.e., a set of cells instead of a single cell). With such mechanism, where it would be upto the network to configure the area, the need to update configurations within the area due to UE mobility in INACTIVE will be further reduced.</w:t>
            </w:r>
          </w:p>
          <w:p>
            <w:pPr>
              <w:pStyle w:val="80"/>
              <w:spacing w:before="20" w:after="20"/>
              <w:ind w:left="57" w:right="57"/>
              <w:jc w:val="left"/>
              <w:rPr>
                <w:rFonts w:ascii="Times New Roman" w:hAnsi="Times New Roman"/>
                <w:lang w:val="en-IN"/>
              </w:rPr>
            </w:pPr>
          </w:p>
          <w:p>
            <w:pPr>
              <w:pStyle w:val="80"/>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pPr>
              <w:pStyle w:val="80"/>
              <w:spacing w:before="20" w:after="20"/>
              <w:ind w:left="57" w:right="57"/>
              <w:jc w:val="left"/>
              <w:rPr>
                <w:lang w:val="en-US"/>
              </w:rPr>
            </w:pPr>
          </w:p>
          <w:p>
            <w:pPr>
              <w:pStyle w:val="80"/>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r>
            <w:r>
              <w:rPr>
                <w:rFonts w:ascii="Times New Roman" w:hAnsi="Times New Roman"/>
                <w:lang w:val="en-IN"/>
              </w:rPr>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rPr>
              <w:t>Y</w:t>
            </w:r>
            <w:r>
              <w:rPr>
                <w:rFonts w:hint="eastAsia" w:ascii="Times New Roman" w:hAnsi="Times New Roman"/>
              </w:rPr>
              <w:t>es</w:t>
            </w:r>
            <w:r>
              <w:rPr>
                <w:rFonts w:ascii="Times New Roman" w:hAnsi="Times New Roman"/>
              </w:rPr>
              <w:t xml:space="preserve"> </w:t>
            </w:r>
            <w:r>
              <w:rPr>
                <w:rFonts w:hint="eastAsia" w:ascii="Times New Roman" w:hAnsi="Times New Roman"/>
              </w:rPr>
              <w:t>with</w:t>
            </w:r>
            <w:r>
              <w:rPr>
                <w:rFonts w:ascii="Times New Roman" w:hAnsi="Times New Roman"/>
              </w:rPr>
              <w:t xml:space="preserve"> </w:t>
            </w:r>
            <w:r>
              <w:rPr>
                <w:rFonts w:hint="eastAsia" w:ascii="Times New Roman" w:hAnsi="Times New Roman"/>
              </w:rPr>
              <w:t>comment</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G</w:t>
            </w:r>
            <w:r>
              <w:rPr>
                <w:rFonts w:hint="eastAsia" w:ascii="Times New Roman" w:hAnsi="Times New Roman"/>
                <w:lang w:val="en-US"/>
              </w:rPr>
              <w:t>enerally</w:t>
            </w:r>
            <w:r>
              <w:rPr>
                <w:rFonts w:ascii="Times New Roman" w:hAnsi="Times New Roman"/>
                <w:lang w:val="en-US"/>
              </w:rPr>
              <w:t xml:space="preserve"> </w:t>
            </w:r>
            <w:r>
              <w:rPr>
                <w:rFonts w:hint="eastAsia" w:ascii="Times New Roman" w:hAnsi="Times New Roman"/>
                <w:lang w:val="en-US"/>
              </w:rPr>
              <w:t>fine</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proposal</w:t>
            </w:r>
            <w:r>
              <w:rPr>
                <w:rFonts w:ascii="Times New Roman" w:hAnsi="Times New Roman"/>
                <w:lang w:val="en-US"/>
              </w:rPr>
              <w:t>.</w:t>
            </w:r>
          </w:p>
          <w:p>
            <w:pPr>
              <w:pStyle w:val="80"/>
              <w:spacing w:before="20" w:after="20"/>
              <w:ind w:left="57" w:right="57"/>
              <w:jc w:val="left"/>
              <w:rPr>
                <w:rFonts w:ascii="Times New Roman" w:hAnsi="Times New Roman"/>
                <w:lang w:val="en-US"/>
              </w:rPr>
            </w:pPr>
            <w:r>
              <w:rPr>
                <w:rFonts w:ascii="Times New Roman" w:hAnsi="Times New Roman"/>
                <w:lang w:val="en-US"/>
              </w:rPr>
              <w:t>B</w:t>
            </w:r>
            <w:r>
              <w:rPr>
                <w:rFonts w:hint="eastAsia" w:ascii="Times New Roman" w:hAnsi="Times New Roman"/>
                <w:lang w:val="en-US"/>
              </w:rPr>
              <w:t>ut</w:t>
            </w:r>
            <w:r>
              <w:rPr>
                <w:rFonts w:ascii="Times New Roman" w:hAnsi="Times New Roman"/>
                <w:lang w:val="en-US"/>
              </w:rPr>
              <w:t xml:space="preserve"> FFS </w:t>
            </w:r>
            <w:r>
              <w:rPr>
                <w:rFonts w:hint="eastAsia" w:ascii="Times New Roman" w:hAnsi="Times New Roman"/>
                <w:lang w:val="en-US"/>
              </w:rPr>
              <w:t>part</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issue</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large</w:t>
            </w:r>
            <w:r>
              <w:rPr>
                <w:rFonts w:ascii="Times New Roman" w:hAnsi="Times New Roman"/>
                <w:lang w:val="en-US"/>
              </w:rPr>
              <w:t xml:space="preserve"> </w:t>
            </w:r>
            <w:r>
              <w:rPr>
                <w:rFonts w:hint="eastAsia" w:ascii="Times New Roman" w:hAnsi="Times New Roman"/>
                <w:lang w:val="en-US"/>
              </w:rPr>
              <w:t>numbers</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our</w:t>
            </w:r>
            <w:r>
              <w:rPr>
                <w:rFonts w:ascii="Times New Roman" w:hAnsi="Times New Roman"/>
                <w:lang w:val="en-US"/>
              </w:rPr>
              <w:t xml:space="preserve"> </w:t>
            </w:r>
            <w:r>
              <w:rPr>
                <w:rFonts w:hint="eastAsia" w:ascii="Times New Roman" w:hAnsi="Times New Roman"/>
                <w:lang w:val="en-US"/>
              </w:rPr>
              <w:t>understanding</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solve</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problem</w:t>
            </w:r>
            <w:r>
              <w:rPr>
                <w:rFonts w:ascii="Times New Roman" w:hAnsi="Times New Roman"/>
                <w:lang w:val="en-US"/>
              </w:rPr>
              <w:t xml:space="preserve">, </w:t>
            </w:r>
            <w:r>
              <w:rPr>
                <w:rFonts w:hint="eastAsia" w:ascii="Times New Roman" w:hAnsi="Times New Roman"/>
                <w:lang w:val="en-US"/>
              </w:rPr>
              <w:t>maybe</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exists</w:t>
            </w:r>
            <w:r>
              <w:rPr>
                <w:rFonts w:ascii="Times New Roman" w:hAnsi="Times New Roman"/>
                <w:lang w:val="en-US"/>
              </w:rPr>
              <w:t xml:space="preserve"> </w:t>
            </w:r>
            <w:r>
              <w:rPr>
                <w:rFonts w:hint="eastAsia" w:ascii="Times New Roman" w:hAnsi="Times New Roman"/>
                <w:lang w:val="en-US"/>
              </w:rPr>
              <w:t>sometime</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based</w:t>
            </w:r>
            <w:r>
              <w:rPr>
                <w:rFonts w:ascii="Times New Roman" w:hAnsi="Times New Roman"/>
                <w:lang w:val="en-US"/>
              </w:rPr>
              <w:t xml:space="preserve"> </w:t>
            </w:r>
            <w:r>
              <w:rPr>
                <w:rFonts w:hint="eastAsia" w:ascii="Times New Roman" w:hAnsi="Times New Roman"/>
                <w:lang w:val="en-US"/>
              </w:rPr>
              <w:t>on</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determination</w:t>
            </w:r>
            <w:r>
              <w:rPr>
                <w:rFonts w:ascii="Times New Roman" w:hAnsi="Times New Roman"/>
                <w:lang w:val="en-US"/>
              </w:rPr>
              <w:t xml:space="preserve"> </w:t>
            </w:r>
            <w:r>
              <w:rPr>
                <w:rFonts w:hint="eastAsia" w:ascii="Times New Roman" w:hAnsi="Times New Roman"/>
                <w:lang w:val="en-US"/>
              </w:rPr>
              <w:t>formula</w:t>
            </w:r>
            <w:r>
              <w:rPr>
                <w:rFonts w:ascii="Times New Roman" w:hAnsi="Times New Roman"/>
                <w:lang w:val="en-US"/>
              </w:rPr>
              <w:t xml:space="preserve">, </w:t>
            </w:r>
            <w:r>
              <w:rPr>
                <w:rFonts w:hint="eastAsia" w:ascii="Times New Roman" w:hAnsi="Times New Roman"/>
                <w:lang w:val="en-US"/>
              </w:rPr>
              <w:t>you</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see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already </w:t>
            </w:r>
            <w:r>
              <w:rPr>
                <w:rFonts w:hint="eastAsia" w:ascii="Times New Roman" w:hAnsi="Times New Roman"/>
                <w:lang w:val="en-US"/>
              </w:rPr>
              <w:t>divided</w:t>
            </w:r>
            <w:r>
              <w:rPr>
                <w:rFonts w:ascii="Times New Roman" w:hAnsi="Times New Roman"/>
                <w:lang w:val="en-US"/>
              </w:rPr>
              <w:t xml:space="preserve"> </w:t>
            </w:r>
            <w:r>
              <w:rPr>
                <w:rFonts w:hint="eastAsia" w:ascii="Times New Roman" w:hAnsi="Times New Roman"/>
                <w:lang w:val="en-US"/>
              </w:rPr>
              <w:t>into</w:t>
            </w:r>
            <w:r>
              <w:rPr>
                <w:rFonts w:ascii="Times New Roman" w:hAnsi="Times New Roman"/>
                <w:lang w:val="en-US"/>
              </w:rPr>
              <w:t xml:space="preserve"> </w:t>
            </w:r>
            <w:r>
              <w:rPr>
                <w:rFonts w:hint="eastAsia" w:ascii="Times New Roman" w:hAnsi="Times New Roman"/>
                <w:lang w:val="en-US"/>
              </w:rPr>
              <w:t>different</w:t>
            </w:r>
            <w:r>
              <w:rPr>
                <w:rFonts w:ascii="Times New Roman" w:hAnsi="Times New Roman"/>
                <w:lang w:val="en-US"/>
              </w:rPr>
              <w:t xml:space="preserve"> PO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means</w:t>
            </w:r>
            <w:r>
              <w:rPr>
                <w:rFonts w:ascii="Times New Roman" w:hAnsi="Times New Roman"/>
                <w:lang w:val="en-US"/>
              </w:rPr>
              <w:t xml:space="preserve"> </w:t>
            </w:r>
            <w:r>
              <w:rPr>
                <w:rFonts w:hint="eastAsia" w:ascii="Times New Roman" w:hAnsi="Times New Roman"/>
                <w:lang w:val="en-US"/>
              </w:rPr>
              <w:t>different</w:t>
            </w:r>
            <w:r>
              <w:rPr>
                <w:rFonts w:ascii="Times New Roman" w:hAnsi="Times New Roman"/>
                <w:lang w:val="en-US"/>
              </w:rPr>
              <w:t xml:space="preserve"> </w:t>
            </w:r>
            <w:r>
              <w:rPr>
                <w:rFonts w:hint="eastAsia" w:ascii="Times New Roman" w:hAnsi="Times New Roman"/>
                <w:lang w:val="en-US"/>
              </w:rPr>
              <w:t>time</w:t>
            </w:r>
            <w:r>
              <w:rPr>
                <w:rFonts w:ascii="Times New Roman" w:hAnsi="Times New Roman"/>
                <w:lang w:val="en-US"/>
              </w:rPr>
              <w:t xml:space="preserve"> </w:t>
            </w:r>
            <w:r>
              <w:rPr>
                <w:rFonts w:hint="eastAsia" w:ascii="Times New Roman" w:hAnsi="Times New Roman"/>
                <w:lang w:val="en-US"/>
              </w:rPr>
              <w:t>zone</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message</w:t>
            </w:r>
            <w:r>
              <w:rPr>
                <w:rFonts w:ascii="Times New Roman" w:hAnsi="Times New Roman"/>
                <w:lang w:val="en-US"/>
              </w:rPr>
              <w:t xml:space="preserve"> </w:t>
            </w:r>
            <w:r>
              <w:rPr>
                <w:rFonts w:hint="eastAsia" w:ascii="Times New Roman" w:hAnsi="Times New Roman"/>
                <w:lang w:val="en-US"/>
              </w:rPr>
              <w:t>including</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change</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t </w:t>
            </w:r>
            <w:r>
              <w:rPr>
                <w:rFonts w:hint="eastAsia" w:ascii="Times New Roman" w:hAnsi="Times New Roman"/>
                <w:lang w:val="en-US"/>
              </w:rPr>
              <w:t>different</w:t>
            </w:r>
            <w:r>
              <w:rPr>
                <w:rFonts w:ascii="Times New Roman" w:hAnsi="Times New Roman"/>
                <w:lang w:val="en-US"/>
              </w:rPr>
              <w:t xml:space="preserve"> </w:t>
            </w:r>
            <w:r>
              <w:rPr>
                <w:rFonts w:hint="eastAsia" w:ascii="Times New Roman" w:hAnsi="Times New Roman"/>
                <w:lang w:val="en-US"/>
              </w:rPr>
              <w:t>time</w:t>
            </w:r>
            <w:r>
              <w:rPr>
                <w:rFonts w:ascii="Times New Roman" w:hAnsi="Times New Roman"/>
                <w:lang w:val="en-US"/>
              </w:rPr>
              <w:t>. N</w:t>
            </w:r>
            <w:r>
              <w:rPr>
                <w:rFonts w:hint="eastAsia" w:ascii="Times New Roman" w:hAnsi="Times New Roman"/>
                <w:lang w:val="en-US"/>
              </w:rPr>
              <w:t>ote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w:t>
            </w:r>
            <w:r>
              <w:rPr>
                <w:rFonts w:hint="eastAsia" w:ascii="Times New Roman" w:hAnsi="Times New Roman"/>
                <w:lang w:val="en-US"/>
              </w:rPr>
              <w:t>paing</w:t>
            </w:r>
            <w:r>
              <w:rPr>
                <w:rFonts w:ascii="Times New Roman" w:hAnsi="Times New Roman"/>
                <w:lang w:val="en-US"/>
              </w:rPr>
              <w:t xml:space="preserve"> DRX </w:t>
            </w:r>
            <w:r>
              <w:rPr>
                <w:rFonts w:hint="eastAsia" w:ascii="Times New Roman" w:hAnsi="Times New Roman"/>
                <w:lang w:val="en-US"/>
              </w:rPr>
              <w:t>cycle</w:t>
            </w:r>
            <w:r>
              <w:rPr>
                <w:rFonts w:ascii="Times New Roman" w:hAnsi="Times New Roman"/>
                <w:lang w:val="en-US"/>
              </w:rPr>
              <w:t xml:space="preserve"> (e.g., 320</w:t>
            </w:r>
            <w:r>
              <w:rPr>
                <w:rFonts w:hint="eastAsia" w:ascii="Times New Roman" w:hAnsi="Times New Roman"/>
                <w:lang w:val="en-US"/>
              </w:rPr>
              <w:t>ms</w:t>
            </w:r>
            <w:r>
              <w:rPr>
                <w:rFonts w:ascii="Times New Roman" w:hAnsi="Times New Roman"/>
                <w:lang w:val="en-US"/>
              </w:rPr>
              <w:t>, 640</w:t>
            </w:r>
            <w:r>
              <w:rPr>
                <w:rFonts w:hint="eastAsia" w:ascii="Times New Roman" w:hAnsi="Times New Roman"/>
                <w:lang w:val="en-US"/>
              </w:rPr>
              <w:t>ms</w:t>
            </w:r>
            <w:r>
              <w:rPr>
                <w:rFonts w:ascii="Times New Roman" w:hAnsi="Times New Roman"/>
                <w:lang w:val="en-US"/>
              </w:rPr>
              <w:t xml:space="preserve">, …),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could</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multiple</w:t>
            </w:r>
            <w:r>
              <w:rPr>
                <w:rFonts w:ascii="Times New Roman" w:hAnsi="Times New Roman"/>
                <w:lang w:val="en-US"/>
              </w:rPr>
              <w:t xml:space="preserve"> SSB </w:t>
            </w:r>
            <w:r>
              <w:rPr>
                <w:rFonts w:hint="eastAsia" w:ascii="Times New Roman" w:hAnsi="Times New Roman"/>
                <w:lang w:val="en-US"/>
              </w:rPr>
              <w:t>periods</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choosed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random</w:t>
            </w:r>
            <w:r>
              <w:rPr>
                <w:rFonts w:ascii="Times New Roman" w:hAnsi="Times New Roman"/>
                <w:lang w:val="en-US"/>
              </w:rPr>
              <w:t xml:space="preserve"> </w:t>
            </w:r>
            <w:r>
              <w:rPr>
                <w:rFonts w:hint="eastAsia" w:ascii="Times New Roman" w:hAnsi="Times New Roman"/>
                <w:lang w:val="en-US"/>
              </w:rPr>
              <w:t>access</w:t>
            </w:r>
            <w:r>
              <w:rPr>
                <w:rFonts w:ascii="Times New Roman" w:hAnsi="Times New Roman"/>
                <w:lang w:val="en-US"/>
              </w:rPr>
              <w:t>. T</w:t>
            </w:r>
            <w:r>
              <w:rPr>
                <w:rFonts w:hint="eastAsia" w:ascii="Times New Roman" w:hAnsi="Times New Roman"/>
                <w:lang w:val="en-US"/>
              </w:rPr>
              <w:t>herefore</w:t>
            </w:r>
            <w:r>
              <w:rPr>
                <w:rFonts w:ascii="Times New Roman" w:hAnsi="Times New Roman"/>
                <w:lang w:val="en-US"/>
              </w:rPr>
              <w:t xml:space="preserve">, </w:t>
            </w:r>
            <w:r>
              <w:rPr>
                <w:rFonts w:hint="eastAsia" w:ascii="Times New Roman" w:hAnsi="Times New Roman"/>
                <w:lang w:val="en-US"/>
              </w:rPr>
              <w:t>guess</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alleviate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problem</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Yes with comments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We share the similar view with QC. We also think the change of PTM configuration is not frequently. We are also agee with the change from QC to the FFS part.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signalling/system load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Huawei, HiSilicon</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(e.g RACH, individual RRC signaling to each UE) to the network, which would defeat the purpose to introduce multicast reception in RRC_INACTIVE, i.e. for congestion alleviation.</w:t>
            </w:r>
          </w:p>
          <w:p>
            <w:pPr>
              <w:pStyle w:val="80"/>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pPr>
              <w:pStyle w:val="80"/>
              <w:numPr>
                <w:ilvl w:val="0"/>
                <w:numId w:val="18"/>
              </w:numPr>
              <w:spacing w:before="20" w:after="20" w:line="256" w:lineRule="auto"/>
              <w:ind w:right="57"/>
              <w:jc w:val="left"/>
              <w:textAlignment w:val="auto"/>
              <w:rPr>
                <w:rFonts w:ascii="Times New Roman" w:hAnsi="Times New Roman"/>
                <w:lang w:val="en-US"/>
              </w:rPr>
            </w:pPr>
            <w:r>
              <w:rPr>
                <w:rFonts w:ascii="Times New Roman" w:hAnsi="Times New Roman"/>
                <w:lang w:val="en-US"/>
              </w:rPr>
              <w:t>The need of PTM parameters update, e.g. MBS session update(add or removal of Qos flows) or radio resouces update in cell (for example the CSI-RS resources used for unicast update will impact the ratematching configuration for multicast)</w:t>
            </w:r>
          </w:p>
          <w:p>
            <w:pPr>
              <w:pStyle w:val="80"/>
              <w:numPr>
                <w:ilvl w:val="0"/>
                <w:numId w:val="18"/>
              </w:numPr>
              <w:spacing w:before="20" w:after="20" w:line="256" w:lineRule="auto"/>
              <w:ind w:right="57"/>
              <w:jc w:val="left"/>
              <w:textAlignment w:val="auto"/>
              <w:rPr>
                <w:rFonts w:ascii="Times New Roman" w:hAnsi="Times New Roman"/>
                <w:lang w:val="en-US"/>
              </w:rPr>
            </w:pPr>
            <w:r>
              <w:rPr>
                <w:rFonts w:ascii="Times New Roman" w:hAnsi="Times New Roman"/>
                <w:lang w:val="en-US"/>
              </w:rPr>
              <w:t>PTM transmission for INACTIVE switches on/off in the pre-configured cells, e.g. due to congestion allevation or UE mobility</w:t>
            </w:r>
          </w:p>
          <w:p>
            <w:pPr>
              <w:pStyle w:val="80"/>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Partially</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It is redundant to notify UE when PTM configuration update, since UE need to resume anyway. When UE detects the interruption, UE should trigger RRC connection resume procedure(or at least by UE implementation) to obtain the PTM configuration (no matter whether it is updated).</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agree to further discuss the issue in high density scenario when large amount of UEs request PTM configuration update simultaneously.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Yes</w:t>
            </w: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Still not sure what we can do to avoid RACH and signaling overhead for an already congested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807"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305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bl>
    <w:p>
      <w:pPr>
        <w:rPr>
          <w:lang w:eastAsia="zh-CN"/>
        </w:rPr>
      </w:pPr>
    </w:p>
    <w:p>
      <w:pPr>
        <w:pStyle w:val="3"/>
        <w:rPr>
          <w:lang w:eastAsia="zh-CN"/>
        </w:rPr>
      </w:pPr>
      <w:r>
        <w:t>3.</w:t>
      </w:r>
      <w:r>
        <w:rPr>
          <w:rFonts w:hint="eastAsia"/>
          <w:lang w:eastAsia="zh-CN"/>
        </w:rPr>
        <w:t>3</w:t>
      </w:r>
      <w:r>
        <w:t xml:space="preserve"> </w:t>
      </w:r>
      <w:r>
        <w:rPr>
          <w:rFonts w:hint="eastAsia"/>
          <w:lang w:eastAsia="zh-CN"/>
        </w:rPr>
        <w:t>Further analysis of Option 2</w:t>
      </w:r>
    </w:p>
    <w:p>
      <w:pPr>
        <w:rPr>
          <w:lang w:eastAsia="zh-CN"/>
        </w:rPr>
      </w:pPr>
      <w:r>
        <w:rPr>
          <w:rFonts w:hint="eastAsia"/>
          <w:lang w:eastAsia="zh-CN"/>
        </w:rPr>
        <w:t>The following were concluded from [1].</w:t>
      </w:r>
    </w:p>
    <w:p>
      <w:pPr>
        <w:pBdr>
          <w:top w:val="single" w:color="auto" w:sz="4" w:space="1"/>
          <w:left w:val="single" w:color="auto" w:sz="4" w:space="4"/>
          <w:bottom w:val="single" w:color="auto" w:sz="4" w:space="1"/>
          <w:right w:val="single" w:color="auto" w:sz="4" w:space="4"/>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pPr>
        <w:rPr>
          <w:lang w:eastAsia="zh-CN"/>
        </w:rPr>
      </w:pPr>
      <w:r>
        <w:rPr>
          <w:rFonts w:hint="eastAsia"/>
          <w:lang w:eastAsia="zh-CN"/>
        </w:rPr>
        <w:t xml:space="preserve">Proposal 12 in [1] is renamed below and comments if any can be provided to them. </w:t>
      </w:r>
    </w:p>
    <w:p>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99"/>
        <w:gridCol w:w="2114"/>
        <w:gridCol w:w="53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ascii="Times New Roman" w:hAnsi="Times New Roman"/>
                <w:b w:val="0"/>
                <w:sz w:val="20"/>
              </w:rPr>
              <w:t>Company</w:t>
            </w:r>
          </w:p>
        </w:tc>
        <w:tc>
          <w:tcPr>
            <w:tcW w:w="94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2912"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2912" w:type="pct"/>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textAlignment w:val="auto"/>
              <w:rPr>
                <w:rFonts w:ascii="宋体" w:hAnsi="宋体" w:eastAsia="宋体" w:cs="宋体"/>
                <w:lang w:val="en-US" w:eastAsia="zh-CN"/>
              </w:rPr>
            </w:pPr>
            <w:r>
              <w:rPr>
                <w:rFonts w:ascii="宋体" w:hAnsi="宋体" w:eastAsia="宋体" w:cs="宋体"/>
                <w:lang w:val="en-US" w:eastAsia="zh-CN"/>
              </w:rPr>
              <w:t>The following agreement was made Tuesday.</w:t>
            </w:r>
          </w:p>
          <w:p>
            <w:pPr>
              <w:numPr>
                <w:ilvl w:val="0"/>
                <w:numId w:val="19"/>
              </w:numPr>
              <w:overflowPunct/>
              <w:autoSpaceDE/>
              <w:autoSpaceDN/>
              <w:adjustRightInd/>
              <w:spacing w:before="100" w:beforeAutospacing="1" w:after="100" w:afterAutospacing="1" w:line="240" w:lineRule="auto"/>
              <w:textAlignment w:val="auto"/>
              <w:rPr>
                <w:rFonts w:ascii="宋体" w:hAnsi="宋体" w:eastAsia="宋体" w:cs="宋体"/>
                <w:lang w:val="en-US" w:eastAsia="zh-CN"/>
              </w:rPr>
            </w:pPr>
            <w:r>
              <w:rPr>
                <w:rFonts w:ascii="宋体" w:hAnsi="宋体" w:eastAsia="宋体" w:cs="宋体"/>
                <w:color w:val="FF0000"/>
                <w:shd w:val="clear" w:color="auto" w:fill="FFFF00"/>
                <w:lang w:val="en-US" w:eastAsia="zh-CN"/>
              </w:rPr>
              <w:t>The following general description is taken as baseline for PTM configuration delivery Option 2:</w:t>
            </w:r>
            <w:r>
              <w:rPr>
                <w:rFonts w:ascii="宋体" w:hAnsi="宋体" w:eastAsia="宋体" w:cs="宋体"/>
                <w:lang w:val="en-US" w:eastAsia="zh-CN"/>
              </w:rPr>
              <w:br w:type="textWrapping"/>
            </w:r>
            <w:r>
              <w:rPr>
                <w:rFonts w:ascii="宋体" w:hAnsi="宋体" w:eastAsia="宋体" w:cs="宋体"/>
                <w:lang w:val="en-US" w:eastAsia="zh-CN"/>
              </w:rPr>
              <w:br w:type="textWrapping"/>
            </w:r>
            <w:r>
              <w:rPr>
                <w:rFonts w:ascii="宋体" w:hAnsi="宋体" w:eastAsia="宋体" w:cs="宋体"/>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signalling</w:t>
            </w:r>
            <w:r>
              <w:rPr>
                <w:rFonts w:ascii="宋体" w:hAnsi="宋体" w:eastAsia="宋体" w:cs="宋体"/>
                <w:lang w:val="en-US" w:eastAsia="zh-CN"/>
              </w:rPr>
              <w:br w:type="textWrapping"/>
            </w:r>
            <w:r>
              <w:rPr>
                <w:rFonts w:ascii="宋体" w:hAnsi="宋体" w:eastAsia="宋体" w:cs="宋体"/>
                <w:lang w:val="en-US" w:eastAsia="zh-CN"/>
              </w:rPr>
              <w:br w:type="textWrapping"/>
            </w:r>
            <w:r>
              <w:rPr>
                <w:rFonts w:ascii="宋体" w:hAnsi="宋体" w:eastAsia="宋体" w:cs="宋体"/>
                <w:color w:val="FF0000"/>
                <w:shd w:val="clear" w:color="auto" w:fill="FFFF00"/>
                <w:lang w:val="en-US" w:eastAsia="zh-CN"/>
              </w:rPr>
              <w:t>(2-b) UE can receive such configurations when it is in RRC_INACTIVE, FFS whether it is allowed/needed to also receive when UE is in RRC_CONNECTED</w:t>
            </w:r>
            <w:r>
              <w:rPr>
                <w:rFonts w:ascii="宋体" w:hAnsi="宋体" w:eastAsia="宋体" w:cs="宋体"/>
                <w:lang w:val="en-US" w:eastAsia="zh-CN"/>
              </w:rPr>
              <w:br w:type="textWrapping"/>
            </w:r>
            <w:r>
              <w:rPr>
                <w:rFonts w:ascii="宋体" w:hAnsi="宋体" w:eastAsia="宋体" w:cs="宋体"/>
                <w:lang w:val="en-US" w:eastAsia="zh-CN"/>
              </w:rPr>
              <w:br w:type="textWrapping"/>
            </w:r>
            <w:r>
              <w:rPr>
                <w:rFonts w:ascii="宋体" w:hAnsi="宋体" w:eastAsia="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pPr>
              <w:overflowPunct/>
              <w:autoSpaceDE/>
              <w:autoSpaceDN/>
              <w:adjustRightInd/>
              <w:spacing w:after="0" w:line="240" w:lineRule="auto"/>
              <w:textAlignment w:val="auto"/>
              <w:rPr>
                <w:rFonts w:ascii="宋体" w:hAnsi="宋体" w:eastAsia="宋体" w:cs="宋体"/>
                <w:color w:val="FF0000"/>
                <w:lang w:val="en-US" w:eastAsia="zh-CN"/>
              </w:rPr>
            </w:pP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Based the agreement above,  optoin 2 can be divided into the following two suboptions. </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Option 2-1: SIB+MCCH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Option 2-2: dediciated signaling+MCCH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Futhermore, MCCH in opton 2-2 can be a cell specific MCCH or a session specific MCCH. Therefore, option 2 can be covered by the following three options.</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Option 2.1: SIB+cell specific 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Optoin 2.2: dedicated signaling +cell specific 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Optoin 2.3: dedicated signaling +session specific 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Considering the three options above, Proposal 7 in the email discussion is not accurate. For option 2.2 and opton 2.3, UE can't obtain all the PTM configurations without/before joining a multicast session. For option 2.3, UE can only obtain the PTM configuration of the multicast session which UE has joined.</w:t>
            </w:r>
          </w:p>
          <w:p>
            <w:pPr>
              <w:overflowPunct/>
              <w:autoSpaceDE/>
              <w:autoSpaceDN/>
              <w:adjustRightInd/>
              <w:spacing w:after="0" w:line="240" w:lineRule="auto"/>
              <w:textAlignment w:val="auto"/>
              <w:rPr>
                <w:rFonts w:ascii="Calibri" w:hAnsi="Calibri" w:eastAsia="宋体" w:cs="Calibri"/>
                <w:b/>
                <w:bCs/>
                <w:color w:val="FF0000"/>
                <w:lang w:val="en-US" w:eastAsia="zh-CN"/>
              </w:rPr>
            </w:pPr>
          </w:p>
          <w:p>
            <w:pPr>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000000"/>
                <w:lang w:val="en-US" w:eastAsia="zh-CN"/>
              </w:rPr>
              <w:t>We suggest Propsal 7 is rewritten as below:</w:t>
            </w:r>
          </w:p>
          <w:p>
            <w:pPr>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000000"/>
                <w:lang w:val="en-US" w:eastAsia="zh-CN"/>
              </w:rPr>
              <w:t>Propoal 7: Acccording to the agreement on optoin 2, option 2 can be covered by the following three options. </w:t>
            </w:r>
            <w:r>
              <w:rPr>
                <w:rFonts w:ascii="Calibri" w:hAnsi="Calibri" w:eastAsia="宋体" w:cs="Calibri"/>
                <w:b/>
                <w:bCs/>
                <w:color w:val="FF0000"/>
                <w:lang w:eastAsia="zh-CN"/>
              </w:rPr>
              <w:t>FFS if there is an issue for opton 2.1 that a UE can obtain all the PTM configurations without/before joining the multicast session, and if yes, what is the security issue on the condition that security is enabled by service layer.</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Option 2.1: SIB+cell specific 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Optoin 2.2: dedicated signaling +cell specific 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Optoin 2.3: dedicated signaling +session specific MCCH</w:t>
            </w:r>
          </w:p>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right="57"/>
              <w:jc w:val="left"/>
              <w:rPr>
                <w:rFonts w:ascii="Times New Roman" w:hAnsi="Times New Roman"/>
                <w:lang w:val="en-GB"/>
              </w:rPr>
            </w:pPr>
            <w:r>
              <w:rPr>
                <w:rFonts w:ascii="Times New Roman" w:hAnsi="Times New Roman"/>
                <w:lang w:val="en-GB"/>
              </w:rPr>
              <w:t>Fine to have this as</w:t>
            </w:r>
          </w:p>
          <w:p>
            <w:pPr>
              <w:pStyle w:val="80"/>
              <w:spacing w:before="20" w:after="20"/>
              <w:ind w:right="57"/>
              <w:jc w:val="left"/>
              <w:rPr>
                <w:rFonts w:ascii="Times New Roman" w:hAnsi="Times New Roman"/>
                <w:lang w:val="en-GB"/>
              </w:rPr>
            </w:pPr>
            <w:r>
              <w:rPr>
                <w:rFonts w:ascii="Times New Roman" w:hAnsi="Times New Roman"/>
                <w:lang w:val="en-GB"/>
              </w:rPr>
              <w:t xml:space="preserve">FFS although there does </w:t>
            </w:r>
          </w:p>
          <w:p>
            <w:pPr>
              <w:pStyle w:val="80"/>
              <w:spacing w:before="20" w:after="20"/>
              <w:ind w:right="57"/>
              <w:jc w:val="left"/>
              <w:rPr>
                <w:rFonts w:ascii="Times New Roman" w:hAnsi="Times New Roman"/>
                <w:lang w:val="en-GB"/>
              </w:rPr>
            </w:pPr>
            <w:r>
              <w:rPr>
                <w:rFonts w:ascii="Times New Roman" w:hAnsi="Times New Roman"/>
                <w:lang w:val="en-GB"/>
              </w:rPr>
              <w:t xml:space="preserve">not seem to be any real </w:t>
            </w:r>
          </w:p>
          <w:p>
            <w:pPr>
              <w:pStyle w:val="80"/>
              <w:spacing w:before="20" w:after="20"/>
              <w:ind w:left="57" w:right="57"/>
              <w:jc w:val="left"/>
              <w:rPr>
                <w:rFonts w:ascii="Times New Roman" w:hAnsi="Times New Roman"/>
                <w:lang w:val="en-US"/>
              </w:rPr>
            </w:pPr>
            <w:r>
              <w:rPr>
                <w:rFonts w:ascii="Times New Roman" w:hAnsi="Times New Roman"/>
                <w:lang w:val="en-GB"/>
              </w:rPr>
              <w:t>problem shown</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pPr>
              <w:pStyle w:val="80"/>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However, this is doable by Rel-17 specifications, and this is not unnatural. Indeed, for that reason, no major security concerns were raised for MCCH-based approach of broadcast, which shall be similar to what we define for Rel-18 multicast for RRC_INACTIVE UEs.</w:t>
            </w:r>
          </w:p>
          <w:p>
            <w:pPr>
              <w:pStyle w:val="80"/>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We do not believe that fake-gNB is a real issue that is specific for MCCH-based solution, rather a more general issue addressed by SA3 already.</w:t>
            </w:r>
          </w:p>
          <w:p>
            <w:pPr>
              <w:pStyle w:val="80"/>
              <w:spacing w:before="20" w:after="20"/>
              <w:ind w:left="57" w:right="57"/>
              <w:jc w:val="left"/>
              <w:rPr>
                <w:rFonts w:ascii="Times New Roman" w:hAnsi="Times New Roman"/>
                <w:lang w:val="en-US"/>
              </w:rPr>
            </w:pPr>
            <w:r>
              <w:rPr>
                <w:rFonts w:ascii="Times New Roman" w:hAnsi="Times New Roman"/>
                <w:color w:val="000000" w:themeColor="text1"/>
                <w:lang w:val="en-US"/>
                <w14:textFill>
                  <w14:solidFill>
                    <w14:schemeClr w14:val="tx1"/>
                  </w14:solidFill>
                </w14:textFill>
              </w:rPr>
              <w:t>Thus, security is not a major problem with SIB/MCCH-based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Qualcomm</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IN"/>
              </w:rPr>
            </w:pPr>
            <w:r>
              <w:rPr>
                <w:rFonts w:ascii="Times New Roman" w:hAnsi="Times New Roman"/>
                <w:lang w:val="en-IN"/>
              </w:rPr>
              <w:t>Yes, see comments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network-authorized UEs (e.g. only those who have paid for it, or the authorized members of the mission in a public safety usecase) should receive the configuration and the service. Further, without such requirement, even the UEs in IDLE can receive such configuration without the network knowing about it. This means the service essentially becomes a broadcast. </w:t>
            </w:r>
          </w:p>
          <w:p>
            <w:pPr>
              <w:pStyle w:val="80"/>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pPr>
              <w:pStyle w:val="80"/>
              <w:spacing w:before="20" w:after="20"/>
              <w:ind w:left="57" w:right="57"/>
              <w:jc w:val="left"/>
              <w:rPr>
                <w:rFonts w:ascii="Times New Roman" w:hAnsi="Times New Roman"/>
                <w:lang w:val="en-IN"/>
              </w:rPr>
            </w:pPr>
          </w:p>
          <w:p>
            <w:pPr>
              <w:pStyle w:val="80"/>
              <w:spacing w:before="20" w:after="20"/>
              <w:ind w:left="57" w:right="57"/>
              <w:jc w:val="left"/>
              <w:rPr>
                <w:rFonts w:ascii="Times New Roman" w:hAnsi="Times New Roman"/>
                <w:lang w:val="en-IN"/>
              </w:rPr>
            </w:pPr>
            <w:r>
              <w:rPr>
                <w:rFonts w:ascii="Times New Roman" w:hAnsi="Times New Roman"/>
                <w:lang w:val="en-IN"/>
              </w:rPr>
              <w:t>Additionally, even at the Core Network level, our understanding is MBSTF is optional and was introduced for the purpoe of ineterworking with eMBMS. See 23.247:</w:t>
            </w:r>
          </w:p>
          <w:p>
            <w:pPr>
              <w:pStyle w:val="80"/>
              <w:spacing w:before="20" w:after="20"/>
              <w:ind w:left="567" w:right="57"/>
              <w:jc w:val="left"/>
              <w:rPr>
                <w:rFonts w:ascii="Times New Roman" w:hAnsi="Times New Roman"/>
                <w:lang w:val="en-IN"/>
              </w:rPr>
            </w:pPr>
            <w:r>
              <w:rPr>
                <w:rFonts w:ascii="Times New Roman" w:hAnsi="Times New Roman"/>
                <w:lang w:val="en-IN"/>
              </w:rPr>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pPr>
              <w:pStyle w:val="80"/>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pPr>
              <w:pStyle w:val="80"/>
              <w:spacing w:before="20" w:after="20"/>
              <w:ind w:left="57" w:right="57"/>
              <w:jc w:val="left"/>
              <w:rPr>
                <w:rFonts w:ascii="Times New Roman" w:hAnsi="Times New Roman"/>
                <w:lang w:val="en-IN"/>
              </w:rPr>
            </w:pPr>
          </w:p>
          <w:p>
            <w:pPr>
              <w:pStyle w:val="80"/>
              <w:spacing w:before="20" w:after="20"/>
              <w:ind w:left="57" w:right="57"/>
              <w:jc w:val="left"/>
              <w:rPr>
                <w:rFonts w:ascii="Times New Roman" w:hAnsi="Times New Roman"/>
                <w:lang w:val="en-IN"/>
              </w:rPr>
            </w:pPr>
            <w:r>
              <w:rPr>
                <w:rFonts w:ascii="Times New Roman" w:hAnsi="Times New Roman"/>
                <w:lang w:val="en-IN"/>
              </w:rPr>
              <w:t>So, we are fine to keep the FFS for now and open to discuss different options as suggested by TD Tech and others to guarantee that UEs cannot get ‘all’ the configurations without/before joining the multicast session. We would suggest to reword the proposal to make it concise:</w:t>
            </w:r>
          </w:p>
          <w:p>
            <w:pPr>
              <w:pStyle w:val="80"/>
              <w:spacing w:before="20" w:after="20"/>
              <w:ind w:left="57" w:right="57"/>
              <w:jc w:val="left"/>
              <w:rPr>
                <w:rFonts w:ascii="Times New Roman" w:hAnsi="Times New Roman"/>
                <w:lang w:val="en-IN"/>
              </w:rPr>
            </w:pPr>
          </w:p>
          <w:p>
            <w:pPr>
              <w:pStyle w:val="80"/>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rPr>
              <w:t>C</w:t>
            </w:r>
            <w:r>
              <w:rPr>
                <w:rFonts w:hint="eastAsia" w:ascii="Times New Roman" w:hAnsi="Times New Roman"/>
              </w:rPr>
              <w:t>omment</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G</w:t>
            </w:r>
            <w:r>
              <w:rPr>
                <w:rFonts w:hint="eastAsia" w:ascii="Times New Roman" w:hAnsi="Times New Roman"/>
                <w:lang w:val="en-US"/>
              </w:rPr>
              <w:t>enerally</w:t>
            </w:r>
            <w:r>
              <w:rPr>
                <w:rFonts w:ascii="Times New Roman" w:hAnsi="Times New Roman"/>
                <w:lang w:val="en-US"/>
              </w:rPr>
              <w:t xml:space="preserve"> </w:t>
            </w:r>
            <w:r>
              <w:rPr>
                <w:rFonts w:hint="eastAsia" w:ascii="Times New Roman" w:hAnsi="Times New Roman"/>
                <w:lang w:val="en-US"/>
              </w:rPr>
              <w:t>fine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proposal</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w:t>
            </w:r>
            <w:r>
              <w:rPr>
                <w:rFonts w:hint="eastAsia" w:ascii="Times New Roman" w:hAnsi="Times New Roman"/>
                <w:lang w:val="en-US"/>
              </w:rPr>
              <w:t>hy</w:t>
            </w:r>
            <w:r>
              <w:rPr>
                <w:rFonts w:ascii="Times New Roman" w:hAnsi="Times New Roman"/>
                <w:lang w:val="en-US"/>
              </w:rPr>
              <w:t xml:space="preserve"> don’t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firstly</w:t>
            </w:r>
            <w:r>
              <w:rPr>
                <w:rFonts w:ascii="Times New Roman" w:hAnsi="Times New Roman"/>
                <w:lang w:val="en-US"/>
              </w:rPr>
              <w:t xml:space="preserve"> </w:t>
            </w:r>
            <w:r>
              <w:rPr>
                <w:rFonts w:hint="eastAsia" w:ascii="Times New Roman" w:hAnsi="Times New Roman"/>
                <w:lang w:val="en-US"/>
              </w:rPr>
              <w:t>downselect</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option</w:t>
            </w:r>
            <w:r>
              <w:rPr>
                <w:rFonts w:ascii="Times New Roman" w:hAnsi="Times New Roman"/>
                <w:lang w:val="en-US"/>
              </w:rPr>
              <w:t xml:space="preserve"> 1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option</w:t>
            </w:r>
            <w:r>
              <w:rPr>
                <w:rFonts w:ascii="Times New Roman" w:hAnsi="Times New Roman"/>
                <w:lang w:val="en-US"/>
              </w:rPr>
              <w:t xml:space="preserve"> 2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avoid</w:t>
            </w:r>
            <w:r>
              <w:rPr>
                <w:rFonts w:ascii="Times New Roman" w:hAnsi="Times New Roman"/>
                <w:lang w:val="en-US"/>
              </w:rPr>
              <w:t xml:space="preserve"> </w:t>
            </w:r>
            <w:r>
              <w:rPr>
                <w:rFonts w:hint="eastAsia" w:ascii="Times New Roman" w:hAnsi="Times New Roman"/>
                <w:lang w:val="en-US"/>
              </w:rPr>
              <w:t>duplicated</w:t>
            </w:r>
            <w:r>
              <w:rPr>
                <w:rFonts w:ascii="Times New Roman" w:hAnsi="Times New Roman"/>
                <w:lang w:val="en-US"/>
              </w:rPr>
              <w:t xml:space="preserve"> </w:t>
            </w:r>
            <w:r>
              <w:rPr>
                <w:rFonts w:hint="eastAsia" w:ascii="Times New Roman" w:hAnsi="Times New Roman"/>
                <w:lang w:val="en-US"/>
              </w:rPr>
              <w:t>work</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 xml:space="preserve">No </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hint="eastAsia" w:ascii="Times New Roman" w:hAnsi="Times New Roman"/>
                <w:lang w:val="en-US"/>
              </w:rPr>
              <w:t>R</w:t>
            </w:r>
            <w:r>
              <w:rPr>
                <w:rFonts w:ascii="Times New Roman" w:hAnsi="Times New Roman"/>
                <w:lang w:val="en-US"/>
              </w:rPr>
              <w:t>AN2 cannot assume the security solution for MBS, it should be confirmed by SA3.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 xml:space="preserve">The </w:t>
            </w:r>
            <w:r>
              <w:rPr>
                <w:rFonts w:hint="eastAsia" w:ascii="Times New Roman" w:hAnsi="Times New Roman"/>
                <w:lang w:val="en-US"/>
              </w:rPr>
              <w:t>FFS</w:t>
            </w:r>
            <w:r>
              <w:rPr>
                <w:rFonts w:ascii="Times New Roman" w:hAnsi="Times New Roman"/>
                <w:lang w:val="en-US"/>
              </w:rPr>
              <w:t xml:space="preserve"> seems fine. But do we need to check with SA3 as early as possible so that we can down select one solution in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ascii="Times New Roman" w:hAnsi="Times New Roman"/>
                <w:lang w:val="en-US"/>
              </w:rPr>
              <w:t>Huawei, HiSilicon</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ee comments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line="256" w:lineRule="auto"/>
              <w:ind w:right="57"/>
              <w:jc w:val="left"/>
              <w:textAlignment w:val="auto"/>
              <w:rPr>
                <w:rFonts w:ascii="Times New Roman" w:hAnsi="Times New Roman"/>
                <w:color w:val="000000" w:themeColor="text1"/>
                <w:lang w:val="en-US"/>
                <w14:textFill>
                  <w14:solidFill>
                    <w14:schemeClr w14:val="tx1"/>
                  </w14:solidFill>
                </w14:textFill>
              </w:rPr>
            </w:pPr>
            <w:r>
              <w:rPr>
                <w:rFonts w:hint="eastAsia" w:ascii="Times New Roman" w:hAnsi="Times New Roman"/>
                <w:color w:val="000000" w:themeColor="text1"/>
                <w:lang w:val="en-US"/>
                <w14:textFill>
                  <w14:solidFill>
                    <w14:schemeClr w14:val="tx1"/>
                  </w14:solidFill>
                </w14:textFill>
              </w:rPr>
              <w:t>W</w:t>
            </w:r>
            <w:r>
              <w:rPr>
                <w:rFonts w:ascii="Times New Roman" w:hAnsi="Times New Roman"/>
                <w:color w:val="000000" w:themeColor="text1"/>
                <w:lang w:val="en-US"/>
                <w14:textFill>
                  <w14:solidFill>
                    <w14:schemeClr w14:val="tx1"/>
                  </w14:solidFill>
                </w14:textFill>
              </w:rPr>
              <w:t xml:space="preserve">e don’t see genuine security issue with option 2: </w:t>
            </w:r>
          </w:p>
          <w:p>
            <w:pPr>
              <w:pStyle w:val="80"/>
              <w:numPr>
                <w:ilvl w:val="0"/>
                <w:numId w:val="20"/>
              </w:numPr>
              <w:spacing w:before="20" w:after="20" w:line="256" w:lineRule="auto"/>
              <w:ind w:right="57"/>
              <w:jc w:val="left"/>
              <w:textAlignment w:val="auto"/>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pPr>
              <w:pStyle w:val="80"/>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pPr>
              <w:pStyle w:val="80"/>
              <w:spacing w:before="20" w:after="20"/>
              <w:ind w:left="57" w:right="57"/>
              <w:jc w:val="left"/>
              <w:rPr>
                <w:rFonts w:ascii="Times New Roman" w:hAnsi="Times New Roman"/>
                <w:lang w:val="en-US"/>
              </w:rPr>
            </w:pPr>
            <w:r>
              <w:rPr>
                <w:rFonts w:ascii="Times New Roman" w:hAnsi="Times New Roman"/>
                <w:color w:val="000000" w:themeColor="text1"/>
                <w:lang w:val="en-US"/>
                <w14:textFill>
                  <w14:solidFill>
                    <w14:schemeClr w14:val="tx1"/>
                  </w14:solidFill>
                </w14:textFill>
              </w:rPr>
              <w:t>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 Also this issue is under discussion in SA3 and may also be applied to this case if there is a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hint="eastAsia" w:ascii="Times New Roman" w:hAnsi="Times New Roman"/>
                <w:lang w:val="en-US"/>
              </w:rPr>
              <w:t>Qualcomm</w:t>
            </w:r>
            <w:r>
              <w:rPr>
                <w:rFonts w:ascii="Times New Roman" w:hAnsi="Times New Roman"/>
                <w:lang w:val="en-US"/>
              </w:rPr>
              <w:t>’s comments</w:t>
            </w:r>
            <w:r>
              <w:rPr>
                <w:rFonts w:hint="eastAsia" w:ascii="Times New Roman" w:hAnsi="Times New Roman"/>
                <w:lang w:val="en-US"/>
              </w:rPr>
              <w:t>.</w:t>
            </w:r>
          </w:p>
          <w:p>
            <w:pPr>
              <w:pStyle w:val="80"/>
              <w:spacing w:before="20" w:after="20"/>
              <w:ind w:left="57" w:right="57"/>
              <w:jc w:val="left"/>
              <w:rPr>
                <w:rFonts w:ascii="Times New Roman" w:hAnsi="Times New Roman"/>
                <w:lang w:val="en-US"/>
              </w:rPr>
            </w:pPr>
          </w:p>
          <w:p>
            <w:pPr>
              <w:pStyle w:val="8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lso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eastAsia="PMingLiU"/>
                <w:lang w:val="en-US" w:eastAsia="zh-TW"/>
              </w:rPr>
            </w:pPr>
            <w:r>
              <w:rPr>
                <w:rFonts w:ascii="Times New Roman" w:hAnsi="Times New Roman" w:eastAsia="PMingLiU"/>
                <w:lang w:val="en-US" w:eastAsia="zh-TW"/>
              </w:rPr>
              <w:t>For us, the FFS seems fine. However, we should also check with SA3.</w:t>
            </w:r>
            <w:r>
              <w:rPr>
                <w:rFonts w:hint="eastAsia" w:ascii="Times New Roman" w:hAnsi="Times New Roman" w:eastAsia="PMingLiU"/>
                <w:lang w:val="en-US" w:eastAsia="zh-TW"/>
              </w:rPr>
              <w:t xml:space="preserve"> </w:t>
            </w:r>
          </w:p>
          <w:p>
            <w:pPr>
              <w:pStyle w:val="80"/>
              <w:spacing w:before="20" w:after="20"/>
              <w:ind w:left="57" w:right="57"/>
              <w:jc w:val="left"/>
              <w:rPr>
                <w:rFonts w:ascii="Times New Roman" w:hAnsi="Times New Roman"/>
                <w:lang w:val="en-US"/>
              </w:rPr>
            </w:pPr>
            <w:r>
              <w:rPr>
                <w:rFonts w:hint="eastAsia" w:ascii="Times New Roman" w:hAnsi="Times New Roman" w:eastAsia="PMingLiU"/>
                <w:lang w:val="en-US" w:eastAsia="zh-TW"/>
              </w:rPr>
              <w:t>We</w:t>
            </w:r>
            <w:r>
              <w:rPr>
                <w:rFonts w:ascii="Times New Roman" w:hAnsi="Times New Roman" w:eastAsia="PMingLiU"/>
                <w:lang w:val="en-US" w:eastAsia="zh-TW"/>
              </w:rPr>
              <w:t xml:space="preserve"> also think the option 2-2 in TD tech’s suggestion is a reasonable method to solve the security issues.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ine to have this as FFS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r>
              <w:rPr>
                <w:rFonts w:hint="eastAsia" w:ascii="Times New Roman" w:hAnsi="Times New Roman"/>
                <w:lang w:val="en-US"/>
              </w:rPr>
              <w:t>we might not need the FFS.</w:t>
            </w: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ascii="Times New Roman" w:hAnsi="Times New Roman"/>
                <w:lang w:val="en-US"/>
              </w:rPr>
            </w:pPr>
            <w:r>
              <w:rPr>
                <w:rFonts w:hint="eastAsia" w:ascii="Times New Roman" w:hAnsi="Times New Roman"/>
                <w:lang w:val="en-US"/>
              </w:rPr>
              <w:t xml:space="preserve">if this is an issue, I'd say the issue exists for SIB or even unicast. as per UE transmission is always open for all. </w:t>
            </w:r>
          </w:p>
          <w:p>
            <w:pPr>
              <w:pStyle w:val="80"/>
              <w:spacing w:before="20" w:after="20"/>
              <w:ind w:left="57" w:right="57"/>
              <w:jc w:val="left"/>
              <w:rPr>
                <w:rFonts w:hint="eastAsia" w:ascii="Times New Roman" w:hAnsi="Times New Roman"/>
                <w:lang w:val="en-US"/>
              </w:rPr>
            </w:pPr>
            <w:r>
              <w:rPr>
                <w:rFonts w:hint="eastAsia" w:ascii="Times New Roman" w:hAnsi="Times New Roman"/>
                <w:lang w:val="en-US"/>
              </w:rPr>
              <w:t>this is the nature of wireless communication.</w:t>
            </w:r>
          </w:p>
          <w:p>
            <w:pPr>
              <w:pStyle w:val="80"/>
              <w:spacing w:before="20" w:after="20"/>
              <w:ind w:left="57" w:right="57"/>
              <w:jc w:val="left"/>
              <w:rPr>
                <w:rFonts w:hint="eastAsia" w:ascii="Times New Roman" w:hAnsi="Times New Roman"/>
                <w:lang w:val="en-US"/>
              </w:rPr>
            </w:pPr>
            <w:r>
              <w:rPr>
                <w:rFonts w:hint="eastAsia" w:ascii="Times New Roman" w:hAnsi="Times New Roman"/>
                <w:lang w:val="en-US"/>
              </w:rPr>
              <w:t>also this is a general fake gNB issue that is being addressed by 3GPP.</w:t>
            </w:r>
          </w:p>
          <w:p>
            <w:pPr>
              <w:pStyle w:val="80"/>
              <w:spacing w:before="20" w:after="20"/>
              <w:ind w:left="57" w:right="57"/>
              <w:jc w:val="left"/>
              <w:rPr>
                <w:rFonts w:hint="eastAsia" w:ascii="Times New Roman" w:hAnsi="Times New Roman"/>
                <w:lang w:val="en-US"/>
              </w:rPr>
            </w:pPr>
          </w:p>
          <w:p>
            <w:pPr>
              <w:pStyle w:val="80"/>
              <w:spacing w:before="20" w:after="20"/>
              <w:ind w:left="57" w:right="57"/>
              <w:jc w:val="left"/>
              <w:rPr>
                <w:rFonts w:hint="eastAsia" w:ascii="Times New Roman" w:hAnsi="Times New Roman"/>
                <w:lang w:val="en-US"/>
              </w:rPr>
            </w:pPr>
            <w:r>
              <w:rPr>
                <w:rFonts w:hint="eastAsia" w:ascii="Times New Roman" w:hAnsi="Times New Roman"/>
                <w:lang w:val="en-US"/>
              </w:rPr>
              <w:t>LTE eMBMS and Rel-17 broadcast work well with broadcast signaling and security mechanism in service layer.</w:t>
            </w:r>
          </w:p>
          <w:p>
            <w:pPr>
              <w:pStyle w:val="80"/>
              <w:spacing w:before="20" w:after="20"/>
              <w:ind w:left="57" w:right="57"/>
              <w:jc w:val="left"/>
              <w:rPr>
                <w:rFonts w:hint="eastAsia" w:ascii="Times New Roman" w:hAnsi="Times New Roman"/>
                <w:lang w:val="en-US"/>
              </w:rPr>
            </w:pPr>
          </w:p>
          <w:p>
            <w:pPr>
              <w:pStyle w:val="80"/>
              <w:spacing w:before="20" w:after="20"/>
              <w:ind w:left="57" w:right="57"/>
              <w:jc w:val="left"/>
              <w:rPr>
                <w:rFonts w:ascii="Times New Roman" w:hAnsi="Times New Roman"/>
                <w:lang w:val="en-US"/>
              </w:rPr>
            </w:pPr>
            <w:r>
              <w:rPr>
                <w:rFonts w:hint="eastAsia" w:ascii="Times New Roman" w:hAnsi="Times New Roman"/>
                <w:lang w:val="en-US"/>
              </w:rPr>
              <w:t>For the privacy concern, a possible solution for the privacy concern is that, using a TMGI index that is anonymous to other UE, in MCCH to replace the real TMGI (which reduces the payload too). In this way, only a group of UEs which has joined the multicast session know the real multicast TMGI of PTM configuration in MCCH.</w:t>
            </w: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946" w:type="pct"/>
            <w:tcBorders>
              <w:top w:val="single" w:color="auto" w:sz="4" w:space="0"/>
              <w:left w:val="single" w:color="auto" w:sz="4" w:space="0"/>
              <w:bottom w:val="single" w:color="auto" w:sz="4" w:space="0"/>
              <w:right w:val="single" w:color="auto" w:sz="4" w:space="0"/>
            </w:tcBorders>
            <w:noWrap/>
          </w:tcPr>
          <w:p>
            <w:pPr>
              <w:pStyle w:val="80"/>
              <w:spacing w:before="20" w:after="20"/>
              <w:ind w:left="57" w:right="57"/>
              <w:jc w:val="left"/>
              <w:rPr>
                <w:rFonts w:ascii="Times New Roman" w:hAnsi="Times New Roman"/>
                <w:lang w:val="en-US"/>
              </w:rPr>
            </w:pPr>
          </w:p>
        </w:tc>
        <w:tc>
          <w:tcPr>
            <w:tcW w:w="291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ascii="Times New Roman" w:hAnsi="Times New Roman"/>
                <w:lang w:val="en-US"/>
              </w:rPr>
            </w:pPr>
          </w:p>
        </w:tc>
      </w:tr>
    </w:tbl>
    <w:p>
      <w:pPr>
        <w:rPr>
          <w:lang w:eastAsia="zh-CN"/>
        </w:rPr>
      </w:pPr>
    </w:p>
    <w:p>
      <w:pPr>
        <w:pStyle w:val="2"/>
        <w:rPr>
          <w:lang w:eastAsia="zh-CN"/>
        </w:rPr>
      </w:pPr>
      <w:r>
        <w:t xml:space="preserve">4 </w:t>
      </w:r>
      <w:r>
        <w:rPr>
          <w:rFonts w:hint="eastAsia"/>
          <w:lang w:eastAsia="zh-CN"/>
        </w:rPr>
        <w:t>Ph2 discussions</w:t>
      </w:r>
    </w:p>
    <w:p>
      <w:pPr>
        <w:rPr>
          <w:lang w:eastAsia="zh-CN"/>
        </w:rPr>
      </w:pPr>
      <w:r>
        <w:rPr>
          <w:rFonts w:hint="eastAsia"/>
          <w:highlight w:val="yellow"/>
          <w:lang w:eastAsia="zh-CN"/>
        </w:rPr>
        <w:t>Review the summary/proposals based on ph1, TBD</w:t>
      </w:r>
    </w:p>
    <w:p>
      <w:pPr>
        <w:pStyle w:val="2"/>
        <w:rPr>
          <w:lang w:eastAsia="zh-CN"/>
        </w:rPr>
      </w:pPr>
      <w:r>
        <w:rPr>
          <w:rFonts w:hint="eastAsia"/>
          <w:lang w:eastAsia="zh-CN"/>
        </w:rPr>
        <w:t>5 Conclusions</w:t>
      </w:r>
    </w:p>
    <w:p>
      <w:pPr>
        <w:jc w:val="both"/>
        <w:rPr>
          <w:lang w:val="en-US" w:eastAsia="zh-CN"/>
        </w:rPr>
      </w:pPr>
      <w:r>
        <w:rPr>
          <w:rFonts w:hint="eastAsia"/>
          <w:highlight w:val="yellow"/>
          <w:lang w:val="en-US" w:eastAsia="zh-CN"/>
        </w:rPr>
        <w:t>TBD</w:t>
      </w:r>
    </w:p>
    <w:p>
      <w:pPr>
        <w:rPr>
          <w:lang w:eastAsia="zh-CN"/>
        </w:rPr>
      </w:pPr>
    </w:p>
    <w:p>
      <w:pPr>
        <w:rPr>
          <w:lang w:eastAsia="zh-CN"/>
        </w:rPr>
      </w:pPr>
    </w:p>
    <w:p>
      <w:pPr>
        <w:pStyle w:val="2"/>
      </w:pPr>
      <w:r>
        <w:rPr>
          <w:rFonts w:hint="eastAsia"/>
          <w:lang w:eastAsia="zh-CN"/>
        </w:rPr>
        <w:t>7</w:t>
      </w:r>
      <w:r>
        <w:t xml:space="preserve"> Reference</w:t>
      </w:r>
    </w:p>
    <w:p>
      <w:pPr>
        <w:pStyle w:val="155"/>
        <w:ind w:left="0" w:firstLine="0"/>
      </w:pPr>
      <w:r>
        <w:rPr>
          <w:rFonts w:ascii="Times New Roman" w:hAnsi="Times New Roman" w:eastAsiaTheme="minorEastAsia"/>
          <w:szCs w:val="20"/>
          <w:lang w:eastAsia="zh-CN"/>
        </w:rPr>
        <w:t>[1] R2-2210068</w:t>
      </w:r>
      <w:r>
        <w:rPr>
          <w:rFonts w:hint="eastAsia" w:ascii="Times New Roman" w:hAnsi="Times New Roman" w:eastAsiaTheme="minorEastAsia"/>
          <w:szCs w:val="20"/>
          <w:lang w:eastAsia="zh-CN"/>
        </w:rPr>
        <w:t xml:space="preserve"> </w:t>
      </w:r>
      <w:r>
        <w:rPr>
          <w:rFonts w:ascii="Times New Roman" w:hAnsi="Times New Roman" w:eastAsiaTheme="minorEastAsia"/>
          <w:szCs w:val="20"/>
          <w:lang w:eastAsia="zh-CN"/>
        </w:rPr>
        <w:t>Report of [Post119-e][610][eMBS] PTM configuration for INACTIVE (CATT)</w:t>
      </w:r>
    </w:p>
    <w:p/>
    <w:p>
      <w:pPr>
        <w:pStyle w:val="2"/>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pPr>
        <w:pStyle w:val="3"/>
      </w:pPr>
      <w:r>
        <w:rPr>
          <w:rFonts w:hint="eastAsia"/>
        </w:rPr>
        <w:t>RAN2 #119-e</w:t>
      </w:r>
    </w:p>
    <w:p>
      <w:pPr>
        <w:rPr>
          <w:b/>
          <w:u w:val="single"/>
          <w:lang w:eastAsia="zh-CN"/>
        </w:rPr>
      </w:pPr>
      <w:r>
        <w:rPr>
          <w:b/>
          <w:u w:val="single"/>
          <w:lang w:eastAsia="zh-CN"/>
        </w:rPr>
        <w:t>Multicast reception in RRC_INACTIVE</w:t>
      </w:r>
    </w:p>
    <w:p>
      <w:pPr>
        <w:rPr>
          <w:lang w:eastAsia="zh-CN"/>
        </w:rPr>
      </w:pPr>
      <w:r>
        <w:rPr>
          <w:lang w:eastAsia="zh-CN"/>
        </w:rPr>
        <w:t>In Rel-18, multicast reception for UEs in INACTIVE supports at least the following scenarios, with the assumption that the UE already has a valid PTM configuration:</w:t>
      </w:r>
    </w:p>
    <w:p>
      <w:pPr>
        <w:rPr>
          <w:lang w:eastAsia="zh-CN"/>
        </w:rPr>
      </w:pPr>
      <w:r>
        <w:rPr>
          <w:lang w:eastAsia="zh-CN"/>
        </w:rPr>
        <w:t>-</w:t>
      </w:r>
      <w:r>
        <w:rPr>
          <w:lang w:eastAsia="zh-CN"/>
        </w:rPr>
        <w:tab/>
      </w:r>
      <w:r>
        <w:rPr>
          <w:lang w:eastAsia="zh-CN"/>
        </w:rPr>
        <w:t>Scenario 1: a UE has been receiving multicast in CONNECTED, and it enters INACTIVE and continues the multicast reception.</w:t>
      </w:r>
    </w:p>
    <w:p>
      <w:pPr>
        <w:rPr>
          <w:lang w:eastAsia="zh-CN"/>
        </w:rPr>
      </w:pPr>
      <w:r>
        <w:rPr>
          <w:lang w:eastAsia="zh-CN"/>
        </w:rPr>
        <w:t>-</w:t>
      </w:r>
      <w:r>
        <w:rPr>
          <w:lang w:eastAsia="zh-CN"/>
        </w:rPr>
        <w:tab/>
      </w:r>
      <w:r>
        <w:rPr>
          <w:lang w:eastAsia="zh-CN"/>
        </w:rPr>
        <w:t>Scenario 2: a UE has joined a multicast session and has been directed to INACTIVE, the UE starts to receive the multicast session</w:t>
      </w:r>
    </w:p>
    <w:p>
      <w:pPr>
        <w:rPr>
          <w:lang w:eastAsia="zh-CN"/>
        </w:rPr>
      </w:pPr>
      <w:r>
        <w:rPr>
          <w:lang w:eastAsia="zh-CN"/>
        </w:rPr>
        <w:t>FFS for state changes, e.g. due to service being not provided in INACTIVE anymore etc.</w:t>
      </w:r>
    </w:p>
    <w:p>
      <w:pPr>
        <w:rPr>
          <w:lang w:eastAsia="zh-CN"/>
        </w:rPr>
      </w:pPr>
    </w:p>
    <w:p>
      <w:pPr>
        <w:rPr>
          <w:lang w:eastAsia="zh-CN"/>
        </w:rPr>
      </w:pPr>
      <w:r>
        <w:rPr>
          <w:lang w:eastAsia="zh-CN"/>
        </w:rPr>
        <w:t>It is up to gNB to decide whether a multicast session may be received by UE(s) in INACTIVE. FFS what information gNB may be provided to form such decision (related to SA2 discussion).</w:t>
      </w:r>
    </w:p>
    <w:p>
      <w:pPr>
        <w:rPr>
          <w:lang w:eastAsia="zh-CN"/>
        </w:rPr>
      </w:pPr>
      <w:r>
        <w:rPr>
          <w:lang w:eastAsia="zh-CN"/>
        </w:rPr>
        <w:t xml:space="preserve">It is supported that gNB transmit one multicast session to both UEs in CONNECTED and INACTIVE in the same cell. FFS how the gNB configures this. </w:t>
      </w:r>
    </w:p>
    <w:p>
      <w:pPr>
        <w:rPr>
          <w:lang w:eastAsia="zh-CN"/>
        </w:rPr>
      </w:pPr>
      <w:r>
        <w:rPr>
          <w:lang w:eastAsia="zh-CN"/>
        </w:rPr>
        <w:t>It is assumed the network can choose which UEs receive in RRC INACTIVE and which in RRC Connected and can move UEs between the states for Multicast service reception.</w:t>
      </w:r>
    </w:p>
    <w:p>
      <w:pPr>
        <w:rPr>
          <w:lang w:eastAsia="zh-CN"/>
        </w:rPr>
      </w:pPr>
    </w:p>
    <w:p>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pPr>
        <w:rPr>
          <w:lang w:eastAsia="zh-CN"/>
        </w:rPr>
      </w:pPr>
    </w:p>
    <w:p>
      <w:pPr>
        <w:rPr>
          <w:lang w:eastAsia="zh-CN"/>
        </w:rPr>
      </w:pPr>
      <w:r>
        <w:rPr>
          <w:lang w:eastAsia="zh-CN"/>
        </w:rPr>
        <w:t>For PTM configuration delivery, RAN2 further investigates the following solutions:</w:t>
      </w:r>
    </w:p>
    <w:p>
      <w:pPr>
        <w:rPr>
          <w:lang w:eastAsia="zh-CN"/>
        </w:rPr>
      </w:pPr>
      <w:r>
        <w:rPr>
          <w:lang w:eastAsia="zh-CN"/>
        </w:rPr>
        <w:t>Option 1: Dedicated signalling</w:t>
      </w:r>
    </w:p>
    <w:p>
      <w:pPr>
        <w:rPr>
          <w:lang w:eastAsia="zh-CN"/>
        </w:rPr>
      </w:pPr>
      <w:r>
        <w:rPr>
          <w:lang w:eastAsia="zh-CN"/>
        </w:rPr>
        <w:t>Option 2: Solution based on SIB+MCCH</w:t>
      </w:r>
    </w:p>
    <w:p>
      <w:pPr>
        <w:rPr>
          <w:lang w:eastAsia="zh-CN"/>
        </w:rPr>
      </w:pPr>
      <w:r>
        <w:rPr>
          <w:lang w:eastAsia="zh-CN"/>
        </w:rPr>
        <w:t>We do not preclude some “mix” of the options</w:t>
      </w:r>
    </w:p>
    <w:p>
      <w:pPr>
        <w:rPr>
          <w:lang w:eastAsia="zh-CN"/>
        </w:rPr>
      </w:pPr>
    </w:p>
    <w:p>
      <w:pPr>
        <w:rPr>
          <w:lang w:eastAsia="zh-CN"/>
        </w:rPr>
      </w:pPr>
      <w:r>
        <w:rPr>
          <w:lang w:eastAsia="zh-CN"/>
        </w:rPr>
        <w:t>HARQ feedback and PTP are not supported for multicast reception in RRC_INACTIVE.</w:t>
      </w:r>
    </w:p>
    <w:p>
      <w:pPr>
        <w:rPr>
          <w:lang w:eastAsia="zh-CN"/>
        </w:rPr>
      </w:pPr>
    </w:p>
    <w:p>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pPr>
        <w:rPr>
          <w:lang w:eastAsia="zh-CN"/>
        </w:rPr>
      </w:pPr>
    </w:p>
    <w:p>
      <w:pPr>
        <w:rPr>
          <w:lang w:eastAsia="zh-CN"/>
        </w:rPr>
      </w:pPr>
    </w:p>
    <w:p>
      <w:pPr>
        <w:rPr>
          <w:lang w:eastAsia="zh-CN"/>
        </w:rPr>
      </w:pPr>
    </w:p>
    <w:p>
      <w:pPr>
        <w:pStyle w:val="3"/>
        <w:rPr>
          <w:lang w:eastAsia="zh-CN"/>
        </w:rPr>
      </w:pPr>
      <w:r>
        <w:rPr>
          <w:rFonts w:hint="eastAsia"/>
        </w:rPr>
        <w:t>RAN#119-bis-e</w:t>
      </w:r>
    </w:p>
    <w:p>
      <w:pPr>
        <w:pStyle w:val="113"/>
        <w:ind w:left="0" w:firstLine="0"/>
        <w:rPr>
          <w:rFonts w:ascii="Times New Roman" w:hAnsi="Times New Roman"/>
          <w:color w:val="00B050"/>
          <w:lang w:val="en-US"/>
        </w:rPr>
      </w:pPr>
    </w:p>
    <w:p>
      <w:pPr>
        <w:pStyle w:val="153"/>
        <w:numPr>
          <w:ilvl w:val="0"/>
          <w:numId w:val="13"/>
        </w:numPr>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pPr>
        <w:pStyle w:val="153"/>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pPr>
        <w:pStyle w:val="153"/>
        <w:numPr>
          <w:ilvl w:val="0"/>
          <w:numId w:val="0"/>
        </w:numPr>
        <w:rPr>
          <w:rFonts w:ascii="Times New Roman" w:hAnsi="Times New Roman"/>
          <w:b w:val="0"/>
          <w:lang w:val="en-US"/>
        </w:rPr>
      </w:pPr>
      <w:r>
        <w:rPr>
          <w:rFonts w:ascii="Times New Roman" w:hAnsi="Times New Roman"/>
          <w:b w:val="0"/>
          <w:lang w:val="en-US"/>
        </w:rPr>
        <w:t>(1-b) The RRC message for this includes RRCReconfiguration and/or RRCRelease and/or RRCResume (details FFS)</w:t>
      </w:r>
    </w:p>
    <w:p>
      <w:pPr>
        <w:pStyle w:val="153"/>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pPr>
        <w:pStyle w:val="113"/>
        <w:ind w:left="0"/>
        <w:rPr>
          <w:rFonts w:ascii="Times New Roman" w:hAnsi="Times New Roman"/>
          <w:lang w:val="en-US"/>
        </w:rPr>
      </w:pPr>
    </w:p>
    <w:p>
      <w:pPr>
        <w:pStyle w:val="153"/>
        <w:numPr>
          <w:ilvl w:val="0"/>
          <w:numId w:val="13"/>
        </w:numPr>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pPr>
        <w:pStyle w:val="153"/>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pPr>
        <w:pStyle w:val="153"/>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pPr>
        <w:pStyle w:val="153"/>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pPr>
        <w:rPr>
          <w:lang w:eastAsia="zh-CN"/>
        </w:rPr>
      </w:pPr>
    </w:p>
    <w:p>
      <w:pPr>
        <w:pStyle w:val="153"/>
        <w:numPr>
          <w:ilvl w:val="0"/>
          <w:numId w:val="13"/>
        </w:numPr>
        <w:spacing w:line="240" w:lineRule="auto"/>
        <w:ind w:left="0"/>
        <w:rPr>
          <w:rFonts w:ascii="Times New Roman" w:hAnsi="Times New Roman"/>
          <w:b w:val="0"/>
        </w:rPr>
      </w:pPr>
      <w:r>
        <w:rPr>
          <w:rFonts w:ascii="Times New Roman" w:hAnsi="Times New Roman"/>
          <w:b w:val="0"/>
        </w:rPr>
        <w:t>Dedicated RRC signalling (i.e. RRC release message with suspendConfig) is used for switching a multicast receiving UE from RRC_CONNECTED to RRC_INACTIVE and continue multicast reception (details FFS).</w:t>
      </w:r>
    </w:p>
    <w:p>
      <w:pPr>
        <w:rPr>
          <w:lang w:eastAsia="zh-CN"/>
        </w:rPr>
      </w:pPr>
    </w:p>
    <w:p>
      <w:pPr>
        <w:pStyle w:val="153"/>
        <w:numPr>
          <w:ilvl w:val="0"/>
          <w:numId w:val="13"/>
        </w:numPr>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rPr>
          <w:lang w:eastAsia="zh-CN"/>
        </w:rPr>
      </w:pPr>
    </w:p>
    <w:p>
      <w:pPr>
        <w:pStyle w:val="153"/>
        <w:numPr>
          <w:ilvl w:val="0"/>
          <w:numId w:val="13"/>
        </w:numPr>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pPr>
        <w:rPr>
          <w:lang w:eastAsia="zh-CN"/>
        </w:rPr>
      </w:pPr>
    </w:p>
    <w:p>
      <w:pPr>
        <w:rPr>
          <w:lang w:eastAsia="zh-CN"/>
        </w:rPr>
      </w:pP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思源宋體 SemiBold"/>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思源宋體"/>
    <w:panose1 w:val="00000000000000000000"/>
    <w:charset w:val="80"/>
    <w:family w:val="roman"/>
    <w:pitch w:val="default"/>
    <w:sig w:usb0="00000000" w:usb1="00000000" w:usb2="00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SemiBold">
    <w:panose1 w:val="02020600000000000000"/>
    <w:charset w:val="88"/>
    <w:family w:val="auto"/>
    <w:pitch w:val="default"/>
    <w:sig w:usb0="30000083" w:usb1="2BDF3C10" w:usb2="00000016" w:usb3="00000000" w:csb0="603A0107" w:csb1="00000000"/>
  </w:font>
  <w:font w:name="思源宋體">
    <w:panose1 w:val="02020400000000000000"/>
    <w:charset w:val="88"/>
    <w:family w:val="auto"/>
    <w:pitch w:val="default"/>
    <w:sig w:usb0="30000083" w:usb1="2BDF3C10" w:usb2="00000016" w:usb3="00000000" w:csb0="603A0107"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88D2C05"/>
    <w:multiLevelType w:val="multilevel"/>
    <w:tmpl w:val="088D2C0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2C13CC4"/>
    <w:multiLevelType w:val="multilevel"/>
    <w:tmpl w:val="12C13CC4"/>
    <w:lvl w:ilvl="0" w:tentative="0">
      <w:start w:val="8"/>
      <w:numFmt w:val="bullet"/>
      <w:lvlText w:val="-"/>
      <w:lvlJc w:val="left"/>
      <w:pPr>
        <w:ind w:left="477" w:hanging="420"/>
      </w:pPr>
      <w:rPr>
        <w:rFonts w:hint="default" w:ascii="Arial" w:hAnsi="Arial" w:eastAsia="MS Mincho" w:cs="Arial"/>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4">
    <w:nsid w:val="198549B8"/>
    <w:multiLevelType w:val="multilevel"/>
    <w:tmpl w:val="198549B8"/>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6797590"/>
    <w:multiLevelType w:val="multilevel"/>
    <w:tmpl w:val="36797590"/>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EF2029E"/>
    <w:multiLevelType w:val="multilevel"/>
    <w:tmpl w:val="3EF2029E"/>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11">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F08214A"/>
    <w:multiLevelType w:val="multilevel"/>
    <w:tmpl w:val="4F0821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B092F8F"/>
    <w:multiLevelType w:val="multilevel"/>
    <w:tmpl w:val="5B092F8F"/>
    <w:lvl w:ilvl="0" w:tentative="0">
      <w:start w:val="1"/>
      <w:numFmt w:val="bullet"/>
      <w:lvlText w:val=""/>
      <w:lvlJc w:val="left"/>
      <w:pPr>
        <w:ind w:left="477" w:hanging="420"/>
      </w:pPr>
      <w:rPr>
        <w:rFonts w:hint="default" w:ascii="Wingdings" w:hAnsi="Wingdings"/>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1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0146DC0"/>
    <w:multiLevelType w:val="multilevel"/>
    <w:tmpl w:val="70146DC0"/>
    <w:lvl w:ilvl="0" w:tentative="0">
      <w:start w:val="1"/>
      <w:numFmt w:val="bullet"/>
      <w:pStyle w:val="153"/>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7"/>
  </w:num>
  <w:num w:numId="2">
    <w:abstractNumId w:val="7"/>
  </w:num>
  <w:num w:numId="3">
    <w:abstractNumId w:val="2"/>
  </w:num>
  <w:num w:numId="4">
    <w:abstractNumId w:val="6"/>
  </w:num>
  <w:num w:numId="5">
    <w:abstractNumId w:val="5"/>
  </w:num>
  <w:num w:numId="6">
    <w:abstractNumId w:val="16"/>
  </w:num>
  <w:num w:numId="7">
    <w:abstractNumId w:val="0"/>
  </w:num>
  <w:num w:numId="8">
    <w:abstractNumId w:val="19"/>
  </w:num>
  <w:num w:numId="9">
    <w:abstractNumId w:val="11"/>
  </w:num>
  <w:num w:numId="10">
    <w:abstractNumId w:val="9"/>
  </w:num>
  <w:num w:numId="11">
    <w:abstractNumId w:val="13"/>
  </w:num>
  <w:num w:numId="12">
    <w:abstractNumId w:val="14"/>
  </w:num>
  <w:num w:numId="13">
    <w:abstractNumId w:val="18"/>
  </w:num>
  <w:num w:numId="14">
    <w:abstractNumId w:val="8"/>
  </w:num>
  <w:num w:numId="15">
    <w:abstractNumId w:val="3"/>
  </w:num>
  <w:num w:numId="16">
    <w:abstractNumId w:val="10"/>
  </w:num>
  <w:num w:numId="17">
    <w:abstractNumId w:val="4"/>
  </w:num>
  <w:num w:numId="18">
    <w:abstractNumId w:val="15"/>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A16CBD"/>
    <w:rsid w:val="0003474F"/>
    <w:rsid w:val="0004588E"/>
    <w:rsid w:val="000564D8"/>
    <w:rsid w:val="00097ACB"/>
    <w:rsid w:val="000A685D"/>
    <w:rsid w:val="00102BB3"/>
    <w:rsid w:val="00104EC9"/>
    <w:rsid w:val="001B28A5"/>
    <w:rsid w:val="001D4195"/>
    <w:rsid w:val="001E3306"/>
    <w:rsid w:val="002165AD"/>
    <w:rsid w:val="00234898"/>
    <w:rsid w:val="002416AE"/>
    <w:rsid w:val="00245267"/>
    <w:rsid w:val="0028235A"/>
    <w:rsid w:val="002B3012"/>
    <w:rsid w:val="002C47BA"/>
    <w:rsid w:val="002D77DD"/>
    <w:rsid w:val="00365F0C"/>
    <w:rsid w:val="00374F0D"/>
    <w:rsid w:val="003B618D"/>
    <w:rsid w:val="003E1F92"/>
    <w:rsid w:val="003E5A17"/>
    <w:rsid w:val="004809C5"/>
    <w:rsid w:val="00524F7F"/>
    <w:rsid w:val="00525529"/>
    <w:rsid w:val="00564E80"/>
    <w:rsid w:val="00577D51"/>
    <w:rsid w:val="005C0D7A"/>
    <w:rsid w:val="005C2D4A"/>
    <w:rsid w:val="005E12B1"/>
    <w:rsid w:val="00626E5E"/>
    <w:rsid w:val="006850EB"/>
    <w:rsid w:val="006A36D1"/>
    <w:rsid w:val="006B3BB1"/>
    <w:rsid w:val="006E5A94"/>
    <w:rsid w:val="006E7E24"/>
    <w:rsid w:val="006F204E"/>
    <w:rsid w:val="00715598"/>
    <w:rsid w:val="00786AC7"/>
    <w:rsid w:val="007B35E2"/>
    <w:rsid w:val="008113E3"/>
    <w:rsid w:val="00862853"/>
    <w:rsid w:val="00893D66"/>
    <w:rsid w:val="008A53E8"/>
    <w:rsid w:val="008C3321"/>
    <w:rsid w:val="00940C68"/>
    <w:rsid w:val="00966302"/>
    <w:rsid w:val="00984519"/>
    <w:rsid w:val="009A3115"/>
    <w:rsid w:val="009B4E53"/>
    <w:rsid w:val="009D47F0"/>
    <w:rsid w:val="00A060AD"/>
    <w:rsid w:val="00A077CD"/>
    <w:rsid w:val="00A16CBD"/>
    <w:rsid w:val="00A20263"/>
    <w:rsid w:val="00AA2DC4"/>
    <w:rsid w:val="00AB1D6C"/>
    <w:rsid w:val="00B4053A"/>
    <w:rsid w:val="00B83D03"/>
    <w:rsid w:val="00B90DF2"/>
    <w:rsid w:val="00BD1946"/>
    <w:rsid w:val="00BD2D5F"/>
    <w:rsid w:val="00C32C5E"/>
    <w:rsid w:val="00C526B5"/>
    <w:rsid w:val="00C9075A"/>
    <w:rsid w:val="00CA7125"/>
    <w:rsid w:val="00CC7C8B"/>
    <w:rsid w:val="00CD643F"/>
    <w:rsid w:val="00CD6DE7"/>
    <w:rsid w:val="00CF1D24"/>
    <w:rsid w:val="00D60264"/>
    <w:rsid w:val="00DF51D5"/>
    <w:rsid w:val="00E4172E"/>
    <w:rsid w:val="00E50455"/>
    <w:rsid w:val="00EB1F4A"/>
    <w:rsid w:val="00EB46D1"/>
    <w:rsid w:val="00EB7BD3"/>
    <w:rsid w:val="00F12F87"/>
    <w:rsid w:val="00F7008B"/>
    <w:rsid w:val="00F871EC"/>
    <w:rsid w:val="00FC39F1"/>
    <w:rsid w:val="00FF65FB"/>
    <w:rsid w:val="00FF7777"/>
    <w:rsid w:val="07A87FED"/>
    <w:rsid w:val="12B52BB8"/>
    <w:rsid w:val="1C2D6B23"/>
    <w:rsid w:val="28F65596"/>
    <w:rsid w:val="32401FFC"/>
    <w:rsid w:val="361730BD"/>
    <w:rsid w:val="37A71AE5"/>
    <w:rsid w:val="60C15C5C"/>
    <w:rsid w:val="6DD96C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rPr>
      <w:sz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character" w:customStyle="1" w:styleId="62">
    <w:name w:val="批注框文本 字符"/>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0"/>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表段落 字符"/>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未解決のメンション1"/>
    <w:basedOn w:val="53"/>
    <w:semiHidden/>
    <w:unhideWhenUsed/>
    <w:qFormat/>
    <w:uiPriority w:val="99"/>
    <w:rPr>
      <w:color w:val="808080"/>
      <w:shd w:val="clear" w:color="auto" w:fill="E6E6E6"/>
    </w:rPr>
  </w:style>
  <w:style w:type="character" w:customStyle="1" w:styleId="148">
    <w:name w:val="EmailDiscussion Char"/>
    <w:link w:val="118"/>
    <w:qFormat/>
    <w:uiPriority w:val="0"/>
    <w:rPr>
      <w:rFonts w:ascii="Arial" w:hAnsi="Arial" w:eastAsia="MS Mincho"/>
      <w:b/>
      <w:szCs w:val="24"/>
    </w:rPr>
  </w:style>
  <w:style w:type="paragraph" w:customStyle="1" w:styleId="149">
    <w:name w:val="EmailDiscussion2"/>
    <w:basedOn w:val="113"/>
    <w:qFormat/>
    <w:uiPriority w:val="99"/>
    <w:pPr>
      <w:overflowPunct/>
      <w:autoSpaceDE/>
      <w:autoSpaceDN/>
      <w:adjustRightInd/>
      <w:textAlignment w:val="auto"/>
    </w:pPr>
    <w:rPr>
      <w:lang w:val="en-GB" w:eastAsia="en-GB"/>
    </w:rPr>
  </w:style>
  <w:style w:type="table" w:customStyle="1" w:styleId="150">
    <w:name w:val="网格表 4 - 着色 11"/>
    <w:basedOn w:val="5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1">
    <w:name w:val="网格表 5 深色 - 着色 1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152">
    <w:name w:val="网格表 4 - 着色 51"/>
    <w:basedOn w:val="51"/>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53">
    <w:name w:val="Agreement"/>
    <w:basedOn w:val="1"/>
    <w:next w:val="113"/>
    <w:qFormat/>
    <w:uiPriority w:val="99"/>
    <w:pPr>
      <w:numPr>
        <w:ilvl w:val="0"/>
        <w:numId w:val="13"/>
      </w:numPr>
      <w:overflowPunct/>
      <w:autoSpaceDE/>
      <w:autoSpaceDN/>
      <w:adjustRightInd/>
      <w:spacing w:before="60" w:after="0"/>
      <w:textAlignment w:val="auto"/>
    </w:pPr>
    <w:rPr>
      <w:rFonts w:ascii="Arial" w:hAnsi="Arial" w:eastAsia="MS Mincho"/>
      <w:b/>
      <w:szCs w:val="24"/>
      <w:lang w:eastAsia="en-GB"/>
    </w:rPr>
  </w:style>
  <w:style w:type="paragraph" w:customStyle="1" w:styleId="154">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paragraph" w:customStyle="1" w:styleId="155">
    <w:name w:val="Doc-title"/>
    <w:basedOn w:val="1"/>
    <w:next w:val="1"/>
    <w:link w:val="156"/>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6">
    <w:name w:val="Doc-title Char"/>
    <w:link w:val="155"/>
    <w:qFormat/>
    <w:uiPriority w:val="0"/>
    <w:rPr>
      <w:rFonts w:ascii="Arial" w:hAnsi="Arial" w:eastAsia="MS Mincho"/>
      <w:szCs w:val="24"/>
    </w:rPr>
  </w:style>
  <w:style w:type="paragraph" w:customStyle="1" w:styleId="157">
    <w:name w:val="修订1"/>
    <w:hidden/>
    <w:semiHidden/>
    <w:qFormat/>
    <w:uiPriority w:val="99"/>
    <w:rPr>
      <w:rFonts w:ascii="Times New Roman" w:hAnsi="Times New Roman" w:cs="Times New Roman" w:eastAsiaTheme="minorEastAsia"/>
      <w:lang w:val="en-GB" w:eastAsia="ja-JP" w:bidi="ar-SA"/>
    </w:rPr>
  </w:style>
  <w:style w:type="character" w:customStyle="1" w:styleId="158">
    <w:name w:val="Unresolved Mention1"/>
    <w:basedOn w:val="53"/>
    <w:semiHidden/>
    <w:unhideWhenUsed/>
    <w:qFormat/>
    <w:uiPriority w:val="99"/>
    <w:rPr>
      <w:color w:val="605E5C"/>
      <w:shd w:val="clear" w:color="auto" w:fill="E1DFDD"/>
    </w:rPr>
  </w:style>
  <w:style w:type="character" w:customStyle="1" w:styleId="159">
    <w:name w:val="Unresolved Mention2"/>
    <w:basedOn w:val="53"/>
    <w:semiHidden/>
    <w:unhideWhenUsed/>
    <w:qFormat/>
    <w:uiPriority w:val="99"/>
    <w:rPr>
      <w:color w:val="605E5C"/>
      <w:shd w:val="clear" w:color="auto" w:fill="E1DFDD"/>
    </w:rPr>
  </w:style>
  <w:style w:type="character" w:styleId="160">
    <w:name w:val="Placeholder Text"/>
    <w:basedOn w:val="53"/>
    <w:semiHidden/>
    <w:uiPriority w:val="99"/>
    <w:rPr>
      <w:color w:val="808080"/>
    </w:rPr>
  </w:style>
  <w:style w:type="paragraph" w:customStyle="1" w:styleId="161">
    <w:name w:val="Revision"/>
    <w:hidden/>
    <w:semiHidden/>
    <w:qFormat/>
    <w:uiPriority w:val="99"/>
    <w:rPr>
      <w:rFonts w:ascii="Times New Roman" w:hAnsi="Times New Roman" w:cs="Times New Roman" w:eastAsiaTheme="minorEastAsia"/>
      <w:lang w:val="en-GB" w:eastAsia="ja-JP" w:bidi="ar-SA"/>
    </w:rPr>
  </w:style>
  <w:style w:type="paragraph" w:customStyle="1" w:styleId="162">
    <w:name w:val="x_msonormal"/>
    <w:basedOn w:val="1"/>
    <w:qFormat/>
    <w:uiPriority w:val="0"/>
    <w:pPr>
      <w:overflowPunct/>
      <w:autoSpaceDE/>
      <w:autoSpaceDN/>
      <w:adjustRightInd/>
      <w:spacing w:before="100" w:beforeAutospacing="1" w:after="100" w:afterAutospacing="1" w:line="240" w:lineRule="auto"/>
      <w:textAlignment w:val="auto"/>
    </w:pPr>
    <w:rPr>
      <w:rFonts w:ascii="宋体" w:hAnsi="宋体" w:eastAsia="宋体" w:cs="宋体"/>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17B983-A2BC-495A-9162-3F5946F77C00}">
  <ds:schemaRefs/>
</ds:datastoreItem>
</file>

<file path=docProps/app.xml><?xml version="1.0" encoding="utf-8"?>
<Properties xmlns="http://schemas.openxmlformats.org/officeDocument/2006/extended-properties" xmlns:vt="http://schemas.openxmlformats.org/officeDocument/2006/docPropsVTypes">
  <Template>Normal</Template>
  <Pages>15</Pages>
  <Words>5944</Words>
  <Characters>33885</Characters>
  <Lines>282</Lines>
  <Paragraphs>79</Paragraphs>
  <TotalTime>2</TotalTime>
  <ScaleCrop>false</ScaleCrop>
  <LinksUpToDate>false</LinksUpToDate>
  <CharactersWithSpaces>39750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2022-10-14T08:39:00Z</dcterms:created>
  <dcterms:modified xsi:type="dcterms:W3CDTF">2022-10-14T08:51:03Z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