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A16CBD" w:rsidRDefault="00A16CBD">
      <w:pPr>
        <w:pStyle w:val="3GPPHeader"/>
        <w:rPr>
          <w:rFonts w:ascii="Times New Roman" w:hAnsi="Times New Roman"/>
        </w:rPr>
      </w:pPr>
    </w:p>
    <w:p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w:t>
      </w:r>
      <w:proofErr w:type="gramEnd"/>
      <w:r>
        <w:rPr>
          <w:rFonts w:ascii="Times New Roman" w:hAnsi="Times New Roman"/>
          <w:sz w:val="22"/>
          <w:szCs w:val="22"/>
        </w:rPr>
        <w:t>605][</w:t>
      </w:r>
      <w:proofErr w:type="spellStart"/>
      <w:r>
        <w:rPr>
          <w:rFonts w:ascii="Times New Roman" w:hAnsi="Times New Roman"/>
          <w:sz w:val="22"/>
          <w:szCs w:val="22"/>
        </w:rPr>
        <w:t>eMBS</w:t>
      </w:r>
      <w:proofErr w:type="spellEnd"/>
      <w:r>
        <w:rPr>
          <w:rFonts w:ascii="Times New Roman" w:hAnsi="Times New Roman"/>
          <w:sz w:val="22"/>
          <w:szCs w:val="22"/>
        </w:rPr>
        <w:t xml:space="preserve">] PTM configuration for </w:t>
      </w:r>
      <w:r>
        <w:rPr>
          <w:rFonts w:ascii="Times New Roman" w:hAnsi="Times New Roman"/>
          <w:sz w:val="22"/>
          <w:szCs w:val="22"/>
        </w:rPr>
        <w:t>INACTIVE (CATT)</w:t>
      </w:r>
    </w:p>
    <w:p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A16CBD" w:rsidRDefault="00A16CBD"/>
    <w:p w:rsidR="00A16CBD" w:rsidRDefault="00234898">
      <w:pPr>
        <w:pStyle w:val="1"/>
      </w:pPr>
      <w:r>
        <w:t>1</w:t>
      </w:r>
      <w:r>
        <w:tab/>
        <w:t>Introduction</w:t>
      </w:r>
    </w:p>
    <w:p w:rsidR="00A16CBD" w:rsidRDefault="00234898">
      <w:pPr>
        <w:jc w:val="both"/>
      </w:pPr>
      <w:r>
        <w:t>This document is the report of the following email discussion,</w:t>
      </w:r>
    </w:p>
    <w:p w:rsidR="00A16CBD" w:rsidRDefault="00234898">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rsidR="00A16CBD" w:rsidRDefault="00234898">
      <w:pPr>
        <w:pStyle w:val="EmailDiscussion2"/>
        <w:ind w:leftChars="429" w:left="1221"/>
        <w:rPr>
          <w:sz w:val="18"/>
        </w:rPr>
      </w:pPr>
      <w:r>
        <w:rPr>
          <w:sz w:val="18"/>
        </w:rPr>
        <w:t>      Scope: Treat the remaining proposals from R2-2210068:</w:t>
      </w:r>
    </w:p>
    <w:p w:rsidR="00A16CBD" w:rsidRDefault="00234898">
      <w:pPr>
        <w:pStyle w:val="EmailDiscussion2"/>
        <w:ind w:leftChars="609" w:left="1578" w:hanging="360"/>
        <w:rPr>
          <w:sz w:val="18"/>
        </w:rPr>
      </w:pPr>
      <w:r>
        <w:rPr>
          <w:sz w:val="18"/>
        </w:rPr>
        <w:t>-</w:t>
      </w:r>
      <w:r>
        <w:rPr>
          <w:rFonts w:ascii="Times New Roman" w:hAnsi="Times New Roman"/>
          <w:sz w:val="13"/>
          <w:szCs w:val="14"/>
        </w:rPr>
        <w:t>   </w:t>
      </w:r>
      <w:r>
        <w:rPr>
          <w:rFonts w:ascii="Times New Roman" w:hAnsi="Times New Roman"/>
          <w:sz w:val="13"/>
          <w:szCs w:val="14"/>
        </w:rPr>
        <w:t xml:space="preserve">    </w:t>
      </w:r>
      <w:r>
        <w:rPr>
          <w:sz w:val="18"/>
        </w:rPr>
        <w:t>Gather comments on the current proposals and refine them accordingly</w:t>
      </w:r>
    </w:p>
    <w:p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w:t>
      </w:r>
      <w:r>
        <w:rPr>
          <w:sz w:val="18"/>
        </w:rPr>
        <w:t>ne discussion</w:t>
      </w:r>
    </w:p>
    <w:p w:rsidR="00A16CBD" w:rsidRDefault="00234898">
      <w:pPr>
        <w:pStyle w:val="EmailDiscussion2"/>
        <w:ind w:leftChars="429" w:left="1221"/>
        <w:rPr>
          <w:sz w:val="18"/>
        </w:rPr>
      </w:pPr>
      <w:r>
        <w:rPr>
          <w:sz w:val="18"/>
        </w:rPr>
        <w:t>      Outcome: Report</w:t>
      </w:r>
    </w:p>
    <w:p w:rsidR="00A16CBD" w:rsidRDefault="00234898">
      <w:pPr>
        <w:pStyle w:val="EmailDiscussion2"/>
        <w:ind w:leftChars="429" w:left="1221"/>
      </w:pPr>
      <w:r>
        <w:rPr>
          <w:sz w:val="18"/>
        </w:rPr>
        <w:t>      Deadline: Report available: Tuesday 2022-10-18 1200 UTC</w:t>
      </w:r>
    </w:p>
    <w:p w:rsidR="00A16CBD" w:rsidRDefault="00A16CBD">
      <w:pPr>
        <w:pStyle w:val="EmailDiscussion2"/>
        <w:ind w:leftChars="171" w:left="342" w:firstLine="0"/>
        <w:jc w:val="both"/>
        <w:rPr>
          <w:rFonts w:ascii="Times New Roman" w:eastAsiaTheme="minorEastAsia" w:hAnsi="Times New Roman"/>
          <w:lang w:eastAsia="zh-CN"/>
        </w:rPr>
      </w:pPr>
    </w:p>
    <w:p w:rsidR="00A16CBD" w:rsidRDefault="00234898">
      <w:pPr>
        <w:jc w:val="both"/>
        <w:rPr>
          <w:lang w:eastAsia="zh-CN"/>
        </w:rPr>
      </w:pPr>
      <w:r>
        <w:rPr>
          <w:lang w:eastAsia="zh-CN"/>
        </w:rPr>
        <w:t>Two phases are planned for the discussions, i.e</w:t>
      </w:r>
      <w:proofErr w:type="gramStart"/>
      <w:r>
        <w:rPr>
          <w:lang w:eastAsia="zh-CN"/>
        </w:rPr>
        <w:t>.,</w:t>
      </w:r>
      <w:proofErr w:type="gramEnd"/>
      <w:r>
        <w:rPr>
          <w:lang w:eastAsia="zh-CN"/>
        </w:rPr>
        <w:t xml:space="preserve"> </w:t>
      </w:r>
    </w:p>
    <w:p w:rsidR="00A16CBD" w:rsidRDefault="00234898">
      <w:pPr>
        <w:pStyle w:val="afc"/>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rsidR="00A16CBD" w:rsidRDefault="00234898">
      <w:pPr>
        <w:pStyle w:val="afc"/>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rsidR="00A16CBD" w:rsidRDefault="00234898">
      <w:pPr>
        <w:pStyle w:val="1"/>
        <w:rPr>
          <w:lang w:eastAsia="zh-CN"/>
        </w:rPr>
      </w:pPr>
      <w:r>
        <w:t>2</w:t>
      </w:r>
      <w:r>
        <w:tab/>
        <w:t>Contact information</w:t>
      </w:r>
    </w:p>
    <w:p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16CB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6A36D1">
            <w:pPr>
              <w:pStyle w:val="TAC"/>
              <w:spacing w:before="20" w:after="20"/>
              <w:ind w:left="57" w:right="57"/>
              <w:rPr>
                <w:rFonts w:ascii="Times New Roman" w:hAnsi="Times New Roman" w:hint="eastAsia"/>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A16CBD" w:rsidRDefault="006A36D1" w:rsidP="006A36D1">
            <w:pPr>
              <w:pStyle w:val="TAC"/>
              <w:spacing w:before="20" w:after="20"/>
              <w:ind w:left="57" w:right="57"/>
              <w:jc w:val="left"/>
              <w:rPr>
                <w:rFonts w:ascii="Times New Roman" w:hAnsi="Times New Roman"/>
                <w:lang w:val="fi-FI"/>
              </w:rPr>
            </w:pPr>
            <w:r>
              <w:rPr>
                <w:rFonts w:ascii="Times New Roman" w:hAnsi="Times New Roman"/>
                <w:lang w:val="fi-FI"/>
              </w:rPr>
              <w:t>limei.wei@td-tech.com</w:t>
            </w: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fi-FI"/>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fi-FI"/>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fi-FI"/>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fi-FI"/>
              </w:rPr>
            </w:pPr>
          </w:p>
        </w:tc>
      </w:tr>
      <w:tr w:rsidR="00A16CBD">
        <w:trPr>
          <w:trHeight w:val="240"/>
        </w:trPr>
        <w:tc>
          <w:tcPr>
            <w:tcW w:w="114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fi-FI"/>
              </w:rPr>
            </w:pPr>
          </w:p>
        </w:tc>
      </w:tr>
    </w:tbl>
    <w:p w:rsidR="00A16CBD" w:rsidRDefault="00A16CBD">
      <w:pPr>
        <w:pStyle w:val="a6"/>
        <w:tabs>
          <w:tab w:val="left" w:pos="1429"/>
        </w:tabs>
        <w:rPr>
          <w:rFonts w:ascii="Times New Roman" w:hAnsi="Times New Roman"/>
          <w:lang w:val="fi-FI"/>
        </w:rPr>
      </w:pPr>
    </w:p>
    <w:p w:rsidR="00A16CBD" w:rsidRDefault="00234898">
      <w:pPr>
        <w:pStyle w:val="1"/>
        <w:rPr>
          <w:lang w:eastAsia="zh-CN"/>
        </w:rPr>
      </w:pPr>
      <w:r>
        <w:t xml:space="preserve">3 </w:t>
      </w:r>
      <w:r>
        <w:rPr>
          <w:rFonts w:hint="eastAsia"/>
          <w:lang w:eastAsia="zh-CN"/>
        </w:rPr>
        <w:t>Ph1 discussions</w:t>
      </w:r>
    </w:p>
    <w:p w:rsidR="00A16CBD" w:rsidRDefault="00234898">
      <w:pPr>
        <w:pStyle w:val="21"/>
        <w:rPr>
          <w:lang w:eastAsia="zh-CN"/>
        </w:rPr>
      </w:pPr>
      <w:r>
        <w:t>3.1 Whether and how to notify the session state change to UEs in INACTIV</w:t>
      </w:r>
      <w:r>
        <w:rPr>
          <w:rFonts w:hint="eastAsia"/>
          <w:lang w:eastAsia="zh-CN"/>
        </w:rPr>
        <w:t>E</w:t>
      </w:r>
    </w:p>
    <w:p w:rsidR="00A16CBD" w:rsidRDefault="00234898">
      <w:pPr>
        <w:pStyle w:val="31"/>
        <w:rPr>
          <w:lang w:eastAsia="zh-CN"/>
        </w:rPr>
      </w:pPr>
      <w:r>
        <w:rPr>
          <w:rFonts w:hint="eastAsia"/>
          <w:lang w:eastAsia="zh-CN"/>
        </w:rPr>
        <w:t>3.1.1 Session activation</w:t>
      </w:r>
    </w:p>
    <w:p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rsidR="00A16CBD" w:rsidRDefault="00234898">
      <w:pPr>
        <w:jc w:val="both"/>
        <w:rPr>
          <w:lang w:eastAsia="zh-CN"/>
        </w:rPr>
      </w:pPr>
      <w:r>
        <w:rPr>
          <w:rFonts w:hint="eastAsia"/>
          <w:lang w:eastAsia="zh-CN"/>
        </w:rPr>
        <w:t xml:space="preserve">In [1], almost all the companies agree that </w:t>
      </w:r>
      <w:r>
        <w:rPr>
          <w:lang w:eastAsia="zh-CN"/>
        </w:rPr>
        <w:t xml:space="preserve">Rel-18 UE in INACTIVE </w:t>
      </w:r>
      <w:r>
        <w:rPr>
          <w:lang w:eastAsia="zh-CN"/>
        </w:rPr>
        <w:t>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50"/>
      </w:tblGrid>
      <w:tr w:rsidR="00A16CBD">
        <w:trPr>
          <w:trHeight w:val="240"/>
        </w:trPr>
        <w:tc>
          <w:tcPr>
            <w:tcW w:w="90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0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098" w:type="pct"/>
            <w:tcBorders>
              <w:top w:val="single" w:sz="4" w:space="0" w:color="auto"/>
              <w:left w:val="single" w:sz="4" w:space="0" w:color="auto"/>
              <w:bottom w:val="single" w:sz="4" w:space="0" w:color="auto"/>
              <w:right w:val="single" w:sz="4" w:space="0" w:color="auto"/>
            </w:tcBorders>
            <w:noWrap/>
          </w:tcPr>
          <w:p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902"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r>
    </w:tbl>
    <w:p w:rsidR="00A16CBD" w:rsidRDefault="00A16CBD">
      <w:pPr>
        <w:rPr>
          <w:lang w:eastAsia="zh-CN"/>
        </w:rPr>
      </w:pPr>
    </w:p>
    <w:p w:rsidR="00A16CBD" w:rsidRDefault="00234898">
      <w:pPr>
        <w:rPr>
          <w:lang w:eastAsia="zh-CN"/>
        </w:rPr>
      </w:pPr>
      <w:r>
        <w:rPr>
          <w:rFonts w:hint="eastAsia"/>
          <w:u w:val="single"/>
          <w:shd w:val="pct15" w:color="auto" w:fill="FFFFFF"/>
          <w:lang w:eastAsia="zh-CN"/>
        </w:rPr>
        <w:t>How to inform UE about session activation</w:t>
      </w:r>
    </w:p>
    <w:p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w:t>
      </w:r>
      <w:r>
        <w:t xml:space="preserve"> a baseline, group paging can be used to switch UEs receiving multicast from RRC_INACTIVE to RRC_CONNECTED, and UEs continue the multicast reception in CONNECTED.</w:t>
      </w:r>
    </w:p>
    <w:p w:rsidR="00A16CBD" w:rsidRDefault="00234898">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w:t>
      </w:r>
      <w:r>
        <w:rPr>
          <w:rFonts w:hint="eastAsia"/>
          <w:lang w:eastAsia="zh-CN"/>
        </w:rPr>
        <w:t xml:space="preserve">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w:t>
      </w:r>
      <w:proofErr w:type="gramStart"/>
      <w:r>
        <w:rPr>
          <w:rFonts w:hint="eastAsia"/>
          <w:b/>
          <w:lang w:eastAsia="zh-CN"/>
        </w:rPr>
        <w:t>As</w:t>
      </w:r>
      <w:proofErr w:type="gramEnd"/>
      <w:r>
        <w:rPr>
          <w:rFonts w:hint="eastAsia"/>
          <w:b/>
          <w:lang w:eastAsia="zh-CN"/>
        </w:rPr>
        <w:t xml:space="preserve"> a baseline, group </w:t>
      </w:r>
      <w:proofErr w:type="spellStart"/>
      <w:r>
        <w:rPr>
          <w:rFonts w:hint="eastAsia"/>
          <w:b/>
          <w:lang w:eastAsia="zh-CN"/>
        </w:rPr>
        <w:t>paing</w:t>
      </w:r>
      <w:proofErr w:type="spellEnd"/>
      <w:r>
        <w:rPr>
          <w:rFonts w:hint="eastAsia"/>
          <w:b/>
          <w:lang w:eastAsia="zh-CN"/>
        </w:rPr>
        <w:t xml:space="preserve"> can be used to inform UE(s) about the session activation. </w:t>
      </w:r>
      <w:r>
        <w:rPr>
          <w:b/>
          <w:lang w:eastAsia="zh-CN"/>
        </w:rPr>
        <w:t>(Details</w:t>
      </w:r>
      <w:r>
        <w:rPr>
          <w:b/>
          <w:lang w:eastAsia="zh-CN"/>
        </w:rPr>
        <w:t xml:space="preserve"> FFS)</w:t>
      </w:r>
      <w:r>
        <w:rPr>
          <w:rFonts w:hint="eastAsia"/>
          <w:b/>
          <w:lang w:eastAsia="zh-CN"/>
        </w:rPr>
        <w:t>.</w:t>
      </w:r>
    </w:p>
    <w:p w:rsidR="00A16CBD" w:rsidRDefault="00234898">
      <w:pPr>
        <w:rPr>
          <w:b/>
          <w:lang w:eastAsia="zh-CN"/>
        </w:rPr>
      </w:pPr>
      <w:r>
        <w:rPr>
          <w:rFonts w:hint="eastAsia"/>
          <w:b/>
          <w:color w:val="0070C0"/>
          <w:highlight w:val="yellow"/>
          <w:lang w:eastAsia="zh-CN"/>
        </w:rPr>
        <w:lastRenderedPageBreak/>
        <w:t>Question 2</w:t>
      </w:r>
      <w:r>
        <w:rPr>
          <w:rFonts w:hint="eastAsia"/>
          <w:b/>
          <w:color w:val="0070C0"/>
          <w:lang w:eastAsia="zh-CN"/>
        </w:rPr>
        <w:t xml:space="preserve"> Do you agree with Proposal 2?</w:t>
      </w:r>
    </w:p>
    <w:p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48"/>
      </w:tblGrid>
      <w:tr w:rsidR="00A16CBD">
        <w:trPr>
          <w:trHeight w:val="240"/>
        </w:trPr>
        <w:tc>
          <w:tcPr>
            <w:tcW w:w="7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0" w:type="pct"/>
            <w:tcBorders>
              <w:top w:val="single" w:sz="4" w:space="0" w:color="auto"/>
              <w:left w:val="single" w:sz="4" w:space="0" w:color="auto"/>
              <w:bottom w:val="single" w:sz="4" w:space="0" w:color="auto"/>
              <w:right w:val="single" w:sz="4" w:space="0" w:color="auto"/>
            </w:tcBorders>
            <w:noWrap/>
          </w:tcPr>
          <w:p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75" w:type="pct"/>
            <w:tcBorders>
              <w:top w:val="single" w:sz="4" w:space="0" w:color="auto"/>
              <w:left w:val="single" w:sz="4" w:space="0" w:color="auto"/>
              <w:bottom w:val="single" w:sz="4" w:space="0" w:color="auto"/>
              <w:right w:val="single" w:sz="4" w:space="0" w:color="auto"/>
            </w:tcBorders>
          </w:tcPr>
          <w:p w:rsidR="00A16CBD" w:rsidRPr="00A077C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bl>
    <w:p w:rsidR="00A16CBD" w:rsidRDefault="00A16CBD">
      <w:pPr>
        <w:rPr>
          <w:lang w:eastAsia="zh-CN"/>
        </w:rPr>
      </w:pPr>
    </w:p>
    <w:p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rsidR="00A16CBD" w:rsidRDefault="00234898">
      <w:pPr>
        <w:jc w:val="both"/>
        <w:rPr>
          <w:lang w:eastAsia="zh-CN"/>
        </w:rPr>
      </w:pPr>
      <w:r>
        <w:rPr>
          <w:lang w:eastAsia="zh-CN"/>
        </w:rPr>
        <w:t>Upon</w:t>
      </w:r>
      <w:r>
        <w:rPr>
          <w:lang w:eastAsia="zh-CN"/>
        </w:rPr>
        <w:t xml:space="preserve">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w:t>
      </w:r>
      <w:r>
        <w:rPr>
          <w:lang w:eastAsia="zh-CN"/>
        </w:rPr>
        <w:t xml:space="preserve"> received in INACTIVE when the session is activated (Details FFS)?</w:t>
      </w:r>
      <w:proofErr w:type="gramStart"/>
      <w:r>
        <w:rPr>
          <w:lang w:eastAsia="zh-CN"/>
        </w:rPr>
        <w:t>”</w:t>
      </w:r>
      <w:r>
        <w:rPr>
          <w:rFonts w:hint="eastAsia"/>
          <w:lang w:eastAsia="zh-CN"/>
        </w:rPr>
        <w:t>.</w:t>
      </w:r>
      <w:proofErr w:type="gramEnd"/>
      <w:r>
        <w:rPr>
          <w:rFonts w:hint="eastAsia"/>
          <w:lang w:eastAsia="zh-CN"/>
        </w:rPr>
        <w:t xml:space="preserve"> Some alternatives have been mentioned therein.</w:t>
      </w:r>
    </w:p>
    <w:p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Proposal 7 Further discuss the following alternatives regarding how UE is indicated whether it can receive the multicast session in RRC_INAC</w:t>
      </w:r>
      <w:r>
        <w:rPr>
          <w:b/>
          <w:lang w:eastAsia="zh-CN"/>
        </w:rPr>
        <w:t xml:space="preserve">TIVE or not </w:t>
      </w:r>
      <w:r>
        <w:rPr>
          <w:b/>
        </w:rPr>
        <w:t xml:space="preserve">when the </w:t>
      </w:r>
      <w:r>
        <w:rPr>
          <w:b/>
          <w:lang w:eastAsia="zh-CN"/>
        </w:rPr>
        <w:t xml:space="preserve">multicast </w:t>
      </w:r>
      <w:r>
        <w:rPr>
          <w:b/>
        </w:rPr>
        <w:t>session is activated</w:t>
      </w:r>
      <w:r>
        <w:rPr>
          <w:b/>
          <w:lang w:eastAsia="zh-CN"/>
        </w:rPr>
        <w:t>:</w:t>
      </w:r>
    </w:p>
    <w:p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w:t>
      </w:r>
      <w:r>
        <w:rPr>
          <w:b/>
          <w:lang w:eastAsia="zh-CN"/>
        </w:rPr>
        <w: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2 When the multicast session is activated, UE is indicated by group paging whether it can receive the multicast </w:t>
      </w:r>
      <w:r>
        <w:rPr>
          <w:b/>
          <w:lang w:eastAsia="zh-CN"/>
        </w:rPr>
        <w:t>session in RRC_INACTIVE or not (detail sig</w:t>
      </w:r>
      <w:r>
        <w:rPr>
          <w:b/>
          <w:lang w:val="en-US" w:eastAsia="zh-CN"/>
        </w:rPr>
        <w:t>n</w:t>
      </w:r>
      <w:proofErr w:type="spellStart"/>
      <w:r>
        <w:rPr>
          <w:b/>
          <w:lang w:eastAsia="zh-CN"/>
        </w:rPr>
        <w:t>aling</w:t>
      </w:r>
      <w:proofErr w:type="spellEnd"/>
      <w:r>
        <w:rPr>
          <w:b/>
          <w:lang w:eastAsia="zh-CN"/>
        </w:rPr>
        <w:t xml:space="preserve"> FFS).</w:t>
      </w:r>
    </w:p>
    <w:p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w:t>
      </w:r>
      <w:r>
        <w:rPr>
          <w:rFonts w:hint="eastAsia"/>
          <w:lang w:eastAsia="zh-CN"/>
        </w:rPr>
        <w:t xml:space="preserve"> configurations are available to the UE, while Alt. 2 requires changes to the group paging as it needs explicit indication in the group paging. </w:t>
      </w:r>
    </w:p>
    <w:p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w:t>
      </w:r>
      <w:r>
        <w:rPr>
          <w:b/>
          <w:color w:val="0070C0"/>
          <w:lang w:eastAsia="zh-CN"/>
        </w:rPr>
        <w:t xml:space="preserve">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or via MCCH), otherwise it goes back to RRC_CONNECTED to rece</w:t>
      </w:r>
      <w:r>
        <w:rPr>
          <w:b/>
          <w:color w:val="0070C0"/>
          <w:lang w:eastAsia="zh-CN"/>
        </w:rPr>
        <w:t xml:space="preserv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35"/>
        <w:gridCol w:w="5915"/>
      </w:tblGrid>
      <w:tr w:rsidR="00A16CBD">
        <w:trPr>
          <w:trHeight w:val="240"/>
        </w:trPr>
        <w:tc>
          <w:tcPr>
            <w:tcW w:w="7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 xml:space="preserve">Alt. 1, </w:t>
            </w:r>
            <w:r>
              <w:rPr>
                <w:rFonts w:ascii="Times New Roman" w:hAnsi="Times New Roman" w:hint="eastAsia"/>
                <w:b w:val="0"/>
                <w:sz w:val="20"/>
              </w:rPr>
              <w:t>2 or others</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0" w:type="pct"/>
            <w:tcBorders>
              <w:top w:val="single" w:sz="4" w:space="0" w:color="auto"/>
              <w:left w:val="single" w:sz="4" w:space="0" w:color="auto"/>
              <w:bottom w:val="single" w:sz="4" w:space="0" w:color="auto"/>
              <w:right w:val="single" w:sz="4" w:space="0" w:color="auto"/>
            </w:tcBorders>
            <w:noWrap/>
          </w:tcPr>
          <w:p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75" w:type="pct"/>
            <w:tcBorders>
              <w:top w:val="single" w:sz="4" w:space="0" w:color="auto"/>
              <w:left w:val="single" w:sz="4" w:space="0" w:color="auto"/>
              <w:bottom w:val="single" w:sz="4" w:space="0" w:color="auto"/>
              <w:right w:val="single" w:sz="4" w:space="0" w:color="auto"/>
            </w:tcBorders>
          </w:tcPr>
          <w:p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w:t>
            </w:r>
            <w:r w:rsidRPr="00715598">
              <w:rPr>
                <w:rFonts w:ascii="Times New Roman" w:hAnsi="Times New Roman"/>
                <w:color w:val="FF0000"/>
                <w:lang w:val="en-US"/>
              </w:rPr>
              <w:t xml:space="preserve">some </w:t>
            </w:r>
            <w:r w:rsidRPr="00715598">
              <w:rPr>
                <w:rFonts w:ascii="Times New Roman" w:hAnsi="Times New Roman"/>
                <w:color w:val="FF0000"/>
                <w:lang w:val="en-US"/>
              </w:rPr>
              <w:t>UEs receive the multicast session in RRC_INACTIVE state</w:t>
            </w:r>
            <w:r w:rsidRPr="00715598">
              <w:rPr>
                <w:rFonts w:ascii="Times New Roman" w:hAnsi="Times New Roman"/>
                <w:color w:val="FF0000"/>
                <w:lang w:val="en-US"/>
              </w:rPr>
              <w:t xml:space="preserv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 xml:space="preserve">and the other UEs </w:t>
            </w:r>
            <w:r w:rsidRPr="00715598">
              <w:rPr>
                <w:rFonts w:ascii="Times New Roman" w:hAnsi="Times New Roman"/>
                <w:color w:val="FF0000"/>
                <w:lang w:val="en-US"/>
              </w:rPr>
              <w:t>receive the multicast session in RRC_</w:t>
            </w:r>
            <w:r w:rsidRPr="00715598">
              <w:rPr>
                <w:rFonts w:ascii="Times New Roman" w:hAnsi="Times New Roman"/>
                <w:color w:val="FF0000"/>
                <w:lang w:val="en-US"/>
              </w:rPr>
              <w:t>CONNECTED state</w:t>
            </w:r>
          </w:p>
          <w:p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with the new PTM configuration which has not sent to all UEs</w:t>
            </w:r>
          </w:p>
          <w:p w:rsidR="00715598" w:rsidRDefault="00715598" w:rsidP="00C9075A">
            <w:pPr>
              <w:pStyle w:val="TAC"/>
              <w:spacing w:before="20" w:after="20"/>
              <w:ind w:left="57" w:right="57"/>
              <w:jc w:val="left"/>
              <w:rPr>
                <w:rFonts w:ascii="Times New Roman" w:hAnsi="Times New Roman"/>
                <w:lang w:val="en-US"/>
              </w:rPr>
            </w:pPr>
          </w:p>
          <w:p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to indicate which UEs are allowed to receive in RRC_INACTIVE state. F</w:t>
            </w:r>
            <w:r>
              <w:rPr>
                <w:rFonts w:ascii="Times New Roman" w:hAnsi="Times New Roman"/>
                <w:lang w:val="en-US"/>
              </w:rPr>
              <w:t xml:space="preserve">or example, a UE ID list is used to </w:t>
            </w:r>
            <w:proofErr w:type="gramStart"/>
            <w:r>
              <w:rPr>
                <w:rFonts w:ascii="Times New Roman" w:hAnsi="Times New Roman"/>
                <w:lang w:val="en-US"/>
              </w:rPr>
              <w:t>indicated</w:t>
            </w:r>
            <w:proofErr w:type="gramEnd"/>
            <w:r>
              <w:rPr>
                <w:rFonts w:ascii="Times New Roman" w:hAnsi="Times New Roman"/>
                <w:lang w:val="en-US"/>
              </w:rPr>
              <w:t xml:space="preserve">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w:t>
            </w:r>
            <w:r>
              <w:rPr>
                <w:rFonts w:ascii="Times New Roman" w:hAnsi="Times New Roman"/>
                <w:lang w:val="en-US"/>
              </w:rPr>
              <w:t xml:space="preserve">need </w:t>
            </w:r>
            <w:r>
              <w:rPr>
                <w:rFonts w:ascii="Times New Roman" w:hAnsi="Times New Roman"/>
                <w:lang w:val="en-US"/>
              </w:rPr>
              <w:t>to receive in RRC_</w:t>
            </w:r>
            <w:r>
              <w:rPr>
                <w:rFonts w:ascii="Times New Roman" w:hAnsi="Times New Roman"/>
                <w:lang w:val="en-US"/>
              </w:rPr>
              <w:t xml:space="preserve">CONNECTED </w:t>
            </w:r>
            <w:r>
              <w:rPr>
                <w:rFonts w:ascii="Times New Roman" w:hAnsi="Times New Roman"/>
                <w:lang w:val="en-US"/>
              </w:rPr>
              <w:t>state</w:t>
            </w:r>
            <w:r>
              <w:rPr>
                <w:rFonts w:ascii="Times New Roman" w:hAnsi="Times New Roman"/>
                <w:lang w:val="en-US"/>
              </w:rPr>
              <w:t>.</w:t>
            </w:r>
          </w:p>
          <w:p w:rsidR="00C9075A" w:rsidRDefault="00C9075A" w:rsidP="00C9075A">
            <w:pPr>
              <w:pStyle w:val="TAC"/>
              <w:spacing w:before="20" w:after="20"/>
              <w:ind w:left="57" w:right="57"/>
              <w:jc w:val="left"/>
              <w:rPr>
                <w:rFonts w:ascii="Times New Roman" w:hAnsi="Times New Roman"/>
                <w:lang w:val="en-US"/>
              </w:rPr>
            </w:pPr>
          </w:p>
          <w:p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rsidR="00A060AD" w:rsidRPr="006A36D1" w:rsidRDefault="00A060A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785" w:type="pct"/>
            <w:tcBorders>
              <w:top w:val="single" w:sz="4" w:space="0" w:color="auto"/>
              <w:left w:val="single" w:sz="4" w:space="0" w:color="auto"/>
              <w:bottom w:val="single" w:sz="4" w:space="0" w:color="auto"/>
              <w:right w:val="single" w:sz="4" w:space="0" w:color="auto"/>
            </w:tcBorders>
            <w:noWrap/>
          </w:tcPr>
          <w:p w:rsidR="00A16CBD" w:rsidRPr="006A36D1" w:rsidRDefault="00A16CBD">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bl>
    <w:p w:rsidR="00A16CBD" w:rsidRDefault="00A16CBD">
      <w:pPr>
        <w:rPr>
          <w:lang w:eastAsia="zh-CN"/>
        </w:rPr>
      </w:pPr>
    </w:p>
    <w:p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rsidR="00A16CBD" w:rsidRDefault="00A16CBD">
      <w:pPr>
        <w:rPr>
          <w:lang w:eastAsia="zh-CN"/>
        </w:rPr>
      </w:pPr>
    </w:p>
    <w:p w:rsidR="00A16CBD" w:rsidRDefault="00234898">
      <w:pPr>
        <w:pStyle w:val="31"/>
        <w:rPr>
          <w:lang w:eastAsia="zh-CN"/>
        </w:rPr>
      </w:pPr>
      <w:r>
        <w:rPr>
          <w:rFonts w:hint="eastAsia"/>
          <w:lang w:eastAsia="zh-CN"/>
        </w:rPr>
        <w:t>3.1.2 Session deactivation</w:t>
      </w:r>
    </w:p>
    <w:p w:rsidR="00A16CBD" w:rsidRDefault="00234898">
      <w:pPr>
        <w:overflowPunct/>
        <w:autoSpaceDE/>
        <w:autoSpaceDN/>
        <w:adjustRightInd/>
        <w:spacing w:after="0" w:line="240" w:lineRule="auto"/>
        <w:textAlignment w:val="auto"/>
        <w:rPr>
          <w:lang w:eastAsia="zh-CN"/>
        </w:rPr>
      </w:pPr>
      <w:r>
        <w:rPr>
          <w:rFonts w:hint="eastAsia"/>
          <w:lang w:eastAsia="zh-CN"/>
        </w:rPr>
        <w:t xml:space="preserve">The following were concluded </w:t>
      </w:r>
      <w:r>
        <w:rPr>
          <w:rFonts w:hint="eastAsia"/>
          <w:lang w:eastAsia="zh-CN"/>
        </w:rPr>
        <w:t>from [1].</w:t>
      </w:r>
    </w:p>
    <w:p w:rsidR="00A16CBD" w:rsidRDefault="00A16CBD">
      <w:pPr>
        <w:overflowPunct/>
        <w:autoSpaceDE/>
        <w:autoSpaceDN/>
        <w:adjustRightInd/>
        <w:spacing w:after="0" w:line="240" w:lineRule="auto"/>
        <w:textAlignment w:val="auto"/>
        <w:rPr>
          <w:lang w:eastAsia="zh-CN"/>
        </w:rPr>
      </w:pPr>
    </w:p>
    <w:p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rsidR="00A16CBD" w:rsidRDefault="00A16CBD">
      <w:pPr>
        <w:overflowPunct/>
        <w:autoSpaceDE/>
        <w:autoSpaceDN/>
        <w:adjustRightInd/>
        <w:spacing w:after="0" w:line="240" w:lineRule="auto"/>
        <w:textAlignment w:val="auto"/>
        <w:rPr>
          <w:lang w:eastAsia="zh-CN"/>
        </w:rPr>
      </w:pPr>
    </w:p>
    <w:p w:rsidR="00A16CBD" w:rsidRDefault="00234898">
      <w:pPr>
        <w:overflowPunct/>
        <w:autoSpaceDE/>
        <w:autoSpaceDN/>
        <w:adjustRightInd/>
        <w:spacing w:after="0" w:line="240" w:lineRule="auto"/>
        <w:jc w:val="both"/>
        <w:textAlignment w:val="auto"/>
        <w:rPr>
          <w:lang w:eastAsia="zh-CN"/>
        </w:rPr>
      </w:pPr>
      <w:r>
        <w:rPr>
          <w:rFonts w:hint="eastAsia"/>
          <w:lang w:eastAsia="zh-CN"/>
        </w:rPr>
        <w:t>Rapporteur understands that most of the companies think that UE may be aware when a multicast session is deactivated, but there may be different views regarding how this is achieved, e.g., some thinks group paging can be</w:t>
      </w:r>
      <w:r>
        <w:rPr>
          <w:rFonts w:hint="eastAsia"/>
          <w:lang w:eastAsia="zh-CN"/>
        </w:rPr>
        <w:t xml:space="preserve"> used, some think MCCH can be used, etc. </w:t>
      </w:r>
    </w:p>
    <w:p w:rsidR="00A16CBD" w:rsidRDefault="00A16CBD">
      <w:pPr>
        <w:overflowPunct/>
        <w:autoSpaceDE/>
        <w:autoSpaceDN/>
        <w:adjustRightInd/>
        <w:spacing w:after="0" w:line="240" w:lineRule="auto"/>
        <w:jc w:val="both"/>
        <w:textAlignment w:val="auto"/>
        <w:rPr>
          <w:lang w:eastAsia="zh-CN"/>
        </w:rPr>
      </w:pPr>
    </w:p>
    <w:p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rsidR="00A16CBD" w:rsidRDefault="00A16CBD">
      <w:pPr>
        <w:overflowPunct/>
        <w:autoSpaceDE/>
        <w:autoSpaceDN/>
        <w:adjustRightInd/>
        <w:spacing w:after="0" w:line="240" w:lineRule="auto"/>
        <w:textAlignment w:val="auto"/>
        <w:rPr>
          <w:lang w:eastAsia="zh-CN"/>
        </w:rPr>
      </w:pPr>
    </w:p>
    <w:p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w:t>
      </w:r>
      <w:r>
        <w:rPr>
          <w:rFonts w:hint="eastAsia"/>
          <w:b/>
          <w:lang w:eastAsia="zh-CN"/>
        </w:rPr>
        <w:t>., informed via group paging, MCCH, or other ways).</w:t>
      </w:r>
    </w:p>
    <w:p w:rsidR="00A16CBD" w:rsidRDefault="00A16CBD">
      <w:pPr>
        <w:overflowPunct/>
        <w:autoSpaceDE/>
        <w:autoSpaceDN/>
        <w:adjustRightInd/>
        <w:spacing w:after="0" w:line="240" w:lineRule="auto"/>
        <w:textAlignment w:val="auto"/>
        <w:rPr>
          <w:lang w:eastAsia="zh-CN"/>
        </w:rPr>
      </w:pPr>
    </w:p>
    <w:p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48"/>
      </w:tblGrid>
      <w:tr w:rsidR="00A16CBD">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1" w:type="pct"/>
            <w:tcBorders>
              <w:top w:val="single" w:sz="4" w:space="0" w:color="auto"/>
              <w:left w:val="single" w:sz="4" w:space="0" w:color="auto"/>
              <w:bottom w:val="single" w:sz="4" w:space="0" w:color="auto"/>
              <w:right w:val="single" w:sz="4" w:space="0" w:color="auto"/>
            </w:tcBorders>
            <w:noWrap/>
          </w:tcPr>
          <w:p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75" w:type="pct"/>
            <w:tcBorders>
              <w:top w:val="single" w:sz="4" w:space="0" w:color="auto"/>
              <w:left w:val="single" w:sz="4" w:space="0" w:color="auto"/>
              <w:bottom w:val="single" w:sz="4" w:space="0" w:color="auto"/>
              <w:right w:val="single" w:sz="4" w:space="0" w:color="auto"/>
            </w:tcBorders>
          </w:tcPr>
          <w:p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rsidR="008A53E8" w:rsidRPr="008A53E8" w:rsidRDefault="008A53E8" w:rsidP="005C0D7A">
            <w:pPr>
              <w:pStyle w:val="TAC"/>
              <w:spacing w:before="20" w:after="20"/>
              <w:ind w:left="57" w:right="57"/>
              <w:jc w:val="left"/>
              <w:rPr>
                <w:rFonts w:ascii="Times New Roman" w:hAnsi="Times New Roman"/>
                <w:lang w:val="en-US"/>
              </w:rPr>
            </w:pPr>
          </w:p>
          <w:p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bl>
    <w:p w:rsidR="00A16CBD" w:rsidRDefault="00A16CBD">
      <w:pPr>
        <w:overflowPunct/>
        <w:autoSpaceDE/>
        <w:autoSpaceDN/>
        <w:adjustRightInd/>
        <w:spacing w:after="0" w:line="240" w:lineRule="auto"/>
        <w:textAlignment w:val="auto"/>
        <w:rPr>
          <w:lang w:eastAsia="zh-CN"/>
        </w:rPr>
      </w:pPr>
    </w:p>
    <w:p w:rsidR="00A16CBD" w:rsidRDefault="00A16CBD">
      <w:pPr>
        <w:overflowPunct/>
        <w:autoSpaceDE/>
        <w:autoSpaceDN/>
        <w:adjustRightInd/>
        <w:spacing w:after="0" w:line="240" w:lineRule="auto"/>
        <w:textAlignment w:val="auto"/>
        <w:rPr>
          <w:lang w:eastAsia="zh-CN"/>
        </w:rPr>
      </w:pPr>
    </w:p>
    <w:p w:rsidR="00A16CBD" w:rsidRDefault="00234898">
      <w:pPr>
        <w:pStyle w:val="31"/>
        <w:rPr>
          <w:lang w:eastAsia="zh-CN"/>
        </w:rPr>
      </w:pPr>
      <w:r>
        <w:rPr>
          <w:rFonts w:hint="eastAsia"/>
          <w:lang w:eastAsia="zh-CN"/>
        </w:rPr>
        <w:t>3.1.3 Session release</w:t>
      </w:r>
    </w:p>
    <w:p w:rsidR="00A16CBD" w:rsidRDefault="00234898">
      <w:pPr>
        <w:jc w:val="both"/>
        <w:rPr>
          <w:lang w:eastAsia="zh-CN"/>
        </w:rPr>
      </w:pPr>
      <w:r>
        <w:rPr>
          <w:rFonts w:hint="eastAsia"/>
          <w:lang w:eastAsia="zh-CN"/>
        </w:rPr>
        <w:t>The following were concluded from [1].</w:t>
      </w:r>
    </w:p>
    <w:p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A16CBD" w:rsidRDefault="00A16CBD">
      <w:pPr>
        <w:jc w:val="both"/>
        <w:rPr>
          <w:lang w:eastAsia="zh-CN"/>
        </w:rPr>
      </w:pPr>
    </w:p>
    <w:p w:rsidR="00A16CBD" w:rsidRDefault="00234898">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w:t>
      </w:r>
      <w:r>
        <w:rPr>
          <w:rFonts w:hint="eastAsia"/>
          <w:lang w:eastAsia="zh-CN"/>
        </w:rPr>
        <w:t xml:space="preserve">ether any enhancements are needed. </w:t>
      </w:r>
    </w:p>
    <w:p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A16CBD" w:rsidRDefault="00A16CBD">
      <w:pPr>
        <w:overflowPunct/>
        <w:autoSpaceDE/>
        <w:autoSpaceDN/>
        <w:adjustRightInd/>
        <w:spacing w:after="0" w:line="240" w:lineRule="auto"/>
        <w:textAlignment w:val="auto"/>
        <w:rPr>
          <w:lang w:eastAsia="zh-CN"/>
        </w:rPr>
      </w:pPr>
    </w:p>
    <w:p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48"/>
      </w:tblGrid>
      <w:tr w:rsidR="00A16CBD">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1" w:type="pct"/>
            <w:tcBorders>
              <w:top w:val="single" w:sz="4" w:space="0" w:color="auto"/>
              <w:left w:val="single" w:sz="4" w:space="0" w:color="auto"/>
              <w:bottom w:val="single" w:sz="4" w:space="0" w:color="auto"/>
              <w:right w:val="single" w:sz="4" w:space="0" w:color="auto"/>
            </w:tcBorders>
            <w:noWrap/>
          </w:tcPr>
          <w:p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5" w:type="pct"/>
            <w:tcBorders>
              <w:top w:val="single" w:sz="4" w:space="0" w:color="auto"/>
              <w:left w:val="single" w:sz="4" w:space="0" w:color="auto"/>
              <w:bottom w:val="single" w:sz="4" w:space="0" w:color="auto"/>
              <w:right w:val="single" w:sz="4" w:space="0" w:color="auto"/>
            </w:tcBorders>
          </w:tcPr>
          <w:p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lastRenderedPageBreak/>
              <w:t>Q1: How to inform UE of multicast session release?</w:t>
            </w:r>
          </w:p>
          <w:p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rsidR="002D77DD" w:rsidRDefault="002D77DD" w:rsidP="002D77DD">
            <w:pPr>
              <w:jc w:val="both"/>
              <w:rPr>
                <w:lang w:val="en-US"/>
              </w:rPr>
            </w:pPr>
            <w:r>
              <w:rPr>
                <w:lang w:val="en-US"/>
              </w:rPr>
              <w:t>We think proposal 5 can be modified as below.</w:t>
            </w:r>
          </w:p>
          <w:p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xml:space="preserve">: MCCH/MAC CE is used to send multicast session release notification, UE can </w:t>
            </w:r>
            <w:r>
              <w:rPr>
                <w:b/>
                <w:lang w:eastAsia="zh-CN"/>
              </w:rPr>
              <w:t xml:space="preserve">move to RRC_CONNECTED to </w:t>
            </w:r>
            <w:r>
              <w:rPr>
                <w:b/>
                <w:lang w:eastAsia="zh-CN"/>
              </w:rPr>
              <w:t xml:space="preserve">release </w:t>
            </w:r>
            <w:r>
              <w:rPr>
                <w:b/>
                <w:lang w:eastAsia="zh-CN"/>
              </w:rPr>
              <w:t>multicast session through NAS mechanism.</w:t>
            </w:r>
            <w:bookmarkStart w:id="0" w:name="_GoBack"/>
            <w:bookmarkEnd w:id="0"/>
          </w:p>
          <w:p w:rsidR="002D77DD" w:rsidRDefault="002D77DD" w:rsidP="001D4195">
            <w:pPr>
              <w:pStyle w:val="TAC"/>
              <w:spacing w:before="20" w:after="20"/>
              <w:ind w:left="57" w:right="57"/>
              <w:jc w:val="left"/>
              <w:rPr>
                <w:rFonts w:ascii="Times New Roman" w:hAnsi="Times New Roman"/>
                <w:lang w:val="en-US"/>
              </w:rPr>
            </w:pPr>
          </w:p>
          <w:p w:rsidR="001D4195" w:rsidRPr="001D4195" w:rsidRDefault="001D4195" w:rsidP="00374F0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bl>
    <w:p w:rsidR="00A16CBD" w:rsidRDefault="00A16CBD">
      <w:pPr>
        <w:overflowPunct/>
        <w:autoSpaceDE/>
        <w:autoSpaceDN/>
        <w:adjustRightInd/>
        <w:spacing w:after="0" w:line="240" w:lineRule="auto"/>
        <w:textAlignment w:val="auto"/>
        <w:rPr>
          <w:lang w:eastAsia="zh-CN"/>
        </w:rPr>
      </w:pPr>
    </w:p>
    <w:p w:rsidR="00A16CBD" w:rsidRDefault="00A16CBD">
      <w:pPr>
        <w:rPr>
          <w:strike/>
          <w:lang w:eastAsia="zh-CN"/>
        </w:rPr>
      </w:pPr>
    </w:p>
    <w:p w:rsidR="00A16CBD" w:rsidRDefault="00234898">
      <w:pPr>
        <w:pStyle w:val="21"/>
        <w:rPr>
          <w:lang w:eastAsia="zh-CN"/>
        </w:rPr>
      </w:pPr>
      <w:r>
        <w:t xml:space="preserve">3.2 </w:t>
      </w:r>
      <w:r>
        <w:rPr>
          <w:rFonts w:hint="eastAsia"/>
          <w:lang w:eastAsia="zh-CN"/>
        </w:rPr>
        <w:t>Further analysis of Option 1</w:t>
      </w:r>
    </w:p>
    <w:p w:rsidR="00A16CBD" w:rsidRDefault="00234898">
      <w:pPr>
        <w:rPr>
          <w:lang w:eastAsia="zh-CN"/>
        </w:rPr>
      </w:pPr>
      <w:r>
        <w:rPr>
          <w:rFonts w:hint="eastAsia"/>
          <w:lang w:eastAsia="zh-CN"/>
        </w:rPr>
        <w:t>The following were concluded from [1].</w:t>
      </w:r>
    </w:p>
    <w:p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 xml:space="preserve">group paging may be used to inform the UE when network changes the PTM configurations, and UE upon reception triggers RRC </w:t>
      </w:r>
      <w:r>
        <w:rPr>
          <w:b/>
          <w:lang w:eastAsia="zh-CN"/>
        </w:rPr>
        <w:t>connection resume procedure to obtain the updated configurations (details of group paging can be FFS)</w:t>
      </w:r>
      <w:r>
        <w:rPr>
          <w:rFonts w:hint="eastAsia"/>
          <w:b/>
          <w:lang w:eastAsia="zh-CN"/>
        </w:rPr>
        <w:t>.</w:t>
      </w:r>
    </w:p>
    <w:p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w:t>
      </w:r>
      <w:r>
        <w:rPr>
          <w:b/>
          <w:lang w:eastAsia="zh-CN"/>
        </w:rPr>
        <w:t>iguration update</w:t>
      </w:r>
      <w:r>
        <w:rPr>
          <w:rFonts w:hint="eastAsia"/>
          <w:b/>
          <w:lang w:eastAsia="zh-CN"/>
        </w:rPr>
        <w:t xml:space="preserve">. </w:t>
      </w:r>
      <w:r>
        <w:rPr>
          <w:b/>
          <w:lang w:eastAsia="zh-CN"/>
        </w:rPr>
        <w:t>Several companies observed that the likelihood of such problem is rare and suggested existing solutions may be applicable.</w:t>
      </w:r>
    </w:p>
    <w:p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w:t>
      </w:r>
      <w:r>
        <w:rPr>
          <w:b/>
          <w:lang w:eastAsia="zh-CN"/>
        </w:rPr>
        <w:t xml:space="preserve"> number of UEs in the cell need PTM configuration update</w:t>
      </w:r>
      <w:r>
        <w:rPr>
          <w:rFonts w:hint="eastAsia"/>
          <w:b/>
          <w:lang w:eastAsia="zh-CN"/>
        </w:rPr>
        <w:t>.</w:t>
      </w:r>
    </w:p>
    <w:p w:rsidR="00A16CBD" w:rsidRDefault="00234898">
      <w:pPr>
        <w:rPr>
          <w:lang w:eastAsia="zh-CN"/>
        </w:rPr>
      </w:pPr>
      <w:r>
        <w:rPr>
          <w:rFonts w:hint="eastAsia"/>
          <w:lang w:eastAsia="zh-CN"/>
        </w:rPr>
        <w:t xml:space="preserve">Proposal 10 and 11 in [1] are renamed and merged below and comments if any can be provided to them. </w:t>
      </w:r>
    </w:p>
    <w:p w:rsidR="00A16CBD" w:rsidRDefault="00A16CBD">
      <w:pPr>
        <w:rPr>
          <w:lang w:eastAsia="zh-CN"/>
        </w:rPr>
      </w:pPr>
    </w:p>
    <w:p w:rsidR="00A16CBD" w:rsidRDefault="00234898">
      <w:pPr>
        <w:jc w:val="both"/>
        <w:rPr>
          <w:b/>
          <w:lang w:eastAsia="zh-CN"/>
        </w:rPr>
      </w:pPr>
      <w:r>
        <w:rPr>
          <w:rFonts w:hint="eastAsia"/>
          <w:b/>
          <w:highlight w:val="yellow"/>
          <w:lang w:eastAsia="zh-CN"/>
        </w:rPr>
        <w:t>Proposal 6</w:t>
      </w:r>
      <w:r>
        <w:rPr>
          <w:rFonts w:hint="eastAsia"/>
          <w:b/>
          <w:lang w:eastAsia="zh-CN"/>
        </w:rPr>
        <w:t xml:space="preserve"> </w:t>
      </w:r>
      <w:proofErr w:type="gramStart"/>
      <w:r>
        <w:rPr>
          <w:rFonts w:hint="eastAsia"/>
          <w:b/>
          <w:lang w:eastAsia="zh-CN"/>
        </w:rPr>
        <w:t>If</w:t>
      </w:r>
      <w:proofErr w:type="gramEnd"/>
      <w:r>
        <w:rPr>
          <w:rFonts w:hint="eastAsia"/>
          <w:b/>
          <w:lang w:eastAsia="zh-CN"/>
        </w:rPr>
        <w:t xml:space="preserve"> option 1 is supported for PTM configuration</w:t>
      </w:r>
    </w:p>
    <w:p w:rsidR="00A16CBD" w:rsidRPr="006A36D1" w:rsidRDefault="00234898">
      <w:pPr>
        <w:pStyle w:val="afc"/>
        <w:numPr>
          <w:ilvl w:val="0"/>
          <w:numId w:val="33"/>
        </w:numPr>
        <w:jc w:val="both"/>
        <w:rPr>
          <w:rFonts w:ascii="Times New Roman" w:hAnsi="Times New Roman"/>
          <w:sz w:val="20"/>
          <w:szCs w:val="20"/>
          <w:lang w:val="en-US" w:eastAsia="zh-CN"/>
        </w:rPr>
      </w:pPr>
      <w:proofErr w:type="gramStart"/>
      <w:r w:rsidRPr="006A36D1">
        <w:rPr>
          <w:rFonts w:ascii="Times New Roman" w:hAnsi="Times New Roman"/>
          <w:b/>
          <w:sz w:val="20"/>
          <w:szCs w:val="20"/>
          <w:lang w:val="en-US" w:eastAsia="zh-CN"/>
        </w:rPr>
        <w:t>group</w:t>
      </w:r>
      <w:proofErr w:type="gramEnd"/>
      <w:r w:rsidRPr="006A36D1">
        <w:rPr>
          <w:rFonts w:ascii="Times New Roman" w:hAnsi="Times New Roman"/>
          <w:b/>
          <w:sz w:val="20"/>
          <w:szCs w:val="20"/>
          <w:lang w:val="en-US" w:eastAsia="zh-CN"/>
        </w:rPr>
        <w:t xml:space="preserve"> paging may be used to inform the</w:t>
      </w:r>
      <w:r w:rsidRPr="006A36D1">
        <w:rPr>
          <w:rFonts w:ascii="Times New Roman" w:hAnsi="Times New Roman"/>
          <w:b/>
          <w:sz w:val="20"/>
          <w:szCs w:val="20"/>
          <w:lang w:val="en-US" w:eastAsia="zh-CN"/>
        </w:rPr>
        <w:t xml:space="preserve"> UE when network changes the PTM configurations, and UE upon reception triggers RRC connection resume procedure to obtain the updated configurations (details of group paging can be FFS).</w:t>
      </w:r>
    </w:p>
    <w:p w:rsidR="00A16CBD" w:rsidRPr="006A36D1" w:rsidRDefault="00234898">
      <w:pPr>
        <w:pStyle w:val="afc"/>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w:t>
      </w:r>
      <w:proofErr w:type="spellStart"/>
      <w:r w:rsidRPr="006A36D1">
        <w:rPr>
          <w:rFonts w:ascii="Times New Roman" w:hAnsi="Times New Roman"/>
          <w:b/>
          <w:sz w:val="20"/>
          <w:szCs w:val="20"/>
          <w:lang w:val="en-US" w:eastAsia="zh-CN"/>
        </w:rPr>
        <w:t>signalling</w:t>
      </w:r>
      <w:proofErr w:type="spellEnd"/>
      <w:r w:rsidRPr="006A36D1">
        <w:rPr>
          <w:rFonts w:ascii="Times New Roman" w:hAnsi="Times New Roman"/>
          <w:b/>
          <w:sz w:val="20"/>
          <w:szCs w:val="20"/>
          <w:lang w:val="en-US" w:eastAsia="zh-CN"/>
        </w:rPr>
        <w:t>/system load when a large num</w:t>
      </w:r>
      <w:r w:rsidRPr="006A36D1">
        <w:rPr>
          <w:rFonts w:ascii="Times New Roman" w:hAnsi="Times New Roman"/>
          <w:b/>
          <w:sz w:val="20"/>
          <w:szCs w:val="20"/>
          <w:lang w:val="en-US" w:eastAsia="zh-CN"/>
        </w:rPr>
        <w:t>ber of UEs in the cell need PTM configuration update.</w:t>
      </w:r>
    </w:p>
    <w:p w:rsidR="00A16CBD" w:rsidRDefault="00A16CBD">
      <w:pPr>
        <w:rPr>
          <w:b/>
          <w:color w:val="0070C0"/>
          <w:lang w:eastAsia="zh-CN"/>
        </w:rPr>
      </w:pPr>
    </w:p>
    <w:p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48"/>
      </w:tblGrid>
      <w:tr w:rsidR="00A16CBD">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1" w:type="pct"/>
            <w:tcBorders>
              <w:top w:val="single" w:sz="4" w:space="0" w:color="auto"/>
              <w:left w:val="single" w:sz="4" w:space="0" w:color="auto"/>
              <w:bottom w:val="single" w:sz="4" w:space="0" w:color="auto"/>
              <w:right w:val="single" w:sz="4" w:space="0" w:color="auto"/>
            </w:tcBorders>
            <w:noWrap/>
          </w:tcPr>
          <w:p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75" w:type="pct"/>
            <w:tcBorders>
              <w:top w:val="single" w:sz="4" w:space="0" w:color="auto"/>
              <w:left w:val="single" w:sz="4" w:space="0" w:color="auto"/>
              <w:bottom w:val="single" w:sz="4" w:space="0" w:color="auto"/>
              <w:right w:val="single" w:sz="4" w:space="0" w:color="auto"/>
            </w:tcBorders>
          </w:tcPr>
          <w:p w:rsidR="00A16CBD" w:rsidRPr="00A077C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bl>
    <w:p w:rsidR="00A16CBD" w:rsidRDefault="00A16CBD">
      <w:pPr>
        <w:rPr>
          <w:lang w:eastAsia="zh-CN"/>
        </w:rPr>
      </w:pPr>
    </w:p>
    <w:p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rsidR="00A16CBD" w:rsidRDefault="00234898">
      <w:pPr>
        <w:rPr>
          <w:lang w:eastAsia="zh-CN"/>
        </w:rPr>
      </w:pPr>
      <w:r>
        <w:rPr>
          <w:rFonts w:hint="eastAsia"/>
          <w:lang w:eastAsia="zh-CN"/>
        </w:rPr>
        <w:t>The following were concluded from [1].</w:t>
      </w:r>
    </w:p>
    <w:p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w:t>
      </w:r>
      <w:r>
        <w:rPr>
          <w:b/>
        </w:rPr>
        <w:t>ice layer.</w:t>
      </w:r>
    </w:p>
    <w:p w:rsidR="00A16CBD" w:rsidRDefault="00234898">
      <w:pPr>
        <w:rPr>
          <w:lang w:eastAsia="zh-CN"/>
        </w:rPr>
      </w:pPr>
      <w:r>
        <w:rPr>
          <w:rFonts w:hint="eastAsia"/>
          <w:lang w:eastAsia="zh-CN"/>
        </w:rPr>
        <w:t xml:space="preserve">Proposal 12 in [1] is renamed below and comments if any can be provided to them. </w:t>
      </w:r>
    </w:p>
    <w:p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 xml:space="preserve">FFS if there is an issue that a UE can obtain all the PTM configurations for a multicast service via Option 2 without/before joining the multicast </w:t>
      </w:r>
      <w:r>
        <w:rPr>
          <w:b/>
        </w:rPr>
        <w:t>session, and if yes, what is the security issue on the condition that security is enabled by service layer.</w:t>
      </w:r>
    </w:p>
    <w:p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48"/>
      </w:tblGrid>
      <w:tr w:rsidR="00A16CBD">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1" w:type="pct"/>
            <w:tcBorders>
              <w:top w:val="single" w:sz="4" w:space="0" w:color="auto"/>
              <w:left w:val="single" w:sz="4" w:space="0" w:color="auto"/>
              <w:bottom w:val="single" w:sz="4" w:space="0" w:color="auto"/>
              <w:right w:val="single" w:sz="4" w:space="0" w:color="auto"/>
            </w:tcBorders>
            <w:noWrap/>
          </w:tcPr>
          <w:p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5" w:type="pct"/>
            <w:tcBorders>
              <w:top w:val="single" w:sz="4" w:space="0" w:color="auto"/>
              <w:left w:val="single" w:sz="4" w:space="0" w:color="auto"/>
              <w:bottom w:val="single" w:sz="4" w:space="0" w:color="auto"/>
              <w:right w:val="single" w:sz="4" w:space="0" w:color="auto"/>
            </w:tcBorders>
          </w:tcPr>
          <w:p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w:t>
            </w:r>
            <w:r w:rsidRPr="00893D66">
              <w:rPr>
                <w:rFonts w:ascii="宋体" w:eastAsia="宋体" w:hAnsi="宋体" w:cs="宋体"/>
                <w:color w:val="FF0000"/>
                <w:shd w:val="clear" w:color="auto" w:fill="FFFF00"/>
                <w:lang w:val="en-US" w:eastAsia="zh-CN"/>
              </w:rPr>
              <w:lastRenderedPageBreak/>
              <w:t xml:space="preserve">broadcast), and information regarding MCCH scheduling is provided via SIB, FFS dedicated </w:t>
            </w:r>
            <w:proofErr w:type="spellStart"/>
            <w:r w:rsidRPr="00893D66">
              <w:rPr>
                <w:rFonts w:ascii="宋体" w:eastAsia="宋体" w:hAnsi="宋体" w:cs="宋体"/>
                <w:color w:val="FF0000"/>
                <w:shd w:val="clear" w:color="auto" w:fill="FFFF00"/>
                <w:lang w:val="en-US" w:eastAsia="zh-CN"/>
              </w:rPr>
              <w:t>signalling</w:t>
            </w:r>
            <w:proofErr w:type="spellEnd"/>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Based the agreement above,</w:t>
            </w:r>
            <w:proofErr w:type="gramStart"/>
            <w:r w:rsidRPr="00893D66">
              <w:rPr>
                <w:rFonts w:ascii="Calibri" w:eastAsia="宋体" w:hAnsi="Calibri" w:cs="Calibri"/>
                <w:b/>
                <w:bCs/>
                <w:color w:val="FF0000"/>
                <w:shd w:val="clear" w:color="auto" w:fill="FFFFFF"/>
                <w:lang w:val="en-US" w:eastAsia="zh-CN"/>
              </w:rPr>
              <w:t xml:space="preserve">  </w:t>
            </w:r>
            <w:proofErr w:type="spellStart"/>
            <w:r w:rsidRPr="00893D66">
              <w:rPr>
                <w:rFonts w:ascii="Calibri" w:eastAsia="宋体" w:hAnsi="Calibri" w:cs="Calibri"/>
                <w:b/>
                <w:bCs/>
                <w:color w:val="FF0000"/>
                <w:shd w:val="clear" w:color="auto" w:fill="FFFFFF"/>
                <w:lang w:val="en-US" w:eastAsia="zh-CN"/>
              </w:rPr>
              <w:t>optoin</w:t>
            </w:r>
            <w:proofErr w:type="spellEnd"/>
            <w:proofErr w:type="gramEnd"/>
            <w:r w:rsidRPr="00893D66">
              <w:rPr>
                <w:rFonts w:ascii="Calibri" w:eastAsia="宋体" w:hAnsi="Calibri" w:cs="Calibri"/>
                <w:b/>
                <w:bCs/>
                <w:color w:val="FF0000"/>
                <w:shd w:val="clear" w:color="auto" w:fill="FFFFFF"/>
                <w:lang w:val="en-US" w:eastAsia="zh-CN"/>
              </w:rPr>
              <w:t xml:space="preserve"> 2 can be divided into the following two </w:t>
            </w:r>
            <w:proofErr w:type="spellStart"/>
            <w:r w:rsidRPr="00893D66">
              <w:rPr>
                <w:rFonts w:ascii="Calibri" w:eastAsia="宋体" w:hAnsi="Calibri" w:cs="Calibri"/>
                <w:b/>
                <w:bCs/>
                <w:color w:val="FF0000"/>
                <w:shd w:val="clear" w:color="auto" w:fill="FFFFFF"/>
                <w:lang w:val="en-US" w:eastAsia="zh-CN"/>
              </w:rPr>
              <w:t>suboptions</w:t>
            </w:r>
            <w:proofErr w:type="spellEnd"/>
            <w:r w:rsidRPr="00893D66">
              <w:rPr>
                <w:rFonts w:ascii="Calibri" w:eastAsia="宋体" w:hAnsi="Calibri" w:cs="Calibri"/>
                <w:b/>
                <w:bCs/>
                <w:color w:val="FF0000"/>
                <w:shd w:val="clear" w:color="auto" w:fill="FFFFFF"/>
                <w:lang w:val="en-US" w:eastAsia="zh-CN"/>
              </w:rPr>
              <w:t>. </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2-2: </w:t>
            </w:r>
            <w:proofErr w:type="spellStart"/>
            <w:r w:rsidRPr="00893D66">
              <w:rPr>
                <w:rFonts w:ascii="Calibri" w:eastAsia="宋体" w:hAnsi="Calibri" w:cs="Calibri"/>
                <w:b/>
                <w:bCs/>
                <w:color w:val="FF0000"/>
                <w:shd w:val="clear" w:color="auto" w:fill="FFFFFF"/>
                <w:lang w:val="en-US" w:eastAsia="zh-CN"/>
              </w:rPr>
              <w:t>dediciated</w:t>
            </w:r>
            <w:proofErr w:type="spellEnd"/>
            <w:r w:rsidRPr="00893D66">
              <w:rPr>
                <w:rFonts w:ascii="Calibri" w:eastAsia="宋体" w:hAnsi="Calibri" w:cs="Calibri"/>
                <w:b/>
                <w:bCs/>
                <w:color w:val="FF0000"/>
                <w:shd w:val="clear" w:color="auto" w:fill="FFFFFF"/>
                <w:lang w:val="en-US" w:eastAsia="zh-CN"/>
              </w:rPr>
              <w:t xml:space="preserve"> </w:t>
            </w:r>
            <w:proofErr w:type="spellStart"/>
            <w:r w:rsidRPr="00893D66">
              <w:rPr>
                <w:rFonts w:ascii="Calibri" w:eastAsia="宋体" w:hAnsi="Calibri" w:cs="Calibri"/>
                <w:b/>
                <w:bCs/>
                <w:color w:val="FF0000"/>
                <w:shd w:val="clear" w:color="auto" w:fill="FFFFFF"/>
                <w:lang w:val="en-US" w:eastAsia="zh-CN"/>
              </w:rPr>
              <w:t>signaling+MCCH</w:t>
            </w:r>
            <w:proofErr w:type="spellEnd"/>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Futhermore</w:t>
            </w:r>
            <w:proofErr w:type="spellEnd"/>
            <w:r w:rsidRPr="00893D66">
              <w:rPr>
                <w:rFonts w:ascii="Calibri" w:eastAsia="宋体" w:hAnsi="Calibri" w:cs="Calibri"/>
                <w:b/>
                <w:bCs/>
                <w:color w:val="FF0000"/>
                <w:shd w:val="clear" w:color="auto" w:fill="FFFFFF"/>
                <w:lang w:val="en-US" w:eastAsia="zh-CN"/>
              </w:rPr>
              <w:t xml:space="preserve">, MCCH in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 xml:space="preserve">We suggest </w:t>
            </w:r>
            <w:proofErr w:type="spellStart"/>
            <w:r w:rsidRPr="00893D66">
              <w:rPr>
                <w:rFonts w:ascii="Calibri" w:eastAsia="宋体" w:hAnsi="Calibri" w:cs="Calibri"/>
                <w:b/>
                <w:bCs/>
                <w:color w:val="000000"/>
                <w:lang w:val="en-US" w:eastAsia="zh-CN"/>
              </w:rPr>
              <w:t>Propsal</w:t>
            </w:r>
            <w:proofErr w:type="spellEnd"/>
            <w:r w:rsidRPr="00893D66">
              <w:rPr>
                <w:rFonts w:ascii="Calibri" w:eastAsia="宋体" w:hAnsi="Calibri" w:cs="Calibri"/>
                <w:b/>
                <w:bCs/>
                <w:color w:val="000000"/>
                <w:lang w:val="en-US" w:eastAsia="zh-CN"/>
              </w:rPr>
              <w:t xml:space="preserve"> 7 is rewritten as below:</w:t>
            </w:r>
          </w:p>
          <w:p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000000"/>
                <w:lang w:val="en-US" w:eastAsia="zh-CN"/>
              </w:rPr>
              <w:t>Propoal</w:t>
            </w:r>
            <w:proofErr w:type="spellEnd"/>
            <w:r w:rsidRPr="00893D66">
              <w:rPr>
                <w:rFonts w:ascii="Calibri" w:eastAsia="宋体" w:hAnsi="Calibri" w:cs="Calibri"/>
                <w:b/>
                <w:bCs/>
                <w:color w:val="000000"/>
                <w:lang w:val="en-US" w:eastAsia="zh-CN"/>
              </w:rPr>
              <w:t xml:space="preserve"> 7: </w:t>
            </w:r>
            <w:proofErr w:type="spellStart"/>
            <w:r w:rsidRPr="00893D66">
              <w:rPr>
                <w:rFonts w:ascii="Calibri" w:eastAsia="宋体" w:hAnsi="Calibri" w:cs="Calibri"/>
                <w:b/>
                <w:bCs/>
                <w:color w:val="000000"/>
                <w:lang w:val="en-US" w:eastAsia="zh-CN"/>
              </w:rPr>
              <w:t>Acccording</w:t>
            </w:r>
            <w:proofErr w:type="spellEnd"/>
            <w:r w:rsidRPr="00893D66">
              <w:rPr>
                <w:rFonts w:ascii="Calibri" w:eastAsia="宋体" w:hAnsi="Calibri" w:cs="Calibri"/>
                <w:b/>
                <w:bCs/>
                <w:color w:val="000000"/>
                <w:lang w:val="en-US" w:eastAsia="zh-CN"/>
              </w:rPr>
              <w:t xml:space="preserve"> to the agreement on </w:t>
            </w:r>
            <w:proofErr w:type="spellStart"/>
            <w:r w:rsidRPr="00893D66">
              <w:rPr>
                <w:rFonts w:ascii="Calibri" w:eastAsia="宋体" w:hAnsi="Calibri" w:cs="Calibri"/>
                <w:b/>
                <w:bCs/>
                <w:color w:val="000000"/>
                <w:lang w:val="en-US" w:eastAsia="zh-CN"/>
              </w:rPr>
              <w:t>optoin</w:t>
            </w:r>
            <w:proofErr w:type="spellEnd"/>
            <w:r w:rsidRPr="00893D66">
              <w:rPr>
                <w:rFonts w:ascii="Calibri" w:eastAsia="宋体" w:hAnsi="Calibri" w:cs="Calibri"/>
                <w:b/>
                <w:bCs/>
                <w:color w:val="000000"/>
                <w:lang w:val="en-US" w:eastAsia="zh-CN"/>
              </w:rPr>
              <w:t xml:space="preserve"> 2, option 2 can be covered by the following three options. </w:t>
            </w:r>
            <w:r w:rsidRPr="00893D66">
              <w:rPr>
                <w:rFonts w:ascii="Calibri" w:eastAsia="宋体" w:hAnsi="Calibri" w:cs="Calibri"/>
                <w:b/>
                <w:bCs/>
                <w:color w:val="FF0000"/>
                <w:lang w:eastAsia="zh-CN"/>
              </w:rPr>
              <w:t xml:space="preserve">FFS if there is an issue for </w:t>
            </w:r>
            <w:proofErr w:type="spellStart"/>
            <w:r w:rsidRPr="00893D66">
              <w:rPr>
                <w:rFonts w:ascii="Calibri" w:eastAsia="宋体" w:hAnsi="Calibri" w:cs="Calibri"/>
                <w:b/>
                <w:bCs/>
                <w:color w:val="FF0000"/>
                <w:lang w:eastAsia="zh-CN"/>
              </w:rPr>
              <w:t>opton</w:t>
            </w:r>
            <w:proofErr w:type="spellEnd"/>
            <w:r w:rsidRPr="00893D66">
              <w:rPr>
                <w:rFonts w:ascii="Calibri" w:eastAsia="宋体"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rsidR="00A16CBD" w:rsidRPr="00893D66"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IN"/>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r w:rsidR="00A16CBD">
        <w:trPr>
          <w:trHeight w:val="240"/>
        </w:trPr>
        <w:tc>
          <w:tcPr>
            <w:tcW w:w="664" w:type="pct"/>
            <w:tcBorders>
              <w:top w:val="single" w:sz="4" w:space="0" w:color="auto"/>
              <w:left w:val="single" w:sz="4" w:space="0" w:color="auto"/>
              <w:bottom w:val="single" w:sz="4" w:space="0" w:color="auto"/>
              <w:right w:val="single" w:sz="4" w:space="0" w:color="auto"/>
            </w:tcBorders>
            <w:noWrap/>
          </w:tcPr>
          <w:p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rsidR="00A16CBD" w:rsidRDefault="00A16CBD">
            <w:pPr>
              <w:pStyle w:val="TAC"/>
              <w:spacing w:before="20" w:after="20"/>
              <w:ind w:left="57" w:right="57"/>
              <w:jc w:val="left"/>
              <w:rPr>
                <w:rFonts w:ascii="Times New Roman" w:hAnsi="Times New Roman"/>
                <w:lang w:val="en-US"/>
              </w:rPr>
            </w:pPr>
          </w:p>
        </w:tc>
      </w:tr>
    </w:tbl>
    <w:p w:rsidR="00A16CBD" w:rsidRDefault="00A16CBD">
      <w:pPr>
        <w:rPr>
          <w:lang w:eastAsia="zh-CN"/>
        </w:rPr>
      </w:pPr>
    </w:p>
    <w:p w:rsidR="00A16CBD" w:rsidRDefault="00234898">
      <w:pPr>
        <w:pStyle w:val="1"/>
        <w:rPr>
          <w:lang w:eastAsia="zh-CN"/>
        </w:rPr>
      </w:pPr>
      <w:r>
        <w:lastRenderedPageBreak/>
        <w:t xml:space="preserve">4 </w:t>
      </w:r>
      <w:r>
        <w:rPr>
          <w:rFonts w:hint="eastAsia"/>
          <w:lang w:eastAsia="zh-CN"/>
        </w:rPr>
        <w:t>Ph2 discussions</w:t>
      </w:r>
    </w:p>
    <w:p w:rsidR="00A16CBD" w:rsidRDefault="00234898">
      <w:pPr>
        <w:rPr>
          <w:lang w:eastAsia="zh-CN"/>
        </w:rPr>
      </w:pPr>
      <w:r>
        <w:rPr>
          <w:rFonts w:hint="eastAsia"/>
          <w:highlight w:val="yellow"/>
          <w:lang w:eastAsia="zh-CN"/>
        </w:rPr>
        <w:t>Review the summary/proposals based on ph1, TBD</w:t>
      </w:r>
    </w:p>
    <w:p w:rsidR="00A16CBD" w:rsidRDefault="00234898">
      <w:pPr>
        <w:pStyle w:val="1"/>
        <w:rPr>
          <w:lang w:eastAsia="zh-CN"/>
        </w:rPr>
      </w:pPr>
      <w:r>
        <w:rPr>
          <w:rFonts w:hint="eastAsia"/>
          <w:lang w:eastAsia="zh-CN"/>
        </w:rPr>
        <w:t>5 Conclusions</w:t>
      </w:r>
    </w:p>
    <w:p w:rsidR="00A16CBD" w:rsidRDefault="00234898">
      <w:pPr>
        <w:jc w:val="both"/>
        <w:rPr>
          <w:lang w:val="en-US" w:eastAsia="zh-CN"/>
        </w:rPr>
      </w:pPr>
      <w:r>
        <w:rPr>
          <w:rFonts w:hint="eastAsia"/>
          <w:highlight w:val="yellow"/>
          <w:lang w:val="en-US" w:eastAsia="zh-CN"/>
        </w:rPr>
        <w:t>TBD</w:t>
      </w:r>
    </w:p>
    <w:p w:rsidR="00A16CBD" w:rsidRDefault="00A16CBD">
      <w:pPr>
        <w:rPr>
          <w:lang w:eastAsia="zh-CN"/>
        </w:rPr>
      </w:pPr>
    </w:p>
    <w:p w:rsidR="00A16CBD" w:rsidRDefault="00A16CBD">
      <w:pPr>
        <w:rPr>
          <w:lang w:eastAsia="zh-CN"/>
        </w:rPr>
      </w:pPr>
    </w:p>
    <w:p w:rsidR="00A16CBD" w:rsidRDefault="00234898">
      <w:pPr>
        <w:pStyle w:val="1"/>
      </w:pPr>
      <w:r>
        <w:rPr>
          <w:rFonts w:hint="eastAsia"/>
          <w:lang w:eastAsia="zh-CN"/>
        </w:rPr>
        <w:t>7</w:t>
      </w:r>
      <w:r>
        <w:t xml:space="preserve"> Reference</w:t>
      </w:r>
    </w:p>
    <w:p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w:t>
      </w:r>
      <w:proofErr w:type="gramEnd"/>
      <w:r>
        <w:rPr>
          <w:rFonts w:ascii="Times New Roman" w:eastAsiaTheme="minorEastAsia" w:hAnsi="Times New Roman"/>
          <w:szCs w:val="20"/>
          <w:lang w:eastAsia="zh-CN"/>
        </w:rPr>
        <w:t>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rsidR="00A16CBD" w:rsidRDefault="00A16CBD"/>
    <w:p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rsidR="00A16CBD" w:rsidRDefault="00234898">
      <w:pPr>
        <w:pStyle w:val="21"/>
      </w:pPr>
      <w:r>
        <w:rPr>
          <w:rFonts w:hint="eastAsia"/>
        </w:rPr>
        <w:t>RAN2 #119-e</w:t>
      </w:r>
    </w:p>
    <w:p w:rsidR="00A16CBD" w:rsidRDefault="00234898">
      <w:pPr>
        <w:rPr>
          <w:b/>
          <w:u w:val="single"/>
          <w:lang w:eastAsia="zh-CN"/>
        </w:rPr>
      </w:pPr>
      <w:r>
        <w:rPr>
          <w:b/>
          <w:u w:val="single"/>
          <w:lang w:eastAsia="zh-CN"/>
        </w:rPr>
        <w:t>Multicast reception in RRC_INACTIVE</w:t>
      </w:r>
    </w:p>
    <w:p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rsidR="00A16CBD" w:rsidRDefault="00234898">
      <w:pPr>
        <w:rPr>
          <w:lang w:eastAsia="zh-CN"/>
        </w:rPr>
      </w:pPr>
      <w:r>
        <w:rPr>
          <w:lang w:eastAsia="zh-CN"/>
        </w:rPr>
        <w:t>-</w:t>
      </w:r>
      <w:r>
        <w:rPr>
          <w:lang w:eastAsia="zh-CN"/>
        </w:rPr>
        <w:tab/>
        <w:t>Scenario 1: a UE has been receiving multicast in CONN</w:t>
      </w:r>
      <w:r>
        <w:rPr>
          <w:lang w:eastAsia="zh-CN"/>
        </w:rPr>
        <w:t>ECTED, and it enters INACTIVE and continues the multicast reception.</w:t>
      </w:r>
    </w:p>
    <w:p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rsidR="00A16CBD" w:rsidRDefault="00234898">
      <w:pPr>
        <w:rPr>
          <w:lang w:eastAsia="zh-CN"/>
        </w:rPr>
      </w:pPr>
      <w:r>
        <w:rPr>
          <w:lang w:eastAsia="zh-CN"/>
        </w:rPr>
        <w:t>FFS for state changes, e.g. due to service being not pr</w:t>
      </w:r>
      <w:r>
        <w:rPr>
          <w:lang w:eastAsia="zh-CN"/>
        </w:rPr>
        <w:t>ovided in INACTIVE anymore etc.</w:t>
      </w:r>
    </w:p>
    <w:p w:rsidR="00A16CBD" w:rsidRDefault="00A16CBD">
      <w:pPr>
        <w:rPr>
          <w:lang w:eastAsia="zh-CN"/>
        </w:rPr>
      </w:pPr>
    </w:p>
    <w:p w:rsidR="00A16CBD" w:rsidRDefault="00234898">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roofErr w:type="gramStart"/>
      <w:r>
        <w:rPr>
          <w:lang w:eastAsia="zh-CN"/>
        </w:rPr>
        <w:t>.</w:t>
      </w:r>
      <w:proofErr w:type="gramEnd"/>
    </w:p>
    <w:p w:rsidR="00A16CBD" w:rsidRDefault="00234898">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w:t>
      </w:r>
      <w:r>
        <w:rPr>
          <w:lang w:eastAsia="zh-CN"/>
        </w:rPr>
        <w:t xml:space="preserve">ulticast session to both UEs in CONNECTED and INACTIVE in the same cell. FFS how the </w:t>
      </w:r>
      <w:proofErr w:type="spellStart"/>
      <w:r>
        <w:rPr>
          <w:lang w:eastAsia="zh-CN"/>
        </w:rPr>
        <w:t>gNB</w:t>
      </w:r>
      <w:proofErr w:type="spellEnd"/>
      <w:r>
        <w:rPr>
          <w:lang w:eastAsia="zh-CN"/>
        </w:rPr>
        <w:t xml:space="preserve"> configures this. </w:t>
      </w:r>
    </w:p>
    <w:p w:rsidR="00A16CBD" w:rsidRDefault="00234898">
      <w:pPr>
        <w:rPr>
          <w:lang w:eastAsia="zh-CN"/>
        </w:rPr>
      </w:pPr>
      <w:r>
        <w:rPr>
          <w:lang w:eastAsia="zh-CN"/>
        </w:rPr>
        <w:t>It is assumed the network can choose which UEs receive in RRC INACTIVE and which in RRC Connected and can move UEs between the states for Multicast s</w:t>
      </w:r>
      <w:r>
        <w:rPr>
          <w:lang w:eastAsia="zh-CN"/>
        </w:rPr>
        <w:t>ervice reception.</w:t>
      </w:r>
    </w:p>
    <w:p w:rsidR="00A16CBD" w:rsidRDefault="00A16CBD">
      <w:pPr>
        <w:rPr>
          <w:lang w:eastAsia="zh-CN"/>
        </w:rPr>
      </w:pPr>
    </w:p>
    <w:p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w:t>
      </w:r>
      <w:r>
        <w:rPr>
          <w:lang w:eastAsia="zh-CN"/>
        </w:rPr>
        <w:t xml:space="preserve">onfiguration/resources are not precluded as well. FFS what exactly can be common and what not (e.g. HARQ, SPS etc.) and what is needed in addition (to legacy PTM </w:t>
      </w:r>
      <w:proofErr w:type="spellStart"/>
      <w:r>
        <w:rPr>
          <w:lang w:eastAsia="zh-CN"/>
        </w:rPr>
        <w:t>config</w:t>
      </w:r>
      <w:proofErr w:type="spellEnd"/>
      <w:r>
        <w:rPr>
          <w:lang w:eastAsia="zh-CN"/>
        </w:rPr>
        <w:t>).</w:t>
      </w:r>
    </w:p>
    <w:p w:rsidR="00A16CBD" w:rsidRDefault="00A16CBD">
      <w:pPr>
        <w:rPr>
          <w:lang w:eastAsia="zh-CN"/>
        </w:rPr>
      </w:pPr>
    </w:p>
    <w:p w:rsidR="00A16CBD" w:rsidRDefault="00234898">
      <w:pPr>
        <w:rPr>
          <w:lang w:eastAsia="zh-CN"/>
        </w:rPr>
      </w:pPr>
      <w:r>
        <w:rPr>
          <w:lang w:eastAsia="zh-CN"/>
        </w:rPr>
        <w:t>For PTM configuration delivery, RAN2 further investigates the following solutions:</w:t>
      </w:r>
    </w:p>
    <w:p w:rsidR="00A16CBD" w:rsidRDefault="00234898">
      <w:pPr>
        <w:rPr>
          <w:lang w:eastAsia="zh-CN"/>
        </w:rPr>
      </w:pPr>
      <w:r>
        <w:rPr>
          <w:lang w:eastAsia="zh-CN"/>
        </w:rPr>
        <w:t>O</w:t>
      </w:r>
      <w:r>
        <w:rPr>
          <w:lang w:eastAsia="zh-CN"/>
        </w:rPr>
        <w:t>ption 1: Dedicated signalling</w:t>
      </w:r>
    </w:p>
    <w:p w:rsidR="00A16CBD" w:rsidRDefault="00234898">
      <w:pPr>
        <w:rPr>
          <w:lang w:eastAsia="zh-CN"/>
        </w:rPr>
      </w:pPr>
      <w:r>
        <w:rPr>
          <w:lang w:eastAsia="zh-CN"/>
        </w:rPr>
        <w:t>Option 2: Solution based on SIB+MCCH</w:t>
      </w:r>
    </w:p>
    <w:p w:rsidR="00A16CBD" w:rsidRDefault="00234898">
      <w:pPr>
        <w:rPr>
          <w:lang w:eastAsia="zh-CN"/>
        </w:rPr>
      </w:pPr>
      <w:r>
        <w:rPr>
          <w:lang w:eastAsia="zh-CN"/>
        </w:rPr>
        <w:t>We do not preclude some “mix” of the options</w:t>
      </w:r>
    </w:p>
    <w:p w:rsidR="00A16CBD" w:rsidRDefault="00A16CBD">
      <w:pPr>
        <w:rPr>
          <w:lang w:eastAsia="zh-CN"/>
        </w:rPr>
      </w:pPr>
    </w:p>
    <w:p w:rsidR="00A16CBD" w:rsidRDefault="00234898">
      <w:pPr>
        <w:rPr>
          <w:lang w:eastAsia="zh-CN"/>
        </w:rPr>
      </w:pPr>
      <w:r>
        <w:rPr>
          <w:lang w:eastAsia="zh-CN"/>
        </w:rPr>
        <w:t>HARQ feedback and PTP are not supported for multicast reception in RRC_INACTIVE.</w:t>
      </w:r>
    </w:p>
    <w:p w:rsidR="00A16CBD" w:rsidRDefault="00A16CBD">
      <w:pPr>
        <w:rPr>
          <w:lang w:eastAsia="zh-CN"/>
        </w:rPr>
      </w:pPr>
    </w:p>
    <w:p w:rsidR="00A16CBD" w:rsidRDefault="00234898">
      <w:pPr>
        <w:rPr>
          <w:lang w:eastAsia="zh-CN"/>
        </w:rPr>
      </w:pPr>
      <w:r>
        <w:rPr>
          <w:lang w:eastAsia="zh-CN"/>
        </w:rPr>
        <w:t>Multicast service continuity after cell reselection in RRC_IN</w:t>
      </w:r>
      <w:r>
        <w:rPr>
          <w:lang w:eastAsia="zh-CN"/>
        </w:rPr>
        <w:t>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rsidR="00A16CBD" w:rsidRDefault="00234898">
      <w:pPr>
        <w:rPr>
          <w:lang w:eastAsia="zh-CN"/>
        </w:rPr>
      </w:pPr>
      <w:r>
        <w:rPr>
          <w:lang w:eastAsia="zh-CN"/>
        </w:rPr>
        <w:t xml:space="preserve">Upon </w:t>
      </w:r>
      <w:r>
        <w:rPr>
          <w:lang w:eastAsia="zh-CN"/>
        </w:rPr>
        <w:t>cell reselection to neighbour cells during active multicast session, if the configuration of the session is not available for the new cell for UEs in INACTIVE, then the UE is required to resume RRC connection to get the Multicast MRB configuration.</w:t>
      </w:r>
    </w:p>
    <w:p w:rsidR="00A16CBD" w:rsidRDefault="00A16CBD">
      <w:pPr>
        <w:rPr>
          <w:lang w:eastAsia="zh-CN"/>
        </w:rPr>
      </w:pPr>
    </w:p>
    <w:p w:rsidR="00A16CBD" w:rsidRDefault="00A16CBD">
      <w:pPr>
        <w:rPr>
          <w:lang w:eastAsia="zh-CN"/>
        </w:rPr>
      </w:pPr>
    </w:p>
    <w:p w:rsidR="00A16CBD" w:rsidRDefault="00A16CBD">
      <w:pPr>
        <w:rPr>
          <w:lang w:eastAsia="zh-CN"/>
        </w:rPr>
      </w:pPr>
    </w:p>
    <w:p w:rsidR="00A16CBD" w:rsidRDefault="00234898">
      <w:pPr>
        <w:pStyle w:val="21"/>
        <w:rPr>
          <w:lang w:eastAsia="zh-CN"/>
        </w:rPr>
      </w:pPr>
      <w:r>
        <w:rPr>
          <w:rFonts w:hint="eastAsia"/>
        </w:rPr>
        <w:t>RAN#</w:t>
      </w:r>
      <w:r>
        <w:rPr>
          <w:rFonts w:hint="eastAsia"/>
        </w:rPr>
        <w:t>119-bis-e</w:t>
      </w:r>
    </w:p>
    <w:p w:rsidR="00A16CBD" w:rsidRDefault="00A16CBD">
      <w:pPr>
        <w:pStyle w:val="Doc-text2"/>
        <w:ind w:left="0" w:firstLine="0"/>
        <w:rPr>
          <w:rFonts w:ascii="Times New Roman" w:hAnsi="Times New Roman"/>
          <w:color w:val="00B050"/>
          <w:lang w:val="en-US"/>
        </w:rPr>
      </w:pPr>
    </w:p>
    <w:p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w:t>
      </w:r>
      <w:r>
        <w:rPr>
          <w:rFonts w:ascii="Times New Roman" w:hAnsi="Times New Roman"/>
          <w:b w:val="0"/>
          <w:lang w:val="en-US"/>
        </w:rPr>
        <w:t>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w:t>
      </w:r>
      <w:r>
        <w:rPr>
          <w:rFonts w:ascii="Times New Roman" w:hAnsi="Times New Roman"/>
          <w:b w:val="0"/>
          <w:lang w:val="en-US"/>
        </w:rPr>
        <w:t>n resume to obtain the updated configurations. In case of mobility in RRC_INACTIVE, the UE triggers RRC connection resume if the configuration of the session is not available for the new cell.</w:t>
      </w:r>
    </w:p>
    <w:p w:rsidR="00A16CBD" w:rsidRDefault="00A16CBD">
      <w:pPr>
        <w:pStyle w:val="Doc-text2"/>
        <w:ind w:left="0"/>
        <w:rPr>
          <w:rFonts w:ascii="Times New Roman" w:hAnsi="Times New Roman"/>
          <w:lang w:val="en-US"/>
        </w:rPr>
      </w:pPr>
    </w:p>
    <w:p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w:t>
      </w:r>
      <w:r>
        <w:rPr>
          <w:rFonts w:ascii="Times New Roman" w:hAnsi="Times New Roman"/>
          <w:b w:val="0"/>
          <w:lang w:val="en-US"/>
        </w:rPr>
        <w:t xml:space="preserve"> configuration delivery Option 2:</w:t>
      </w:r>
    </w:p>
    <w:p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w:t>
      </w:r>
      <w:r>
        <w:rPr>
          <w:rFonts w:ascii="Times New Roman" w:hAnsi="Times New Roman"/>
          <w:b w:val="0"/>
          <w:lang w:val="en-US"/>
        </w:rPr>
        <w:t xml:space="preserve"> provided via SIB, FFS dedicated </w:t>
      </w:r>
      <w:proofErr w:type="spellStart"/>
      <w:r>
        <w:rPr>
          <w:rFonts w:ascii="Times New Roman" w:hAnsi="Times New Roman"/>
          <w:b w:val="0"/>
          <w:lang w:val="en-US"/>
        </w:rPr>
        <w:t>signalling</w:t>
      </w:r>
      <w:proofErr w:type="spellEnd"/>
    </w:p>
    <w:p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w:t>
      </w:r>
      <w:r>
        <w:rPr>
          <w:rFonts w:ascii="Times New Roman" w:hAnsi="Times New Roman"/>
          <w:b w:val="0"/>
          <w:lang w:val="en-US"/>
        </w:rPr>
        <w:t>urations, UE does not need to resume RRC connection but is notified of such changes (e.g. via MCCH DCI) and obtains the updated configurations via MCCH.</w:t>
      </w:r>
    </w:p>
    <w:p w:rsidR="00A16CBD" w:rsidRDefault="00A16CBD">
      <w:pPr>
        <w:rPr>
          <w:lang w:eastAsia="zh-CN"/>
        </w:rPr>
      </w:pPr>
    </w:p>
    <w:p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w:t>
      </w:r>
      <w:r>
        <w:rPr>
          <w:rFonts w:ascii="Times New Roman" w:hAnsi="Times New Roman"/>
          <w:b w:val="0"/>
        </w:rPr>
        <w:t>st receiving UE from RRC_CONNECTED to RRC_INACTIVE and continue multicast reception (details FFS).</w:t>
      </w:r>
    </w:p>
    <w:p w:rsidR="00A16CBD" w:rsidRDefault="00A16CBD">
      <w:pPr>
        <w:rPr>
          <w:lang w:eastAsia="zh-CN"/>
        </w:rPr>
      </w:pPr>
    </w:p>
    <w:p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w:t>
      </w:r>
      <w:r>
        <w:rPr>
          <w:rFonts w:ascii="Times New Roman" w:hAnsi="Times New Roman"/>
          <w:b w:val="0"/>
        </w:rPr>
        <w:t xml:space="preserve">ue the multicast reception in CONNECTED. FFS if there is </w:t>
      </w:r>
      <w:r>
        <w:rPr>
          <w:rFonts w:ascii="Times New Roman" w:hAnsi="Times New Roman"/>
          <w:b w:val="0"/>
        </w:rPr>
        <w:lastRenderedPageBreak/>
        <w:t>any potential issue if Rel-17 group paging is reused. FFS if there are other cases when UE triggers resume. FFS if MCCH can also be used in case of option 2.</w:t>
      </w:r>
    </w:p>
    <w:p w:rsidR="00A16CBD" w:rsidRDefault="00A16CBD">
      <w:pPr>
        <w:rPr>
          <w:lang w:eastAsia="zh-CN"/>
        </w:rPr>
      </w:pPr>
    </w:p>
    <w:p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w:t>
      </w:r>
      <w:r>
        <w:rPr>
          <w:rFonts w:ascii="Times New Roman" w:hAnsi="Times New Roman"/>
          <w:b w:val="0"/>
        </w:rPr>
        <w:t>on applicable area, i.e., the mechanism that the PTM configurations, once acquired by a UE, may apply to a certain area (i.e., a set of cells instead of a single cell).</w:t>
      </w:r>
    </w:p>
    <w:p w:rsidR="00A16CBD" w:rsidRDefault="00A16CBD">
      <w:pPr>
        <w:rPr>
          <w:lang w:eastAsia="zh-CN"/>
        </w:rPr>
      </w:pPr>
    </w:p>
    <w:p w:rsidR="00A16CBD" w:rsidRDefault="00A16CBD">
      <w:pPr>
        <w:rPr>
          <w:lang w:eastAsia="zh-CN"/>
        </w:rPr>
      </w:pPr>
    </w:p>
    <w:sectPr w:rsidR="00A16CB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CC6F" w16cex:dateUtc="2022-09-29T04:49:00Z"/>
  <w16cex:commentExtensible w16cex:durableId="26DFCCF9" w16cex:dateUtc="2022-09-29T04:51:00Z"/>
  <w16cex:commentExtensible w16cex:durableId="26DFCDA8" w16cex:dateUtc="2022-09-29T04:54:00Z"/>
  <w16cex:commentExtensible w16cex:durableId="26DFCE75" w16cex:dateUtc="2022-09-29T04:57:00Z"/>
  <w16cex:commentExtensible w16cex:durableId="26DFCF5A" w16cex:dateUtc="2022-09-29T05:01:00Z"/>
  <w16cex:commentExtensible w16cex:durableId="26DFD0A2" w16cex:dateUtc="2022-09-29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87618" w16cid:durableId="26DFCC4C"/>
  <w16cid:commentId w16cid:paraId="38BF4A8E" w16cid:durableId="26DFCC6F"/>
  <w16cid:commentId w16cid:paraId="6673D3A3" w16cid:durableId="26DFCCF9"/>
  <w16cid:commentId w16cid:paraId="3B223567" w16cid:durableId="26DFCC4D"/>
  <w16cid:commentId w16cid:paraId="01EA6701" w16cid:durableId="26DFCC4E"/>
  <w16cid:commentId w16cid:paraId="726893D4" w16cid:durableId="26DFCDA8"/>
  <w16cid:commentId w16cid:paraId="78796627" w16cid:durableId="26DFCC4F"/>
  <w16cid:commentId w16cid:paraId="25612780" w16cid:durableId="26DFCC50"/>
  <w16cid:commentId w16cid:paraId="79BA0F1A" w16cid:durableId="26DFCC51"/>
  <w16cid:commentId w16cid:paraId="6DBA12FF" w16cid:durableId="26DFCC52"/>
  <w16cid:commentId w16cid:paraId="6404442C" w16cid:durableId="26DFCC53"/>
  <w16cid:commentId w16cid:paraId="1B661F27" w16cid:durableId="26DFCC54"/>
  <w16cid:commentId w16cid:paraId="6957ED4A" w16cid:durableId="26DFCE75"/>
  <w16cid:commentId w16cid:paraId="309948CC" w16cid:durableId="26DFCC55"/>
  <w16cid:commentId w16cid:paraId="2B6A35CD" w16cid:durableId="26DFCC56"/>
  <w16cid:commentId w16cid:paraId="15566653" w16cid:durableId="26DFCC57"/>
  <w16cid:commentId w16cid:paraId="001E58D1" w16cid:durableId="26DFCF5A"/>
  <w16cid:commentId w16cid:paraId="4FBD64DF" w16cid:durableId="26DFCC58"/>
  <w16cid:commentId w16cid:paraId="39C74370" w16cid:durableId="26DFCC59"/>
  <w16cid:commentId w16cid:paraId="127074A3" w16cid:durableId="26DFCC5A"/>
  <w16cid:commentId w16cid:paraId="7A193B23" w16cid:durableId="26DFCC5B"/>
  <w16cid:commentId w16cid:paraId="777562F0" w16cid:durableId="26DFCC5C"/>
  <w16cid:commentId w16cid:paraId="7C9A6CFF" w16cid:durableId="26DFCC5D"/>
  <w16cid:commentId w16cid:paraId="5AB4E174" w16cid:durableId="26DFCC5E"/>
  <w16cid:commentId w16cid:paraId="733E0E2B" w16cid:durableId="26DFD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98" w:rsidRDefault="00234898">
      <w:pPr>
        <w:spacing w:after="0" w:line="240" w:lineRule="auto"/>
      </w:pPr>
      <w:r>
        <w:separator/>
      </w:r>
    </w:p>
  </w:endnote>
  <w:endnote w:type="continuationSeparator" w:id="0">
    <w:p w:rsidR="00234898" w:rsidRDefault="0023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BD" w:rsidRDefault="00A16CB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BD" w:rsidRDefault="00A16CB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BD" w:rsidRDefault="00A16CB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98" w:rsidRDefault="00234898">
      <w:pPr>
        <w:spacing w:after="0" w:line="240" w:lineRule="auto"/>
      </w:pPr>
      <w:r>
        <w:separator/>
      </w:r>
    </w:p>
  </w:footnote>
  <w:footnote w:type="continuationSeparator" w:id="0">
    <w:p w:rsidR="00234898" w:rsidRDefault="0023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BD" w:rsidRDefault="00A16CB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BD" w:rsidRDefault="00A16CB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BD" w:rsidRDefault="00A16CB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97ACB"/>
    <w:rsid w:val="00104EC9"/>
    <w:rsid w:val="001D4195"/>
    <w:rsid w:val="00234898"/>
    <w:rsid w:val="0028235A"/>
    <w:rsid w:val="002D77DD"/>
    <w:rsid w:val="00374F0D"/>
    <w:rsid w:val="005C0D7A"/>
    <w:rsid w:val="006A36D1"/>
    <w:rsid w:val="00715598"/>
    <w:rsid w:val="00893D66"/>
    <w:rsid w:val="008A53E8"/>
    <w:rsid w:val="00940C68"/>
    <w:rsid w:val="00984519"/>
    <w:rsid w:val="00A060AD"/>
    <w:rsid w:val="00A077CD"/>
    <w:rsid w:val="00A16CBD"/>
    <w:rsid w:val="00AB1D6C"/>
    <w:rsid w:val="00B90DF2"/>
    <w:rsid w:val="00BD2D5F"/>
    <w:rsid w:val="00C32C5E"/>
    <w:rsid w:val="00C9075A"/>
    <w:rsid w:val="00CF1D24"/>
    <w:rsid w:val="00D60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AEACE"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AEACE"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5594-DC19-47F1-BE3F-DAFF5E7E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16502</Characters>
  <Application>Microsoft Office Word</Application>
  <DocSecurity>0</DocSecurity>
  <Lines>137</Lines>
  <Paragraphs>38</Paragraphs>
  <ScaleCrop>false</ScaleCrop>
  <Company/>
  <LinksUpToDate>false</LinksUpToDate>
  <CharactersWithSpaces>19359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2022-10-12T10:33:00Z</dcterms:created>
  <dcterms:modified xsi:type="dcterms:W3CDTF">2022-10-13T04:01:00Z</dcterms:modified>
</cp:coreProperties>
</file>