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7EEB5" w14:textId="77777777" w:rsidR="008B4C2F" w:rsidRDefault="00391207">
      <w:pPr>
        <w:pStyle w:val="3GPPHeader"/>
        <w:spacing w:after="60"/>
        <w:rPr>
          <w:sz w:val="32"/>
          <w:szCs w:val="32"/>
          <w:highlight w:val="yellow"/>
        </w:rPr>
      </w:pPr>
      <w:r>
        <w:t>3GPP TSG-RAN WG2 Meeting #119bis-e</w:t>
      </w:r>
      <w:r>
        <w:tab/>
      </w:r>
      <w:r>
        <w:rPr>
          <w:sz w:val="32"/>
          <w:szCs w:val="32"/>
        </w:rPr>
        <w:t>R2-2210914</w:t>
      </w:r>
    </w:p>
    <w:p w14:paraId="5A6D774F" w14:textId="77777777" w:rsidR="008B4C2F" w:rsidRDefault="00391207">
      <w:pPr>
        <w:pStyle w:val="3GPPHeader"/>
      </w:pPr>
      <w:r>
        <w:t>Electronic Meeting, October, 2022</w:t>
      </w:r>
    </w:p>
    <w:p w14:paraId="3486FE92" w14:textId="77777777" w:rsidR="008B4C2F" w:rsidRDefault="00391207">
      <w:pPr>
        <w:pStyle w:val="3GPPHeader"/>
        <w:rPr>
          <w:sz w:val="22"/>
          <w:szCs w:val="22"/>
          <w:lang w:val="sv-FI"/>
        </w:rPr>
      </w:pPr>
      <w:r>
        <w:t>Agenda:</w:t>
      </w:r>
      <w:r>
        <w:tab/>
        <w:t>8.9.2</w:t>
      </w:r>
    </w:p>
    <w:p w14:paraId="39E0FDF5" w14:textId="77777777" w:rsidR="008B4C2F" w:rsidRDefault="00391207">
      <w:pPr>
        <w:pStyle w:val="3GPPHeader"/>
        <w:rPr>
          <w:sz w:val="22"/>
          <w:szCs w:val="22"/>
        </w:rPr>
      </w:pPr>
      <w:r>
        <w:rPr>
          <w:sz w:val="22"/>
          <w:szCs w:val="22"/>
        </w:rPr>
        <w:t>Source:</w:t>
      </w:r>
      <w:r>
        <w:rPr>
          <w:sz w:val="22"/>
          <w:szCs w:val="22"/>
        </w:rPr>
        <w:tab/>
        <w:t>InterDigital</w:t>
      </w:r>
    </w:p>
    <w:p w14:paraId="077B6E75" w14:textId="77777777" w:rsidR="008B4C2F" w:rsidRDefault="00391207">
      <w:pPr>
        <w:pStyle w:val="3GPPHeader"/>
        <w:ind w:left="1134" w:hanging="1134"/>
        <w:rPr>
          <w:sz w:val="22"/>
          <w:szCs w:val="22"/>
        </w:rPr>
      </w:pPr>
      <w:r>
        <w:t>Title:</w:t>
      </w:r>
      <w:r>
        <w:tab/>
        <w:t xml:space="preserve">Summary of </w:t>
      </w:r>
      <w:r>
        <w:tab/>
        <w:t>[AT119bis-e][427][Relay] Remaining proposals on UE-to-UE relay (InterDigital)</w:t>
      </w:r>
    </w:p>
    <w:p w14:paraId="254938CD" w14:textId="77777777" w:rsidR="008B4C2F" w:rsidRDefault="00391207">
      <w:pPr>
        <w:pStyle w:val="3GPPHeader"/>
        <w:rPr>
          <w:sz w:val="22"/>
          <w:szCs w:val="22"/>
        </w:rPr>
      </w:pPr>
      <w:r>
        <w:rPr>
          <w:sz w:val="22"/>
          <w:szCs w:val="22"/>
        </w:rPr>
        <w:t>Document for:</w:t>
      </w:r>
      <w:r>
        <w:rPr>
          <w:sz w:val="22"/>
          <w:szCs w:val="22"/>
        </w:rPr>
        <w:tab/>
        <w:t>Discussion, Decision</w:t>
      </w:r>
    </w:p>
    <w:p w14:paraId="0514D017" w14:textId="77777777" w:rsidR="008B4C2F" w:rsidRDefault="00391207">
      <w:pPr>
        <w:pStyle w:val="1"/>
      </w:pPr>
      <w:r>
        <w:t>1</w:t>
      </w:r>
      <w:r>
        <w:tab/>
        <w:t>Introduction</w:t>
      </w:r>
    </w:p>
    <w:p w14:paraId="0A7FBE01" w14:textId="77777777" w:rsidR="008B4C2F" w:rsidRDefault="00391207">
      <w:pPr>
        <w:pStyle w:val="EmailDiscussion"/>
        <w:overflowPunct/>
        <w:autoSpaceDE/>
        <w:autoSpaceDN/>
        <w:adjustRightInd/>
        <w:spacing w:line="240" w:lineRule="auto"/>
        <w:textAlignment w:val="auto"/>
      </w:pPr>
      <w:r>
        <w:t>[AT119bis-e][427][Relay] Remaining proposals on UE-to-UE relay (InterDigital)</w:t>
      </w:r>
    </w:p>
    <w:p w14:paraId="61A8CFF4" w14:textId="77777777" w:rsidR="008B4C2F" w:rsidRDefault="00391207">
      <w:pPr>
        <w:pStyle w:val="EmailDiscussion2"/>
      </w:pPr>
      <w:r>
        <w:tab/>
        <w:t>Scope: Discuss P4.2/P6.1/P8.2/P9.1 of R2-2210893.</w:t>
      </w:r>
    </w:p>
    <w:p w14:paraId="243EA832" w14:textId="77777777" w:rsidR="008B4C2F" w:rsidRDefault="00391207">
      <w:pPr>
        <w:pStyle w:val="EmailDiscussion2"/>
      </w:pPr>
      <w:r>
        <w:tab/>
        <w:t>Intended outcome: Report to CB session</w:t>
      </w:r>
    </w:p>
    <w:p w14:paraId="12C756DD" w14:textId="77777777" w:rsidR="008B4C2F" w:rsidRDefault="00391207">
      <w:pPr>
        <w:pStyle w:val="EmailDiscussion2"/>
      </w:pPr>
      <w:r>
        <w:tab/>
        <w:t>Deadline: Monday 2022-10-17 1700 UTC</w:t>
      </w:r>
    </w:p>
    <w:p w14:paraId="045C27D1" w14:textId="77777777" w:rsidR="008B4C2F" w:rsidRDefault="008B4C2F">
      <w:pPr>
        <w:pStyle w:val="a6"/>
      </w:pPr>
    </w:p>
    <w:p w14:paraId="5E7033FF" w14:textId="77777777" w:rsidR="008B4C2F" w:rsidRDefault="00391207">
      <w:pPr>
        <w:pStyle w:val="a6"/>
      </w:pPr>
      <w:r>
        <w:t xml:space="preserve">The following document summarizes the discussion. </w:t>
      </w:r>
    </w:p>
    <w:p w14:paraId="1187AAE3" w14:textId="77777777" w:rsidR="008B4C2F" w:rsidRDefault="008B4C2F">
      <w:pPr>
        <w:pStyle w:val="a6"/>
      </w:pPr>
    </w:p>
    <w:p w14:paraId="1CB37380" w14:textId="77777777" w:rsidR="008B4C2F" w:rsidRDefault="00391207">
      <w:pPr>
        <w:pStyle w:val="1"/>
      </w:pPr>
      <w:bookmarkStart w:id="0" w:name="_Ref178064866"/>
      <w:r>
        <w:t>2</w:t>
      </w:r>
      <w:r>
        <w:tab/>
      </w:r>
      <w:bookmarkEnd w:id="0"/>
      <w:r>
        <w:t>Discussion</w:t>
      </w:r>
    </w:p>
    <w:p w14:paraId="2B62AF59" w14:textId="77777777" w:rsidR="008B4C2F" w:rsidRDefault="008B4C2F">
      <w:pPr>
        <w:pStyle w:val="31"/>
      </w:pPr>
      <w:bookmarkStart w:id="1" w:name="_Hlk65525046"/>
    </w:p>
    <w:p w14:paraId="03EDA581" w14:textId="77777777" w:rsidR="008B4C2F" w:rsidRDefault="00391207">
      <w:pPr>
        <w:pStyle w:val="31"/>
      </w:pPr>
      <w:r>
        <w:t>2.1 P4.2</w:t>
      </w:r>
    </w:p>
    <w:p w14:paraId="4EF2F3DE" w14:textId="77777777" w:rsidR="008B4C2F" w:rsidRDefault="00391207">
      <w:r>
        <w:t>The original P4.2 from R2-2210893 is as follows.</w:t>
      </w:r>
    </w:p>
    <w:p w14:paraId="598279B8" w14:textId="77777777" w:rsidR="008B4C2F" w:rsidRDefault="00391207">
      <w:pPr>
        <w:pStyle w:val="Doc-text2"/>
        <w:ind w:left="363"/>
        <w:rPr>
          <w:i/>
          <w:iCs/>
          <w:lang w:val="en-US"/>
        </w:rPr>
      </w:pPr>
      <w:r>
        <w:rPr>
          <w:i/>
          <w:iCs/>
          <w:lang w:val="en-US"/>
        </w:rPr>
        <w:t>Proposal 4.2:</w:t>
      </w:r>
      <w:r>
        <w:rPr>
          <w:i/>
          <w:iCs/>
          <w:lang w:val="en-US"/>
        </w:rPr>
        <w:tab/>
      </w:r>
      <w:r>
        <w:rPr>
          <w:i/>
          <w:iCs/>
          <w:lang w:val="en-US"/>
        </w:rPr>
        <w:tab/>
        <w:t xml:space="preserve">RAN2 discuss whether the dedicated discovery resource pool introduced in Rel-17 for U2N relay discovery is used for U2U relay discovery as well. </w:t>
      </w:r>
    </w:p>
    <w:p w14:paraId="7D845B29" w14:textId="77777777" w:rsidR="008B4C2F" w:rsidRDefault="008B4C2F"/>
    <w:p w14:paraId="59AA337F" w14:textId="77777777" w:rsidR="008B4C2F" w:rsidRDefault="00391207">
      <w:pPr>
        <w:rPr>
          <w:rFonts w:ascii="Arial" w:hAnsi="Arial" w:cs="Arial"/>
          <w:b/>
          <w:bCs/>
        </w:rPr>
      </w:pPr>
      <w:r>
        <w:rPr>
          <w:rFonts w:ascii="Arial" w:hAnsi="Arial" w:cs="Arial"/>
          <w:b/>
          <w:bCs/>
          <w:sz w:val="22"/>
          <w:szCs w:val="22"/>
        </w:rPr>
        <w:t xml:space="preserve">Q1.1) Do you agree that the dedicated discovery resource pool introduced in Rel-17 for U2N relay discovery is used for U2U relay discovery as well? </w:t>
      </w:r>
    </w:p>
    <w:tbl>
      <w:tblPr>
        <w:tblStyle w:val="af4"/>
        <w:tblW w:w="9629" w:type="dxa"/>
        <w:tblLayout w:type="fixed"/>
        <w:tblLook w:val="04A0" w:firstRow="1" w:lastRow="0" w:firstColumn="1" w:lastColumn="0" w:noHBand="0" w:noVBand="1"/>
      </w:tblPr>
      <w:tblGrid>
        <w:gridCol w:w="1358"/>
        <w:gridCol w:w="1337"/>
        <w:gridCol w:w="6934"/>
      </w:tblGrid>
      <w:tr w:rsidR="008B4C2F" w14:paraId="052A3B1B" w14:textId="77777777">
        <w:tc>
          <w:tcPr>
            <w:tcW w:w="1358" w:type="dxa"/>
            <w:shd w:val="clear" w:color="auto" w:fill="D9E2F3" w:themeFill="accent1" w:themeFillTint="33"/>
          </w:tcPr>
          <w:p w14:paraId="718675DC" w14:textId="77777777" w:rsidR="008B4C2F" w:rsidRDefault="00391207">
            <w:pPr>
              <w:rPr>
                <w:lang w:val="de-DE"/>
              </w:rPr>
            </w:pPr>
            <w:r>
              <w:rPr>
                <w:lang w:val="en-US"/>
              </w:rPr>
              <w:t>Company</w:t>
            </w:r>
          </w:p>
        </w:tc>
        <w:tc>
          <w:tcPr>
            <w:tcW w:w="1337" w:type="dxa"/>
            <w:shd w:val="clear" w:color="auto" w:fill="D9E2F3" w:themeFill="accent1" w:themeFillTint="33"/>
          </w:tcPr>
          <w:p w14:paraId="4E647A3F" w14:textId="77777777" w:rsidR="008B4C2F" w:rsidRDefault="00391207">
            <w:pPr>
              <w:rPr>
                <w:lang w:val="de-DE"/>
              </w:rPr>
            </w:pPr>
            <w:r>
              <w:rPr>
                <w:lang w:val="en-US"/>
              </w:rPr>
              <w:t>Response (Y/N)</w:t>
            </w:r>
          </w:p>
        </w:tc>
        <w:tc>
          <w:tcPr>
            <w:tcW w:w="6934" w:type="dxa"/>
            <w:shd w:val="clear" w:color="auto" w:fill="D9E2F3" w:themeFill="accent1" w:themeFillTint="33"/>
          </w:tcPr>
          <w:p w14:paraId="7FB2B081" w14:textId="77777777" w:rsidR="008B4C2F" w:rsidRDefault="00391207">
            <w:pPr>
              <w:rPr>
                <w:lang w:val="de-DE"/>
              </w:rPr>
            </w:pPr>
            <w:r>
              <w:rPr>
                <w:lang w:val="en-US"/>
              </w:rPr>
              <w:t>Comments</w:t>
            </w:r>
          </w:p>
        </w:tc>
      </w:tr>
      <w:tr w:rsidR="008B4C2F" w14:paraId="314944E8" w14:textId="77777777">
        <w:tc>
          <w:tcPr>
            <w:tcW w:w="1358" w:type="dxa"/>
          </w:tcPr>
          <w:p w14:paraId="402A2033" w14:textId="77777777" w:rsidR="008B4C2F" w:rsidRDefault="00391207">
            <w:pPr>
              <w:rPr>
                <w:lang w:val="de-DE"/>
              </w:rPr>
            </w:pPr>
            <w:r>
              <w:rPr>
                <w:lang w:val="de-DE"/>
              </w:rPr>
              <w:t>InterDigital</w:t>
            </w:r>
          </w:p>
        </w:tc>
        <w:tc>
          <w:tcPr>
            <w:tcW w:w="1337" w:type="dxa"/>
          </w:tcPr>
          <w:p w14:paraId="2B221082" w14:textId="77777777" w:rsidR="008B4C2F" w:rsidRDefault="00391207">
            <w:pPr>
              <w:ind w:leftChars="-1" w:left="-2" w:firstLine="2"/>
              <w:rPr>
                <w:lang w:val="en-US"/>
              </w:rPr>
            </w:pPr>
            <w:r>
              <w:rPr>
                <w:lang w:val="en-US"/>
              </w:rPr>
              <w:t>Yes</w:t>
            </w:r>
          </w:p>
        </w:tc>
        <w:tc>
          <w:tcPr>
            <w:tcW w:w="6934" w:type="dxa"/>
          </w:tcPr>
          <w:p w14:paraId="54E005BF" w14:textId="77777777" w:rsidR="008B4C2F" w:rsidRDefault="00391207">
            <w:pPr>
              <w:pStyle w:val="afc"/>
              <w:ind w:left="0"/>
              <w:rPr>
                <w:rFonts w:ascii="Times New Roman" w:eastAsiaTheme="minorEastAsia" w:hAnsi="Times New Roman"/>
                <w:lang w:val="en-US" w:eastAsia="zh-CN"/>
              </w:rPr>
            </w:pPr>
            <w:r>
              <w:rPr>
                <w:rFonts w:ascii="Times New Roman" w:eastAsiaTheme="minorEastAsia" w:hAnsi="Times New Roman"/>
                <w:lang w:val="en-US" w:eastAsia="zh-CN"/>
              </w:rPr>
              <w:t>No need to deviate from Rel17.  Furthermore, to avoid resource fragmentation, the same pool can be used for U2N and U2U.</w:t>
            </w:r>
          </w:p>
        </w:tc>
      </w:tr>
      <w:tr w:rsidR="008B4C2F" w14:paraId="57AB82D9" w14:textId="77777777">
        <w:tc>
          <w:tcPr>
            <w:tcW w:w="1358" w:type="dxa"/>
          </w:tcPr>
          <w:p w14:paraId="62E54DEC" w14:textId="77777777" w:rsidR="008B4C2F" w:rsidRDefault="00391207">
            <w:pPr>
              <w:rPr>
                <w:lang w:val="de-DE"/>
              </w:rPr>
            </w:pPr>
            <w:r>
              <w:rPr>
                <w:lang w:val="de-DE"/>
              </w:rPr>
              <w:t>Apple</w:t>
            </w:r>
          </w:p>
        </w:tc>
        <w:tc>
          <w:tcPr>
            <w:tcW w:w="1337" w:type="dxa"/>
          </w:tcPr>
          <w:p w14:paraId="11EB482E" w14:textId="77777777" w:rsidR="008B4C2F" w:rsidRDefault="00391207">
            <w:pPr>
              <w:rPr>
                <w:lang w:val="de-DE"/>
              </w:rPr>
            </w:pPr>
            <w:r>
              <w:rPr>
                <w:lang w:val="de-DE"/>
              </w:rPr>
              <w:t>Yes</w:t>
            </w:r>
          </w:p>
        </w:tc>
        <w:tc>
          <w:tcPr>
            <w:tcW w:w="6934" w:type="dxa"/>
          </w:tcPr>
          <w:p w14:paraId="0A3CC057" w14:textId="77777777" w:rsidR="008B4C2F" w:rsidRDefault="00391207">
            <w:pPr>
              <w:rPr>
                <w:lang w:val="en-US"/>
              </w:rPr>
            </w:pPr>
            <w:r>
              <w:rPr>
                <w:lang w:val="en-US"/>
              </w:rPr>
              <w:t>Same view as InterDigital. There is no need to introduce a new type of discovery pool for U2U only.</w:t>
            </w:r>
          </w:p>
        </w:tc>
      </w:tr>
      <w:tr w:rsidR="008B4C2F" w14:paraId="5629A741" w14:textId="77777777">
        <w:tc>
          <w:tcPr>
            <w:tcW w:w="1358" w:type="dxa"/>
          </w:tcPr>
          <w:p w14:paraId="69C7B657" w14:textId="77777777" w:rsidR="008B4C2F" w:rsidRDefault="00391207">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2DAB1CF2" w14:textId="77777777" w:rsidR="008B4C2F" w:rsidRDefault="00391207">
            <w:pPr>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6934" w:type="dxa"/>
          </w:tcPr>
          <w:p w14:paraId="188234A0" w14:textId="77777777" w:rsidR="008B4C2F" w:rsidRDefault="008B4C2F">
            <w:pPr>
              <w:rPr>
                <w:lang w:val="en-US"/>
              </w:rPr>
            </w:pPr>
          </w:p>
        </w:tc>
      </w:tr>
      <w:tr w:rsidR="008B4C2F" w14:paraId="1DAC4511" w14:textId="77777777">
        <w:tc>
          <w:tcPr>
            <w:tcW w:w="1358" w:type="dxa"/>
          </w:tcPr>
          <w:p w14:paraId="17024D3F" w14:textId="77777777" w:rsidR="008B4C2F" w:rsidRDefault="00391207">
            <w:pPr>
              <w:rPr>
                <w:rFonts w:eastAsiaTheme="minorEastAsia"/>
                <w:lang w:val="de-DE" w:eastAsia="zh-CN"/>
              </w:rPr>
            </w:pPr>
            <w:r>
              <w:rPr>
                <w:lang w:val="de-DE"/>
              </w:rPr>
              <w:t>Kyocera</w:t>
            </w:r>
          </w:p>
        </w:tc>
        <w:tc>
          <w:tcPr>
            <w:tcW w:w="1337" w:type="dxa"/>
          </w:tcPr>
          <w:p w14:paraId="4E5A1B30" w14:textId="77777777" w:rsidR="008B4C2F" w:rsidRDefault="00391207">
            <w:pPr>
              <w:rPr>
                <w:rFonts w:eastAsiaTheme="minorEastAsia"/>
                <w:lang w:val="de-DE" w:eastAsia="zh-CN"/>
              </w:rPr>
            </w:pPr>
            <w:r>
              <w:rPr>
                <w:lang w:val="de-DE"/>
              </w:rPr>
              <w:t>Yes</w:t>
            </w:r>
          </w:p>
        </w:tc>
        <w:tc>
          <w:tcPr>
            <w:tcW w:w="6934" w:type="dxa"/>
          </w:tcPr>
          <w:p w14:paraId="71D1EE34" w14:textId="77777777" w:rsidR="008B4C2F" w:rsidRDefault="00391207">
            <w:pPr>
              <w:rPr>
                <w:lang w:val="en-US"/>
              </w:rPr>
            </w:pPr>
            <w:r>
              <w:rPr>
                <w:lang w:val="en-US"/>
              </w:rPr>
              <w:t>We agree with InterDigital that same pools may be used for U2N and U2U.</w:t>
            </w:r>
          </w:p>
        </w:tc>
      </w:tr>
      <w:tr w:rsidR="008B4C2F" w14:paraId="76787196" w14:textId="77777777">
        <w:tc>
          <w:tcPr>
            <w:tcW w:w="1358" w:type="dxa"/>
          </w:tcPr>
          <w:p w14:paraId="74E26089" w14:textId="77777777" w:rsidR="008B4C2F" w:rsidRDefault="00391207">
            <w:pPr>
              <w:rPr>
                <w:rFonts w:eastAsiaTheme="minorEastAsia"/>
                <w:lang w:val="de-DE" w:eastAsia="zh-CN"/>
              </w:rPr>
            </w:pPr>
            <w:r>
              <w:rPr>
                <w:lang w:val="de-DE"/>
              </w:rPr>
              <w:t>CATT</w:t>
            </w:r>
          </w:p>
        </w:tc>
        <w:tc>
          <w:tcPr>
            <w:tcW w:w="1337" w:type="dxa"/>
          </w:tcPr>
          <w:p w14:paraId="2B9E4CED" w14:textId="77777777" w:rsidR="008B4C2F" w:rsidRDefault="00391207">
            <w:pPr>
              <w:rPr>
                <w:rFonts w:eastAsiaTheme="minorEastAsia"/>
                <w:lang w:val="de-DE" w:eastAsia="zh-CN"/>
              </w:rPr>
            </w:pPr>
            <w:r>
              <w:rPr>
                <w:rFonts w:eastAsiaTheme="minorEastAsia" w:hint="eastAsia"/>
                <w:lang w:val="de-DE" w:eastAsia="zh-CN"/>
              </w:rPr>
              <w:t>Yes</w:t>
            </w:r>
          </w:p>
        </w:tc>
        <w:tc>
          <w:tcPr>
            <w:tcW w:w="6934" w:type="dxa"/>
          </w:tcPr>
          <w:p w14:paraId="72F9DBF6" w14:textId="77777777" w:rsidR="008B4C2F" w:rsidRDefault="008B4C2F">
            <w:pPr>
              <w:rPr>
                <w:lang w:val="en-US"/>
              </w:rPr>
            </w:pPr>
          </w:p>
        </w:tc>
      </w:tr>
      <w:tr w:rsidR="008B4C2F" w14:paraId="088B1811" w14:textId="77777777">
        <w:tc>
          <w:tcPr>
            <w:tcW w:w="1358" w:type="dxa"/>
          </w:tcPr>
          <w:p w14:paraId="05AA8633" w14:textId="77777777" w:rsidR="008B4C2F" w:rsidRDefault="00391207">
            <w:pPr>
              <w:rPr>
                <w:lang w:val="en-US"/>
              </w:rPr>
            </w:pPr>
            <w:r>
              <w:rPr>
                <w:rFonts w:hint="eastAsia"/>
                <w:lang w:val="en-US"/>
              </w:rPr>
              <w:t>Qualcomm</w:t>
            </w:r>
          </w:p>
        </w:tc>
        <w:tc>
          <w:tcPr>
            <w:tcW w:w="1337" w:type="dxa"/>
          </w:tcPr>
          <w:p w14:paraId="79EB0BFE" w14:textId="77777777" w:rsidR="008B4C2F" w:rsidRDefault="00391207">
            <w:pPr>
              <w:rPr>
                <w:lang w:val="en-US"/>
              </w:rPr>
            </w:pPr>
            <w:r>
              <w:rPr>
                <w:lang w:val="en-US"/>
              </w:rPr>
              <w:t>Yes</w:t>
            </w:r>
          </w:p>
        </w:tc>
        <w:tc>
          <w:tcPr>
            <w:tcW w:w="6934" w:type="dxa"/>
          </w:tcPr>
          <w:p w14:paraId="49381BB0" w14:textId="77777777" w:rsidR="008B4C2F" w:rsidRDefault="008B4C2F">
            <w:pPr>
              <w:rPr>
                <w:lang w:val="en-US"/>
              </w:rPr>
            </w:pPr>
          </w:p>
        </w:tc>
      </w:tr>
      <w:tr w:rsidR="008B4C2F" w14:paraId="76EA2970" w14:textId="77777777">
        <w:tc>
          <w:tcPr>
            <w:tcW w:w="1358" w:type="dxa"/>
          </w:tcPr>
          <w:p w14:paraId="5B26F195" w14:textId="77777777" w:rsidR="008B4C2F" w:rsidRDefault="00391207">
            <w:pPr>
              <w:rPr>
                <w:rFonts w:eastAsiaTheme="minorEastAsia"/>
                <w:lang w:val="en-US" w:eastAsia="zh-CN"/>
              </w:rPr>
            </w:pPr>
            <w:r>
              <w:rPr>
                <w:lang w:val="en-US"/>
              </w:rPr>
              <w:lastRenderedPageBreak/>
              <w:t>CMCC</w:t>
            </w:r>
          </w:p>
        </w:tc>
        <w:tc>
          <w:tcPr>
            <w:tcW w:w="1337" w:type="dxa"/>
          </w:tcPr>
          <w:p w14:paraId="000EBDD2" w14:textId="77777777" w:rsidR="008B4C2F" w:rsidRDefault="00391207">
            <w:pPr>
              <w:rPr>
                <w:rFonts w:eastAsiaTheme="minorEastAsia"/>
                <w:lang w:val="de-DE" w:eastAsia="zh-CN"/>
              </w:rPr>
            </w:pPr>
            <w:r>
              <w:rPr>
                <w:rFonts w:eastAsiaTheme="minorEastAsia" w:hint="eastAsia"/>
                <w:lang w:val="de-DE" w:eastAsia="zh-CN"/>
              </w:rPr>
              <w:t>Yes</w:t>
            </w:r>
          </w:p>
        </w:tc>
        <w:tc>
          <w:tcPr>
            <w:tcW w:w="6934" w:type="dxa"/>
          </w:tcPr>
          <w:p w14:paraId="5094C8DA" w14:textId="77777777" w:rsidR="008B4C2F" w:rsidRDefault="008B4C2F">
            <w:pPr>
              <w:rPr>
                <w:lang w:val="en-US"/>
              </w:rPr>
            </w:pPr>
          </w:p>
        </w:tc>
      </w:tr>
      <w:tr w:rsidR="008B4C2F" w14:paraId="03C8278F" w14:textId="77777777">
        <w:tc>
          <w:tcPr>
            <w:tcW w:w="1358" w:type="dxa"/>
          </w:tcPr>
          <w:p w14:paraId="104497CA" w14:textId="77777777" w:rsidR="008B4C2F" w:rsidRDefault="00391207">
            <w:pPr>
              <w:rPr>
                <w:lang w:val="en-US"/>
              </w:rPr>
            </w:pPr>
            <w:r>
              <w:rPr>
                <w:lang w:val="en-US"/>
              </w:rPr>
              <w:t>Ericsson</w:t>
            </w:r>
          </w:p>
        </w:tc>
        <w:tc>
          <w:tcPr>
            <w:tcW w:w="1337" w:type="dxa"/>
          </w:tcPr>
          <w:p w14:paraId="327FDBA7" w14:textId="77777777" w:rsidR="008B4C2F" w:rsidRDefault="00391207">
            <w:pPr>
              <w:rPr>
                <w:lang w:val="en-US"/>
              </w:rPr>
            </w:pPr>
            <w:r>
              <w:rPr>
                <w:lang w:val="en-US"/>
              </w:rPr>
              <w:t>No</w:t>
            </w:r>
          </w:p>
        </w:tc>
        <w:tc>
          <w:tcPr>
            <w:tcW w:w="6934" w:type="dxa"/>
          </w:tcPr>
          <w:p w14:paraId="6E1A6324" w14:textId="77777777" w:rsidR="008B4C2F" w:rsidRDefault="00391207">
            <w:pPr>
              <w:rPr>
                <w:lang w:val="en-US"/>
              </w:rPr>
            </w:pPr>
            <w:r>
              <w:rPr>
                <w:lang w:val="en-US"/>
              </w:rPr>
              <w:t xml:space="preserve">We don’t agree with this proposal, RAN2 shall first discuss whether the coexistence between U2N and U2U is to be studied in R18. Given limited time in R18, we suggest to down-prioritize the coexistence between U2N and U2U. otherwise, RAN2 needs to spend efforts to answer the following questions e.g., </w:t>
            </w:r>
          </w:p>
          <w:p w14:paraId="055A553E" w14:textId="77777777" w:rsidR="008B4C2F" w:rsidRDefault="00391207">
            <w:pPr>
              <w:pStyle w:val="afc"/>
              <w:numPr>
                <w:ilvl w:val="0"/>
                <w:numId w:val="14"/>
              </w:numPr>
              <w:rPr>
                <w:lang w:val="en-US"/>
              </w:rPr>
            </w:pPr>
            <w:r>
              <w:rPr>
                <w:lang w:val="en-US"/>
              </w:rPr>
              <w:t>How to distinguish between a UE requesting resources for U2N discovery and a UE requesting resources for U2U discovery?</w:t>
            </w:r>
          </w:p>
          <w:p w14:paraId="7584D40F" w14:textId="77777777" w:rsidR="008B4C2F" w:rsidRDefault="00391207">
            <w:pPr>
              <w:pStyle w:val="afc"/>
              <w:numPr>
                <w:ilvl w:val="0"/>
                <w:numId w:val="14"/>
              </w:numPr>
              <w:rPr>
                <w:lang w:val="en-US"/>
              </w:rPr>
            </w:pPr>
            <w:r>
              <w:rPr>
                <w:lang w:val="en-US"/>
              </w:rPr>
              <w:t>For a UE supporting both U2N and U2U, during the relay selection and reselection procedure, whether the UE selects the U2N relay or U2U relay?</w:t>
            </w:r>
          </w:p>
        </w:tc>
      </w:tr>
      <w:tr w:rsidR="008B4C2F" w14:paraId="04D03FAB" w14:textId="77777777">
        <w:tc>
          <w:tcPr>
            <w:tcW w:w="1358" w:type="dxa"/>
          </w:tcPr>
          <w:p w14:paraId="30A23FD7" w14:textId="77777777" w:rsidR="008B4C2F" w:rsidRDefault="00391207">
            <w:pPr>
              <w:rPr>
                <w:lang w:val="en-US"/>
              </w:rPr>
            </w:pPr>
            <w:r>
              <w:rPr>
                <w:lang w:val="en-US"/>
              </w:rPr>
              <w:t>vivo</w:t>
            </w:r>
          </w:p>
        </w:tc>
        <w:tc>
          <w:tcPr>
            <w:tcW w:w="1337" w:type="dxa"/>
          </w:tcPr>
          <w:p w14:paraId="5B77D8FF" w14:textId="77777777" w:rsidR="008B4C2F" w:rsidRDefault="00391207">
            <w:pPr>
              <w:rPr>
                <w:lang w:val="en-US"/>
              </w:rPr>
            </w:pPr>
            <w:r>
              <w:rPr>
                <w:lang w:val="en-US"/>
              </w:rPr>
              <w:t>Yes</w:t>
            </w:r>
          </w:p>
        </w:tc>
        <w:tc>
          <w:tcPr>
            <w:tcW w:w="6934" w:type="dxa"/>
          </w:tcPr>
          <w:p w14:paraId="1FCC89D4" w14:textId="77777777" w:rsidR="008B4C2F" w:rsidRDefault="00391207">
            <w:pPr>
              <w:rPr>
                <w:lang w:val="en-US"/>
              </w:rPr>
            </w:pPr>
            <w:r>
              <w:rPr>
                <w:lang w:val="en-US"/>
              </w:rPr>
              <w:t xml:space="preserve">We understand if separate dedicated pools are used for U2N and U2U discovery, the resource segmentation may lead to worse resource utilization so we can agree a same pool as the baseline. </w:t>
            </w:r>
          </w:p>
        </w:tc>
      </w:tr>
      <w:tr w:rsidR="008B4C2F" w14:paraId="560C9A44" w14:textId="77777777">
        <w:tc>
          <w:tcPr>
            <w:tcW w:w="1358" w:type="dxa"/>
          </w:tcPr>
          <w:p w14:paraId="442738B2" w14:textId="77777777" w:rsidR="008B4C2F" w:rsidRDefault="00391207">
            <w:pPr>
              <w:rPr>
                <w:lang w:val="en-US"/>
              </w:rPr>
            </w:pPr>
            <w:r>
              <w:rPr>
                <w:lang w:val="en-US"/>
              </w:rPr>
              <w:t>Xiaomi</w:t>
            </w:r>
          </w:p>
        </w:tc>
        <w:tc>
          <w:tcPr>
            <w:tcW w:w="1337" w:type="dxa"/>
          </w:tcPr>
          <w:p w14:paraId="2FB6D9A2" w14:textId="77777777" w:rsidR="008B4C2F" w:rsidRDefault="00391207">
            <w:pPr>
              <w:rPr>
                <w:lang w:val="en-US"/>
              </w:rPr>
            </w:pPr>
            <w:r>
              <w:rPr>
                <w:lang w:val="de-DE"/>
              </w:rPr>
              <w:t>Yes</w:t>
            </w:r>
          </w:p>
        </w:tc>
        <w:tc>
          <w:tcPr>
            <w:tcW w:w="6934" w:type="dxa"/>
          </w:tcPr>
          <w:p w14:paraId="14C7F4F2" w14:textId="77777777" w:rsidR="008B4C2F" w:rsidRDefault="00391207">
            <w:pPr>
              <w:rPr>
                <w:lang w:val="en-US"/>
              </w:rPr>
            </w:pPr>
            <w:r>
              <w:rPr>
                <w:lang w:val="en-US"/>
              </w:rPr>
              <w:t>Agree with comments expressed by InterDigital</w:t>
            </w:r>
          </w:p>
        </w:tc>
      </w:tr>
      <w:tr w:rsidR="008B4C2F" w14:paraId="0E37C8CF" w14:textId="77777777">
        <w:tc>
          <w:tcPr>
            <w:tcW w:w="1358" w:type="dxa"/>
          </w:tcPr>
          <w:p w14:paraId="3C86FEF1" w14:textId="77777777" w:rsidR="008B4C2F" w:rsidRDefault="00391207">
            <w:pPr>
              <w:rPr>
                <w:lang w:val="en-US"/>
              </w:rPr>
            </w:pPr>
            <w:r>
              <w:rPr>
                <w:lang w:val="en-US"/>
              </w:rPr>
              <w:t>Intel</w:t>
            </w:r>
          </w:p>
        </w:tc>
        <w:tc>
          <w:tcPr>
            <w:tcW w:w="1337" w:type="dxa"/>
          </w:tcPr>
          <w:p w14:paraId="21EF2E08" w14:textId="77777777" w:rsidR="008B4C2F" w:rsidRDefault="00391207">
            <w:pPr>
              <w:rPr>
                <w:lang w:val="de-DE"/>
              </w:rPr>
            </w:pPr>
            <w:r>
              <w:rPr>
                <w:lang w:val="en-US"/>
              </w:rPr>
              <w:t>Yes</w:t>
            </w:r>
          </w:p>
        </w:tc>
        <w:tc>
          <w:tcPr>
            <w:tcW w:w="6934" w:type="dxa"/>
          </w:tcPr>
          <w:p w14:paraId="6FC5B182" w14:textId="77777777" w:rsidR="008B4C2F" w:rsidRDefault="008B4C2F">
            <w:pPr>
              <w:rPr>
                <w:lang w:val="en-US"/>
              </w:rPr>
            </w:pPr>
          </w:p>
        </w:tc>
      </w:tr>
      <w:tr w:rsidR="008B4C2F" w14:paraId="63676758" w14:textId="77777777">
        <w:tc>
          <w:tcPr>
            <w:tcW w:w="1358" w:type="dxa"/>
          </w:tcPr>
          <w:p w14:paraId="0D1F54FD" w14:textId="77777777" w:rsidR="008B4C2F" w:rsidRDefault="0039120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37" w:type="dxa"/>
          </w:tcPr>
          <w:p w14:paraId="060C32B3" w14:textId="77777777" w:rsidR="008B4C2F" w:rsidRDefault="00391207">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934" w:type="dxa"/>
          </w:tcPr>
          <w:p w14:paraId="1D01A6C4" w14:textId="77777777" w:rsidR="008B4C2F" w:rsidRDefault="008B4C2F">
            <w:pPr>
              <w:rPr>
                <w:lang w:val="en-US"/>
              </w:rPr>
            </w:pPr>
          </w:p>
        </w:tc>
      </w:tr>
      <w:tr w:rsidR="008B4C2F" w14:paraId="6A4B1E97" w14:textId="77777777">
        <w:tc>
          <w:tcPr>
            <w:tcW w:w="1358" w:type="dxa"/>
          </w:tcPr>
          <w:p w14:paraId="10F49960" w14:textId="77777777" w:rsidR="008B4C2F" w:rsidRDefault="00391207">
            <w:pPr>
              <w:rPr>
                <w:rFonts w:eastAsiaTheme="minorEastAsia"/>
                <w:lang w:val="en-US" w:eastAsia="zh-CN"/>
              </w:rPr>
            </w:pPr>
            <w:r>
              <w:rPr>
                <w:rFonts w:eastAsiaTheme="minorEastAsia" w:hint="eastAsia"/>
                <w:lang w:val="en-US" w:eastAsia="zh-CN"/>
              </w:rPr>
              <w:t>Spreadtrum</w:t>
            </w:r>
          </w:p>
        </w:tc>
        <w:tc>
          <w:tcPr>
            <w:tcW w:w="1337" w:type="dxa"/>
          </w:tcPr>
          <w:p w14:paraId="12ACBBC3" w14:textId="77777777" w:rsidR="008B4C2F" w:rsidRDefault="00391207">
            <w:pPr>
              <w:rPr>
                <w:rFonts w:eastAsiaTheme="minorEastAsia"/>
                <w:lang w:val="en-US" w:eastAsia="zh-CN"/>
              </w:rPr>
            </w:pPr>
            <w:r>
              <w:rPr>
                <w:rFonts w:eastAsiaTheme="minorEastAsia" w:hint="eastAsia"/>
                <w:lang w:val="en-US" w:eastAsia="zh-CN"/>
              </w:rPr>
              <w:t>Yes</w:t>
            </w:r>
          </w:p>
        </w:tc>
        <w:tc>
          <w:tcPr>
            <w:tcW w:w="6934" w:type="dxa"/>
          </w:tcPr>
          <w:p w14:paraId="07ABF10C" w14:textId="77777777" w:rsidR="008B4C2F" w:rsidRDefault="008B4C2F">
            <w:pPr>
              <w:rPr>
                <w:lang w:val="en-US"/>
              </w:rPr>
            </w:pPr>
          </w:p>
        </w:tc>
      </w:tr>
      <w:tr w:rsidR="008B4C2F" w14:paraId="526B45DC" w14:textId="77777777">
        <w:tc>
          <w:tcPr>
            <w:tcW w:w="1358" w:type="dxa"/>
          </w:tcPr>
          <w:p w14:paraId="5EE180C3" w14:textId="77777777" w:rsidR="008B4C2F" w:rsidRDefault="00391207">
            <w:pPr>
              <w:rPr>
                <w:rFonts w:eastAsiaTheme="minorEastAsia"/>
                <w:lang w:val="en-US" w:eastAsia="zh-CN"/>
              </w:rPr>
            </w:pPr>
            <w:r>
              <w:rPr>
                <w:rFonts w:eastAsiaTheme="minorEastAsia" w:hint="eastAsia"/>
                <w:lang w:val="de-DE" w:eastAsia="zh-CN"/>
              </w:rPr>
              <w:t>L</w:t>
            </w:r>
            <w:r>
              <w:rPr>
                <w:rFonts w:eastAsiaTheme="minorEastAsia"/>
                <w:lang w:val="de-DE" w:eastAsia="zh-CN"/>
              </w:rPr>
              <w:t>enovo</w:t>
            </w:r>
          </w:p>
        </w:tc>
        <w:tc>
          <w:tcPr>
            <w:tcW w:w="1337" w:type="dxa"/>
          </w:tcPr>
          <w:p w14:paraId="0C15A6FD" w14:textId="77777777" w:rsidR="008B4C2F" w:rsidRDefault="00391207">
            <w:pPr>
              <w:rPr>
                <w:rFonts w:eastAsiaTheme="minorEastAsia"/>
                <w:lang w:val="en-US" w:eastAsia="zh-CN"/>
              </w:rPr>
            </w:pPr>
            <w:r>
              <w:rPr>
                <w:rFonts w:eastAsiaTheme="minorEastAsia" w:hint="eastAsia"/>
                <w:lang w:val="de-DE" w:eastAsia="zh-CN"/>
              </w:rPr>
              <w:t>Y</w:t>
            </w:r>
            <w:r>
              <w:rPr>
                <w:rFonts w:eastAsiaTheme="minorEastAsia"/>
                <w:lang w:val="de-DE" w:eastAsia="zh-CN"/>
              </w:rPr>
              <w:t>es</w:t>
            </w:r>
          </w:p>
        </w:tc>
        <w:tc>
          <w:tcPr>
            <w:tcW w:w="6934" w:type="dxa"/>
          </w:tcPr>
          <w:p w14:paraId="35B3EBD6" w14:textId="77777777" w:rsidR="008B4C2F" w:rsidRDefault="008B4C2F">
            <w:pPr>
              <w:rPr>
                <w:lang w:val="en-US"/>
              </w:rPr>
            </w:pPr>
          </w:p>
        </w:tc>
      </w:tr>
      <w:tr w:rsidR="008B4C2F" w14:paraId="087EE4D7" w14:textId="77777777">
        <w:tc>
          <w:tcPr>
            <w:tcW w:w="1358" w:type="dxa"/>
          </w:tcPr>
          <w:p w14:paraId="7863EFF2" w14:textId="77777777" w:rsidR="008B4C2F" w:rsidRDefault="00391207">
            <w:pPr>
              <w:rPr>
                <w:rFonts w:eastAsiaTheme="minorEastAsia"/>
                <w:lang w:val="en-US" w:eastAsia="zh-CN"/>
              </w:rPr>
            </w:pPr>
            <w:r>
              <w:rPr>
                <w:rFonts w:eastAsiaTheme="minorEastAsia" w:hint="eastAsia"/>
                <w:lang w:val="en-US" w:eastAsia="zh-CN"/>
              </w:rPr>
              <w:t>ZTE</w:t>
            </w:r>
          </w:p>
        </w:tc>
        <w:tc>
          <w:tcPr>
            <w:tcW w:w="1337" w:type="dxa"/>
          </w:tcPr>
          <w:p w14:paraId="2CF90DC0" w14:textId="77777777" w:rsidR="008B4C2F" w:rsidRDefault="00391207">
            <w:pPr>
              <w:rPr>
                <w:rFonts w:eastAsiaTheme="minorEastAsia"/>
                <w:lang w:val="en-US" w:eastAsia="zh-CN"/>
              </w:rPr>
            </w:pPr>
            <w:r>
              <w:rPr>
                <w:rFonts w:eastAsiaTheme="minorEastAsia" w:hint="eastAsia"/>
                <w:lang w:val="en-US" w:eastAsia="zh-CN"/>
              </w:rPr>
              <w:t>Yes</w:t>
            </w:r>
          </w:p>
        </w:tc>
        <w:tc>
          <w:tcPr>
            <w:tcW w:w="6934" w:type="dxa"/>
          </w:tcPr>
          <w:p w14:paraId="69915BE2" w14:textId="77777777" w:rsidR="008B4C2F" w:rsidRDefault="00391207">
            <w:pPr>
              <w:rPr>
                <w:lang w:val="en-US" w:eastAsia="zh-CN"/>
              </w:rPr>
            </w:pPr>
            <w:r>
              <w:rPr>
                <w:rFonts w:hint="eastAsia"/>
                <w:lang w:val="en-US" w:eastAsia="zh-CN"/>
              </w:rPr>
              <w:t>A shared discovery pool for U2N and U2U is resource efficiency and powering saving (no need to monitor separate pools). The motivation to introduce separate discovery pool for U2U only is not clear.</w:t>
            </w:r>
          </w:p>
        </w:tc>
      </w:tr>
      <w:tr w:rsidR="00361EED" w14:paraId="408E85B1" w14:textId="77777777">
        <w:tc>
          <w:tcPr>
            <w:tcW w:w="1358" w:type="dxa"/>
          </w:tcPr>
          <w:p w14:paraId="7EB09E05" w14:textId="72BAB337" w:rsidR="00361EED" w:rsidRDefault="00361EED" w:rsidP="00361EED">
            <w:pPr>
              <w:rPr>
                <w:rFonts w:eastAsiaTheme="minorEastAsia"/>
                <w:lang w:val="en-US" w:eastAsia="zh-CN"/>
              </w:rPr>
            </w:pPr>
            <w:r>
              <w:rPr>
                <w:rFonts w:eastAsiaTheme="minorEastAsia" w:hint="eastAsia"/>
                <w:lang w:eastAsia="zh-CN"/>
              </w:rPr>
              <w:t>C</w:t>
            </w:r>
            <w:r>
              <w:rPr>
                <w:rFonts w:eastAsiaTheme="minorEastAsia"/>
                <w:lang w:eastAsia="zh-CN"/>
              </w:rPr>
              <w:t>hina Telecom</w:t>
            </w:r>
          </w:p>
        </w:tc>
        <w:tc>
          <w:tcPr>
            <w:tcW w:w="1337" w:type="dxa"/>
          </w:tcPr>
          <w:p w14:paraId="58AB142F" w14:textId="7F7A3871" w:rsidR="00361EED" w:rsidRDefault="00361EED" w:rsidP="00361EED">
            <w:pPr>
              <w:rPr>
                <w:rFonts w:eastAsiaTheme="minorEastAsia"/>
                <w:lang w:val="en-US" w:eastAsia="zh-CN"/>
              </w:rPr>
            </w:pPr>
            <w:r>
              <w:rPr>
                <w:rFonts w:eastAsiaTheme="minorEastAsia" w:hint="eastAsia"/>
                <w:lang w:eastAsia="zh-CN"/>
              </w:rPr>
              <w:t>Y</w:t>
            </w:r>
            <w:r>
              <w:rPr>
                <w:rFonts w:eastAsiaTheme="minorEastAsia"/>
                <w:lang w:eastAsia="zh-CN"/>
              </w:rPr>
              <w:t>es</w:t>
            </w:r>
          </w:p>
        </w:tc>
        <w:tc>
          <w:tcPr>
            <w:tcW w:w="6934" w:type="dxa"/>
          </w:tcPr>
          <w:p w14:paraId="36323E58" w14:textId="77777777" w:rsidR="00361EED" w:rsidRDefault="00361EED" w:rsidP="00361EED">
            <w:pPr>
              <w:rPr>
                <w:lang w:val="en-US" w:eastAsia="zh-CN"/>
              </w:rPr>
            </w:pPr>
          </w:p>
        </w:tc>
      </w:tr>
      <w:tr w:rsidR="00BF0272" w14:paraId="77F7E05D" w14:textId="77777777">
        <w:tc>
          <w:tcPr>
            <w:tcW w:w="1358" w:type="dxa"/>
          </w:tcPr>
          <w:p w14:paraId="5EA37E9B" w14:textId="6E5FE7E8" w:rsidR="00BF0272" w:rsidRDefault="00BF0272" w:rsidP="00BF0272">
            <w:pPr>
              <w:rPr>
                <w:rFonts w:eastAsiaTheme="minorEastAsia"/>
                <w:lang w:eastAsia="zh-CN"/>
              </w:rPr>
            </w:pPr>
            <w:r>
              <w:rPr>
                <w:rFonts w:eastAsia="Yu Mincho" w:hint="eastAsia"/>
                <w:lang w:val="de-DE"/>
              </w:rPr>
              <w:t>S</w:t>
            </w:r>
            <w:r>
              <w:rPr>
                <w:rFonts w:eastAsia="Yu Mincho"/>
                <w:lang w:val="de-DE"/>
              </w:rPr>
              <w:t>harp</w:t>
            </w:r>
          </w:p>
        </w:tc>
        <w:tc>
          <w:tcPr>
            <w:tcW w:w="1337" w:type="dxa"/>
          </w:tcPr>
          <w:p w14:paraId="413CDE7E" w14:textId="7050AF2E" w:rsidR="00BF0272" w:rsidRDefault="00BF0272" w:rsidP="00BF0272">
            <w:pPr>
              <w:rPr>
                <w:rFonts w:eastAsiaTheme="minorEastAsia"/>
                <w:lang w:eastAsia="zh-CN"/>
              </w:rPr>
            </w:pPr>
            <w:r>
              <w:rPr>
                <w:rFonts w:eastAsia="Yu Mincho" w:hint="eastAsia"/>
                <w:lang w:val="de-DE"/>
              </w:rPr>
              <w:t>Y</w:t>
            </w:r>
            <w:r>
              <w:rPr>
                <w:rFonts w:eastAsia="Yu Mincho"/>
                <w:lang w:val="de-DE"/>
              </w:rPr>
              <w:t>es</w:t>
            </w:r>
          </w:p>
        </w:tc>
        <w:tc>
          <w:tcPr>
            <w:tcW w:w="6934" w:type="dxa"/>
          </w:tcPr>
          <w:p w14:paraId="57306DF9" w14:textId="625D7A4F" w:rsidR="00BF0272" w:rsidRDefault="00BF0272" w:rsidP="00BF0272">
            <w:pPr>
              <w:rPr>
                <w:lang w:val="en-US" w:eastAsia="zh-CN"/>
              </w:rPr>
            </w:pPr>
            <w:r>
              <w:rPr>
                <w:rFonts w:eastAsia="Yu Mincho"/>
                <w:lang w:val="en-US"/>
              </w:rPr>
              <w:t>Same view as Interdigital.</w:t>
            </w:r>
          </w:p>
        </w:tc>
      </w:tr>
      <w:tr w:rsidR="00D77087" w14:paraId="5F4D23AD" w14:textId="77777777">
        <w:tc>
          <w:tcPr>
            <w:tcW w:w="1358" w:type="dxa"/>
          </w:tcPr>
          <w:p w14:paraId="60D5EA09" w14:textId="7AA74BD1" w:rsidR="00D77087" w:rsidRDefault="00D77087" w:rsidP="00D77087">
            <w:pPr>
              <w:rPr>
                <w:rFonts w:eastAsia="Yu Mincho" w:hint="eastAsia"/>
                <w:lang w:val="de-DE"/>
              </w:rPr>
            </w:pPr>
            <w:r>
              <w:rPr>
                <w:rFonts w:ascii="맑은 고딕" w:eastAsia="맑은 고딕" w:hAnsi="맑은 고딕" w:hint="eastAsia"/>
                <w:lang w:val="en-US" w:eastAsia="ko-KR"/>
              </w:rPr>
              <w:t>Samsung</w:t>
            </w:r>
          </w:p>
        </w:tc>
        <w:tc>
          <w:tcPr>
            <w:tcW w:w="1337" w:type="dxa"/>
          </w:tcPr>
          <w:p w14:paraId="09804034" w14:textId="7F1496F8" w:rsidR="00D77087" w:rsidRDefault="00D77087" w:rsidP="00D77087">
            <w:pPr>
              <w:rPr>
                <w:rFonts w:eastAsia="Yu Mincho" w:hint="eastAsia"/>
                <w:lang w:val="de-DE"/>
              </w:rPr>
            </w:pPr>
            <w:r>
              <w:rPr>
                <w:rFonts w:eastAsia="맑은 고딕" w:hint="eastAsia"/>
                <w:lang w:val="en-US" w:eastAsia="ko-KR"/>
              </w:rPr>
              <w:t>Yes</w:t>
            </w:r>
          </w:p>
        </w:tc>
        <w:tc>
          <w:tcPr>
            <w:tcW w:w="6934" w:type="dxa"/>
          </w:tcPr>
          <w:p w14:paraId="182BB1B5" w14:textId="77777777" w:rsidR="00D77087" w:rsidRDefault="00D77087" w:rsidP="00D77087">
            <w:pPr>
              <w:rPr>
                <w:rFonts w:eastAsia="Yu Mincho"/>
                <w:lang w:val="en-US"/>
              </w:rPr>
            </w:pPr>
          </w:p>
        </w:tc>
      </w:tr>
    </w:tbl>
    <w:p w14:paraId="071DC9A0" w14:textId="77777777" w:rsidR="008B4C2F" w:rsidRDefault="00391207">
      <w:r>
        <w:tab/>
      </w:r>
    </w:p>
    <w:p w14:paraId="1CCCB779" w14:textId="77777777" w:rsidR="008B4C2F" w:rsidRDefault="008B4C2F"/>
    <w:p w14:paraId="74A76735" w14:textId="77777777" w:rsidR="008B4C2F" w:rsidRDefault="00391207">
      <w:pPr>
        <w:pStyle w:val="31"/>
      </w:pPr>
      <w:r>
        <w:t>2.2 P6.1</w:t>
      </w:r>
    </w:p>
    <w:p w14:paraId="552F5CAE" w14:textId="77777777" w:rsidR="008B4C2F" w:rsidRDefault="00391207">
      <w:r>
        <w:t>The original P6.1 from R2-2210893 is as follows.</w:t>
      </w:r>
    </w:p>
    <w:p w14:paraId="150365F1" w14:textId="77777777" w:rsidR="008B4C2F" w:rsidRDefault="00391207">
      <w:pPr>
        <w:pStyle w:val="Doc-text2"/>
        <w:ind w:left="363"/>
        <w:rPr>
          <w:i/>
          <w:iCs/>
          <w:lang w:val="en-US"/>
        </w:rPr>
      </w:pPr>
      <w:r>
        <w:rPr>
          <w:i/>
          <w:iCs/>
          <w:lang w:val="en-US"/>
        </w:rPr>
        <w:t>Proposal 6.1:</w:t>
      </w:r>
      <w:r>
        <w:rPr>
          <w:i/>
          <w:iCs/>
          <w:lang w:val="en-US"/>
        </w:rPr>
        <w:tab/>
      </w:r>
      <w:r>
        <w:rPr>
          <w:i/>
          <w:iCs/>
          <w:lang w:val="en-US"/>
        </w:rPr>
        <w:tab/>
        <w:t>RAN2 discusses the conditions at the relay and remote UE for transmission of discovery message among among 1) upper layer trigger; 2) channel quality between remote and relay UE; 3) conditions on the nieghbour list at the relay UE; 4) conditions on the contents of discovery received by another relay UE; 5) detection of RLF; 6) notification message received from a remote UE.</w:t>
      </w:r>
    </w:p>
    <w:p w14:paraId="3E6A8327" w14:textId="77777777" w:rsidR="008B4C2F" w:rsidRDefault="008B4C2F"/>
    <w:p w14:paraId="17363647" w14:textId="77777777" w:rsidR="008B4C2F" w:rsidRDefault="00391207">
      <w:r>
        <w:t>For the different conditions mentioned by company papers in section 8.9.2, it would be best to discuss which triggers are applicable to the relay UE and which are applicable to the remote UE.  Rapporteur notices that some conditions are clearly related to the relay or remote UE, while other conditions could be applicable to both and company inputs are needed.</w:t>
      </w:r>
    </w:p>
    <w:p w14:paraId="15CD03BC" w14:textId="77777777" w:rsidR="008B4C2F" w:rsidRDefault="00391207">
      <w:pPr>
        <w:rPr>
          <w:rFonts w:ascii="Arial" w:hAnsi="Arial" w:cs="Arial"/>
          <w:b/>
          <w:bCs/>
          <w:sz w:val="22"/>
          <w:szCs w:val="22"/>
        </w:rPr>
      </w:pPr>
      <w:r>
        <w:rPr>
          <w:rFonts w:ascii="Arial" w:hAnsi="Arial" w:cs="Arial"/>
          <w:b/>
          <w:bCs/>
          <w:sz w:val="22"/>
          <w:szCs w:val="22"/>
        </w:rPr>
        <w:lastRenderedPageBreak/>
        <w:t>Q2.1) Which of the following conditions should be used to allow transmission of the discovery message at the relay UE?</w:t>
      </w:r>
    </w:p>
    <w:p w14:paraId="7514F0C7" w14:textId="77777777" w:rsidR="008B4C2F" w:rsidRDefault="00391207">
      <w:pPr>
        <w:pStyle w:val="afc"/>
        <w:numPr>
          <w:ilvl w:val="0"/>
          <w:numId w:val="15"/>
        </w:numPr>
        <w:rPr>
          <w:rFonts w:ascii="Arial" w:hAnsi="Arial" w:cs="Arial"/>
          <w:b/>
          <w:bCs/>
        </w:rPr>
      </w:pPr>
      <w:r>
        <w:rPr>
          <w:rFonts w:ascii="Arial" w:hAnsi="Arial" w:cs="Arial"/>
          <w:b/>
          <w:bCs/>
          <w:lang w:val="en-US"/>
        </w:rPr>
        <w:t>Upper layer</w:t>
      </w:r>
    </w:p>
    <w:p w14:paraId="3F65E5F3" w14:textId="77777777" w:rsidR="008B4C2F" w:rsidRDefault="00391207">
      <w:pPr>
        <w:pStyle w:val="afc"/>
        <w:numPr>
          <w:ilvl w:val="0"/>
          <w:numId w:val="15"/>
        </w:numPr>
        <w:rPr>
          <w:rFonts w:ascii="Arial" w:hAnsi="Arial" w:cs="Arial"/>
          <w:b/>
          <w:bCs/>
          <w:lang w:val="en-US"/>
        </w:rPr>
      </w:pPr>
      <w:r>
        <w:rPr>
          <w:rFonts w:ascii="Arial" w:hAnsi="Arial" w:cs="Arial"/>
          <w:b/>
          <w:bCs/>
          <w:lang w:val="en-US"/>
        </w:rPr>
        <w:t>Channel quality between remote and relay UE</w:t>
      </w:r>
    </w:p>
    <w:p w14:paraId="4333653B" w14:textId="77777777" w:rsidR="008B4C2F" w:rsidRDefault="00391207">
      <w:pPr>
        <w:pStyle w:val="afc"/>
        <w:numPr>
          <w:ilvl w:val="0"/>
          <w:numId w:val="15"/>
        </w:numPr>
        <w:rPr>
          <w:rFonts w:ascii="Arial" w:hAnsi="Arial" w:cs="Arial"/>
          <w:b/>
          <w:bCs/>
          <w:lang w:val="en-US"/>
        </w:rPr>
      </w:pPr>
      <w:r>
        <w:rPr>
          <w:rFonts w:ascii="Arial" w:hAnsi="Arial" w:cs="Arial"/>
          <w:b/>
          <w:bCs/>
          <w:lang w:val="en-US"/>
        </w:rPr>
        <w:t>Conditions on the neighbor list at the relay UE</w:t>
      </w:r>
    </w:p>
    <w:p w14:paraId="25BF6CFD" w14:textId="77777777" w:rsidR="008B4C2F" w:rsidRDefault="00391207">
      <w:pPr>
        <w:pStyle w:val="afc"/>
        <w:numPr>
          <w:ilvl w:val="0"/>
          <w:numId w:val="15"/>
        </w:numPr>
        <w:rPr>
          <w:rFonts w:ascii="Arial" w:hAnsi="Arial" w:cs="Arial"/>
          <w:b/>
          <w:bCs/>
          <w:lang w:val="en-US"/>
        </w:rPr>
      </w:pPr>
      <w:r>
        <w:rPr>
          <w:rFonts w:ascii="Arial" w:hAnsi="Arial" w:cs="Arial"/>
          <w:b/>
          <w:bCs/>
          <w:lang w:val="en-US"/>
        </w:rPr>
        <w:t>Conditions on the contents of discovery received by another relay UE</w:t>
      </w:r>
    </w:p>
    <w:p w14:paraId="3BC4F69C" w14:textId="77777777" w:rsidR="008B4C2F" w:rsidRPr="008B4C2F" w:rsidRDefault="00391207">
      <w:pPr>
        <w:pStyle w:val="afc"/>
        <w:numPr>
          <w:ilvl w:val="0"/>
          <w:numId w:val="15"/>
        </w:numPr>
        <w:rPr>
          <w:ins w:id="2" w:author="OPPO(Boyuan)-v2" w:date="2022-10-14T10:33:00Z"/>
          <w:rFonts w:ascii="Arial" w:hAnsi="Arial" w:cs="Arial"/>
          <w:b/>
          <w:bCs/>
          <w:rPrChange w:id="3" w:author="OPPO(Boyuan)-v2" w:date="2022-10-14T10:33:00Z">
            <w:rPr>
              <w:ins w:id="4" w:author="OPPO(Boyuan)-v2" w:date="2022-10-14T10:33:00Z"/>
              <w:rFonts w:ascii="Arial" w:hAnsi="Arial" w:cs="Arial"/>
              <w:b/>
              <w:bCs/>
              <w:lang w:val="en-US"/>
            </w:rPr>
          </w:rPrChange>
        </w:rPr>
      </w:pPr>
      <w:r>
        <w:rPr>
          <w:rFonts w:ascii="Arial" w:hAnsi="Arial" w:cs="Arial"/>
          <w:b/>
          <w:bCs/>
          <w:lang w:val="en-US"/>
        </w:rPr>
        <w:t>Others (please specify)</w:t>
      </w:r>
    </w:p>
    <w:p w14:paraId="0E358A34" w14:textId="77777777" w:rsidR="008B4C2F" w:rsidRPr="008B4C2F" w:rsidRDefault="00391207">
      <w:pPr>
        <w:pStyle w:val="afc"/>
        <w:numPr>
          <w:ilvl w:val="0"/>
          <w:numId w:val="15"/>
        </w:numPr>
        <w:rPr>
          <w:rFonts w:ascii="Arial" w:hAnsi="Arial" w:cs="Arial"/>
          <w:b/>
          <w:bCs/>
          <w:lang w:val="en-US"/>
          <w:rPrChange w:id="5" w:author="OPPO(Boyuan)-v2" w:date="2022-10-14T10:34:00Z">
            <w:rPr>
              <w:rFonts w:ascii="Arial" w:hAnsi="Arial" w:cs="Arial"/>
              <w:b/>
              <w:bCs/>
            </w:rPr>
          </w:rPrChange>
        </w:rPr>
      </w:pPr>
      <w:ins w:id="6" w:author="OPPO(Boyuan)-v2" w:date="2022-10-14T10:33:00Z">
        <w:r>
          <w:rPr>
            <w:rFonts w:ascii="Arial" w:eastAsiaTheme="minorEastAsia" w:hAnsi="Arial" w:cs="Arial"/>
            <w:b/>
            <w:bCs/>
            <w:lang w:val="en-US" w:eastAsia="zh-CN"/>
            <w:rPrChange w:id="7" w:author="OPPO(Boyuan)-v2" w:date="2022-10-14T10:34:00Z">
              <w:rPr>
                <w:rFonts w:ascii="Arial" w:eastAsiaTheme="minorEastAsia" w:hAnsi="Arial" w:cs="Arial"/>
                <w:b/>
                <w:bCs/>
                <w:lang w:eastAsia="zh-CN"/>
              </w:rPr>
            </w:rPrChange>
          </w:rPr>
          <w:t>The achieva</w:t>
        </w:r>
      </w:ins>
      <w:ins w:id="8" w:author="OPPO(Boyuan)-v2" w:date="2022-10-14T10:34:00Z">
        <w:r>
          <w:rPr>
            <w:rFonts w:ascii="Arial" w:eastAsiaTheme="minorEastAsia" w:hAnsi="Arial" w:cs="Arial"/>
            <w:b/>
            <w:bCs/>
            <w:lang w:val="en-US" w:eastAsia="zh-CN"/>
            <w:rPrChange w:id="9" w:author="OPPO(Boyuan)-v2" w:date="2022-10-14T10:34:00Z">
              <w:rPr>
                <w:rFonts w:ascii="Arial" w:eastAsiaTheme="minorEastAsia" w:hAnsi="Arial" w:cs="Arial"/>
                <w:b/>
                <w:bCs/>
                <w:lang w:eastAsia="zh-CN"/>
              </w:rPr>
            </w:rPrChange>
          </w:rPr>
          <w:t>ble UE list i</w:t>
        </w:r>
        <w:r>
          <w:rPr>
            <w:rFonts w:ascii="Arial" w:eastAsiaTheme="minorEastAsia" w:hAnsi="Arial" w:cs="Arial"/>
            <w:b/>
            <w:bCs/>
            <w:lang w:val="en-US" w:eastAsia="zh-CN"/>
          </w:rPr>
          <w:t>s not empty</w:t>
        </w:r>
      </w:ins>
    </w:p>
    <w:p w14:paraId="3703A3F7" w14:textId="71CA7D9E" w:rsidR="008B4C2F" w:rsidRPr="008B4C2F" w:rsidRDefault="00391207" w:rsidP="00BF0272">
      <w:pPr>
        <w:pStyle w:val="afc"/>
        <w:tabs>
          <w:tab w:val="left" w:pos="2950"/>
        </w:tabs>
        <w:rPr>
          <w:rFonts w:ascii="Arial" w:hAnsi="Arial" w:cs="Arial"/>
          <w:b/>
          <w:bCs/>
          <w:lang w:val="en-US"/>
          <w:rPrChange w:id="10" w:author="OPPO(Boyuan)-v2" w:date="2022-10-14T10:34:00Z">
            <w:rPr>
              <w:rFonts w:ascii="Arial" w:hAnsi="Arial" w:cs="Arial"/>
              <w:b/>
              <w:bCs/>
            </w:rPr>
          </w:rPrChange>
        </w:rPr>
      </w:pPr>
      <w:r>
        <w:rPr>
          <w:rFonts w:ascii="Arial" w:hAnsi="Arial" w:cs="Arial"/>
          <w:b/>
          <w:bCs/>
          <w:lang w:val="en-US"/>
          <w:rPrChange w:id="11" w:author="OPPO(Boyuan)-v2" w:date="2022-10-14T10:34:00Z">
            <w:rPr>
              <w:rFonts w:ascii="Arial" w:hAnsi="Arial" w:cs="Arial"/>
              <w:b/>
              <w:bCs/>
            </w:rPr>
          </w:rPrChange>
        </w:rPr>
        <w:t xml:space="preserve">  </w:t>
      </w:r>
      <w:r w:rsidR="00BF0272">
        <w:rPr>
          <w:rFonts w:ascii="Arial" w:hAnsi="Arial" w:cs="Arial"/>
          <w:b/>
          <w:bCs/>
          <w:lang w:val="en-US"/>
        </w:rPr>
        <w:tab/>
      </w:r>
    </w:p>
    <w:tbl>
      <w:tblPr>
        <w:tblStyle w:val="af4"/>
        <w:tblW w:w="9629" w:type="dxa"/>
        <w:tblLayout w:type="fixed"/>
        <w:tblLook w:val="04A0" w:firstRow="1" w:lastRow="0" w:firstColumn="1" w:lastColumn="0" w:noHBand="0" w:noVBand="1"/>
      </w:tblPr>
      <w:tblGrid>
        <w:gridCol w:w="1358"/>
        <w:gridCol w:w="1337"/>
        <w:gridCol w:w="6934"/>
      </w:tblGrid>
      <w:tr w:rsidR="008B4C2F" w14:paraId="48B86F27" w14:textId="77777777">
        <w:tc>
          <w:tcPr>
            <w:tcW w:w="1358" w:type="dxa"/>
            <w:shd w:val="clear" w:color="auto" w:fill="D9E2F3" w:themeFill="accent1" w:themeFillTint="33"/>
          </w:tcPr>
          <w:p w14:paraId="21B6019D" w14:textId="77777777" w:rsidR="008B4C2F" w:rsidRDefault="00391207">
            <w:pPr>
              <w:rPr>
                <w:lang w:val="de-DE"/>
              </w:rPr>
            </w:pPr>
            <w:r>
              <w:rPr>
                <w:lang w:val="en-US"/>
              </w:rPr>
              <w:t>Company</w:t>
            </w:r>
          </w:p>
        </w:tc>
        <w:tc>
          <w:tcPr>
            <w:tcW w:w="1337" w:type="dxa"/>
            <w:shd w:val="clear" w:color="auto" w:fill="D9E2F3" w:themeFill="accent1" w:themeFillTint="33"/>
          </w:tcPr>
          <w:p w14:paraId="5E68B76E" w14:textId="77777777" w:rsidR="008B4C2F" w:rsidRDefault="00391207">
            <w:pPr>
              <w:rPr>
                <w:lang w:val="de-DE"/>
              </w:rPr>
            </w:pPr>
            <w:r>
              <w:rPr>
                <w:lang w:val="en-US"/>
              </w:rPr>
              <w:t xml:space="preserve">Response </w:t>
            </w:r>
          </w:p>
        </w:tc>
        <w:tc>
          <w:tcPr>
            <w:tcW w:w="6934" w:type="dxa"/>
            <w:shd w:val="clear" w:color="auto" w:fill="D9E2F3" w:themeFill="accent1" w:themeFillTint="33"/>
          </w:tcPr>
          <w:p w14:paraId="7251D72B" w14:textId="77777777" w:rsidR="008B4C2F" w:rsidRDefault="00391207">
            <w:pPr>
              <w:rPr>
                <w:lang w:val="de-DE"/>
              </w:rPr>
            </w:pPr>
            <w:r>
              <w:rPr>
                <w:lang w:val="en-US"/>
              </w:rPr>
              <w:t>Comments</w:t>
            </w:r>
          </w:p>
        </w:tc>
      </w:tr>
      <w:tr w:rsidR="008B4C2F" w14:paraId="4E07560A" w14:textId="77777777">
        <w:tc>
          <w:tcPr>
            <w:tcW w:w="1358" w:type="dxa"/>
          </w:tcPr>
          <w:p w14:paraId="668CFF9C" w14:textId="77777777" w:rsidR="008B4C2F" w:rsidRDefault="00391207">
            <w:pPr>
              <w:rPr>
                <w:lang w:val="de-DE"/>
              </w:rPr>
            </w:pPr>
            <w:r>
              <w:rPr>
                <w:lang w:val="de-DE"/>
              </w:rPr>
              <w:t>InterDigital</w:t>
            </w:r>
          </w:p>
        </w:tc>
        <w:tc>
          <w:tcPr>
            <w:tcW w:w="1337" w:type="dxa"/>
          </w:tcPr>
          <w:p w14:paraId="4A36F8B6" w14:textId="77777777" w:rsidR="008B4C2F" w:rsidRDefault="00391207">
            <w:pPr>
              <w:ind w:leftChars="-1" w:left="-2" w:firstLine="2"/>
              <w:rPr>
                <w:lang w:val="en-US"/>
              </w:rPr>
            </w:pPr>
            <w:r>
              <w:rPr>
                <w:lang w:val="en-US"/>
              </w:rPr>
              <w:t>A, B, C, D</w:t>
            </w:r>
          </w:p>
        </w:tc>
        <w:tc>
          <w:tcPr>
            <w:tcW w:w="6934" w:type="dxa"/>
          </w:tcPr>
          <w:p w14:paraId="39F02D51" w14:textId="77777777" w:rsidR="008B4C2F" w:rsidRDefault="00391207">
            <w:pPr>
              <w:pStyle w:val="afc"/>
              <w:ind w:left="0"/>
              <w:rPr>
                <w:rFonts w:ascii="Times New Roman" w:eastAsiaTheme="minorEastAsia" w:hAnsi="Times New Roman"/>
                <w:lang w:val="en-US" w:eastAsia="zh-CN"/>
              </w:rPr>
            </w:pPr>
            <w:r>
              <w:rPr>
                <w:rFonts w:ascii="Times New Roman" w:eastAsiaTheme="minorEastAsia" w:hAnsi="Times New Roman"/>
                <w:lang w:val="en-US" w:eastAsia="zh-CN"/>
              </w:rPr>
              <w:t xml:space="preserve">B is needed as a condition for forwarding the discovery message by the relay. For C, it is useful to avoid a UE configured as a relay to transmit discovery when it has no remote UEs it is serving, or it cannot serve the remote Ues adequately (e.g. low RSRP).  For D, it is useful to avoid two relays serving the same set of Ues to both occupy sidelink discovery resources when only one can do the job. </w:t>
            </w:r>
          </w:p>
        </w:tc>
      </w:tr>
      <w:tr w:rsidR="008B4C2F" w14:paraId="0A85F93E" w14:textId="77777777">
        <w:tc>
          <w:tcPr>
            <w:tcW w:w="1358" w:type="dxa"/>
          </w:tcPr>
          <w:p w14:paraId="0A7CA0C4" w14:textId="77777777" w:rsidR="008B4C2F" w:rsidRDefault="00391207">
            <w:pPr>
              <w:rPr>
                <w:lang w:val="de-DE"/>
              </w:rPr>
            </w:pPr>
            <w:r>
              <w:rPr>
                <w:lang w:val="de-DE"/>
              </w:rPr>
              <w:t>Apple</w:t>
            </w:r>
          </w:p>
        </w:tc>
        <w:tc>
          <w:tcPr>
            <w:tcW w:w="1337" w:type="dxa"/>
          </w:tcPr>
          <w:p w14:paraId="6A303E97" w14:textId="77777777" w:rsidR="008B4C2F" w:rsidRDefault="00391207">
            <w:pPr>
              <w:rPr>
                <w:lang w:val="de-DE"/>
              </w:rPr>
            </w:pPr>
            <w:r>
              <w:rPr>
                <w:lang w:val="de-DE"/>
              </w:rPr>
              <w:t>A, B</w:t>
            </w:r>
          </w:p>
        </w:tc>
        <w:tc>
          <w:tcPr>
            <w:tcW w:w="6934" w:type="dxa"/>
          </w:tcPr>
          <w:p w14:paraId="57DE1A52" w14:textId="77777777" w:rsidR="008B4C2F" w:rsidRDefault="00391207">
            <w:pPr>
              <w:rPr>
                <w:lang w:val="en-US"/>
              </w:rPr>
            </w:pPr>
            <w:r>
              <w:rPr>
                <w:lang w:val="en-US"/>
              </w:rPr>
              <w:t>For C, we do not understand the concept of “neighbor list” here. Does it mean the relay UE need to first build a list of remote UE before announcing discovery message? What if all the remote UE(s) are also waiting for relay UE to announce first? Thus, we think U2U relay shall be allowed to announce its presence even if does not detect any remote UE (or neighbor) yet. We do not support list C as a criterion for “allowing”.</w:t>
            </w:r>
          </w:p>
          <w:p w14:paraId="7EA4921A" w14:textId="77777777" w:rsidR="008B4C2F" w:rsidRDefault="00391207">
            <w:pPr>
              <w:rPr>
                <w:lang w:val="en-US"/>
              </w:rPr>
            </w:pPr>
            <w:r>
              <w:rPr>
                <w:lang w:val="en-US"/>
              </w:rPr>
              <w:t>For D, even if this is considered, it is completely up to UE implementation and there is no need to capture anything in the spec. Also, it can also be categorized as upper layer because only the upper layer can process the PC5 discovery message.</w:t>
            </w:r>
          </w:p>
        </w:tc>
      </w:tr>
      <w:tr w:rsidR="008B4C2F" w14:paraId="39EF0514" w14:textId="77777777">
        <w:tc>
          <w:tcPr>
            <w:tcW w:w="1358" w:type="dxa"/>
          </w:tcPr>
          <w:p w14:paraId="50B7747F" w14:textId="77777777" w:rsidR="008B4C2F" w:rsidRDefault="00391207">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28FD1616" w14:textId="77777777" w:rsidR="008B4C2F" w:rsidRDefault="00391207">
            <w:pPr>
              <w:rPr>
                <w:rFonts w:eastAsiaTheme="minorEastAsia"/>
                <w:lang w:val="de-DE" w:eastAsia="zh-CN"/>
              </w:rPr>
            </w:pPr>
            <w:r>
              <w:rPr>
                <w:rFonts w:eastAsiaTheme="minorEastAsia" w:hint="eastAsia"/>
                <w:lang w:val="de-DE" w:eastAsia="zh-CN"/>
              </w:rPr>
              <w:t>A</w:t>
            </w:r>
            <w:r>
              <w:rPr>
                <w:rFonts w:eastAsiaTheme="minorEastAsia"/>
                <w:lang w:val="de-DE" w:eastAsia="zh-CN"/>
              </w:rPr>
              <w:t>,B,F</w:t>
            </w:r>
          </w:p>
        </w:tc>
        <w:tc>
          <w:tcPr>
            <w:tcW w:w="6934" w:type="dxa"/>
          </w:tcPr>
          <w:p w14:paraId="10451DB1" w14:textId="77777777" w:rsidR="008B4C2F" w:rsidRDefault="00391207">
            <w:pPr>
              <w:rPr>
                <w:rFonts w:eastAsiaTheme="minorEastAsia"/>
                <w:lang w:val="en-US" w:eastAsia="zh-CN"/>
              </w:rPr>
            </w:pPr>
            <w:r>
              <w:rPr>
                <w:rFonts w:eastAsiaTheme="minorEastAsia"/>
                <w:lang w:val="en-US" w:eastAsia="zh-CN"/>
              </w:rPr>
              <w:t xml:space="preserve">For A and B, we assume to reuse the principle in U2N Relay, that either upper layer can trigger the NR sidelink discovery message transmission, or the channel quality for U2N </w:t>
            </w:r>
            <w:r>
              <w:rPr>
                <w:rFonts w:eastAsiaTheme="minorEastAsia" w:hint="eastAsia"/>
                <w:lang w:val="en-US" w:eastAsia="zh-CN"/>
              </w:rPr>
              <w:t>r</w:t>
            </w:r>
            <w:r>
              <w:rPr>
                <w:rFonts w:eastAsiaTheme="minorEastAsia"/>
                <w:lang w:val="en-US" w:eastAsia="zh-CN"/>
              </w:rPr>
              <w:t>elay UE should under an upper bound Uu RSRP threshold and above a lower bound Uu RSRP threshold.</w:t>
            </w:r>
          </w:p>
          <w:p w14:paraId="4690BEA8" w14:textId="77777777" w:rsidR="008B4C2F" w:rsidRDefault="00391207">
            <w:pPr>
              <w:rPr>
                <w:rFonts w:eastAsiaTheme="minorEastAsia"/>
                <w:lang w:val="en-US" w:eastAsia="zh-CN"/>
              </w:rPr>
            </w:pPr>
            <w:r>
              <w:rPr>
                <w:rFonts w:eastAsiaTheme="minorEastAsia" w:hint="eastAsia"/>
                <w:lang w:val="en-US" w:eastAsia="zh-CN"/>
              </w:rPr>
              <w:t>F</w:t>
            </w:r>
            <w:r>
              <w:rPr>
                <w:rFonts w:eastAsiaTheme="minorEastAsia"/>
                <w:lang w:val="en-US" w:eastAsia="zh-CN"/>
              </w:rPr>
              <w:t>or F, our intention is try to be align with SA2 progress, since almost in all of the potential solutions in SA2 TR, the U2U Relay UE needs to maintain an achievable UE list, we think the U2U Relay UE can only act as a Relay UE as long as its maintained list is not empty.</w:t>
            </w:r>
          </w:p>
        </w:tc>
      </w:tr>
      <w:tr w:rsidR="008B4C2F" w14:paraId="02257543" w14:textId="77777777">
        <w:tc>
          <w:tcPr>
            <w:tcW w:w="1358" w:type="dxa"/>
          </w:tcPr>
          <w:p w14:paraId="21A2A623" w14:textId="77777777" w:rsidR="008B4C2F" w:rsidRDefault="00391207">
            <w:pPr>
              <w:rPr>
                <w:rFonts w:eastAsiaTheme="minorEastAsia"/>
                <w:lang w:val="de-DE" w:eastAsia="zh-CN"/>
              </w:rPr>
            </w:pPr>
            <w:r>
              <w:rPr>
                <w:lang w:val="de-DE"/>
              </w:rPr>
              <w:t>Kyocera</w:t>
            </w:r>
          </w:p>
        </w:tc>
        <w:tc>
          <w:tcPr>
            <w:tcW w:w="1337" w:type="dxa"/>
          </w:tcPr>
          <w:p w14:paraId="77CC4655" w14:textId="77777777" w:rsidR="008B4C2F" w:rsidRDefault="00391207">
            <w:pPr>
              <w:rPr>
                <w:rFonts w:eastAsiaTheme="minorEastAsia"/>
                <w:lang w:val="de-DE" w:eastAsia="zh-CN"/>
              </w:rPr>
            </w:pPr>
            <w:r>
              <w:rPr>
                <w:lang w:val="de-DE"/>
              </w:rPr>
              <w:t>a), b), c), f)</w:t>
            </w:r>
          </w:p>
        </w:tc>
        <w:tc>
          <w:tcPr>
            <w:tcW w:w="6934" w:type="dxa"/>
          </w:tcPr>
          <w:p w14:paraId="72B31EDD" w14:textId="77777777" w:rsidR="008B4C2F" w:rsidRDefault="00391207">
            <w:pPr>
              <w:rPr>
                <w:lang w:val="en-US"/>
              </w:rPr>
            </w:pPr>
            <w:r>
              <w:rPr>
                <w:lang w:val="en-US"/>
              </w:rPr>
              <w:t xml:space="preserve">For c) and f), it is necessary for the relay UE to inform remote UE of a list of reachable Ues.  Additionally, b) allows channel quality to be also included in the list of reachable Ues, which could allow remote Ues to decide which relay UE has better channel condition towards its target UE.  </w:t>
            </w:r>
          </w:p>
          <w:p w14:paraId="5CB40B61" w14:textId="77777777" w:rsidR="008B4C2F" w:rsidRDefault="00391207">
            <w:pPr>
              <w:rPr>
                <w:rFonts w:eastAsiaTheme="minorEastAsia"/>
                <w:lang w:val="en-US" w:eastAsia="zh-CN"/>
              </w:rPr>
            </w:pPr>
            <w:r>
              <w:rPr>
                <w:lang w:val="en-US"/>
              </w:rPr>
              <w:t xml:space="preserve">We don’t think d) is needed to prevent relay Ues from transmitting discovery (e.g., Model A discovery) as the relay UE know may not which remote UE is monitoring the discovery message.  </w:t>
            </w:r>
          </w:p>
        </w:tc>
      </w:tr>
      <w:tr w:rsidR="008B4C2F" w14:paraId="3C1943DC" w14:textId="77777777">
        <w:tc>
          <w:tcPr>
            <w:tcW w:w="1358" w:type="dxa"/>
          </w:tcPr>
          <w:p w14:paraId="721049D4" w14:textId="77777777" w:rsidR="008B4C2F" w:rsidRDefault="00391207">
            <w:pPr>
              <w:rPr>
                <w:rFonts w:eastAsiaTheme="minorEastAsia"/>
                <w:lang w:val="de-DE" w:eastAsia="zh-CN"/>
              </w:rPr>
            </w:pPr>
            <w:r>
              <w:rPr>
                <w:rFonts w:eastAsiaTheme="minorEastAsia" w:hint="eastAsia"/>
                <w:lang w:val="de-DE" w:eastAsia="zh-CN"/>
              </w:rPr>
              <w:t>CATT</w:t>
            </w:r>
          </w:p>
        </w:tc>
        <w:tc>
          <w:tcPr>
            <w:tcW w:w="1337" w:type="dxa"/>
          </w:tcPr>
          <w:p w14:paraId="75ED3696" w14:textId="77777777" w:rsidR="008B4C2F" w:rsidRDefault="00391207">
            <w:pPr>
              <w:rPr>
                <w:rFonts w:eastAsiaTheme="minorEastAsia"/>
                <w:lang w:val="de-DE" w:eastAsia="zh-CN"/>
              </w:rPr>
            </w:pPr>
            <w:r>
              <w:rPr>
                <w:rFonts w:eastAsiaTheme="minorEastAsia" w:hint="eastAsia"/>
                <w:lang w:val="de-DE" w:eastAsia="zh-CN"/>
              </w:rPr>
              <w:t>A,B as baseline</w:t>
            </w:r>
          </w:p>
        </w:tc>
        <w:tc>
          <w:tcPr>
            <w:tcW w:w="6934" w:type="dxa"/>
          </w:tcPr>
          <w:p w14:paraId="285410E7" w14:textId="77777777" w:rsidR="008B4C2F" w:rsidRDefault="00391207">
            <w:pPr>
              <w:rPr>
                <w:rFonts w:eastAsiaTheme="minorEastAsia"/>
                <w:lang w:val="en-US" w:eastAsia="zh-CN"/>
              </w:rPr>
            </w:pPr>
            <w:r>
              <w:rPr>
                <w:rFonts w:eastAsiaTheme="minorEastAsia" w:hint="eastAsia"/>
                <w:lang w:val="en-US" w:eastAsia="zh-CN"/>
              </w:rPr>
              <w:t>A and B are i</w:t>
            </w:r>
            <w:r>
              <w:rPr>
                <w:rFonts w:eastAsiaTheme="minorEastAsia"/>
                <w:lang w:val="en-US" w:eastAsia="zh-CN"/>
              </w:rPr>
              <w:t>nherited from</w:t>
            </w:r>
            <w:r>
              <w:rPr>
                <w:rFonts w:eastAsiaTheme="minorEastAsia" w:hint="eastAsia"/>
                <w:lang w:val="en-US" w:eastAsia="zh-CN"/>
              </w:rPr>
              <w:t xml:space="preserve"> U2N relay and should be set as baseline, further options can also discussed in stage-3.</w:t>
            </w:r>
          </w:p>
        </w:tc>
      </w:tr>
      <w:tr w:rsidR="008B4C2F" w14:paraId="648C4478" w14:textId="77777777">
        <w:tc>
          <w:tcPr>
            <w:tcW w:w="1358" w:type="dxa"/>
          </w:tcPr>
          <w:p w14:paraId="304D35E0" w14:textId="77777777" w:rsidR="008B4C2F" w:rsidRDefault="00391207">
            <w:pPr>
              <w:rPr>
                <w:rFonts w:eastAsiaTheme="minorEastAsia"/>
                <w:lang w:val="de-DE" w:eastAsia="zh-CN"/>
              </w:rPr>
            </w:pPr>
            <w:r>
              <w:rPr>
                <w:rFonts w:eastAsiaTheme="minorEastAsia"/>
                <w:lang w:val="de-DE" w:eastAsia="zh-CN"/>
              </w:rPr>
              <w:t>Qualcomm</w:t>
            </w:r>
          </w:p>
        </w:tc>
        <w:tc>
          <w:tcPr>
            <w:tcW w:w="1337" w:type="dxa"/>
          </w:tcPr>
          <w:p w14:paraId="1D189BE2" w14:textId="77777777" w:rsidR="008B4C2F" w:rsidRDefault="00391207">
            <w:pPr>
              <w:rPr>
                <w:rFonts w:eastAsiaTheme="minorEastAsia"/>
                <w:lang w:val="de-DE" w:eastAsia="zh-CN"/>
              </w:rPr>
            </w:pPr>
            <w:r>
              <w:rPr>
                <w:rFonts w:eastAsiaTheme="minorEastAsia"/>
                <w:lang w:val="de-DE" w:eastAsia="zh-CN"/>
              </w:rPr>
              <w:t>A</w:t>
            </w:r>
          </w:p>
        </w:tc>
        <w:tc>
          <w:tcPr>
            <w:tcW w:w="6934" w:type="dxa"/>
          </w:tcPr>
          <w:p w14:paraId="5420E7D8" w14:textId="77777777" w:rsidR="008B4C2F" w:rsidRDefault="00391207">
            <w:pPr>
              <w:rPr>
                <w:rFonts w:eastAsiaTheme="minorEastAsia"/>
                <w:lang w:val="en-US" w:eastAsia="zh-CN"/>
              </w:rPr>
            </w:pPr>
            <w:r>
              <w:rPr>
                <w:rFonts w:eastAsiaTheme="minorEastAsia"/>
                <w:lang w:val="en-US" w:eastAsia="zh-CN"/>
              </w:rPr>
              <w:t xml:space="preserve">B is not needed, this is different with U2N. in U2U, if the Relay UE can decode the discovery message, then the Relay UE can transmit the discovery message. This should be same as existing PC5 connection setup, </w:t>
            </w:r>
            <w:r>
              <w:rPr>
                <w:rFonts w:eastAsiaTheme="minorEastAsia"/>
                <w:lang w:val="en-US" w:eastAsia="zh-CN"/>
              </w:rPr>
              <w:lastRenderedPageBreak/>
              <w:t>in which the UE can establish PC5 connection with the peer UE as long as the UE receives discovery message from the peer UE.</w:t>
            </w:r>
          </w:p>
          <w:p w14:paraId="0D6B32E5" w14:textId="77777777" w:rsidR="008B4C2F" w:rsidRDefault="00391207">
            <w:pPr>
              <w:rPr>
                <w:rFonts w:eastAsiaTheme="minorEastAsia"/>
                <w:lang w:val="en-US" w:eastAsia="zh-CN"/>
              </w:rPr>
            </w:pPr>
            <w:r>
              <w:rPr>
                <w:rFonts w:eastAsiaTheme="minorEastAsia"/>
                <w:lang w:val="en-US" w:eastAsia="zh-CN"/>
              </w:rPr>
              <w:t>C,D,E,F are SA2 scope.</w:t>
            </w:r>
          </w:p>
        </w:tc>
      </w:tr>
      <w:tr w:rsidR="008B4C2F" w14:paraId="4EDBF3E4" w14:textId="77777777">
        <w:tc>
          <w:tcPr>
            <w:tcW w:w="1358" w:type="dxa"/>
          </w:tcPr>
          <w:p w14:paraId="742BA228" w14:textId="77777777" w:rsidR="008B4C2F" w:rsidRDefault="00391207">
            <w:pPr>
              <w:rPr>
                <w:lang w:val="de-DE" w:eastAsia="zh-CN"/>
              </w:rPr>
            </w:pPr>
            <w:r>
              <w:rPr>
                <w:lang w:val="en-US"/>
              </w:rPr>
              <w:lastRenderedPageBreak/>
              <w:t>CMCC</w:t>
            </w:r>
          </w:p>
        </w:tc>
        <w:tc>
          <w:tcPr>
            <w:tcW w:w="1337" w:type="dxa"/>
          </w:tcPr>
          <w:p w14:paraId="48F8CE51" w14:textId="77777777" w:rsidR="008B4C2F" w:rsidRDefault="00391207">
            <w:pPr>
              <w:rPr>
                <w:lang w:val="en-US" w:eastAsia="zh-CN"/>
              </w:rPr>
            </w:pPr>
            <w:r>
              <w:rPr>
                <w:lang w:val="en-US"/>
              </w:rPr>
              <w:t>A,B,C,F</w:t>
            </w:r>
          </w:p>
        </w:tc>
        <w:tc>
          <w:tcPr>
            <w:tcW w:w="6934" w:type="dxa"/>
          </w:tcPr>
          <w:p w14:paraId="0C0FE7F3" w14:textId="77777777" w:rsidR="008B4C2F" w:rsidRDefault="00391207">
            <w:pPr>
              <w:rPr>
                <w:lang w:val="en-US"/>
              </w:rPr>
            </w:pPr>
            <w:r>
              <w:rPr>
                <w:lang w:val="en-US"/>
              </w:rPr>
              <w:t xml:space="preserve">For C, we think the </w:t>
            </w:r>
            <w:r>
              <w:rPr>
                <w:lang w:val="en-US"/>
              </w:rPr>
              <w:pgNum/>
            </w:r>
            <w:r>
              <w:rPr>
                <w:lang w:val="en-US"/>
              </w:rPr>
              <w:t xml:space="preserve">eighbor list of the Relay UE should not be empty. What’s more, the channel quality between the candidate Relay UE and the Ues in the </w:t>
            </w:r>
            <w:r>
              <w:rPr>
                <w:lang w:val="en-US"/>
              </w:rPr>
              <w:pgNum/>
            </w:r>
            <w:r>
              <w:rPr>
                <w:lang w:val="en-US"/>
              </w:rPr>
              <w:t>eighbor list should be above the threshold if the Relay UE wants to forward discovery message to the Target remote UE.</w:t>
            </w:r>
          </w:p>
          <w:p w14:paraId="594205AE" w14:textId="77777777" w:rsidR="008B4C2F" w:rsidRDefault="00391207">
            <w:pPr>
              <w:rPr>
                <w:lang w:val="en-US"/>
              </w:rPr>
            </w:pPr>
            <w:r>
              <w:rPr>
                <w:lang w:val="en-US"/>
              </w:rPr>
              <w:t xml:space="preserve">Explanation for “neighbout list”, as described in Solution#9 in TR23.700-33: A 5G ProSe-enabled UE decides if it can be connected via a 5G ProSe UE-to-UE relay by sending a message to the relay, so that the relay can add the UE into its </w:t>
            </w:r>
            <w:r>
              <w:rPr>
                <w:lang w:val="en-US"/>
              </w:rPr>
              <w:pgNum/>
            </w:r>
            <w:r>
              <w:rPr>
                <w:lang w:val="en-US"/>
              </w:rPr>
              <w:t xml:space="preserve">eighbor list. The 5G ProSe UE-to-UE Relay sends out a Relay Announcement message periodically, announcing its availability for serving other Ues in the area (including the </w:t>
            </w:r>
            <w:r>
              <w:rPr>
                <w:lang w:val="en-US"/>
              </w:rPr>
              <w:pgNum/>
            </w:r>
            <w:r>
              <w:rPr>
                <w:lang w:val="en-US"/>
              </w:rPr>
              <w:t>eighbor list).</w:t>
            </w:r>
          </w:p>
          <w:p w14:paraId="54E0CB16" w14:textId="77777777" w:rsidR="008B4C2F" w:rsidRDefault="00391207">
            <w:pPr>
              <w:rPr>
                <w:lang w:val="en-US" w:eastAsia="zh-CN"/>
              </w:rPr>
            </w:pPr>
            <w:r>
              <w:rPr>
                <w:lang w:val="en-US"/>
              </w:rPr>
              <w:t>For D, it can be up to UE implementation.</w:t>
            </w:r>
          </w:p>
        </w:tc>
      </w:tr>
      <w:tr w:rsidR="008B4C2F" w14:paraId="2C54ECC3" w14:textId="77777777">
        <w:tc>
          <w:tcPr>
            <w:tcW w:w="1358" w:type="dxa"/>
          </w:tcPr>
          <w:p w14:paraId="6728570E" w14:textId="77777777" w:rsidR="008B4C2F" w:rsidRDefault="00391207">
            <w:pPr>
              <w:rPr>
                <w:rFonts w:eastAsiaTheme="minorEastAsia"/>
                <w:lang w:val="de-DE" w:eastAsia="zh-CN"/>
              </w:rPr>
            </w:pPr>
            <w:r>
              <w:rPr>
                <w:rFonts w:eastAsiaTheme="minorEastAsia"/>
                <w:lang w:val="de-DE" w:eastAsia="zh-CN"/>
              </w:rPr>
              <w:t>Ericsson</w:t>
            </w:r>
          </w:p>
        </w:tc>
        <w:tc>
          <w:tcPr>
            <w:tcW w:w="1337" w:type="dxa"/>
          </w:tcPr>
          <w:p w14:paraId="11A09D23" w14:textId="77777777" w:rsidR="008B4C2F" w:rsidRDefault="00391207">
            <w:pPr>
              <w:rPr>
                <w:rFonts w:eastAsiaTheme="minorEastAsia"/>
                <w:lang w:val="de-DE" w:eastAsia="zh-CN"/>
              </w:rPr>
            </w:pPr>
            <w:r>
              <w:rPr>
                <w:rFonts w:eastAsiaTheme="minorEastAsia"/>
                <w:lang w:val="de-DE" w:eastAsia="zh-CN"/>
              </w:rPr>
              <w:t>A, B</w:t>
            </w:r>
          </w:p>
        </w:tc>
        <w:tc>
          <w:tcPr>
            <w:tcW w:w="6934" w:type="dxa"/>
          </w:tcPr>
          <w:p w14:paraId="59B91484" w14:textId="77777777" w:rsidR="008B4C2F" w:rsidRDefault="00391207">
            <w:pPr>
              <w:rPr>
                <w:rFonts w:eastAsiaTheme="minorEastAsia"/>
                <w:lang w:val="en-US" w:eastAsia="zh-CN"/>
              </w:rPr>
            </w:pPr>
            <w:r>
              <w:rPr>
                <w:rFonts w:eastAsiaTheme="minorEastAsia"/>
                <w:lang w:val="en-US" w:eastAsia="zh-CN"/>
              </w:rPr>
              <w:t>We share the same view as CATT, A and B can be agreed as the baseline, whether additional conditions can be adopted, need further discussions in RAN2 or waiting for progress in SA2.</w:t>
            </w:r>
          </w:p>
        </w:tc>
      </w:tr>
      <w:tr w:rsidR="008B4C2F" w14:paraId="48D6143D" w14:textId="77777777">
        <w:tc>
          <w:tcPr>
            <w:tcW w:w="1358" w:type="dxa"/>
          </w:tcPr>
          <w:p w14:paraId="510BC264" w14:textId="77777777" w:rsidR="008B4C2F" w:rsidRDefault="00391207">
            <w:pPr>
              <w:rPr>
                <w:rFonts w:eastAsiaTheme="minorEastAsia"/>
                <w:lang w:val="de-DE" w:eastAsia="zh-CN"/>
              </w:rPr>
            </w:pPr>
            <w:r>
              <w:rPr>
                <w:rFonts w:eastAsiaTheme="minorEastAsia"/>
                <w:lang w:val="de-DE" w:eastAsia="zh-CN"/>
              </w:rPr>
              <w:t>Vivo</w:t>
            </w:r>
          </w:p>
        </w:tc>
        <w:tc>
          <w:tcPr>
            <w:tcW w:w="1337" w:type="dxa"/>
          </w:tcPr>
          <w:p w14:paraId="4B2D5018" w14:textId="77777777" w:rsidR="008B4C2F" w:rsidRDefault="00391207">
            <w:pPr>
              <w:rPr>
                <w:rFonts w:eastAsiaTheme="minorEastAsia"/>
                <w:lang w:val="de-DE" w:eastAsia="zh-CN"/>
              </w:rPr>
            </w:pPr>
            <w:r>
              <w:rPr>
                <w:rFonts w:eastAsiaTheme="minorEastAsia"/>
                <w:lang w:val="de-DE" w:eastAsia="zh-CN"/>
              </w:rPr>
              <w:t>A</w:t>
            </w:r>
          </w:p>
        </w:tc>
        <w:tc>
          <w:tcPr>
            <w:tcW w:w="6934" w:type="dxa"/>
          </w:tcPr>
          <w:p w14:paraId="2466736D" w14:textId="77777777" w:rsidR="008B4C2F" w:rsidRDefault="00391207">
            <w:pPr>
              <w:rPr>
                <w:rFonts w:eastAsiaTheme="minorEastAsia"/>
                <w:lang w:val="en-US" w:eastAsia="zh-CN"/>
              </w:rPr>
            </w:pPr>
            <w:r>
              <w:rPr>
                <w:rFonts w:eastAsiaTheme="minorEastAsia"/>
                <w:lang w:val="en-US" w:eastAsia="zh-CN"/>
              </w:rPr>
              <w:t>For B, we share the same view with Qualcomm, the PC5 channel quality may be used for relay (re)selection but there seems no strong motivation to use it to control discovery message transmission and this is not some reusing for U2N case (where we only have Uu RSRP used).</w:t>
            </w:r>
          </w:p>
          <w:p w14:paraId="0966D3C0" w14:textId="77777777" w:rsidR="008B4C2F" w:rsidRDefault="00391207">
            <w:pPr>
              <w:rPr>
                <w:rFonts w:eastAsiaTheme="minorEastAsia"/>
                <w:lang w:val="en-US" w:eastAsia="zh-CN"/>
              </w:rPr>
            </w:pPr>
            <w:r>
              <w:rPr>
                <w:rFonts w:eastAsiaTheme="minorEastAsia"/>
                <w:lang w:val="en-US" w:eastAsia="zh-CN"/>
              </w:rPr>
              <w:t>For C/D/E/F, we think it may not be possible to reach agreements in RAN2 for now as they are coupled with SA2 discussion/design.</w:t>
            </w:r>
          </w:p>
        </w:tc>
      </w:tr>
      <w:tr w:rsidR="008B4C2F" w14:paraId="6803391E" w14:textId="77777777">
        <w:tc>
          <w:tcPr>
            <w:tcW w:w="1358" w:type="dxa"/>
          </w:tcPr>
          <w:p w14:paraId="57D3376F" w14:textId="77777777" w:rsidR="008B4C2F" w:rsidRDefault="00391207">
            <w:pPr>
              <w:rPr>
                <w:rFonts w:eastAsiaTheme="minorEastAsia"/>
                <w:lang w:val="de-DE" w:eastAsia="zh-CN"/>
              </w:rPr>
            </w:pPr>
            <w:r>
              <w:rPr>
                <w:rFonts w:eastAsiaTheme="minorEastAsia"/>
                <w:lang w:val="de-DE" w:eastAsia="zh-CN"/>
              </w:rPr>
              <w:t>Xiaomi</w:t>
            </w:r>
          </w:p>
        </w:tc>
        <w:tc>
          <w:tcPr>
            <w:tcW w:w="1337" w:type="dxa"/>
          </w:tcPr>
          <w:p w14:paraId="5D027DE8" w14:textId="77777777" w:rsidR="008B4C2F" w:rsidRDefault="00391207">
            <w:pPr>
              <w:rPr>
                <w:rFonts w:eastAsiaTheme="minorEastAsia"/>
                <w:lang w:val="de-DE" w:eastAsia="zh-CN"/>
              </w:rPr>
            </w:pPr>
            <w:r>
              <w:rPr>
                <w:rFonts w:eastAsiaTheme="minorEastAsia"/>
                <w:lang w:val="de-DE" w:eastAsia="zh-CN"/>
              </w:rPr>
              <w:t>A, B, C, F</w:t>
            </w:r>
          </w:p>
        </w:tc>
        <w:tc>
          <w:tcPr>
            <w:tcW w:w="6934" w:type="dxa"/>
          </w:tcPr>
          <w:p w14:paraId="43A50C4A" w14:textId="77777777" w:rsidR="008B4C2F" w:rsidRDefault="00391207">
            <w:pPr>
              <w:rPr>
                <w:lang w:val="en-US"/>
              </w:rPr>
            </w:pPr>
            <w:r>
              <w:rPr>
                <w:lang w:val="en-US"/>
              </w:rPr>
              <w:t>We note that the Relay UE transmission of a discovery message may be triggered by the reception of a Discovery message from a Source UE which we assume is considered as included in condition A (as processed by the upper layer), along with other upper layer triggers (unspecified/ specified by SA2).</w:t>
            </w:r>
          </w:p>
          <w:p w14:paraId="2DD55903" w14:textId="77777777" w:rsidR="008B4C2F" w:rsidRDefault="00391207">
            <w:pPr>
              <w:rPr>
                <w:lang w:val="en-US"/>
              </w:rPr>
            </w:pPr>
            <w:r>
              <w:rPr>
                <w:lang w:val="en-US"/>
              </w:rPr>
              <w:t>B is useful to ensure link quality in the case of successful Relay link establishment. We believe that different thresholds can be used for the different discovery models.</w:t>
            </w:r>
          </w:p>
          <w:p w14:paraId="6CC491AB" w14:textId="77777777" w:rsidR="008B4C2F" w:rsidRDefault="00391207">
            <w:pPr>
              <w:rPr>
                <w:lang w:val="en-US"/>
              </w:rPr>
            </w:pPr>
            <w:r>
              <w:rPr>
                <w:lang w:val="en-US"/>
              </w:rPr>
              <w:t>C we see as useful in establishing that the neighbor list has potential for links to Remote Ues, in particular Remote Ues of good link qualities and support proposals including the link quality for the respective links in the neighbor list. We agree with the understanding indicated by CMCC regarding the population of the list, and this causing a trigger for discovery transmission.</w:t>
            </w:r>
          </w:p>
          <w:p w14:paraId="4C153532" w14:textId="77777777" w:rsidR="008B4C2F" w:rsidRDefault="00391207">
            <w:pPr>
              <w:rPr>
                <w:lang w:val="en-US"/>
              </w:rPr>
            </w:pPr>
            <w:r>
              <w:rPr>
                <w:lang w:val="en-US"/>
              </w:rPr>
              <w:t>For F in addition we also see a configurable minimum number of Ues in a neighbor list as a possible mechanism to control too frequent Discovery announcements.</w:t>
            </w:r>
          </w:p>
          <w:p w14:paraId="64A6A48A" w14:textId="77777777" w:rsidR="008B4C2F" w:rsidRDefault="008B4C2F">
            <w:pPr>
              <w:rPr>
                <w:rFonts w:eastAsiaTheme="minorEastAsia"/>
                <w:lang w:val="en-US" w:eastAsia="zh-CN"/>
              </w:rPr>
            </w:pPr>
          </w:p>
        </w:tc>
      </w:tr>
      <w:tr w:rsidR="008B4C2F" w14:paraId="30696122" w14:textId="77777777">
        <w:tc>
          <w:tcPr>
            <w:tcW w:w="1358" w:type="dxa"/>
          </w:tcPr>
          <w:p w14:paraId="5EB31ED2" w14:textId="77777777" w:rsidR="008B4C2F" w:rsidRDefault="00391207">
            <w:pPr>
              <w:rPr>
                <w:rFonts w:eastAsiaTheme="minorEastAsia"/>
                <w:lang w:val="de-DE" w:eastAsia="zh-CN"/>
              </w:rPr>
            </w:pPr>
            <w:r>
              <w:rPr>
                <w:rFonts w:eastAsiaTheme="minorEastAsia"/>
                <w:lang w:val="de-DE" w:eastAsia="zh-CN"/>
              </w:rPr>
              <w:lastRenderedPageBreak/>
              <w:t>Intel</w:t>
            </w:r>
          </w:p>
        </w:tc>
        <w:tc>
          <w:tcPr>
            <w:tcW w:w="1337" w:type="dxa"/>
          </w:tcPr>
          <w:p w14:paraId="18B23FD9" w14:textId="77777777" w:rsidR="008B4C2F" w:rsidRDefault="00391207">
            <w:pPr>
              <w:rPr>
                <w:rFonts w:eastAsiaTheme="minorEastAsia"/>
                <w:lang w:val="de-DE" w:eastAsia="zh-CN"/>
              </w:rPr>
            </w:pPr>
            <w:r>
              <w:rPr>
                <w:rFonts w:eastAsiaTheme="minorEastAsia"/>
                <w:lang w:val="de-DE" w:eastAsia="zh-CN"/>
              </w:rPr>
              <w:t>A</w:t>
            </w:r>
          </w:p>
        </w:tc>
        <w:tc>
          <w:tcPr>
            <w:tcW w:w="6934" w:type="dxa"/>
          </w:tcPr>
          <w:p w14:paraId="09482E58" w14:textId="77777777" w:rsidR="008B4C2F" w:rsidRDefault="00391207">
            <w:pPr>
              <w:rPr>
                <w:rFonts w:eastAsiaTheme="minorEastAsia"/>
                <w:lang w:val="en-US" w:eastAsia="zh-CN"/>
              </w:rPr>
            </w:pPr>
            <w:r>
              <w:rPr>
                <w:rFonts w:eastAsiaTheme="minorEastAsia"/>
                <w:lang w:val="en-US" w:eastAsia="zh-CN"/>
              </w:rPr>
              <w:t xml:space="preserve">We share the view with Qualcomm and vivo. The onus of checking the PC5 link quality towards the U2U Relay UE for relay (re)selection is on the remote UE.  </w:t>
            </w:r>
          </w:p>
          <w:p w14:paraId="31269686" w14:textId="77777777" w:rsidR="008B4C2F" w:rsidRDefault="00391207">
            <w:pPr>
              <w:rPr>
                <w:lang w:val="en-US"/>
              </w:rPr>
            </w:pPr>
            <w:r>
              <w:rPr>
                <w:rFonts w:eastAsiaTheme="minorEastAsia"/>
                <w:lang w:val="en-US" w:eastAsia="zh-CN"/>
              </w:rPr>
              <w:t>We agree that we cannot converge on options C and D as they are in SA2 realm. We can also wait on SA2 guidance for how model B is supported at the Relay UE (e.g. does it respond to the Remote UE based on reachability towards the destination Remote UE?)</w:t>
            </w:r>
          </w:p>
        </w:tc>
      </w:tr>
      <w:tr w:rsidR="008B4C2F" w14:paraId="6CAF8A31" w14:textId="77777777">
        <w:tc>
          <w:tcPr>
            <w:tcW w:w="1358" w:type="dxa"/>
          </w:tcPr>
          <w:p w14:paraId="55C00FA5" w14:textId="77777777" w:rsidR="008B4C2F" w:rsidRDefault="00391207">
            <w:pPr>
              <w:rPr>
                <w:rFonts w:eastAsiaTheme="minorEastAsia"/>
                <w:lang w:val="de-DE"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442512EB" w14:textId="77777777" w:rsidR="008B4C2F" w:rsidRDefault="00391207">
            <w:pPr>
              <w:rPr>
                <w:rFonts w:eastAsiaTheme="minorEastAsia"/>
                <w:lang w:val="de-DE" w:eastAsia="zh-CN"/>
              </w:rPr>
            </w:pPr>
            <w:r>
              <w:rPr>
                <w:rFonts w:eastAsiaTheme="minorEastAsia" w:hint="eastAsia"/>
                <w:lang w:val="de-DE" w:eastAsia="zh-CN"/>
              </w:rPr>
              <w:t>A</w:t>
            </w:r>
            <w:r>
              <w:rPr>
                <w:rFonts w:eastAsiaTheme="minorEastAsia"/>
                <w:lang w:val="de-DE" w:eastAsia="zh-CN"/>
              </w:rPr>
              <w:t>, B</w:t>
            </w:r>
          </w:p>
        </w:tc>
        <w:tc>
          <w:tcPr>
            <w:tcW w:w="6934" w:type="dxa"/>
          </w:tcPr>
          <w:p w14:paraId="5D53A360" w14:textId="77777777" w:rsidR="008B4C2F" w:rsidRDefault="00391207">
            <w:pPr>
              <w:rPr>
                <w:rFonts w:eastAsiaTheme="minorEastAsia"/>
                <w:lang w:val="en-US" w:eastAsia="zh-CN"/>
              </w:rPr>
            </w:pPr>
            <w:r>
              <w:rPr>
                <w:rFonts w:eastAsiaTheme="minorEastAsia"/>
                <w:lang w:val="en-US" w:eastAsia="zh-CN"/>
              </w:rPr>
              <w:t>We understand before the resource UE find the target UE, there should be PC5 unicast link established between sources remote UE and relay UE, and also between relay UE and target remote UE. So it is possible the link quality can be used for relay to determine whether to transmit discovery message, i.e. to act as a relay UE for the source and target.</w:t>
            </w:r>
          </w:p>
        </w:tc>
      </w:tr>
      <w:tr w:rsidR="008B4C2F" w14:paraId="0E899E95" w14:textId="77777777">
        <w:tc>
          <w:tcPr>
            <w:tcW w:w="1358" w:type="dxa"/>
          </w:tcPr>
          <w:p w14:paraId="25555E5B" w14:textId="77777777" w:rsidR="008B4C2F" w:rsidRDefault="00391207">
            <w:pPr>
              <w:rPr>
                <w:rFonts w:eastAsiaTheme="minorEastAsia"/>
                <w:lang w:val="de-DE" w:eastAsia="zh-CN"/>
              </w:rPr>
            </w:pPr>
            <w:r>
              <w:rPr>
                <w:rFonts w:eastAsiaTheme="minorEastAsia" w:hint="eastAsia"/>
                <w:lang w:val="de-DE" w:eastAsia="zh-CN"/>
              </w:rPr>
              <w:t>Spreadtrum</w:t>
            </w:r>
          </w:p>
        </w:tc>
        <w:tc>
          <w:tcPr>
            <w:tcW w:w="1337" w:type="dxa"/>
          </w:tcPr>
          <w:p w14:paraId="571199E8" w14:textId="77777777" w:rsidR="008B4C2F" w:rsidRDefault="00391207">
            <w:pPr>
              <w:rPr>
                <w:rFonts w:eastAsiaTheme="minorEastAsia"/>
                <w:lang w:val="de-DE" w:eastAsia="zh-CN"/>
              </w:rPr>
            </w:pPr>
            <w:r>
              <w:rPr>
                <w:rFonts w:eastAsiaTheme="minorEastAsia" w:hint="eastAsia"/>
                <w:lang w:val="de-DE" w:eastAsia="zh-CN"/>
              </w:rPr>
              <w:t>A,</w:t>
            </w:r>
            <w:r>
              <w:rPr>
                <w:rFonts w:eastAsiaTheme="minorEastAsia"/>
                <w:lang w:val="de-DE" w:eastAsia="zh-CN"/>
              </w:rPr>
              <w:t xml:space="preserve"> B, F</w:t>
            </w:r>
          </w:p>
        </w:tc>
        <w:tc>
          <w:tcPr>
            <w:tcW w:w="6934" w:type="dxa"/>
          </w:tcPr>
          <w:p w14:paraId="594A32BF" w14:textId="77777777" w:rsidR="008B4C2F" w:rsidRDefault="0039120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 and B should be the baseline. For F, according to SA2 discussion, we think a UE can only be a relay if the neighboring list is not empty.</w:t>
            </w:r>
          </w:p>
        </w:tc>
      </w:tr>
      <w:tr w:rsidR="008B4C2F" w14:paraId="094E7581" w14:textId="77777777">
        <w:tc>
          <w:tcPr>
            <w:tcW w:w="1358" w:type="dxa"/>
          </w:tcPr>
          <w:p w14:paraId="509581C2" w14:textId="77777777" w:rsidR="008B4C2F" w:rsidRDefault="00391207">
            <w:pPr>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1337" w:type="dxa"/>
          </w:tcPr>
          <w:p w14:paraId="129FE232" w14:textId="77777777" w:rsidR="008B4C2F" w:rsidRDefault="00391207">
            <w:pPr>
              <w:rPr>
                <w:rFonts w:eastAsiaTheme="minorEastAsia"/>
                <w:lang w:val="de-DE" w:eastAsia="zh-CN"/>
              </w:rPr>
            </w:pPr>
            <w:r>
              <w:rPr>
                <w:rFonts w:eastAsiaTheme="minorEastAsia" w:hint="eastAsia"/>
                <w:lang w:val="de-DE" w:eastAsia="zh-CN"/>
              </w:rPr>
              <w:t>A</w:t>
            </w:r>
          </w:p>
        </w:tc>
        <w:tc>
          <w:tcPr>
            <w:tcW w:w="6934" w:type="dxa"/>
          </w:tcPr>
          <w:p w14:paraId="1AB54F2A" w14:textId="77777777" w:rsidR="008B4C2F" w:rsidRDefault="00391207">
            <w:pPr>
              <w:rPr>
                <w:rFonts w:eastAsiaTheme="minorEastAsia"/>
                <w:lang w:val="en-US" w:eastAsia="zh-CN"/>
              </w:rPr>
            </w:pPr>
            <w:r>
              <w:rPr>
                <w:rFonts w:eastAsiaTheme="minorEastAsia"/>
                <w:lang w:val="en-US" w:eastAsia="zh-CN"/>
              </w:rPr>
              <w:t>Regarding B: if the Channel quality between remote and relay UE is ‘bad’, remote UE should be triggered to discover a new relay UE. Why is the relay UE triggered to transmit the discovery message? Our understanding is that B can be used at remote UE side rather than relay UE side.</w:t>
            </w:r>
          </w:p>
          <w:p w14:paraId="38AABE2C" w14:textId="77777777" w:rsidR="008B4C2F" w:rsidRDefault="00391207">
            <w:pPr>
              <w:rPr>
                <w:rFonts w:eastAsiaTheme="minorEastAsia"/>
                <w:lang w:val="en-US" w:eastAsia="zh-CN"/>
              </w:rPr>
            </w:pPr>
            <w:r>
              <w:rPr>
                <w:rFonts w:eastAsiaTheme="minorEastAsia"/>
                <w:lang w:val="en-US" w:eastAsia="zh-CN"/>
              </w:rPr>
              <w:t xml:space="preserve">Regarding C: It is not clear how the neighbor UE will trigger relay UE to transmit the discovery message based on the neighbor UE list. </w:t>
            </w:r>
          </w:p>
        </w:tc>
      </w:tr>
      <w:tr w:rsidR="008B4C2F" w14:paraId="52F3E710" w14:textId="77777777">
        <w:tc>
          <w:tcPr>
            <w:tcW w:w="1358" w:type="dxa"/>
          </w:tcPr>
          <w:p w14:paraId="21FE8F56" w14:textId="77777777" w:rsidR="008B4C2F" w:rsidRDefault="00391207">
            <w:pPr>
              <w:rPr>
                <w:rFonts w:eastAsiaTheme="minorEastAsia"/>
                <w:lang w:val="en-US" w:eastAsia="zh-CN"/>
              </w:rPr>
            </w:pPr>
            <w:r>
              <w:rPr>
                <w:rFonts w:eastAsiaTheme="minorEastAsia" w:hint="eastAsia"/>
                <w:lang w:val="en-US" w:eastAsia="zh-CN"/>
              </w:rPr>
              <w:t>ZTE</w:t>
            </w:r>
          </w:p>
        </w:tc>
        <w:tc>
          <w:tcPr>
            <w:tcW w:w="1337" w:type="dxa"/>
          </w:tcPr>
          <w:p w14:paraId="3DCD95EF" w14:textId="77777777" w:rsidR="008B4C2F" w:rsidRDefault="00391207">
            <w:pPr>
              <w:rPr>
                <w:rFonts w:eastAsiaTheme="minorEastAsia"/>
                <w:lang w:val="en-US" w:eastAsia="zh-CN"/>
              </w:rPr>
            </w:pPr>
            <w:r>
              <w:rPr>
                <w:rFonts w:eastAsiaTheme="minorEastAsia" w:hint="eastAsia"/>
                <w:lang w:val="en-US" w:eastAsia="zh-CN"/>
              </w:rPr>
              <w:t>A, B, C</w:t>
            </w:r>
          </w:p>
        </w:tc>
        <w:tc>
          <w:tcPr>
            <w:tcW w:w="6934" w:type="dxa"/>
          </w:tcPr>
          <w:p w14:paraId="12FDB470" w14:textId="77777777" w:rsidR="008B4C2F" w:rsidRDefault="00391207">
            <w:pPr>
              <w:rPr>
                <w:lang w:val="en-US" w:eastAsia="zh-CN"/>
              </w:rPr>
            </w:pPr>
            <w:r>
              <w:rPr>
                <w:rFonts w:hint="eastAsia"/>
                <w:lang w:val="en-US" w:eastAsia="zh-CN"/>
              </w:rPr>
              <w:t xml:space="preserve">B may be used in discovery Model B. In specific, upon receiving U2U discovery solicitation message from source remote UE, </w:t>
            </w:r>
            <w:bookmarkStart w:id="12" w:name="OLE_LINK2"/>
            <w:r>
              <w:rPr>
                <w:rFonts w:hint="eastAsia"/>
                <w:lang w:val="en-US" w:eastAsia="zh-CN"/>
              </w:rPr>
              <w:t xml:space="preserve">relay UE can decide whether to broadcast a new discovery solicitation message associated with the source remote UE according to the channel quality with the source remote UE. </w:t>
            </w:r>
            <w:bookmarkEnd w:id="12"/>
          </w:p>
          <w:p w14:paraId="29FFF286" w14:textId="77777777" w:rsidR="008B4C2F" w:rsidRDefault="00391207">
            <w:pPr>
              <w:rPr>
                <w:lang w:val="en-US" w:eastAsia="zh-CN"/>
              </w:rPr>
            </w:pPr>
            <w:r>
              <w:rPr>
                <w:rFonts w:hint="eastAsia"/>
                <w:lang w:val="en-US" w:eastAsia="zh-CN"/>
              </w:rPr>
              <w:t xml:space="preserve">C may be used in discovery Model A. When relay UE discovers and determines neighbour UE list, it is useful that each neighbour UE has good PC5 link quality with the relay UE (e.g.each discovered UE has PC5 link quality above a threshold can be regarded as a neighbour). Otherwise, the relay UE may be not a appropriate relay UE for the neighbour/remote UE and it is not necessary for relay UE to broadcast such neighbour UEs.  </w:t>
            </w:r>
          </w:p>
          <w:p w14:paraId="5B07BD3E" w14:textId="77777777" w:rsidR="008B4C2F" w:rsidRDefault="00391207">
            <w:pPr>
              <w:rPr>
                <w:lang w:val="en-US" w:eastAsia="zh-CN"/>
              </w:rPr>
            </w:pPr>
            <w:r>
              <w:rPr>
                <w:rFonts w:hint="eastAsia"/>
                <w:lang w:val="en-US" w:eastAsia="zh-CN"/>
              </w:rPr>
              <w:t>D can be categorized as upper layer case.</w:t>
            </w:r>
          </w:p>
        </w:tc>
      </w:tr>
      <w:tr w:rsidR="00361EED" w14:paraId="613384A2" w14:textId="77777777">
        <w:tc>
          <w:tcPr>
            <w:tcW w:w="1358" w:type="dxa"/>
          </w:tcPr>
          <w:p w14:paraId="4E422C96" w14:textId="0A68C513" w:rsidR="00361EED" w:rsidRDefault="00361EED" w:rsidP="00361EED">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337" w:type="dxa"/>
          </w:tcPr>
          <w:p w14:paraId="5BB55F64" w14:textId="705D2EFC" w:rsidR="00361EED" w:rsidRDefault="00361EED" w:rsidP="00361EED">
            <w:pPr>
              <w:rPr>
                <w:rFonts w:eastAsiaTheme="minorEastAsia"/>
                <w:lang w:val="en-US" w:eastAsia="zh-CN"/>
              </w:rPr>
            </w:pPr>
            <w:r>
              <w:rPr>
                <w:rFonts w:eastAsiaTheme="minorEastAsia" w:hint="eastAsia"/>
                <w:lang w:eastAsia="zh-CN"/>
              </w:rPr>
              <w:t>A</w:t>
            </w:r>
            <w:r>
              <w:rPr>
                <w:rFonts w:eastAsiaTheme="minorEastAsia"/>
                <w:lang w:eastAsia="zh-CN"/>
              </w:rPr>
              <w:t>, B</w:t>
            </w:r>
          </w:p>
        </w:tc>
        <w:tc>
          <w:tcPr>
            <w:tcW w:w="6934" w:type="dxa"/>
          </w:tcPr>
          <w:p w14:paraId="41E06585" w14:textId="77777777" w:rsidR="00361EED" w:rsidRDefault="00361EED" w:rsidP="00361EED">
            <w:pPr>
              <w:rPr>
                <w:rFonts w:eastAsiaTheme="minorEastAsia"/>
                <w:lang w:val="en-US" w:eastAsia="zh-CN"/>
              </w:rPr>
            </w:pPr>
            <w:r>
              <w:rPr>
                <w:rFonts w:eastAsiaTheme="minorEastAsia"/>
                <w:lang w:val="en-US" w:eastAsia="zh-CN"/>
              </w:rPr>
              <w:t xml:space="preserve">For B, we share the view with Huawei </w:t>
            </w:r>
            <w:r>
              <w:rPr>
                <w:rFonts w:eastAsiaTheme="minorEastAsia" w:hint="eastAsia"/>
                <w:lang w:val="en-US" w:eastAsia="zh-CN"/>
              </w:rPr>
              <w:t>and</w:t>
            </w:r>
            <w:r>
              <w:rPr>
                <w:rFonts w:eastAsiaTheme="minorEastAsia"/>
                <w:lang w:val="en-US" w:eastAsia="zh-CN"/>
              </w:rPr>
              <w:t xml:space="preserve"> X</w:t>
            </w:r>
            <w:r>
              <w:rPr>
                <w:rFonts w:eastAsiaTheme="minorEastAsia" w:hint="eastAsia"/>
                <w:lang w:val="en-US" w:eastAsia="zh-CN"/>
              </w:rPr>
              <w:t>ia</w:t>
            </w:r>
            <w:r>
              <w:rPr>
                <w:rFonts w:eastAsiaTheme="minorEastAsia"/>
                <w:lang w:val="en-US" w:eastAsia="zh-CN"/>
              </w:rPr>
              <w:t xml:space="preserve">omi. We agree that it is necessary to use the link quality between relay UE and remote UE </w:t>
            </w:r>
            <w:r w:rsidRPr="003341D9">
              <w:rPr>
                <w:rFonts w:eastAsiaTheme="minorEastAsia"/>
                <w:lang w:val="en-US" w:eastAsia="zh-CN"/>
              </w:rPr>
              <w:t>before the resource UE find the target UE</w:t>
            </w:r>
            <w:r>
              <w:rPr>
                <w:rFonts w:eastAsiaTheme="minorEastAsia"/>
                <w:lang w:val="en-US" w:eastAsia="zh-CN"/>
              </w:rPr>
              <w:t xml:space="preserve">. </w:t>
            </w:r>
          </w:p>
          <w:p w14:paraId="5819648E" w14:textId="58A36F6A" w:rsidR="00361EED" w:rsidRDefault="00361EED" w:rsidP="00361EED">
            <w:pPr>
              <w:rPr>
                <w:lang w:val="en-US" w:eastAsia="zh-CN"/>
              </w:rPr>
            </w:pPr>
            <w:r>
              <w:rPr>
                <w:rFonts w:eastAsiaTheme="minorEastAsia"/>
                <w:lang w:val="en-US" w:eastAsia="zh-CN"/>
              </w:rPr>
              <w:t xml:space="preserve">Other options </w:t>
            </w:r>
            <w:r>
              <w:rPr>
                <w:rFonts w:eastAsiaTheme="minorEastAsia" w:hint="eastAsia"/>
                <w:lang w:val="en-US" w:eastAsia="zh-CN"/>
              </w:rPr>
              <w:t xml:space="preserve">can </w:t>
            </w:r>
            <w:r>
              <w:rPr>
                <w:rFonts w:eastAsiaTheme="minorEastAsia"/>
                <w:lang w:val="en-US" w:eastAsia="zh-CN"/>
              </w:rPr>
              <w:t>be further</w:t>
            </w:r>
            <w:r>
              <w:rPr>
                <w:rFonts w:eastAsiaTheme="minorEastAsia" w:hint="eastAsia"/>
                <w:lang w:val="en-US" w:eastAsia="zh-CN"/>
              </w:rPr>
              <w:t xml:space="preserve"> discussed</w:t>
            </w:r>
            <w:r>
              <w:rPr>
                <w:rFonts w:eastAsiaTheme="minorEastAsia"/>
                <w:lang w:val="en-US" w:eastAsia="zh-CN"/>
              </w:rPr>
              <w:t xml:space="preserve"> according to the solution of SA2.</w:t>
            </w:r>
          </w:p>
        </w:tc>
      </w:tr>
      <w:tr w:rsidR="00BF0272" w14:paraId="0FA6974C" w14:textId="77777777">
        <w:tc>
          <w:tcPr>
            <w:tcW w:w="1358" w:type="dxa"/>
          </w:tcPr>
          <w:p w14:paraId="438996BF" w14:textId="578C3727" w:rsidR="00BF0272" w:rsidRDefault="00BF0272" w:rsidP="00BF0272">
            <w:pPr>
              <w:rPr>
                <w:rFonts w:eastAsiaTheme="minorEastAsia"/>
                <w:lang w:val="en-US" w:eastAsia="zh-CN"/>
              </w:rPr>
            </w:pPr>
            <w:r>
              <w:rPr>
                <w:rFonts w:eastAsia="Yu Mincho" w:hint="eastAsia"/>
                <w:lang w:val="de-DE"/>
              </w:rPr>
              <w:t>S</w:t>
            </w:r>
            <w:r>
              <w:rPr>
                <w:rFonts w:eastAsia="Yu Mincho"/>
                <w:lang w:val="de-DE"/>
              </w:rPr>
              <w:t>harp</w:t>
            </w:r>
          </w:p>
        </w:tc>
        <w:tc>
          <w:tcPr>
            <w:tcW w:w="1337" w:type="dxa"/>
          </w:tcPr>
          <w:p w14:paraId="10690504" w14:textId="392CAE22" w:rsidR="00BF0272" w:rsidRDefault="00BF0272" w:rsidP="00BF0272">
            <w:pPr>
              <w:rPr>
                <w:rFonts w:eastAsiaTheme="minorEastAsia"/>
                <w:lang w:eastAsia="zh-CN"/>
              </w:rPr>
            </w:pPr>
            <w:r>
              <w:rPr>
                <w:rFonts w:eastAsia="Yu Mincho" w:hint="eastAsia"/>
                <w:lang w:val="de-DE"/>
              </w:rPr>
              <w:t>A</w:t>
            </w:r>
            <w:r>
              <w:rPr>
                <w:rFonts w:eastAsia="Yu Mincho"/>
                <w:lang w:val="de-DE"/>
              </w:rPr>
              <w:t>, B</w:t>
            </w:r>
          </w:p>
        </w:tc>
        <w:tc>
          <w:tcPr>
            <w:tcW w:w="6934" w:type="dxa"/>
          </w:tcPr>
          <w:p w14:paraId="02211576" w14:textId="77777777" w:rsidR="00BF0272" w:rsidRDefault="00BF0272" w:rsidP="00BF0272">
            <w:pPr>
              <w:rPr>
                <w:rFonts w:eastAsia="Yu Mincho"/>
                <w:lang w:val="en-US"/>
              </w:rPr>
            </w:pPr>
            <w:r>
              <w:rPr>
                <w:rFonts w:eastAsia="Yu Mincho"/>
                <w:lang w:val="en-US"/>
              </w:rPr>
              <w:t xml:space="preserve">For B, candidate relay UE should decide whether it is suitable as relay UE. FFS what is condition. </w:t>
            </w:r>
          </w:p>
          <w:p w14:paraId="27F225F3" w14:textId="4A4111CE" w:rsidR="00BF0272" w:rsidRDefault="00BF0272" w:rsidP="00BF0272">
            <w:pPr>
              <w:rPr>
                <w:rFonts w:eastAsiaTheme="minorEastAsia"/>
                <w:lang w:val="en-US" w:eastAsia="zh-CN"/>
              </w:rPr>
            </w:pPr>
            <w:r>
              <w:rPr>
                <w:rFonts w:eastAsia="Yu Mincho"/>
                <w:lang w:val="en-US"/>
              </w:rPr>
              <w:t>For C, same view as Apple. For D, to select appropriate relay UE by remote UE, relay UE should transmit discovery message. If restriction is needed, upper layer can control whether the UE transmits discovery message.</w:t>
            </w:r>
          </w:p>
        </w:tc>
      </w:tr>
      <w:tr w:rsidR="00D77087" w14:paraId="75E7C091" w14:textId="77777777">
        <w:tc>
          <w:tcPr>
            <w:tcW w:w="1358" w:type="dxa"/>
          </w:tcPr>
          <w:p w14:paraId="09A92548" w14:textId="0195D054" w:rsidR="00D77087" w:rsidRDefault="00D77087" w:rsidP="00D77087">
            <w:pPr>
              <w:rPr>
                <w:rFonts w:eastAsia="Yu Mincho" w:hint="eastAsia"/>
                <w:lang w:val="de-DE"/>
              </w:rPr>
            </w:pPr>
            <w:r>
              <w:rPr>
                <w:rFonts w:eastAsia="맑은 고딕" w:hint="eastAsia"/>
                <w:lang w:val="de-DE" w:eastAsia="ko-KR"/>
              </w:rPr>
              <w:t>Samsung</w:t>
            </w:r>
          </w:p>
        </w:tc>
        <w:tc>
          <w:tcPr>
            <w:tcW w:w="1337" w:type="dxa"/>
          </w:tcPr>
          <w:p w14:paraId="3907F108" w14:textId="6B65C9E1" w:rsidR="00D77087" w:rsidRDefault="00D77087" w:rsidP="00D77087">
            <w:pPr>
              <w:rPr>
                <w:rFonts w:eastAsia="Yu Mincho" w:hint="eastAsia"/>
                <w:lang w:val="de-DE"/>
              </w:rPr>
            </w:pPr>
            <w:r>
              <w:rPr>
                <w:rFonts w:eastAsia="맑은 고딕" w:hint="eastAsia"/>
                <w:lang w:val="de-DE" w:eastAsia="ko-KR"/>
              </w:rPr>
              <w:t>A, B</w:t>
            </w:r>
          </w:p>
        </w:tc>
        <w:tc>
          <w:tcPr>
            <w:tcW w:w="6934" w:type="dxa"/>
          </w:tcPr>
          <w:p w14:paraId="00B68A64" w14:textId="3AFEB2C1" w:rsidR="00D77087" w:rsidRDefault="00D77087" w:rsidP="00D77087">
            <w:pPr>
              <w:rPr>
                <w:rFonts w:eastAsia="Yu Mincho"/>
                <w:lang w:val="en-US"/>
              </w:rPr>
            </w:pPr>
            <w:r>
              <w:rPr>
                <w:rFonts w:eastAsia="맑은 고딕" w:hint="eastAsia"/>
                <w:lang w:val="en-US" w:eastAsia="ko-KR"/>
              </w:rPr>
              <w:t xml:space="preserve">For C, </w:t>
            </w:r>
            <w:r>
              <w:rPr>
                <w:rFonts w:eastAsia="맑은 고딕"/>
                <w:lang w:val="en-US" w:eastAsia="ko-KR"/>
              </w:rPr>
              <w:t>D, F, these may be in scope of SA2.</w:t>
            </w:r>
          </w:p>
        </w:tc>
      </w:tr>
    </w:tbl>
    <w:p w14:paraId="71F42E18" w14:textId="77777777" w:rsidR="008B4C2F" w:rsidRDefault="008B4C2F"/>
    <w:p w14:paraId="3F995464" w14:textId="77777777" w:rsidR="008B4C2F" w:rsidRDefault="00391207">
      <w:pPr>
        <w:rPr>
          <w:rFonts w:ascii="Arial" w:hAnsi="Arial" w:cs="Arial"/>
          <w:b/>
          <w:bCs/>
          <w:sz w:val="22"/>
          <w:szCs w:val="22"/>
        </w:rPr>
      </w:pPr>
      <w:r>
        <w:rPr>
          <w:rFonts w:ascii="Arial" w:hAnsi="Arial" w:cs="Arial"/>
          <w:b/>
          <w:bCs/>
          <w:sz w:val="22"/>
          <w:szCs w:val="22"/>
        </w:rPr>
        <w:t>Q2.2) Which of the following conditions should be used to allow transmission of the discovery message at the remote UE?</w:t>
      </w:r>
    </w:p>
    <w:p w14:paraId="78475BF6" w14:textId="77777777" w:rsidR="008B4C2F" w:rsidRDefault="00391207">
      <w:pPr>
        <w:pStyle w:val="afc"/>
        <w:numPr>
          <w:ilvl w:val="0"/>
          <w:numId w:val="16"/>
        </w:numPr>
        <w:rPr>
          <w:rFonts w:ascii="Arial" w:hAnsi="Arial" w:cs="Arial"/>
          <w:b/>
          <w:bCs/>
        </w:rPr>
      </w:pPr>
      <w:r>
        <w:rPr>
          <w:rFonts w:ascii="Arial" w:hAnsi="Arial" w:cs="Arial"/>
          <w:b/>
          <w:bCs/>
          <w:lang w:val="en-US"/>
        </w:rPr>
        <w:t>Upper layer</w:t>
      </w:r>
    </w:p>
    <w:p w14:paraId="649FF230" w14:textId="77777777" w:rsidR="008B4C2F" w:rsidRDefault="00391207">
      <w:pPr>
        <w:pStyle w:val="afc"/>
        <w:numPr>
          <w:ilvl w:val="0"/>
          <w:numId w:val="16"/>
        </w:numPr>
        <w:rPr>
          <w:rFonts w:ascii="Arial" w:hAnsi="Arial" w:cs="Arial"/>
          <w:b/>
          <w:bCs/>
          <w:lang w:val="en-US"/>
        </w:rPr>
      </w:pPr>
      <w:r>
        <w:rPr>
          <w:rFonts w:ascii="Arial" w:hAnsi="Arial" w:cs="Arial"/>
          <w:b/>
          <w:bCs/>
          <w:lang w:val="en-US"/>
        </w:rPr>
        <w:t>Channel quality between remote and relay UE</w:t>
      </w:r>
    </w:p>
    <w:p w14:paraId="671B0529" w14:textId="77777777" w:rsidR="008B4C2F" w:rsidRDefault="00391207">
      <w:pPr>
        <w:pStyle w:val="afc"/>
        <w:numPr>
          <w:ilvl w:val="0"/>
          <w:numId w:val="16"/>
        </w:numPr>
        <w:rPr>
          <w:rFonts w:ascii="Arial" w:hAnsi="Arial" w:cs="Arial"/>
          <w:b/>
          <w:bCs/>
        </w:rPr>
      </w:pPr>
      <w:r>
        <w:rPr>
          <w:rFonts w:ascii="Arial" w:hAnsi="Arial" w:cs="Arial"/>
          <w:b/>
          <w:bCs/>
          <w:lang w:val="en-US"/>
        </w:rPr>
        <w:t>Detection of RLF</w:t>
      </w:r>
    </w:p>
    <w:p w14:paraId="12A1DB0D" w14:textId="77777777" w:rsidR="008B4C2F" w:rsidRDefault="00391207">
      <w:pPr>
        <w:pStyle w:val="afc"/>
        <w:numPr>
          <w:ilvl w:val="0"/>
          <w:numId w:val="16"/>
        </w:numPr>
        <w:rPr>
          <w:rFonts w:ascii="Arial" w:hAnsi="Arial" w:cs="Arial"/>
          <w:b/>
          <w:bCs/>
          <w:lang w:val="en-US"/>
        </w:rPr>
      </w:pPr>
      <w:r>
        <w:rPr>
          <w:rFonts w:ascii="Arial" w:hAnsi="Arial" w:cs="Arial"/>
          <w:b/>
          <w:bCs/>
          <w:lang w:val="en-US"/>
        </w:rPr>
        <w:t>PC5 link release from relay to remote</w:t>
      </w:r>
    </w:p>
    <w:p w14:paraId="665D3D70" w14:textId="77777777" w:rsidR="008B4C2F" w:rsidRDefault="00391207">
      <w:pPr>
        <w:pStyle w:val="afc"/>
        <w:numPr>
          <w:ilvl w:val="0"/>
          <w:numId w:val="16"/>
        </w:numPr>
        <w:rPr>
          <w:rFonts w:ascii="Arial" w:hAnsi="Arial" w:cs="Arial"/>
          <w:b/>
          <w:bCs/>
          <w:lang w:val="en-US"/>
        </w:rPr>
      </w:pPr>
      <w:r>
        <w:rPr>
          <w:rFonts w:ascii="Arial" w:hAnsi="Arial" w:cs="Arial"/>
          <w:b/>
          <w:bCs/>
          <w:lang w:val="en-US"/>
        </w:rPr>
        <w:t>Conditions on the contents of discovery received by another relay UE</w:t>
      </w:r>
    </w:p>
    <w:p w14:paraId="220AE8FA" w14:textId="77777777" w:rsidR="008B4C2F" w:rsidRPr="008B4C2F" w:rsidRDefault="00391207">
      <w:pPr>
        <w:pStyle w:val="afc"/>
        <w:numPr>
          <w:ilvl w:val="0"/>
          <w:numId w:val="16"/>
        </w:numPr>
        <w:rPr>
          <w:ins w:id="13" w:author="OPPO(Boyuan)-v2" w:date="2022-10-14T10:40:00Z"/>
          <w:rFonts w:ascii="Arial" w:hAnsi="Arial" w:cs="Arial"/>
          <w:b/>
          <w:bCs/>
          <w:rPrChange w:id="14" w:author="OPPO(Boyuan)-v2" w:date="2022-10-14T10:40:00Z">
            <w:rPr>
              <w:ins w:id="15" w:author="OPPO(Boyuan)-v2" w:date="2022-10-14T10:40:00Z"/>
              <w:rFonts w:ascii="Arial" w:hAnsi="Arial" w:cs="Arial"/>
              <w:b/>
              <w:bCs/>
              <w:lang w:val="en-US"/>
            </w:rPr>
          </w:rPrChange>
        </w:rPr>
      </w:pPr>
      <w:r>
        <w:rPr>
          <w:rFonts w:ascii="Arial" w:hAnsi="Arial" w:cs="Arial"/>
          <w:b/>
          <w:bCs/>
          <w:lang w:val="en-US"/>
        </w:rPr>
        <w:t>Others (please specify)</w:t>
      </w:r>
    </w:p>
    <w:p w14:paraId="179878E4" w14:textId="77777777" w:rsidR="008B4C2F" w:rsidRPr="008B4C2F" w:rsidRDefault="00391207">
      <w:pPr>
        <w:pStyle w:val="afc"/>
        <w:numPr>
          <w:ilvl w:val="0"/>
          <w:numId w:val="16"/>
        </w:numPr>
        <w:rPr>
          <w:rFonts w:ascii="Arial" w:hAnsi="Arial" w:cs="Arial"/>
          <w:b/>
          <w:bCs/>
          <w:lang w:val="en-US"/>
          <w:rPrChange w:id="16" w:author="OPPO(Boyuan)-v2" w:date="2022-10-14T10:40:00Z">
            <w:rPr>
              <w:rFonts w:ascii="Arial" w:hAnsi="Arial" w:cs="Arial"/>
              <w:b/>
              <w:bCs/>
            </w:rPr>
          </w:rPrChange>
        </w:rPr>
      </w:pPr>
      <w:ins w:id="17" w:author="OPPO(Boyuan)-v2" w:date="2022-10-14T10:40:00Z">
        <w:r>
          <w:rPr>
            <w:rFonts w:ascii="Arial" w:eastAsiaTheme="minorEastAsia" w:hAnsi="Arial" w:cs="Arial"/>
            <w:b/>
            <w:bCs/>
            <w:lang w:val="en-US" w:eastAsia="zh-CN"/>
          </w:rPr>
          <w:t>Channel quality</w:t>
        </w:r>
        <w:r>
          <w:rPr>
            <w:rFonts w:ascii="Arial" w:eastAsiaTheme="minorEastAsia" w:hAnsi="Arial" w:cs="Arial"/>
            <w:b/>
            <w:bCs/>
            <w:lang w:val="en-US" w:eastAsia="zh-CN"/>
            <w:rPrChange w:id="18" w:author="OPPO(Boyuan)-v2" w:date="2022-10-14T10:40:00Z">
              <w:rPr>
                <w:rFonts w:ascii="Arial" w:eastAsiaTheme="minorEastAsia" w:hAnsi="Arial" w:cs="Arial"/>
                <w:b/>
                <w:bCs/>
                <w:lang w:eastAsia="zh-CN"/>
              </w:rPr>
            </w:rPrChange>
          </w:rPr>
          <w:t xml:space="preserve"> between S</w:t>
        </w:r>
        <w:r>
          <w:rPr>
            <w:rFonts w:ascii="Arial" w:eastAsiaTheme="minorEastAsia" w:hAnsi="Arial" w:cs="Arial"/>
            <w:b/>
            <w:bCs/>
            <w:lang w:val="en-US" w:eastAsia="zh-CN"/>
          </w:rPr>
          <w:t>ource Remote and Target Remote</w:t>
        </w:r>
      </w:ins>
    </w:p>
    <w:p w14:paraId="4F6293E6" w14:textId="77777777" w:rsidR="008B4C2F" w:rsidRPr="008B4C2F" w:rsidRDefault="00391207">
      <w:pPr>
        <w:pStyle w:val="afc"/>
        <w:rPr>
          <w:rFonts w:ascii="Arial" w:hAnsi="Arial" w:cs="Arial"/>
          <w:b/>
          <w:bCs/>
          <w:lang w:val="en-US"/>
          <w:rPrChange w:id="19" w:author="OPPO(Boyuan)-v2" w:date="2022-10-14T10:40:00Z">
            <w:rPr>
              <w:rFonts w:ascii="Arial" w:hAnsi="Arial" w:cs="Arial"/>
              <w:b/>
              <w:bCs/>
            </w:rPr>
          </w:rPrChange>
        </w:rPr>
      </w:pPr>
      <w:r>
        <w:rPr>
          <w:rFonts w:ascii="Arial" w:hAnsi="Arial" w:cs="Arial"/>
          <w:b/>
          <w:bCs/>
          <w:lang w:val="en-US"/>
          <w:rPrChange w:id="20" w:author="OPPO(Boyuan)-v2" w:date="2022-10-14T10:40:00Z">
            <w:rPr>
              <w:rFonts w:ascii="Arial" w:hAnsi="Arial" w:cs="Arial"/>
              <w:b/>
              <w:bCs/>
            </w:rPr>
          </w:rPrChange>
        </w:rPr>
        <w:t xml:space="preserve">  </w:t>
      </w:r>
    </w:p>
    <w:tbl>
      <w:tblPr>
        <w:tblStyle w:val="af4"/>
        <w:tblW w:w="9629" w:type="dxa"/>
        <w:tblLayout w:type="fixed"/>
        <w:tblLook w:val="04A0" w:firstRow="1" w:lastRow="0" w:firstColumn="1" w:lastColumn="0" w:noHBand="0" w:noVBand="1"/>
      </w:tblPr>
      <w:tblGrid>
        <w:gridCol w:w="1358"/>
        <w:gridCol w:w="1337"/>
        <w:gridCol w:w="6934"/>
      </w:tblGrid>
      <w:tr w:rsidR="008B4C2F" w14:paraId="083C9522" w14:textId="77777777">
        <w:tc>
          <w:tcPr>
            <w:tcW w:w="1358" w:type="dxa"/>
            <w:shd w:val="clear" w:color="auto" w:fill="D9E2F3" w:themeFill="accent1" w:themeFillTint="33"/>
          </w:tcPr>
          <w:p w14:paraId="13D0CCED" w14:textId="77777777" w:rsidR="008B4C2F" w:rsidRDefault="00391207">
            <w:pPr>
              <w:rPr>
                <w:lang w:val="de-DE"/>
              </w:rPr>
            </w:pPr>
            <w:r>
              <w:rPr>
                <w:lang w:val="en-US"/>
              </w:rPr>
              <w:t>Company</w:t>
            </w:r>
          </w:p>
        </w:tc>
        <w:tc>
          <w:tcPr>
            <w:tcW w:w="1337" w:type="dxa"/>
            <w:shd w:val="clear" w:color="auto" w:fill="D9E2F3" w:themeFill="accent1" w:themeFillTint="33"/>
          </w:tcPr>
          <w:p w14:paraId="4C5268ED" w14:textId="77777777" w:rsidR="008B4C2F" w:rsidRDefault="00391207">
            <w:pPr>
              <w:rPr>
                <w:lang w:val="de-DE"/>
              </w:rPr>
            </w:pPr>
            <w:r>
              <w:rPr>
                <w:lang w:val="en-US"/>
              </w:rPr>
              <w:t xml:space="preserve">Response </w:t>
            </w:r>
          </w:p>
        </w:tc>
        <w:tc>
          <w:tcPr>
            <w:tcW w:w="6934" w:type="dxa"/>
            <w:shd w:val="clear" w:color="auto" w:fill="D9E2F3" w:themeFill="accent1" w:themeFillTint="33"/>
          </w:tcPr>
          <w:p w14:paraId="10903B38" w14:textId="77777777" w:rsidR="008B4C2F" w:rsidRDefault="00391207">
            <w:pPr>
              <w:rPr>
                <w:lang w:val="de-DE"/>
              </w:rPr>
            </w:pPr>
            <w:r>
              <w:rPr>
                <w:lang w:val="en-US"/>
              </w:rPr>
              <w:t>Comments</w:t>
            </w:r>
          </w:p>
        </w:tc>
      </w:tr>
      <w:tr w:rsidR="008B4C2F" w14:paraId="193D8DB3" w14:textId="77777777">
        <w:tc>
          <w:tcPr>
            <w:tcW w:w="1358" w:type="dxa"/>
          </w:tcPr>
          <w:p w14:paraId="1731FF43" w14:textId="77777777" w:rsidR="008B4C2F" w:rsidRDefault="00391207">
            <w:pPr>
              <w:rPr>
                <w:lang w:val="de-DE"/>
              </w:rPr>
            </w:pPr>
            <w:r>
              <w:rPr>
                <w:lang w:val="de-DE"/>
              </w:rPr>
              <w:t>InterDigital</w:t>
            </w:r>
          </w:p>
        </w:tc>
        <w:tc>
          <w:tcPr>
            <w:tcW w:w="1337" w:type="dxa"/>
          </w:tcPr>
          <w:p w14:paraId="741A72DF" w14:textId="77777777" w:rsidR="008B4C2F" w:rsidRDefault="00391207">
            <w:pPr>
              <w:ind w:leftChars="-1" w:left="-2" w:firstLine="2"/>
              <w:rPr>
                <w:lang w:val="en-US"/>
              </w:rPr>
            </w:pPr>
            <w:r>
              <w:rPr>
                <w:lang w:val="en-US"/>
              </w:rPr>
              <w:t>A, B, C, D</w:t>
            </w:r>
          </w:p>
        </w:tc>
        <w:tc>
          <w:tcPr>
            <w:tcW w:w="6934" w:type="dxa"/>
          </w:tcPr>
          <w:p w14:paraId="35B5C46E" w14:textId="77777777" w:rsidR="008B4C2F" w:rsidRDefault="00391207">
            <w:pPr>
              <w:pStyle w:val="afc"/>
              <w:ind w:left="0"/>
              <w:rPr>
                <w:rFonts w:ascii="Times New Roman" w:eastAsiaTheme="minorEastAsia" w:hAnsi="Times New Roman"/>
                <w:lang w:val="en-US" w:eastAsia="zh-CN"/>
              </w:rPr>
            </w:pPr>
            <w:r>
              <w:rPr>
                <w:rFonts w:ascii="Times New Roman" w:eastAsiaTheme="minorEastAsia" w:hAnsi="Times New Roman"/>
                <w:lang w:val="en-US" w:eastAsia="zh-CN"/>
              </w:rPr>
              <w:t xml:space="preserve">B, C, and D are all needed to help the remote UE search for another relay when the relay is no longer adequate and should be considered. </w:t>
            </w:r>
          </w:p>
        </w:tc>
      </w:tr>
      <w:tr w:rsidR="008B4C2F" w14:paraId="1684154D" w14:textId="77777777">
        <w:tc>
          <w:tcPr>
            <w:tcW w:w="1358" w:type="dxa"/>
          </w:tcPr>
          <w:p w14:paraId="6971C86B" w14:textId="77777777" w:rsidR="008B4C2F" w:rsidRDefault="00391207">
            <w:pPr>
              <w:rPr>
                <w:lang w:val="de-DE"/>
              </w:rPr>
            </w:pPr>
            <w:r>
              <w:rPr>
                <w:lang w:val="de-DE"/>
              </w:rPr>
              <w:t>Apple</w:t>
            </w:r>
          </w:p>
        </w:tc>
        <w:tc>
          <w:tcPr>
            <w:tcW w:w="1337" w:type="dxa"/>
          </w:tcPr>
          <w:p w14:paraId="4D229A25" w14:textId="77777777" w:rsidR="008B4C2F" w:rsidRDefault="00391207">
            <w:pPr>
              <w:rPr>
                <w:lang w:val="de-DE"/>
              </w:rPr>
            </w:pPr>
            <w:r>
              <w:rPr>
                <w:lang w:val="de-DE"/>
              </w:rPr>
              <w:t>A, FFS B</w:t>
            </w:r>
          </w:p>
        </w:tc>
        <w:tc>
          <w:tcPr>
            <w:tcW w:w="6934" w:type="dxa"/>
          </w:tcPr>
          <w:p w14:paraId="43805F26" w14:textId="77777777" w:rsidR="008B4C2F" w:rsidRDefault="00391207">
            <w:pPr>
              <w:rPr>
                <w:lang w:val="en-US"/>
              </w:rPr>
            </w:pPr>
            <w:r>
              <w:rPr>
                <w:lang w:val="en-US"/>
              </w:rPr>
              <w:t xml:space="preserve">B (e.g., SL-RSRP) is not even available in most of the cases except there is an existing PC5 link between two (remote) UEs, but we also wonder if L2 address in “direct” case and “U2U relay” case are supposed to be different or not. If address is different, then the SL RSRP value of this PC5 link cannot be recognized as a legit input for examining the channel condition between U2U remote and U2U relay. </w:t>
            </w:r>
          </w:p>
          <w:p w14:paraId="2ECF0940" w14:textId="77777777" w:rsidR="008B4C2F" w:rsidRDefault="00391207">
            <w:pPr>
              <w:rPr>
                <w:lang w:val="en-US"/>
              </w:rPr>
            </w:pPr>
            <w:r>
              <w:rPr>
                <w:lang w:val="en-US"/>
              </w:rPr>
              <w:t>For C and D, we are confused as the question seems mixing the “triggers of relay reselection” and “allowing/thresholding conditions of discovery” together. We think once a discovery transmission is allowed, the remote UE can always be allowed to transmit (i.e. model B) in regardless of selecting a relay or not.</w:t>
            </w:r>
          </w:p>
          <w:p w14:paraId="57A2AAEC" w14:textId="77777777" w:rsidR="008B4C2F" w:rsidRDefault="00391207">
            <w:pPr>
              <w:rPr>
                <w:lang w:val="en-US"/>
              </w:rPr>
            </w:pPr>
            <w:r>
              <w:rPr>
                <w:lang w:val="en-US"/>
              </w:rPr>
              <w:t>For E, we have the same comment as in Q2.1</w:t>
            </w:r>
          </w:p>
        </w:tc>
      </w:tr>
      <w:tr w:rsidR="008B4C2F" w14:paraId="3988A97A" w14:textId="77777777">
        <w:tc>
          <w:tcPr>
            <w:tcW w:w="1358" w:type="dxa"/>
          </w:tcPr>
          <w:p w14:paraId="6431DE39" w14:textId="77777777" w:rsidR="008B4C2F" w:rsidRDefault="00391207">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682713D6" w14:textId="77777777" w:rsidR="008B4C2F" w:rsidRDefault="00391207">
            <w:pPr>
              <w:rPr>
                <w:rFonts w:eastAsiaTheme="minorEastAsia"/>
                <w:lang w:val="de-DE" w:eastAsia="zh-CN"/>
              </w:rPr>
            </w:pPr>
            <w:r>
              <w:rPr>
                <w:rFonts w:eastAsiaTheme="minorEastAsia" w:hint="eastAsia"/>
                <w:lang w:val="de-DE" w:eastAsia="zh-CN"/>
              </w:rPr>
              <w:t>A</w:t>
            </w:r>
            <w:r>
              <w:rPr>
                <w:rFonts w:eastAsiaTheme="minorEastAsia"/>
                <w:lang w:val="de-DE" w:eastAsia="zh-CN"/>
              </w:rPr>
              <w:t>, B, C(with comment),G</w:t>
            </w:r>
          </w:p>
        </w:tc>
        <w:tc>
          <w:tcPr>
            <w:tcW w:w="6934" w:type="dxa"/>
          </w:tcPr>
          <w:p w14:paraId="3E30DE7F" w14:textId="77777777" w:rsidR="008B4C2F" w:rsidRDefault="0039120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 we would like to clarify whether the detected RLF is with U2U Relay UE or Target Remote UE. From our understanding, it is reasonable that </w:t>
            </w:r>
            <w:r>
              <w:rPr>
                <w:rFonts w:eastAsiaTheme="minorEastAsia" w:hint="eastAsia"/>
                <w:lang w:val="en-US" w:eastAsia="zh-CN"/>
              </w:rPr>
              <w:t>Remote</w:t>
            </w:r>
            <w:r>
              <w:rPr>
                <w:rFonts w:eastAsiaTheme="minorEastAsia"/>
                <w:lang w:val="en-US" w:eastAsia="zh-CN"/>
              </w:rPr>
              <w:t xml:space="preserve"> UE should be triggered to transmit discovery message when the RLF happens in the direct link with Peer Remote UE(either Source or Target).</w:t>
            </w:r>
          </w:p>
          <w:p w14:paraId="73D47B3C" w14:textId="77777777" w:rsidR="008B4C2F" w:rsidRPr="008B4C2F" w:rsidRDefault="00391207">
            <w:pPr>
              <w:rPr>
                <w:rFonts w:eastAsiaTheme="minorEastAsia"/>
                <w:lang w:val="de-DE" w:eastAsia="zh-CN"/>
                <w:rPrChange w:id="21" w:author="OPPO(Boyuan)-v2" w:date="2022-10-14T10:40:00Z">
                  <w:rPr>
                    <w:lang w:val="en-US"/>
                  </w:rPr>
                </w:rPrChange>
              </w:rPr>
            </w:pPr>
            <w:r>
              <w:rPr>
                <w:rFonts w:eastAsiaTheme="minorEastAsia"/>
                <w:lang w:val="en-US" w:eastAsia="zh-CN"/>
              </w:rPr>
              <w:t>For g:</w:t>
            </w:r>
            <w:r>
              <w:rPr>
                <w:rFonts w:eastAsiaTheme="minorEastAsia" w:hint="eastAsia"/>
                <w:lang w:val="en-US" w:eastAsia="zh-CN"/>
              </w:rPr>
              <w:t>T</w:t>
            </w:r>
            <w:r>
              <w:rPr>
                <w:rFonts w:eastAsiaTheme="minorEastAsia"/>
                <w:lang w:val="en-US" w:eastAsia="zh-CN"/>
              </w:rPr>
              <w:t>he purpose of U2U Relay is to achieve the sidelink communication between source and target remote UE. In case there was originally a direct link between Source and Target Remote of which the channel quality is good, then there is no need to adopt U2U Relay only when the channel quality tends to be worse.</w:t>
            </w:r>
          </w:p>
        </w:tc>
      </w:tr>
      <w:tr w:rsidR="008B4C2F" w14:paraId="4B29D567" w14:textId="77777777">
        <w:tc>
          <w:tcPr>
            <w:tcW w:w="1358" w:type="dxa"/>
          </w:tcPr>
          <w:p w14:paraId="4ADA90C0" w14:textId="77777777" w:rsidR="008B4C2F" w:rsidRDefault="00391207">
            <w:pPr>
              <w:rPr>
                <w:rFonts w:eastAsiaTheme="minorEastAsia"/>
                <w:lang w:val="de-DE" w:eastAsia="zh-CN"/>
              </w:rPr>
            </w:pPr>
            <w:r>
              <w:rPr>
                <w:lang w:val="de-DE"/>
              </w:rPr>
              <w:t>Kyocera</w:t>
            </w:r>
          </w:p>
        </w:tc>
        <w:tc>
          <w:tcPr>
            <w:tcW w:w="1337" w:type="dxa"/>
          </w:tcPr>
          <w:p w14:paraId="3DEFF103" w14:textId="77777777" w:rsidR="008B4C2F" w:rsidRDefault="00391207">
            <w:pPr>
              <w:rPr>
                <w:rFonts w:eastAsiaTheme="minorEastAsia"/>
                <w:lang w:val="de-DE" w:eastAsia="zh-CN"/>
              </w:rPr>
            </w:pPr>
            <w:r>
              <w:rPr>
                <w:lang w:val="de-DE"/>
              </w:rPr>
              <w:t>a), b), c), d), g)</w:t>
            </w:r>
          </w:p>
        </w:tc>
        <w:tc>
          <w:tcPr>
            <w:tcW w:w="6934" w:type="dxa"/>
          </w:tcPr>
          <w:p w14:paraId="38FDE312" w14:textId="77777777" w:rsidR="008B4C2F" w:rsidRDefault="00391207">
            <w:pPr>
              <w:rPr>
                <w:lang w:val="en-US"/>
              </w:rPr>
            </w:pPr>
            <w:r>
              <w:rPr>
                <w:lang w:val="en-US"/>
              </w:rPr>
              <w:t xml:space="preserve">We assume the discovery message transmission can be considered as a result of relay reselection in Q2.3), i.e., the remote UE may send discovery message as a result of relay reselection. </w:t>
            </w:r>
          </w:p>
          <w:p w14:paraId="7EFD015A" w14:textId="77777777" w:rsidR="008B4C2F" w:rsidRDefault="00391207">
            <w:pPr>
              <w:rPr>
                <w:rFonts w:eastAsiaTheme="minorEastAsia"/>
                <w:lang w:val="en-US" w:eastAsia="zh-CN"/>
              </w:rPr>
            </w:pPr>
            <w:r>
              <w:rPr>
                <w:lang w:val="en-US"/>
              </w:rPr>
              <w:t xml:space="preserve">b), c) and d) are all useful conditions for relay reselection, so they should all be considered as triggers for discovery message transmission.  </w:t>
            </w:r>
          </w:p>
        </w:tc>
      </w:tr>
      <w:tr w:rsidR="008B4C2F" w14:paraId="0984939D" w14:textId="77777777">
        <w:tc>
          <w:tcPr>
            <w:tcW w:w="1358" w:type="dxa"/>
          </w:tcPr>
          <w:p w14:paraId="1EECA610" w14:textId="77777777" w:rsidR="008B4C2F" w:rsidRDefault="00391207">
            <w:pPr>
              <w:rPr>
                <w:rFonts w:eastAsiaTheme="minorEastAsia"/>
                <w:lang w:val="de-DE" w:eastAsia="zh-CN"/>
              </w:rPr>
            </w:pPr>
            <w:r>
              <w:rPr>
                <w:rFonts w:eastAsiaTheme="minorEastAsia" w:hint="eastAsia"/>
                <w:lang w:val="de-DE" w:eastAsia="zh-CN"/>
              </w:rPr>
              <w:t>CATT</w:t>
            </w:r>
          </w:p>
        </w:tc>
        <w:tc>
          <w:tcPr>
            <w:tcW w:w="1337" w:type="dxa"/>
          </w:tcPr>
          <w:p w14:paraId="77AB7EE3" w14:textId="77777777" w:rsidR="008B4C2F" w:rsidRDefault="00391207">
            <w:pPr>
              <w:rPr>
                <w:rFonts w:eastAsiaTheme="minorEastAsia"/>
                <w:lang w:val="de-DE" w:eastAsia="zh-CN"/>
              </w:rPr>
            </w:pPr>
            <w:r>
              <w:rPr>
                <w:rFonts w:eastAsiaTheme="minorEastAsia" w:hint="eastAsia"/>
                <w:lang w:val="de-DE" w:eastAsia="zh-CN"/>
              </w:rPr>
              <w:t>A,C,D,G</w:t>
            </w:r>
          </w:p>
        </w:tc>
        <w:tc>
          <w:tcPr>
            <w:tcW w:w="6934" w:type="dxa"/>
          </w:tcPr>
          <w:p w14:paraId="092FCAD2" w14:textId="77777777" w:rsidR="008B4C2F" w:rsidRDefault="00391207">
            <w:pPr>
              <w:rPr>
                <w:lang w:val="en-US"/>
              </w:rPr>
            </w:pPr>
            <w:r>
              <w:rPr>
                <w:rFonts w:eastAsiaTheme="minorEastAsia" w:hint="eastAsia"/>
                <w:lang w:val="de-DE" w:eastAsia="zh-CN"/>
              </w:rPr>
              <w:t>A,C,D,G</w:t>
            </w:r>
            <w:r>
              <w:rPr>
                <w:rFonts w:eastAsiaTheme="minorEastAsia" w:hint="eastAsia"/>
                <w:lang w:val="en-US" w:eastAsia="zh-CN"/>
              </w:rPr>
              <w:t xml:space="preserve"> are i</w:t>
            </w:r>
            <w:r>
              <w:rPr>
                <w:rFonts w:eastAsiaTheme="minorEastAsia"/>
                <w:lang w:val="en-US" w:eastAsia="zh-CN"/>
              </w:rPr>
              <w:t>nherited from</w:t>
            </w:r>
            <w:r>
              <w:rPr>
                <w:rFonts w:eastAsiaTheme="minorEastAsia" w:hint="eastAsia"/>
                <w:lang w:val="en-US" w:eastAsia="zh-CN"/>
              </w:rPr>
              <w:t xml:space="preserve"> U2N relay and should be supported for U2U case.</w:t>
            </w:r>
          </w:p>
        </w:tc>
      </w:tr>
      <w:tr w:rsidR="008B4C2F" w14:paraId="338F8629" w14:textId="77777777">
        <w:tc>
          <w:tcPr>
            <w:tcW w:w="1358" w:type="dxa"/>
          </w:tcPr>
          <w:p w14:paraId="3E1F9FCA" w14:textId="77777777" w:rsidR="008B4C2F" w:rsidRDefault="00391207">
            <w:pPr>
              <w:rPr>
                <w:rFonts w:eastAsiaTheme="minorEastAsia"/>
                <w:lang w:val="de-DE" w:eastAsia="zh-CN"/>
              </w:rPr>
            </w:pPr>
            <w:r>
              <w:rPr>
                <w:rFonts w:eastAsiaTheme="minorEastAsia"/>
                <w:lang w:val="de-DE" w:eastAsia="zh-CN"/>
              </w:rPr>
              <w:lastRenderedPageBreak/>
              <w:t>Qualcomm</w:t>
            </w:r>
          </w:p>
        </w:tc>
        <w:tc>
          <w:tcPr>
            <w:tcW w:w="1337" w:type="dxa"/>
          </w:tcPr>
          <w:p w14:paraId="5E41D33C" w14:textId="77777777" w:rsidR="008B4C2F" w:rsidRDefault="00391207">
            <w:pPr>
              <w:rPr>
                <w:rFonts w:eastAsiaTheme="minorEastAsia"/>
                <w:lang w:val="de-DE" w:eastAsia="zh-CN"/>
              </w:rPr>
            </w:pPr>
            <w:r>
              <w:rPr>
                <w:rFonts w:eastAsiaTheme="minorEastAsia"/>
                <w:lang w:val="de-DE" w:eastAsia="zh-CN"/>
              </w:rPr>
              <w:t>Only A from AS layer point of view.</w:t>
            </w:r>
          </w:p>
        </w:tc>
        <w:tc>
          <w:tcPr>
            <w:tcW w:w="6934" w:type="dxa"/>
          </w:tcPr>
          <w:p w14:paraId="1E51903F" w14:textId="77777777" w:rsidR="008B4C2F" w:rsidRDefault="00391207">
            <w:pPr>
              <w:rPr>
                <w:rFonts w:eastAsiaTheme="minorEastAsia"/>
                <w:lang w:val="de-DE" w:eastAsia="zh-CN"/>
              </w:rPr>
            </w:pPr>
            <w:r>
              <w:rPr>
                <w:rFonts w:eastAsiaTheme="minorEastAsia"/>
                <w:lang w:val="de-DE" w:eastAsia="zh-CN"/>
              </w:rPr>
              <w:t>This question is about discovery transmission, not relay reselection. There is no discovery message from AS layer, B,C,D, G are conditions to trigger relay reselection, whether to transmit discovery message is up to upper layer. If upper layer determines to transmit discovery message, will indicate to AS layer.</w:t>
            </w:r>
          </w:p>
          <w:p w14:paraId="3A17867F" w14:textId="77777777" w:rsidR="008B4C2F" w:rsidRDefault="00391207">
            <w:pPr>
              <w:rPr>
                <w:rFonts w:eastAsiaTheme="minorEastAsia"/>
                <w:lang w:val="de-DE" w:eastAsia="zh-CN"/>
              </w:rPr>
            </w:pPr>
            <w:r>
              <w:rPr>
                <w:rFonts w:eastAsiaTheme="minorEastAsia"/>
                <w:lang w:val="de-DE" w:eastAsia="zh-CN"/>
              </w:rPr>
              <w:t>E is SA2 scope, AS layer does not know discovery content.</w:t>
            </w:r>
          </w:p>
        </w:tc>
      </w:tr>
      <w:tr w:rsidR="008B4C2F" w14:paraId="001FA5FE" w14:textId="77777777">
        <w:tc>
          <w:tcPr>
            <w:tcW w:w="1358" w:type="dxa"/>
          </w:tcPr>
          <w:p w14:paraId="241AAC70" w14:textId="77777777" w:rsidR="008B4C2F" w:rsidRDefault="00391207">
            <w:pPr>
              <w:rPr>
                <w:lang w:val="de-DE" w:eastAsia="zh-CN"/>
              </w:rPr>
            </w:pPr>
            <w:r>
              <w:rPr>
                <w:lang w:val="en-US"/>
              </w:rPr>
              <w:t>CMCC</w:t>
            </w:r>
          </w:p>
        </w:tc>
        <w:tc>
          <w:tcPr>
            <w:tcW w:w="1337" w:type="dxa"/>
          </w:tcPr>
          <w:p w14:paraId="2E55FA7D" w14:textId="77777777" w:rsidR="008B4C2F" w:rsidRDefault="00391207">
            <w:pPr>
              <w:rPr>
                <w:lang w:val="en-US"/>
              </w:rPr>
            </w:pPr>
            <w:r>
              <w:rPr>
                <w:lang w:val="en-US"/>
              </w:rPr>
              <w:t>A,D,G</w:t>
            </w:r>
          </w:p>
          <w:p w14:paraId="337750EC" w14:textId="77777777" w:rsidR="008B4C2F" w:rsidRDefault="00391207">
            <w:pPr>
              <w:rPr>
                <w:lang w:val="de-DE" w:eastAsia="zh-CN"/>
              </w:rPr>
            </w:pPr>
            <w:r>
              <w:rPr>
                <w:lang w:val="en-US"/>
              </w:rPr>
              <w:t>Others see comments</w:t>
            </w:r>
          </w:p>
        </w:tc>
        <w:tc>
          <w:tcPr>
            <w:tcW w:w="6934" w:type="dxa"/>
          </w:tcPr>
          <w:p w14:paraId="03683A77" w14:textId="77777777" w:rsidR="008B4C2F" w:rsidRDefault="00391207">
            <w:pPr>
              <w:rPr>
                <w:lang w:val="en-US"/>
              </w:rPr>
            </w:pPr>
            <w:r>
              <w:rPr>
                <w:lang w:val="en-US"/>
              </w:rPr>
              <w:t xml:space="preserve">For B, as for remote UE, we think Model A and Model B should be discussed separately. For Model A, it is okay to use channel quality (e.g.SD-RSRP). But for Model B, since it is the Remote UE to trigger the Discovery </w:t>
            </w:r>
            <w:r>
              <w:rPr>
                <w:lang w:val="en-US"/>
              </w:rPr>
              <w:pgNum/>
            </w:r>
            <w:r>
              <w:rPr>
                <w:lang w:val="en-US"/>
              </w:rPr>
              <w:t xml:space="preserve">ransmission procedure. We are just wondering where the channel quality measurement result is from. Unless there is a ongoing/past Sidelink communication between the Remote UE and the Relay UE. Otherwise, the Remote UE can not use channel quality for the condition of Discovery message </w:t>
            </w:r>
            <w:r>
              <w:rPr>
                <w:lang w:val="en-US"/>
              </w:rPr>
              <w:pgNum/>
            </w:r>
            <w:r>
              <w:rPr>
                <w:lang w:val="en-US"/>
              </w:rPr>
              <w:t>ransmission.</w:t>
            </w:r>
          </w:p>
          <w:p w14:paraId="50979AB5" w14:textId="77777777" w:rsidR="008B4C2F" w:rsidRDefault="00391207">
            <w:pPr>
              <w:rPr>
                <w:lang w:val="en-US"/>
              </w:rPr>
            </w:pPr>
            <w:r>
              <w:rPr>
                <w:lang w:val="en-US"/>
              </w:rPr>
              <w:t xml:space="preserve">For C, we think C can be merged into A (e.g. </w:t>
            </w:r>
            <w:r>
              <w:rPr>
                <w:i/>
                <w:iCs/>
                <w:lang w:val="en-US"/>
              </w:rPr>
              <w:t>a)Upper layer(including RLF detected by the Remote UE)</w:t>
            </w:r>
            <w:r>
              <w:rPr>
                <w:lang w:val="en-US"/>
              </w:rPr>
              <w:t>). Because the detection of RLF is also sent to the upper layer which means the uppler layer triggers the discovery transmission of Remote UE.</w:t>
            </w:r>
          </w:p>
          <w:p w14:paraId="6316E36D" w14:textId="77777777" w:rsidR="008B4C2F" w:rsidRDefault="00391207">
            <w:pPr>
              <w:rPr>
                <w:lang w:val="de-DE" w:eastAsia="zh-CN"/>
              </w:rPr>
            </w:pPr>
            <w:r>
              <w:rPr>
                <w:lang w:val="en-US"/>
              </w:rPr>
              <w:t>For E, it can be up to UE implementation.</w:t>
            </w:r>
          </w:p>
        </w:tc>
      </w:tr>
      <w:tr w:rsidR="008B4C2F" w14:paraId="56851B17" w14:textId="77777777">
        <w:tc>
          <w:tcPr>
            <w:tcW w:w="1358" w:type="dxa"/>
          </w:tcPr>
          <w:p w14:paraId="592FA922" w14:textId="77777777" w:rsidR="008B4C2F" w:rsidRDefault="00391207">
            <w:pPr>
              <w:rPr>
                <w:rFonts w:eastAsiaTheme="minorEastAsia"/>
                <w:lang w:val="de-DE" w:eastAsia="zh-CN"/>
              </w:rPr>
            </w:pPr>
            <w:r>
              <w:rPr>
                <w:rFonts w:eastAsiaTheme="minorEastAsia"/>
                <w:lang w:val="de-DE" w:eastAsia="zh-CN"/>
              </w:rPr>
              <w:t xml:space="preserve">Ericsson </w:t>
            </w:r>
          </w:p>
        </w:tc>
        <w:tc>
          <w:tcPr>
            <w:tcW w:w="1337" w:type="dxa"/>
          </w:tcPr>
          <w:p w14:paraId="14786F79" w14:textId="77777777" w:rsidR="008B4C2F" w:rsidRDefault="00391207">
            <w:pPr>
              <w:rPr>
                <w:rFonts w:eastAsiaTheme="minorEastAsia"/>
                <w:lang w:val="de-DE" w:eastAsia="zh-CN"/>
              </w:rPr>
            </w:pPr>
            <w:r>
              <w:rPr>
                <w:rFonts w:eastAsiaTheme="minorEastAsia"/>
                <w:lang w:val="de-DE" w:eastAsia="zh-CN"/>
              </w:rPr>
              <w:t>A, b, c, d and g</w:t>
            </w:r>
          </w:p>
        </w:tc>
        <w:tc>
          <w:tcPr>
            <w:tcW w:w="6934" w:type="dxa"/>
          </w:tcPr>
          <w:p w14:paraId="6B5928F4" w14:textId="77777777" w:rsidR="008B4C2F" w:rsidRDefault="00391207">
            <w:pPr>
              <w:rPr>
                <w:rFonts w:eastAsiaTheme="minorEastAsia"/>
                <w:lang w:val="de-DE" w:eastAsia="zh-CN"/>
              </w:rPr>
            </w:pPr>
            <w:r>
              <w:rPr>
                <w:rFonts w:eastAsiaTheme="minorEastAsia"/>
                <w:lang w:val="de-DE" w:eastAsia="zh-CN"/>
              </w:rPr>
              <w:t>It is more correct to say what are conditions for triggering relay selection and reselection instead of discovery transmission.</w:t>
            </w:r>
          </w:p>
        </w:tc>
      </w:tr>
      <w:tr w:rsidR="008B4C2F" w14:paraId="723F43AF" w14:textId="77777777">
        <w:tc>
          <w:tcPr>
            <w:tcW w:w="1358" w:type="dxa"/>
          </w:tcPr>
          <w:p w14:paraId="4B6D2456" w14:textId="77777777" w:rsidR="008B4C2F" w:rsidRDefault="00391207">
            <w:pPr>
              <w:rPr>
                <w:rFonts w:eastAsiaTheme="minorEastAsia"/>
                <w:lang w:val="de-DE" w:eastAsia="zh-CN"/>
              </w:rPr>
            </w:pPr>
            <w:r>
              <w:rPr>
                <w:rFonts w:eastAsiaTheme="minorEastAsia"/>
                <w:lang w:val="de-DE" w:eastAsia="zh-CN"/>
              </w:rPr>
              <w:t>vivo</w:t>
            </w:r>
          </w:p>
        </w:tc>
        <w:tc>
          <w:tcPr>
            <w:tcW w:w="1337" w:type="dxa"/>
          </w:tcPr>
          <w:p w14:paraId="3517CF0F" w14:textId="77777777" w:rsidR="008B4C2F" w:rsidRDefault="00391207">
            <w:pPr>
              <w:rPr>
                <w:rFonts w:eastAsiaTheme="minorEastAsia"/>
                <w:lang w:val="de-DE" w:eastAsia="zh-CN"/>
              </w:rPr>
            </w:pPr>
            <w:r>
              <w:rPr>
                <w:rFonts w:eastAsiaTheme="minorEastAsia"/>
                <w:lang w:val="de-DE" w:eastAsia="zh-CN"/>
              </w:rPr>
              <w:t>A, FFS for G</w:t>
            </w:r>
          </w:p>
        </w:tc>
        <w:tc>
          <w:tcPr>
            <w:tcW w:w="6934" w:type="dxa"/>
          </w:tcPr>
          <w:p w14:paraId="6D6F47CA" w14:textId="77777777" w:rsidR="008B4C2F" w:rsidRDefault="00391207">
            <w:pPr>
              <w:rPr>
                <w:rFonts w:eastAsiaTheme="minorEastAsia"/>
                <w:lang w:val="de-DE" w:eastAsia="zh-CN"/>
              </w:rPr>
            </w:pPr>
            <w:r>
              <w:rPr>
                <w:rFonts w:eastAsiaTheme="minorEastAsia"/>
                <w:lang w:val="de-DE" w:eastAsia="zh-CN"/>
              </w:rPr>
              <w:t>Agree with Apple and Qualcomm that we should not mix the discussion for relay (re)selection with discovery transmission. So we don’t need to discuss B/C/D/E/F here.</w:t>
            </w:r>
          </w:p>
          <w:p w14:paraId="61220C50" w14:textId="77777777" w:rsidR="008B4C2F" w:rsidRDefault="00391207">
            <w:pPr>
              <w:rPr>
                <w:rFonts w:eastAsiaTheme="minorEastAsia"/>
                <w:lang w:val="de-DE" w:eastAsia="zh-CN"/>
              </w:rPr>
            </w:pPr>
            <w:r>
              <w:rPr>
                <w:rFonts w:eastAsiaTheme="minorEastAsia"/>
                <w:lang w:val="de-DE" w:eastAsia="zh-CN"/>
              </w:rPr>
              <w:t>For G, it is similar to the U2N design but it should be further evaluated because there may be no available Channel quality between Source Remote and Target Remote especially in mode-A discovery at source remote UE.</w:t>
            </w:r>
          </w:p>
        </w:tc>
      </w:tr>
      <w:tr w:rsidR="008B4C2F" w14:paraId="58D6CA64" w14:textId="77777777">
        <w:tc>
          <w:tcPr>
            <w:tcW w:w="1358" w:type="dxa"/>
          </w:tcPr>
          <w:p w14:paraId="00147CA0" w14:textId="77777777" w:rsidR="008B4C2F" w:rsidRDefault="00391207">
            <w:pPr>
              <w:rPr>
                <w:rFonts w:eastAsiaTheme="minorEastAsia"/>
                <w:lang w:val="de-DE" w:eastAsia="zh-CN"/>
              </w:rPr>
            </w:pPr>
            <w:r>
              <w:rPr>
                <w:rFonts w:eastAsiaTheme="minorEastAsia"/>
                <w:lang w:val="de-DE" w:eastAsia="zh-CN"/>
              </w:rPr>
              <w:t>Xiaomi</w:t>
            </w:r>
          </w:p>
        </w:tc>
        <w:tc>
          <w:tcPr>
            <w:tcW w:w="1337" w:type="dxa"/>
          </w:tcPr>
          <w:p w14:paraId="2CFDB6E8" w14:textId="77777777" w:rsidR="008B4C2F" w:rsidRDefault="00391207">
            <w:pPr>
              <w:rPr>
                <w:rFonts w:eastAsiaTheme="minorEastAsia"/>
                <w:lang w:val="de-DE" w:eastAsia="zh-CN"/>
              </w:rPr>
            </w:pPr>
            <w:r>
              <w:rPr>
                <w:rFonts w:eastAsiaTheme="minorEastAsia"/>
                <w:lang w:val="de-DE" w:eastAsia="zh-CN"/>
              </w:rPr>
              <w:t>A, B, C, D, E, F, G</w:t>
            </w:r>
          </w:p>
        </w:tc>
        <w:tc>
          <w:tcPr>
            <w:tcW w:w="6934" w:type="dxa"/>
          </w:tcPr>
          <w:p w14:paraId="1C5E9F47" w14:textId="77777777" w:rsidR="008B4C2F" w:rsidRDefault="00391207">
            <w:pPr>
              <w:rPr>
                <w:rFonts w:eastAsiaTheme="minorEastAsia"/>
                <w:lang w:val="de-DE" w:eastAsia="zh-CN"/>
              </w:rPr>
            </w:pPr>
            <w:r>
              <w:rPr>
                <w:rFonts w:eastAsiaTheme="minorEastAsia"/>
                <w:lang w:val="de-DE" w:eastAsia="zh-CN"/>
              </w:rPr>
              <w:t>Generally for B, C, D, E, F, we agree the AS triggering of reselection subsequently causing the triggering of discovery muddies the discussion, but want to ensure it is clear from the pov of the original question that these are all clearly considered.</w:t>
            </w:r>
          </w:p>
          <w:p w14:paraId="7511225C" w14:textId="77777777" w:rsidR="008B4C2F" w:rsidRDefault="00391207">
            <w:pPr>
              <w:rPr>
                <w:rFonts w:eastAsiaTheme="minorEastAsia"/>
                <w:lang w:val="de-DE" w:eastAsia="zh-CN"/>
              </w:rPr>
            </w:pPr>
            <w:r>
              <w:rPr>
                <w:rFonts w:eastAsiaTheme="minorEastAsia"/>
                <w:lang w:val="de-DE" w:eastAsia="zh-CN"/>
              </w:rPr>
              <w:t xml:space="preserve">Specifically for F in the same way that pre-emption of T400 expiry is already considered as a reselection mechanism to avoid delay associated with waiting for RLF, pre-emption of T400 expiry may trigger the transmission of discovery to facilitate timely reselection. </w:t>
            </w:r>
          </w:p>
          <w:p w14:paraId="2D600CC6" w14:textId="77777777" w:rsidR="008B4C2F" w:rsidRDefault="00391207">
            <w:pPr>
              <w:rPr>
                <w:rFonts w:eastAsiaTheme="minorEastAsia"/>
                <w:lang w:val="de-DE" w:eastAsia="zh-CN"/>
              </w:rPr>
            </w:pPr>
            <w:r>
              <w:rPr>
                <w:rFonts w:eastAsiaTheme="minorEastAsia"/>
                <w:lang w:val="de-DE" w:eastAsia="zh-CN"/>
              </w:rPr>
              <w:t>G clearly fits with the narrative of loss of existing link and need to establish Relaying link.</w:t>
            </w:r>
          </w:p>
        </w:tc>
      </w:tr>
      <w:tr w:rsidR="008B4C2F" w14:paraId="67A1BD8E" w14:textId="77777777">
        <w:tc>
          <w:tcPr>
            <w:tcW w:w="1358" w:type="dxa"/>
          </w:tcPr>
          <w:p w14:paraId="431F3C97" w14:textId="77777777" w:rsidR="008B4C2F" w:rsidRDefault="00391207">
            <w:pPr>
              <w:rPr>
                <w:rFonts w:eastAsiaTheme="minorEastAsia"/>
                <w:lang w:val="de-DE" w:eastAsia="zh-CN"/>
              </w:rPr>
            </w:pPr>
            <w:r>
              <w:rPr>
                <w:rFonts w:eastAsiaTheme="minorEastAsia"/>
                <w:lang w:val="de-DE" w:eastAsia="zh-CN"/>
              </w:rPr>
              <w:t>Intel</w:t>
            </w:r>
          </w:p>
        </w:tc>
        <w:tc>
          <w:tcPr>
            <w:tcW w:w="1337" w:type="dxa"/>
          </w:tcPr>
          <w:p w14:paraId="206433AA" w14:textId="77777777" w:rsidR="008B4C2F" w:rsidRDefault="00391207">
            <w:pPr>
              <w:rPr>
                <w:rFonts w:eastAsiaTheme="minorEastAsia"/>
                <w:lang w:val="de-DE" w:eastAsia="zh-CN"/>
              </w:rPr>
            </w:pPr>
            <w:r>
              <w:rPr>
                <w:rFonts w:eastAsiaTheme="minorEastAsia"/>
                <w:lang w:val="de-DE" w:eastAsia="zh-CN"/>
              </w:rPr>
              <w:t>A for discovery message</w:t>
            </w:r>
          </w:p>
          <w:p w14:paraId="3F1ECD2F" w14:textId="77777777" w:rsidR="008B4C2F" w:rsidRDefault="00391207">
            <w:pPr>
              <w:rPr>
                <w:rFonts w:eastAsiaTheme="minorEastAsia"/>
                <w:lang w:val="de-DE" w:eastAsia="zh-CN"/>
              </w:rPr>
            </w:pPr>
            <w:r>
              <w:rPr>
                <w:rFonts w:eastAsiaTheme="minorEastAsia"/>
                <w:lang w:val="de-DE" w:eastAsia="zh-CN"/>
              </w:rPr>
              <w:t>A, B, C, D, G for relay reselection</w:t>
            </w:r>
          </w:p>
        </w:tc>
        <w:tc>
          <w:tcPr>
            <w:tcW w:w="6934" w:type="dxa"/>
          </w:tcPr>
          <w:p w14:paraId="1BB26868" w14:textId="77777777" w:rsidR="008B4C2F" w:rsidRDefault="00391207">
            <w:pPr>
              <w:rPr>
                <w:rFonts w:eastAsiaTheme="minorEastAsia"/>
                <w:lang w:val="de-DE" w:eastAsia="zh-CN"/>
              </w:rPr>
            </w:pPr>
            <w:r>
              <w:rPr>
                <w:rFonts w:eastAsiaTheme="minorEastAsia"/>
                <w:lang w:val="de-DE" w:eastAsia="zh-CN"/>
              </w:rPr>
              <w:t xml:space="preserve">Even in U2N, discovery message is initiated at the Remote UE based on configuration from upper layer. So, we can follow similar principle here. Then, assuming these are the Relay (re)selection triggers at the AS layer, B, C, D and potentially G can be considered.  </w:t>
            </w:r>
          </w:p>
          <w:p w14:paraId="265C1993" w14:textId="77777777" w:rsidR="008B4C2F" w:rsidRDefault="00391207">
            <w:pPr>
              <w:rPr>
                <w:rFonts w:eastAsiaTheme="minorEastAsia"/>
                <w:lang w:val="de-DE" w:eastAsia="zh-CN"/>
              </w:rPr>
            </w:pPr>
            <w:r>
              <w:rPr>
                <w:rFonts w:eastAsiaTheme="minorEastAsia"/>
                <w:lang w:val="de-DE" w:eastAsia="zh-CN"/>
              </w:rPr>
              <w:lastRenderedPageBreak/>
              <w:t xml:space="preserve">For C, upon detection of RLF, it can be upto Remote UE to maintain the PC5-RRC connection, so a relay reselection is warranted if connection is released. </w:t>
            </w:r>
          </w:p>
          <w:p w14:paraId="364DF44B" w14:textId="77777777" w:rsidR="008B4C2F" w:rsidRDefault="00391207">
            <w:pPr>
              <w:rPr>
                <w:rFonts w:eastAsiaTheme="minorEastAsia"/>
                <w:lang w:val="de-DE" w:eastAsia="zh-CN"/>
              </w:rPr>
            </w:pPr>
            <w:r>
              <w:rPr>
                <w:rFonts w:eastAsiaTheme="minorEastAsia"/>
                <w:lang w:val="de-DE" w:eastAsia="zh-CN"/>
              </w:rPr>
              <w:t xml:space="preserve">For D, upon release, Remote UE has to initiate relay (re)selection. </w:t>
            </w:r>
          </w:p>
        </w:tc>
      </w:tr>
      <w:tr w:rsidR="008B4C2F" w14:paraId="279CF049" w14:textId="77777777">
        <w:tc>
          <w:tcPr>
            <w:tcW w:w="1358" w:type="dxa"/>
          </w:tcPr>
          <w:p w14:paraId="42F1E865" w14:textId="77777777" w:rsidR="008B4C2F" w:rsidRDefault="00391207">
            <w:pPr>
              <w:rPr>
                <w:rFonts w:eastAsiaTheme="minorEastAsia"/>
                <w:lang w:val="de-DE" w:eastAsia="zh-CN"/>
              </w:rPr>
            </w:pPr>
            <w:r>
              <w:rPr>
                <w:rFonts w:eastAsiaTheme="minorEastAsia" w:hint="eastAsia"/>
                <w:lang w:val="de-DE" w:eastAsia="zh-CN"/>
              </w:rPr>
              <w:lastRenderedPageBreak/>
              <w:t>H</w:t>
            </w:r>
            <w:r>
              <w:rPr>
                <w:rFonts w:eastAsiaTheme="minorEastAsia"/>
                <w:lang w:val="de-DE" w:eastAsia="zh-CN"/>
              </w:rPr>
              <w:t>uawei, HiSilicon</w:t>
            </w:r>
          </w:p>
        </w:tc>
        <w:tc>
          <w:tcPr>
            <w:tcW w:w="1337" w:type="dxa"/>
          </w:tcPr>
          <w:p w14:paraId="556D558A" w14:textId="77777777" w:rsidR="008B4C2F" w:rsidRDefault="00391207">
            <w:pPr>
              <w:rPr>
                <w:rFonts w:eastAsiaTheme="minorEastAsia"/>
                <w:lang w:val="de-DE" w:eastAsia="zh-CN"/>
              </w:rPr>
            </w:pPr>
            <w:r>
              <w:rPr>
                <w:rFonts w:eastAsiaTheme="minorEastAsia" w:hint="eastAsia"/>
                <w:lang w:val="de-DE" w:eastAsia="zh-CN"/>
              </w:rPr>
              <w:t>A</w:t>
            </w:r>
            <w:r>
              <w:rPr>
                <w:rFonts w:eastAsiaTheme="minorEastAsia"/>
                <w:lang w:val="de-DE" w:eastAsia="zh-CN"/>
              </w:rPr>
              <w:t xml:space="preserve"> with comments on B</w:t>
            </w:r>
          </w:p>
          <w:p w14:paraId="5E7769B8" w14:textId="77777777" w:rsidR="008B4C2F" w:rsidRDefault="00391207">
            <w:pPr>
              <w:rPr>
                <w:rFonts w:eastAsiaTheme="minorEastAsia"/>
                <w:lang w:val="de-DE" w:eastAsia="zh-CN"/>
              </w:rPr>
            </w:pPr>
            <w:r>
              <w:rPr>
                <w:rFonts w:eastAsiaTheme="minorEastAsia"/>
                <w:lang w:val="de-DE" w:eastAsia="zh-CN"/>
              </w:rPr>
              <w:t>Others for relay reselection</w:t>
            </w:r>
          </w:p>
        </w:tc>
        <w:tc>
          <w:tcPr>
            <w:tcW w:w="6934" w:type="dxa"/>
          </w:tcPr>
          <w:p w14:paraId="261FA8D6" w14:textId="77777777" w:rsidR="008B4C2F" w:rsidRDefault="00391207">
            <w:pPr>
              <w:rPr>
                <w:rFonts w:eastAsiaTheme="minorEastAsia"/>
                <w:lang w:val="de-DE" w:eastAsia="zh-CN"/>
              </w:rPr>
            </w:pPr>
            <w:r>
              <w:rPr>
                <w:rFonts w:eastAsiaTheme="minorEastAsia"/>
                <w:lang w:val="en-US" w:eastAsia="zh-CN"/>
              </w:rPr>
              <w:t>For Model B, a source remote UE transmits discovery message to find candidate relay and target UE, the relay can forward the discovery message (maybe AS condition can be applied here, could be discovery condition), and target remote UE responses some of the discovery message (maybe AS condition can be applied here, but should be the scope of relay selection), then relay UE forwards the discovery response message to the source remote UE.</w:t>
            </w:r>
          </w:p>
        </w:tc>
      </w:tr>
      <w:tr w:rsidR="008B4C2F" w14:paraId="2EF31A1C" w14:textId="77777777">
        <w:tc>
          <w:tcPr>
            <w:tcW w:w="1358" w:type="dxa"/>
          </w:tcPr>
          <w:p w14:paraId="4ABAF27E" w14:textId="77777777" w:rsidR="008B4C2F" w:rsidRDefault="00391207">
            <w:pPr>
              <w:rPr>
                <w:rFonts w:eastAsiaTheme="minorEastAsia"/>
                <w:lang w:val="de-DE" w:eastAsia="zh-CN"/>
              </w:rPr>
            </w:pPr>
            <w:r>
              <w:rPr>
                <w:rFonts w:eastAsiaTheme="minorEastAsia"/>
                <w:lang w:val="de-DE" w:eastAsia="zh-CN"/>
              </w:rPr>
              <w:t>Spreadtrum</w:t>
            </w:r>
          </w:p>
        </w:tc>
        <w:tc>
          <w:tcPr>
            <w:tcW w:w="1337" w:type="dxa"/>
          </w:tcPr>
          <w:p w14:paraId="00F59AAD" w14:textId="77777777" w:rsidR="008B4C2F" w:rsidRDefault="00391207">
            <w:pPr>
              <w:rPr>
                <w:rFonts w:eastAsiaTheme="minorEastAsia"/>
                <w:lang w:val="de-DE" w:eastAsia="zh-CN"/>
              </w:rPr>
            </w:pPr>
            <w:r>
              <w:rPr>
                <w:rFonts w:eastAsiaTheme="minorEastAsia" w:hint="eastAsia"/>
                <w:lang w:val="de-DE" w:eastAsia="zh-CN"/>
              </w:rPr>
              <w:t>A</w:t>
            </w:r>
            <w:r>
              <w:rPr>
                <w:rFonts w:eastAsiaTheme="minorEastAsia"/>
                <w:lang w:val="de-DE" w:eastAsia="zh-CN"/>
              </w:rPr>
              <w:t>, B, G</w:t>
            </w:r>
          </w:p>
        </w:tc>
        <w:tc>
          <w:tcPr>
            <w:tcW w:w="6934" w:type="dxa"/>
          </w:tcPr>
          <w:p w14:paraId="693B9C96" w14:textId="77777777" w:rsidR="008B4C2F" w:rsidRDefault="00391207">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 and D are used to trigger relay selection/reslection.</w:t>
            </w:r>
          </w:p>
        </w:tc>
      </w:tr>
      <w:tr w:rsidR="008B4C2F" w14:paraId="47B71D0D" w14:textId="77777777">
        <w:tc>
          <w:tcPr>
            <w:tcW w:w="1358" w:type="dxa"/>
          </w:tcPr>
          <w:p w14:paraId="3F3D6D87" w14:textId="77777777" w:rsidR="008B4C2F" w:rsidRDefault="00391207">
            <w:pPr>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1337" w:type="dxa"/>
          </w:tcPr>
          <w:p w14:paraId="329FA737" w14:textId="77777777" w:rsidR="008B4C2F" w:rsidRDefault="00391207">
            <w:pPr>
              <w:rPr>
                <w:rFonts w:eastAsiaTheme="minorEastAsia"/>
                <w:lang w:val="de-DE" w:eastAsia="zh-CN"/>
              </w:rPr>
            </w:pPr>
            <w:r>
              <w:rPr>
                <w:rFonts w:eastAsiaTheme="minorEastAsia" w:hint="eastAsia"/>
                <w:lang w:val="de-DE" w:eastAsia="zh-CN"/>
              </w:rPr>
              <w:t>A</w:t>
            </w:r>
            <w:r>
              <w:rPr>
                <w:rFonts w:eastAsiaTheme="minorEastAsia"/>
                <w:lang w:val="de-DE" w:eastAsia="zh-CN"/>
              </w:rPr>
              <w:t>BCD</w:t>
            </w:r>
          </w:p>
        </w:tc>
        <w:tc>
          <w:tcPr>
            <w:tcW w:w="6934" w:type="dxa"/>
          </w:tcPr>
          <w:p w14:paraId="31DEB449" w14:textId="77777777" w:rsidR="008B4C2F" w:rsidRDefault="008B4C2F">
            <w:pPr>
              <w:rPr>
                <w:rFonts w:eastAsiaTheme="minorEastAsia"/>
                <w:lang w:val="en-US" w:eastAsia="zh-CN"/>
              </w:rPr>
            </w:pPr>
          </w:p>
        </w:tc>
      </w:tr>
      <w:tr w:rsidR="008B4C2F" w14:paraId="72233595" w14:textId="77777777">
        <w:tc>
          <w:tcPr>
            <w:tcW w:w="1358" w:type="dxa"/>
          </w:tcPr>
          <w:p w14:paraId="56E24EF8" w14:textId="77777777" w:rsidR="008B4C2F" w:rsidRDefault="00391207">
            <w:pPr>
              <w:rPr>
                <w:rFonts w:eastAsiaTheme="minorEastAsia"/>
                <w:lang w:val="en-US" w:eastAsia="zh-CN"/>
              </w:rPr>
            </w:pPr>
            <w:r>
              <w:rPr>
                <w:rFonts w:eastAsiaTheme="minorEastAsia" w:hint="eastAsia"/>
                <w:lang w:val="en-US" w:eastAsia="zh-CN"/>
              </w:rPr>
              <w:t>ZTE</w:t>
            </w:r>
          </w:p>
        </w:tc>
        <w:tc>
          <w:tcPr>
            <w:tcW w:w="1337" w:type="dxa"/>
          </w:tcPr>
          <w:p w14:paraId="42FC525D" w14:textId="77777777" w:rsidR="008B4C2F" w:rsidRDefault="00391207">
            <w:pPr>
              <w:rPr>
                <w:rFonts w:eastAsiaTheme="minorEastAsia"/>
                <w:lang w:val="en-US" w:eastAsia="zh-CN"/>
              </w:rPr>
            </w:pPr>
            <w:r>
              <w:rPr>
                <w:rFonts w:eastAsiaTheme="minorEastAsia" w:hint="eastAsia"/>
                <w:lang w:val="en-US" w:eastAsia="zh-CN"/>
              </w:rPr>
              <w:t>A, B, C, G</w:t>
            </w:r>
          </w:p>
        </w:tc>
        <w:tc>
          <w:tcPr>
            <w:tcW w:w="6934" w:type="dxa"/>
          </w:tcPr>
          <w:p w14:paraId="64F0A48E" w14:textId="77777777" w:rsidR="008B4C2F" w:rsidRDefault="00391207">
            <w:pPr>
              <w:rPr>
                <w:rFonts w:eastAsiaTheme="minorEastAsia"/>
                <w:lang w:val="en-US" w:eastAsia="zh-CN"/>
              </w:rPr>
            </w:pPr>
            <w:r>
              <w:rPr>
                <w:rFonts w:eastAsiaTheme="minorEastAsia" w:hint="eastAsia"/>
                <w:lang w:val="en-US" w:eastAsia="zh-CN"/>
              </w:rPr>
              <w:t>D and E can be categorized as upper layer case.</w:t>
            </w:r>
          </w:p>
          <w:p w14:paraId="7EE5D591" w14:textId="77777777" w:rsidR="008B4C2F" w:rsidRDefault="00391207">
            <w:pPr>
              <w:rPr>
                <w:rFonts w:eastAsiaTheme="minorEastAsia"/>
                <w:lang w:val="en-US" w:eastAsia="zh-CN"/>
              </w:rPr>
            </w:pPr>
            <w:r>
              <w:rPr>
                <w:rFonts w:eastAsiaTheme="minorEastAsia" w:hint="eastAsia"/>
                <w:lang w:val="en-US" w:eastAsia="zh-CN"/>
              </w:rPr>
              <w:t>For C, it is not clear the RLF is between source remote UE and relay UE or between source remote UE and target remote UE. In our understanding, both are ok.</w:t>
            </w:r>
          </w:p>
          <w:p w14:paraId="523F10CA" w14:textId="77777777" w:rsidR="008B4C2F" w:rsidRDefault="00391207">
            <w:pPr>
              <w:rPr>
                <w:rFonts w:eastAsiaTheme="minorEastAsia"/>
                <w:lang w:val="en-US" w:eastAsia="zh-CN"/>
              </w:rPr>
            </w:pPr>
            <w:r>
              <w:rPr>
                <w:rFonts w:eastAsiaTheme="minorEastAsia" w:hint="eastAsia"/>
                <w:lang w:val="en-US" w:eastAsia="zh-CN"/>
              </w:rPr>
              <w:t>For G, It is possible the source UE and target UE has direct link originally, in this case, the PC5 link quality of the direct link could be considered, which is the same logic as the Uu threshold for U2N remote UE.</w:t>
            </w:r>
          </w:p>
          <w:p w14:paraId="5873EBA0" w14:textId="77777777" w:rsidR="008B4C2F" w:rsidRDefault="00391207">
            <w:pPr>
              <w:rPr>
                <w:rFonts w:eastAsiaTheme="minorEastAsia"/>
                <w:lang w:val="en-US" w:eastAsia="zh-CN"/>
              </w:rPr>
            </w:pPr>
            <w:r>
              <w:rPr>
                <w:rFonts w:eastAsiaTheme="minorEastAsia" w:hint="eastAsia"/>
                <w:lang w:val="en-US" w:eastAsia="zh-CN"/>
              </w:rPr>
              <w:t xml:space="preserve">More accurately, B and C (RLF between source UE and relay UE) are triggers for relay reselection. </w:t>
            </w:r>
          </w:p>
        </w:tc>
      </w:tr>
      <w:tr w:rsidR="00361EED" w14:paraId="221FD1C3" w14:textId="77777777">
        <w:tc>
          <w:tcPr>
            <w:tcW w:w="1358" w:type="dxa"/>
          </w:tcPr>
          <w:p w14:paraId="5FED7518" w14:textId="77234CE9" w:rsidR="00361EED" w:rsidRDefault="00361EED" w:rsidP="00361EED">
            <w:pPr>
              <w:rPr>
                <w:rFonts w:eastAsiaTheme="minorEastAsia"/>
                <w:lang w:val="en-US" w:eastAsia="zh-CN"/>
              </w:rPr>
            </w:pPr>
            <w:r>
              <w:rPr>
                <w:rFonts w:eastAsiaTheme="minorEastAsia" w:hint="eastAsia"/>
                <w:lang w:eastAsia="zh-CN"/>
              </w:rPr>
              <w:t>C</w:t>
            </w:r>
            <w:r>
              <w:rPr>
                <w:rFonts w:eastAsiaTheme="minorEastAsia"/>
                <w:lang w:eastAsia="zh-CN"/>
              </w:rPr>
              <w:t>hina Telecom</w:t>
            </w:r>
          </w:p>
        </w:tc>
        <w:tc>
          <w:tcPr>
            <w:tcW w:w="1337" w:type="dxa"/>
          </w:tcPr>
          <w:p w14:paraId="204A7817" w14:textId="77777777" w:rsidR="00361EED" w:rsidRDefault="00361EED" w:rsidP="00361EED">
            <w:pPr>
              <w:rPr>
                <w:rFonts w:eastAsiaTheme="minorEastAsia"/>
                <w:lang w:eastAsia="zh-CN"/>
              </w:rPr>
            </w:pPr>
            <w:r>
              <w:rPr>
                <w:rFonts w:eastAsiaTheme="minorEastAsia" w:hint="eastAsia"/>
                <w:lang w:eastAsia="zh-CN"/>
              </w:rPr>
              <w:t>A</w:t>
            </w:r>
            <w:r>
              <w:rPr>
                <w:rFonts w:eastAsiaTheme="minorEastAsia"/>
                <w:lang w:eastAsia="zh-CN"/>
              </w:rPr>
              <w:t xml:space="preserve"> for discovery message</w:t>
            </w:r>
          </w:p>
          <w:p w14:paraId="33B20D2F" w14:textId="63EDBE21" w:rsidR="00361EED" w:rsidRDefault="00361EED" w:rsidP="00361EED">
            <w:pPr>
              <w:rPr>
                <w:rFonts w:eastAsiaTheme="minorEastAsia"/>
                <w:lang w:val="en-US" w:eastAsia="zh-CN"/>
              </w:rPr>
            </w:pPr>
            <w:r>
              <w:rPr>
                <w:rFonts w:eastAsiaTheme="minorEastAsia"/>
                <w:lang w:eastAsia="zh-CN"/>
              </w:rPr>
              <w:t>O</w:t>
            </w:r>
            <w:r>
              <w:rPr>
                <w:rFonts w:eastAsiaTheme="minorEastAsia" w:hint="eastAsia"/>
                <w:lang w:eastAsia="zh-CN"/>
              </w:rPr>
              <w:t>ther</w:t>
            </w:r>
            <w:r>
              <w:rPr>
                <w:rFonts w:eastAsiaTheme="minorEastAsia"/>
                <w:lang w:eastAsia="zh-CN"/>
              </w:rPr>
              <w:t xml:space="preserve">s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relay</w:t>
            </w:r>
            <w:r>
              <w:rPr>
                <w:rFonts w:eastAsiaTheme="minorEastAsia"/>
                <w:lang w:eastAsia="zh-CN"/>
              </w:rPr>
              <w:t xml:space="preserve"> reselection</w:t>
            </w:r>
          </w:p>
        </w:tc>
        <w:tc>
          <w:tcPr>
            <w:tcW w:w="6934" w:type="dxa"/>
          </w:tcPr>
          <w:p w14:paraId="50B09A64" w14:textId="32A3E589" w:rsidR="00361EED" w:rsidRDefault="00361EED" w:rsidP="00361EED">
            <w:pPr>
              <w:rPr>
                <w:rFonts w:eastAsiaTheme="minorEastAsia"/>
                <w:lang w:val="en-US" w:eastAsia="zh-CN"/>
              </w:rPr>
            </w:pPr>
            <w:r>
              <w:rPr>
                <w:rFonts w:eastAsiaTheme="minorEastAsia"/>
                <w:lang w:eastAsia="zh-CN"/>
              </w:rPr>
              <w:t xml:space="preserve">For discovery transmission, we understand that A </w:t>
            </w:r>
            <w:r>
              <w:rPr>
                <w:rFonts w:eastAsiaTheme="minorEastAsia" w:hint="eastAsia"/>
                <w:lang w:val="en-US" w:eastAsia="zh-CN"/>
              </w:rPr>
              <w:t>should be supported for U2U case.</w:t>
            </w:r>
            <w:r>
              <w:rPr>
                <w:rFonts w:eastAsiaTheme="minorEastAsia"/>
                <w:lang w:val="en-US" w:eastAsia="zh-CN"/>
              </w:rPr>
              <w:t xml:space="preserve"> </w:t>
            </w:r>
            <w:r w:rsidRPr="00531B98">
              <w:rPr>
                <w:rFonts w:eastAsiaTheme="minorEastAsia"/>
                <w:lang w:val="en-US" w:eastAsia="zh-CN"/>
              </w:rPr>
              <w:t xml:space="preserve">Other conditions should be attributed to relay reselection </w:t>
            </w:r>
            <w:r>
              <w:rPr>
                <w:rFonts w:eastAsiaTheme="minorEastAsia"/>
                <w:lang w:val="en-US" w:eastAsia="zh-CN"/>
              </w:rPr>
              <w:t xml:space="preserve">which </w:t>
            </w:r>
            <w:r w:rsidRPr="00A73637">
              <w:rPr>
                <w:rFonts w:eastAsiaTheme="minorEastAsia"/>
                <w:lang w:val="en-US" w:eastAsia="zh-CN"/>
              </w:rPr>
              <w:t>should not be discussed here</w:t>
            </w:r>
            <w:r>
              <w:rPr>
                <w:rFonts w:eastAsiaTheme="minorEastAsia"/>
                <w:lang w:val="en-US" w:eastAsia="zh-CN"/>
              </w:rPr>
              <w:t>.</w:t>
            </w:r>
          </w:p>
        </w:tc>
      </w:tr>
      <w:tr w:rsidR="00BF0272" w14:paraId="1D0A7FD3" w14:textId="77777777">
        <w:tc>
          <w:tcPr>
            <w:tcW w:w="1358" w:type="dxa"/>
          </w:tcPr>
          <w:p w14:paraId="7C73CC30" w14:textId="0A99FDCD" w:rsidR="00BF0272" w:rsidRDefault="00BF0272" w:rsidP="00BF0272">
            <w:pPr>
              <w:rPr>
                <w:rFonts w:eastAsiaTheme="minorEastAsia"/>
                <w:lang w:eastAsia="zh-CN"/>
              </w:rPr>
            </w:pPr>
            <w:r>
              <w:rPr>
                <w:rFonts w:eastAsia="Yu Mincho"/>
                <w:lang w:val="de-DE"/>
              </w:rPr>
              <w:t>Sharp</w:t>
            </w:r>
          </w:p>
        </w:tc>
        <w:tc>
          <w:tcPr>
            <w:tcW w:w="1337" w:type="dxa"/>
          </w:tcPr>
          <w:p w14:paraId="50AA5C71" w14:textId="77777777" w:rsidR="00BF0272" w:rsidRDefault="00BF0272" w:rsidP="00BF0272">
            <w:pPr>
              <w:rPr>
                <w:rFonts w:eastAsia="Yu Mincho"/>
                <w:lang w:val="de-DE"/>
              </w:rPr>
            </w:pPr>
            <w:r>
              <w:rPr>
                <w:rFonts w:eastAsia="Yu Mincho" w:hint="eastAsia"/>
                <w:lang w:val="de-DE"/>
              </w:rPr>
              <w:t>A</w:t>
            </w:r>
          </w:p>
          <w:p w14:paraId="016D4CBF" w14:textId="32A93305" w:rsidR="00BF0272" w:rsidRDefault="00BF0272" w:rsidP="00BF0272">
            <w:pPr>
              <w:rPr>
                <w:rFonts w:eastAsiaTheme="minorEastAsia"/>
                <w:lang w:eastAsia="zh-CN"/>
              </w:rPr>
            </w:pPr>
            <w:r>
              <w:rPr>
                <w:rFonts w:eastAsia="Yu Mincho"/>
                <w:lang w:val="de-DE"/>
              </w:rPr>
              <w:t>(B, C, D)</w:t>
            </w:r>
          </w:p>
        </w:tc>
        <w:tc>
          <w:tcPr>
            <w:tcW w:w="6934" w:type="dxa"/>
          </w:tcPr>
          <w:p w14:paraId="5925DFE0" w14:textId="201703BC" w:rsidR="00BF0272" w:rsidRDefault="00BF0272" w:rsidP="00BF0272">
            <w:pPr>
              <w:rPr>
                <w:rFonts w:eastAsiaTheme="minorEastAsia"/>
                <w:lang w:eastAsia="zh-CN"/>
              </w:rPr>
            </w:pPr>
            <w:r>
              <w:rPr>
                <w:rFonts w:eastAsia="Yu Mincho"/>
                <w:lang w:val="en-US"/>
              </w:rPr>
              <w:t xml:space="preserve">For </w:t>
            </w:r>
            <w:r>
              <w:rPr>
                <w:rFonts w:eastAsia="Yu Mincho" w:hint="eastAsia"/>
                <w:lang w:val="en-US"/>
              </w:rPr>
              <w:t>B</w:t>
            </w:r>
            <w:r>
              <w:rPr>
                <w:rFonts w:eastAsia="Yu Mincho"/>
                <w:lang w:val="en-US"/>
              </w:rPr>
              <w:t>, C and D, it doesn’t seem conditions for transmitting discovery message, it can be triggering conditions for U2U relay reselection.</w:t>
            </w:r>
          </w:p>
        </w:tc>
      </w:tr>
      <w:tr w:rsidR="00D77087" w14:paraId="24E5750A" w14:textId="77777777">
        <w:tc>
          <w:tcPr>
            <w:tcW w:w="1358" w:type="dxa"/>
          </w:tcPr>
          <w:p w14:paraId="174CDBF8" w14:textId="2F9A6F9C" w:rsidR="00D77087" w:rsidRDefault="00D77087" w:rsidP="00D77087">
            <w:pPr>
              <w:rPr>
                <w:rFonts w:eastAsia="Yu Mincho"/>
                <w:lang w:val="de-DE"/>
              </w:rPr>
            </w:pPr>
            <w:r>
              <w:rPr>
                <w:rFonts w:eastAsia="맑은 고딕" w:hint="eastAsia"/>
                <w:lang w:val="de-DE" w:eastAsia="ko-KR"/>
              </w:rPr>
              <w:t>Samsung</w:t>
            </w:r>
          </w:p>
        </w:tc>
        <w:tc>
          <w:tcPr>
            <w:tcW w:w="1337" w:type="dxa"/>
          </w:tcPr>
          <w:p w14:paraId="7A9F77F5" w14:textId="52B88485" w:rsidR="00D77087" w:rsidRDefault="00D77087" w:rsidP="00D77087">
            <w:pPr>
              <w:rPr>
                <w:rFonts w:eastAsia="Yu Mincho" w:hint="eastAsia"/>
                <w:lang w:val="de-DE"/>
              </w:rPr>
            </w:pPr>
            <w:r>
              <w:rPr>
                <w:rFonts w:eastAsia="맑은 고딕" w:hint="eastAsia"/>
                <w:lang w:val="de-DE" w:eastAsia="ko-KR"/>
              </w:rPr>
              <w:t>A</w:t>
            </w:r>
          </w:p>
        </w:tc>
        <w:tc>
          <w:tcPr>
            <w:tcW w:w="6934" w:type="dxa"/>
          </w:tcPr>
          <w:p w14:paraId="52C9DB0D" w14:textId="0BC0BBC9" w:rsidR="00D77087" w:rsidRDefault="00D77087" w:rsidP="00D77087">
            <w:pPr>
              <w:rPr>
                <w:rFonts w:eastAsia="Yu Mincho"/>
                <w:lang w:val="en-US"/>
              </w:rPr>
            </w:pPr>
            <w:r>
              <w:rPr>
                <w:rFonts w:eastAsia="맑은 고딕" w:hint="eastAsia"/>
                <w:lang w:val="de-DE" w:eastAsia="ko-KR"/>
              </w:rPr>
              <w:t xml:space="preserve">For discovery transmssion at Remote UE, </w:t>
            </w:r>
            <w:r>
              <w:rPr>
                <w:rFonts w:eastAsia="맑은 고딕"/>
                <w:lang w:val="de-DE" w:eastAsia="ko-KR"/>
              </w:rPr>
              <w:t>upper layer indication seems to be enough. B, C, D can be conditions for relay reselection.</w:t>
            </w:r>
          </w:p>
        </w:tc>
      </w:tr>
    </w:tbl>
    <w:p w14:paraId="4BCB9AE0" w14:textId="77777777" w:rsidR="008B4C2F" w:rsidRDefault="008B4C2F"/>
    <w:p w14:paraId="5D01660E" w14:textId="77777777" w:rsidR="008B4C2F" w:rsidRDefault="008B4C2F"/>
    <w:p w14:paraId="19B50965" w14:textId="77777777" w:rsidR="008B4C2F" w:rsidRDefault="008B4C2F"/>
    <w:p w14:paraId="51362728" w14:textId="77777777" w:rsidR="008B4C2F" w:rsidRDefault="00391207">
      <w:pPr>
        <w:pStyle w:val="31"/>
      </w:pPr>
      <w:r>
        <w:t>2.3 P8.2</w:t>
      </w:r>
    </w:p>
    <w:p w14:paraId="2588FD9A" w14:textId="77777777" w:rsidR="008B4C2F" w:rsidRDefault="00391207">
      <w:r>
        <w:t>The original P9.1 from R2-2210893 is as follows.</w:t>
      </w:r>
    </w:p>
    <w:p w14:paraId="1375CF25" w14:textId="77777777" w:rsidR="008B4C2F" w:rsidRDefault="00391207">
      <w:pPr>
        <w:pStyle w:val="Doc-text2"/>
        <w:ind w:left="363"/>
        <w:rPr>
          <w:i/>
          <w:iCs/>
          <w:lang w:val="en-US"/>
        </w:rPr>
      </w:pPr>
      <w:r>
        <w:rPr>
          <w:i/>
          <w:iCs/>
          <w:lang w:val="en-US"/>
        </w:rPr>
        <w:t>Proposal 8.2:</w:t>
      </w:r>
      <w:r>
        <w:rPr>
          <w:i/>
          <w:iCs/>
          <w:lang w:val="en-US"/>
        </w:rPr>
        <w:tab/>
      </w:r>
      <w:r>
        <w:rPr>
          <w:i/>
          <w:iCs/>
          <w:lang w:val="en-US"/>
        </w:rPr>
        <w:tab/>
        <w:t xml:space="preserve">RAN2 discusses the relay (re)selection criteria for U2U relay among 1) channel quality between remote and relay UE (first and/or second hop); 2) relay load; 3) Whether the PC5 link of the </w:t>
      </w:r>
      <w:r>
        <w:rPr>
          <w:i/>
          <w:iCs/>
          <w:lang w:val="en-US"/>
        </w:rPr>
        <w:lastRenderedPageBreak/>
        <w:t xml:space="preserve">second hop is already established 4) PLMN ID; 5) Cell ID/gNB; 6) Prioritization of the direct link over a relayed link. </w:t>
      </w:r>
    </w:p>
    <w:p w14:paraId="29987BE2" w14:textId="77777777" w:rsidR="008B4C2F" w:rsidRDefault="008B4C2F"/>
    <w:p w14:paraId="59D564D7" w14:textId="77777777" w:rsidR="008B4C2F" w:rsidRDefault="00391207">
      <w:r>
        <w:t xml:space="preserve">Different to triggers which were discussed online, the above proposal addresses criteria to be used to determine which relay(s) can be selected by the remote UE once (re)selection is triggered.  </w:t>
      </w:r>
    </w:p>
    <w:p w14:paraId="6A8A80D7" w14:textId="77777777" w:rsidR="008B4C2F" w:rsidRDefault="00391207">
      <w:pPr>
        <w:rPr>
          <w:rFonts w:ascii="Arial" w:hAnsi="Arial" w:cs="Arial"/>
          <w:b/>
          <w:bCs/>
          <w:sz w:val="22"/>
          <w:szCs w:val="22"/>
        </w:rPr>
      </w:pPr>
      <w:r>
        <w:rPr>
          <w:rFonts w:ascii="Arial" w:hAnsi="Arial" w:cs="Arial"/>
          <w:b/>
          <w:bCs/>
          <w:sz w:val="22"/>
          <w:szCs w:val="22"/>
        </w:rPr>
        <w:t>Q2.3) Which of the following criteria can be used by the remote UE to select a relay once relay (re)selection is triggered?</w:t>
      </w:r>
    </w:p>
    <w:p w14:paraId="5E7DB828" w14:textId="77777777" w:rsidR="008B4C2F" w:rsidRDefault="00391207">
      <w:pPr>
        <w:pStyle w:val="afc"/>
        <w:numPr>
          <w:ilvl w:val="0"/>
          <w:numId w:val="17"/>
        </w:numPr>
        <w:rPr>
          <w:rFonts w:ascii="Arial" w:hAnsi="Arial" w:cs="Arial"/>
          <w:b/>
          <w:bCs/>
          <w:lang w:val="en-US"/>
        </w:rPr>
      </w:pPr>
      <w:r>
        <w:rPr>
          <w:rFonts w:ascii="Arial" w:hAnsi="Arial" w:cs="Arial"/>
          <w:b/>
          <w:bCs/>
          <w:lang w:val="en-US"/>
        </w:rPr>
        <w:t>Channel quality between the remote UE and the relay</w:t>
      </w:r>
    </w:p>
    <w:p w14:paraId="180EC0A2" w14:textId="77777777" w:rsidR="008B4C2F" w:rsidRDefault="00391207">
      <w:pPr>
        <w:pStyle w:val="afc"/>
        <w:numPr>
          <w:ilvl w:val="0"/>
          <w:numId w:val="17"/>
        </w:numPr>
        <w:rPr>
          <w:rFonts w:ascii="Arial" w:hAnsi="Arial" w:cs="Arial"/>
          <w:b/>
          <w:bCs/>
          <w:lang w:val="en-US"/>
        </w:rPr>
      </w:pPr>
      <w:r>
        <w:rPr>
          <w:rFonts w:ascii="Arial" w:hAnsi="Arial" w:cs="Arial"/>
          <w:b/>
          <w:bCs/>
          <w:lang w:val="en-US"/>
        </w:rPr>
        <w:t>Channel quality between the relay and the destination (second hop)</w:t>
      </w:r>
    </w:p>
    <w:p w14:paraId="0900C220" w14:textId="77777777" w:rsidR="008B4C2F" w:rsidRDefault="00391207">
      <w:pPr>
        <w:pStyle w:val="afc"/>
        <w:numPr>
          <w:ilvl w:val="0"/>
          <w:numId w:val="17"/>
        </w:numPr>
        <w:rPr>
          <w:rFonts w:ascii="Arial" w:hAnsi="Arial" w:cs="Arial"/>
          <w:b/>
          <w:bCs/>
        </w:rPr>
      </w:pPr>
      <w:r>
        <w:rPr>
          <w:rFonts w:ascii="Arial" w:hAnsi="Arial" w:cs="Arial"/>
          <w:b/>
          <w:bCs/>
          <w:lang w:val="en-US"/>
        </w:rPr>
        <w:t>Relay load</w:t>
      </w:r>
    </w:p>
    <w:p w14:paraId="7D23ECBC" w14:textId="77777777" w:rsidR="008B4C2F" w:rsidRDefault="00391207">
      <w:pPr>
        <w:pStyle w:val="afc"/>
        <w:numPr>
          <w:ilvl w:val="0"/>
          <w:numId w:val="17"/>
        </w:numPr>
        <w:rPr>
          <w:rFonts w:ascii="Arial" w:hAnsi="Arial" w:cs="Arial"/>
          <w:b/>
          <w:bCs/>
          <w:lang w:val="en-US"/>
        </w:rPr>
      </w:pPr>
      <w:r>
        <w:rPr>
          <w:rFonts w:ascii="Arial" w:hAnsi="Arial" w:cs="Arial"/>
          <w:b/>
          <w:bCs/>
          <w:lang w:val="en-US"/>
        </w:rPr>
        <w:t>Whether PC5 link of the second hop is already established or not</w:t>
      </w:r>
    </w:p>
    <w:p w14:paraId="663DE174" w14:textId="77777777" w:rsidR="008B4C2F" w:rsidRDefault="00391207">
      <w:pPr>
        <w:pStyle w:val="afc"/>
        <w:numPr>
          <w:ilvl w:val="0"/>
          <w:numId w:val="17"/>
        </w:numPr>
        <w:rPr>
          <w:rFonts w:ascii="Arial" w:hAnsi="Arial" w:cs="Arial"/>
          <w:b/>
          <w:bCs/>
        </w:rPr>
      </w:pPr>
      <w:r>
        <w:rPr>
          <w:rFonts w:ascii="Arial" w:hAnsi="Arial" w:cs="Arial"/>
          <w:b/>
          <w:bCs/>
          <w:lang w:val="en-US"/>
        </w:rPr>
        <w:t>PLMN ID</w:t>
      </w:r>
    </w:p>
    <w:p w14:paraId="6EFF1467" w14:textId="77777777" w:rsidR="008B4C2F" w:rsidRDefault="00391207">
      <w:pPr>
        <w:pStyle w:val="afc"/>
        <w:numPr>
          <w:ilvl w:val="0"/>
          <w:numId w:val="17"/>
        </w:numPr>
        <w:rPr>
          <w:rFonts w:ascii="Arial" w:hAnsi="Arial" w:cs="Arial"/>
          <w:b/>
          <w:bCs/>
        </w:rPr>
      </w:pPr>
      <w:r>
        <w:rPr>
          <w:rFonts w:ascii="Arial" w:hAnsi="Arial" w:cs="Arial"/>
          <w:b/>
          <w:bCs/>
          <w:lang w:val="en-US"/>
        </w:rPr>
        <w:t>Cell ID/gNB</w:t>
      </w:r>
    </w:p>
    <w:p w14:paraId="4ABE9786" w14:textId="77777777" w:rsidR="008B4C2F" w:rsidRDefault="00391207">
      <w:pPr>
        <w:pStyle w:val="afc"/>
        <w:numPr>
          <w:ilvl w:val="0"/>
          <w:numId w:val="17"/>
        </w:numPr>
        <w:rPr>
          <w:rFonts w:ascii="Arial" w:hAnsi="Arial" w:cs="Arial"/>
          <w:b/>
          <w:bCs/>
          <w:lang w:val="en-US"/>
        </w:rPr>
      </w:pPr>
      <w:r>
        <w:rPr>
          <w:rFonts w:ascii="Arial" w:hAnsi="Arial" w:cs="Arial"/>
          <w:b/>
          <w:bCs/>
          <w:lang w:val="en-US"/>
        </w:rPr>
        <w:t>Prioritization of the direct link over the relayed link</w:t>
      </w:r>
    </w:p>
    <w:p w14:paraId="0CC7BCEF" w14:textId="77777777" w:rsidR="008B4C2F" w:rsidRDefault="00391207">
      <w:pPr>
        <w:pStyle w:val="afc"/>
        <w:numPr>
          <w:ilvl w:val="0"/>
          <w:numId w:val="17"/>
        </w:numPr>
        <w:rPr>
          <w:rFonts w:ascii="Arial" w:hAnsi="Arial" w:cs="Arial"/>
          <w:b/>
          <w:bCs/>
        </w:rPr>
      </w:pPr>
      <w:r>
        <w:rPr>
          <w:rFonts w:ascii="Arial" w:hAnsi="Arial" w:cs="Arial"/>
          <w:b/>
          <w:bCs/>
          <w:lang w:val="en-US"/>
        </w:rPr>
        <w:t>Others (please specify)</w:t>
      </w:r>
    </w:p>
    <w:p w14:paraId="65A7DAB7" w14:textId="77777777" w:rsidR="008B4C2F" w:rsidRDefault="00391207">
      <w:pPr>
        <w:pStyle w:val="afc"/>
        <w:rPr>
          <w:rFonts w:ascii="Arial" w:hAnsi="Arial" w:cs="Arial"/>
          <w:b/>
          <w:bCs/>
        </w:rPr>
      </w:pPr>
      <w:r>
        <w:rPr>
          <w:rFonts w:ascii="Arial" w:hAnsi="Arial" w:cs="Arial"/>
          <w:b/>
          <w:bCs/>
        </w:rPr>
        <w:t xml:space="preserve">  </w:t>
      </w:r>
    </w:p>
    <w:tbl>
      <w:tblPr>
        <w:tblStyle w:val="af4"/>
        <w:tblW w:w="9629" w:type="dxa"/>
        <w:tblLayout w:type="fixed"/>
        <w:tblLook w:val="04A0" w:firstRow="1" w:lastRow="0" w:firstColumn="1" w:lastColumn="0" w:noHBand="0" w:noVBand="1"/>
      </w:tblPr>
      <w:tblGrid>
        <w:gridCol w:w="1358"/>
        <w:gridCol w:w="1337"/>
        <w:gridCol w:w="6934"/>
      </w:tblGrid>
      <w:tr w:rsidR="008B4C2F" w14:paraId="249948DA" w14:textId="77777777">
        <w:tc>
          <w:tcPr>
            <w:tcW w:w="1358" w:type="dxa"/>
            <w:shd w:val="clear" w:color="auto" w:fill="D9E2F3" w:themeFill="accent1" w:themeFillTint="33"/>
          </w:tcPr>
          <w:p w14:paraId="737E79AA" w14:textId="77777777" w:rsidR="008B4C2F" w:rsidRDefault="00391207">
            <w:pPr>
              <w:rPr>
                <w:lang w:val="de-DE"/>
              </w:rPr>
            </w:pPr>
            <w:r>
              <w:rPr>
                <w:lang w:val="en-US"/>
              </w:rPr>
              <w:t>Company</w:t>
            </w:r>
          </w:p>
        </w:tc>
        <w:tc>
          <w:tcPr>
            <w:tcW w:w="1337" w:type="dxa"/>
            <w:shd w:val="clear" w:color="auto" w:fill="D9E2F3" w:themeFill="accent1" w:themeFillTint="33"/>
          </w:tcPr>
          <w:p w14:paraId="560E7122" w14:textId="77777777" w:rsidR="008B4C2F" w:rsidRDefault="00391207">
            <w:pPr>
              <w:rPr>
                <w:lang w:val="de-DE"/>
              </w:rPr>
            </w:pPr>
            <w:r>
              <w:rPr>
                <w:lang w:val="en-US"/>
              </w:rPr>
              <w:t xml:space="preserve">Response </w:t>
            </w:r>
          </w:p>
        </w:tc>
        <w:tc>
          <w:tcPr>
            <w:tcW w:w="6934" w:type="dxa"/>
            <w:shd w:val="clear" w:color="auto" w:fill="D9E2F3" w:themeFill="accent1" w:themeFillTint="33"/>
          </w:tcPr>
          <w:p w14:paraId="0317014B" w14:textId="77777777" w:rsidR="008B4C2F" w:rsidRDefault="00391207">
            <w:pPr>
              <w:rPr>
                <w:lang w:val="de-DE"/>
              </w:rPr>
            </w:pPr>
            <w:r>
              <w:rPr>
                <w:lang w:val="en-US"/>
              </w:rPr>
              <w:t>Comments</w:t>
            </w:r>
          </w:p>
        </w:tc>
      </w:tr>
      <w:tr w:rsidR="008B4C2F" w14:paraId="4DAC6B8E" w14:textId="77777777">
        <w:tc>
          <w:tcPr>
            <w:tcW w:w="1358" w:type="dxa"/>
          </w:tcPr>
          <w:p w14:paraId="278CAC4A" w14:textId="77777777" w:rsidR="008B4C2F" w:rsidRDefault="00391207">
            <w:pPr>
              <w:rPr>
                <w:lang w:val="de-DE"/>
              </w:rPr>
            </w:pPr>
            <w:r>
              <w:rPr>
                <w:lang w:val="de-DE"/>
              </w:rPr>
              <w:t>InterDigital</w:t>
            </w:r>
          </w:p>
        </w:tc>
        <w:tc>
          <w:tcPr>
            <w:tcW w:w="1337" w:type="dxa"/>
          </w:tcPr>
          <w:p w14:paraId="5ABA5C3C" w14:textId="77777777" w:rsidR="008B4C2F" w:rsidRDefault="00391207">
            <w:pPr>
              <w:ind w:leftChars="-1" w:left="-2" w:firstLine="2"/>
              <w:rPr>
                <w:lang w:val="en-US"/>
              </w:rPr>
            </w:pPr>
            <w:r>
              <w:rPr>
                <w:lang w:val="en-US"/>
              </w:rPr>
              <w:t>A, B, C, D</w:t>
            </w:r>
          </w:p>
        </w:tc>
        <w:tc>
          <w:tcPr>
            <w:tcW w:w="6934" w:type="dxa"/>
          </w:tcPr>
          <w:p w14:paraId="3A716355" w14:textId="77777777" w:rsidR="008B4C2F" w:rsidRDefault="00391207">
            <w:pPr>
              <w:pStyle w:val="afc"/>
              <w:ind w:left="0"/>
              <w:rPr>
                <w:rFonts w:ascii="Times New Roman" w:eastAsiaTheme="minorEastAsia" w:hAnsi="Times New Roman"/>
                <w:lang w:val="en-US" w:eastAsia="zh-CN"/>
              </w:rPr>
            </w:pPr>
            <w:r>
              <w:rPr>
                <w:rFonts w:ascii="Times New Roman" w:eastAsiaTheme="minorEastAsia" w:hAnsi="Times New Roman"/>
                <w:lang w:val="en-US" w:eastAsia="zh-CN"/>
              </w:rPr>
              <w:t>For A and B, although the relay selection can be upto UE implementation (as in Rel17), the remote UE should be able to have access to the channel quality of both hops.</w:t>
            </w:r>
          </w:p>
          <w:p w14:paraId="2AFC7F2F" w14:textId="77777777" w:rsidR="008B4C2F" w:rsidRDefault="008B4C2F">
            <w:pPr>
              <w:pStyle w:val="afc"/>
              <w:ind w:left="0"/>
              <w:rPr>
                <w:rFonts w:ascii="Times New Roman" w:eastAsiaTheme="minorEastAsia" w:hAnsi="Times New Roman"/>
                <w:lang w:val="en-US" w:eastAsia="zh-CN"/>
              </w:rPr>
            </w:pPr>
          </w:p>
          <w:p w14:paraId="33A7F69B" w14:textId="77777777" w:rsidR="008B4C2F" w:rsidRDefault="00391207">
            <w:pPr>
              <w:pStyle w:val="afc"/>
              <w:ind w:left="0"/>
              <w:rPr>
                <w:rFonts w:ascii="Times New Roman" w:eastAsiaTheme="minorEastAsia" w:hAnsi="Times New Roman"/>
                <w:lang w:val="en-US" w:eastAsia="zh-CN"/>
              </w:rPr>
            </w:pPr>
            <w:r>
              <w:rPr>
                <w:rFonts w:ascii="Times New Roman" w:eastAsiaTheme="minorEastAsia" w:hAnsi="Times New Roman"/>
                <w:lang w:val="en-US" w:eastAsia="zh-CN"/>
              </w:rPr>
              <w:t>It is not clear whether E and F are needed for U2U relay.  As for G, this can be taken into account by the reselection triggering.</w:t>
            </w:r>
          </w:p>
        </w:tc>
      </w:tr>
      <w:tr w:rsidR="008B4C2F" w14:paraId="0C80C141" w14:textId="77777777">
        <w:tc>
          <w:tcPr>
            <w:tcW w:w="1358" w:type="dxa"/>
          </w:tcPr>
          <w:p w14:paraId="6AA6F8DB" w14:textId="77777777" w:rsidR="008B4C2F" w:rsidRDefault="00391207">
            <w:pPr>
              <w:rPr>
                <w:lang w:val="de-DE"/>
              </w:rPr>
            </w:pPr>
            <w:r>
              <w:rPr>
                <w:lang w:val="de-DE"/>
              </w:rPr>
              <w:t>Apple</w:t>
            </w:r>
          </w:p>
        </w:tc>
        <w:tc>
          <w:tcPr>
            <w:tcW w:w="1337" w:type="dxa"/>
          </w:tcPr>
          <w:p w14:paraId="22A5D455" w14:textId="77777777" w:rsidR="008B4C2F" w:rsidRDefault="00391207">
            <w:pPr>
              <w:rPr>
                <w:lang w:val="de-DE"/>
              </w:rPr>
            </w:pPr>
            <w:r>
              <w:rPr>
                <w:lang w:val="de-DE"/>
              </w:rPr>
              <w:t>A,B,C,D</w:t>
            </w:r>
          </w:p>
        </w:tc>
        <w:tc>
          <w:tcPr>
            <w:tcW w:w="6934" w:type="dxa"/>
          </w:tcPr>
          <w:p w14:paraId="4ECF9480" w14:textId="77777777" w:rsidR="008B4C2F" w:rsidRDefault="00391207">
            <w:pPr>
              <w:rPr>
                <w:lang w:val="en-US"/>
              </w:rPr>
            </w:pPr>
            <w:r>
              <w:rPr>
                <w:lang w:val="en-US"/>
              </w:rPr>
              <w:t>Same view as InterDigital. We think E,F are not needed for U2U relay as gNB is not involved. For G, this should be based on link quality comparison, we do not think this can be counted as an independent trigger.</w:t>
            </w:r>
          </w:p>
        </w:tc>
      </w:tr>
      <w:tr w:rsidR="008B4C2F" w14:paraId="3115A01D" w14:textId="77777777">
        <w:tc>
          <w:tcPr>
            <w:tcW w:w="1358" w:type="dxa"/>
          </w:tcPr>
          <w:p w14:paraId="42828A6B" w14:textId="77777777" w:rsidR="008B4C2F" w:rsidRDefault="00391207">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2505005E" w14:textId="77777777" w:rsidR="008B4C2F" w:rsidRDefault="00391207">
            <w:pPr>
              <w:rPr>
                <w:rFonts w:eastAsiaTheme="minorEastAsia"/>
                <w:lang w:val="de-DE" w:eastAsia="zh-CN"/>
              </w:rPr>
            </w:pPr>
            <w:r>
              <w:rPr>
                <w:rFonts w:eastAsiaTheme="minorEastAsia"/>
                <w:lang w:val="de-DE" w:eastAsia="zh-CN"/>
              </w:rPr>
              <w:t>A B</w:t>
            </w:r>
          </w:p>
        </w:tc>
        <w:tc>
          <w:tcPr>
            <w:tcW w:w="6934" w:type="dxa"/>
          </w:tcPr>
          <w:p w14:paraId="4BEBD34A" w14:textId="77777777" w:rsidR="008B4C2F" w:rsidRDefault="0039120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 we do not see a strong motivation have the differentiation between U2U and U2N Relay (re)selection criteria, since in U2N, the Relay load is not considered. </w:t>
            </w:r>
          </w:p>
        </w:tc>
      </w:tr>
      <w:tr w:rsidR="008B4C2F" w14:paraId="1A663AC3" w14:textId="77777777">
        <w:tc>
          <w:tcPr>
            <w:tcW w:w="1358" w:type="dxa"/>
          </w:tcPr>
          <w:p w14:paraId="25AC5765" w14:textId="77777777" w:rsidR="008B4C2F" w:rsidRDefault="00391207">
            <w:pPr>
              <w:rPr>
                <w:rFonts w:eastAsiaTheme="minorEastAsia"/>
                <w:lang w:val="de-DE" w:eastAsia="zh-CN"/>
              </w:rPr>
            </w:pPr>
            <w:r>
              <w:rPr>
                <w:lang w:val="de-DE"/>
              </w:rPr>
              <w:t>Kyocera</w:t>
            </w:r>
          </w:p>
        </w:tc>
        <w:tc>
          <w:tcPr>
            <w:tcW w:w="1337" w:type="dxa"/>
          </w:tcPr>
          <w:p w14:paraId="5FA195E1" w14:textId="77777777" w:rsidR="008B4C2F" w:rsidRDefault="00391207">
            <w:pPr>
              <w:rPr>
                <w:lang w:val="de-DE"/>
              </w:rPr>
            </w:pPr>
            <w:r>
              <w:rPr>
                <w:lang w:val="de-DE"/>
              </w:rPr>
              <w:t>a), b), c), g)</w:t>
            </w:r>
          </w:p>
          <w:p w14:paraId="54FFD0EC" w14:textId="77777777" w:rsidR="008B4C2F" w:rsidRDefault="00391207">
            <w:pPr>
              <w:rPr>
                <w:rFonts w:eastAsiaTheme="minorEastAsia"/>
                <w:lang w:val="de-DE" w:eastAsia="zh-CN"/>
              </w:rPr>
            </w:pPr>
            <w:r>
              <w:rPr>
                <w:lang w:val="de-DE"/>
              </w:rPr>
              <w:t>h) SL-RLF</w:t>
            </w:r>
          </w:p>
        </w:tc>
        <w:tc>
          <w:tcPr>
            <w:tcW w:w="6934" w:type="dxa"/>
          </w:tcPr>
          <w:p w14:paraId="74FED50F" w14:textId="77777777" w:rsidR="008B4C2F" w:rsidRDefault="00391207">
            <w:pPr>
              <w:rPr>
                <w:lang w:val="en-US"/>
              </w:rPr>
            </w:pPr>
            <w:r>
              <w:rPr>
                <w:lang w:val="en-US"/>
              </w:rPr>
              <w:t xml:space="preserve">a), b) and/or h) for both links should be applicable, since the target UE would not be reachable. </w:t>
            </w:r>
          </w:p>
          <w:p w14:paraId="6F408CCB" w14:textId="77777777" w:rsidR="008B4C2F" w:rsidRDefault="00391207">
            <w:pPr>
              <w:rPr>
                <w:rFonts w:eastAsiaTheme="minorEastAsia"/>
                <w:lang w:val="en-US" w:eastAsia="zh-CN"/>
              </w:rPr>
            </w:pPr>
            <w:r>
              <w:rPr>
                <w:lang w:val="en-US"/>
              </w:rPr>
              <w:t xml:space="preserve">g) should be supported, although it’s FFS if channel conditions between the two links is applicable. </w:t>
            </w:r>
          </w:p>
        </w:tc>
      </w:tr>
      <w:tr w:rsidR="008B4C2F" w14:paraId="09601059" w14:textId="77777777">
        <w:tc>
          <w:tcPr>
            <w:tcW w:w="1358" w:type="dxa"/>
          </w:tcPr>
          <w:p w14:paraId="5EE91DC9" w14:textId="77777777" w:rsidR="008B4C2F" w:rsidRDefault="00391207">
            <w:pPr>
              <w:rPr>
                <w:rFonts w:eastAsiaTheme="minorEastAsia"/>
                <w:lang w:val="de-DE" w:eastAsia="zh-CN"/>
              </w:rPr>
            </w:pPr>
            <w:r>
              <w:rPr>
                <w:rFonts w:eastAsiaTheme="minorEastAsia" w:hint="eastAsia"/>
                <w:lang w:val="de-DE" w:eastAsia="zh-CN"/>
              </w:rPr>
              <w:t>CATT</w:t>
            </w:r>
          </w:p>
        </w:tc>
        <w:tc>
          <w:tcPr>
            <w:tcW w:w="1337" w:type="dxa"/>
          </w:tcPr>
          <w:p w14:paraId="302884C8" w14:textId="77777777" w:rsidR="008B4C2F" w:rsidRDefault="00391207">
            <w:pPr>
              <w:rPr>
                <w:rFonts w:eastAsiaTheme="minorEastAsia"/>
                <w:lang w:val="de-DE" w:eastAsia="zh-CN"/>
              </w:rPr>
            </w:pPr>
            <w:r>
              <w:rPr>
                <w:rFonts w:eastAsiaTheme="minorEastAsia" w:hint="eastAsia"/>
                <w:lang w:val="de-DE" w:eastAsia="zh-CN"/>
              </w:rPr>
              <w:t>A,B,F</w:t>
            </w:r>
          </w:p>
        </w:tc>
        <w:tc>
          <w:tcPr>
            <w:tcW w:w="6934" w:type="dxa"/>
          </w:tcPr>
          <w:p w14:paraId="1D7AC18D" w14:textId="77777777" w:rsidR="008B4C2F" w:rsidRDefault="00391207">
            <w:pPr>
              <w:rPr>
                <w:rFonts w:eastAsiaTheme="minorEastAsia"/>
                <w:lang w:val="en-US" w:eastAsia="zh-CN"/>
              </w:rPr>
            </w:pPr>
            <w:r>
              <w:rPr>
                <w:rFonts w:eastAsiaTheme="minorEastAsia" w:hint="eastAsia"/>
                <w:lang w:val="en-US" w:eastAsia="zh-CN"/>
              </w:rPr>
              <w:t xml:space="preserve">In U2N relay, besides AS </w:t>
            </w:r>
            <w:r>
              <w:rPr>
                <w:rFonts w:eastAsiaTheme="minorEastAsia"/>
                <w:lang w:val="en-US" w:eastAsia="zh-CN"/>
              </w:rPr>
              <w:t>criteria</w:t>
            </w:r>
            <w:r>
              <w:rPr>
                <w:rFonts w:eastAsiaTheme="minorEastAsia" w:hint="eastAsia"/>
                <w:lang w:val="en-US" w:eastAsia="zh-CN"/>
              </w:rPr>
              <w:t>, serving Cell ID, PLMN ID and L2/L3 relay support is also supported. For U2U relay, A and B are related to AS criteria, F is related to NAS creiteria(can be further confirmed by SA2).</w:t>
            </w:r>
          </w:p>
        </w:tc>
      </w:tr>
      <w:tr w:rsidR="008B4C2F" w14:paraId="66B91074" w14:textId="77777777">
        <w:tc>
          <w:tcPr>
            <w:tcW w:w="1358" w:type="dxa"/>
          </w:tcPr>
          <w:p w14:paraId="455FDCCE" w14:textId="77777777" w:rsidR="008B4C2F" w:rsidRDefault="00391207">
            <w:pPr>
              <w:rPr>
                <w:rFonts w:eastAsiaTheme="minorEastAsia"/>
                <w:lang w:val="de-DE" w:eastAsia="zh-CN"/>
              </w:rPr>
            </w:pPr>
            <w:r>
              <w:rPr>
                <w:rFonts w:eastAsiaTheme="minorEastAsia"/>
                <w:lang w:val="de-DE" w:eastAsia="zh-CN"/>
              </w:rPr>
              <w:t>Qualcomm</w:t>
            </w:r>
          </w:p>
        </w:tc>
        <w:tc>
          <w:tcPr>
            <w:tcW w:w="1337" w:type="dxa"/>
          </w:tcPr>
          <w:p w14:paraId="09A6A6B4" w14:textId="77777777" w:rsidR="008B4C2F" w:rsidRDefault="00391207">
            <w:pPr>
              <w:rPr>
                <w:rFonts w:eastAsiaTheme="minorEastAsia"/>
                <w:lang w:val="de-DE" w:eastAsia="zh-CN"/>
              </w:rPr>
            </w:pPr>
            <w:r>
              <w:rPr>
                <w:rFonts w:eastAsiaTheme="minorEastAsia"/>
                <w:lang w:val="de-DE" w:eastAsia="zh-CN"/>
              </w:rPr>
              <w:t>A from AS layer point of view</w:t>
            </w:r>
          </w:p>
        </w:tc>
        <w:tc>
          <w:tcPr>
            <w:tcW w:w="6934" w:type="dxa"/>
          </w:tcPr>
          <w:p w14:paraId="5955EF07" w14:textId="77777777" w:rsidR="008B4C2F" w:rsidRDefault="00391207">
            <w:pPr>
              <w:rPr>
                <w:rFonts w:eastAsiaTheme="minorEastAsia"/>
                <w:lang w:val="en-US" w:eastAsia="zh-CN"/>
              </w:rPr>
            </w:pPr>
            <w:r>
              <w:rPr>
                <w:rFonts w:eastAsiaTheme="minorEastAsia"/>
                <w:lang w:val="en-US" w:eastAsia="zh-CN"/>
              </w:rPr>
              <w:t>From AS layer point of view, only A.</w:t>
            </w:r>
          </w:p>
          <w:p w14:paraId="50BFBCC1" w14:textId="77777777" w:rsidR="008B4C2F" w:rsidRDefault="00391207">
            <w:pPr>
              <w:rPr>
                <w:rFonts w:eastAsiaTheme="minorEastAsia"/>
                <w:lang w:val="en-US" w:eastAsia="zh-CN"/>
              </w:rPr>
            </w:pPr>
            <w:r>
              <w:rPr>
                <w:rFonts w:eastAsiaTheme="minorEastAsia"/>
                <w:lang w:val="en-US" w:eastAsia="zh-CN"/>
              </w:rPr>
              <w:t>Other conditions are being discussed in SA2, should wait SA2 progress.</w:t>
            </w:r>
          </w:p>
        </w:tc>
      </w:tr>
      <w:tr w:rsidR="008B4C2F" w14:paraId="7C74FF4E" w14:textId="77777777">
        <w:tc>
          <w:tcPr>
            <w:tcW w:w="1358" w:type="dxa"/>
          </w:tcPr>
          <w:p w14:paraId="64B911E6" w14:textId="77777777" w:rsidR="008B4C2F" w:rsidRDefault="00391207">
            <w:pPr>
              <w:rPr>
                <w:lang w:val="de-DE" w:eastAsia="zh-CN"/>
              </w:rPr>
            </w:pPr>
            <w:r>
              <w:rPr>
                <w:lang w:val="en-US"/>
              </w:rPr>
              <w:t>CMCC</w:t>
            </w:r>
          </w:p>
        </w:tc>
        <w:tc>
          <w:tcPr>
            <w:tcW w:w="1337" w:type="dxa"/>
          </w:tcPr>
          <w:p w14:paraId="2AF083A4" w14:textId="77777777" w:rsidR="008B4C2F" w:rsidRDefault="00391207">
            <w:pPr>
              <w:rPr>
                <w:lang w:val="de-DE"/>
              </w:rPr>
            </w:pPr>
            <w:r>
              <w:rPr>
                <w:lang w:val="de-DE"/>
              </w:rPr>
              <w:t>A,D</w:t>
            </w:r>
          </w:p>
          <w:p w14:paraId="67F6F14F" w14:textId="77777777" w:rsidR="008B4C2F" w:rsidRDefault="00391207">
            <w:pPr>
              <w:rPr>
                <w:lang w:val="de-DE" w:eastAsia="zh-CN"/>
              </w:rPr>
            </w:pPr>
            <w:r>
              <w:rPr>
                <w:lang w:val="en-US"/>
              </w:rPr>
              <w:t>Others see comments</w:t>
            </w:r>
          </w:p>
        </w:tc>
        <w:tc>
          <w:tcPr>
            <w:tcW w:w="6934" w:type="dxa"/>
          </w:tcPr>
          <w:p w14:paraId="07944F86" w14:textId="77777777" w:rsidR="008B4C2F" w:rsidRDefault="00391207">
            <w:pPr>
              <w:rPr>
                <w:lang w:val="en-US"/>
              </w:rPr>
            </w:pPr>
            <w:r>
              <w:rPr>
                <w:lang w:val="en-US"/>
              </w:rPr>
              <w:t>For B, if the Remote UE wants to know the second hop’s channel quality, the Relay UE need to send the additional message/information in Discovery procedure which may be related to SA2 work. We are wondering whether RAN2 should communicate with SA2 first if RAN2 agrees with B and decides to add the info.</w:t>
            </w:r>
          </w:p>
          <w:p w14:paraId="5FBB89C4" w14:textId="77777777" w:rsidR="008B4C2F" w:rsidRDefault="00391207">
            <w:pPr>
              <w:rPr>
                <w:lang w:val="en-US"/>
              </w:rPr>
            </w:pPr>
            <w:r>
              <w:rPr>
                <w:lang w:val="en-US"/>
              </w:rPr>
              <w:lastRenderedPageBreak/>
              <w:t>For C, 1)same with the comment for B, it may be related to SA2 work;.</w:t>
            </w:r>
          </w:p>
          <w:p w14:paraId="38A105FC" w14:textId="77777777" w:rsidR="008B4C2F" w:rsidRDefault="00391207">
            <w:pPr>
              <w:rPr>
                <w:lang w:val="en-US"/>
              </w:rPr>
            </w:pPr>
            <w:r>
              <w:rPr>
                <w:lang w:val="en-US"/>
              </w:rPr>
              <w:t xml:space="preserve">      2)The conception of Relay UE load needs to be defined first.</w:t>
            </w:r>
          </w:p>
          <w:p w14:paraId="146F6FF6" w14:textId="77777777" w:rsidR="008B4C2F" w:rsidRDefault="00391207">
            <w:pPr>
              <w:rPr>
                <w:lang w:val="en-US"/>
              </w:rPr>
            </w:pPr>
            <w:r>
              <w:rPr>
                <w:lang w:val="en-US"/>
              </w:rPr>
              <w:t>For E and F, same view as InterDigital. According to the last aggrement, it is still not clear whether some gNB control is needed for the IC scenario.</w:t>
            </w:r>
          </w:p>
          <w:p w14:paraId="1226FAED" w14:textId="77777777" w:rsidR="008B4C2F" w:rsidRDefault="00391207">
            <w:pPr>
              <w:rPr>
                <w:lang w:val="en-US" w:eastAsia="zh-CN"/>
              </w:rPr>
            </w:pPr>
            <w:r>
              <w:rPr>
                <w:lang w:val="en-US"/>
              </w:rPr>
              <w:t>For G, our understanding for G is when the link qualities of both direck link and relayed link are above the threshold, the direct link has a higher priority. However, it should belong to Relay (re)selection trigger events, not for remote UE to select a suitable relay UE.</w:t>
            </w:r>
          </w:p>
        </w:tc>
      </w:tr>
      <w:tr w:rsidR="008B4C2F" w14:paraId="30ED69F6" w14:textId="77777777">
        <w:tc>
          <w:tcPr>
            <w:tcW w:w="1358" w:type="dxa"/>
          </w:tcPr>
          <w:p w14:paraId="2F734FCB" w14:textId="77777777" w:rsidR="008B4C2F" w:rsidRDefault="00391207">
            <w:pPr>
              <w:rPr>
                <w:rFonts w:eastAsiaTheme="minorEastAsia"/>
                <w:lang w:val="de-DE" w:eastAsia="zh-CN"/>
              </w:rPr>
            </w:pPr>
            <w:r>
              <w:rPr>
                <w:rFonts w:eastAsiaTheme="minorEastAsia"/>
                <w:lang w:val="de-DE" w:eastAsia="zh-CN"/>
              </w:rPr>
              <w:lastRenderedPageBreak/>
              <w:t>Ericsson</w:t>
            </w:r>
          </w:p>
        </w:tc>
        <w:tc>
          <w:tcPr>
            <w:tcW w:w="1337" w:type="dxa"/>
          </w:tcPr>
          <w:p w14:paraId="75C8ED58" w14:textId="77777777" w:rsidR="008B4C2F" w:rsidRDefault="00391207">
            <w:pPr>
              <w:rPr>
                <w:rFonts w:eastAsiaTheme="minorEastAsia"/>
                <w:lang w:val="de-DE" w:eastAsia="zh-CN"/>
              </w:rPr>
            </w:pPr>
            <w:r>
              <w:rPr>
                <w:rFonts w:eastAsiaTheme="minorEastAsia"/>
                <w:lang w:val="de-DE" w:eastAsia="zh-CN"/>
              </w:rPr>
              <w:t>A</w:t>
            </w:r>
          </w:p>
        </w:tc>
        <w:tc>
          <w:tcPr>
            <w:tcW w:w="6934" w:type="dxa"/>
          </w:tcPr>
          <w:p w14:paraId="38463790" w14:textId="77777777" w:rsidR="008B4C2F" w:rsidRDefault="00391207">
            <w:pPr>
              <w:rPr>
                <w:rFonts w:eastAsiaTheme="minorEastAsia"/>
                <w:lang w:val="en-US" w:eastAsia="zh-CN"/>
              </w:rPr>
            </w:pPr>
            <w:r>
              <w:rPr>
                <w:rFonts w:eastAsiaTheme="minorEastAsia"/>
                <w:lang w:val="en-US" w:eastAsia="zh-CN"/>
              </w:rPr>
              <w:t xml:space="preserve">Agree with Qualcomm, only A can be agreed for the moment. B is not needed, since the relay UE can check the second hop quality by itself, before determining itself is able to be a relay UE. C is unclear, there is no relay load in U2N, same reason is applicable here. D can be left to remote UE implementation. E and F is not needed, as Interdigital said. G can be left to remote UE implementation. </w:t>
            </w:r>
          </w:p>
          <w:p w14:paraId="78CE6D0B" w14:textId="77777777" w:rsidR="008B4C2F" w:rsidRDefault="008B4C2F">
            <w:pPr>
              <w:rPr>
                <w:rFonts w:eastAsiaTheme="minorEastAsia"/>
                <w:lang w:val="en-US" w:eastAsia="zh-CN"/>
              </w:rPr>
            </w:pPr>
          </w:p>
          <w:p w14:paraId="223A481E" w14:textId="77777777" w:rsidR="008B4C2F" w:rsidRDefault="00391207">
            <w:pPr>
              <w:rPr>
                <w:rFonts w:eastAsiaTheme="minorEastAsia"/>
                <w:lang w:val="en-US" w:eastAsia="zh-CN"/>
              </w:rPr>
            </w:pPr>
            <w:r>
              <w:rPr>
                <w:rFonts w:eastAsiaTheme="minorEastAsia"/>
                <w:lang w:val="en-US" w:eastAsia="zh-CN"/>
              </w:rPr>
              <w:t>It needs to be clear for RAN2, it is important to not make hurry decision in the beginning of R18, it is sufficient to agree on the minimum set of trigger conditions as the baseline. Other conditions need further study.</w:t>
            </w:r>
          </w:p>
        </w:tc>
      </w:tr>
      <w:tr w:rsidR="008B4C2F" w14:paraId="290E7708" w14:textId="77777777">
        <w:tc>
          <w:tcPr>
            <w:tcW w:w="1358" w:type="dxa"/>
          </w:tcPr>
          <w:p w14:paraId="1F06CBA6" w14:textId="77777777" w:rsidR="008B4C2F" w:rsidRDefault="00391207">
            <w:pPr>
              <w:rPr>
                <w:rFonts w:eastAsiaTheme="minorEastAsia"/>
                <w:lang w:val="de-DE" w:eastAsia="zh-CN"/>
              </w:rPr>
            </w:pPr>
            <w:r>
              <w:rPr>
                <w:rFonts w:eastAsiaTheme="minorEastAsia"/>
                <w:lang w:val="de-DE" w:eastAsia="zh-CN"/>
              </w:rPr>
              <w:t>vivo</w:t>
            </w:r>
          </w:p>
        </w:tc>
        <w:tc>
          <w:tcPr>
            <w:tcW w:w="1337" w:type="dxa"/>
          </w:tcPr>
          <w:p w14:paraId="62BF6B81" w14:textId="77777777" w:rsidR="008B4C2F" w:rsidRDefault="00391207">
            <w:pPr>
              <w:rPr>
                <w:rFonts w:eastAsiaTheme="minorEastAsia"/>
                <w:lang w:val="de-DE" w:eastAsia="zh-CN"/>
              </w:rPr>
            </w:pPr>
            <w:r>
              <w:rPr>
                <w:rFonts w:eastAsiaTheme="minorEastAsia"/>
                <w:lang w:val="de-DE" w:eastAsia="zh-CN"/>
              </w:rPr>
              <w:t>A, B</w:t>
            </w:r>
          </w:p>
          <w:p w14:paraId="648C29A6" w14:textId="77777777" w:rsidR="008B4C2F" w:rsidRDefault="00391207">
            <w:pPr>
              <w:rPr>
                <w:rFonts w:eastAsiaTheme="minorEastAsia"/>
                <w:lang w:val="de-DE" w:eastAsia="zh-CN"/>
              </w:rPr>
            </w:pPr>
            <w:r>
              <w:rPr>
                <w:rFonts w:eastAsiaTheme="minorEastAsia"/>
                <w:lang w:val="de-DE" w:eastAsia="zh-CN"/>
              </w:rPr>
              <w:t>FFS for E/F</w:t>
            </w:r>
          </w:p>
        </w:tc>
        <w:tc>
          <w:tcPr>
            <w:tcW w:w="6934" w:type="dxa"/>
          </w:tcPr>
          <w:p w14:paraId="7026B3D2" w14:textId="77777777" w:rsidR="008B4C2F" w:rsidRDefault="00391207">
            <w:pPr>
              <w:rPr>
                <w:rFonts w:eastAsiaTheme="minorEastAsia"/>
                <w:lang w:val="en-US" w:eastAsia="zh-CN"/>
              </w:rPr>
            </w:pPr>
            <w:r>
              <w:rPr>
                <w:rFonts w:eastAsiaTheme="minorEastAsia"/>
                <w:lang w:val="en-US" w:eastAsia="zh-CN"/>
              </w:rPr>
              <w:t xml:space="preserve">A should be the simplest one. </w:t>
            </w:r>
          </w:p>
          <w:p w14:paraId="17CD7C6C" w14:textId="77777777" w:rsidR="008B4C2F" w:rsidRDefault="00391207">
            <w:pPr>
              <w:rPr>
                <w:rFonts w:eastAsiaTheme="minorEastAsia"/>
                <w:lang w:val="en-US" w:eastAsia="zh-CN"/>
              </w:rPr>
            </w:pPr>
            <w:r>
              <w:rPr>
                <w:rFonts w:eastAsiaTheme="minorEastAsia"/>
                <w:lang w:val="en-US" w:eastAsia="zh-CN"/>
              </w:rPr>
              <w:t>For B, we think in general it should also be considered by remote UE, because now in U2U there are two hops, so link quality only on the first link is sure not enough. As for B to be considered by source remote UE or target remote UE, it can be FFS (please note that target remote UE may also perform relay selection according to SA2 TR)</w:t>
            </w:r>
          </w:p>
          <w:p w14:paraId="412AFBE6" w14:textId="77777777" w:rsidR="008B4C2F" w:rsidRDefault="00391207">
            <w:pPr>
              <w:rPr>
                <w:rFonts w:eastAsiaTheme="minorEastAsia"/>
                <w:lang w:val="en-US" w:eastAsia="zh-CN"/>
              </w:rPr>
            </w:pPr>
            <w:r>
              <w:rPr>
                <w:rFonts w:eastAsiaTheme="minorEastAsia"/>
                <w:lang w:val="en-US" w:eastAsia="zh-CN"/>
              </w:rPr>
              <w:t>For E/F, agree with companies it should be decided after discussion of whether some gNB control is needed for the IC scenario.</w:t>
            </w:r>
          </w:p>
        </w:tc>
      </w:tr>
      <w:tr w:rsidR="008B4C2F" w14:paraId="247F76C5" w14:textId="77777777">
        <w:tc>
          <w:tcPr>
            <w:tcW w:w="1358" w:type="dxa"/>
          </w:tcPr>
          <w:p w14:paraId="2AF92488" w14:textId="77777777" w:rsidR="008B4C2F" w:rsidRDefault="00391207">
            <w:pPr>
              <w:rPr>
                <w:rFonts w:eastAsiaTheme="minorEastAsia"/>
                <w:lang w:val="de-DE" w:eastAsia="zh-CN"/>
              </w:rPr>
            </w:pPr>
            <w:r>
              <w:rPr>
                <w:rFonts w:eastAsiaTheme="minorEastAsia"/>
                <w:lang w:val="de-DE" w:eastAsia="zh-CN"/>
              </w:rPr>
              <w:t>Xiaomi</w:t>
            </w:r>
          </w:p>
        </w:tc>
        <w:tc>
          <w:tcPr>
            <w:tcW w:w="1337" w:type="dxa"/>
          </w:tcPr>
          <w:p w14:paraId="32FB38D8" w14:textId="77777777" w:rsidR="008B4C2F" w:rsidRDefault="00391207">
            <w:pPr>
              <w:rPr>
                <w:rFonts w:eastAsiaTheme="minorEastAsia"/>
                <w:lang w:val="de-DE" w:eastAsia="zh-CN"/>
              </w:rPr>
            </w:pPr>
            <w:r>
              <w:rPr>
                <w:rFonts w:eastAsiaTheme="minorEastAsia"/>
                <w:lang w:val="de-DE" w:eastAsia="zh-CN"/>
              </w:rPr>
              <w:t>A, b, c, g, h</w:t>
            </w:r>
          </w:p>
          <w:p w14:paraId="6AC07C3A" w14:textId="77777777" w:rsidR="008B4C2F" w:rsidRDefault="00391207">
            <w:pPr>
              <w:rPr>
                <w:rFonts w:eastAsiaTheme="minorEastAsia"/>
                <w:lang w:val="de-DE" w:eastAsia="zh-CN"/>
              </w:rPr>
            </w:pPr>
            <w:r>
              <w:rPr>
                <w:rFonts w:eastAsiaTheme="minorEastAsia"/>
                <w:lang w:val="de-DE" w:eastAsia="zh-CN"/>
              </w:rPr>
              <w:t>Ffs – e, f, d</w:t>
            </w:r>
          </w:p>
          <w:p w14:paraId="756A9B07" w14:textId="77777777" w:rsidR="008B4C2F" w:rsidRDefault="00391207">
            <w:pPr>
              <w:rPr>
                <w:rFonts w:eastAsiaTheme="minorEastAsia"/>
                <w:lang w:val="de-DE" w:eastAsia="zh-CN"/>
              </w:rPr>
            </w:pPr>
            <w:r>
              <w:rPr>
                <w:rFonts w:eastAsiaTheme="minorEastAsia"/>
                <w:lang w:val="de-DE" w:eastAsia="zh-CN"/>
              </w:rPr>
              <w:t xml:space="preserve"> </w:t>
            </w:r>
          </w:p>
        </w:tc>
        <w:tc>
          <w:tcPr>
            <w:tcW w:w="6934" w:type="dxa"/>
          </w:tcPr>
          <w:p w14:paraId="15CA5335" w14:textId="77777777" w:rsidR="008B4C2F" w:rsidRDefault="00391207">
            <w:pPr>
              <w:rPr>
                <w:rFonts w:eastAsiaTheme="minorEastAsia"/>
                <w:lang w:val="en-US" w:eastAsia="zh-CN"/>
              </w:rPr>
            </w:pPr>
            <w:r>
              <w:rPr>
                <w:rFonts w:eastAsiaTheme="minorEastAsia"/>
                <w:lang w:val="en-US" w:eastAsia="zh-CN"/>
              </w:rPr>
              <w:t>For B, we see this as useful in establishing a best e2e link to the benefit of both parties, else the remote UE (using only option A) may choose a Relay UE resulting in the second (unknown signal strength) link being poor and compromised.</w:t>
            </w:r>
          </w:p>
          <w:p w14:paraId="0DE6CEE1" w14:textId="77777777" w:rsidR="008B4C2F" w:rsidRDefault="00391207">
            <w:pPr>
              <w:rPr>
                <w:rFonts w:eastAsiaTheme="minorEastAsia"/>
                <w:lang w:val="en-US" w:eastAsia="zh-CN"/>
              </w:rPr>
            </w:pPr>
            <w:r>
              <w:rPr>
                <w:rFonts w:eastAsiaTheme="minorEastAsia"/>
                <w:lang w:val="en-US" w:eastAsia="zh-CN"/>
              </w:rPr>
              <w:t>For D, it may need to be clarified that in the scenario where the Relay UE already has a PC5 connection to the target UE, as to whether the target UE would respond to secondary discovery messages from other Relay UEs having received the same message from the source UE via the already connected Relay UE? The need to connect to a second Relay UE at the target UE is unnecessary (when one already exists and which can provide connectivity to the source UE) and adds additional complexity to the Target UE implementation unnecessary in this release. Generally such a decision could be considered implementation or operator policy and fall under choice h) (see below).</w:t>
            </w:r>
          </w:p>
          <w:p w14:paraId="6A9B512C" w14:textId="77777777" w:rsidR="008B4C2F" w:rsidRDefault="00391207">
            <w:pPr>
              <w:rPr>
                <w:rFonts w:eastAsiaTheme="minorEastAsia"/>
                <w:lang w:val="en-US" w:eastAsia="zh-CN"/>
              </w:rPr>
            </w:pPr>
            <w:r>
              <w:rPr>
                <w:rFonts w:eastAsiaTheme="minorEastAsia"/>
                <w:lang w:val="en-US" w:eastAsia="zh-CN"/>
              </w:rPr>
              <w:t>We agree for E/F this can be a part of the general IC, scope of gNB control discussion.</w:t>
            </w:r>
          </w:p>
          <w:p w14:paraId="6385F11B" w14:textId="77777777" w:rsidR="008B4C2F" w:rsidRDefault="00391207">
            <w:pPr>
              <w:rPr>
                <w:rFonts w:eastAsiaTheme="minorEastAsia"/>
                <w:lang w:val="en-US" w:eastAsia="zh-CN"/>
              </w:rPr>
            </w:pPr>
            <w:r>
              <w:rPr>
                <w:rFonts w:eastAsiaTheme="minorEastAsia"/>
                <w:lang w:val="en-US" w:eastAsia="zh-CN"/>
              </w:rPr>
              <w:lastRenderedPageBreak/>
              <w:t>H) and g), upper layer factors will also play a part, and generally g) can be considered to fall into this category along with other considerations mentioned by SA2.</w:t>
            </w:r>
          </w:p>
        </w:tc>
      </w:tr>
      <w:tr w:rsidR="008B4C2F" w14:paraId="60576089" w14:textId="77777777">
        <w:tc>
          <w:tcPr>
            <w:tcW w:w="1358" w:type="dxa"/>
          </w:tcPr>
          <w:p w14:paraId="48FC34DD" w14:textId="77777777" w:rsidR="008B4C2F" w:rsidRDefault="00391207">
            <w:pPr>
              <w:rPr>
                <w:rFonts w:eastAsiaTheme="minorEastAsia"/>
                <w:lang w:val="de-DE" w:eastAsia="zh-CN"/>
              </w:rPr>
            </w:pPr>
            <w:r>
              <w:rPr>
                <w:rFonts w:eastAsiaTheme="minorEastAsia"/>
                <w:lang w:val="de-DE" w:eastAsia="zh-CN"/>
              </w:rPr>
              <w:lastRenderedPageBreak/>
              <w:t>Intel</w:t>
            </w:r>
          </w:p>
        </w:tc>
        <w:tc>
          <w:tcPr>
            <w:tcW w:w="1337" w:type="dxa"/>
          </w:tcPr>
          <w:p w14:paraId="0E84DF33" w14:textId="77777777" w:rsidR="008B4C2F" w:rsidRDefault="00391207">
            <w:pPr>
              <w:rPr>
                <w:rFonts w:eastAsiaTheme="minorEastAsia"/>
                <w:lang w:val="de-DE" w:eastAsia="zh-CN"/>
              </w:rPr>
            </w:pPr>
            <w:r>
              <w:rPr>
                <w:rFonts w:eastAsiaTheme="minorEastAsia"/>
                <w:lang w:val="de-DE" w:eastAsia="zh-CN"/>
              </w:rPr>
              <w:t>A and FFS for B</w:t>
            </w:r>
          </w:p>
        </w:tc>
        <w:tc>
          <w:tcPr>
            <w:tcW w:w="6934" w:type="dxa"/>
          </w:tcPr>
          <w:p w14:paraId="1A7363FF" w14:textId="77777777" w:rsidR="008B4C2F" w:rsidRDefault="00391207">
            <w:pPr>
              <w:rPr>
                <w:rFonts w:eastAsiaTheme="minorEastAsia"/>
                <w:lang w:val="en-US" w:eastAsia="zh-CN"/>
              </w:rPr>
            </w:pPr>
            <w:r>
              <w:rPr>
                <w:rFonts w:eastAsiaTheme="minorEastAsia"/>
                <w:lang w:val="en-US" w:eastAsia="zh-CN"/>
              </w:rPr>
              <w:t xml:space="preserve">If multiple candidate Relay UEs are available, we assume that D, E and F are already taken into consideration during discovery or by implementation and then at the AS layer, only the PC5 link quality between the Remote and Relay UE can be considered. C is not needed to be considered as the Relay UE can decide by implementation to not act as a Relay if it is overloaded. </w:t>
            </w:r>
          </w:p>
          <w:p w14:paraId="57CFF784" w14:textId="77777777" w:rsidR="008B4C2F" w:rsidRDefault="00391207">
            <w:pPr>
              <w:rPr>
                <w:rFonts w:eastAsiaTheme="minorEastAsia"/>
                <w:lang w:val="en-US" w:eastAsia="zh-CN"/>
              </w:rPr>
            </w:pPr>
            <w:r>
              <w:rPr>
                <w:rFonts w:eastAsiaTheme="minorEastAsia"/>
                <w:lang w:val="en-US" w:eastAsia="zh-CN"/>
              </w:rPr>
              <w:t xml:space="preserve">Availability of B is reliant on the discovery message content/how the second hop link quality becomes available to the Remote UE. It can also be taken into consideration by the Relay UE during its own discovery of the destination Remote UE. </w:t>
            </w:r>
          </w:p>
        </w:tc>
      </w:tr>
      <w:tr w:rsidR="008B4C2F" w14:paraId="4046CDE1" w14:textId="77777777">
        <w:tc>
          <w:tcPr>
            <w:tcW w:w="1358" w:type="dxa"/>
          </w:tcPr>
          <w:p w14:paraId="131F62F4" w14:textId="77777777" w:rsidR="008B4C2F" w:rsidRDefault="00391207">
            <w:pPr>
              <w:rPr>
                <w:rFonts w:eastAsiaTheme="minorEastAsia"/>
                <w:lang w:val="de-DE"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3623F5CB" w14:textId="77777777" w:rsidR="008B4C2F" w:rsidRDefault="00391207">
            <w:pPr>
              <w:rPr>
                <w:rFonts w:eastAsiaTheme="minorEastAsia"/>
                <w:lang w:val="de-DE" w:eastAsia="zh-CN"/>
              </w:rPr>
            </w:pPr>
            <w:r>
              <w:rPr>
                <w:rFonts w:eastAsiaTheme="minorEastAsia" w:hint="eastAsia"/>
                <w:lang w:val="de-DE" w:eastAsia="zh-CN"/>
              </w:rPr>
              <w:t>a</w:t>
            </w:r>
            <w:r>
              <w:rPr>
                <w:rFonts w:eastAsiaTheme="minorEastAsia"/>
                <w:lang w:val="de-DE" w:eastAsia="zh-CN"/>
              </w:rPr>
              <w:t>) d) g)</w:t>
            </w:r>
          </w:p>
        </w:tc>
        <w:tc>
          <w:tcPr>
            <w:tcW w:w="6934" w:type="dxa"/>
          </w:tcPr>
          <w:p w14:paraId="1C994DB5" w14:textId="77777777" w:rsidR="008B4C2F" w:rsidRDefault="00391207">
            <w:pPr>
              <w:rPr>
                <w:rFonts w:eastAsiaTheme="minorEastAsia"/>
                <w:lang w:val="en-US" w:eastAsia="zh-CN"/>
              </w:rPr>
            </w:pPr>
            <w:r>
              <w:rPr>
                <w:rFonts w:eastAsiaTheme="minorEastAsia" w:hint="eastAsia"/>
                <w:lang w:val="en-US" w:eastAsia="zh-CN"/>
              </w:rPr>
              <w:t>F</w:t>
            </w:r>
            <w:r>
              <w:rPr>
                <w:rFonts w:eastAsiaTheme="minorEastAsia"/>
                <w:lang w:val="en-US" w:eastAsia="zh-CN"/>
              </w:rPr>
              <w:t>or d) it also includes whether the unicast with the candidate relay (first hop) is established.</w:t>
            </w:r>
          </w:p>
        </w:tc>
      </w:tr>
      <w:tr w:rsidR="008B4C2F" w14:paraId="550229DA" w14:textId="77777777">
        <w:tc>
          <w:tcPr>
            <w:tcW w:w="1358" w:type="dxa"/>
          </w:tcPr>
          <w:p w14:paraId="77550242" w14:textId="77777777" w:rsidR="008B4C2F" w:rsidRDefault="00391207">
            <w:pPr>
              <w:rPr>
                <w:rFonts w:eastAsiaTheme="minorEastAsia"/>
                <w:lang w:val="de-DE" w:eastAsia="zh-CN"/>
              </w:rPr>
            </w:pPr>
            <w:r>
              <w:rPr>
                <w:rFonts w:eastAsiaTheme="minorEastAsia" w:hint="eastAsia"/>
                <w:lang w:val="de-DE" w:eastAsia="zh-CN"/>
              </w:rPr>
              <w:t>S</w:t>
            </w:r>
            <w:r>
              <w:rPr>
                <w:rFonts w:eastAsiaTheme="minorEastAsia"/>
                <w:lang w:val="de-DE" w:eastAsia="zh-CN"/>
              </w:rPr>
              <w:t>preadtrum</w:t>
            </w:r>
          </w:p>
        </w:tc>
        <w:tc>
          <w:tcPr>
            <w:tcW w:w="1337" w:type="dxa"/>
          </w:tcPr>
          <w:p w14:paraId="13448FCC" w14:textId="77777777" w:rsidR="008B4C2F" w:rsidRDefault="00391207">
            <w:pPr>
              <w:rPr>
                <w:rFonts w:eastAsiaTheme="minorEastAsia"/>
                <w:lang w:val="de-DE" w:eastAsia="zh-CN"/>
              </w:rPr>
            </w:pPr>
            <w:r>
              <w:rPr>
                <w:rFonts w:eastAsiaTheme="minorEastAsia" w:hint="eastAsia"/>
                <w:lang w:val="de-DE" w:eastAsia="zh-CN"/>
              </w:rPr>
              <w:t>A</w:t>
            </w:r>
          </w:p>
        </w:tc>
        <w:tc>
          <w:tcPr>
            <w:tcW w:w="6934" w:type="dxa"/>
          </w:tcPr>
          <w:p w14:paraId="484D354A" w14:textId="77777777" w:rsidR="008B4C2F" w:rsidRDefault="008B4C2F">
            <w:pPr>
              <w:rPr>
                <w:rFonts w:eastAsiaTheme="minorEastAsia"/>
                <w:lang w:val="en-US" w:eastAsia="zh-CN"/>
              </w:rPr>
            </w:pPr>
          </w:p>
        </w:tc>
      </w:tr>
      <w:tr w:rsidR="008B4C2F" w14:paraId="1CC7FFFE" w14:textId="77777777">
        <w:tc>
          <w:tcPr>
            <w:tcW w:w="1358" w:type="dxa"/>
          </w:tcPr>
          <w:p w14:paraId="4F0C8575" w14:textId="77777777" w:rsidR="008B4C2F" w:rsidRDefault="00391207">
            <w:pPr>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1337" w:type="dxa"/>
          </w:tcPr>
          <w:p w14:paraId="2E68BD9C" w14:textId="77777777" w:rsidR="008B4C2F" w:rsidRDefault="00391207">
            <w:pPr>
              <w:rPr>
                <w:rFonts w:eastAsiaTheme="minorEastAsia"/>
                <w:lang w:val="de-DE" w:eastAsia="zh-CN"/>
              </w:rPr>
            </w:pPr>
            <w:r>
              <w:rPr>
                <w:rFonts w:eastAsiaTheme="minorEastAsia" w:hint="eastAsia"/>
                <w:lang w:val="de-DE" w:eastAsia="zh-CN"/>
              </w:rPr>
              <w:t>A</w:t>
            </w:r>
          </w:p>
        </w:tc>
        <w:tc>
          <w:tcPr>
            <w:tcW w:w="6934" w:type="dxa"/>
          </w:tcPr>
          <w:p w14:paraId="033ED6ED" w14:textId="77777777" w:rsidR="008B4C2F" w:rsidRDefault="00391207">
            <w:pPr>
              <w:rPr>
                <w:rFonts w:eastAsiaTheme="minorEastAsia"/>
                <w:lang w:val="en-US" w:eastAsia="zh-CN"/>
              </w:rPr>
            </w:pPr>
            <w:r>
              <w:rPr>
                <w:rFonts w:eastAsiaTheme="minorEastAsia"/>
                <w:lang w:val="en-US" w:eastAsia="zh-CN"/>
              </w:rPr>
              <w:t>Regarding B, if B is agreed, the channel quality of second hop should be included in the discovery message. It is not a suitable way.</w:t>
            </w:r>
          </w:p>
        </w:tc>
      </w:tr>
      <w:tr w:rsidR="008B4C2F" w14:paraId="2F07DD6F" w14:textId="77777777">
        <w:tc>
          <w:tcPr>
            <w:tcW w:w="1358" w:type="dxa"/>
          </w:tcPr>
          <w:p w14:paraId="3FB4681A" w14:textId="77777777" w:rsidR="008B4C2F" w:rsidRDefault="00391207">
            <w:pPr>
              <w:rPr>
                <w:rFonts w:eastAsiaTheme="minorEastAsia"/>
                <w:lang w:val="en-US" w:eastAsia="zh-CN"/>
              </w:rPr>
            </w:pPr>
            <w:r>
              <w:rPr>
                <w:rFonts w:eastAsiaTheme="minorEastAsia" w:hint="eastAsia"/>
                <w:lang w:val="en-US" w:eastAsia="zh-CN"/>
              </w:rPr>
              <w:t>ZTE</w:t>
            </w:r>
          </w:p>
        </w:tc>
        <w:tc>
          <w:tcPr>
            <w:tcW w:w="1337" w:type="dxa"/>
          </w:tcPr>
          <w:p w14:paraId="070A7A1A" w14:textId="77777777" w:rsidR="008B4C2F" w:rsidRDefault="00391207">
            <w:pPr>
              <w:rPr>
                <w:rFonts w:eastAsiaTheme="minorEastAsia"/>
                <w:lang w:val="en-US" w:eastAsia="zh-CN"/>
              </w:rPr>
            </w:pPr>
            <w:r>
              <w:rPr>
                <w:rFonts w:eastAsiaTheme="minorEastAsia" w:hint="eastAsia"/>
                <w:lang w:val="en-US" w:eastAsia="zh-CN"/>
              </w:rPr>
              <w:t>A, B, FFS for F</w:t>
            </w:r>
          </w:p>
        </w:tc>
        <w:tc>
          <w:tcPr>
            <w:tcW w:w="6934" w:type="dxa"/>
          </w:tcPr>
          <w:p w14:paraId="37FAE3F4" w14:textId="77777777" w:rsidR="008B4C2F" w:rsidRDefault="00391207">
            <w:pPr>
              <w:rPr>
                <w:rFonts w:eastAsiaTheme="minorEastAsia"/>
                <w:lang w:val="en-US" w:eastAsia="zh-CN"/>
              </w:rPr>
            </w:pPr>
            <w:r>
              <w:rPr>
                <w:rFonts w:eastAsiaTheme="minorEastAsia" w:hint="eastAsia"/>
                <w:lang w:val="en-US" w:eastAsia="zh-CN"/>
              </w:rPr>
              <w:t>For B, in U2U relay, the link quality of the second hop should be also considered when selecting relay UE. For C), similarly as discussed for U2N relay, relay load may not be considered. For e), it may be upper layer criteria. For F, it may be helpful for IC UEs for gNB control.</w:t>
            </w:r>
          </w:p>
        </w:tc>
      </w:tr>
      <w:tr w:rsidR="00361EED" w14:paraId="55928E32" w14:textId="77777777">
        <w:tc>
          <w:tcPr>
            <w:tcW w:w="1358" w:type="dxa"/>
          </w:tcPr>
          <w:p w14:paraId="1A9CBA3A" w14:textId="61E2EF80" w:rsidR="00361EED" w:rsidRDefault="00361EED" w:rsidP="00361EED">
            <w:pPr>
              <w:rPr>
                <w:rFonts w:eastAsiaTheme="minorEastAsia"/>
                <w:lang w:val="en-US" w:eastAsia="zh-CN"/>
              </w:rPr>
            </w:pPr>
            <w:r>
              <w:rPr>
                <w:rFonts w:eastAsiaTheme="minorEastAsia"/>
                <w:lang w:eastAsia="zh-CN"/>
              </w:rPr>
              <w:t>China Telecom</w:t>
            </w:r>
          </w:p>
        </w:tc>
        <w:tc>
          <w:tcPr>
            <w:tcW w:w="1337" w:type="dxa"/>
          </w:tcPr>
          <w:p w14:paraId="09A10769" w14:textId="5A0AF2A4" w:rsidR="00361EED" w:rsidRDefault="00361EED" w:rsidP="00361EED">
            <w:pPr>
              <w:rPr>
                <w:rFonts w:eastAsiaTheme="minorEastAsia"/>
                <w:lang w:val="en-US" w:eastAsia="zh-CN"/>
              </w:rPr>
            </w:pPr>
            <w:r>
              <w:rPr>
                <w:rFonts w:eastAsiaTheme="minorEastAsia" w:hint="eastAsia"/>
                <w:lang w:eastAsia="zh-CN"/>
              </w:rPr>
              <w:t>A</w:t>
            </w:r>
            <w:r>
              <w:rPr>
                <w:rFonts w:eastAsiaTheme="minorEastAsia"/>
                <w:lang w:eastAsia="zh-CN"/>
              </w:rPr>
              <w:t xml:space="preserve"> </w:t>
            </w:r>
          </w:p>
        </w:tc>
        <w:tc>
          <w:tcPr>
            <w:tcW w:w="6934" w:type="dxa"/>
          </w:tcPr>
          <w:p w14:paraId="01A5ED70" w14:textId="710B620E" w:rsidR="00361EED" w:rsidRDefault="00361EED" w:rsidP="00361EED">
            <w:pPr>
              <w:rPr>
                <w:rFonts w:eastAsiaTheme="minorEastAsia"/>
                <w:lang w:val="en-US" w:eastAsia="zh-CN"/>
              </w:rPr>
            </w:pPr>
            <w:r>
              <w:rPr>
                <w:rFonts w:eastAsiaTheme="minorEastAsia"/>
                <w:lang w:val="en-US" w:eastAsia="zh-CN"/>
              </w:rPr>
              <w:t>For other conditions, we think they should wait SA2 progress.</w:t>
            </w:r>
          </w:p>
        </w:tc>
      </w:tr>
      <w:tr w:rsidR="00BF0272" w14:paraId="47E27706" w14:textId="77777777">
        <w:tc>
          <w:tcPr>
            <w:tcW w:w="1358" w:type="dxa"/>
          </w:tcPr>
          <w:p w14:paraId="2CC7AD84" w14:textId="7E7442C7" w:rsidR="00BF0272" w:rsidRDefault="00BF0272" w:rsidP="00BF0272">
            <w:pPr>
              <w:rPr>
                <w:rFonts w:eastAsiaTheme="minorEastAsia"/>
                <w:lang w:eastAsia="zh-CN"/>
              </w:rPr>
            </w:pPr>
            <w:r>
              <w:rPr>
                <w:rFonts w:eastAsia="Yu Mincho" w:hint="eastAsia"/>
                <w:lang w:val="de-DE"/>
              </w:rPr>
              <w:t>S</w:t>
            </w:r>
            <w:r>
              <w:rPr>
                <w:rFonts w:eastAsia="Yu Mincho"/>
                <w:lang w:val="de-DE"/>
              </w:rPr>
              <w:t>harp</w:t>
            </w:r>
          </w:p>
        </w:tc>
        <w:tc>
          <w:tcPr>
            <w:tcW w:w="1337" w:type="dxa"/>
          </w:tcPr>
          <w:p w14:paraId="0358757A" w14:textId="4D32D93C" w:rsidR="00BF0272" w:rsidRDefault="00BF0272" w:rsidP="00BF0272">
            <w:pPr>
              <w:rPr>
                <w:rFonts w:eastAsiaTheme="minorEastAsia"/>
                <w:lang w:eastAsia="zh-CN"/>
              </w:rPr>
            </w:pPr>
            <w:r>
              <w:rPr>
                <w:rFonts w:eastAsia="Yu Mincho" w:hint="eastAsia"/>
                <w:lang w:val="de-DE"/>
              </w:rPr>
              <w:t>A</w:t>
            </w:r>
            <w:r>
              <w:rPr>
                <w:rFonts w:eastAsia="Yu Mincho"/>
                <w:lang w:val="de-DE"/>
              </w:rPr>
              <w:t>, B, (C), D, G</w:t>
            </w:r>
          </w:p>
        </w:tc>
        <w:tc>
          <w:tcPr>
            <w:tcW w:w="6934" w:type="dxa"/>
          </w:tcPr>
          <w:p w14:paraId="7D5AFBFE" w14:textId="77777777" w:rsidR="00BF0272" w:rsidRDefault="00BF0272" w:rsidP="00BF0272">
            <w:pPr>
              <w:rPr>
                <w:rFonts w:eastAsia="Yu Mincho"/>
                <w:lang w:val="en-US"/>
              </w:rPr>
            </w:pPr>
            <w:r>
              <w:rPr>
                <w:rFonts w:eastAsia="Yu Mincho" w:hint="eastAsia"/>
                <w:lang w:val="en-US"/>
              </w:rPr>
              <w:t>F</w:t>
            </w:r>
            <w:r>
              <w:rPr>
                <w:rFonts w:eastAsia="Yu Mincho"/>
                <w:lang w:val="en-US"/>
              </w:rPr>
              <w:t>or A and B, same view as InterDigital. For G, remote UE should prioritize direct link to reduce the waste of resource and latency. But relay (re)selection and direct discovery can be separated procedure. For example, remote UE receiving both discovery signaling (U2U relay and direct) responds for discovery of direct communication. This is suggested by SA2 scenario. For D, same as G, remote UE receiving discovery signaling from multiple candidate relays can select relay UE which has established PC5 link.</w:t>
            </w:r>
          </w:p>
          <w:p w14:paraId="739F7899" w14:textId="26824D87" w:rsidR="00BF0272" w:rsidRDefault="00BF0272" w:rsidP="00BF0272">
            <w:pPr>
              <w:rPr>
                <w:rFonts w:eastAsiaTheme="minorEastAsia"/>
                <w:lang w:val="en-US" w:eastAsia="zh-CN"/>
              </w:rPr>
            </w:pPr>
            <w:r>
              <w:rPr>
                <w:rFonts w:eastAsia="Yu Mincho"/>
                <w:lang w:val="en-US"/>
              </w:rPr>
              <w:t>For C, it can be used by relay UE but remote also can use to select. For E and F, same view as InterDigital.</w:t>
            </w:r>
          </w:p>
        </w:tc>
      </w:tr>
      <w:tr w:rsidR="00D77087" w14:paraId="7C580190" w14:textId="77777777">
        <w:tc>
          <w:tcPr>
            <w:tcW w:w="1358" w:type="dxa"/>
          </w:tcPr>
          <w:p w14:paraId="5268C90E" w14:textId="42BD8870" w:rsidR="00D77087" w:rsidRDefault="00D77087" w:rsidP="00D77087">
            <w:pPr>
              <w:rPr>
                <w:rFonts w:eastAsia="Yu Mincho" w:hint="eastAsia"/>
                <w:lang w:val="de-DE"/>
              </w:rPr>
            </w:pPr>
            <w:r>
              <w:rPr>
                <w:rFonts w:eastAsia="맑은 고딕" w:hint="eastAsia"/>
                <w:lang w:val="de-DE" w:eastAsia="ko-KR"/>
              </w:rPr>
              <w:t>Samsung</w:t>
            </w:r>
          </w:p>
        </w:tc>
        <w:tc>
          <w:tcPr>
            <w:tcW w:w="1337" w:type="dxa"/>
          </w:tcPr>
          <w:p w14:paraId="18F5FA40" w14:textId="7C281636" w:rsidR="00D77087" w:rsidRDefault="00D77087" w:rsidP="00D77087">
            <w:pPr>
              <w:rPr>
                <w:rFonts w:eastAsia="Yu Mincho" w:hint="eastAsia"/>
                <w:lang w:val="de-DE"/>
              </w:rPr>
            </w:pPr>
            <w:r>
              <w:rPr>
                <w:rFonts w:eastAsia="맑은 고딕" w:hint="eastAsia"/>
                <w:lang w:val="de-DE" w:eastAsia="ko-KR"/>
              </w:rPr>
              <w:t>A, B</w:t>
            </w:r>
          </w:p>
        </w:tc>
        <w:tc>
          <w:tcPr>
            <w:tcW w:w="6934" w:type="dxa"/>
          </w:tcPr>
          <w:p w14:paraId="2F8E2CC3" w14:textId="28E91A8B" w:rsidR="00D77087" w:rsidRDefault="00D77087" w:rsidP="00D77087">
            <w:pPr>
              <w:rPr>
                <w:rFonts w:eastAsia="Yu Mincho" w:hint="eastAsia"/>
                <w:lang w:val="en-US"/>
              </w:rPr>
            </w:pPr>
            <w:r>
              <w:rPr>
                <w:rFonts w:eastAsia="맑은 고딕" w:hint="eastAsia"/>
                <w:lang w:val="en-US" w:eastAsia="ko-KR"/>
              </w:rPr>
              <w:t>O</w:t>
            </w:r>
            <w:r>
              <w:rPr>
                <w:rFonts w:eastAsia="맑은 고딕"/>
                <w:lang w:val="en-US" w:eastAsia="ko-KR"/>
              </w:rPr>
              <w:t>t</w:t>
            </w:r>
            <w:r>
              <w:rPr>
                <w:rFonts w:eastAsia="맑은 고딕" w:hint="eastAsia"/>
                <w:lang w:val="en-US" w:eastAsia="ko-KR"/>
              </w:rPr>
              <w:t>hers may be discussed under SA2</w:t>
            </w:r>
            <w:r>
              <w:rPr>
                <w:rFonts w:eastAsia="맑은 고딕"/>
                <w:lang w:val="en-US" w:eastAsia="ko-KR"/>
              </w:rPr>
              <w:t xml:space="preserve"> scope</w:t>
            </w:r>
            <w:r>
              <w:rPr>
                <w:rFonts w:eastAsia="맑은 고딕" w:hint="eastAsia"/>
                <w:lang w:val="en-US" w:eastAsia="ko-KR"/>
              </w:rPr>
              <w:t>.</w:t>
            </w:r>
          </w:p>
        </w:tc>
      </w:tr>
    </w:tbl>
    <w:p w14:paraId="5BC6C456" w14:textId="77777777" w:rsidR="008B4C2F" w:rsidRDefault="008B4C2F"/>
    <w:p w14:paraId="73670F59" w14:textId="77777777" w:rsidR="008B4C2F" w:rsidRDefault="008B4C2F"/>
    <w:p w14:paraId="53C4D00D" w14:textId="77777777" w:rsidR="008B4C2F" w:rsidRDefault="00391207">
      <w:pPr>
        <w:pStyle w:val="31"/>
      </w:pPr>
      <w:r>
        <w:t>2.4 P9.1</w:t>
      </w:r>
    </w:p>
    <w:p w14:paraId="406E7357" w14:textId="77777777" w:rsidR="008B4C2F" w:rsidRDefault="00391207">
      <w:r>
        <w:t>The original P9.1 from R2-2210893 is as follows.</w:t>
      </w:r>
    </w:p>
    <w:p w14:paraId="684BAAAB" w14:textId="77777777" w:rsidR="008B4C2F" w:rsidRDefault="00391207">
      <w:pPr>
        <w:pStyle w:val="Doc-text2"/>
        <w:ind w:left="363"/>
        <w:rPr>
          <w:lang w:val="en-US"/>
        </w:rPr>
      </w:pPr>
      <w:r>
        <w:rPr>
          <w:lang w:val="en-US"/>
        </w:rPr>
        <w:t>Proposal 9.1:</w:t>
      </w:r>
      <w:r>
        <w:rPr>
          <w:lang w:val="en-US"/>
        </w:rPr>
        <w:tab/>
      </w:r>
      <w:r>
        <w:rPr>
          <w:lang w:val="en-US"/>
        </w:rPr>
        <w:tab/>
        <w:t xml:space="preserve">RAN2 to discuss whether the indication is needed for whether the gNB is capable of U2U relay discovery </w:t>
      </w:r>
    </w:p>
    <w:p w14:paraId="39DF48B3" w14:textId="77777777" w:rsidR="008B4C2F" w:rsidRDefault="008B4C2F"/>
    <w:p w14:paraId="45F4C80E" w14:textId="77777777" w:rsidR="008B4C2F" w:rsidRDefault="00391207">
      <w:pPr>
        <w:rPr>
          <w:rFonts w:ascii="Arial" w:hAnsi="Arial" w:cs="Arial"/>
          <w:b/>
          <w:bCs/>
          <w:lang w:val="en-US"/>
        </w:rPr>
      </w:pPr>
      <w:r>
        <w:rPr>
          <w:rFonts w:ascii="Arial" w:hAnsi="Arial" w:cs="Arial"/>
          <w:b/>
          <w:bCs/>
          <w:sz w:val="22"/>
          <w:szCs w:val="22"/>
        </w:rPr>
        <w:lastRenderedPageBreak/>
        <w:t>Q4.1) Is the indication for whether the gNB is capable of U2U relay discovery needed?</w:t>
      </w:r>
    </w:p>
    <w:tbl>
      <w:tblPr>
        <w:tblStyle w:val="af4"/>
        <w:tblW w:w="9629" w:type="dxa"/>
        <w:tblLayout w:type="fixed"/>
        <w:tblLook w:val="04A0" w:firstRow="1" w:lastRow="0" w:firstColumn="1" w:lastColumn="0" w:noHBand="0" w:noVBand="1"/>
      </w:tblPr>
      <w:tblGrid>
        <w:gridCol w:w="1358"/>
        <w:gridCol w:w="1337"/>
        <w:gridCol w:w="6934"/>
      </w:tblGrid>
      <w:tr w:rsidR="008B4C2F" w14:paraId="2C2B8DD8" w14:textId="77777777">
        <w:tc>
          <w:tcPr>
            <w:tcW w:w="1358" w:type="dxa"/>
            <w:shd w:val="clear" w:color="auto" w:fill="D9E2F3" w:themeFill="accent1" w:themeFillTint="33"/>
          </w:tcPr>
          <w:p w14:paraId="5AAB906F" w14:textId="77777777" w:rsidR="008B4C2F" w:rsidRDefault="00391207">
            <w:pPr>
              <w:rPr>
                <w:lang w:val="de-DE"/>
              </w:rPr>
            </w:pPr>
            <w:r>
              <w:rPr>
                <w:lang w:val="en-US"/>
              </w:rPr>
              <w:t>Company</w:t>
            </w:r>
          </w:p>
        </w:tc>
        <w:tc>
          <w:tcPr>
            <w:tcW w:w="1337" w:type="dxa"/>
            <w:shd w:val="clear" w:color="auto" w:fill="D9E2F3" w:themeFill="accent1" w:themeFillTint="33"/>
          </w:tcPr>
          <w:p w14:paraId="02D0D9E1" w14:textId="77777777" w:rsidR="008B4C2F" w:rsidRDefault="00391207">
            <w:pPr>
              <w:rPr>
                <w:lang w:val="de-DE"/>
              </w:rPr>
            </w:pPr>
            <w:r>
              <w:rPr>
                <w:lang w:val="en-US"/>
              </w:rPr>
              <w:t xml:space="preserve">Response (Y/N) </w:t>
            </w:r>
          </w:p>
        </w:tc>
        <w:tc>
          <w:tcPr>
            <w:tcW w:w="6934" w:type="dxa"/>
            <w:shd w:val="clear" w:color="auto" w:fill="D9E2F3" w:themeFill="accent1" w:themeFillTint="33"/>
          </w:tcPr>
          <w:p w14:paraId="21434144" w14:textId="77777777" w:rsidR="008B4C2F" w:rsidRDefault="00391207">
            <w:pPr>
              <w:rPr>
                <w:lang w:val="de-DE"/>
              </w:rPr>
            </w:pPr>
            <w:r>
              <w:rPr>
                <w:lang w:val="en-US"/>
              </w:rPr>
              <w:t>Comments</w:t>
            </w:r>
          </w:p>
        </w:tc>
      </w:tr>
      <w:tr w:rsidR="008B4C2F" w14:paraId="1244A2DD" w14:textId="77777777">
        <w:tc>
          <w:tcPr>
            <w:tcW w:w="1358" w:type="dxa"/>
          </w:tcPr>
          <w:p w14:paraId="1DED7488" w14:textId="77777777" w:rsidR="008B4C2F" w:rsidRDefault="00391207">
            <w:pPr>
              <w:rPr>
                <w:lang w:val="de-DE"/>
              </w:rPr>
            </w:pPr>
            <w:r>
              <w:rPr>
                <w:lang w:val="de-DE"/>
              </w:rPr>
              <w:t>InterDigital</w:t>
            </w:r>
          </w:p>
        </w:tc>
        <w:tc>
          <w:tcPr>
            <w:tcW w:w="1337" w:type="dxa"/>
          </w:tcPr>
          <w:p w14:paraId="399C4FD0" w14:textId="77777777" w:rsidR="008B4C2F" w:rsidRDefault="00391207">
            <w:pPr>
              <w:ind w:leftChars="-1" w:left="-2" w:firstLine="2"/>
              <w:rPr>
                <w:lang w:val="en-US"/>
              </w:rPr>
            </w:pPr>
            <w:r>
              <w:rPr>
                <w:lang w:val="en-US"/>
              </w:rPr>
              <w:t>No, with comments</w:t>
            </w:r>
          </w:p>
        </w:tc>
        <w:tc>
          <w:tcPr>
            <w:tcW w:w="6934" w:type="dxa"/>
          </w:tcPr>
          <w:p w14:paraId="3CAEA033" w14:textId="77777777" w:rsidR="008B4C2F" w:rsidRDefault="00391207">
            <w:pPr>
              <w:pStyle w:val="afc"/>
              <w:ind w:left="0"/>
              <w:rPr>
                <w:rFonts w:ascii="Times New Roman" w:eastAsiaTheme="minorEastAsia" w:hAnsi="Times New Roman"/>
                <w:lang w:val="en-US" w:eastAsia="zh-CN"/>
              </w:rPr>
            </w:pPr>
            <w:r>
              <w:rPr>
                <w:rFonts w:ascii="Times New Roman" w:eastAsiaTheme="minorEastAsia" w:hAnsi="Times New Roman"/>
                <w:lang w:val="en-US" w:eastAsia="zh-CN"/>
              </w:rPr>
              <w:t>Considering the agreement to strive for simplified gNB involvement, we think an indication is not needed.  However, we are fine to leave this discussion to later when we have further defined U2U relay and the required gNB involvement.</w:t>
            </w:r>
          </w:p>
        </w:tc>
      </w:tr>
      <w:tr w:rsidR="008B4C2F" w14:paraId="7E86C572" w14:textId="77777777">
        <w:tc>
          <w:tcPr>
            <w:tcW w:w="1358" w:type="dxa"/>
          </w:tcPr>
          <w:p w14:paraId="6E28C60F" w14:textId="77777777" w:rsidR="008B4C2F" w:rsidRDefault="00391207">
            <w:pPr>
              <w:rPr>
                <w:lang w:val="de-DE"/>
              </w:rPr>
            </w:pPr>
            <w:r>
              <w:rPr>
                <w:lang w:val="de-DE"/>
              </w:rPr>
              <w:t>Apple</w:t>
            </w:r>
          </w:p>
        </w:tc>
        <w:tc>
          <w:tcPr>
            <w:tcW w:w="1337" w:type="dxa"/>
          </w:tcPr>
          <w:p w14:paraId="2D431C1F" w14:textId="77777777" w:rsidR="008B4C2F" w:rsidRDefault="00391207">
            <w:pPr>
              <w:rPr>
                <w:lang w:val="de-DE"/>
              </w:rPr>
            </w:pPr>
            <w:r>
              <w:rPr>
                <w:lang w:val="de-DE"/>
              </w:rPr>
              <w:t>No</w:t>
            </w:r>
          </w:p>
        </w:tc>
        <w:tc>
          <w:tcPr>
            <w:tcW w:w="6934" w:type="dxa"/>
          </w:tcPr>
          <w:p w14:paraId="029A8FAE" w14:textId="77777777" w:rsidR="008B4C2F" w:rsidRDefault="00391207">
            <w:pPr>
              <w:rPr>
                <w:lang w:val="en-US"/>
              </w:rPr>
            </w:pPr>
            <w:r>
              <w:rPr>
                <w:lang w:val="en-US"/>
              </w:rPr>
              <w:t>No new SIB indication is needed. We can reuse the indication of ProSe discovery for this.</w:t>
            </w:r>
          </w:p>
        </w:tc>
      </w:tr>
      <w:tr w:rsidR="008B4C2F" w14:paraId="7E1CC8BF" w14:textId="77777777">
        <w:tc>
          <w:tcPr>
            <w:tcW w:w="1358" w:type="dxa"/>
          </w:tcPr>
          <w:p w14:paraId="1351B250" w14:textId="77777777" w:rsidR="008B4C2F" w:rsidRDefault="00391207">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40324FE6" w14:textId="77777777" w:rsidR="008B4C2F" w:rsidRDefault="00391207">
            <w:pPr>
              <w:rPr>
                <w:rFonts w:eastAsiaTheme="minorEastAsia"/>
                <w:lang w:val="de-DE" w:eastAsia="zh-CN"/>
              </w:rPr>
            </w:pPr>
            <w:r>
              <w:rPr>
                <w:rFonts w:eastAsiaTheme="minorEastAsia"/>
                <w:lang w:val="de-DE" w:eastAsia="zh-CN"/>
              </w:rPr>
              <w:t>Yes</w:t>
            </w:r>
          </w:p>
        </w:tc>
        <w:tc>
          <w:tcPr>
            <w:tcW w:w="6934" w:type="dxa"/>
          </w:tcPr>
          <w:p w14:paraId="6530042B" w14:textId="77777777" w:rsidR="008B4C2F" w:rsidRDefault="00391207">
            <w:pPr>
              <w:rPr>
                <w:rFonts w:eastAsiaTheme="minorEastAsia"/>
                <w:lang w:val="en-US" w:eastAsia="zh-CN"/>
              </w:rPr>
            </w:pPr>
            <w:r>
              <w:rPr>
                <w:rFonts w:eastAsiaTheme="minorEastAsia"/>
                <w:lang w:val="en-US" w:eastAsia="zh-CN"/>
              </w:rPr>
              <w:t>Even the simplified gNB involvement may be applied, there is still a need of gNB capability to give either resource or SL-RB configuration towards U2U Relay/Remote, and we are not sure whether the indication of ProSe discovery can be reused for U2U since there are some delta part configuration, such as what we discussed in Q2.1 and Q2.2</w:t>
            </w:r>
          </w:p>
        </w:tc>
      </w:tr>
      <w:tr w:rsidR="008B4C2F" w14:paraId="730A3D91" w14:textId="77777777">
        <w:tc>
          <w:tcPr>
            <w:tcW w:w="1358" w:type="dxa"/>
          </w:tcPr>
          <w:p w14:paraId="314E5381" w14:textId="77777777" w:rsidR="008B4C2F" w:rsidRDefault="00391207">
            <w:pPr>
              <w:rPr>
                <w:rFonts w:eastAsiaTheme="minorEastAsia"/>
                <w:lang w:val="de-DE" w:eastAsia="zh-CN"/>
              </w:rPr>
            </w:pPr>
            <w:r>
              <w:rPr>
                <w:lang w:val="de-DE"/>
              </w:rPr>
              <w:t>Kyocera</w:t>
            </w:r>
          </w:p>
        </w:tc>
        <w:tc>
          <w:tcPr>
            <w:tcW w:w="1337" w:type="dxa"/>
          </w:tcPr>
          <w:p w14:paraId="24E6491E" w14:textId="77777777" w:rsidR="008B4C2F" w:rsidRDefault="00391207">
            <w:pPr>
              <w:rPr>
                <w:rFonts w:eastAsiaTheme="minorEastAsia"/>
                <w:lang w:val="de-DE" w:eastAsia="zh-CN"/>
              </w:rPr>
            </w:pPr>
            <w:r>
              <w:rPr>
                <w:lang w:val="de-DE"/>
              </w:rPr>
              <w:t>Yes</w:t>
            </w:r>
          </w:p>
        </w:tc>
        <w:tc>
          <w:tcPr>
            <w:tcW w:w="6934" w:type="dxa"/>
          </w:tcPr>
          <w:p w14:paraId="318FC1CA" w14:textId="77777777" w:rsidR="008B4C2F" w:rsidRDefault="00391207">
            <w:pPr>
              <w:rPr>
                <w:rFonts w:eastAsiaTheme="minorEastAsia"/>
                <w:lang w:val="en-US" w:eastAsia="zh-CN"/>
              </w:rPr>
            </w:pPr>
            <w:r>
              <w:rPr>
                <w:lang w:val="en-US"/>
              </w:rPr>
              <w:t xml:space="preserve">We assume IDLE/INACTIVE relay UEs would use Mode 2 discovery resources which should be controllable by the gNB. </w:t>
            </w:r>
          </w:p>
        </w:tc>
      </w:tr>
      <w:tr w:rsidR="008B4C2F" w14:paraId="1CDC6CBF" w14:textId="77777777">
        <w:tc>
          <w:tcPr>
            <w:tcW w:w="1358" w:type="dxa"/>
          </w:tcPr>
          <w:p w14:paraId="6AE8E60C" w14:textId="77777777" w:rsidR="008B4C2F" w:rsidRDefault="00391207">
            <w:pPr>
              <w:rPr>
                <w:rFonts w:eastAsiaTheme="minorEastAsia"/>
                <w:lang w:val="de-DE" w:eastAsia="zh-CN"/>
              </w:rPr>
            </w:pPr>
            <w:r>
              <w:rPr>
                <w:rFonts w:eastAsiaTheme="minorEastAsia" w:hint="eastAsia"/>
                <w:lang w:val="de-DE" w:eastAsia="zh-CN"/>
              </w:rPr>
              <w:t>CATT</w:t>
            </w:r>
          </w:p>
        </w:tc>
        <w:tc>
          <w:tcPr>
            <w:tcW w:w="1337" w:type="dxa"/>
          </w:tcPr>
          <w:p w14:paraId="03CE5CAA" w14:textId="77777777" w:rsidR="008B4C2F" w:rsidRDefault="00391207">
            <w:pPr>
              <w:rPr>
                <w:rFonts w:eastAsiaTheme="minorEastAsia"/>
                <w:lang w:val="de-DE" w:eastAsia="zh-CN"/>
              </w:rPr>
            </w:pPr>
            <w:r>
              <w:rPr>
                <w:rFonts w:eastAsiaTheme="minorEastAsia" w:hint="eastAsia"/>
                <w:lang w:val="de-DE" w:eastAsia="zh-CN"/>
              </w:rPr>
              <w:t>See comment</w:t>
            </w:r>
          </w:p>
        </w:tc>
        <w:tc>
          <w:tcPr>
            <w:tcW w:w="6934" w:type="dxa"/>
          </w:tcPr>
          <w:p w14:paraId="1EC59471" w14:textId="77777777" w:rsidR="008B4C2F" w:rsidRDefault="00391207">
            <w:pPr>
              <w:rPr>
                <w:rFonts w:eastAsiaTheme="minorEastAsia"/>
                <w:lang w:val="en-US" w:eastAsia="zh-CN"/>
              </w:rPr>
            </w:pPr>
            <w:r>
              <w:rPr>
                <w:rFonts w:eastAsiaTheme="minorEastAsia" w:hint="eastAsia"/>
                <w:lang w:val="en-US" w:eastAsia="zh-CN"/>
              </w:rPr>
              <w:t>It is too p</w:t>
            </w:r>
            <w:r>
              <w:rPr>
                <w:rFonts w:eastAsiaTheme="minorEastAsia"/>
                <w:lang w:val="en-US" w:eastAsia="zh-CN"/>
              </w:rPr>
              <w:t>remature</w:t>
            </w:r>
            <w:r>
              <w:rPr>
                <w:rFonts w:eastAsiaTheme="minorEastAsia" w:hint="eastAsia"/>
                <w:lang w:val="en-US" w:eastAsia="zh-CN"/>
              </w:rPr>
              <w:t xml:space="preserve"> to discuss this question. Postpone is preferred.</w:t>
            </w:r>
          </w:p>
        </w:tc>
      </w:tr>
      <w:tr w:rsidR="008B4C2F" w14:paraId="400A278A" w14:textId="77777777">
        <w:tc>
          <w:tcPr>
            <w:tcW w:w="1358" w:type="dxa"/>
          </w:tcPr>
          <w:p w14:paraId="4F44AFFB" w14:textId="77777777" w:rsidR="008B4C2F" w:rsidRDefault="00391207">
            <w:pPr>
              <w:rPr>
                <w:rFonts w:eastAsiaTheme="minorEastAsia"/>
                <w:lang w:val="de-DE" w:eastAsia="zh-CN"/>
              </w:rPr>
            </w:pPr>
            <w:r>
              <w:rPr>
                <w:rFonts w:eastAsiaTheme="minorEastAsia"/>
                <w:lang w:val="de-DE" w:eastAsia="zh-CN"/>
              </w:rPr>
              <w:t>Qualcomm</w:t>
            </w:r>
          </w:p>
        </w:tc>
        <w:tc>
          <w:tcPr>
            <w:tcW w:w="1337" w:type="dxa"/>
          </w:tcPr>
          <w:p w14:paraId="19200CCC" w14:textId="77777777" w:rsidR="008B4C2F" w:rsidRDefault="008B4C2F">
            <w:pPr>
              <w:rPr>
                <w:rFonts w:eastAsiaTheme="minorEastAsia"/>
                <w:lang w:val="de-DE" w:eastAsia="zh-CN"/>
              </w:rPr>
            </w:pPr>
          </w:p>
        </w:tc>
        <w:tc>
          <w:tcPr>
            <w:tcW w:w="6934" w:type="dxa"/>
          </w:tcPr>
          <w:p w14:paraId="7D97B510" w14:textId="77777777" w:rsidR="008B4C2F" w:rsidRDefault="00391207">
            <w:pPr>
              <w:rPr>
                <w:rFonts w:eastAsiaTheme="minorEastAsia"/>
                <w:lang w:val="en-US" w:eastAsia="zh-CN"/>
              </w:rPr>
            </w:pPr>
            <w:r>
              <w:rPr>
                <w:rFonts w:eastAsiaTheme="minorEastAsia"/>
                <w:lang w:val="en-US" w:eastAsia="zh-CN"/>
              </w:rPr>
              <w:t>Postpone to discuss.</w:t>
            </w:r>
          </w:p>
        </w:tc>
      </w:tr>
      <w:tr w:rsidR="008B4C2F" w14:paraId="75CF48F3" w14:textId="77777777">
        <w:tc>
          <w:tcPr>
            <w:tcW w:w="1358" w:type="dxa"/>
          </w:tcPr>
          <w:p w14:paraId="609BB55E" w14:textId="77777777" w:rsidR="008B4C2F" w:rsidRDefault="00391207">
            <w:pPr>
              <w:rPr>
                <w:lang w:val="de-DE" w:eastAsia="zh-CN"/>
              </w:rPr>
            </w:pPr>
            <w:r>
              <w:rPr>
                <w:lang w:val="en-US"/>
              </w:rPr>
              <w:t>CMCC</w:t>
            </w:r>
          </w:p>
        </w:tc>
        <w:tc>
          <w:tcPr>
            <w:tcW w:w="1337" w:type="dxa"/>
          </w:tcPr>
          <w:p w14:paraId="5089C7FD" w14:textId="77777777" w:rsidR="008B4C2F" w:rsidRDefault="00391207">
            <w:pPr>
              <w:rPr>
                <w:lang w:val="de-DE" w:eastAsia="zh-CN"/>
              </w:rPr>
            </w:pPr>
            <w:r>
              <w:rPr>
                <w:lang w:val="en-US"/>
              </w:rPr>
              <w:t>No</w:t>
            </w:r>
          </w:p>
        </w:tc>
        <w:tc>
          <w:tcPr>
            <w:tcW w:w="6934" w:type="dxa"/>
          </w:tcPr>
          <w:p w14:paraId="50CA23E1" w14:textId="77777777" w:rsidR="008B4C2F" w:rsidRDefault="00391207">
            <w:pPr>
              <w:rPr>
                <w:lang w:val="en-US" w:eastAsia="zh-CN"/>
              </w:rPr>
            </w:pPr>
            <w:r>
              <w:rPr>
                <w:lang w:val="en-US"/>
              </w:rPr>
              <w:t>Same view with InterDigital. We should first discuss whether the simplified gNB involvement is needed. And then focus on what simplified gNB involvement is included and how to simplify the specific gNB involvement.</w:t>
            </w:r>
          </w:p>
        </w:tc>
      </w:tr>
      <w:tr w:rsidR="008B4C2F" w14:paraId="00ACBA44" w14:textId="77777777">
        <w:tc>
          <w:tcPr>
            <w:tcW w:w="1358" w:type="dxa"/>
          </w:tcPr>
          <w:p w14:paraId="2C2E86CB" w14:textId="77777777" w:rsidR="008B4C2F" w:rsidRDefault="00391207">
            <w:pPr>
              <w:rPr>
                <w:rFonts w:eastAsiaTheme="minorEastAsia"/>
                <w:lang w:val="de-DE" w:eastAsia="zh-CN"/>
              </w:rPr>
            </w:pPr>
            <w:r>
              <w:rPr>
                <w:rFonts w:eastAsiaTheme="minorEastAsia"/>
                <w:lang w:val="de-DE" w:eastAsia="zh-CN"/>
              </w:rPr>
              <w:t xml:space="preserve">Eicsson </w:t>
            </w:r>
          </w:p>
        </w:tc>
        <w:tc>
          <w:tcPr>
            <w:tcW w:w="1337" w:type="dxa"/>
          </w:tcPr>
          <w:p w14:paraId="0FF5DE9C" w14:textId="77777777" w:rsidR="008B4C2F" w:rsidRDefault="008B4C2F">
            <w:pPr>
              <w:rPr>
                <w:rFonts w:eastAsiaTheme="minorEastAsia"/>
                <w:lang w:val="de-DE" w:eastAsia="zh-CN"/>
              </w:rPr>
            </w:pPr>
          </w:p>
        </w:tc>
        <w:tc>
          <w:tcPr>
            <w:tcW w:w="6934" w:type="dxa"/>
          </w:tcPr>
          <w:p w14:paraId="6669B760" w14:textId="77777777" w:rsidR="008B4C2F" w:rsidRDefault="00391207">
            <w:pPr>
              <w:rPr>
                <w:rFonts w:eastAsiaTheme="minorEastAsia"/>
                <w:lang w:val="en-US" w:eastAsia="zh-CN"/>
              </w:rPr>
            </w:pPr>
            <w:r>
              <w:rPr>
                <w:rFonts w:eastAsiaTheme="minorEastAsia"/>
                <w:lang w:val="en-US" w:eastAsia="zh-CN"/>
              </w:rPr>
              <w:t>Postpone the decision. Until RAN2 has clear conclusion on how to simplify gNB involvement.</w:t>
            </w:r>
          </w:p>
        </w:tc>
      </w:tr>
      <w:tr w:rsidR="008B4C2F" w14:paraId="08BB129B" w14:textId="77777777">
        <w:tc>
          <w:tcPr>
            <w:tcW w:w="1358" w:type="dxa"/>
          </w:tcPr>
          <w:p w14:paraId="7D7274C0" w14:textId="77777777" w:rsidR="008B4C2F" w:rsidRDefault="00391207">
            <w:pPr>
              <w:rPr>
                <w:rFonts w:eastAsiaTheme="minorEastAsia"/>
                <w:lang w:val="de-DE" w:eastAsia="zh-CN"/>
              </w:rPr>
            </w:pPr>
            <w:r>
              <w:rPr>
                <w:rFonts w:eastAsiaTheme="minorEastAsia"/>
                <w:lang w:val="de-DE" w:eastAsia="zh-CN"/>
              </w:rPr>
              <w:t>vivo</w:t>
            </w:r>
          </w:p>
        </w:tc>
        <w:tc>
          <w:tcPr>
            <w:tcW w:w="1337" w:type="dxa"/>
          </w:tcPr>
          <w:p w14:paraId="2AF5F6D8" w14:textId="77777777" w:rsidR="008B4C2F" w:rsidRDefault="00391207">
            <w:pPr>
              <w:rPr>
                <w:rFonts w:eastAsiaTheme="minorEastAsia"/>
                <w:lang w:val="de-DE" w:eastAsia="zh-CN"/>
              </w:rPr>
            </w:pPr>
            <w:r>
              <w:rPr>
                <w:rFonts w:eastAsiaTheme="minorEastAsia"/>
                <w:lang w:val="de-DE" w:eastAsia="zh-CN"/>
              </w:rPr>
              <w:t>See comments</w:t>
            </w:r>
          </w:p>
        </w:tc>
        <w:tc>
          <w:tcPr>
            <w:tcW w:w="6934" w:type="dxa"/>
          </w:tcPr>
          <w:p w14:paraId="390B7CAF" w14:textId="77777777" w:rsidR="008B4C2F" w:rsidRDefault="00391207">
            <w:pPr>
              <w:rPr>
                <w:rFonts w:eastAsiaTheme="minorEastAsia"/>
                <w:lang w:val="en-US" w:eastAsia="zh-CN"/>
              </w:rPr>
            </w:pPr>
            <w:r>
              <w:rPr>
                <w:rFonts w:eastAsiaTheme="minorEastAsia"/>
                <w:lang w:val="en-US" w:eastAsia="zh-CN"/>
              </w:rPr>
              <w:t>Agree to postpone it after the gNB control related issues have been discussed.</w:t>
            </w:r>
          </w:p>
        </w:tc>
      </w:tr>
      <w:tr w:rsidR="008B4C2F" w14:paraId="2F8CBE24" w14:textId="77777777">
        <w:tc>
          <w:tcPr>
            <w:tcW w:w="1358" w:type="dxa"/>
          </w:tcPr>
          <w:p w14:paraId="0BC56D4C" w14:textId="77777777" w:rsidR="008B4C2F" w:rsidRDefault="00391207">
            <w:pPr>
              <w:rPr>
                <w:rFonts w:eastAsiaTheme="minorEastAsia"/>
                <w:lang w:val="de-DE" w:eastAsia="zh-CN"/>
              </w:rPr>
            </w:pPr>
            <w:r>
              <w:rPr>
                <w:rFonts w:eastAsiaTheme="minorEastAsia"/>
                <w:lang w:val="de-DE" w:eastAsia="zh-CN"/>
              </w:rPr>
              <w:t>Xiaomi</w:t>
            </w:r>
          </w:p>
        </w:tc>
        <w:tc>
          <w:tcPr>
            <w:tcW w:w="1337" w:type="dxa"/>
          </w:tcPr>
          <w:p w14:paraId="2FFEBDCC" w14:textId="77777777" w:rsidR="008B4C2F" w:rsidRDefault="00391207">
            <w:pPr>
              <w:rPr>
                <w:rFonts w:eastAsiaTheme="minorEastAsia"/>
                <w:lang w:val="de-DE" w:eastAsia="zh-CN"/>
              </w:rPr>
            </w:pPr>
            <w:r>
              <w:rPr>
                <w:rFonts w:eastAsiaTheme="minorEastAsia"/>
                <w:lang w:val="de-DE" w:eastAsia="zh-CN"/>
              </w:rPr>
              <w:t>See comment</w:t>
            </w:r>
          </w:p>
        </w:tc>
        <w:tc>
          <w:tcPr>
            <w:tcW w:w="6934" w:type="dxa"/>
          </w:tcPr>
          <w:p w14:paraId="5AC415FF" w14:textId="77777777" w:rsidR="008B4C2F" w:rsidRDefault="00391207">
            <w:pPr>
              <w:rPr>
                <w:rFonts w:eastAsiaTheme="minorEastAsia"/>
                <w:lang w:val="en-US" w:eastAsia="zh-CN"/>
              </w:rPr>
            </w:pPr>
            <w:r>
              <w:rPr>
                <w:rFonts w:eastAsiaTheme="minorEastAsia"/>
                <w:lang w:val="en-US" w:eastAsia="zh-CN"/>
              </w:rPr>
              <w:t>Also agree this can be deferred until after gNB control issue has been finalized.</w:t>
            </w:r>
          </w:p>
        </w:tc>
      </w:tr>
      <w:tr w:rsidR="008B4C2F" w14:paraId="4A0776A9" w14:textId="77777777">
        <w:tc>
          <w:tcPr>
            <w:tcW w:w="1358" w:type="dxa"/>
          </w:tcPr>
          <w:p w14:paraId="45673123" w14:textId="77777777" w:rsidR="008B4C2F" w:rsidRDefault="00391207">
            <w:pPr>
              <w:rPr>
                <w:rFonts w:eastAsiaTheme="minorEastAsia"/>
                <w:lang w:val="de-DE" w:eastAsia="zh-CN"/>
              </w:rPr>
            </w:pPr>
            <w:r>
              <w:rPr>
                <w:rFonts w:eastAsiaTheme="minorEastAsia"/>
                <w:lang w:val="de-DE" w:eastAsia="zh-CN"/>
              </w:rPr>
              <w:t>Intel</w:t>
            </w:r>
          </w:p>
        </w:tc>
        <w:tc>
          <w:tcPr>
            <w:tcW w:w="1337" w:type="dxa"/>
          </w:tcPr>
          <w:p w14:paraId="22D4DF30" w14:textId="77777777" w:rsidR="008B4C2F" w:rsidRDefault="00391207">
            <w:pPr>
              <w:rPr>
                <w:rFonts w:eastAsiaTheme="minorEastAsia"/>
                <w:lang w:val="de-DE" w:eastAsia="zh-CN"/>
              </w:rPr>
            </w:pPr>
            <w:r>
              <w:rPr>
                <w:rFonts w:eastAsiaTheme="minorEastAsia"/>
                <w:lang w:val="de-DE" w:eastAsia="zh-CN"/>
              </w:rPr>
              <w:t>Yes with comment.</w:t>
            </w:r>
          </w:p>
        </w:tc>
        <w:tc>
          <w:tcPr>
            <w:tcW w:w="6934" w:type="dxa"/>
          </w:tcPr>
          <w:p w14:paraId="5B82F540" w14:textId="77777777" w:rsidR="008B4C2F" w:rsidRDefault="00391207">
            <w:pPr>
              <w:rPr>
                <w:rFonts w:eastAsiaTheme="minorEastAsia"/>
                <w:lang w:val="en-US" w:eastAsia="zh-CN"/>
              </w:rPr>
            </w:pPr>
            <w:r>
              <w:rPr>
                <w:rFonts w:eastAsiaTheme="minorEastAsia"/>
                <w:lang w:val="en-US" w:eastAsia="zh-CN"/>
              </w:rPr>
              <w:t xml:space="preserve">We think that it is preferable to have such indication if some form of resource configuration support may be needed from the gNB even with minimal gNB involvement. But we are ok to postpone this discussion until the U2U relay functionality is further defined. </w:t>
            </w:r>
          </w:p>
        </w:tc>
      </w:tr>
      <w:tr w:rsidR="008B4C2F" w14:paraId="1A0305FD" w14:textId="77777777">
        <w:tc>
          <w:tcPr>
            <w:tcW w:w="1358" w:type="dxa"/>
          </w:tcPr>
          <w:p w14:paraId="1B600624" w14:textId="77777777" w:rsidR="008B4C2F" w:rsidRDefault="00391207">
            <w:pPr>
              <w:rPr>
                <w:rFonts w:eastAsiaTheme="minorEastAsia"/>
                <w:lang w:val="de-DE"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4DD85743" w14:textId="77777777" w:rsidR="008B4C2F" w:rsidRDefault="00391207">
            <w:pPr>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6934" w:type="dxa"/>
          </w:tcPr>
          <w:p w14:paraId="7F988A6A" w14:textId="77777777" w:rsidR="008B4C2F" w:rsidRDefault="00391207">
            <w:pPr>
              <w:rPr>
                <w:rFonts w:eastAsiaTheme="minorEastAsia"/>
                <w:lang w:val="en-US" w:eastAsia="zh-CN"/>
              </w:rPr>
            </w:pPr>
            <w:r>
              <w:rPr>
                <w:rFonts w:eastAsiaTheme="minorEastAsia" w:hint="eastAsia"/>
                <w:lang w:val="en-US" w:eastAsia="zh-CN"/>
              </w:rPr>
              <w:t>A</w:t>
            </w:r>
            <w:r>
              <w:rPr>
                <w:rFonts w:eastAsiaTheme="minorEastAsia"/>
                <w:lang w:val="en-US" w:eastAsia="zh-CN"/>
              </w:rPr>
              <w:t>t least for discovery, the UE needs to know whether the RP in SIB is any can be used for U2U or not. But ok to postpone.</w:t>
            </w:r>
          </w:p>
        </w:tc>
      </w:tr>
      <w:tr w:rsidR="008B4C2F" w14:paraId="061EBA06" w14:textId="77777777">
        <w:tc>
          <w:tcPr>
            <w:tcW w:w="1358" w:type="dxa"/>
          </w:tcPr>
          <w:p w14:paraId="01096998" w14:textId="77777777" w:rsidR="008B4C2F" w:rsidRDefault="00391207">
            <w:pPr>
              <w:rPr>
                <w:rFonts w:eastAsiaTheme="minorEastAsia"/>
                <w:lang w:val="de-DE" w:eastAsia="zh-CN"/>
              </w:rPr>
            </w:pPr>
            <w:r>
              <w:rPr>
                <w:rFonts w:eastAsiaTheme="minorEastAsia" w:hint="eastAsia"/>
                <w:lang w:val="de-DE" w:eastAsia="zh-CN"/>
              </w:rPr>
              <w:t>S</w:t>
            </w:r>
            <w:r>
              <w:rPr>
                <w:rFonts w:eastAsiaTheme="minorEastAsia"/>
                <w:lang w:val="de-DE" w:eastAsia="zh-CN"/>
              </w:rPr>
              <w:t>preadtrum</w:t>
            </w:r>
          </w:p>
        </w:tc>
        <w:tc>
          <w:tcPr>
            <w:tcW w:w="1337" w:type="dxa"/>
          </w:tcPr>
          <w:p w14:paraId="6124A5E9" w14:textId="77777777" w:rsidR="008B4C2F" w:rsidRDefault="00391207">
            <w:pPr>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6934" w:type="dxa"/>
          </w:tcPr>
          <w:p w14:paraId="55FDD69A" w14:textId="77777777" w:rsidR="008B4C2F" w:rsidRDefault="008B4C2F">
            <w:pPr>
              <w:rPr>
                <w:rFonts w:eastAsiaTheme="minorEastAsia"/>
                <w:lang w:val="en-US" w:eastAsia="zh-CN"/>
              </w:rPr>
            </w:pPr>
          </w:p>
        </w:tc>
      </w:tr>
      <w:tr w:rsidR="008B4C2F" w14:paraId="177C44E8" w14:textId="77777777">
        <w:tc>
          <w:tcPr>
            <w:tcW w:w="1358" w:type="dxa"/>
          </w:tcPr>
          <w:p w14:paraId="63D3371E" w14:textId="77777777" w:rsidR="008B4C2F" w:rsidRDefault="00391207">
            <w:pPr>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1337" w:type="dxa"/>
          </w:tcPr>
          <w:p w14:paraId="38F669EB" w14:textId="77777777" w:rsidR="008B4C2F" w:rsidRDefault="00391207">
            <w:pPr>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6934" w:type="dxa"/>
          </w:tcPr>
          <w:p w14:paraId="604A250D" w14:textId="77777777" w:rsidR="008B4C2F" w:rsidRDefault="00391207">
            <w:pPr>
              <w:rPr>
                <w:rFonts w:eastAsiaTheme="minorEastAsia"/>
                <w:lang w:val="en-US" w:eastAsia="zh-CN"/>
              </w:rPr>
            </w:pPr>
            <w:r>
              <w:rPr>
                <w:rFonts w:eastAsiaTheme="minorEastAsia"/>
                <w:lang w:val="en-US" w:eastAsia="zh-CN"/>
              </w:rPr>
              <w:t>Some U2U configuration e.g resource should be considered in gNB side. Therefore, we slightly prefer to have it. But, we are fine to postpone this discussion.</w:t>
            </w:r>
          </w:p>
        </w:tc>
      </w:tr>
      <w:tr w:rsidR="008B4C2F" w14:paraId="4D19F392" w14:textId="77777777">
        <w:tc>
          <w:tcPr>
            <w:tcW w:w="1358" w:type="dxa"/>
          </w:tcPr>
          <w:p w14:paraId="156C4250" w14:textId="77777777" w:rsidR="008B4C2F" w:rsidRDefault="00391207">
            <w:pPr>
              <w:rPr>
                <w:rFonts w:eastAsiaTheme="minorEastAsia"/>
                <w:lang w:val="en-US" w:eastAsia="zh-CN"/>
              </w:rPr>
            </w:pPr>
            <w:r>
              <w:rPr>
                <w:rFonts w:eastAsiaTheme="minorEastAsia" w:hint="eastAsia"/>
                <w:lang w:val="en-US" w:eastAsia="zh-CN"/>
              </w:rPr>
              <w:t>ZTE</w:t>
            </w:r>
          </w:p>
        </w:tc>
        <w:tc>
          <w:tcPr>
            <w:tcW w:w="1337" w:type="dxa"/>
          </w:tcPr>
          <w:p w14:paraId="7538BC38" w14:textId="77777777" w:rsidR="008B4C2F" w:rsidRDefault="00391207">
            <w:pPr>
              <w:rPr>
                <w:rFonts w:eastAsiaTheme="minorEastAsia"/>
                <w:lang w:val="en-US" w:eastAsia="zh-CN"/>
              </w:rPr>
            </w:pPr>
            <w:r>
              <w:rPr>
                <w:rFonts w:eastAsiaTheme="minorEastAsia" w:hint="eastAsia"/>
                <w:lang w:val="en-US" w:eastAsia="zh-CN"/>
              </w:rPr>
              <w:t>Yes</w:t>
            </w:r>
          </w:p>
        </w:tc>
        <w:tc>
          <w:tcPr>
            <w:tcW w:w="6934" w:type="dxa"/>
          </w:tcPr>
          <w:p w14:paraId="1C99A349" w14:textId="77777777" w:rsidR="008B4C2F" w:rsidRDefault="00391207">
            <w:pPr>
              <w:rPr>
                <w:rFonts w:eastAsiaTheme="minorEastAsia"/>
                <w:lang w:val="en-US" w:eastAsia="zh-CN"/>
              </w:rPr>
            </w:pPr>
            <w:r>
              <w:rPr>
                <w:rFonts w:eastAsiaTheme="minorEastAsia" w:hint="eastAsia"/>
                <w:lang w:val="en-US" w:eastAsia="zh-CN"/>
              </w:rPr>
              <w:t>Even with simplified gNB involvement, such indication is needed if gNB providing discovery configuration for U2U relay is supported. Also ok to postpone.</w:t>
            </w:r>
          </w:p>
        </w:tc>
      </w:tr>
      <w:tr w:rsidR="00361EED" w14:paraId="7B8AD3B9" w14:textId="77777777">
        <w:tc>
          <w:tcPr>
            <w:tcW w:w="1358" w:type="dxa"/>
          </w:tcPr>
          <w:p w14:paraId="36207D3E" w14:textId="7BD1A85E" w:rsidR="00361EED" w:rsidRDefault="00361EED" w:rsidP="00361EED">
            <w:pPr>
              <w:rPr>
                <w:rFonts w:eastAsiaTheme="minorEastAsia"/>
                <w:lang w:val="en-US" w:eastAsia="zh-CN"/>
              </w:rPr>
            </w:pPr>
            <w:r>
              <w:rPr>
                <w:rFonts w:eastAsiaTheme="minorEastAsia"/>
                <w:lang w:eastAsia="zh-CN"/>
              </w:rPr>
              <w:lastRenderedPageBreak/>
              <w:t>China Telecom</w:t>
            </w:r>
          </w:p>
        </w:tc>
        <w:tc>
          <w:tcPr>
            <w:tcW w:w="1337" w:type="dxa"/>
          </w:tcPr>
          <w:p w14:paraId="177195E9" w14:textId="35350939" w:rsidR="00361EED" w:rsidRDefault="00361EED" w:rsidP="00361EED">
            <w:pPr>
              <w:rPr>
                <w:rFonts w:eastAsiaTheme="minorEastAsia"/>
                <w:lang w:val="en-US" w:eastAsia="zh-CN"/>
              </w:rPr>
            </w:pPr>
            <w:r>
              <w:rPr>
                <w:rFonts w:eastAsiaTheme="minorEastAsia"/>
                <w:lang w:eastAsia="zh-CN"/>
              </w:rPr>
              <w:t>See comment</w:t>
            </w:r>
          </w:p>
        </w:tc>
        <w:tc>
          <w:tcPr>
            <w:tcW w:w="6934" w:type="dxa"/>
          </w:tcPr>
          <w:p w14:paraId="7B90C2B7" w14:textId="4EAF98E9" w:rsidR="00361EED" w:rsidRDefault="00361EED" w:rsidP="00361EED">
            <w:pPr>
              <w:rPr>
                <w:rFonts w:eastAsiaTheme="minorEastAsia"/>
                <w:lang w:val="en-US" w:eastAsia="zh-CN"/>
              </w:rPr>
            </w:pPr>
            <w:r>
              <w:rPr>
                <w:rFonts w:eastAsiaTheme="minorEastAsia"/>
                <w:lang w:val="en-US" w:eastAsia="zh-CN"/>
              </w:rPr>
              <w:t>Agree to postpone the decision.</w:t>
            </w:r>
          </w:p>
        </w:tc>
      </w:tr>
      <w:tr w:rsidR="00BF0272" w14:paraId="151A8848" w14:textId="77777777">
        <w:tc>
          <w:tcPr>
            <w:tcW w:w="1358" w:type="dxa"/>
          </w:tcPr>
          <w:p w14:paraId="5CAB450E" w14:textId="6C807415" w:rsidR="00BF0272" w:rsidRDefault="00BF0272" w:rsidP="00BF0272">
            <w:pPr>
              <w:rPr>
                <w:rFonts w:eastAsiaTheme="minorEastAsia"/>
                <w:lang w:eastAsia="zh-CN"/>
              </w:rPr>
            </w:pPr>
            <w:r>
              <w:rPr>
                <w:rFonts w:eastAsia="Yu Mincho" w:hint="eastAsia"/>
                <w:lang w:val="de-DE"/>
              </w:rPr>
              <w:t>S</w:t>
            </w:r>
            <w:r>
              <w:rPr>
                <w:rFonts w:eastAsia="Yu Mincho"/>
                <w:lang w:val="de-DE"/>
              </w:rPr>
              <w:t>harp</w:t>
            </w:r>
          </w:p>
        </w:tc>
        <w:tc>
          <w:tcPr>
            <w:tcW w:w="1337" w:type="dxa"/>
          </w:tcPr>
          <w:p w14:paraId="31851635" w14:textId="690714F5" w:rsidR="00BF0272" w:rsidRDefault="00BF0272" w:rsidP="00BF0272">
            <w:pPr>
              <w:rPr>
                <w:rFonts w:eastAsiaTheme="minorEastAsia"/>
                <w:lang w:eastAsia="zh-CN"/>
              </w:rPr>
            </w:pPr>
            <w:r>
              <w:rPr>
                <w:rFonts w:eastAsia="Yu Mincho"/>
                <w:lang w:val="de-DE"/>
              </w:rPr>
              <w:t>comments</w:t>
            </w:r>
          </w:p>
        </w:tc>
        <w:tc>
          <w:tcPr>
            <w:tcW w:w="6934" w:type="dxa"/>
          </w:tcPr>
          <w:p w14:paraId="59B1CD36" w14:textId="65D3DB79" w:rsidR="00BF0272" w:rsidRDefault="00BF0272" w:rsidP="00BF0272">
            <w:pPr>
              <w:rPr>
                <w:rFonts w:eastAsiaTheme="minorEastAsia"/>
                <w:lang w:val="en-US" w:eastAsia="zh-CN"/>
              </w:rPr>
            </w:pPr>
            <w:r>
              <w:rPr>
                <w:rFonts w:eastAsia="Yu Mincho"/>
                <w:lang w:val="en-US"/>
              </w:rPr>
              <w:t>New SIB indication may not be needed for now. If special handling by gNB is introduced, it can be re-considered.</w:t>
            </w:r>
          </w:p>
        </w:tc>
      </w:tr>
      <w:tr w:rsidR="00D77087" w14:paraId="721B1FE8" w14:textId="77777777">
        <w:tc>
          <w:tcPr>
            <w:tcW w:w="1358" w:type="dxa"/>
          </w:tcPr>
          <w:p w14:paraId="06A156C6" w14:textId="0CDB93DB" w:rsidR="00D77087" w:rsidRDefault="00D77087" w:rsidP="00D77087">
            <w:pPr>
              <w:rPr>
                <w:rFonts w:eastAsia="Yu Mincho" w:hint="eastAsia"/>
                <w:lang w:val="de-DE"/>
              </w:rPr>
            </w:pPr>
            <w:bookmarkStart w:id="22" w:name="_GoBack" w:colFirst="0" w:colLast="0"/>
            <w:r>
              <w:rPr>
                <w:rFonts w:eastAsia="맑은 고딕" w:hint="eastAsia"/>
                <w:lang w:val="de-DE" w:eastAsia="ko-KR"/>
              </w:rPr>
              <w:t>Samsung</w:t>
            </w:r>
          </w:p>
        </w:tc>
        <w:tc>
          <w:tcPr>
            <w:tcW w:w="1337" w:type="dxa"/>
          </w:tcPr>
          <w:p w14:paraId="768AAF03" w14:textId="5EC3FC11" w:rsidR="00D77087" w:rsidRDefault="00D77087" w:rsidP="00D77087">
            <w:pPr>
              <w:rPr>
                <w:rFonts w:eastAsia="Yu Mincho"/>
                <w:lang w:val="de-DE"/>
              </w:rPr>
            </w:pPr>
            <w:r>
              <w:rPr>
                <w:rFonts w:eastAsia="맑은 고딕" w:hint="eastAsia"/>
                <w:lang w:val="de-DE" w:eastAsia="ko-KR"/>
              </w:rPr>
              <w:t>See comment</w:t>
            </w:r>
          </w:p>
        </w:tc>
        <w:tc>
          <w:tcPr>
            <w:tcW w:w="6934" w:type="dxa"/>
          </w:tcPr>
          <w:p w14:paraId="4168F210" w14:textId="1FAA0B45" w:rsidR="00D77087" w:rsidRDefault="00D77087" w:rsidP="00D77087">
            <w:pPr>
              <w:rPr>
                <w:rFonts w:eastAsia="Yu Mincho"/>
                <w:lang w:val="en-US"/>
              </w:rPr>
            </w:pPr>
            <w:r>
              <w:rPr>
                <w:rFonts w:eastAsia="맑은 고딕" w:hint="eastAsia"/>
                <w:lang w:val="en-US" w:eastAsia="ko-KR"/>
              </w:rPr>
              <w:t>We share the view</w:t>
            </w:r>
            <w:r>
              <w:rPr>
                <w:rFonts w:eastAsia="맑은 고딕"/>
                <w:lang w:val="en-US" w:eastAsia="ko-KR"/>
              </w:rPr>
              <w:t>s</w:t>
            </w:r>
            <w:r>
              <w:rPr>
                <w:rFonts w:eastAsia="맑은 고딕" w:hint="eastAsia"/>
                <w:lang w:val="en-US" w:eastAsia="ko-KR"/>
              </w:rPr>
              <w:t xml:space="preserve"> that this is so early to decide. It is preferred to defer.</w:t>
            </w:r>
          </w:p>
        </w:tc>
      </w:tr>
      <w:bookmarkEnd w:id="22"/>
    </w:tbl>
    <w:p w14:paraId="77A20FE3" w14:textId="77777777" w:rsidR="008B4C2F" w:rsidRDefault="008B4C2F"/>
    <w:p w14:paraId="1F486E3A" w14:textId="77777777" w:rsidR="008B4C2F" w:rsidRDefault="008B4C2F"/>
    <w:p w14:paraId="38B97D2A" w14:textId="77777777" w:rsidR="008B4C2F" w:rsidRDefault="008B4C2F"/>
    <w:p w14:paraId="3F0382C8" w14:textId="77777777" w:rsidR="008B4C2F" w:rsidRDefault="008B4C2F">
      <w:pPr>
        <w:rPr>
          <w:rFonts w:ascii="Arial" w:hAnsi="Arial" w:cs="Arial"/>
          <w:b/>
          <w:bCs/>
          <w:sz w:val="22"/>
          <w:szCs w:val="22"/>
        </w:rPr>
      </w:pPr>
    </w:p>
    <w:p w14:paraId="04BD1A49" w14:textId="77777777" w:rsidR="008B4C2F" w:rsidRDefault="00391207">
      <w:pPr>
        <w:pStyle w:val="1"/>
      </w:pPr>
      <w:r>
        <w:t>4</w:t>
      </w:r>
      <w:r>
        <w:tab/>
        <w:t>Conclusion</w:t>
      </w:r>
    </w:p>
    <w:p w14:paraId="65A61E03" w14:textId="77777777" w:rsidR="008B4C2F" w:rsidRDefault="00391207">
      <w:pPr>
        <w:rPr>
          <w:rFonts w:ascii="Arial" w:hAnsi="Arial" w:cs="Arial"/>
          <w:sz w:val="22"/>
          <w:szCs w:val="22"/>
        </w:rPr>
      </w:pPr>
      <w:r>
        <w:rPr>
          <w:rFonts w:ascii="Arial" w:hAnsi="Arial" w:cs="Arial"/>
          <w:sz w:val="22"/>
          <w:szCs w:val="22"/>
        </w:rPr>
        <w:t>Rapporteur suggests the following proposals</w:t>
      </w:r>
    </w:p>
    <w:p w14:paraId="30DA3B79" w14:textId="77777777" w:rsidR="008B4C2F" w:rsidRDefault="008B4C2F">
      <w:pPr>
        <w:pStyle w:val="Observation"/>
        <w:numPr>
          <w:ilvl w:val="0"/>
          <w:numId w:val="0"/>
        </w:numPr>
        <w:ind w:left="1701" w:hanging="1701"/>
        <w:rPr>
          <w:rFonts w:cs="Arial"/>
          <w:b w:val="0"/>
          <w:i/>
          <w:iCs/>
        </w:rPr>
      </w:pPr>
    </w:p>
    <w:p w14:paraId="3F285764" w14:textId="77777777" w:rsidR="008B4C2F" w:rsidRDefault="008B4C2F">
      <w:pPr>
        <w:pStyle w:val="Observation"/>
        <w:numPr>
          <w:ilvl w:val="0"/>
          <w:numId w:val="0"/>
        </w:numPr>
        <w:ind w:left="1701" w:hanging="1701"/>
        <w:rPr>
          <w:rFonts w:cs="Arial"/>
          <w:b w:val="0"/>
          <w:i/>
          <w:iCs/>
        </w:rPr>
      </w:pPr>
    </w:p>
    <w:p w14:paraId="09AD6748" w14:textId="77777777" w:rsidR="008B4C2F" w:rsidRDefault="008B4C2F"/>
    <w:p w14:paraId="5C5FE15D" w14:textId="77777777" w:rsidR="008B4C2F" w:rsidRDefault="008B4C2F">
      <w:pPr>
        <w:rPr>
          <w:rFonts w:ascii="Arial" w:hAnsi="Arial" w:cs="Arial"/>
          <w:b/>
          <w:bCs/>
          <w:sz w:val="22"/>
          <w:szCs w:val="22"/>
        </w:rPr>
      </w:pPr>
    </w:p>
    <w:bookmarkEnd w:id="1"/>
    <w:p w14:paraId="65558D11" w14:textId="77777777" w:rsidR="008B4C2F" w:rsidRDefault="00391207">
      <w:pPr>
        <w:pStyle w:val="1"/>
      </w:pPr>
      <w:r>
        <w:t>4</w:t>
      </w:r>
      <w:r>
        <w:tab/>
        <w:t>References</w:t>
      </w:r>
    </w:p>
    <w:p w14:paraId="1E11AEAD" w14:textId="77777777" w:rsidR="008B4C2F" w:rsidRDefault="00391207">
      <w:pPr>
        <w:pStyle w:val="Reference"/>
      </w:pPr>
      <w:bookmarkStart w:id="23" w:name="_Ref75945087"/>
      <w:r>
        <w:t>R2-2210893 Summary of AI 8.9.2 – UE to UE Relay (InterDigital) – InterDigital</w:t>
      </w:r>
      <w:bookmarkEnd w:id="23"/>
    </w:p>
    <w:sectPr w:rsidR="008B4C2F">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B64E4" w14:textId="77777777" w:rsidR="00C11BF0" w:rsidRDefault="00C11BF0">
      <w:pPr>
        <w:spacing w:line="240" w:lineRule="auto"/>
      </w:pPr>
      <w:r>
        <w:separator/>
      </w:r>
    </w:p>
  </w:endnote>
  <w:endnote w:type="continuationSeparator" w:id="0">
    <w:p w14:paraId="11604690" w14:textId="77777777" w:rsidR="00C11BF0" w:rsidRDefault="00C11B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default"/>
    <w:sig w:usb0="A00002BF" w:usb1="68C7FCFB" w:usb2="00000010" w:usb3="00000000" w:csb0="4002009F" w:csb1="DFD7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TimesNewRomanPS-ItalicMT">
    <w:altName w:val="Times New Roman"/>
    <w:charset w:val="00"/>
    <w:family w:val="roman"/>
    <w:pitch w:val="default"/>
  </w:font>
  <w:font w:name="DengXian">
    <w:altName w:val="SimSun"/>
    <w:panose1 w:val="02010600030101010101"/>
    <w:charset w:val="86"/>
    <w:family w:val="auto"/>
    <w:pitch w:val="default"/>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5C125" w14:textId="2337E850" w:rsidR="008B4C2F" w:rsidRDefault="00391207">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D77087">
      <w:rPr>
        <w:rStyle w:val="af6"/>
        <w:noProof/>
      </w:rPr>
      <w:t>13</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D77087">
      <w:rPr>
        <w:rStyle w:val="af6"/>
        <w:noProof/>
      </w:rPr>
      <w:t>13</w:t>
    </w:r>
    <w:r>
      <w:rPr>
        <w:rStyle w:val="af6"/>
      </w:rPr>
      <w:fldChar w:fldCharType="end"/>
    </w:r>
    <w:r>
      <w:rPr>
        <w:rStyle w:val="af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CDE3B" w14:textId="77777777" w:rsidR="00C11BF0" w:rsidRDefault="00C11BF0">
      <w:pPr>
        <w:spacing w:after="0"/>
      </w:pPr>
      <w:r>
        <w:separator/>
      </w:r>
    </w:p>
  </w:footnote>
  <w:footnote w:type="continuationSeparator" w:id="0">
    <w:p w14:paraId="004D285A" w14:textId="77777777" w:rsidR="00C11BF0" w:rsidRDefault="00C11B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D9932" w14:textId="77777777" w:rsidR="008B4C2F" w:rsidRDefault="0039120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206" w:hanging="360"/>
      </w:pPr>
    </w:lvl>
  </w:abstractNum>
  <w:abstractNum w:abstractNumId="1" w15:restartNumberingAfterBreak="0">
    <w:nsid w:val="08677B67"/>
    <w:multiLevelType w:val="multilevel"/>
    <w:tmpl w:val="08677B67"/>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175D1E"/>
    <w:multiLevelType w:val="multilevel"/>
    <w:tmpl w:val="53175D1E"/>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15:restartNumberingAfterBreak="0">
    <w:nsid w:val="7A281E6A"/>
    <w:multiLevelType w:val="multilevel"/>
    <w:tmpl w:val="7A281E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F803439"/>
    <w:multiLevelType w:val="multilevel"/>
    <w:tmpl w:val="7F803439"/>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5"/>
  </w:num>
  <w:num w:numId="3">
    <w:abstractNumId w:val="2"/>
  </w:num>
  <w:num w:numId="4">
    <w:abstractNumId w:val="4"/>
  </w:num>
  <w:num w:numId="5">
    <w:abstractNumId w:val="3"/>
  </w:num>
  <w:num w:numId="6">
    <w:abstractNumId w:val="11"/>
  </w:num>
  <w:num w:numId="7">
    <w:abstractNumId w:val="0"/>
  </w:num>
  <w:num w:numId="8">
    <w:abstractNumId w:val="14"/>
  </w:num>
  <w:num w:numId="9">
    <w:abstractNumId w:val="9"/>
  </w:num>
  <w:num w:numId="10">
    <w:abstractNumId w:val="7"/>
  </w:num>
  <w:num w:numId="11">
    <w:abstractNumId w:val="6"/>
  </w:num>
  <w:num w:numId="12">
    <w:abstractNumId w:val="13"/>
  </w:num>
  <w:num w:numId="13">
    <w:abstractNumId w:val="8"/>
  </w:num>
  <w:num w:numId="14">
    <w:abstractNumId w:val="15"/>
  </w:num>
  <w:num w:numId="15">
    <w:abstractNumId w:val="16"/>
  </w:num>
  <w:num w:numId="16">
    <w:abstractNumId w:val="10"/>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Boyuan)-v2">
    <w15:presenceInfo w15:providerId="None" w15:userId="OPPO(Boyuan)-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yt7A0MTQ2NzUwNrVU0lEKTi0uzszPAykwrQUAMV5S+SwAAAA="/>
  </w:docVars>
  <w:rsids>
    <w:rsidRoot w:val="00D6474F"/>
    <w:rsid w:val="000008DC"/>
    <w:rsid w:val="00021D43"/>
    <w:rsid w:val="000807B1"/>
    <w:rsid w:val="0008383A"/>
    <w:rsid w:val="000B528D"/>
    <w:rsid w:val="001369B1"/>
    <w:rsid w:val="00145548"/>
    <w:rsid w:val="0018325B"/>
    <w:rsid w:val="00185402"/>
    <w:rsid w:val="001924B4"/>
    <w:rsid w:val="00214EA5"/>
    <w:rsid w:val="0025498A"/>
    <w:rsid w:val="002A5687"/>
    <w:rsid w:val="002B02A9"/>
    <w:rsid w:val="002F31A9"/>
    <w:rsid w:val="00360178"/>
    <w:rsid w:val="00361EED"/>
    <w:rsid w:val="00363811"/>
    <w:rsid w:val="00391207"/>
    <w:rsid w:val="003D31D3"/>
    <w:rsid w:val="003E7114"/>
    <w:rsid w:val="003F6897"/>
    <w:rsid w:val="00431213"/>
    <w:rsid w:val="004B7F2D"/>
    <w:rsid w:val="00507402"/>
    <w:rsid w:val="00561C91"/>
    <w:rsid w:val="0057443A"/>
    <w:rsid w:val="005A284C"/>
    <w:rsid w:val="005B1AA8"/>
    <w:rsid w:val="005E532F"/>
    <w:rsid w:val="00646BC6"/>
    <w:rsid w:val="00677995"/>
    <w:rsid w:val="006B6D00"/>
    <w:rsid w:val="006C7398"/>
    <w:rsid w:val="00711FA1"/>
    <w:rsid w:val="007279C5"/>
    <w:rsid w:val="0076494D"/>
    <w:rsid w:val="007C709C"/>
    <w:rsid w:val="008143A6"/>
    <w:rsid w:val="00846968"/>
    <w:rsid w:val="00862482"/>
    <w:rsid w:val="008631AA"/>
    <w:rsid w:val="00870F9A"/>
    <w:rsid w:val="00882C47"/>
    <w:rsid w:val="008A3116"/>
    <w:rsid w:val="008B4C2F"/>
    <w:rsid w:val="008F0F69"/>
    <w:rsid w:val="009326A3"/>
    <w:rsid w:val="00940EFD"/>
    <w:rsid w:val="00970AEC"/>
    <w:rsid w:val="009A13A6"/>
    <w:rsid w:val="009B325B"/>
    <w:rsid w:val="00A13BA4"/>
    <w:rsid w:val="00A720C9"/>
    <w:rsid w:val="00AF2B1F"/>
    <w:rsid w:val="00B57760"/>
    <w:rsid w:val="00BC517A"/>
    <w:rsid w:val="00BE782E"/>
    <w:rsid w:val="00BF0272"/>
    <w:rsid w:val="00C11BF0"/>
    <w:rsid w:val="00C55E88"/>
    <w:rsid w:val="00C81812"/>
    <w:rsid w:val="00CC3E6C"/>
    <w:rsid w:val="00CF4CF9"/>
    <w:rsid w:val="00D07A75"/>
    <w:rsid w:val="00D1396A"/>
    <w:rsid w:val="00D34C2A"/>
    <w:rsid w:val="00D6474F"/>
    <w:rsid w:val="00D77087"/>
    <w:rsid w:val="00D84FBA"/>
    <w:rsid w:val="00D85F0E"/>
    <w:rsid w:val="00E33D39"/>
    <w:rsid w:val="00EA747C"/>
    <w:rsid w:val="00EC7C97"/>
    <w:rsid w:val="00EF5D4E"/>
    <w:rsid w:val="00F00480"/>
    <w:rsid w:val="00F12D12"/>
    <w:rsid w:val="00F21444"/>
    <w:rsid w:val="00F352FE"/>
    <w:rsid w:val="00F41369"/>
    <w:rsid w:val="00F54DA3"/>
    <w:rsid w:val="00F81E4D"/>
    <w:rsid w:val="00F85DF9"/>
    <w:rsid w:val="00FD3E1A"/>
    <w:rsid w:val="00FF1459"/>
    <w:rsid w:val="00FF1C54"/>
    <w:rsid w:val="038C4F6A"/>
    <w:rsid w:val="06392BA8"/>
    <w:rsid w:val="1F242097"/>
    <w:rsid w:val="36A75675"/>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88AE1BC"/>
  <w15:docId w15:val="{50716172-092D-4F5A-8D99-CB7BA3362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nhideWhenUsed/>
    <w:qFormat/>
    <w:rPr>
      <w:sz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character" w:customStyle="1" w:styleId="Char3">
    <w:name w:val="풍선 도움말 텍스트 Char"/>
    <w:link w:val="ac"/>
    <w:qFormat/>
    <w:rPr>
      <w:rFonts w:ascii="Segoe UI" w:hAnsi="Segoe UI" w:cs="Segoe UI"/>
      <w:sz w:val="18"/>
      <w:szCs w:val="18"/>
      <w:lang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1"/>
    <w:next w:val="a1"/>
    <w:link w:val="EmailDiscussionChar"/>
    <w:qFormat/>
    <w:pPr>
      <w:numPr>
        <w:numId w:val="9"/>
      </w:numPr>
      <w:spacing w:before="40" w:after="0"/>
    </w:pPr>
    <w:rPr>
      <w:rFonts w:ascii="Arial" w:eastAsia="MS Mincho" w:hAnsi="Arial"/>
      <w:b/>
      <w:szCs w:val="24"/>
      <w:lang w:eastAsia="en-GB"/>
    </w:rPr>
  </w:style>
  <w:style w:type="character" w:customStyle="1" w:styleId="TFChar">
    <w:name w:val="TF Char"/>
    <w:link w:val="TF"/>
    <w:qFormat/>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H">
    <w:name w:val="TH"/>
    <w:basedOn w:val="a1"/>
    <w:link w:val="THChar"/>
    <w:qFormat/>
    <w:pPr>
      <w:keepNext/>
      <w:keepLines/>
      <w:spacing w:before="60"/>
      <w:jc w:val="center"/>
    </w:pPr>
    <w:rPr>
      <w:rFonts w:ascii="Arial" w:hAnsi="Arial"/>
      <w:b/>
      <w:lang w:val="zh-CN" w:eastAsia="zh-CN"/>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UnresolvedMention1">
    <w:name w:val="Unresolved Mention1"/>
    <w:uiPriority w:val="99"/>
    <w:unhideWhenUsed/>
    <w:qFormat/>
    <w:rPr>
      <w:color w:val="605E5C"/>
      <w:shd w:val="clear" w:color="auto" w:fill="E1DFDD"/>
    </w:rPr>
  </w:style>
  <w:style w:type="character" w:customStyle="1" w:styleId="1Char">
    <w:name w:val="제목 1 Char"/>
    <w:link w:val="1"/>
    <w:qFormat/>
    <w:rPr>
      <w:rFonts w:ascii="Arial" w:hAnsi="Arial"/>
      <w:sz w:val="36"/>
      <w:lang w:eastAsia="ja-JP"/>
    </w:rPr>
  </w:style>
  <w:style w:type="character" w:customStyle="1" w:styleId="Char">
    <w:name w:val="본문 Char"/>
    <w:link w:val="a6"/>
    <w:qFormat/>
    <w:rPr>
      <w:rFonts w:ascii="Arial" w:hAnsi="Arial"/>
      <w:lang w:eastAsia="zh-CN"/>
    </w:rPr>
  </w:style>
  <w:style w:type="character" w:customStyle="1" w:styleId="Char2">
    <w:name w:val="글자만 Char"/>
    <w:link w:val="ab"/>
    <w:qFormat/>
    <w:rPr>
      <w:rFonts w:ascii="Courier New" w:hAnsi="Courier New"/>
      <w:lang w:val="nb-NO" w:eastAsia="ja-JP"/>
    </w:rPr>
  </w:style>
  <w:style w:type="character" w:customStyle="1" w:styleId="Char5">
    <w:name w:val="머리글 Char"/>
    <w:link w:val="ae"/>
    <w:qFormat/>
    <w:rPr>
      <w:rFonts w:ascii="Arial" w:hAnsi="Arial"/>
      <w:b/>
      <w:sz w:val="18"/>
      <w:lang w:eastAsia="ja-JP"/>
    </w:rPr>
  </w:style>
  <w:style w:type="character" w:customStyle="1" w:styleId="TAHCar">
    <w:name w:val="TAH Car"/>
    <w:link w:val="TAH"/>
    <w:qFormat/>
    <w:locked/>
    <w:rPr>
      <w:rFonts w:ascii="Arial" w:hAnsi="Arial"/>
      <w:b/>
      <w:sz w:val="18"/>
      <w:lang w:val="zh-CN" w:eastAsia="zh-CN"/>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1"/>
    <w:link w:val="TALCar"/>
    <w:qFormat/>
    <w:pPr>
      <w:keepNext/>
      <w:keepLines/>
      <w:spacing w:after="0"/>
    </w:pPr>
    <w:rPr>
      <w:rFonts w:ascii="Arial" w:hAnsi="Arial"/>
      <w:sz w:val="18"/>
      <w:lang w:val="zh-CN" w:eastAsia="zh-CN"/>
    </w:rPr>
  </w:style>
  <w:style w:type="character" w:customStyle="1" w:styleId="8Char">
    <w:name w:val="제목 8 Char"/>
    <w:link w:val="8"/>
    <w:qFormat/>
    <w:rPr>
      <w:rFonts w:ascii="Arial" w:hAnsi="Arial"/>
      <w:sz w:val="36"/>
      <w:lang w:eastAsia="ja-JP"/>
    </w:rPr>
  </w:style>
  <w:style w:type="character" w:customStyle="1" w:styleId="Char8">
    <w:name w:val="목록 단락 Char"/>
    <w:link w:val="afc"/>
    <w:uiPriority w:val="34"/>
    <w:qFormat/>
    <w:locked/>
    <w:rPr>
      <w:rFonts w:ascii="Calibri" w:eastAsia="Calibri" w:hAnsi="Calibri"/>
      <w:sz w:val="22"/>
      <w:szCs w:val="22"/>
      <w:lang w:val="zh-CN" w:eastAsia="en-US"/>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7Char">
    <w:name w:val="제목 7 Char"/>
    <w:link w:val="7"/>
    <w:qFormat/>
    <w:rPr>
      <w:rFonts w:ascii="Arial" w:hAnsi="Arial"/>
      <w:lang w:eastAsia="ja-JP"/>
    </w:rPr>
  </w:style>
  <w:style w:type="character" w:customStyle="1" w:styleId="ZGSM">
    <w:name w:val="ZGSM"/>
    <w:qFormat/>
  </w:style>
  <w:style w:type="character" w:customStyle="1" w:styleId="THChar">
    <w:name w:val="TH Char"/>
    <w:link w:val="TH"/>
    <w:qFormat/>
    <w:rPr>
      <w:rFonts w:ascii="Arial" w:hAnsi="Arial"/>
      <w:b/>
      <w:lang w:val="zh-CN" w:eastAsia="zh-CN"/>
    </w:rPr>
  </w:style>
  <w:style w:type="character" w:customStyle="1" w:styleId="5Char">
    <w:name w:val="제목 5 Char"/>
    <w:link w:val="50"/>
    <w:qFormat/>
    <w:rPr>
      <w:rFonts w:ascii="Arial" w:hAnsi="Arial"/>
      <w:sz w:val="22"/>
      <w:lang w:eastAsia="ja-JP"/>
    </w:rPr>
  </w:style>
  <w:style w:type="character" w:customStyle="1" w:styleId="B1Char1">
    <w:name w:val="B1 Char1"/>
    <w:link w:val="B1"/>
    <w:qFormat/>
    <w:rPr>
      <w:rFonts w:ascii="Times New Roman" w:hAnsi="Times New Roman"/>
      <w:lang w:eastAsia="zh-CN"/>
    </w:rPr>
  </w:style>
  <w:style w:type="paragraph" w:customStyle="1" w:styleId="B1">
    <w:name w:val="B1"/>
    <w:basedOn w:val="a5"/>
    <w:link w:val="B1Char1"/>
    <w:qFormat/>
    <w:rPr>
      <w:rFonts w:ascii="Times New Roman" w:hAnsi="Times New Roman"/>
    </w:rPr>
  </w:style>
  <w:style w:type="character" w:customStyle="1" w:styleId="B2Char">
    <w:name w:val="B2 Char"/>
    <w:link w:val="B2"/>
    <w:qFormat/>
    <w:rPr>
      <w:rFonts w:ascii="Times New Roman" w:hAnsi="Times New Roman"/>
      <w:lang w:eastAsia="ja-JP"/>
    </w:rPr>
  </w:style>
  <w:style w:type="paragraph" w:customStyle="1" w:styleId="B2">
    <w:name w:val="B2"/>
    <w:basedOn w:val="22"/>
    <w:link w:val="B2Char"/>
    <w:qFormat/>
    <w:rPr>
      <w:rFonts w:ascii="Times New Roman" w:hAnsi="Times New Roman"/>
    </w:rPr>
  </w:style>
  <w:style w:type="character" w:customStyle="1" w:styleId="B3Char2">
    <w:name w:val="B3 Char2"/>
    <w:link w:val="B3"/>
    <w:qFormat/>
    <w:rPr>
      <w:rFonts w:ascii="Times New Roman" w:hAnsi="Times New Roman"/>
      <w:lang w:eastAsia="ja-JP"/>
    </w:rPr>
  </w:style>
  <w:style w:type="paragraph" w:customStyle="1" w:styleId="B3">
    <w:name w:val="B3"/>
    <w:basedOn w:val="32"/>
    <w:link w:val="B3Char2"/>
    <w:qFormat/>
    <w:rPr>
      <w:rFonts w:ascii="Times New Roman" w:hAnsi="Times New Roman"/>
    </w:rPr>
  </w:style>
  <w:style w:type="character" w:customStyle="1" w:styleId="B4Char">
    <w:name w:val="B4 Char"/>
    <w:link w:val="B4"/>
    <w:qFormat/>
    <w:rPr>
      <w:rFonts w:ascii="Times New Roman" w:hAnsi="Times New Roman"/>
      <w:lang w:eastAsia="ja-JP"/>
    </w:rPr>
  </w:style>
  <w:style w:type="paragraph" w:customStyle="1" w:styleId="B4">
    <w:name w:val="B4"/>
    <w:basedOn w:val="42"/>
    <w:link w:val="B4Char"/>
    <w:qFormat/>
    <w:rPr>
      <w:rFonts w:ascii="Times New Roman" w:hAnsi="Times New Roman"/>
    </w:rPr>
  </w:style>
  <w:style w:type="character" w:customStyle="1" w:styleId="B5Char">
    <w:name w:val="B5 Char"/>
    <w:link w:val="B5"/>
    <w:qFormat/>
    <w:rPr>
      <w:rFonts w:ascii="Times New Roman" w:hAnsi="Times New Roman"/>
      <w:lang w:eastAsia="ja-JP"/>
    </w:rPr>
  </w:style>
  <w:style w:type="paragraph" w:customStyle="1" w:styleId="B5">
    <w:name w:val="B5"/>
    <w:basedOn w:val="52"/>
    <w:link w:val="B5Char"/>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3"/>
    <w:qFormat/>
    <w:rPr>
      <w:rFonts w:ascii="Times New Roman" w:hAnsi="Times New Roman"/>
      <w:b/>
      <w:bCs/>
      <w:lang w:eastAsia="ja-JP"/>
    </w:rPr>
  </w:style>
  <w:style w:type="character" w:customStyle="1" w:styleId="CRCoverPageZchn">
    <w:name w:val="CR Cover Page Zchn"/>
    <w:link w:val="CRCoverPage"/>
    <w:qFormat/>
    <w:rPr>
      <w:rFonts w:ascii="Arial" w:hAnsi="Arial"/>
      <w:lang w:eastAsia="ko-KR"/>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Char0">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a1"/>
    <w:link w:val="NOChar"/>
    <w:qFormat/>
    <w:pPr>
      <w:keepLines/>
      <w:ind w:left="1135" w:hanging="851"/>
    </w:pPr>
  </w:style>
  <w:style w:type="character" w:customStyle="1" w:styleId="Mention1">
    <w:name w:val="Mention1"/>
    <w:uiPriority w:val="99"/>
    <w:unhideWhenUsed/>
    <w:qFormat/>
    <w:rPr>
      <w:color w:val="2B579A"/>
      <w:shd w:val="clear" w:color="auto" w:fill="E1DFDD"/>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ditorsNote">
    <w:name w:val="Editor's Note"/>
    <w:basedOn w:val="NO"/>
    <w:link w:val="EditorsNoteChar"/>
    <w:qFormat/>
    <w:rPr>
      <w:color w:val="FF0000"/>
      <w:lang w:val="zh-CN" w:eastAsia="zh-CN"/>
    </w:rPr>
  </w:style>
  <w:style w:type="character" w:customStyle="1" w:styleId="B1Char">
    <w:name w:val="B1 Char"/>
    <w:qFormat/>
    <w:rPr>
      <w:rFonts w:ascii="Arial" w:hAnsi="Arial"/>
      <w:lang w:val="en-GB" w:eastAsia="en-US"/>
    </w:rPr>
  </w:style>
  <w:style w:type="character" w:customStyle="1" w:styleId="Char4">
    <w:name w:val="바닥글 Char"/>
    <w:link w:val="ad"/>
    <w:qFormat/>
    <w:rPr>
      <w:rFonts w:ascii="Arial" w:hAnsi="Arial"/>
      <w:b/>
      <w:i/>
      <w:sz w:val="18"/>
      <w:lang w:eastAsia="ja-JP"/>
    </w:rPr>
  </w:style>
  <w:style w:type="character" w:customStyle="1" w:styleId="Char6">
    <w:name w:val="각주 텍스트 Char"/>
    <w:link w:val="af0"/>
    <w:qFormat/>
    <w:rPr>
      <w:rFonts w:ascii="Times New Roman" w:hAnsi="Times New Roman"/>
      <w:sz w:val="16"/>
      <w:lang w:eastAsia="ja-JP"/>
    </w:rPr>
  </w:style>
  <w:style w:type="character" w:customStyle="1" w:styleId="2Char">
    <w:name w:val="제목 2 Char"/>
    <w:link w:val="21"/>
    <w:qFormat/>
    <w:rPr>
      <w:rFonts w:ascii="Arial" w:hAnsi="Arial"/>
      <w:sz w:val="32"/>
      <w:lang w:eastAsia="ja-JP"/>
    </w:rPr>
  </w:style>
  <w:style w:type="character" w:customStyle="1" w:styleId="6Char">
    <w:name w:val="제목 6 Char"/>
    <w:link w:val="6"/>
    <w:qFormat/>
    <w:rPr>
      <w:rFonts w:ascii="Arial" w:hAnsi="Arial"/>
      <w:lang w:eastAsia="ja-JP"/>
    </w:rPr>
  </w:style>
  <w:style w:type="character" w:customStyle="1" w:styleId="9Char">
    <w:name w:val="제목 9 Char"/>
    <w:link w:val="9"/>
    <w:qFormat/>
    <w:rPr>
      <w:rFonts w:ascii="Arial" w:hAnsi="Arial"/>
      <w:sz w:val="36"/>
      <w:lang w:eastAsia="ja-JP"/>
    </w:rPr>
  </w:style>
  <w:style w:type="character" w:customStyle="1" w:styleId="PLChar">
    <w:name w:val="PL Char"/>
    <w:link w:val="PL"/>
    <w:qFormat/>
    <w:rPr>
      <w:rFonts w:ascii="Courier New" w:eastAsia="바탕"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sz w:val="16"/>
      <w:lang w:val="en-GB" w:eastAsia="sv-SE"/>
    </w:rPr>
  </w:style>
  <w:style w:type="character" w:customStyle="1" w:styleId="TALCar">
    <w:name w:val="TAL Car"/>
    <w:link w:val="TAL"/>
    <w:qFormat/>
    <w:rPr>
      <w:rFonts w:ascii="Arial"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fontstyle01">
    <w:name w:val="fontstyle01"/>
    <w:qFormat/>
    <w:rPr>
      <w:rFonts w:ascii="TimesNewRomanPS-ItalicMT" w:hAnsi="TimesNewRomanPS-ItalicMT" w:hint="default"/>
      <w:i/>
      <w:iCs/>
      <w:color w:val="000000"/>
      <w:sz w:val="20"/>
      <w:szCs w:val="20"/>
    </w:rPr>
  </w:style>
  <w:style w:type="paragraph" w:customStyle="1" w:styleId="FP">
    <w:name w:val="FP"/>
    <w:basedOn w:val="a1"/>
    <w:qFormat/>
    <w:pPr>
      <w:spacing w:after="0"/>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NW">
    <w:name w:val="NW"/>
    <w:basedOn w:val="NO"/>
    <w:qFormat/>
    <w:pPr>
      <w:spacing w:after="0"/>
    </w:p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Reference">
    <w:name w:val="Reference"/>
    <w:basedOn w:val="a6"/>
    <w:qFormat/>
    <w:pPr>
      <w:numPr>
        <w:numId w:val="10"/>
      </w:numPr>
    </w:pPr>
  </w:style>
  <w:style w:type="paragraph" w:customStyle="1" w:styleId="Proposal">
    <w:name w:val="Proposal"/>
    <w:basedOn w:val="a6"/>
    <w:qFormat/>
    <w:pPr>
      <w:numPr>
        <w:numId w:val="11"/>
      </w:numPr>
      <w:tabs>
        <w:tab w:val="left" w:pos="1701"/>
      </w:tabs>
    </w:pPr>
    <w:rPr>
      <w:b/>
      <w:bCs/>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R">
    <w:name w:val="TAR"/>
    <w:basedOn w:val="TAL"/>
    <w:qFormat/>
    <w:pPr>
      <w:jc w:val="right"/>
    </w:pPr>
  </w:style>
  <w:style w:type="paragraph" w:customStyle="1" w:styleId="TT">
    <w:name w:val="TT"/>
    <w:basedOn w:val="1"/>
    <w:next w:val="a1"/>
    <w:qFormat/>
    <w:pPr>
      <w:outlineLvl w:val="9"/>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TAJ">
    <w:name w:val="TAJ"/>
    <w:basedOn w:val="TH"/>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Agreement">
    <w:name w:val="Agreement"/>
    <w:basedOn w:val="a1"/>
    <w:next w:val="Doc-text2"/>
    <w:qFormat/>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Observation">
    <w:name w:val="Observation"/>
    <w:basedOn w:val="Proposal"/>
    <w:link w:val="Observation0"/>
    <w:qFormat/>
    <w:pPr>
      <w:numPr>
        <w:numId w:val="13"/>
      </w:numPr>
      <w:ind w:left="1701" w:hanging="1701"/>
    </w:pPr>
    <w:rPr>
      <w:lang w:eastAsia="ja-JP"/>
    </w:rPr>
  </w:style>
  <w:style w:type="paragraph" w:customStyle="1" w:styleId="B8">
    <w:name w:val="B8"/>
    <w:basedOn w:val="B7"/>
    <w:qFormat/>
    <w:pPr>
      <w:ind w:left="2552"/>
    </w:p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Guidance">
    <w:name w:val="Guidance"/>
    <w:basedOn w:val="a1"/>
    <w:qFormat/>
    <w:rPr>
      <w:i/>
      <w:color w:val="0000FF"/>
    </w:rPr>
  </w:style>
  <w:style w:type="paragraph" w:customStyle="1" w:styleId="NF">
    <w:name w:val="NF"/>
    <w:basedOn w:val="NO"/>
    <w:qFormat/>
    <w:pPr>
      <w:keepNext/>
      <w:spacing w:after="0"/>
    </w:pPr>
    <w:rPr>
      <w:rFonts w:ascii="Arial" w:hAnsi="Arial"/>
      <w:sz w:val="18"/>
    </w:rPr>
  </w:style>
  <w:style w:type="table" w:customStyle="1" w:styleId="61">
    <w:name w:val="표 구분선6"/>
    <w:basedOn w:val="a3"/>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표 구분선1"/>
    <w:basedOn w:val="a3"/>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표 구분선3"/>
    <w:basedOn w:val="a3"/>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표 구분선2"/>
    <w:basedOn w:val="a3"/>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표 구분선4"/>
    <w:basedOn w:val="a3"/>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표 구분선5"/>
    <w:basedOn w:val="a3"/>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servation0">
    <w:name w:val="Observation (文字)"/>
    <w:link w:val="Observation"/>
    <w:qFormat/>
    <w:rPr>
      <w:rFonts w:ascii="Arial" w:hAnsi="Arial"/>
      <w:b/>
      <w:bCs/>
      <w:lang w:val="en-GB" w:eastAsia="ja-JP"/>
    </w:rPr>
  </w:style>
  <w:style w:type="paragraph" w:customStyle="1" w:styleId="Revision1">
    <w:name w:val="Revision1"/>
    <w:hidden/>
    <w:uiPriority w:val="99"/>
    <w:unhideWhenUsed/>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6D046-3877-4764-84F2-9541D8C702BF}">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6EABC84-4F3E-4E02-8DF1-7A129B115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C2D5F7-4ED7-4120-941F-EAFADA9C9BAC}">
  <ds:schemaRefs>
    <ds:schemaRef ds:uri="http://schemas.microsoft.com/sharepoint/v3/contenttype/forms"/>
  </ds:schemaRefs>
</ds:datastoreItem>
</file>

<file path=customXml/itemProps5.xml><?xml version="1.0" encoding="utf-8"?>
<ds:datastoreItem xmlns:ds="http://schemas.openxmlformats.org/officeDocument/2006/customXml" ds:itemID="{0E6CEB52-8BC8-49F6-A9B1-87EC3053FEE7}">
  <ds:schemaRefs>
    <ds:schemaRef ds:uri="Microsoft.SharePoint.Taxonomy.ContentTypeSync"/>
  </ds:schemaRefs>
</ds:datastoreItem>
</file>

<file path=customXml/itemProps6.xml><?xml version="1.0" encoding="utf-8"?>
<ds:datastoreItem xmlns:ds="http://schemas.openxmlformats.org/officeDocument/2006/customXml" ds:itemID="{FE2F415C-AE62-4787-BF6E-5477D4DC2E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D076063D-7105-42D6-8D5B-FC1F6063F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TotalTime>
  <Pages>13</Pages>
  <Words>4381</Words>
  <Characters>24975</Characters>
  <Application>Microsoft Office Word</Application>
  <DocSecurity>0</DocSecurity>
  <Lines>208</Lines>
  <Paragraphs>58</Paragraphs>
  <ScaleCrop>false</ScaleCrop>
  <HeadingPairs>
    <vt:vector size="2" baseType="variant">
      <vt:variant>
        <vt:lpstr>タイトル</vt:lpstr>
      </vt:variant>
      <vt:variant>
        <vt:i4>1</vt:i4>
      </vt:variant>
    </vt:vector>
  </HeadingPairs>
  <TitlesOfParts>
    <vt:vector size="1" baseType="lpstr">
      <vt:lpstr>Ericsson</vt:lpstr>
    </vt:vector>
  </TitlesOfParts>
  <Company>Ericsson</Company>
  <LinksUpToDate>false</LinksUpToDate>
  <CharactersWithSpaces>29298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Hyunjeong Kang (Samsung)</cp:lastModifiedBy>
  <cp:revision>3</cp:revision>
  <cp:lastPrinted>2008-01-31T14:09:00Z</cp:lastPrinted>
  <dcterms:created xsi:type="dcterms:W3CDTF">2022-10-17T08:35:00Z</dcterms:created>
  <dcterms:modified xsi:type="dcterms:W3CDTF">2022-10-17T11:13:00Z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2018-03-26T14:00:00Z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2052-11.8.2.10393</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b4a057871bc9458bb38f784d5aaaf833">
    <vt:lpwstr>CWM9sa7RMt9R7+cKl+De7VUa+dHE3K+muDJB09eVdSw+uTz/W0TAYgh/GL6AZwlzxYq4ZsTRaVr/y8Lni5BLPKz/A==</vt:lpwstr>
  </property>
</Properties>
</file>