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785" w:rsidRDefault="00033902">
      <w:pPr>
        <w:pStyle w:val="ac"/>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rsidR="00D95785" w:rsidRDefault="00033902">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rsidR="00D95785" w:rsidRDefault="00D95785">
      <w:pPr>
        <w:pStyle w:val="ac"/>
        <w:rPr>
          <w:bCs/>
          <w:sz w:val="22"/>
          <w:szCs w:val="22"/>
        </w:rPr>
      </w:pPr>
    </w:p>
    <w:p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w:t>
      </w:r>
      <w:r>
        <w:rPr>
          <w:rFonts w:ascii="Arial" w:hAnsi="Arial" w:cs="Arial"/>
          <w:b/>
          <w:bCs/>
          <w:sz w:val="22"/>
          <w:szCs w:val="22"/>
        </w:rPr>
        <w:t xml:space="preserve"> of [AT119bis-</w:t>
      </w:r>
      <w:proofErr w:type="gramStart"/>
      <w:r>
        <w:rPr>
          <w:rFonts w:ascii="Arial" w:hAnsi="Arial" w:cs="Arial"/>
          <w:b/>
          <w:bCs/>
          <w:sz w:val="22"/>
          <w:szCs w:val="22"/>
        </w:rPr>
        <w:t>e][</w:t>
      </w:r>
      <w:proofErr w:type="gramEnd"/>
      <w:r>
        <w:rPr>
          <w:rFonts w:ascii="Arial" w:hAnsi="Arial" w:cs="Arial"/>
          <w:b/>
          <w:bCs/>
          <w:sz w:val="22"/>
          <w:szCs w:val="22"/>
        </w:rPr>
        <w:t>421][Relay] Rel-17 relay MAC CR (Apple)</w:t>
      </w:r>
    </w:p>
    <w:p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D95785" w:rsidRDefault="00033902">
      <w:pPr>
        <w:pStyle w:val="1"/>
      </w:pPr>
      <w:r>
        <w:t>1 Introduction</w:t>
      </w:r>
    </w:p>
    <w:p w:rsidR="00D95785" w:rsidRDefault="00033902">
      <w:pPr>
        <w:rPr>
          <w:sz w:val="20"/>
          <w:szCs w:val="20"/>
        </w:rPr>
      </w:pPr>
      <w:r>
        <w:rPr>
          <w:sz w:val="20"/>
          <w:szCs w:val="20"/>
        </w:rPr>
        <w:t>This document is a report on the following email discussion:</w:t>
      </w:r>
    </w:p>
    <w:p w:rsidR="00D95785" w:rsidRDefault="00033902">
      <w:pPr>
        <w:pStyle w:val="EmailDiscussion"/>
        <w:tabs>
          <w:tab w:val="num" w:pos="1619"/>
        </w:tabs>
      </w:pPr>
      <w:r>
        <w:t>[AT119bis-e][421][Relay] Rel-17 relay MAC CR (Apple)</w:t>
      </w:r>
    </w:p>
    <w:p w:rsidR="00D95785" w:rsidRDefault="00033902">
      <w:pPr>
        <w:pStyle w:val="EmailDiscussion2"/>
      </w:pPr>
      <w:r>
        <w:tab/>
        <w:t xml:space="preserve">Scope: Check the CR in </w:t>
      </w:r>
      <w:r>
        <w:t>R2-2209501.</w:t>
      </w:r>
    </w:p>
    <w:p w:rsidR="00D95785" w:rsidRDefault="00033902">
      <w:pPr>
        <w:pStyle w:val="EmailDiscussion2"/>
      </w:pPr>
      <w:r>
        <w:tab/>
        <w:t>Intended outcome: Agreed CR (without CB if possible)</w:t>
      </w:r>
    </w:p>
    <w:p w:rsidR="00D95785" w:rsidRDefault="00033902">
      <w:pPr>
        <w:pStyle w:val="EmailDiscussion2"/>
      </w:pPr>
      <w:r>
        <w:tab/>
        <w:t>Deadline: Friday 2022-10-14 1000 UTC</w:t>
      </w:r>
    </w:p>
    <w:p w:rsidR="00D95785" w:rsidRDefault="00D95785">
      <w:pPr>
        <w:pStyle w:val="Doc-title"/>
        <w:rPr>
          <w:rFonts w:ascii="Times New Roman" w:hAnsi="Times New Roman"/>
          <w:bCs/>
          <w:szCs w:val="20"/>
        </w:rPr>
      </w:pPr>
    </w:p>
    <w:p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rsidR="00D95785" w:rsidRDefault="00D95785">
      <w:pPr>
        <w:pStyle w:val="Doc-title"/>
        <w:rPr>
          <w:rFonts w:ascii="Times New Roman" w:hAnsi="Times New Roman"/>
          <w:bCs/>
          <w:szCs w:val="20"/>
        </w:rPr>
      </w:pPr>
    </w:p>
    <w:p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r>
      <w:r>
        <w:rPr>
          <w:rFonts w:ascii="Times New Roman" w:hAnsi="Times New Roman"/>
        </w:rPr>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rsidR="00D95785" w:rsidRDefault="00D95785">
      <w:pPr>
        <w:pStyle w:val="Doc-text2"/>
        <w:tabs>
          <w:tab w:val="clear" w:pos="1622"/>
          <w:tab w:val="left" w:pos="1170"/>
        </w:tabs>
        <w:ind w:left="1440" w:hanging="1440"/>
      </w:pPr>
    </w:p>
    <w:p w:rsidR="00D95785" w:rsidRDefault="00D95785">
      <w:pPr>
        <w:pStyle w:val="Doc-text2"/>
        <w:tabs>
          <w:tab w:val="clear" w:pos="1622"/>
          <w:tab w:val="left" w:pos="1170"/>
        </w:tabs>
        <w:ind w:left="0" w:firstLine="0"/>
        <w:rPr>
          <w:lang w:val="en-US"/>
        </w:rPr>
      </w:pPr>
    </w:p>
    <w:p w:rsidR="00D95785" w:rsidRDefault="00033902">
      <w:pPr>
        <w:pStyle w:val="1"/>
      </w:pPr>
      <w:r>
        <w:t>2</w:t>
      </w:r>
      <w:r>
        <w:tab/>
        <w:t>Contact Points</w:t>
      </w:r>
    </w:p>
    <w:p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rFonts w:eastAsia="Malgun Gothic"/>
                <w:lang w:eastAsia="ko-KR"/>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val="en-US" w:eastAsia="zh-CN"/>
              </w:rPr>
            </w:pPr>
          </w:p>
        </w:tc>
      </w:tr>
      <w:tr w:rsidR="00D9578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bl>
    <w:p w:rsidR="00D95785" w:rsidRDefault="00033902">
      <w:pPr>
        <w:pStyle w:val="1"/>
        <w:ind w:left="0" w:firstLine="0"/>
      </w:pPr>
      <w:r>
        <w:t>3</w:t>
      </w:r>
      <w:r>
        <w:tab/>
      </w:r>
      <w:r>
        <w:t xml:space="preserve">Discussion </w:t>
      </w:r>
    </w:p>
    <w:p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xml:space="preserve">, and it is claimed that </w:t>
      </w:r>
      <w:r>
        <w:rPr>
          <w:sz w:val="20"/>
          <w:szCs w:val="20"/>
        </w:rPr>
        <w:t>caused ambiguity to the reader that the operation for single MAC PDU and multiple MAC PDUs are different.</w:t>
      </w:r>
    </w:p>
    <w:p w:rsidR="00D95785" w:rsidRDefault="00D95785">
      <w:pPr>
        <w:rPr>
          <w:sz w:val="20"/>
          <w:szCs w:val="20"/>
        </w:rPr>
      </w:pPr>
    </w:p>
    <w:p w:rsidR="00D95785" w:rsidRDefault="00033902">
      <w:pPr>
        <w:rPr>
          <w:sz w:val="20"/>
          <w:szCs w:val="20"/>
        </w:rPr>
      </w:pPr>
      <w:r>
        <w:rPr>
          <w:sz w:val="20"/>
          <w:szCs w:val="20"/>
        </w:rPr>
        <w:t>The proposed change in section 5.22.1.1 of TS 38.321 is extracted and shown as follow:</w:t>
      </w:r>
    </w:p>
    <w:p w:rsidR="00D95785" w:rsidRDefault="00D95785">
      <w:pPr>
        <w:rPr>
          <w:sz w:val="20"/>
          <w:szCs w:val="20"/>
        </w:rPr>
      </w:pPr>
    </w:p>
    <w:p w:rsidR="00D95785" w:rsidRDefault="00033902">
      <w:pPr>
        <w:rPr>
          <w:sz w:val="20"/>
          <w:szCs w:val="20"/>
          <w:lang w:val="en-GB"/>
        </w:rPr>
      </w:pPr>
      <w:r>
        <w:rPr>
          <w:noProof/>
          <w:sz w:val="20"/>
          <w:szCs w:val="20"/>
        </w:rPr>
        <w:lastRenderedPageBreak/>
        <w:drawing>
          <wp:inline distT="0" distB="0" distL="0" distR="0">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rsidR="00D95785" w:rsidRDefault="00D95785">
      <w:pPr>
        <w:rPr>
          <w:sz w:val="20"/>
          <w:szCs w:val="20"/>
        </w:rPr>
      </w:pPr>
    </w:p>
    <w:p w:rsidR="00D95785" w:rsidRDefault="00033902">
      <w:pPr>
        <w:spacing w:after="120"/>
        <w:jc w:val="both"/>
        <w:rPr>
          <w:sz w:val="20"/>
          <w:szCs w:val="20"/>
        </w:rPr>
      </w:pPr>
      <w:r>
        <w:rPr>
          <w:sz w:val="20"/>
          <w:szCs w:val="20"/>
        </w:rPr>
        <w:t>According to the current text in MAC TS 38.321, the level-</w:t>
      </w:r>
      <w:r>
        <w:rPr>
          <w:sz w:val="20"/>
          <w:szCs w:val="20"/>
        </w:rPr>
        <w:t>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xml:space="preserve">” branch, the remaining level-3 “else” case(s) can only refer to the case that </w:t>
      </w:r>
      <w:r>
        <w:rPr>
          <w:sz w:val="20"/>
          <w:szCs w:val="20"/>
        </w:rPr>
        <w:t>“</w:t>
      </w:r>
      <w:r>
        <w:rPr>
          <w:i/>
          <w:iCs/>
          <w:sz w:val="20"/>
          <w:szCs w:val="20"/>
        </w:rPr>
        <w:t>SL data for NR SL communication is available in the logical channel</w:t>
      </w:r>
      <w:r>
        <w:rPr>
          <w:sz w:val="20"/>
          <w:szCs w:val="20"/>
        </w:rPr>
        <w:t>”. The underlying logic is: if the available traffic does not belong to NR SL discovery, then it must be for NR SL communication because there are no SL MAC CE to be considered for the “mu</w:t>
      </w:r>
      <w:r>
        <w:rPr>
          <w:sz w:val="20"/>
          <w:szCs w:val="20"/>
        </w:rPr>
        <w:t xml:space="preserve">ltiple MAC PDU” case in regards of resource pool selection. So, the current text also works, w/o the proposed change of the hierarchy. </w:t>
      </w:r>
    </w:p>
    <w:p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w:t>
      </w:r>
      <w:r>
        <w:rPr>
          <w:sz w:val="20"/>
          <w:szCs w:val="20"/>
        </w:rPr>
        <w:t xml:space="preserve">is no need to describe pool selection for SL MAC CE (e.g.  SL CSI Report MAC CE) in “multiple MAC PDU section”. But for the handling of SL data for NR SL communication, they are essentially same in the function level. Therefore, the rapporteur </w:t>
      </w:r>
      <w:proofErr w:type="gramStart"/>
      <w:r>
        <w:rPr>
          <w:sz w:val="20"/>
          <w:szCs w:val="20"/>
        </w:rPr>
        <w:t>consider</w:t>
      </w:r>
      <w:proofErr w:type="gramEnd"/>
      <w:r>
        <w:rPr>
          <w:sz w:val="20"/>
          <w:szCs w:val="20"/>
        </w:rPr>
        <w:t xml:space="preserve"> thi</w:t>
      </w:r>
      <w:r>
        <w:rPr>
          <w:sz w:val="20"/>
          <w:szCs w:val="20"/>
        </w:rPr>
        <w:t xml:space="preserve">s change to be more of a cosmetic issue, not an essential correction. </w:t>
      </w:r>
    </w:p>
    <w:p w:rsidR="00D95785" w:rsidRDefault="00D95785">
      <w:pPr>
        <w:rPr>
          <w:sz w:val="20"/>
          <w:szCs w:val="20"/>
        </w:rPr>
      </w:pPr>
    </w:p>
    <w:p w:rsidR="00D95785" w:rsidRDefault="00033902">
      <w:pPr>
        <w:jc w:val="both"/>
        <w:outlineLvl w:val="2"/>
        <w:rPr>
          <w:b/>
          <w:bCs/>
          <w:sz w:val="20"/>
          <w:szCs w:val="20"/>
        </w:rPr>
      </w:pPr>
      <w:r>
        <w:rPr>
          <w:b/>
          <w:bCs/>
          <w:sz w:val="20"/>
          <w:szCs w:val="20"/>
        </w:rPr>
        <w:t>Question 1: Do company agree with the rapporteur view that “the change is not essential</w:t>
      </w:r>
      <w:proofErr w:type="gramStart"/>
      <w:r>
        <w:rPr>
          <w:b/>
          <w:bCs/>
          <w:sz w:val="20"/>
          <w:szCs w:val="20"/>
        </w:rPr>
        <w:t>” ?</w:t>
      </w:r>
      <w:proofErr w:type="gramEnd"/>
    </w:p>
    <w:p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w:t>
            </w:r>
            <w:r>
              <w:rPr>
                <w:lang w:eastAsia="zh-CN"/>
              </w:rPr>
              <w:t>point will have impact on the pool selection procedure for discovery message transmission, whereas the procedural text should be supposed as aligned between single MAC PDU and multi MAC PDU cases.</w:t>
            </w:r>
          </w:p>
          <w:p w:rsidR="00D95785" w:rsidRDefault="00033902">
            <w:pPr>
              <w:pStyle w:val="TAC"/>
              <w:spacing w:before="20" w:after="20"/>
              <w:ind w:left="57" w:right="57"/>
              <w:jc w:val="left"/>
              <w:rPr>
                <w:lang w:eastAsia="zh-CN"/>
              </w:rPr>
            </w:pPr>
            <w:r>
              <w:rPr>
                <w:lang w:eastAsia="zh-CN"/>
              </w:rPr>
              <w:t xml:space="preserve">Besides the issue of SL MAC CE mentioned by rapporteur, we </w:t>
            </w:r>
            <w:r>
              <w:rPr>
                <w:lang w:eastAsia="zh-CN"/>
              </w:rPr>
              <w:t xml:space="preserve">think the logic will cause confusing if sticking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w:t>
            </w:r>
            <w:r>
              <w:rPr>
                <w:lang w:eastAsia="zh-CN"/>
              </w:rPr>
              <w:t>el” as the same hierarchy, the misunderstanding can be that the original level-3 bullets</w:t>
            </w:r>
          </w:p>
          <w:p w:rsidR="00D95785" w:rsidRDefault="00033902">
            <w:pPr>
              <w:pStyle w:val="TAC"/>
              <w:spacing w:before="20" w:after="20"/>
              <w:ind w:left="57" w:right="57"/>
              <w:jc w:val="left"/>
              <w:rPr>
                <w:lang w:eastAsia="zh-CN"/>
              </w:rPr>
            </w:pPr>
            <w:r>
              <w:rPr>
                <w:noProof/>
                <w:lang w:val="en-US" w:eastAsia="zh-CN"/>
              </w:rPr>
              <w:drawing>
                <wp:inline distT="0" distB="0" distL="0" distR="0">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rsidR="00D95785" w:rsidRDefault="00033902">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rsidR="00D95785" w:rsidRDefault="00D95785">
            <w:pPr>
              <w:pStyle w:val="TAC"/>
              <w:spacing w:before="20" w:after="20"/>
              <w:ind w:left="57" w:right="57"/>
              <w:jc w:val="left"/>
              <w:rPr>
                <w:ins w:id="9" w:author="Apple - Zhibin Wu" w:date="2022-10-10T20:50:00Z"/>
                <w:lang w:eastAsia="zh-CN"/>
              </w:rPr>
            </w:pPr>
          </w:p>
          <w:p w:rsidR="00D95785" w:rsidRDefault="00033902">
            <w:pPr>
              <w:pStyle w:val="TAC"/>
              <w:spacing w:before="20" w:after="20"/>
              <w:ind w:left="57" w:right="57"/>
              <w:jc w:val="left"/>
              <w:rPr>
                <w:ins w:id="10" w:author="Apple - Zhibin Wu" w:date="2022-10-10T20:51:00Z"/>
                <w:lang w:eastAsia="zh-CN"/>
              </w:rPr>
            </w:pPr>
            <w:ins w:id="11" w:author="Apple - Zhibin Wu" w:date="2022-10-10T20:50:00Z">
              <w:r>
                <w:rPr>
                  <w:lang w:eastAsia="zh-CN"/>
                </w:rPr>
                <w:t>[Rapport</w:t>
              </w:r>
            </w:ins>
            <w:ins w:id="12" w:author="Apple - Zhibin Wu" w:date="2022-10-10T20:51:00Z">
              <w:r>
                <w:rPr>
                  <w:lang w:eastAsia="zh-CN"/>
                </w:rPr>
                <w:t>eur] Just try to understand:</w:t>
              </w:r>
            </w:ins>
            <w:ins w:id="13" w:author="Apple - Zhibin Wu" w:date="2022-10-10T20:54:00Z">
              <w:r>
                <w:rPr>
                  <w:lang w:eastAsia="zh-CN"/>
                </w:rPr>
                <w:t xml:space="preserve"> i</w:t>
              </w:r>
            </w:ins>
            <w:ins w:id="14" w:author="Apple - Zhibin Wu" w:date="2022-10-10T20:51:00Z">
              <w:r>
                <w:rPr>
                  <w:lang w:eastAsia="zh-CN"/>
                </w:rPr>
                <w:t xml:space="preserve">n the </w:t>
              </w:r>
            </w:ins>
            <w:ins w:id="15" w:author="Apple - Zhibin Wu" w:date="2022-10-10T20:53:00Z">
              <w:r>
                <w:rPr>
                  <w:lang w:eastAsia="zh-CN"/>
                </w:rPr>
                <w:t>following</w:t>
              </w:r>
            </w:ins>
            <w:ins w:id="16" w:author="Apple - Zhibin Wu" w:date="2022-10-10T20:51:00Z">
              <w:r>
                <w:rPr>
                  <w:lang w:eastAsia="zh-CN"/>
                </w:rPr>
                <w:t xml:space="preserve"> logical str</w:t>
              </w:r>
            </w:ins>
            <w:ins w:id="17" w:author="Apple - Zhibin Wu" w:date="2022-10-10T20:52:00Z">
              <w:r>
                <w:rPr>
                  <w:lang w:eastAsia="zh-CN"/>
                </w:rPr>
                <w:t>ucture:</w:t>
              </w:r>
            </w:ins>
            <w:ins w:id="18" w:author="Apple - Zhibin Wu" w:date="2022-10-10T20:51:00Z">
              <w:r>
                <w:rPr>
                  <w:lang w:eastAsia="zh-CN"/>
                </w:rPr>
                <w:t xml:space="preserve"> </w:t>
              </w:r>
            </w:ins>
          </w:p>
          <w:p w:rsidR="00D95785" w:rsidRDefault="00033902">
            <w:pPr>
              <w:pStyle w:val="TAC"/>
              <w:spacing w:before="20" w:after="20"/>
              <w:ind w:left="57" w:right="57"/>
              <w:jc w:val="left"/>
              <w:rPr>
                <w:ins w:id="19" w:author="Apple - Zhibin Wu" w:date="2022-10-10T20:54:00Z"/>
                <w:i/>
                <w:iCs/>
                <w:lang w:eastAsia="zh-CN"/>
              </w:rPr>
            </w:pPr>
            <w:ins w:id="20" w:author="Apple - Zhibin Wu" w:date="2022-10-10T20:51:00Z">
              <w:r>
                <w:rPr>
                  <w:i/>
                  <w:iCs/>
                  <w:lang w:eastAsia="zh-CN"/>
                  <w:rPrChange w:id="21" w:author="Apple - Zhibin Wu" w:date="2022-10-10T20:54:00Z">
                    <w:rPr>
                      <w:lang w:eastAsia="zh-CN"/>
                    </w:rPr>
                  </w:rPrChange>
                </w:rPr>
                <w:t xml:space="preserve">If </w:t>
              </w:r>
            </w:ins>
            <w:ins w:id="22" w:author="Apple - Zhibin Wu" w:date="2022-10-10T20:52:00Z">
              <w:r>
                <w:rPr>
                  <w:i/>
                  <w:iCs/>
                  <w:lang w:eastAsia="zh-CN"/>
                  <w:rPrChange w:id="23" w:author="Apple - Zhibin Wu" w:date="2022-10-10T20:54:00Z">
                    <w:rPr>
                      <w:lang w:eastAsia="zh-CN"/>
                    </w:rPr>
                  </w:rPrChange>
                </w:rPr>
                <w:t>(</w:t>
              </w:r>
            </w:ins>
            <w:ins w:id="24" w:author="Apple - Zhibin Wu" w:date="2022-10-10T20:53:00Z">
              <w:r>
                <w:rPr>
                  <w:i/>
                  <w:iCs/>
                  <w:lang w:eastAsia="zh-CN"/>
                  <w:rPrChange w:id="25" w:author="Apple - Zhibin Wu" w:date="2022-10-10T20:54:00Z">
                    <w:rPr>
                      <w:lang w:eastAsia="zh-CN"/>
                    </w:rPr>
                  </w:rPrChange>
                </w:rPr>
                <w:t xml:space="preserve">SL data is for </w:t>
              </w:r>
            </w:ins>
            <w:ins w:id="26" w:author="Apple - Zhibin Wu" w:date="2022-10-10T20:54:00Z">
              <w:r>
                <w:rPr>
                  <w:i/>
                  <w:iCs/>
                  <w:lang w:eastAsia="zh-CN"/>
                </w:rPr>
                <w:t>discovery</w:t>
              </w:r>
            </w:ins>
            <w:ins w:id="27" w:author="Apple - Zhibin Wu" w:date="2022-10-10T20:53:00Z">
              <w:r>
                <w:rPr>
                  <w:i/>
                  <w:iCs/>
                  <w:lang w:eastAsia="zh-CN"/>
                  <w:rPrChange w:id="28" w:author="Apple - Zhibin Wu" w:date="2022-10-10T20:54:00Z">
                    <w:rPr>
                      <w:lang w:eastAsia="zh-CN"/>
                    </w:rPr>
                  </w:rPrChange>
                </w:rPr>
                <w:t xml:space="preserve"> LCH</w:t>
              </w:r>
            </w:ins>
            <w:ins w:id="29" w:author="Apple - Zhibin Wu" w:date="2022-10-10T20:52:00Z">
              <w:r>
                <w:rPr>
                  <w:i/>
                  <w:iCs/>
                  <w:lang w:eastAsia="zh-CN"/>
                  <w:rPrChange w:id="30" w:author="Apple - Zhibin Wu" w:date="2022-10-10T20:54:00Z">
                    <w:rPr>
                      <w:lang w:eastAsia="zh-CN"/>
                    </w:rPr>
                  </w:rPrChange>
                </w:rPr>
                <w:t>)</w:t>
              </w:r>
            </w:ins>
            <w:ins w:id="31" w:author="Apple - Zhibin Wu" w:date="2022-10-10T20:54:00Z">
              <w:r>
                <w:rPr>
                  <w:i/>
                  <w:iCs/>
                  <w:lang w:eastAsia="zh-CN"/>
                </w:rPr>
                <w:t>:</w:t>
              </w:r>
            </w:ins>
          </w:p>
          <w:p w:rsidR="00D95785" w:rsidRPr="00D95785" w:rsidRDefault="00033902">
            <w:pPr>
              <w:pStyle w:val="TAC"/>
              <w:spacing w:before="20" w:after="20"/>
              <w:ind w:left="57" w:right="57"/>
              <w:jc w:val="left"/>
              <w:rPr>
                <w:ins w:id="32" w:author="Apple - Zhibin Wu" w:date="2022-10-10T20:51:00Z"/>
                <w:i/>
                <w:iCs/>
                <w:lang w:eastAsia="zh-CN"/>
                <w:rPrChange w:id="33" w:author="Apple - Zhibin Wu" w:date="2022-10-10T20:54:00Z">
                  <w:rPr>
                    <w:ins w:id="34" w:author="Apple - Zhibin Wu" w:date="2022-10-10T20:51:00Z"/>
                    <w:lang w:eastAsia="zh-CN"/>
                  </w:rPr>
                </w:rPrChange>
              </w:rPr>
            </w:pPr>
            <w:ins w:id="35" w:author="Apple - Zhibin Wu" w:date="2022-10-10T20:54:00Z">
              <w:r>
                <w:rPr>
                  <w:i/>
                  <w:iCs/>
                  <w:lang w:eastAsia="zh-CN"/>
                </w:rPr>
                <w:t xml:space="preserve">    </w:t>
              </w:r>
            </w:ins>
          </w:p>
          <w:p w:rsidR="00D95785" w:rsidRDefault="00033902">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else if</w:t>
              </w:r>
            </w:ins>
            <w:ins w:id="39" w:author="Apple - Zhibin Wu" w:date="2022-10-10T20:52:00Z">
              <w:r>
                <w:rPr>
                  <w:i/>
                  <w:iCs/>
                  <w:lang w:eastAsia="zh-CN"/>
                  <w:rPrChange w:id="40" w:author="Apple - Zhibin Wu" w:date="2022-10-10T20:54:00Z">
                    <w:rPr>
                      <w:lang w:eastAsia="zh-CN"/>
                    </w:rPr>
                  </w:rPrChange>
                </w:rPr>
                <w:t xml:space="preserve"> ( )</w:t>
              </w:r>
            </w:ins>
            <w:ins w:id="41" w:author="Apple - Zhibin Wu" w:date="2022-10-10T20:51:00Z">
              <w:r>
                <w:rPr>
                  <w:i/>
                  <w:iCs/>
                  <w:lang w:eastAsia="zh-CN"/>
                  <w:rPrChange w:id="42" w:author="Apple - Zhibin Wu" w:date="2022-10-10T20:54:00Z">
                    <w:rPr>
                      <w:lang w:eastAsia="zh-CN"/>
                    </w:rPr>
                  </w:rPrChange>
                </w:rPr>
                <w:t>:</w:t>
              </w:r>
            </w:ins>
          </w:p>
          <w:p w:rsidR="00D95785" w:rsidRPr="00D95785" w:rsidRDefault="00033902">
            <w:pPr>
              <w:pStyle w:val="TAC"/>
              <w:spacing w:before="20" w:after="20"/>
              <w:ind w:left="57" w:right="57"/>
              <w:jc w:val="left"/>
              <w:rPr>
                <w:ins w:id="43" w:author="Apple - Zhibin Wu" w:date="2022-10-10T20:51:00Z"/>
                <w:i/>
                <w:iCs/>
                <w:lang w:eastAsia="zh-CN"/>
                <w:rPrChange w:id="44" w:author="Apple - Zhibin Wu" w:date="2022-10-10T20:54:00Z">
                  <w:rPr>
                    <w:ins w:id="45" w:author="Apple - Zhibin Wu" w:date="2022-10-10T20:51:00Z"/>
                    <w:lang w:eastAsia="zh-CN"/>
                  </w:rPr>
                </w:rPrChange>
              </w:rPr>
            </w:pPr>
            <w:ins w:id="46" w:author="Apple - Zhibin Wu" w:date="2022-10-10T20:54:00Z">
              <w:r>
                <w:rPr>
                  <w:i/>
                  <w:iCs/>
                  <w:lang w:eastAsia="zh-CN"/>
                </w:rPr>
                <w:t xml:space="preserve">    </w:t>
              </w:r>
            </w:ins>
          </w:p>
          <w:p w:rsidR="00D95785" w:rsidRPr="00D95785" w:rsidRDefault="00033902">
            <w:pPr>
              <w:pStyle w:val="TAC"/>
              <w:spacing w:before="20" w:after="20"/>
              <w:ind w:left="57" w:right="57"/>
              <w:jc w:val="left"/>
              <w:rPr>
                <w:ins w:id="47" w:author="Apple - Zhibin Wu" w:date="2022-10-10T20:51:00Z"/>
                <w:i/>
                <w:iCs/>
                <w:lang w:eastAsia="zh-CN"/>
                <w:rPrChange w:id="48" w:author="Apple - Zhibin Wu" w:date="2022-10-10T20:54:00Z">
                  <w:rPr>
                    <w:ins w:id="49" w:author="Apple - Zhibin Wu" w:date="2022-10-10T20:51:00Z"/>
                    <w:lang w:eastAsia="zh-CN"/>
                  </w:rPr>
                </w:rPrChange>
              </w:rPr>
            </w:pPr>
            <w:ins w:id="50" w:author="Apple - Zhibin Wu" w:date="2022-10-10T20:51:00Z">
              <w:r>
                <w:rPr>
                  <w:i/>
                  <w:iCs/>
                  <w:lang w:eastAsia="zh-CN"/>
                  <w:rPrChange w:id="51" w:author="Apple - Zhibin Wu" w:date="2022-10-10T20:54:00Z">
                    <w:rPr>
                      <w:lang w:eastAsia="zh-CN"/>
                    </w:rPr>
                  </w:rPrChange>
                </w:rPr>
                <w:t>else:</w:t>
              </w:r>
            </w:ins>
          </w:p>
          <w:p w:rsidR="00D95785" w:rsidRDefault="00D95785">
            <w:pPr>
              <w:pStyle w:val="TAC"/>
              <w:spacing w:before="20" w:after="20"/>
              <w:ind w:left="57" w:right="57"/>
              <w:jc w:val="left"/>
              <w:rPr>
                <w:lang w:eastAsia="zh-CN"/>
              </w:rPr>
            </w:pPr>
          </w:p>
          <w:p w:rsidR="00D95785" w:rsidRDefault="00033902">
            <w:pPr>
              <w:pStyle w:val="TAC"/>
              <w:spacing w:before="20" w:after="20"/>
              <w:ind w:right="57"/>
              <w:jc w:val="left"/>
              <w:rPr>
                <w:ins w:id="52" w:author="OPPO(Boyuan)-v2" w:date="2022-10-11T17:27:00Z"/>
                <w:lang w:eastAsia="zh-CN"/>
              </w:rPr>
            </w:pPr>
            <w:ins w:id="53" w:author="Apple - Zhibin Wu" w:date="2022-10-10T20:52:00Z">
              <w:r>
                <w:rPr>
                  <w:lang w:eastAsia="zh-CN"/>
                </w:rPr>
                <w:t xml:space="preserve">why do you think the last two branches “else if” and “else” are still talking about </w:t>
              </w:r>
              <w:proofErr w:type="gramStart"/>
              <w:r>
                <w:rPr>
                  <w:lang w:eastAsia="zh-CN"/>
                </w:rPr>
                <w:t>a</w:t>
              </w:r>
              <w:proofErr w:type="gramEnd"/>
              <w:r>
                <w:rPr>
                  <w:lang w:eastAsia="zh-CN"/>
                </w:rPr>
                <w:t xml:space="preserve"> LCH for discovery</w:t>
              </w:r>
            </w:ins>
            <w:ins w:id="54" w:author="Apple - Zhibin Wu" w:date="2022-10-10T20:53:00Z">
              <w:r>
                <w:rPr>
                  <w:lang w:eastAsia="zh-CN"/>
                </w:rPr>
                <w:t xml:space="preserve">? </w:t>
              </w:r>
            </w:ins>
          </w:p>
          <w:p w:rsidR="00801146" w:rsidRDefault="00801146">
            <w:pPr>
              <w:pStyle w:val="TAC"/>
              <w:spacing w:before="20" w:after="20"/>
              <w:ind w:right="57"/>
              <w:jc w:val="left"/>
              <w:rPr>
                <w:rFonts w:hint="eastAsia"/>
                <w:lang w:eastAsia="zh-CN"/>
              </w:rPr>
            </w:pPr>
            <w:ins w:id="55" w:author="OPPO(Boyuan)-v2" w:date="2022-10-11T17:27:00Z">
              <w:r>
                <w:rPr>
                  <w:lang w:eastAsia="zh-CN"/>
                </w:rPr>
                <w:t>[OPPO] because the if-condition is “</w:t>
              </w:r>
              <w:r w:rsidRPr="00C47C68">
                <w:rPr>
                  <w:rFonts w:eastAsia="Malgun Gothic"/>
                  <w:lang w:eastAsia="ko-KR"/>
                </w:rPr>
                <w:t xml:space="preserve">SL data </w:t>
              </w:r>
              <w:r w:rsidRPr="00D633DD">
                <w:rPr>
                  <w:rFonts w:eastAsia="Malgun Gothic"/>
                  <w:highlight w:val="yellow"/>
                  <w:lang w:eastAsia="ko-KR"/>
                </w:rPr>
                <w:t>is 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 One may understand the else-condition is “</w:t>
              </w:r>
              <w:r w:rsidRPr="00C47C68">
                <w:rPr>
                  <w:rFonts w:eastAsia="Malgun Gothic"/>
                  <w:lang w:eastAsia="ko-KR"/>
                </w:rPr>
                <w:t xml:space="preserve">SL data </w:t>
              </w:r>
              <w:r w:rsidRPr="00D60D53">
                <w:rPr>
                  <w:rFonts w:eastAsia="Malgun Gothic"/>
                  <w:highlight w:val="yellow"/>
                  <w:lang w:eastAsia="ko-KR"/>
                </w:rPr>
                <w:t xml:space="preserve">is </w:t>
              </w:r>
              <w:r>
                <w:rPr>
                  <w:rFonts w:eastAsia="Malgun Gothic"/>
                  <w:highlight w:val="yellow"/>
                  <w:lang w:eastAsia="ko-KR"/>
                </w:rPr>
                <w:t>un</w:t>
              </w:r>
              <w:r w:rsidRPr="00D60D53">
                <w:rPr>
                  <w:rFonts w:eastAsia="Malgun Gothic"/>
                  <w:highlight w:val="yellow"/>
                  <w:lang w:eastAsia="ko-KR"/>
                </w:rPr>
                <w:t>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w:t>
              </w:r>
            </w:ins>
            <w:bookmarkStart w:id="56" w:name="_GoBack"/>
            <w:bookmarkEnd w:id="56"/>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val="en-US" w:eastAsia="zh-CN"/>
              </w:rPr>
            </w:pPr>
            <w:r>
              <w:rPr>
                <w:lang w:val="en-US" w:eastAsia="zh-CN"/>
              </w:rPr>
              <w:t xml:space="preserve"> </w:t>
            </w:r>
            <w:ins w:id="57"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right="57"/>
              <w:jc w:val="left"/>
              <w:rPr>
                <w:lang w:val="en-US" w:eastAsia="zh-CN"/>
              </w:rPr>
            </w:pPr>
            <w:ins w:id="58"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59"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60" w:author="Xiaomi - Xing" w:date="2022-10-11T15:03:00Z">
              <w:r>
                <w:rPr>
                  <w:lang w:eastAsia="zh-CN"/>
                </w:rPr>
                <w:t xml:space="preserve">Level 1 already ask there is available data </w:t>
              </w:r>
            </w:ins>
            <w:ins w:id="61" w:author="Xiaomi - Xing" w:date="2022-10-11T15:09:00Z">
              <w:r>
                <w:rPr>
                  <w:lang w:eastAsia="zh-CN"/>
                </w:rPr>
                <w:t>in LCH. So, empty buffer w</w:t>
              </w:r>
            </w:ins>
            <w:ins w:id="62" w:author="Xiaomi - Xing" w:date="2022-10-11T15:10:00Z">
              <w:r>
                <w:rPr>
                  <w:lang w:eastAsia="zh-CN"/>
                </w:rPr>
                <w:t>ould not trigger resource pool selection. Also, following current structure, the</w:t>
              </w:r>
            </w:ins>
            <w:ins w:id="63" w:author="Xiaomi - Xing" w:date="2022-10-11T15:11:00Z">
              <w:r>
                <w:rPr>
                  <w:lang w:eastAsia="zh-CN"/>
                </w:rPr>
                <w:t xml:space="preserve"> else part only </w:t>
              </w:r>
            </w:ins>
            <w:ins w:id="64" w:author="Xiaomi - Xing" w:date="2022-10-11T15:13:00Z">
              <w:r>
                <w:rPr>
                  <w:lang w:eastAsia="zh-CN"/>
                </w:rPr>
                <w:t>apply to</w:t>
              </w:r>
            </w:ins>
            <w:ins w:id="65"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val="en-US" w:eastAsia="zh-CN"/>
              </w:rPr>
            </w:pPr>
            <w:ins w:id="66"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right="57"/>
              <w:jc w:val="left"/>
              <w:rPr>
                <w:lang w:val="en-US" w:eastAsia="zh-CN"/>
              </w:rPr>
            </w:pPr>
            <w:ins w:id="67"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68"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val="en-US" w:eastAsia="zh-CN"/>
              </w:rPr>
            </w:pPr>
            <w:ins w:id="69"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right="57"/>
              <w:jc w:val="left"/>
              <w:rPr>
                <w:lang w:val="en-US" w:eastAsia="zh-CN"/>
              </w:rPr>
            </w:pPr>
            <w:ins w:id="70"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ins w:id="71"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w:t>
              </w:r>
              <w:r>
                <w:rPr>
                  <w:lang w:eastAsia="zh-CN"/>
                </w:rPr>
                <w:t>to transmissions of multiple MAC PDUs</w:t>
              </w:r>
              <w:r>
                <w:rPr>
                  <w:rFonts w:hint="eastAsia"/>
                  <w:lang w:eastAsia="zh-CN"/>
                </w:rPr>
                <w:t xml:space="preserve">. </w:t>
              </w:r>
            </w:ins>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bl>
    <w:p w:rsidR="00D95785" w:rsidRDefault="00D95785">
      <w:pPr>
        <w:rPr>
          <w:b/>
          <w:bCs/>
          <w:color w:val="4472C4" w:themeColor="accent5"/>
        </w:rPr>
      </w:pPr>
    </w:p>
    <w:p w:rsidR="00D95785" w:rsidRDefault="00033902">
      <w:r>
        <w:rPr>
          <w:sz w:val="20"/>
          <w:szCs w:val="20"/>
        </w:rPr>
        <w:t xml:space="preserve">Depending on the majority view of Q1, we may or may not pursue the CR.  But there is no harm to collect some additional detail comments regarding the change itself, if any. </w:t>
      </w:r>
    </w:p>
    <w:p w:rsidR="00D95785" w:rsidRDefault="00D95785"/>
    <w:p w:rsidR="00D95785" w:rsidRDefault="00033902">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r w:rsidR="00D9578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rsidR="00D95785" w:rsidRDefault="00D95785">
            <w:pPr>
              <w:pStyle w:val="TAC"/>
              <w:spacing w:before="20" w:after="20"/>
              <w:ind w:left="57" w:right="57"/>
              <w:jc w:val="left"/>
              <w:rPr>
                <w:lang w:eastAsia="zh-CN"/>
              </w:rPr>
            </w:pPr>
          </w:p>
        </w:tc>
      </w:tr>
    </w:tbl>
    <w:p w:rsidR="00D95785" w:rsidRDefault="00D95785"/>
    <w:p w:rsidR="00D95785" w:rsidRDefault="00033902">
      <w:pPr>
        <w:pStyle w:val="1"/>
        <w:ind w:left="0" w:firstLine="0"/>
      </w:pPr>
      <w:r>
        <w:lastRenderedPageBreak/>
        <w:t>4 Summary of Discussion</w:t>
      </w:r>
    </w:p>
    <w:p w:rsidR="00D95785" w:rsidRDefault="00033902">
      <w:pPr>
        <w:ind w:left="1440" w:hanging="1440"/>
        <w:rPr>
          <w:b/>
          <w:bCs/>
          <w:color w:val="4472C4" w:themeColor="accent5"/>
        </w:rPr>
      </w:pPr>
      <w:r>
        <w:rPr>
          <w:b/>
          <w:bCs/>
          <w:color w:val="4472C4" w:themeColor="accent5"/>
        </w:rPr>
        <w:t>TBD</w:t>
      </w:r>
    </w:p>
    <w:p w:rsidR="00D95785" w:rsidRDefault="00D95785">
      <w:pPr>
        <w:jc w:val="both"/>
      </w:pPr>
    </w:p>
    <w:p w:rsidR="00D95785" w:rsidRDefault="00D95785"/>
    <w:sectPr w:rsidR="00D9578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02" w:rsidRDefault="00033902">
      <w:r>
        <w:separator/>
      </w:r>
    </w:p>
  </w:endnote>
  <w:endnote w:type="continuationSeparator" w:id="0">
    <w:p w:rsidR="00033902" w:rsidRDefault="0003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02" w:rsidRDefault="00033902">
      <w:r>
        <w:separator/>
      </w:r>
    </w:p>
  </w:footnote>
  <w:footnote w:type="continuationSeparator" w:id="0">
    <w:p w:rsidR="00033902" w:rsidRDefault="0003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Sharp (Chongming)">
    <w15:presenceInfo w15:providerId="None" w15:userId="Sharp (Chongming)"/>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801146"/>
    <w:rsid w:val="00D95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BB031"/>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a0"/>
    <w:link w:val="B3"/>
    <w:qFormat/>
    <w:rPr>
      <w:lang w:val="en-GB" w:eastAsia="en-US"/>
    </w:rPr>
  </w:style>
  <w:style w:type="character" w:customStyle="1" w:styleId="30">
    <w:name w:val="未处理的提及3"/>
    <w:basedOn w:val="a0"/>
    <w:uiPriority w:val="99"/>
    <w:semiHidden/>
    <w:unhideWhenUsed/>
    <w:rPr>
      <w:color w:val="605E5C"/>
      <w:shd w:val="clear" w:color="auto" w:fill="E1DFDD"/>
    </w:rPr>
  </w:style>
  <w:style w:type="paragraph" w:styleId="af6">
    <w:name w:val="Revision"/>
    <w:hidden/>
    <w:uiPriority w:val="99"/>
    <w:semiHidden/>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C5A634-85AE-4710-A2AA-7757166B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OPPO(Boyuan)-v2</cp:lastModifiedBy>
  <cp:revision>2</cp:revision>
  <dcterms:created xsi:type="dcterms:W3CDTF">2022-10-11T09:27:00Z</dcterms:created>
  <dcterms:modified xsi:type="dcterms:W3CDTF">2022-10-11T09:27:00Z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