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#119</w:t>
      </w:r>
      <w:r>
        <w:rPr>
          <w:rFonts w:hint="eastAsia" w:ascii="Arial" w:hAnsi="Arial" w:eastAsia="宋体" w:cs="Arial"/>
          <w:b/>
          <w:bCs/>
          <w:sz w:val="24"/>
        </w:rPr>
        <w:t>bis</w:t>
      </w:r>
      <w:r>
        <w:rPr>
          <w:rFonts w:ascii="Arial" w:hAnsi="Arial" w:eastAsia="宋体" w:cs="Arial"/>
          <w:b/>
          <w:bCs/>
          <w:sz w:val="24"/>
        </w:rPr>
        <w:t xml:space="preserve">-e               </w:t>
      </w:r>
      <w:r>
        <w:rPr>
          <w:rFonts w:ascii="Arial" w:hAnsi="Arial" w:eastAsia="宋体" w:cs="Arial"/>
          <w:b/>
          <w:bCs/>
          <w:sz w:val="24"/>
          <w:lang w:eastAsia="zh-CN"/>
        </w:rPr>
        <w:t xml:space="preserv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yellow"/>
          <w:lang w:eastAsia="zh-CN"/>
        </w:rPr>
        <w:t>R2-22</w:t>
      </w:r>
      <w:r>
        <w:rPr>
          <w:rFonts w:hint="eastAsia" w:ascii="Arial" w:hAnsi="Arial" w:eastAsia="宋体" w:cs="Arial"/>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pPr>
        <w:pStyle w:val="114"/>
        <w:ind w:left="1200" w:hanging="400"/>
      </w:pPr>
      <w:r>
        <w:tab/>
      </w:r>
      <w:r>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pPr>
        <w:pStyle w:val="114"/>
        <w:ind w:left="1200" w:hanging="400"/>
      </w:pPr>
      <w:r>
        <w:tab/>
      </w:r>
      <w:r>
        <w:t>Intended outcome: Report, approvable LS, and agreeable CR if needed</w:t>
      </w:r>
    </w:p>
    <w:p>
      <w:pPr>
        <w:pStyle w:val="114"/>
        <w:ind w:left="1200" w:hanging="400"/>
        <w:rPr>
          <w:color w:val="FF0000"/>
        </w:rPr>
      </w:pPr>
      <w:r>
        <w:rPr>
          <w:color w:val="FF0000"/>
        </w:rPr>
        <w:tab/>
      </w:r>
      <w:r>
        <w:rPr>
          <w:color w:val="FF0000"/>
        </w:rPr>
        <w:t>Deadline: Friday 2022-10-14 1000 UTC</w:t>
      </w:r>
    </w:p>
    <w:p>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pPr>
        <w:pStyle w:val="3"/>
        <w:rPr>
          <w:b w:val="0"/>
        </w:rPr>
      </w:pPr>
      <w:r>
        <w:rPr>
          <w:b w:val="0"/>
        </w:rPr>
        <w:t>Contact Points</w:t>
      </w:r>
    </w:p>
    <w:tbl>
      <w:tblPr>
        <w:tblStyle w:val="12"/>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Rapp(Boubacar)</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vivo</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Q</w:t>
            </w:r>
            <w:r>
              <w:rPr>
                <w:rFonts w:eastAsiaTheme="minorEastAsia"/>
                <w:lang w:eastAsia="zh-CN"/>
              </w:rPr>
              <w:t>ianxi Lu</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O</w:t>
            </w:r>
            <w:r>
              <w:rPr>
                <w:rFonts w:eastAsiaTheme="minorEastAsia"/>
                <w:lang w:eastAsia="zh-CN"/>
              </w:rPr>
              <w:t>PPO</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eastAsiaTheme="minorEastAsia"/>
                <w:lang w:eastAsia="zh-CN"/>
              </w:rPr>
              <w:t>Qianxi.lu@oppo.com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Karthika Paladugu</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Qualcomm</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fldChar w:fldCharType="begin"/>
            </w:r>
            <w:r>
              <w:instrText xml:space="preserve"> HYPERLINK "mailto:kpaladug@qti.qualcomm.com" </w:instrText>
            </w:r>
            <w:r>
              <w:fldChar w:fldCharType="separate"/>
            </w:r>
            <w:r>
              <w:rPr>
                <w:rStyle w:val="23"/>
                <w:lang w:eastAsia="zh-CN"/>
              </w:rPr>
              <w:t>kpaladug@qti.qualcomm.com</w:t>
            </w:r>
            <w:r>
              <w:rPr>
                <w:rStyle w:val="23"/>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Malgun Gothic"/>
                <w:lang w:val="en-US" w:eastAsia="ko-KR"/>
              </w:rPr>
            </w:pPr>
            <w:r>
              <w:rPr>
                <w:rFonts w:hint="eastAsia" w:eastAsia="Malgun Gothic"/>
                <w:lang w:val="en-US" w:eastAsia="ko-KR"/>
              </w:rPr>
              <w:t>Hyunjeong Kang</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Malgun Gothic"/>
                <w:lang w:val="en-US" w:eastAsia="ko-KR"/>
              </w:rPr>
            </w:pPr>
            <w:r>
              <w:rPr>
                <w:rFonts w:hint="eastAsia" w:eastAsia="Malgun Gothic"/>
                <w:lang w:val="en-US" w:eastAsia="ko-KR"/>
              </w:rPr>
              <w:t>Samsung</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Malgun Gothic"/>
                <w:lang w:val="en-US" w:eastAsia="ko-KR"/>
              </w:rPr>
            </w:pPr>
            <w:r>
              <w:rPr>
                <w:rFonts w:eastAsia="Malgun Gothic"/>
                <w:lang w:val="en-US" w:eastAsia="ko-KR"/>
              </w:rPr>
              <w:t>h</w:t>
            </w:r>
            <w:r>
              <w:rPr>
                <w:rFonts w:hint="eastAsia" w:eastAsia="Malgun Gothic"/>
                <w:lang w:val="en-US" w:eastAsia="ko-KR"/>
              </w:rPr>
              <w:t>yunjeong.</w:t>
            </w:r>
            <w:r>
              <w:rPr>
                <w:rFonts w:eastAsia="Malgun Gothic"/>
                <w:lang w:val="en-US" w:eastAsia="ko-KR"/>
              </w:rPr>
              <w:t>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L</w:t>
            </w:r>
            <w:r>
              <w:rPr>
                <w:rFonts w:eastAsiaTheme="minorEastAsia"/>
                <w:lang w:eastAsia="zh-CN"/>
              </w:rPr>
              <w:t>IU Lei</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S</w:t>
            </w:r>
            <w:r>
              <w:rPr>
                <w:rFonts w:eastAsiaTheme="minorEastAsia"/>
                <w:lang w:eastAsia="zh-CN"/>
              </w:rPr>
              <w:t>harp</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eastAsiaTheme="minorEastAsia"/>
                <w:lang w:eastAsia="zh-CN"/>
              </w:rPr>
              <w:t>lei.liu@cn.sharp-world.com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val="en-US" w:eastAsia="zh-CN"/>
              </w:rPr>
            </w:pPr>
            <w:r>
              <w:rPr>
                <w:lang w:val="en-US" w:eastAsia="zh-CN"/>
              </w:rPr>
              <w:t>Rui Wang</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val="en-US" w:eastAsia="zh-CN"/>
              </w:rPr>
              <w:t>Huawei, HiSilicon</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fldChar w:fldCharType="begin"/>
            </w:r>
            <w:r>
              <w:instrText xml:space="preserve"> HYPERLINK "mailto:Wangrui46@huawei.com" </w:instrText>
            </w:r>
            <w:r>
              <w:fldChar w:fldCharType="separate"/>
            </w:r>
            <w:r>
              <w:rPr>
                <w:rStyle w:val="23"/>
                <w:lang w:eastAsia="zh-CN"/>
              </w:rPr>
              <w:t>Wangrui46@huawei.com</w:t>
            </w:r>
            <w:r>
              <w:rPr>
                <w:rStyle w:val="23"/>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val="en-US" w:eastAsia="zh-CN"/>
              </w:rPr>
            </w:pPr>
            <w:r>
              <w:rPr>
                <w:rFonts w:hint="eastAsia"/>
                <w:lang w:val="en-US" w:eastAsia="zh-CN"/>
              </w:rPr>
              <w:t>Mengzhen Wang</w:t>
            </w:r>
          </w:p>
        </w:tc>
        <w:tc>
          <w:tcPr>
            <w:tcW w:w="2552" w:type="dxa"/>
            <w:tcBorders>
              <w:top w:val="single" w:color="auto" w:sz="4" w:space="0"/>
              <w:left w:val="single" w:color="auto" w:sz="4" w:space="0"/>
              <w:bottom w:val="single" w:color="auto" w:sz="4" w:space="0"/>
              <w:right w:val="single" w:color="auto" w:sz="4" w:space="0"/>
            </w:tcBorders>
          </w:tcPr>
          <w:p>
            <w:pPr>
              <w:pStyle w:val="77"/>
              <w:rPr>
                <w:lang w:val="en-US" w:eastAsia="zh-CN"/>
              </w:rPr>
            </w:pPr>
            <w:r>
              <w:rPr>
                <w:rFonts w:hint="eastAsia"/>
                <w:lang w:val="en-US" w:eastAsia="zh-CN"/>
              </w:rPr>
              <w:t>ZTE</w:t>
            </w:r>
          </w:p>
        </w:tc>
        <w:tc>
          <w:tcPr>
            <w:tcW w:w="4394" w:type="dxa"/>
            <w:tcBorders>
              <w:top w:val="single" w:color="auto" w:sz="4" w:space="0"/>
              <w:left w:val="single" w:color="auto" w:sz="4" w:space="0"/>
              <w:bottom w:val="single" w:color="auto" w:sz="4" w:space="0"/>
              <w:right w:val="single" w:color="auto" w:sz="4" w:space="0"/>
            </w:tcBorders>
          </w:tcPr>
          <w:p>
            <w:pPr>
              <w:pStyle w:val="77"/>
              <w:rPr>
                <w:lang w:val="en-US" w:eastAsia="zh-CN"/>
              </w:rPr>
            </w:pPr>
            <w:r>
              <w:rPr>
                <w:rFonts w:hint="eastAsia"/>
                <w:lang w:val="en-US" w:eastAsia="zh-CN"/>
              </w:rPr>
              <w:t>Wang.mengzhen@zte.com.cn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Nithin Srinivasan</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ko-KR"/>
              </w:rPr>
            </w:pPr>
            <w:r>
              <w:rPr>
                <w:lang w:eastAsia="ko-KR"/>
              </w:rPr>
              <w:t>Ericsson</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ko-KR"/>
              </w:rPr>
            </w:pPr>
            <w:r>
              <w:rPr>
                <w:lang w:eastAsia="ko-KR"/>
              </w:rPr>
              <w:t>nithin.srinivasan@ericsson.com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Gyuri Wolfner</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Nokia</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fldChar w:fldCharType="begin"/>
            </w:r>
            <w:r>
              <w:instrText xml:space="preserve"> HYPERLINK "mailto:gyorgy.wolfner@nokia.co" </w:instrText>
            </w:r>
            <w:r>
              <w:fldChar w:fldCharType="separate"/>
            </w:r>
            <w:r>
              <w:rPr>
                <w:rStyle w:val="23"/>
                <w:lang w:eastAsia="zh-CN"/>
              </w:rPr>
              <w:t>gyorgy.wolfner@nokia.co</w:t>
            </w:r>
            <w:r>
              <w:rPr>
                <w:rStyle w:val="23"/>
                <w:lang w:eastAsia="zh-CN"/>
              </w:rPr>
              <w:fldChar w:fldCharType="end"/>
            </w:r>
            <w:r>
              <w:rPr>
                <w:lang w:eastAsia="zh-CN"/>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Zhibin Wu</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Apple</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Yunsong Yang</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Futurewei</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yyang1@futurewei.com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Hao Xu</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CATT</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xuhao@catt.cn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Malgun Gothic"/>
                <w:lang w:eastAsia="ko-KR"/>
              </w:rPr>
            </w:pPr>
            <w:r>
              <w:rPr>
                <w:rFonts w:hint="eastAsia" w:eastAsia="Malgun Gothic"/>
                <w:lang w:eastAsia="ko-KR"/>
              </w:rPr>
              <w:t>Seoyoung Back</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Malgun Gothic"/>
                <w:lang w:eastAsia="ko-KR"/>
              </w:rPr>
            </w:pPr>
            <w:r>
              <w:rPr>
                <w:rFonts w:hint="eastAsia" w:eastAsia="Malgun Gothic"/>
                <w:lang w:eastAsia="ko-KR"/>
              </w:rPr>
              <w:t>LG</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Malgun Gothic"/>
                <w:lang w:eastAsia="ko-KR"/>
              </w:rPr>
            </w:pPr>
            <w:r>
              <w:rPr>
                <w:rFonts w:eastAsia="Malgun Gothic"/>
                <w:lang w:eastAsia="ko-KR"/>
              </w:rPr>
              <w:t>s</w:t>
            </w:r>
            <w:r>
              <w:rPr>
                <w:rFonts w:hint="eastAsia" w:eastAsia="Malgun Gothic"/>
                <w:lang w:eastAsia="ko-KR"/>
              </w:rPr>
              <w:t>eoyoung.</w:t>
            </w:r>
            <w:r>
              <w:rPr>
                <w:rFonts w:eastAsia="Malgun Gothic"/>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bl>
    <w:p>
      <w:pPr>
        <w:spacing w:after="120"/>
        <w:rPr>
          <w:rFonts w:ascii="Arial" w:hAnsi="Arial" w:cs="Arial"/>
          <w:b/>
          <w:color w:val="FF0000"/>
          <w:szCs w:val="20"/>
          <w:highlight w:val="yellow"/>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50"/>
        <w:spacing w:after="0" w:line="240" w:lineRule="auto"/>
        <w:ind w:left="0" w:firstLine="0"/>
        <w:rPr>
          <w:rFonts w:ascii="Times New Roman" w:hAnsi="Times New Roman" w:eastAsiaTheme="minorEastAsia"/>
          <w:lang w:val="en-US" w:eastAsia="zh-CN"/>
        </w:rPr>
      </w:pPr>
      <w:r>
        <w:rPr>
          <w:rFonts w:ascii="Times New Roman" w:hAnsi="Times New Roman" w:eastAsiaTheme="minorEastAsia"/>
          <w:lang w:val="en-US" w:eastAsia="zh-CN"/>
        </w:rPr>
        <w:t>The offline discussion is organized into the following two parts:</w:t>
      </w:r>
    </w:p>
    <w:p>
      <w:pPr>
        <w:pStyle w:val="50"/>
        <w:numPr>
          <w:ilvl w:val="0"/>
          <w:numId w:val="7"/>
        </w:numPr>
        <w:spacing w:after="0" w:line="240" w:lineRule="auto"/>
        <w:rPr>
          <w:rFonts w:ascii="Times New Roman" w:hAnsi="Times New Roman" w:eastAsiaTheme="minorEastAsia"/>
          <w:lang w:val="en-US" w:eastAsia="zh-CN"/>
        </w:rPr>
      </w:pPr>
      <w:r>
        <w:rPr>
          <w:rFonts w:ascii="Times New Roman" w:hAnsi="Times New Roman" w:eastAsiaTheme="minorEastAsia"/>
          <w:lang w:val="en-US" w:eastAsia="zh-CN"/>
        </w:rPr>
        <w:t>Firstly, we check the CT1 LS to see if there is any issue for RAN2 to address.</w:t>
      </w:r>
    </w:p>
    <w:p>
      <w:pPr>
        <w:pStyle w:val="50"/>
        <w:numPr>
          <w:ilvl w:val="0"/>
          <w:numId w:val="7"/>
        </w:numPr>
        <w:spacing w:after="0" w:line="240" w:lineRule="auto"/>
        <w:rPr>
          <w:rFonts w:ascii="Times New Roman" w:hAnsi="Times New Roman" w:eastAsiaTheme="minorEastAsia"/>
          <w:lang w:val="en-US" w:eastAsia="zh-CN"/>
        </w:rPr>
      </w:pPr>
      <w:r>
        <w:rPr>
          <w:rFonts w:hint="eastAsia" w:ascii="Times New Roman" w:hAnsi="Times New Roman" w:eastAsiaTheme="minorEastAsia"/>
          <w:lang w:val="en-US" w:eastAsia="zh-CN"/>
        </w:rPr>
        <w:t>S</w:t>
      </w:r>
      <w:r>
        <w:rPr>
          <w:rFonts w:ascii="Times New Roman" w:hAnsi="Times New Roman" w:eastAsiaTheme="minorEastAsia"/>
          <w:lang w:val="en-US" w:eastAsia="zh-CN"/>
        </w:rPr>
        <w:t xml:space="preserve">econdly, we attempt to agree on a way forward based on the issue found. </w:t>
      </w: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pPr>
        <w:rPr>
          <w:szCs w:val="21"/>
        </w:rPr>
      </w:pPr>
      <w:r>
        <w:rPr>
          <w:lang w:eastAsia="zh-CN"/>
        </w:rPr>
        <w:t xml:space="preserve">Moreover, </w:t>
      </w:r>
      <w:r>
        <w:rPr>
          <w:szCs w:val="21"/>
        </w:rPr>
        <w:t xml:space="preserve">their specification TS 24.501 has been updated accordingly. Please see the highlighted yellow text in NOTE2 as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4"/>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pPr>
              <w:pStyle w:val="59"/>
              <w:ind w:left="1200" w:hanging="400"/>
            </w:pPr>
            <w:r>
              <w:t>NOTE 1:</w:t>
            </w:r>
            <w:r>
              <w:tab/>
            </w:r>
            <w:r>
              <w:t>Following an RRC release with redirection, the lower layers can set the RRC establishment cause to “mps</w:t>
            </w:r>
            <w:r>
              <w:noBreakHyphen/>
            </w:r>
            <w:r>
              <w:t>PriorityAccess” in the case of redirection to an NR cell connected to 5GCN (see 3GPP TS 38.331 [30]) or to “highPriorityAccess” in the case of redirection to an E</w:t>
            </w:r>
            <w:r>
              <w:noBreakHyphen/>
            </w:r>
            <w:r>
              <w:t>UTRA cell connected to 5GCN (see 3GPP TS 36.331 [25A]), if the network indicates to the UE during RRC connection release with redirection that the UE has an active MPS session.</w:t>
            </w:r>
          </w:p>
          <w:p>
            <w:pPr>
              <w:pStyle w:val="59"/>
              <w:ind w:left="1200" w:hanging="400"/>
            </w:pPr>
            <w:r>
              <w:rPr>
                <w:highlight w:val="yellow"/>
              </w:rPr>
              <w:t>NOTE 2:</w:t>
            </w:r>
            <w:r>
              <w:rPr>
                <w:highlight w:val="yellow"/>
              </w:rPr>
              <w:tab/>
            </w:r>
            <w:r>
              <w:rPr>
                <w:highlight w:val="yellow"/>
              </w:rPr>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pPr>
        <w:rPr>
          <w:rFonts w:eastAsia="等线"/>
          <w:lang w:val="en-GB" w:eastAsia="zh-CN"/>
        </w:rPr>
      </w:pPr>
      <w:r>
        <w:rPr>
          <w:rFonts w:hint="eastAsia" w:eastAsia="等线"/>
          <w:lang w:val="en-GB" w:eastAsia="zh-CN"/>
        </w:rPr>
        <w:t>B</w:t>
      </w:r>
      <w:r>
        <w:rPr>
          <w:rFonts w:eastAsia="等线"/>
          <w:lang w:val="en-GB" w:eastAsia="zh-CN"/>
        </w:rPr>
        <w:t>ased on the highlighted text in yellow, Rapporteur would summarize the follows observations:</w:t>
      </w:r>
    </w:p>
    <w:p>
      <w:pPr>
        <w:rPr>
          <w:rFonts w:eastAsia="等线"/>
          <w:b/>
          <w:lang w:val="en-GB" w:eastAsia="zh-CN"/>
        </w:rPr>
      </w:pPr>
      <w:r>
        <w:rPr>
          <w:rFonts w:hint="eastAsia" w:eastAsia="等线"/>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pPr>
        <w:rPr>
          <w:rFonts w:eastAsia="等线"/>
          <w:b/>
          <w:lang w:val="en-GB"/>
        </w:rPr>
      </w:pPr>
      <w:r>
        <w:rPr>
          <w:rFonts w:hint="eastAsia" w:eastAsia="等线"/>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pPr>
        <w:rPr>
          <w:rFonts w:eastAsia="等线"/>
          <w:b/>
          <w:lang w:val="en-GB" w:eastAsia="zh-CN"/>
        </w:rPr>
      </w:pPr>
      <w:r>
        <w:rPr>
          <w:rFonts w:hint="eastAsia" w:eastAsia="等线"/>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pPr>
        <w:pStyle w:val="17"/>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pPr>
        <w:pStyle w:val="17"/>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pPr>
        <w:pStyle w:val="17"/>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pPr>
        <w:pStyle w:val="17"/>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
            </w:pPr>
            <w:bookmarkStart w:id="11" w:name="_Hlk116137189"/>
            <w:r>
              <w:t>5.3.3.3</w:t>
            </w:r>
            <w:r>
              <w:tab/>
            </w:r>
            <w:r>
              <w:t xml:space="preserve">Actions related to transmission of </w:t>
            </w:r>
            <w:r>
              <w:rPr>
                <w:i/>
              </w:rPr>
              <w:t xml:space="preserve">RRCSetupRequest </w:t>
            </w:r>
            <w:r>
              <w:t>message</w:t>
            </w:r>
          </w:p>
          <w:p>
            <w:r>
              <w:t xml:space="preserve">The UE shall set the contents of </w:t>
            </w:r>
            <w:r>
              <w:rPr>
                <w:i/>
              </w:rPr>
              <w:t>RRCSetupRequest</w:t>
            </w:r>
            <w:r>
              <w:t xml:space="preserve"> message as follows:</w:t>
            </w:r>
          </w:p>
          <w:p>
            <w:pPr>
              <w:pStyle w:val="33"/>
            </w:pPr>
            <w:r>
              <w:t>1&gt;</w:t>
            </w:r>
            <w:r>
              <w:tab/>
            </w:r>
            <w:r>
              <w:t xml:space="preserve">set the </w:t>
            </w:r>
            <w:r>
              <w:rPr>
                <w:i/>
              </w:rPr>
              <w:t>ue-Identity</w:t>
            </w:r>
            <w:r>
              <w:t xml:space="preserve"> as follows:</w:t>
            </w:r>
          </w:p>
          <w:p>
            <w:pPr>
              <w:pStyle w:val="37"/>
            </w:pPr>
            <w:r>
              <w:t>2&gt;</w:t>
            </w:r>
            <w:r>
              <w:tab/>
            </w:r>
            <w:r>
              <w:t>if upper layers provide a 5G-S-TMSI:</w:t>
            </w:r>
          </w:p>
          <w:p>
            <w:pPr>
              <w:pStyle w:val="35"/>
            </w:pPr>
            <w:r>
              <w:t>3&gt;</w:t>
            </w:r>
            <w:r>
              <w:tab/>
            </w:r>
            <w:r>
              <w:t xml:space="preserve">set the </w:t>
            </w:r>
            <w:r>
              <w:rPr>
                <w:i/>
              </w:rPr>
              <w:t>ue-Identity</w:t>
            </w:r>
            <w:r>
              <w:t xml:space="preserve"> to </w:t>
            </w:r>
            <w:r>
              <w:rPr>
                <w:i/>
              </w:rPr>
              <w:t>ng-5G-S-TMSI-Part1</w:t>
            </w:r>
            <w:r>
              <w:t>;</w:t>
            </w:r>
          </w:p>
          <w:p>
            <w:pPr>
              <w:pStyle w:val="37"/>
            </w:pPr>
            <w:r>
              <w:t>2&gt;</w:t>
            </w:r>
            <w:r>
              <w:tab/>
            </w:r>
            <w:r>
              <w:t>else:</w:t>
            </w:r>
          </w:p>
          <w:p>
            <w:pPr>
              <w:pStyle w:val="35"/>
            </w:pPr>
            <w:r>
              <w:t>3&gt;</w:t>
            </w:r>
            <w:r>
              <w:tab/>
            </w:r>
            <w:r>
              <w:t>draw a 39-bit random value in the range 0..2</w:t>
            </w:r>
            <w:r>
              <w:rPr>
                <w:vertAlign w:val="superscript"/>
              </w:rPr>
              <w:t>39</w:t>
            </w:r>
            <w:r>
              <w:t xml:space="preserve">-1 and set the </w:t>
            </w:r>
            <w:r>
              <w:rPr>
                <w:i/>
              </w:rPr>
              <w:t>ue-Identity</w:t>
            </w:r>
            <w:r>
              <w:t xml:space="preserve"> to this value;</w:t>
            </w:r>
          </w:p>
          <w:p>
            <w:pPr>
              <w:pStyle w:val="59"/>
            </w:pPr>
            <w:r>
              <w:t>NOTE 1:</w:t>
            </w:r>
            <w:r>
              <w:tab/>
            </w:r>
            <w:r>
              <w:t xml:space="preserve">Upper layers provide the </w:t>
            </w:r>
            <w:r>
              <w:rPr>
                <w:i/>
              </w:rPr>
              <w:t>5G-S-TMSI</w:t>
            </w:r>
            <w:r>
              <w:t xml:space="preserve"> if the UE is registered in the TA of the current cell.</w:t>
            </w:r>
          </w:p>
          <w:p>
            <w:pPr>
              <w:pStyle w:val="33"/>
            </w:pPr>
            <w:r>
              <w:t>1&gt;</w:t>
            </w:r>
            <w:r>
              <w:tab/>
            </w:r>
            <w:r>
              <w:t xml:space="preserve">if the establishment of the RRC connection is the result of release with redirect with </w:t>
            </w:r>
            <w:r>
              <w:rPr>
                <w:i/>
              </w:rPr>
              <w:t>mpsPriorityIndication</w:t>
            </w:r>
            <w:r>
              <w:t xml:space="preserve"> (either in NR or E-UTRAN):</w:t>
            </w:r>
          </w:p>
          <w:p>
            <w:pPr>
              <w:pStyle w:val="37"/>
            </w:pPr>
            <w:r>
              <w:t>2&gt;</w:t>
            </w:r>
            <w:r>
              <w:tab/>
            </w:r>
            <w:r>
              <w:t xml:space="preserve">set the </w:t>
            </w:r>
            <w:r>
              <w:rPr>
                <w:i/>
              </w:rPr>
              <w:t>establishmentCause</w:t>
            </w:r>
            <w:r>
              <w:t xml:space="preserve"> to </w:t>
            </w:r>
            <w:r>
              <w:rPr>
                <w:i/>
              </w:rPr>
              <w:t>mps-PriorityAccess</w:t>
            </w:r>
            <w:r>
              <w:t>;</w:t>
            </w:r>
          </w:p>
          <w:p>
            <w:pPr>
              <w:pStyle w:val="33"/>
              <w:rPr>
                <w:highlight w:val="green"/>
              </w:rPr>
            </w:pPr>
            <w:r>
              <w:rPr>
                <w:highlight w:val="green"/>
              </w:rPr>
              <w:t>1&gt;</w:t>
            </w:r>
            <w:r>
              <w:rPr>
                <w:highlight w:val="green"/>
              </w:rPr>
              <w:tab/>
            </w:r>
            <w:r>
              <w:rPr>
                <w:highlight w:val="green"/>
              </w:rPr>
              <w:t>else:</w:t>
            </w:r>
          </w:p>
          <w:p>
            <w:pPr>
              <w:pStyle w:val="37"/>
            </w:pPr>
            <w:r>
              <w:rPr>
                <w:highlight w:val="green"/>
              </w:rPr>
              <w:t>2&gt;</w:t>
            </w:r>
            <w:r>
              <w:rPr>
                <w:highlight w:val="green"/>
              </w:rPr>
              <w:tab/>
            </w:r>
            <w:r>
              <w:rPr>
                <w:highlight w:val="green"/>
              </w:rPr>
              <w:t xml:space="preserve">set the </w:t>
            </w:r>
            <w:r>
              <w:rPr>
                <w:i/>
                <w:highlight w:val="green"/>
              </w:rPr>
              <w:t>establishmentCause</w:t>
            </w:r>
            <w:r>
              <w:rPr>
                <w:highlight w:val="green"/>
              </w:rPr>
              <w:t xml:space="preserve"> in accordance with the information received from upper layers</w:t>
            </w:r>
            <w:r>
              <w:t>;</w:t>
            </w:r>
          </w:p>
          <w:p>
            <w:pPr>
              <w:keepLines/>
              <w:ind w:left="1135" w:hanging="851"/>
            </w:pPr>
            <w:r>
              <w:rPr>
                <w:rFonts w:eastAsia="等线"/>
                <w:highlight w:val="cyan"/>
                <w:lang w:eastAsia="zh-CN"/>
              </w:rPr>
              <w:t>NOTE 2:</w:t>
            </w:r>
            <w:r>
              <w:rPr>
                <w:rFonts w:eastAsia="等线"/>
                <w:highlight w:val="cyan"/>
                <w:lang w:eastAsia="zh-CN"/>
              </w:rPr>
              <w:tab/>
            </w:r>
            <w:r>
              <w:rPr>
                <w:rFonts w:eastAsia="等线"/>
                <w:highlight w:val="cyan"/>
                <w:lang w:eastAsia="zh-CN"/>
              </w:rPr>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pPr>
        <w:rPr>
          <w:rFonts w:eastAsia="等线"/>
          <w:lang w:eastAsia="zh-CN"/>
        </w:rPr>
      </w:pPr>
    </w:p>
    <w:p>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pPr>
        <w:rPr>
          <w:rFonts w:eastAsia="等线"/>
          <w:b/>
          <w:lang w:val="en-GB" w:eastAsia="zh-CN"/>
        </w:rPr>
      </w:pPr>
      <w:r>
        <w:rPr>
          <w:rFonts w:hint="eastAsia" w:eastAsia="等线"/>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r>
        <w:rPr>
          <w:lang w:eastAsia="zh-CN"/>
        </w:rPr>
        <w:t xml:space="preserve">ehavior for the simultaneously triggered case. Therefore, </w:t>
      </w:r>
      <w:r>
        <w:t xml:space="preserve">Rapporteur would like to check with companies </w:t>
      </w:r>
      <w:r>
        <w:rPr>
          <w:lang w:eastAsia="zh-CN"/>
        </w:rPr>
        <w:t>in the following Q1.</w:t>
      </w:r>
    </w:p>
    <w:p>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r>
        <w:rPr>
          <w:rFonts w:asciiTheme="minorHAnsi" w:hAnsiTheme="minorHAnsi" w:cstheme="minorHAnsi"/>
          <w:b/>
        </w:rPr>
        <w:t>ehavior for the simultaneously triggered case?</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PPO</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We fail to understand why there is a misalignment, according to our C1 colleague, this C1 LS is only sent for information, it is not used to trigger R2 action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V</w:t>
            </w:r>
            <w:r>
              <w:rPr>
                <w:rFonts w:hint="eastAsia" w:asciiTheme="minorHAnsi" w:hAnsiTheme="minorHAnsi" w:eastAsiaTheme="minorEastAsia" w:cstheme="minorHAnsi"/>
                <w:lang w:eastAsia="zh-CN"/>
              </w:rPr>
              <w:t>ivo</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Agree(Proponent)</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As the LS contact company, we want to further clarify that CT1</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 agreement was to leave it to AS layer to decide the final cause value for the simultaneously triggered case but they are not aware of whether/how RRC spec are updated in order to match their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Qualcomm</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We do not think there is a misalignment. In fact, with the updates made to CT1 spec, CT1 already aligned to the RAN2 spec </w:t>
            </w:r>
            <w:r>
              <w:rPr>
                <w:rFonts w:asciiTheme="minorHAnsi" w:hAnsiTheme="minorHAnsi" w:eastAsiaTheme="minorEastAsia" w:cstheme="minorHAnsi"/>
                <w:highlight w:val="cyan"/>
                <w:lang w:eastAsia="zh-CN"/>
              </w:rPr>
              <w:t>NOTE2</w:t>
            </w:r>
            <w:r>
              <w:rPr>
                <w:rFonts w:asciiTheme="minorHAnsi" w:hAnsiTheme="minorHAnsi" w:eastAsiaTheme="minorEastAsia" w:cstheme="minorHAnsi"/>
                <w:lang w:eastAsia="zh-CN"/>
              </w:rPr>
              <w:t xml:space="preserve"> and there is no action to take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Samsung</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Disagree</w:t>
            </w:r>
          </w:p>
        </w:tc>
        <w:tc>
          <w:tcPr>
            <w:tcW w:w="5273"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We</w:t>
            </w:r>
            <w:r>
              <w:rPr>
                <w:rFonts w:eastAsia="Malgun Gothic" w:asciiTheme="minorHAnsi" w:hAnsiTheme="minorHAnsi" w:cstheme="minorHAnsi"/>
                <w:lang w:eastAsia="ko-KR"/>
              </w:rPr>
              <w:t xml:space="preserve"> understand</w:t>
            </w:r>
            <w:r>
              <w:rPr>
                <w:rFonts w:hint="eastAsia" w:eastAsia="Malgun Gothic" w:asciiTheme="minorHAnsi" w:hAnsiTheme="minorHAnsi" w:cstheme="minorHAnsi"/>
                <w:lang w:eastAsia="ko-KR"/>
              </w:rPr>
              <w:t xml:space="preserve"> that </w:t>
            </w:r>
            <w:r>
              <w:rPr>
                <w:rFonts w:hint="eastAsia" w:eastAsia="Malgun Gothic" w:asciiTheme="minorHAnsi" w:hAnsiTheme="minorHAnsi" w:cstheme="minorHAnsi"/>
                <w:highlight w:val="yellow"/>
                <w:lang w:eastAsia="ko-KR"/>
              </w:rPr>
              <w:t>NOTE2</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is to align with </w:t>
            </w:r>
            <w:r>
              <w:rPr>
                <w:rFonts w:eastAsia="Malgun Gothic" w:asciiTheme="minorHAnsi" w:hAnsiTheme="minorHAnsi" w:cstheme="minorHAnsi"/>
                <w:highlight w:val="cyan"/>
                <w:lang w:eastAsia="ko-KR"/>
              </w:rPr>
              <w:t>NOTE2</w:t>
            </w:r>
            <w:r>
              <w:rPr>
                <w:rFonts w:eastAsia="Malgun Gothic" w:asciiTheme="minorHAnsi" w:hAnsiTheme="minorHAnsi" w:cstheme="minorHAnsi"/>
                <w:lang w:eastAsia="ko-KR"/>
              </w:rPr>
              <w:t>. So we do not see any further specification impact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harp</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Comments</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w:t>
            </w:r>
            <w:r>
              <w:rPr>
                <w:i/>
                <w:iCs/>
                <w:lang w:eastAsia="zh-CN"/>
              </w:rPr>
              <w:t xml:space="preserve"> </w:t>
            </w:r>
            <w:r>
              <w:rPr>
                <w:iCs/>
                <w:lang w:eastAsia="zh-CN"/>
              </w:rPr>
              <w:t>If so, it seems unreasonable.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Huawei, HiSilicon</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We do not see a misalignment, because in RAN2 we already agree it’s left to relay UE’s implementation, which does not exclude any possible interaction between upper layers and AS layer.</w:t>
            </w:r>
          </w:p>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X</w:t>
            </w:r>
            <w:r>
              <w:rPr>
                <w:rFonts w:asciiTheme="minorHAnsi" w:hAnsiTheme="minorHAnsi" w:eastAsiaTheme="minorEastAsia" w:cstheme="minorHAnsi"/>
                <w:lang w:eastAsia="zh-CN"/>
              </w:rPr>
              <w:t>iaomi</w:t>
            </w:r>
          </w:p>
        </w:tc>
        <w:tc>
          <w:tcPr>
            <w:tcW w:w="1985" w:type="dxa"/>
          </w:tcPr>
          <w:p>
            <w:pPr>
              <w:spacing w:after="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C</w:t>
            </w:r>
            <w:r>
              <w:rPr>
                <w:rFonts w:asciiTheme="minorHAnsi" w:hAnsiTheme="minorHAnsi" w:eastAsiaTheme="minorEastAsia" w:cstheme="minorHAnsi"/>
                <w:lang w:eastAsia="zh-CN"/>
              </w:rPr>
              <w:t>an follow majority</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The simultaneous trigger case is not included in current spec. However, we believe this should be a corner case. We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ZTE</w:t>
            </w:r>
          </w:p>
        </w:tc>
        <w:tc>
          <w:tcPr>
            <w:tcW w:w="1985" w:type="dxa"/>
          </w:tcPr>
          <w:p>
            <w:pPr>
              <w:spacing w:after="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agree</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mo-data), but in this case, the AS layer can (re)decide a applicable cause according to the request from remote UE. So the question is, when triggered by remote UE case (including simultaneously triggered by its own service), current RRC Specification does not include the case that relay UE can also set the cause value to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or </w:t>
            </w:r>
            <w:r>
              <w:rPr>
                <w:rFonts w:hint="eastAsia" w:asciiTheme="minorHAnsi" w:hAnsiTheme="minorHAnsi" w:eastAsiaTheme="minorEastAsia" w:cstheme="minorHAnsi"/>
                <w:i/>
                <w:iCs/>
                <w:lang w:eastAsia="zh-CN"/>
              </w:rPr>
              <w:t>mcs-PriorityAccess</w:t>
            </w:r>
            <w:r>
              <w:rPr>
                <w:rFonts w:hint="eastAsia" w:asciiTheme="minorHAnsi" w:hAnsiTheme="minorHAnsi" w:eastAsiaTheme="minorEastAsia" w:cstheme="minorHAnsi"/>
                <w:lang w:eastAsia="zh-CN"/>
              </w:rPr>
              <w:t xml:space="preserve"> if received the three values from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Ericsson</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We also do not see the misalignment. When the relay UE does not have its own service and the connection establishment is triggered by the remote UE’s access, </w:t>
            </w:r>
            <w:r>
              <w:rPr>
                <w:rFonts w:asciiTheme="minorHAnsi" w:hAnsiTheme="minorHAnsi" w:eastAsiaTheme="minorEastAsia" w:cstheme="minorHAnsi"/>
                <w:highlight w:val="cyan"/>
                <w:lang w:eastAsia="zh-CN"/>
              </w:rPr>
              <w:t>NOTE2</w:t>
            </w:r>
            <w:r>
              <w:rPr>
                <w:rFonts w:asciiTheme="minorHAnsi" w:hAnsiTheme="minorHAnsi" w:eastAsiaTheme="minorEastAsia" w:cstheme="minorHAnsi"/>
                <w:lang w:eastAsia="zh-CN"/>
              </w:rPr>
              <w:t xml:space="preserve"> applies. If the relay UE has its own service, we follow legacy behaviour. The current spec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Nokia</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We do not think that there is real misalignment: NOTE 2 in the RRC specification covers it, as "sets the establishmentCause by implementation" covers the case that cause value received from NAS is used. However, some clarifications may be added (see our comment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Apple</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See comment</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We do not see big issue (simultaneous triggering is a corner case), but are open to further enhance NOTE 2 to align with CT1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Futurewei</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Disagree but …</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NOTE2 applies to the case being described. Therefore, implementation of Relay UEs is not required to follow its own NAS-layer value. </w:t>
            </w:r>
          </w:p>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The current text should be OK except for a corner case where the NAS-layer of the Relay UE indicates one of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w:t>
            </w:r>
            <w:r>
              <w:rPr>
                <w:rFonts w:asciiTheme="minorHAnsi" w:hAnsiTheme="minorHAnsi" w:eastAsiaTheme="minorEastAsia" w:cstheme="minorHAnsi"/>
                <w:lang w:eastAsia="zh-CN"/>
              </w:rPr>
              <w:t>and</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mcs-PriorityAccess</w:t>
            </w:r>
            <w:r>
              <w:rPr>
                <w:rFonts w:asciiTheme="minorHAnsi" w:hAnsiTheme="minorHAnsi" w:eastAsiaTheme="minorEastAsia" w:cstheme="minorHAnsi"/>
                <w:lang w:eastAsia="zh-CN"/>
              </w:rPr>
              <w:t xml:space="preserve"> cause values while the remote UE’s message indicates a different one of these three cause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CATT</w:t>
            </w:r>
          </w:p>
        </w:tc>
        <w:tc>
          <w:tcPr>
            <w:tcW w:w="1985" w:type="dxa"/>
          </w:tcPr>
          <w:p>
            <w:pPr>
              <w:spacing w:after="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See comment</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We reckon that the </w:t>
            </w:r>
            <w:r>
              <w:rPr>
                <w:rFonts w:asciiTheme="minorHAnsi" w:hAnsiTheme="minorHAnsi" w:eastAsiaTheme="minorEastAsia" w:cstheme="minorHAnsi"/>
                <w:lang w:eastAsia="zh-CN"/>
              </w:rPr>
              <w:t>simultaneous</w:t>
            </w:r>
            <w:r>
              <w:rPr>
                <w:rFonts w:hint="eastAsia" w:asciiTheme="minorHAnsi" w:hAnsiTheme="minorHAnsi" w:eastAsiaTheme="minorEastAsia" w:cstheme="minorHAnsi"/>
                <w:lang w:eastAsia="zh-CN"/>
              </w:rPr>
              <w:t xml:space="preserve"> triggering is a corner case, for UE</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s </w:t>
            </w:r>
            <w:r>
              <w:rPr>
                <w:rFonts w:asciiTheme="minorHAnsi" w:hAnsiTheme="minorHAnsi" w:eastAsiaTheme="minorEastAsia" w:cstheme="minorHAnsi"/>
                <w:lang w:eastAsia="zh-CN"/>
              </w:rPr>
              <w:t>implementation</w:t>
            </w:r>
            <w:r>
              <w:rPr>
                <w:rFonts w:hint="eastAsia" w:asciiTheme="minorHAnsi" w:hAnsiTheme="minorHAnsi" w:eastAsiaTheme="minorEastAsia" w:cstheme="minorHAnsi"/>
                <w:lang w:eastAsia="zh-CN"/>
              </w:rPr>
              <w:t xml:space="preserve">, if the </w:t>
            </w:r>
            <w:r>
              <w:rPr>
                <w:rFonts w:asciiTheme="minorHAnsi" w:hAnsiTheme="minorHAnsi" w:eastAsiaTheme="minorEastAsia" w:cstheme="minorHAnsi"/>
                <w:lang w:eastAsia="zh-CN"/>
              </w:rPr>
              <w:t>rem</w:t>
            </w:r>
            <w:r>
              <w:rPr>
                <w:rFonts w:hint="eastAsia" w:asciiTheme="minorHAnsi" w:hAnsiTheme="minorHAnsi" w:eastAsiaTheme="minorEastAsia" w:cstheme="minorHAnsi"/>
                <w:lang w:eastAsia="zh-CN"/>
              </w:rPr>
              <w:t>ote UE</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s trigger is ahead the processing queue, sure </w:t>
            </w:r>
            <w:r>
              <w:rPr>
                <w:rFonts w:asciiTheme="minorHAnsi" w:hAnsiTheme="minorHAnsi" w:eastAsiaTheme="minorEastAsia" w:cstheme="minorHAnsi"/>
                <w:lang w:eastAsia="zh-CN"/>
              </w:rPr>
              <w:t>it is possible for the lower layer to decide an applicable RRC establishment cause according to the request from the 5G ProSe layer-2 remote UE</w:t>
            </w:r>
            <w:r>
              <w:rPr>
                <w:rFonts w:hint="eastAsia" w:asciiTheme="minorHAnsi" w:hAnsiTheme="minorHAnsi" w:eastAsiaTheme="minorEastAsia" w:cstheme="minorHAnsi"/>
                <w:lang w:eastAsia="zh-CN"/>
              </w:rPr>
              <w:t>. That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 to say, there is no further R2 alignment work is needed at all.</w:t>
            </w:r>
          </w:p>
          <w:p>
            <w:pPr>
              <w:keepNext/>
              <w:tabs>
                <w:tab w:val="left" w:pos="420"/>
              </w:tabs>
              <w:autoSpaceDE w:val="0"/>
              <w:autoSpaceDN w:val="0"/>
              <w:adjustRightInd w:val="0"/>
              <w:spacing w:after="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LG</w:t>
            </w:r>
          </w:p>
        </w:tc>
        <w:tc>
          <w:tcPr>
            <w:tcW w:w="1985" w:type="dxa"/>
          </w:tcPr>
          <w:p>
            <w:pPr>
              <w:spacing w:after="0"/>
              <w:jc w:val="left"/>
              <w:rPr>
                <w:rFonts w:eastAsia="Malgun Gothic" w:asciiTheme="minorHAnsi" w:hAnsiTheme="minorHAnsi" w:cstheme="minorHAnsi"/>
                <w:lang w:eastAsia="ko-KR"/>
              </w:rPr>
            </w:pPr>
            <w:r>
              <w:rPr>
                <w:rFonts w:hint="eastAsia" w:eastAsia="Malgun Gothic" w:asciiTheme="minorHAnsi" w:hAnsiTheme="minorHAnsi" w:cstheme="minorHAnsi"/>
                <w:lang w:eastAsia="ko-KR"/>
              </w:rPr>
              <w:t>Disagree</w:t>
            </w:r>
          </w:p>
        </w:tc>
        <w:tc>
          <w:tcPr>
            <w:tcW w:w="5273" w:type="dxa"/>
          </w:tcPr>
          <w:p>
            <w:pPr>
              <w:keepNext/>
              <w:tabs>
                <w:tab w:val="left" w:pos="420"/>
              </w:tabs>
              <w:autoSpaceDE w:val="0"/>
              <w:autoSpaceDN w:val="0"/>
              <w:adjustRightInd w:val="0"/>
              <w:spacing w:after="0"/>
              <w:rPr>
                <w:rFonts w:eastAsia="Malgun Gothic" w:asciiTheme="minorHAnsi" w:hAnsiTheme="minorHAnsi" w:cstheme="minorHAnsi"/>
                <w:lang w:eastAsia="ko-KR"/>
              </w:rPr>
            </w:pPr>
            <w:r>
              <w:rPr>
                <w:rFonts w:eastAsia="Malgun Gothic" w:asciiTheme="minorHAnsi" w:hAnsiTheme="minorHAnsi" w:cstheme="minorHAnsi"/>
                <w:lang w:eastAsia="ko-KR"/>
              </w:rPr>
              <w:t>We think the current RRC spec is quite aligned with the CT1 spec. And the simultaneous RRC connection establishment from relay UE’s own service and remote UE at the exactly same time seems a corner case. There will be a little bit of a time difference to be stored the connection establishment message in the relay buffer. And relay UE may set the cause value according to the stored order.</w:t>
            </w: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There are 14 companies in total that have input to the ANS of Q1:</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8</w:t>
      </w:r>
      <w:r>
        <w:rPr>
          <w:rFonts w:asciiTheme="minorHAnsi" w:hAnsiTheme="minorHAnsi" w:eastAsiaTheme="minorEastAsia" w:cstheme="minorHAnsi"/>
          <w:b/>
          <w:lang w:eastAsia="zh-CN"/>
        </w:rPr>
        <w:t xml:space="preserve"> companies reply with ‘Disagree’;</w:t>
      </w:r>
    </w:p>
    <w:p>
      <w:pPr>
        <w:rPr>
          <w:rFonts w:asciiTheme="minorHAnsi" w:hAnsiTheme="minorHAnsi" w:eastAsiaTheme="minorEastAsia" w:cstheme="minorHAnsi"/>
          <w:b/>
          <w:lang w:eastAsia="zh-CN"/>
        </w:rPr>
      </w:pPr>
      <w:r>
        <w:rPr>
          <w:rFonts w:asciiTheme="minorHAnsi" w:hAnsiTheme="minorHAnsi" w:eastAsiaTheme="minorEastAsia" w:cstheme="minorHAnsi"/>
          <w:b/>
          <w:lang w:eastAsia="zh-CN"/>
        </w:rPr>
        <w:t>2 companies (vivo, ZTE) reply with ‘Agree’;</w:t>
      </w:r>
    </w:p>
    <w:p>
      <w:pPr>
        <w:rPr>
          <w:rFonts w:asciiTheme="minorHAnsi" w:hAnsiTheme="minorHAnsi" w:eastAsiaTheme="minorEastAsia" w:cstheme="minorHAnsi"/>
          <w:b/>
          <w:lang w:eastAsia="zh-CN"/>
        </w:rPr>
      </w:pPr>
      <w:r>
        <w:rPr>
          <w:rFonts w:asciiTheme="minorHAnsi" w:hAnsiTheme="minorHAnsi" w:eastAsiaTheme="minorEastAsia" w:cstheme="minorHAnsi"/>
          <w:b/>
          <w:lang w:eastAsia="zh-CN"/>
        </w:rPr>
        <w:t>4 (Sharp, Xiaomi, Apple, CATT) reply with ‘Comment’;</w:t>
      </w:r>
    </w:p>
    <w:p>
      <w:pPr>
        <w:rPr>
          <w:rFonts w:asciiTheme="minorHAnsi" w:hAnsiTheme="minorHAnsi" w:eastAsiaTheme="minorEastAsia" w:cstheme="minorHAnsi"/>
          <w:b/>
          <w:lang w:eastAsia="zh-CN"/>
        </w:rPr>
      </w:pPr>
      <w:r>
        <w:rPr>
          <w:rFonts w:asciiTheme="minorHAnsi" w:hAnsiTheme="minorHAnsi" w:eastAsiaTheme="minorEastAsia" w:cstheme="minorHAnsi"/>
          <w:b/>
          <w:lang w:eastAsia="zh-CN"/>
        </w:rPr>
        <w:t>The company views are divergent on the ANS of Q1.  However, amongst the companies who answer ‘Disagree’ or ‘Comment ’ some are still open or acceptable to discuss Q2 for the following reason</w:t>
      </w:r>
      <w:r>
        <w:rPr>
          <w:rFonts w:hint="eastAsia" w:asciiTheme="minorHAnsi" w:hAnsiTheme="minorHAnsi" w:eastAsiaTheme="minorEastAsia" w:cstheme="minorHAnsi"/>
          <w:b/>
          <w:lang w:eastAsia="zh-CN"/>
        </w:rPr>
        <w:t>s</w:t>
      </w:r>
      <w:r>
        <w:rPr>
          <w:rFonts w:asciiTheme="minorHAnsi" w:hAnsiTheme="minorHAnsi" w:eastAsiaTheme="minorEastAsia" w:cstheme="minorHAnsi"/>
          <w:b/>
          <w:lang w:eastAsia="zh-CN"/>
        </w:rPr>
        <w:t>:</w:t>
      </w:r>
    </w:p>
    <w:p>
      <w:pPr>
        <w:numPr>
          <w:ilvl w:val="0"/>
          <w:numId w:val="9"/>
        </w:numPr>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 xml:space="preserve">There is ambiguity whether the current NOTE2 in RRC spec can cover the simultaneously triggered case and </w:t>
      </w:r>
      <w:r>
        <w:rPr>
          <w:rFonts w:hint="eastAsia" w:asciiTheme="minorHAnsi" w:hAnsiTheme="minorHAnsi" w:eastAsiaTheme="minorEastAsia" w:cstheme="minorHAnsi"/>
          <w:b/>
          <w:bCs/>
          <w:lang w:eastAsia="zh-CN"/>
        </w:rPr>
        <w:t>thus</w:t>
      </w:r>
      <w:r>
        <w:rPr>
          <w:rFonts w:asciiTheme="minorHAnsi" w:hAnsiTheme="minorHAnsi" w:eastAsiaTheme="minorEastAsia" w:cstheme="minorHAnsi"/>
          <w:b/>
          <w:bCs/>
          <w:lang w:eastAsia="zh-CN"/>
        </w:rPr>
        <w:t>,</w:t>
      </w:r>
      <w:r>
        <w:rPr>
          <w:rFonts w:hint="eastAsia" w:asciiTheme="minorHAnsi" w:hAnsiTheme="minorHAnsi" w:eastAsiaTheme="minorEastAsia" w:cstheme="minorHAnsi"/>
          <w:b/>
          <w:bCs/>
          <w:lang w:eastAsia="zh-CN"/>
        </w:rPr>
        <w:t xml:space="preserve"> </w:t>
      </w:r>
      <w:r>
        <w:rPr>
          <w:rFonts w:asciiTheme="minorHAnsi" w:hAnsiTheme="minorHAnsi" w:eastAsiaTheme="minorEastAsia" w:cstheme="minorHAnsi"/>
          <w:b/>
          <w:bCs/>
          <w:lang w:eastAsia="zh-CN"/>
        </w:rPr>
        <w:t xml:space="preserve"> some clarifications</w:t>
      </w:r>
      <w:r>
        <w:rPr>
          <w:rFonts w:hint="eastAsia" w:asciiTheme="minorHAnsi" w:hAnsiTheme="minorHAnsi" w:eastAsiaTheme="minorEastAsia" w:cstheme="minorHAnsi"/>
          <w:b/>
          <w:bCs/>
          <w:lang w:eastAsia="zh-CN"/>
        </w:rPr>
        <w:t xml:space="preserve"> may be </w:t>
      </w:r>
      <w:r>
        <w:rPr>
          <w:rFonts w:asciiTheme="minorHAnsi" w:hAnsiTheme="minorHAnsi" w:eastAsiaTheme="minorEastAsia" w:cstheme="minorHAnsi"/>
          <w:b/>
          <w:bCs/>
          <w:lang w:eastAsia="zh-CN"/>
        </w:rPr>
        <w:t>considered.</w:t>
      </w:r>
    </w:p>
    <w:p>
      <w:pPr>
        <w:numPr>
          <w:ilvl w:val="0"/>
          <w:numId w:val="9"/>
        </w:numPr>
        <w:rPr>
          <w:rFonts w:asciiTheme="minorHAnsi" w:hAnsiTheme="minorHAnsi"/>
          <w:b/>
          <w:bCs/>
          <w:iCs/>
          <w:lang w:eastAsia="zh-CN"/>
        </w:rPr>
      </w:pPr>
      <w:r>
        <w:rPr>
          <w:rFonts w:asciiTheme="minorHAnsi" w:hAnsiTheme="minorHAnsi" w:eastAsiaTheme="minorEastAsia" w:cstheme="minorHAnsi"/>
          <w:b/>
          <w:bCs/>
          <w:lang w:eastAsia="zh-CN"/>
        </w:rPr>
        <w:t xml:space="preserve">According </w:t>
      </w:r>
      <w:bookmarkStart w:id="12" w:name="OLE_LINK2"/>
      <w:r>
        <w:rPr>
          <w:rFonts w:asciiTheme="minorHAnsi" w:hAnsiTheme="minorHAnsi" w:eastAsiaTheme="minorEastAsia" w:cstheme="minorHAnsi"/>
          <w:b/>
          <w:bCs/>
          <w:lang w:eastAsia="zh-CN"/>
        </w:rPr>
        <w:t>to the current NOTE2 in RRC spec</w:t>
      </w:r>
      <w:bookmarkEnd w:id="12"/>
      <w:r>
        <w:rPr>
          <w:rFonts w:asciiTheme="minorHAnsi" w:hAnsiTheme="minorHAnsi" w:eastAsiaTheme="minorEastAsia" w:cstheme="minorHAnsi"/>
          <w:b/>
          <w:bCs/>
          <w:lang w:eastAsia="zh-CN"/>
        </w:rPr>
        <w:t xml:space="preserve">, relay UE can only </w:t>
      </w:r>
      <w:r>
        <w:rPr>
          <w:rFonts w:asciiTheme="minorHAnsi" w:hAnsiTheme="minorHAnsi"/>
          <w:b/>
          <w:bCs/>
          <w:iCs/>
          <w:lang w:eastAsia="zh-CN"/>
        </w:rPr>
        <w:t>set cause value as</w:t>
      </w:r>
      <w:r>
        <w:rPr>
          <w:rFonts w:asciiTheme="minorHAnsi" w:hAnsiTheme="minorHAnsi"/>
          <w:b/>
          <w:bCs/>
          <w:i/>
          <w:iCs/>
          <w:lang w:eastAsia="zh-CN"/>
        </w:rPr>
        <w:t xml:space="preserve"> emergency</w:t>
      </w:r>
      <w:r>
        <w:rPr>
          <w:rFonts w:asciiTheme="minorHAnsi" w:hAnsiTheme="minorHAnsi"/>
          <w:b/>
          <w:bCs/>
          <w:lang w:eastAsia="zh-CN"/>
        </w:rPr>
        <w:t xml:space="preserve">, </w:t>
      </w:r>
      <w:r>
        <w:rPr>
          <w:rFonts w:asciiTheme="minorHAnsi" w:hAnsiTheme="minorHAnsi"/>
          <w:b/>
          <w:bCs/>
          <w:i/>
          <w:iCs/>
          <w:lang w:eastAsia="zh-CN"/>
        </w:rPr>
        <w:t>mps-PriorityAccess</w:t>
      </w:r>
      <w:r>
        <w:rPr>
          <w:rFonts w:asciiTheme="minorHAnsi" w:hAnsiTheme="minorHAnsi"/>
          <w:b/>
          <w:bCs/>
          <w:lang w:eastAsia="zh-CN"/>
        </w:rPr>
        <w:t>, or</w:t>
      </w:r>
      <w:r>
        <w:rPr>
          <w:rFonts w:asciiTheme="minorHAnsi" w:hAnsiTheme="minorHAnsi"/>
          <w:b/>
          <w:bCs/>
          <w:i/>
          <w:iCs/>
          <w:lang w:eastAsia="zh-CN"/>
        </w:rPr>
        <w:t xml:space="preserve"> mcs-PriorityAccess</w:t>
      </w:r>
      <w:r>
        <w:rPr>
          <w:rFonts w:asciiTheme="minorHAnsi" w:hAnsiTheme="minorHAnsi"/>
          <w:b/>
          <w:bCs/>
          <w:iCs/>
          <w:lang w:eastAsia="zh-CN"/>
        </w:rPr>
        <w:t xml:space="preserve"> if the same cause value is received from remote UE, it may mean when different cause value is received from remote UE even the upper layer indicates the same cause value, relay UE cannot set cause value to </w:t>
      </w:r>
      <w:r>
        <w:rPr>
          <w:rFonts w:asciiTheme="minorHAnsi" w:hAnsiTheme="minorHAnsi"/>
          <w:b/>
          <w:bCs/>
          <w:i/>
          <w:iCs/>
          <w:lang w:eastAsia="zh-CN"/>
        </w:rPr>
        <w:t>emergency</w:t>
      </w:r>
      <w:r>
        <w:rPr>
          <w:rFonts w:asciiTheme="minorHAnsi" w:hAnsiTheme="minorHAnsi"/>
          <w:b/>
          <w:bCs/>
          <w:lang w:eastAsia="zh-CN"/>
        </w:rPr>
        <w:t xml:space="preserve">, </w:t>
      </w:r>
      <w:r>
        <w:rPr>
          <w:rFonts w:asciiTheme="minorHAnsi" w:hAnsiTheme="minorHAnsi"/>
          <w:b/>
          <w:bCs/>
          <w:i/>
          <w:iCs/>
          <w:lang w:eastAsia="zh-CN"/>
        </w:rPr>
        <w:t>mps-PriorityAccess</w:t>
      </w:r>
      <w:r>
        <w:rPr>
          <w:rFonts w:asciiTheme="minorHAnsi" w:hAnsiTheme="minorHAnsi"/>
          <w:b/>
          <w:bCs/>
          <w:lang w:eastAsia="zh-CN"/>
        </w:rPr>
        <w:t>, or</w:t>
      </w:r>
      <w:r>
        <w:rPr>
          <w:rFonts w:asciiTheme="minorHAnsi" w:hAnsiTheme="minorHAnsi"/>
          <w:b/>
          <w:bCs/>
          <w:i/>
          <w:iCs/>
          <w:lang w:eastAsia="zh-CN"/>
        </w:rPr>
        <w:t xml:space="preserve"> mcs-PriorityAccess.  </w:t>
      </w:r>
      <w:r>
        <w:rPr>
          <w:rFonts w:asciiTheme="minorHAnsi" w:hAnsiTheme="minorHAnsi"/>
          <w:b/>
          <w:bCs/>
          <w:iCs/>
          <w:lang w:eastAsia="zh-CN"/>
        </w:rPr>
        <w:t>If so, it seems unreasonable.</w:t>
      </w:r>
    </w:p>
    <w:p>
      <w:pPr>
        <w:rPr>
          <w:rFonts w:asciiTheme="minorHAnsi" w:hAnsiTheme="minorHAnsi" w:eastAsiaTheme="minorEastAsia" w:cstheme="minorHAnsi"/>
          <w:b/>
          <w:lang w:eastAsia="zh-CN"/>
        </w:rPr>
      </w:pPr>
      <w:r>
        <w:rPr>
          <w:rFonts w:asciiTheme="minorHAnsi" w:hAnsiTheme="minorHAnsi" w:eastAsiaTheme="minorEastAsia" w:cstheme="minorHAnsi"/>
          <w:b/>
          <w:lang w:eastAsia="zh-CN"/>
        </w:rPr>
        <w:t xml:space="preserve">Therefore, Rapporteur would suggest not to make any proposal on Q1 and have a comprehensive consideration together with Q2. </w:t>
      </w:r>
    </w:p>
    <w:p>
      <w:pPr>
        <w:rPr>
          <w:rFonts w:asciiTheme="minorHAnsi" w:hAnsiTheme="minorHAnsi" w:eastAsiaTheme="minorEastAsia" w:cstheme="minorHAnsi"/>
          <w:b/>
          <w:highlight w:val="yellow"/>
          <w:lang w:eastAsia="zh-CN"/>
        </w:rPr>
      </w:pP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pPr>
        <w:pStyle w:val="14"/>
      </w:pPr>
      <w:r>
        <w:t xml:space="preserve">If the ANS to </w:t>
      </w:r>
      <w:r>
        <w:rPr>
          <w:rFonts w:eastAsia="Times New Roman" w:asciiTheme="minorHAnsi" w:hAnsiTheme="minorHAnsi" w:cstheme="minorHAnsi"/>
          <w:b/>
        </w:rPr>
        <w:t>Q1</w:t>
      </w:r>
      <w:r>
        <w:t xml:space="preserve"> is </w:t>
      </w:r>
      <w:r>
        <w:rPr>
          <w:rFonts w:eastAsia="Times New Roman" w:asciiTheme="minorHAnsi" w:hAnsiTheme="minorHAnsi" w:cstheme="minorHAnsi"/>
          <w:b/>
          <w:lang w:eastAsia="ko-KR"/>
        </w:rPr>
        <w:t>Agree</w:t>
      </w:r>
      <w:r>
        <w:t xml:space="preserve">, then RAN2 </w:t>
      </w:r>
      <w:r>
        <w:rPr>
          <w:rFonts w:hint="eastAsia" w:eastAsia="宋体"/>
          <w:lang w:eastAsia="zh-CN"/>
        </w:rPr>
        <w:t xml:space="preserve">can further </w:t>
      </w:r>
      <w:r>
        <w:t xml:space="preserve">discuss on </w:t>
      </w:r>
      <w:r>
        <w:rPr>
          <w:rFonts w:hint="eastAsia" w:eastAsia="宋体"/>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hint="eastAsia" w:eastAsia="宋体"/>
          <w:lang w:eastAsia="zh-CN"/>
        </w:rPr>
        <w:t>s</w:t>
      </w:r>
      <w:r>
        <w:t xml:space="preserve"> in the following</w:t>
      </w:r>
      <w:r>
        <w:rPr>
          <w:rFonts w:hint="eastAsia" w:eastAsia="宋体"/>
          <w:lang w:eastAsia="zh-CN"/>
        </w:rPr>
        <w:t xml:space="preserve"> Q2.</w:t>
      </w:r>
      <w:r>
        <w:t xml:space="preserve"> </w:t>
      </w:r>
    </w:p>
    <w:p>
      <w:pPr>
        <w:rPr>
          <w:rFonts w:asciiTheme="minorHAnsi" w:hAnsiTheme="minorHAnsi" w:cstheme="minorHAnsi"/>
          <w:b/>
        </w:rPr>
      </w:pPr>
      <w:r>
        <w:rPr>
          <w:rFonts w:asciiTheme="minorHAnsi" w:hAnsiTheme="minorHAnsi" w:cstheme="minorHAnsi"/>
          <w:b/>
        </w:rPr>
        <w:t>Q</w:t>
      </w:r>
      <w:r>
        <w:rPr>
          <w:rFonts w:hint="eastAsia" w:eastAsia="宋体" w:asciiTheme="minorHAnsi" w:hAnsiTheme="minorHAnsi" w:cstheme="minorHAnsi"/>
          <w:b/>
          <w:lang w:eastAsia="zh-CN"/>
        </w:rPr>
        <w:t>2</w:t>
      </w:r>
      <w:r>
        <w:rPr>
          <w:rFonts w:asciiTheme="minorHAnsi" w:hAnsiTheme="minorHAnsi" w:cstheme="minorHAnsi"/>
          <w:b/>
        </w:rPr>
        <w:t>: If the ANS to Q</w:t>
      </w:r>
      <w:r>
        <w:rPr>
          <w:rFonts w:hint="eastAsia" w:eastAsia="宋体" w:asciiTheme="minorHAnsi" w:hAnsiTheme="minorHAnsi" w:cstheme="minorHAnsi"/>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3" w:name="_Hlk116141254"/>
      <w:r>
        <w:rPr>
          <w:rFonts w:asciiTheme="minorHAnsi" w:hAnsiTheme="minorHAnsi" w:cstheme="minorHAnsi"/>
          <w:b/>
        </w:rPr>
        <w:t>for an agreeable CR</w:t>
      </w:r>
      <w:bookmarkEnd w:id="13"/>
      <w:r>
        <w:rPr>
          <w:rFonts w:hint="eastAsia" w:eastAsia="宋体" w:asciiTheme="minorHAnsi" w:hAnsiTheme="minorHAnsi" w:cstheme="minorHAnsi"/>
          <w:b/>
          <w:lang w:eastAsia="zh-CN"/>
        </w:rPr>
        <w:t xml:space="preserve"> to address the misalignment issue</w:t>
      </w:r>
      <w:r>
        <w:rPr>
          <w:rFonts w:asciiTheme="minorHAnsi" w:hAnsiTheme="minorHAnsi" w:cstheme="minorHAnsi"/>
          <w:b/>
        </w:rPr>
        <w:t>?</w:t>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Option</w:t>
      </w:r>
      <w:r>
        <w:rPr>
          <w:rFonts w:asciiTheme="minorHAnsi" w:hAnsiTheme="minorHAnsi" w:cstheme="minorHAnsi"/>
          <w:b/>
        </w:rPr>
        <w:t xml:space="preserve"> 1: CR in R2-2209814</w:t>
      </w:r>
    </w:p>
    <w:p>
      <w:pPr>
        <w:pStyle w:val="47"/>
        <w:numPr>
          <w:ilvl w:val="255"/>
          <w:numId w:val="0"/>
        </w:numPr>
        <w:rPr>
          <w:rFonts w:asciiTheme="minorHAnsi" w:hAnsiTheme="minorHAnsi" w:cstheme="minorHAnsi"/>
          <w:b/>
        </w:rPr>
      </w:pPr>
      <w:r>
        <w:rPr>
          <w:lang w:eastAsia="ko-KR"/>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622290" cy="89979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w:t>
      </w:r>
      <w:r>
        <w:rPr>
          <w:rFonts w:asciiTheme="minorHAnsi" w:hAnsiTheme="minorHAnsi" w:cstheme="minorHAnsi"/>
          <w:b/>
        </w:rPr>
        <w:t>ption 2: first change in R2-2209903</w:t>
      </w:r>
    </w:p>
    <w:p>
      <w:pPr>
        <w:pStyle w:val="47"/>
        <w:numPr>
          <w:ilvl w:val="255"/>
          <w:numId w:val="0"/>
        </w:numPr>
        <w:rPr>
          <w:rFonts w:asciiTheme="minorHAnsi" w:hAnsiTheme="minorHAnsi" w:cstheme="minorHAnsi"/>
          <w:b/>
        </w:rPr>
      </w:pPr>
      <w:r>
        <w:rPr>
          <w:lang w:eastAsia="ko-KR"/>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668010" cy="81343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宋体" w:asciiTheme="minorHAnsi" w:hAnsiTheme="minorHAnsi" w:cstheme="minorHAnsi"/>
                <w:lang w:eastAsia="zh-CN"/>
              </w:rPr>
            </w:pPr>
            <w:r>
              <w:rPr>
                <w:rFonts w:hint="eastAsia" w:eastAsia="宋体" w:asciiTheme="minorHAnsi" w:hAnsiTheme="minorHAnsi" w:cstheme="minorHAnsi"/>
                <w:lang w:eastAsia="zh-CN"/>
              </w:rPr>
              <w:t>vivo</w:t>
            </w:r>
          </w:p>
        </w:tc>
        <w:tc>
          <w:tcPr>
            <w:tcW w:w="1985" w:type="dxa"/>
          </w:tcPr>
          <w:p>
            <w:pPr>
              <w:spacing w:after="0"/>
              <w:rPr>
                <w:rFonts w:eastAsia="Malgun Gothic" w:asciiTheme="minorHAnsi" w:hAnsiTheme="minorHAnsi" w:cstheme="minorHAnsi"/>
                <w:lang w:eastAsia="ko-KR"/>
              </w:rPr>
            </w:pPr>
            <w:r>
              <w:rPr>
                <w:rFonts w:hint="eastAsia" w:eastAsia="宋体" w:asciiTheme="minorHAnsi" w:hAnsiTheme="minorHAnsi" w:cstheme="minorHAnsi"/>
                <w:lang w:eastAsia="zh-CN"/>
              </w:rPr>
              <w:t>Option 1 or Option 2, we can follow majority</w:t>
            </w:r>
          </w:p>
        </w:tc>
        <w:tc>
          <w:tcPr>
            <w:tcW w:w="5273" w:type="dxa"/>
          </w:tcPr>
          <w:p>
            <w:pPr>
              <w:spacing w:after="0"/>
              <w:rPr>
                <w:rFonts w:eastAsia="Malgun Gothic" w:asciiTheme="minorHAnsi" w:hAnsiTheme="minorHAnsi" w:cstheme="minorHAnsi"/>
                <w:lang w:eastAsia="ko-KR"/>
              </w:rPr>
            </w:pPr>
            <w:r>
              <w:rPr>
                <w:rFonts w:hint="eastAsia" w:eastAsia="宋体" w:asciiTheme="minorHAnsi" w:hAnsiTheme="minorHAnsi" w:cstheme="minorHAnsi"/>
                <w:lang w:eastAsia="zh-CN"/>
              </w:rPr>
              <w:t>Both Option 1 and Option have the same intention to align with CT1. We have no strong view which option is adopted as long as the misalignment issue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harp</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O</w:t>
            </w:r>
            <w:r>
              <w:rPr>
                <w:rFonts w:eastAsia="等线" w:asciiTheme="minorHAnsi" w:hAnsiTheme="minorHAnsi" w:cstheme="minorHAnsi"/>
                <w:lang w:eastAsia="zh-CN"/>
              </w:rPr>
              <w:t>ption 2</w:t>
            </w:r>
          </w:p>
        </w:tc>
        <w:tc>
          <w:tcPr>
            <w:tcW w:w="5273" w:type="dxa"/>
          </w:tcPr>
          <w:p>
            <w:pPr>
              <w:spacing w:after="0"/>
              <w:rPr>
                <w:iCs/>
                <w:lang w:eastAsia="zh-CN"/>
              </w:rPr>
            </w:pPr>
            <w:r>
              <w:rPr>
                <w:rFonts w:hint="eastAsia" w:asciiTheme="minorHAnsi" w:hAnsiTheme="minorHAnsi" w:eastAsiaTheme="minorEastAsia" w:cstheme="minorHAnsi"/>
                <w:lang w:eastAsia="zh-CN"/>
              </w:rPr>
              <w:t>F</w:t>
            </w:r>
            <w:r>
              <w:rPr>
                <w:rFonts w:asciiTheme="minorHAnsi" w:hAnsiTheme="minorHAnsi" w:eastAsiaTheme="minorEastAsia" w:cstheme="minorHAnsi"/>
                <w:lang w:eastAsia="zh-CN"/>
              </w:rPr>
              <w:t xml:space="preserve">or Option 1, if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is indicated by upper layer, UE must set cause value according to indication from upper layer.</w:t>
            </w:r>
          </w:p>
          <w:p>
            <w:pPr>
              <w:spacing w:after="0"/>
              <w:rPr>
                <w:rFonts w:eastAsia="等线" w:asciiTheme="minorHAnsi"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are both indicated by upper layer and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X</w:t>
            </w:r>
            <w:r>
              <w:rPr>
                <w:rFonts w:asciiTheme="minorHAnsi" w:hAnsiTheme="minorHAnsi" w:eastAsiaTheme="minorEastAsia" w:cstheme="minorHAnsi"/>
                <w:lang w:eastAsia="zh-CN"/>
              </w:rPr>
              <w:t>iaomi</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O</w:t>
            </w:r>
            <w:r>
              <w:rPr>
                <w:rFonts w:eastAsia="等线" w:asciiTheme="minorHAnsi" w:hAnsiTheme="minorHAnsi" w:cstheme="minorHAnsi"/>
                <w:lang w:eastAsia="zh-CN"/>
              </w:rPr>
              <w:t>ption 2, if any change is needed</w:t>
            </w:r>
          </w:p>
        </w:tc>
        <w:tc>
          <w:tcPr>
            <w:tcW w:w="5273" w:type="dxa"/>
          </w:tcPr>
          <w:p>
            <w:pPr>
              <w:spacing w:after="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ZTE</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Option 2</w:t>
            </w:r>
          </w:p>
        </w:tc>
        <w:tc>
          <w:tcPr>
            <w:tcW w:w="5273" w:type="dxa"/>
          </w:tcPr>
          <w:p>
            <w:pPr>
              <w:spacing w:after="0"/>
              <w:rPr>
                <w:rFonts w:asciiTheme="minorHAnsi" w:hAnsiTheme="minorHAnsi" w:eastAsiaTheme="minorEastAsia" w:cstheme="minorHAnsi"/>
                <w:lang w:eastAsia="zh-CN"/>
              </w:rPr>
            </w:pPr>
            <w:r>
              <w:rPr>
                <w:rFonts w:hint="eastAsia" w:eastAsia="宋体" w:asciiTheme="minorHAnsi" w:hAnsiTheme="minorHAnsi" w:cstheme="minorHAnsi"/>
                <w:lang w:eastAsia="zh-CN"/>
              </w:rPr>
              <w:t>In simultaneous case, w</w:t>
            </w:r>
            <w:r>
              <w:rPr>
                <w:rFonts w:hint="eastAsia" w:asciiTheme="minorHAnsi" w:hAnsiTheme="minorHAnsi" w:eastAsiaTheme="minorEastAsia" w:cstheme="minorHAnsi"/>
                <w:lang w:eastAsia="zh-CN"/>
              </w:rPr>
              <w:t xml:space="preserve">hen at least one of the cause values </w:t>
            </w:r>
            <w:r>
              <w:rPr>
                <w:rFonts w:hint="eastAsia" w:eastAsia="宋体" w:asciiTheme="minorHAnsi" w:hAnsiTheme="minorHAnsi" w:cstheme="minorHAnsi"/>
                <w:lang w:eastAsia="zh-CN"/>
              </w:rPr>
              <w:t xml:space="preserve"> from NAS layer or L2 U2N remote UE is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or </w:t>
            </w:r>
            <w:r>
              <w:rPr>
                <w:rFonts w:hint="eastAsia" w:asciiTheme="minorHAnsi" w:hAnsiTheme="minorHAnsi" w:eastAsiaTheme="minorEastAsia" w:cstheme="minorHAnsi"/>
                <w:i/>
                <w:iCs/>
                <w:lang w:eastAsia="zh-CN"/>
              </w:rPr>
              <w:t>mcs-PriorityAccess</w:t>
            </w:r>
            <w:r>
              <w:rPr>
                <w:rFonts w:hint="eastAsia" w:asciiTheme="minorHAnsi" w:hAnsiTheme="minorHAnsi" w:eastAsiaTheme="minorEastAsia" w:cstheme="minorHAnsi"/>
                <w:lang w:eastAsia="zh-CN"/>
              </w:rPr>
              <w:t xml:space="preserve">, L2 U2N relay UE can set </w:t>
            </w:r>
            <w:r>
              <w:rPr>
                <w:rFonts w:hint="eastAsia" w:asciiTheme="minorHAnsi" w:hAnsiTheme="minorHAnsi" w:eastAsiaTheme="minorEastAsia" w:cstheme="minorHAnsi"/>
                <w:i/>
                <w:iCs/>
                <w:lang w:eastAsia="zh-CN"/>
              </w:rPr>
              <w:t>establishmentCause</w:t>
            </w:r>
            <w:r>
              <w:rPr>
                <w:rFonts w:hint="eastAsia" w:asciiTheme="minorHAnsi" w:hAnsiTheme="minorHAnsi" w:eastAsiaTheme="minorEastAsia" w:cstheme="minorHAnsi"/>
                <w:lang w:eastAsia="zh-CN"/>
              </w:rPr>
              <w:t xml:space="preserve"> with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or </w:t>
            </w:r>
            <w:r>
              <w:rPr>
                <w:rFonts w:hint="eastAsia" w:asciiTheme="minorHAnsi" w:hAnsiTheme="minorHAnsi" w:eastAsiaTheme="minorEastAsia" w:cstheme="minorHAnsi"/>
                <w:i/>
                <w:iCs/>
                <w:lang w:eastAsia="zh-CN"/>
              </w:rPr>
              <w:t>mcs-PriorityAccess</w:t>
            </w:r>
            <w:r>
              <w:rPr>
                <w:rFonts w:hint="eastAsia" w:asciiTheme="minorHAnsi" w:hAnsiTheme="minorHAnsi" w:eastAsiaTheme="minorEastAsia" w:cstheme="minorHAnsi"/>
                <w:lang w:eastAsia="zh-CN"/>
              </w:rPr>
              <w:t xml:space="preserve">. </w:t>
            </w:r>
          </w:p>
          <w:p>
            <w:pPr>
              <w:spacing w:after="0"/>
              <w:rPr>
                <w:iCs/>
                <w:lang w:eastAsia="zh-CN"/>
              </w:rPr>
            </w:pPr>
            <w:r>
              <w:rPr>
                <w:rFonts w:hint="eastAsia" w:eastAsia="宋体" w:asciiTheme="minorHAnsi" w:hAnsiTheme="minorHAnsi" w:cstheme="minorHAnsi"/>
                <w:lang w:eastAsia="zh-CN"/>
              </w:rPr>
              <w:t xml:space="preserve">When cause value from both NAS layer and L2 U2N remote UE are not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or </w:t>
            </w:r>
            <w:r>
              <w:rPr>
                <w:rFonts w:hint="eastAsia" w:asciiTheme="minorHAnsi" w:hAnsiTheme="minorHAnsi" w:eastAsiaTheme="minorEastAsia" w:cstheme="minorHAnsi"/>
                <w:i/>
                <w:iCs/>
                <w:lang w:eastAsia="zh-CN"/>
              </w:rPr>
              <w:t>mcs-PriorityAccess</w:t>
            </w:r>
            <w:r>
              <w:rPr>
                <w:rFonts w:hint="eastAsia" w:asciiTheme="minorHAnsi" w:hAnsiTheme="minorHAnsi" w:eastAsiaTheme="minorEastAsia" w:cstheme="minorHAnsi"/>
                <w:lang w:eastAsia="zh-CN"/>
              </w:rPr>
              <w:t xml:space="preserve">, the L2 U2N relay UE can also set the </w:t>
            </w:r>
            <w:r>
              <w:rPr>
                <w:rFonts w:hint="eastAsia" w:asciiTheme="minorHAnsi" w:hAnsiTheme="minorHAnsi" w:eastAsiaTheme="minorEastAsia" w:cstheme="minorHAnsi"/>
                <w:i/>
                <w:iCs/>
                <w:lang w:eastAsia="zh-CN"/>
              </w:rPr>
              <w:t>establishmentCause</w:t>
            </w:r>
            <w:r>
              <w:rPr>
                <w:rFonts w:hint="eastAsia" w:asciiTheme="minorHAnsi" w:hAnsiTheme="minorHAnsi" w:eastAsiaTheme="minorEastAsia" w:cstheme="minorHAnsi"/>
                <w:lang w:eastAsia="zh-CN"/>
              </w:rPr>
              <w:t xml:space="preserve"> with the cause value from NAS layer.  So in this condition,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ignore</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the cause value information from NAS layer is not exactly correct. In our opinion, RAN2 only needs to specify the condition L2 U2N relay UE is allowed to set cause value as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or </w:t>
            </w:r>
            <w:r>
              <w:rPr>
                <w:rFonts w:hint="eastAsia" w:asciiTheme="minorHAnsi" w:hAnsiTheme="minorHAnsi" w:eastAsiaTheme="minorEastAsia" w:cstheme="minorHAnsi"/>
                <w:i/>
                <w:iCs/>
                <w:lang w:eastAsia="zh-CN"/>
              </w:rPr>
              <w:t>mcs-PriorityAccess</w:t>
            </w:r>
            <w:r>
              <w:rPr>
                <w:rFonts w:hint="eastAsia" w:asciiTheme="minorHAnsi" w:hAnsiTheme="minorHAnsi" w:eastAsiaTheme="minorEastAsia" w:cstheme="minorHAnsi"/>
                <w:lang w:eastAsia="zh-CN"/>
              </w:rPr>
              <w:t xml:space="preserve">. In all other cases, L2 U2N relay UE can set the </w:t>
            </w:r>
            <w:r>
              <w:rPr>
                <w:rFonts w:hint="eastAsia" w:asciiTheme="minorHAnsi" w:hAnsiTheme="minorHAnsi" w:eastAsiaTheme="minorEastAsia" w:cstheme="minorHAnsi"/>
                <w:i/>
                <w:iCs/>
                <w:lang w:eastAsia="zh-CN"/>
              </w:rPr>
              <w:t>establishementCause</w:t>
            </w:r>
            <w:r>
              <w:rPr>
                <w:rFonts w:hint="eastAsia" w:asciiTheme="minorHAnsi" w:hAnsiTheme="minorHAnsi" w:eastAsiaTheme="minorEastAsia" w:cstheme="minorHAnsi"/>
                <w:lang w:eastAsia="zh-CN"/>
              </w:rPr>
              <w:t xml:space="preserve">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cstheme="minorHAnsi"/>
              </w:rPr>
              <w:t>Nokia</w:t>
            </w:r>
          </w:p>
        </w:tc>
        <w:tc>
          <w:tcPr>
            <w:tcW w:w="1985" w:type="dxa"/>
          </w:tcPr>
          <w:p>
            <w:pPr>
              <w:spacing w:after="0"/>
              <w:rPr>
                <w:rFonts w:eastAsia="等线" w:asciiTheme="minorHAnsi" w:hAnsiTheme="minorHAnsi" w:cstheme="minorHAnsi"/>
                <w:lang w:eastAsia="zh-CN"/>
              </w:rPr>
            </w:pPr>
            <w:r>
              <w:rPr>
                <w:rFonts w:eastAsia="等线" w:asciiTheme="minorHAnsi" w:hAnsiTheme="minorHAnsi" w:cstheme="minorHAnsi"/>
              </w:rPr>
              <w:t>Option 2 is acceptable, but not necessary</w:t>
            </w:r>
          </w:p>
        </w:tc>
        <w:tc>
          <w:tcPr>
            <w:tcW w:w="5273" w:type="dxa"/>
          </w:tcPr>
          <w:p>
            <w:pPr>
              <w:spacing w:after="0"/>
              <w:rPr>
                <w:rFonts w:asciiTheme="minorHAnsi" w:hAnsiTheme="minorHAnsi" w:eastAsiaTheme="minorEastAsia" w:cstheme="minorHAnsi"/>
                <w:lang w:eastAsia="zh-CN"/>
              </w:rPr>
            </w:pPr>
            <w:r>
              <w:rPr>
                <w:rFonts w:eastAsia="等线" w:asciiTheme="minorHAnsi" w:hAnsiTheme="minorHAnsi" w:cstheme="minorHAnsi"/>
              </w:rPr>
              <w:t>Option 1 makes mandatory to use the cause value received from NAS if it is emergency, or mps-PriorityAccess, or mcs-PriorityAccess.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r>
              <w:rPr>
                <w:rFonts w:asciiTheme="minorHAnsi" w:hAnsiTheme="minorHAnsi" w:cstheme="minorHAnsi"/>
              </w:rPr>
              <w:t>Apple</w:t>
            </w:r>
          </w:p>
        </w:tc>
        <w:tc>
          <w:tcPr>
            <w:tcW w:w="1985" w:type="dxa"/>
          </w:tcPr>
          <w:p>
            <w:pPr>
              <w:spacing w:after="0"/>
              <w:rPr>
                <w:rFonts w:eastAsia="等线" w:asciiTheme="minorHAnsi" w:hAnsiTheme="minorHAnsi" w:cstheme="minorHAnsi"/>
              </w:rPr>
            </w:pPr>
            <w:r>
              <w:rPr>
                <w:rFonts w:eastAsia="等线" w:asciiTheme="minorHAnsi" w:hAnsiTheme="minorHAnsi" w:cstheme="minorHAnsi"/>
              </w:rPr>
              <w:t>Option 2</w:t>
            </w:r>
          </w:p>
        </w:tc>
        <w:tc>
          <w:tcPr>
            <w:tcW w:w="5273" w:type="dxa"/>
          </w:tcPr>
          <w:p>
            <w:pPr>
              <w:spacing w:after="0"/>
              <w:rPr>
                <w:rFonts w:eastAsia="等线"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r>
              <w:rPr>
                <w:rFonts w:asciiTheme="minorHAnsi" w:hAnsiTheme="minorHAnsi" w:cstheme="minorHAnsi"/>
              </w:rPr>
              <w:t>Futurewei</w:t>
            </w:r>
          </w:p>
        </w:tc>
        <w:tc>
          <w:tcPr>
            <w:tcW w:w="1985" w:type="dxa"/>
          </w:tcPr>
          <w:p>
            <w:pPr>
              <w:spacing w:after="0"/>
              <w:rPr>
                <w:rFonts w:eastAsia="等线" w:asciiTheme="minorHAnsi" w:hAnsiTheme="minorHAnsi" w:cstheme="minorHAnsi"/>
              </w:rPr>
            </w:pPr>
            <w:r>
              <w:rPr>
                <w:rFonts w:eastAsia="等线" w:asciiTheme="minorHAnsi" w:hAnsiTheme="minorHAnsi" w:cstheme="minorHAnsi"/>
              </w:rPr>
              <w:t>-</w:t>
            </w:r>
          </w:p>
        </w:tc>
        <w:tc>
          <w:tcPr>
            <w:tcW w:w="5273" w:type="dxa"/>
          </w:tcPr>
          <w:p>
            <w:pPr>
              <w:spacing w:after="0"/>
              <w:rPr>
                <w:rFonts w:eastAsia="等线" w:asciiTheme="minorHAnsi" w:hAnsiTheme="minorHAnsi" w:cstheme="minorHAnsi"/>
              </w:rPr>
            </w:pPr>
            <w:r>
              <w:rPr>
                <w:rFonts w:eastAsia="等线" w:asciiTheme="minorHAnsi" w:hAnsiTheme="minorHAnsi" w:cstheme="minorHAnsi"/>
              </w:rPr>
              <w:t xml:space="preserve">For both options, we wonder which one should be followed if </w:t>
            </w:r>
            <w:r>
              <w:rPr>
                <w:rFonts w:asciiTheme="minorHAnsi" w:hAnsiTheme="minorHAnsi" w:eastAsiaTheme="minorEastAsia" w:cstheme="minorHAnsi"/>
                <w:lang w:eastAsia="zh-CN"/>
              </w:rPr>
              <w:t xml:space="preserve">the NAS-layer of the Relay UE indicates one of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w:t>
            </w:r>
            <w:r>
              <w:rPr>
                <w:rFonts w:asciiTheme="minorHAnsi" w:hAnsiTheme="minorHAnsi" w:eastAsiaTheme="minorEastAsia" w:cstheme="minorHAnsi"/>
                <w:lang w:eastAsia="zh-CN"/>
              </w:rPr>
              <w:t>and</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mcs-PriorityAccess</w:t>
            </w:r>
            <w:r>
              <w:rPr>
                <w:rFonts w:asciiTheme="minorHAnsi" w:hAnsiTheme="minorHAnsi" w:eastAsiaTheme="minorEastAsia" w:cstheme="minorHAnsi"/>
                <w:lang w:eastAsia="zh-CN"/>
              </w:rPr>
              <w:t xml:space="preserve"> cause values while the remote UE’s message indicates a different one of these three cause values.</w:t>
            </w: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There are 8 companies in total that have input to the ANS of Q2:</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1</w:t>
      </w:r>
      <w:r>
        <w:rPr>
          <w:rFonts w:asciiTheme="minorHAnsi" w:hAnsiTheme="minorHAnsi" w:eastAsiaTheme="minorEastAsia" w:cstheme="minorHAnsi"/>
          <w:b/>
          <w:lang w:eastAsia="zh-CN"/>
        </w:rPr>
        <w:t xml:space="preserve"> compan</w:t>
      </w:r>
      <w:r>
        <w:rPr>
          <w:rFonts w:hint="eastAsia" w:asciiTheme="minorHAnsi" w:hAnsiTheme="minorHAnsi" w:eastAsiaTheme="minorEastAsia" w:cstheme="minorHAnsi"/>
          <w:b/>
          <w:lang w:eastAsia="zh-CN"/>
        </w:rPr>
        <w:t>y</w:t>
      </w:r>
      <w:r>
        <w:rPr>
          <w:rFonts w:asciiTheme="minorHAnsi" w:hAnsiTheme="minorHAnsi" w:eastAsiaTheme="minorEastAsia" w:cstheme="minorHAnsi"/>
          <w:b/>
          <w:lang w:eastAsia="zh-CN"/>
        </w:rPr>
        <w:t xml:space="preserve"> (vivo) </w:t>
      </w:r>
      <w:r>
        <w:rPr>
          <w:rFonts w:hint="eastAsia" w:asciiTheme="minorHAnsi" w:hAnsiTheme="minorHAnsi" w:eastAsiaTheme="minorEastAsia" w:cstheme="minorHAnsi"/>
          <w:b/>
          <w:lang w:eastAsia="zh-CN"/>
        </w:rPr>
        <w:t>prefer</w:t>
      </w:r>
      <w:r>
        <w:rPr>
          <w:rFonts w:asciiTheme="minorHAnsi" w:hAnsiTheme="minorHAnsi" w:eastAsiaTheme="minorEastAsia" w:cstheme="minorHAnsi"/>
          <w:b/>
          <w:lang w:eastAsia="zh-CN"/>
        </w:rPr>
        <w:t>s</w:t>
      </w:r>
      <w:r>
        <w:rPr>
          <w:rFonts w:hint="eastAsia" w:asciiTheme="minorHAnsi" w:hAnsiTheme="minorHAnsi" w:eastAsiaTheme="minorEastAsia" w:cstheme="minorHAnsi"/>
          <w:b/>
          <w:lang w:eastAsia="zh-CN"/>
        </w:rPr>
        <w:t xml:space="preserve"> or acceptable with</w:t>
      </w:r>
      <w:r>
        <w:rPr>
          <w:rFonts w:asciiTheme="minorHAnsi" w:hAnsiTheme="minorHAnsi" w:eastAsiaTheme="minorEastAsia" w:cstheme="minorHAnsi"/>
          <w:b/>
          <w:lang w:eastAsia="zh-CN"/>
        </w:rPr>
        <w:t xml:space="preserve"> ‘</w:t>
      </w:r>
      <w:r>
        <w:rPr>
          <w:rFonts w:hint="eastAsia" w:asciiTheme="minorHAnsi" w:hAnsiTheme="minorHAnsi" w:eastAsiaTheme="minorEastAsia" w:cstheme="minorHAnsi"/>
          <w:b/>
          <w:lang w:eastAsia="zh-CN"/>
        </w:rPr>
        <w:t>Option 1</w:t>
      </w:r>
      <w:r>
        <w:rPr>
          <w:rFonts w:asciiTheme="minorHAnsi" w:hAnsiTheme="minorHAnsi" w:eastAsiaTheme="minorEastAsia" w:cstheme="minorHAnsi"/>
          <w:b/>
          <w:lang w:eastAsia="zh-CN"/>
        </w:rPr>
        <w:t>’;</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6</w:t>
      </w:r>
      <w:r>
        <w:rPr>
          <w:rFonts w:asciiTheme="minorHAnsi" w:hAnsiTheme="minorHAnsi" w:eastAsiaTheme="minorEastAsia" w:cstheme="minorHAnsi"/>
          <w:b/>
          <w:lang w:eastAsia="zh-CN"/>
        </w:rPr>
        <w:t xml:space="preserve"> companies (</w:t>
      </w:r>
      <w:r>
        <w:rPr>
          <w:rFonts w:hint="eastAsia" w:asciiTheme="minorHAnsi" w:hAnsiTheme="minorHAnsi" w:eastAsiaTheme="minorEastAsia" w:cstheme="minorHAnsi"/>
          <w:b/>
          <w:lang w:eastAsia="zh-CN"/>
        </w:rPr>
        <w:t>Sharp, Xiaomi, ZTE, Nokia, Apple,vivo</w:t>
      </w:r>
      <w:r>
        <w:rPr>
          <w:rFonts w:asciiTheme="minorHAnsi" w:hAnsiTheme="minorHAnsi" w:eastAsiaTheme="minorEastAsia" w:cstheme="minorHAnsi"/>
          <w:b/>
          <w:lang w:eastAsia="zh-CN"/>
        </w:rPr>
        <w:t xml:space="preserve">) </w:t>
      </w:r>
      <w:r>
        <w:rPr>
          <w:rFonts w:hint="eastAsia" w:asciiTheme="minorHAnsi" w:hAnsiTheme="minorHAnsi" w:eastAsiaTheme="minorEastAsia" w:cstheme="minorHAnsi"/>
          <w:b/>
          <w:lang w:eastAsia="zh-CN"/>
        </w:rPr>
        <w:t xml:space="preserve"> prefer or acceptable with</w:t>
      </w:r>
      <w:r>
        <w:rPr>
          <w:rFonts w:asciiTheme="minorHAnsi" w:hAnsiTheme="minorHAnsi" w:eastAsiaTheme="minorEastAsia" w:cstheme="minorHAnsi"/>
          <w:b/>
          <w:lang w:eastAsia="zh-CN"/>
        </w:rPr>
        <w:t xml:space="preserve"> ‘</w:t>
      </w:r>
      <w:r>
        <w:rPr>
          <w:rFonts w:hint="eastAsia" w:asciiTheme="minorHAnsi" w:hAnsiTheme="minorHAnsi" w:eastAsiaTheme="minorEastAsia" w:cstheme="minorHAnsi"/>
          <w:b/>
          <w:lang w:eastAsia="zh-CN"/>
        </w:rPr>
        <w:t>Option 2</w:t>
      </w:r>
      <w:r>
        <w:rPr>
          <w:rFonts w:asciiTheme="minorHAnsi" w:hAnsiTheme="minorHAnsi" w:eastAsiaTheme="minorEastAsia" w:cstheme="minorHAnsi"/>
          <w:b/>
          <w:lang w:eastAsia="zh-CN"/>
        </w:rPr>
        <w:t>’;</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1</w:t>
      </w:r>
      <w:r>
        <w:rPr>
          <w:rFonts w:asciiTheme="minorHAnsi" w:hAnsiTheme="minorHAnsi" w:eastAsiaTheme="minorEastAsia" w:cstheme="minorHAnsi"/>
          <w:b/>
          <w:lang w:eastAsia="zh-CN"/>
        </w:rPr>
        <w:t xml:space="preserve"> </w:t>
      </w:r>
      <w:r>
        <w:rPr>
          <w:rFonts w:hint="eastAsia" w:asciiTheme="minorHAnsi" w:hAnsiTheme="minorHAnsi" w:eastAsiaTheme="minorEastAsia" w:cstheme="minorHAnsi"/>
          <w:b/>
          <w:lang w:eastAsia="zh-CN"/>
        </w:rPr>
        <w:t xml:space="preserve">company </w:t>
      </w:r>
      <w:r>
        <w:rPr>
          <w:rFonts w:asciiTheme="minorHAnsi" w:hAnsiTheme="minorHAnsi" w:eastAsiaTheme="minorEastAsia" w:cstheme="minorHAnsi"/>
          <w:b/>
          <w:lang w:eastAsia="zh-CN"/>
        </w:rPr>
        <w:t>(</w:t>
      </w:r>
      <w:r>
        <w:rPr>
          <w:rFonts w:hint="eastAsia" w:asciiTheme="minorHAnsi" w:hAnsiTheme="minorHAnsi" w:eastAsiaTheme="minorEastAsia" w:cstheme="minorHAnsi"/>
          <w:b/>
          <w:lang w:eastAsia="zh-CN"/>
        </w:rPr>
        <w:t>Futurewei</w:t>
      </w:r>
      <w:r>
        <w:rPr>
          <w:rFonts w:asciiTheme="minorHAnsi" w:hAnsiTheme="minorHAnsi" w:eastAsiaTheme="minorEastAsia" w:cstheme="minorHAnsi"/>
          <w:b/>
          <w:lang w:eastAsia="zh-CN"/>
        </w:rPr>
        <w:t>) reply with ‘Comment’</w:t>
      </w:r>
      <w:r>
        <w:rPr>
          <w:rFonts w:hint="eastAsia" w:asciiTheme="minorHAnsi" w:hAnsiTheme="minorHAnsi" w:eastAsiaTheme="minorEastAsia" w:cstheme="minorHAnsi"/>
          <w:b/>
          <w:lang w:eastAsia="zh-CN"/>
        </w:rPr>
        <w:t>.</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Most (6/8) companies who have input to Q2 are agreeable with</w:t>
      </w:r>
      <w:r>
        <w:rPr>
          <w:rFonts w:asciiTheme="minorHAnsi" w:hAnsiTheme="minorHAnsi" w:eastAsiaTheme="minorEastAsia" w:cstheme="minorHAnsi"/>
          <w:b/>
          <w:lang w:eastAsia="zh-CN"/>
        </w:rPr>
        <w:t xml:space="preserve"> ‘</w:t>
      </w:r>
      <w:r>
        <w:rPr>
          <w:rFonts w:hint="eastAsia" w:asciiTheme="minorHAnsi" w:hAnsiTheme="minorHAnsi" w:eastAsiaTheme="minorEastAsia" w:cstheme="minorHAnsi"/>
          <w:b/>
          <w:lang w:eastAsia="zh-CN"/>
        </w:rPr>
        <w:t>Option 2</w:t>
      </w:r>
      <w:r>
        <w:rPr>
          <w:rFonts w:asciiTheme="minorHAnsi" w:hAnsiTheme="minorHAnsi" w:eastAsiaTheme="minorEastAsia" w:cstheme="minorHAnsi"/>
          <w:b/>
          <w:lang w:eastAsia="zh-CN"/>
        </w:rPr>
        <w:t>’</w:t>
      </w:r>
      <w:r>
        <w:rPr>
          <w:rFonts w:hint="eastAsia" w:asciiTheme="minorHAnsi" w:hAnsiTheme="minorHAnsi" w:eastAsiaTheme="minorEastAsia" w:cstheme="minorHAnsi"/>
          <w:b/>
          <w:lang w:eastAsia="zh-CN"/>
        </w:rPr>
        <w:t xml:space="preserve">  to make some clarifications on </w:t>
      </w:r>
      <w:bookmarkStart w:id="14" w:name="OLE_LINK3"/>
      <w:r>
        <w:rPr>
          <w:rFonts w:hint="eastAsia" w:asciiTheme="minorHAnsi" w:hAnsiTheme="minorHAnsi" w:eastAsiaTheme="minorEastAsia" w:cstheme="minorHAnsi"/>
          <w:b/>
          <w:lang w:eastAsia="zh-CN"/>
        </w:rPr>
        <w:t>the simultaneously triggered case</w:t>
      </w:r>
      <w:bookmarkEnd w:id="14"/>
      <w:r>
        <w:rPr>
          <w:rFonts w:hint="eastAsia" w:asciiTheme="minorHAnsi" w:hAnsiTheme="minorHAnsi" w:eastAsiaTheme="minorEastAsia" w:cstheme="minorHAnsi"/>
          <w:b/>
          <w:lang w:eastAsia="zh-CN"/>
        </w:rPr>
        <w:t>. Moreover, Rapporteur thinks that Futurewei</w:t>
      </w:r>
      <w:r>
        <w:rPr>
          <w:rFonts w:asciiTheme="minorHAnsi" w:hAnsiTheme="minorHAnsi" w:eastAsiaTheme="minorEastAsia" w:cstheme="minorHAnsi"/>
          <w:b/>
          <w:lang w:eastAsia="zh-CN"/>
        </w:rPr>
        <w:t>’</w:t>
      </w:r>
      <w:r>
        <w:rPr>
          <w:rFonts w:hint="eastAsia" w:asciiTheme="minorHAnsi" w:hAnsiTheme="minorHAnsi" w:eastAsiaTheme="minorEastAsia" w:cstheme="minorHAnsi"/>
          <w:b/>
          <w:lang w:eastAsia="zh-CN"/>
        </w:rPr>
        <w:t>s comment also give the implicacation that the current NOTE2 is not crystal clear for the simultaneously triggered case.</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Given that there are 1</w:t>
      </w:r>
      <w:r>
        <w:rPr>
          <w:rFonts w:asciiTheme="minorHAnsi" w:hAnsiTheme="minorHAnsi" w:eastAsiaTheme="minorEastAsia" w:cstheme="minorHAnsi"/>
          <w:b/>
          <w:lang w:eastAsia="zh-CN"/>
        </w:rPr>
        <w:t>4</w:t>
      </w:r>
      <w:r>
        <w:rPr>
          <w:rFonts w:hint="eastAsia" w:asciiTheme="minorHAnsi" w:hAnsiTheme="minorHAnsi" w:eastAsiaTheme="minorEastAsia" w:cstheme="minorHAnsi"/>
          <w:b/>
          <w:lang w:eastAsia="zh-CN"/>
        </w:rPr>
        <w:t xml:space="preserve"> companies altogether involved in this offline email, it may not be the clear majority view. Rapporteur would suggest that we postpone the decision on an agreeable CR  to the next meeting and  make some clarifications  at first by the following proposals during CB session.</w:t>
      </w:r>
    </w:p>
    <w:p>
      <w:pPr>
        <w:rPr>
          <w:rFonts w:asciiTheme="minorHAnsi" w:hAnsiTheme="minorHAnsi" w:eastAsiaTheme="minorEastAsia" w:cstheme="minorHAnsi"/>
          <w:b/>
          <w:bCs/>
          <w:lang w:eastAsia="zh-CN"/>
        </w:rPr>
      </w:pPr>
      <w:r>
        <w:rPr>
          <w:rFonts w:hint="eastAsia" w:asciiTheme="minorHAnsi" w:hAnsiTheme="minorHAnsi" w:eastAsiaTheme="minorEastAsia" w:cstheme="minorHAnsi"/>
          <w:b/>
          <w:lang w:eastAsia="zh-CN"/>
        </w:rPr>
        <w:t xml:space="preserve">Proposal 1: RAN2 to confirm that </w:t>
      </w:r>
      <w:r>
        <w:rPr>
          <w:rFonts w:asciiTheme="minorHAnsi" w:hAnsiTheme="minorHAnsi" w:eastAsiaTheme="minorEastAsia" w:cstheme="minorHAnsi"/>
          <w:b/>
          <w:bCs/>
          <w:lang w:eastAsia="zh-CN"/>
        </w:rPr>
        <w:t>the current NOTE2 in RRC spec</w:t>
      </w:r>
      <w:r>
        <w:rPr>
          <w:rFonts w:hint="eastAsia" w:asciiTheme="minorHAnsi" w:hAnsiTheme="minorHAnsi" w:eastAsiaTheme="minorEastAsia" w:cstheme="minorHAnsi"/>
          <w:b/>
          <w:bCs/>
          <w:lang w:eastAsia="zh-CN"/>
        </w:rPr>
        <w:t xml:space="preserve"> can cover both cases: 1) </w:t>
      </w:r>
      <w:r>
        <w:rPr>
          <w:rFonts w:asciiTheme="minorHAnsi" w:hAnsiTheme="minorHAnsi" w:eastAsiaTheme="minorEastAsia" w:cstheme="minorHAnsi"/>
          <w:b/>
          <w:bCs/>
          <w:lang w:eastAsia="zh-CN"/>
        </w:rPr>
        <w:t>only triggered by a request from the L2 U2N Remote UE within the AS layer</w:t>
      </w:r>
      <w:r>
        <w:rPr>
          <w:rFonts w:hint="eastAsia" w:asciiTheme="minorHAnsi" w:hAnsiTheme="minorHAnsi" w:eastAsiaTheme="minorEastAsia" w:cstheme="minorHAnsi"/>
          <w:b/>
          <w:bCs/>
          <w:lang w:eastAsia="zh-CN"/>
        </w:rPr>
        <w:t>; 2)</w:t>
      </w:r>
      <w:bookmarkStart w:id="15" w:name="OLE_LINK4"/>
      <w:r>
        <w:rPr>
          <w:rFonts w:asciiTheme="minorHAnsi" w:hAnsiTheme="minorHAnsi" w:eastAsiaTheme="minorEastAsia" w:cstheme="minorHAnsi"/>
          <w:b/>
          <w:bCs/>
          <w:lang w:eastAsia="zh-CN"/>
        </w:rPr>
        <w:t xml:space="preserve">simultaneously triggered </w:t>
      </w:r>
      <w:bookmarkEnd w:id="15"/>
      <w:r>
        <w:rPr>
          <w:rFonts w:asciiTheme="minorHAnsi" w:hAnsiTheme="minorHAnsi" w:eastAsiaTheme="minorEastAsia" w:cstheme="minorHAnsi"/>
          <w:b/>
          <w:bCs/>
          <w:lang w:eastAsia="zh-CN"/>
        </w:rPr>
        <w:t>by both L2 U2N Relay UE’s own service and a request from the L2 U2N Remote UE</w:t>
      </w:r>
      <w:r>
        <w:rPr>
          <w:rFonts w:hint="eastAsia" w:asciiTheme="minorHAnsi" w:hAnsiTheme="minorHAnsi" w:eastAsiaTheme="minorEastAsia" w:cstheme="minorHAnsi"/>
          <w:b/>
          <w:bCs/>
          <w:lang w:eastAsia="zh-CN"/>
        </w:rPr>
        <w:t>.</w:t>
      </w:r>
    </w:p>
    <w:p>
      <w:pPr>
        <w:rPr>
          <w:rFonts w:hint="default" w:asciiTheme="minorHAnsi" w:hAnsiTheme="minorHAnsi" w:eastAsiaTheme="minorEastAsia" w:cstheme="minorHAnsi"/>
          <w:b/>
          <w:lang w:val="en-US" w:eastAsia="zh-CN"/>
        </w:rPr>
      </w:pPr>
      <w:r>
        <w:rPr>
          <w:rFonts w:hint="eastAsia" w:asciiTheme="minorHAnsi" w:hAnsiTheme="minorHAnsi" w:eastAsiaTheme="minorEastAsia" w:cstheme="minorHAnsi"/>
          <w:b/>
          <w:lang w:eastAsia="zh-CN"/>
        </w:rPr>
        <w:t xml:space="preserve">Proposal 1a: For the </w:t>
      </w:r>
      <w:r>
        <w:rPr>
          <w:rFonts w:asciiTheme="minorHAnsi" w:hAnsiTheme="minorHAnsi" w:eastAsiaTheme="minorEastAsia" w:cstheme="minorHAnsi"/>
          <w:b/>
          <w:bCs/>
          <w:lang w:eastAsia="zh-CN"/>
        </w:rPr>
        <w:t xml:space="preserve">simultaneously triggered </w:t>
      </w:r>
      <w:r>
        <w:rPr>
          <w:rFonts w:hint="eastAsia" w:asciiTheme="minorHAnsi" w:hAnsiTheme="minorHAnsi" w:eastAsiaTheme="minorEastAsia" w:cstheme="minorHAnsi"/>
          <w:b/>
          <w:bCs/>
          <w:lang w:eastAsia="zh-CN"/>
        </w:rPr>
        <w:t xml:space="preserve">case, </w:t>
      </w:r>
      <w:r>
        <w:rPr>
          <w:rFonts w:hint="eastAsia" w:asciiTheme="minorHAnsi" w:hAnsiTheme="minorHAnsi" w:eastAsiaTheme="minorEastAsia" w:cstheme="minorHAnsi"/>
          <w:b/>
          <w:lang w:eastAsia="zh-CN"/>
        </w:rPr>
        <w:t xml:space="preserve">RAN2 to clarify in the NOTE2 </w:t>
      </w:r>
      <w:r>
        <w:rPr>
          <w:rFonts w:hint="eastAsia" w:asciiTheme="minorHAnsi" w:hAnsiTheme="minorHAnsi" w:eastAsiaTheme="minorEastAsia" w:cstheme="minorHAnsi"/>
          <w:b/>
          <w:bCs/>
          <w:lang w:eastAsia="zh-CN"/>
        </w:rPr>
        <w:t xml:space="preserve"> </w:t>
      </w:r>
      <w:r>
        <w:rPr>
          <w:rFonts w:hint="eastAsia" w:asciiTheme="minorHAnsi" w:hAnsiTheme="minorHAnsi" w:eastAsiaTheme="minorEastAsia" w:cstheme="minorHAnsi"/>
          <w:b/>
          <w:lang w:eastAsia="zh-CN"/>
        </w:rPr>
        <w:t>that:</w:t>
      </w:r>
      <w:r>
        <w:rPr>
          <w:rFonts w:hint="eastAsia" w:asciiTheme="minorHAnsi" w:hAnsiTheme="minorHAnsi" w:eastAsiaTheme="minorEastAsia" w:cstheme="minorHAnsi"/>
          <w:b/>
          <w:lang w:val="en-US" w:eastAsia="zh-CN"/>
        </w:rPr>
        <w:t xml:space="preserve"> </w:t>
      </w:r>
      <w:r>
        <w:rPr>
          <w:rFonts w:hint="default" w:ascii="Cambria" w:hAnsi="Cambria" w:eastAsia="宋体" w:cs="Calibri"/>
          <w:b/>
          <w:bCs/>
          <w:sz w:val="20"/>
          <w:szCs w:val="20"/>
          <w:lang w:val="en-US" w:eastAsia="zh-CN" w:bidi="ar"/>
        </w:rPr>
        <w:t xml:space="preserve">Only for the case when at least one of the cause values from L2 Relay UE’s NAS layer or from L2 U2N remote UE’s RRC messsge via SL-RLC0 is </w:t>
      </w:r>
      <w:r>
        <w:rPr>
          <w:rFonts w:hint="default" w:ascii="Cambria" w:hAnsi="Cambria" w:eastAsia="宋体" w:cs="Calibri"/>
          <w:b/>
          <w:bCs/>
          <w:i/>
          <w:iCs/>
          <w:sz w:val="20"/>
          <w:szCs w:val="20"/>
          <w:lang w:val="en-US" w:eastAsia="zh-CN" w:bidi="ar"/>
        </w:rPr>
        <w:t>emergency</w:t>
      </w:r>
      <w:r>
        <w:rPr>
          <w:rFonts w:hint="default" w:ascii="Cambria" w:hAnsi="Cambria" w:eastAsia="宋体" w:cs="Calibri"/>
          <w:b/>
          <w:bCs/>
          <w:sz w:val="20"/>
          <w:szCs w:val="20"/>
          <w:lang w:val="en-US" w:eastAsia="zh-CN" w:bidi="ar"/>
        </w:rPr>
        <w:t xml:space="preserve">, </w:t>
      </w:r>
      <w:r>
        <w:rPr>
          <w:rFonts w:hint="default" w:ascii="Cambria" w:hAnsi="Cambria" w:eastAsia="宋体" w:cs="Calibri"/>
          <w:b/>
          <w:bCs/>
          <w:i/>
          <w:iCs/>
          <w:sz w:val="20"/>
          <w:szCs w:val="20"/>
          <w:lang w:val="en-US" w:eastAsia="zh-CN" w:bidi="ar"/>
        </w:rPr>
        <w:t>mps-PriorityAccess</w:t>
      </w:r>
      <w:r>
        <w:rPr>
          <w:rFonts w:hint="default" w:ascii="Cambria" w:hAnsi="Cambria" w:eastAsia="宋体" w:cs="Calibri"/>
          <w:b/>
          <w:bCs/>
          <w:sz w:val="20"/>
          <w:szCs w:val="20"/>
          <w:lang w:val="en-US" w:eastAsia="zh-CN" w:bidi="ar"/>
        </w:rPr>
        <w:t xml:space="preserve">, or </w:t>
      </w:r>
      <w:r>
        <w:rPr>
          <w:rFonts w:hint="default" w:ascii="Cambria" w:hAnsi="Cambria" w:eastAsia="宋体" w:cs="Calibri"/>
          <w:b/>
          <w:bCs/>
          <w:i/>
          <w:iCs/>
          <w:sz w:val="20"/>
          <w:szCs w:val="20"/>
          <w:lang w:val="en-US" w:eastAsia="zh-CN" w:bidi="ar"/>
        </w:rPr>
        <w:t>mcs-PriorityAccess</w:t>
      </w:r>
      <w:r>
        <w:rPr>
          <w:rFonts w:hint="default" w:ascii="Cambria" w:hAnsi="Cambria" w:eastAsia="宋体" w:cs="Calibri"/>
          <w:b/>
          <w:bCs/>
          <w:sz w:val="20"/>
          <w:szCs w:val="20"/>
          <w:lang w:val="en-US" w:eastAsia="zh-CN" w:bidi="ar"/>
        </w:rPr>
        <w:t xml:space="preserve">, L2 U2N relay UE can set </w:t>
      </w:r>
      <w:r>
        <w:rPr>
          <w:rFonts w:hint="default" w:ascii="Cambria" w:hAnsi="Cambria" w:eastAsia="宋体" w:cs="Calibri"/>
          <w:b/>
          <w:bCs/>
          <w:i/>
          <w:iCs/>
          <w:sz w:val="20"/>
          <w:szCs w:val="20"/>
          <w:lang w:val="en-US" w:eastAsia="zh-CN" w:bidi="ar"/>
        </w:rPr>
        <w:t>establishmentCause</w:t>
      </w:r>
      <w:r>
        <w:rPr>
          <w:rFonts w:hint="default" w:ascii="Cambria" w:hAnsi="Cambria" w:eastAsia="宋体" w:cs="Calibri"/>
          <w:b/>
          <w:bCs/>
          <w:sz w:val="20"/>
          <w:szCs w:val="20"/>
          <w:lang w:val="en-US" w:eastAsia="zh-CN" w:bidi="ar"/>
        </w:rPr>
        <w:t xml:space="preserve"> with </w:t>
      </w:r>
      <w:r>
        <w:rPr>
          <w:rFonts w:hint="default" w:ascii="Cambria" w:hAnsi="Cambria" w:eastAsia="宋体" w:cs="Calibri"/>
          <w:b/>
          <w:bCs/>
          <w:i/>
          <w:iCs/>
          <w:sz w:val="20"/>
          <w:szCs w:val="20"/>
          <w:lang w:val="en-US" w:eastAsia="zh-CN" w:bidi="ar"/>
        </w:rPr>
        <w:t>emergency</w:t>
      </w:r>
      <w:r>
        <w:rPr>
          <w:rFonts w:hint="default" w:ascii="Cambria" w:hAnsi="Cambria" w:eastAsia="宋体" w:cs="Calibri"/>
          <w:b/>
          <w:bCs/>
          <w:sz w:val="20"/>
          <w:szCs w:val="20"/>
          <w:lang w:val="en-US" w:eastAsia="zh-CN" w:bidi="ar"/>
        </w:rPr>
        <w:t xml:space="preserve">, </w:t>
      </w:r>
      <w:r>
        <w:rPr>
          <w:rFonts w:hint="default" w:ascii="Cambria" w:hAnsi="Cambria" w:eastAsia="宋体" w:cs="Calibri"/>
          <w:b/>
          <w:bCs/>
          <w:i/>
          <w:iCs/>
          <w:sz w:val="20"/>
          <w:szCs w:val="20"/>
          <w:lang w:val="en-US" w:eastAsia="zh-CN" w:bidi="ar"/>
        </w:rPr>
        <w:t>mps-PriorityAccess</w:t>
      </w:r>
      <w:r>
        <w:rPr>
          <w:rFonts w:hint="default" w:ascii="Cambria" w:hAnsi="Cambria" w:eastAsia="宋体" w:cs="Calibri"/>
          <w:b/>
          <w:bCs/>
          <w:sz w:val="20"/>
          <w:szCs w:val="20"/>
          <w:lang w:val="en-US" w:eastAsia="zh-CN" w:bidi="ar"/>
        </w:rPr>
        <w:t xml:space="preserve">, or </w:t>
      </w:r>
      <w:r>
        <w:rPr>
          <w:rFonts w:hint="default" w:ascii="Cambria" w:hAnsi="Cambria" w:eastAsia="宋体" w:cs="Calibri"/>
          <w:b/>
          <w:bCs/>
          <w:i/>
          <w:iCs/>
          <w:sz w:val="20"/>
          <w:szCs w:val="20"/>
          <w:lang w:val="en-US" w:eastAsia="zh-CN" w:bidi="ar"/>
        </w:rPr>
        <w:t>mcs-PriorityAccess</w:t>
      </w:r>
      <w:r>
        <w:rPr>
          <w:rFonts w:hint="default" w:ascii="Cambria" w:hAnsi="Cambria" w:eastAsia="宋体" w:cs="Calibri"/>
          <w:b/>
          <w:bCs/>
          <w:sz w:val="20"/>
          <w:szCs w:val="20"/>
          <w:lang w:val="en-US" w:eastAsia="zh-CN" w:bidi="ar"/>
        </w:rPr>
        <w:t>;</w:t>
      </w:r>
    </w:p>
    <w:p>
      <w:pPr>
        <w:rPr>
          <w:rFonts w:asciiTheme="minorHAnsi" w:hAnsiTheme="minorHAnsi" w:eastAsiaTheme="minorEastAsia" w:cstheme="minorHAnsi"/>
          <w:b/>
          <w:highlight w:val="yellow"/>
          <w:lang w:eastAsia="zh-CN"/>
        </w:rPr>
      </w:pPr>
    </w:p>
    <w:p>
      <w:pPr>
        <w:rPr>
          <w:rFonts w:asciiTheme="minorHAnsi" w:hAnsiTheme="minorHAnsi" w:eastAsiaTheme="minorEastAsia" w:cstheme="minorHAnsi"/>
          <w:b/>
          <w:highlight w:val="yellow"/>
          <w:lang w:eastAsia="zh-CN"/>
        </w:rPr>
      </w:pPr>
    </w:p>
    <w:p>
      <w:pPr>
        <w:pStyle w:val="14"/>
      </w:pPr>
      <w:r>
        <w:rPr>
          <w:rFonts w:eastAsiaTheme="minorEastAsia"/>
          <w:lang w:eastAsia="zh-CN"/>
        </w:rPr>
        <w:t xml:space="preserve">Lastly, Rapporteur would like to check with companies on the </w:t>
      </w:r>
      <w:r>
        <w:rPr>
          <w:rFonts w:hint="eastAsia" w:eastAsiaTheme="minorEastAsia"/>
          <w:lang w:eastAsia="zh-CN"/>
        </w:rPr>
        <w:t xml:space="preserve">need </w:t>
      </w:r>
      <w:r>
        <w:rPr>
          <w:rFonts w:eastAsiaTheme="minorEastAsia"/>
          <w:lang w:eastAsia="zh-CN"/>
        </w:rPr>
        <w:t>of an approvable LS reply to CT1. On one hand,</w:t>
      </w:r>
      <w:r>
        <w:rPr>
          <w:rFonts w:hint="eastAsia" w:eastAsia="宋体" w:asciiTheme="minorHAnsi" w:hAnsiTheme="minorHAnsi" w:cstheme="minorHAnsi"/>
          <w:b/>
          <w:lang w:eastAsia="zh-CN"/>
        </w:rPr>
        <w:t xml:space="preserve"> </w:t>
      </w:r>
      <w:r>
        <w:rPr>
          <w:rFonts w:eastAsiaTheme="minorEastAsia"/>
          <w:lang w:eastAsia="zh-CN"/>
        </w:rPr>
        <w:t xml:space="preserve">the LS reply </w:t>
      </w:r>
      <w:r>
        <w:rPr>
          <w:rFonts w:hint="eastAsia" w:eastAsiaTheme="minorEastAsia"/>
          <w:lang w:eastAsia="zh-CN"/>
        </w:rPr>
        <w:t xml:space="preserve">can </w:t>
      </w:r>
      <w:r>
        <w:rPr>
          <w:rFonts w:eastAsiaTheme="minorEastAsia"/>
          <w:lang w:eastAsia="zh-CN"/>
        </w:rPr>
        <w:t>inform CT1 our specification update with the 331 CR as attachment</w:t>
      </w:r>
      <w:r>
        <w:rPr>
          <w:rFonts w:hint="eastAsia" w:eastAsiaTheme="minorEastAsia"/>
          <w:lang w:eastAsia="zh-CN"/>
        </w:rPr>
        <w:t>, if any</w:t>
      </w:r>
      <w:r>
        <w:rPr>
          <w:rFonts w:eastAsiaTheme="minorEastAsia"/>
          <w:lang w:eastAsia="zh-CN"/>
        </w:rPr>
        <w:t xml:space="preserve">. Then the misalignment issue is closed and no further discussions may occur. On the other hand, </w:t>
      </w:r>
      <w:r>
        <w:rPr>
          <w:rFonts w:hint="eastAsia" w:eastAsiaTheme="minor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hint="eastAsia" w:eastAsiaTheme="minor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hint="eastAsia" w:eastAsiaTheme="minorEastAsia"/>
          <w:lang w:eastAsia="zh-CN"/>
        </w:rPr>
        <w:t xml:space="preserve">across CT1 and RAN2 </w:t>
      </w:r>
      <w:r>
        <w:rPr>
          <w:rFonts w:eastAsiaTheme="minorEastAsia"/>
          <w:lang w:eastAsia="zh-CN"/>
        </w:rPr>
        <w:t>cannot be avoided.</w:t>
      </w:r>
    </w:p>
    <w:p>
      <w:pPr>
        <w:pStyle w:val="47"/>
        <w:numPr>
          <w:ilvl w:val="0"/>
          <w:numId w:val="7"/>
        </w:numPr>
        <w:ind w:firstLineChars="0"/>
        <w:rPr>
          <w:rFonts w:asciiTheme="minorHAnsi" w:hAnsiTheme="minorHAnsi" w:eastAsiaTheme="minorEastAsia" w:cstheme="minorHAnsi"/>
          <w:b/>
        </w:rPr>
      </w:pPr>
      <w:r>
        <w:rPr>
          <w:rFonts w:asciiTheme="minorHAnsi" w:hAnsiTheme="minorHAnsi" w:cstheme="minorHAnsi"/>
          <w:b/>
        </w:rPr>
        <w:t>Q</w:t>
      </w:r>
      <w:r>
        <w:rPr>
          <w:rFonts w:hint="eastAsia" w:asciiTheme="minorHAnsi" w:hAnsiTheme="minorHAnsi" w:cstheme="minorHAnsi"/>
          <w:b/>
        </w:rPr>
        <w:t>3</w:t>
      </w:r>
      <w:r>
        <w:rPr>
          <w:rFonts w:asciiTheme="minorHAnsi" w:hAnsiTheme="minorHAnsi" w:cstheme="minorHAnsi"/>
          <w:b/>
        </w:rPr>
        <w:t xml:space="preserve">: Do companies agree </w:t>
      </w:r>
      <w:r>
        <w:rPr>
          <w:rFonts w:hint="eastAsia" w:asciiTheme="minorHAnsi" w:hAnsiTheme="minorHAnsi" w:cstheme="minorHAnsi"/>
          <w:b/>
        </w:rPr>
        <w:t xml:space="preserve">to send an LS reply </w:t>
      </w:r>
      <w:r>
        <w:rPr>
          <w:rFonts w:asciiTheme="minorHAnsi" w:hAnsiTheme="minorHAnsi" w:cstheme="minorHAnsi"/>
          <w:b/>
        </w:rPr>
        <w:t xml:space="preserve">to CT1 in accordance with the outcome of </w:t>
      </w:r>
      <w:r>
        <w:rPr>
          <w:rFonts w:hint="eastAsia" w:asciiTheme="minorHAnsi" w:hAnsiTheme="minorHAnsi" w:cstheme="minorHAnsi"/>
          <w:b/>
        </w:rPr>
        <w:t xml:space="preserve">above Q1 and </w:t>
      </w:r>
      <w:r>
        <w:rPr>
          <w:rFonts w:asciiTheme="minorHAnsi" w:hAnsiTheme="minorHAnsi" w:cstheme="minorHAnsi"/>
          <w:b/>
        </w:rPr>
        <w:t>Q2</w:t>
      </w:r>
      <w:r>
        <w:rPr>
          <w:rFonts w:hint="eastAsia" w:asciiTheme="minorHAnsi" w:hAnsiTheme="minorHAnsi" w:cstheme="minorHAnsi"/>
          <w:b/>
        </w:rPr>
        <w:t>?</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PPO</w:t>
            </w:r>
          </w:p>
        </w:tc>
        <w:tc>
          <w:tcPr>
            <w:tcW w:w="1985"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W</w:t>
            </w:r>
            <w:r>
              <w:rPr>
                <w:rFonts w:asciiTheme="minorHAnsi" w:hAnsiTheme="minorHAnsi" w:eastAsiaTheme="minorEastAsia" w:cstheme="minorHAnsi"/>
                <w:lang w:eastAsia="zh-CN"/>
              </w:rPr>
              <w:t>e do not foresee a critical issue and thus do not see the need of R2 action (including LS reply) upon the reception of this C1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宋体" w:asciiTheme="minorHAnsi" w:hAnsiTheme="minorHAnsi" w:cstheme="minorHAnsi"/>
                <w:lang w:eastAsia="zh-CN"/>
              </w:rPr>
            </w:pPr>
            <w:r>
              <w:rPr>
                <w:rFonts w:eastAsia="宋体" w:asciiTheme="minorHAnsi" w:hAnsiTheme="minorHAnsi" w:cstheme="minorHAnsi"/>
                <w:lang w:eastAsia="zh-CN"/>
              </w:rPr>
              <w:t>V</w:t>
            </w:r>
            <w:r>
              <w:rPr>
                <w:rFonts w:hint="eastAsia" w:eastAsia="宋体" w:asciiTheme="minorHAnsi" w:hAnsiTheme="minorHAnsi" w:cstheme="minorHAnsi"/>
                <w:lang w:eastAsia="zh-CN"/>
              </w:rPr>
              <w:t>ivo</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Agree</w:t>
            </w:r>
          </w:p>
        </w:tc>
        <w:tc>
          <w:tcPr>
            <w:tcW w:w="5273" w:type="dxa"/>
          </w:tcPr>
          <w:p>
            <w:pPr>
              <w:spacing w:after="0"/>
              <w:rPr>
                <w:rFonts w:eastAsia="等线" w:asciiTheme="minorHAnsi" w:hAnsiTheme="minorHAnsi" w:cstheme="minorHAnsi"/>
              </w:rPr>
            </w:pPr>
            <w:r>
              <w:rPr>
                <w:rFonts w:hint="eastAsia" w:eastAsia="等线" w:asciiTheme="minorHAnsi" w:hAnsiTheme="minorHAnsi" w:cstheme="minorHAnsi"/>
                <w:lang w:eastAsia="zh-CN"/>
              </w:rPr>
              <w:t>As replied in Q1, it</w:t>
            </w:r>
            <w:r>
              <w:rPr>
                <w:rFonts w:eastAsia="等线" w:asciiTheme="minorHAnsi" w:hAnsiTheme="minorHAnsi" w:cstheme="minorHAnsi"/>
                <w:lang w:eastAsia="zh-CN"/>
              </w:rPr>
              <w:t>’</w:t>
            </w:r>
            <w:r>
              <w:rPr>
                <w:rFonts w:hint="eastAsia" w:eastAsia="等线" w:asciiTheme="minorHAnsi" w:hAnsiTheme="minorHAnsi" w:cstheme="minorHAnsi"/>
                <w:lang w:eastAsia="zh-CN"/>
              </w:rPr>
              <w:t>s better for RAN2 to send the LS reply to resolve the misalignment issue across different specs. And also attach the agreeable RAN2 CR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r>
              <w:rPr>
                <w:rFonts w:asciiTheme="minorHAnsi" w:hAnsiTheme="minorHAnsi" w:cstheme="minorHAnsi"/>
              </w:rPr>
              <w:t>Qualcomm</w:t>
            </w:r>
          </w:p>
        </w:tc>
        <w:tc>
          <w:tcPr>
            <w:tcW w:w="1985" w:type="dxa"/>
          </w:tcPr>
          <w:p>
            <w:pPr>
              <w:spacing w:after="0"/>
              <w:rPr>
                <w:rFonts w:eastAsia="等线" w:asciiTheme="minorHAnsi" w:hAnsiTheme="minorHAnsi" w:cstheme="minorHAnsi"/>
              </w:rPr>
            </w:pPr>
            <w:r>
              <w:rPr>
                <w:rFonts w:eastAsia="等线" w:asciiTheme="minorHAnsi" w:hAnsiTheme="minorHAnsi" w:cstheme="minorHAnsi"/>
              </w:rPr>
              <w:t>Disagree</w:t>
            </w:r>
          </w:p>
        </w:tc>
        <w:tc>
          <w:tcPr>
            <w:tcW w:w="5273" w:type="dxa"/>
          </w:tcPr>
          <w:p>
            <w:pPr>
              <w:spacing w:after="0"/>
              <w:rPr>
                <w:rFonts w:eastAsia="等线" w:asciiTheme="minorHAnsi" w:hAnsiTheme="minorHAnsi" w:cstheme="minorHAnsi"/>
              </w:rPr>
            </w:pPr>
            <w:r>
              <w:rPr>
                <w:rFonts w:eastAsia="等线" w:asciiTheme="minorHAnsi" w:hAnsiTheme="minorHAnsi" w:cstheme="minorHAnsi"/>
              </w:rPr>
              <w:t>Same view as OPPO. No need to send an LS reply as CT1 already updated CT1 spec and there is no input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Samsung</w:t>
            </w:r>
          </w:p>
        </w:tc>
        <w:tc>
          <w:tcPr>
            <w:tcW w:w="1985"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Disagree</w:t>
            </w:r>
          </w:p>
        </w:tc>
        <w:tc>
          <w:tcPr>
            <w:tcW w:w="5273"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Same view as OPPO and Qualcomm</w:t>
            </w:r>
            <w:r>
              <w:rPr>
                <w:rFonts w:eastAsia="Malgun Gothic" w:asciiTheme="minorHAnsi" w:hAnsiTheme="minorHAnsi" w:cstheme="minorHAnsi"/>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harp</w:t>
            </w:r>
          </w:p>
        </w:tc>
        <w:tc>
          <w:tcPr>
            <w:tcW w:w="1985" w:type="dxa"/>
          </w:tcPr>
          <w:p>
            <w:pPr>
              <w:spacing w:after="0"/>
              <w:rPr>
                <w:rFonts w:eastAsia="Malgun Gothic" w:asciiTheme="minorHAnsi" w:hAnsiTheme="minorHAnsi" w:cstheme="minorHAnsi"/>
                <w:lang w:eastAsia="ko-KR"/>
              </w:rPr>
            </w:pPr>
          </w:p>
        </w:tc>
        <w:tc>
          <w:tcPr>
            <w:tcW w:w="527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o strong view, ok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Huawei, HiSilicon</w:t>
            </w:r>
          </w:p>
        </w:tc>
        <w:tc>
          <w:tcPr>
            <w:tcW w:w="1985"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Disagree</w:t>
            </w:r>
          </w:p>
        </w:tc>
        <w:tc>
          <w:tcPr>
            <w:tcW w:w="5273" w:type="dxa"/>
          </w:tcPr>
          <w:p>
            <w:pPr>
              <w:spacing w:after="0"/>
              <w:rPr>
                <w:rFonts w:asciiTheme="minorHAnsi" w:hAnsiTheme="minorHAnsi" w:eastAsiaTheme="minorEastAsia" w:cstheme="minorHAnsi"/>
                <w:lang w:eastAsia="zh-CN"/>
              </w:rPr>
            </w:pPr>
            <w:r>
              <w:rPr>
                <w:rFonts w:hint="eastAsia" w:eastAsia="Malgun Gothic" w:asciiTheme="minorHAnsi" w:hAnsiTheme="minorHAnsi" w:cstheme="minorHAnsi"/>
                <w:lang w:eastAsia="ko-KR"/>
              </w:rPr>
              <w:t>Same view as OPPO and Qualcomm</w:t>
            </w:r>
            <w:r>
              <w:rPr>
                <w:rFonts w:eastAsia="Malgun Gothic" w:asciiTheme="minorHAnsi" w:hAnsiTheme="minorHAnsi" w:cstheme="minorHAnsi"/>
                <w:lang w:eastAsia="ko-KR"/>
              </w:rPr>
              <w:t xml:space="preserve">. </w:t>
            </w:r>
            <w:r>
              <w:rPr>
                <w:rFonts w:asciiTheme="minorHAnsi" w:hAnsiTheme="minorHAnsi" w:eastAsiaTheme="minorEastAsia" w:cstheme="minorHAnsi"/>
                <w:lang w:eastAsia="zh-CN"/>
              </w:rPr>
              <w:t>We do expect any RAN2 action, so reply LS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X</w:t>
            </w:r>
            <w:r>
              <w:rPr>
                <w:rFonts w:asciiTheme="minorHAnsi" w:hAnsiTheme="minorHAnsi" w:eastAsiaTheme="minorEastAsia" w:cstheme="minorHAnsi"/>
                <w:lang w:eastAsia="zh-CN"/>
              </w:rPr>
              <w:t>iaomi</w:t>
            </w:r>
          </w:p>
        </w:tc>
        <w:tc>
          <w:tcPr>
            <w:tcW w:w="1985"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D</w:t>
            </w:r>
            <w:r>
              <w:rPr>
                <w:rFonts w:asciiTheme="minorHAnsi" w:hAnsiTheme="minorHAnsi" w:eastAsiaTheme="minorEastAsia" w:cstheme="minorHAnsi"/>
                <w:lang w:eastAsia="zh-CN"/>
              </w:rPr>
              <w:t>isagree</w:t>
            </w:r>
          </w:p>
        </w:tc>
        <w:tc>
          <w:tcPr>
            <w:tcW w:w="527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E</w:t>
            </w:r>
            <w:r>
              <w:rPr>
                <w:rFonts w:asciiTheme="minorHAnsi" w:hAnsiTheme="minorHAnsi" w:eastAsiaTheme="minorEastAsia" w:cstheme="minorHAnsi"/>
                <w:lang w:eastAsia="zh-CN"/>
              </w:rPr>
              <w:t>ven if any change is needed, it’s not related to CT1. So, we don’t see the need of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ZTE</w:t>
            </w:r>
          </w:p>
        </w:tc>
        <w:tc>
          <w:tcPr>
            <w:tcW w:w="1985"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agree</w:t>
            </w:r>
          </w:p>
        </w:tc>
        <w:tc>
          <w:tcPr>
            <w:tcW w:w="5273" w:type="dxa"/>
          </w:tcPr>
          <w:p>
            <w:pPr>
              <w:spacing w:after="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Ericsson</w:t>
            </w:r>
          </w:p>
        </w:tc>
        <w:tc>
          <w:tcPr>
            <w:tcW w:w="1985"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Agree with OPPO, Qualcomm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cstheme="minorHAnsi"/>
              </w:rPr>
              <w:t>Nokia</w:t>
            </w:r>
          </w:p>
        </w:tc>
        <w:tc>
          <w:tcPr>
            <w:tcW w:w="1985" w:type="dxa"/>
          </w:tcPr>
          <w:p>
            <w:pPr>
              <w:spacing w:after="0"/>
              <w:rPr>
                <w:rFonts w:asciiTheme="minorHAnsi" w:hAnsiTheme="minorHAnsi" w:eastAsiaTheme="minorEastAsia" w:cstheme="minorHAnsi"/>
                <w:lang w:eastAsia="zh-CN"/>
              </w:rPr>
            </w:pPr>
            <w:r>
              <w:rPr>
                <w:rFonts w:eastAsia="等线" w:asciiTheme="minorHAnsi" w:hAnsiTheme="minorHAnsi" w:cstheme="minorHAnsi"/>
              </w:rPr>
              <w:t xml:space="preserve">Disagree </w:t>
            </w:r>
          </w:p>
        </w:tc>
        <w:tc>
          <w:tcPr>
            <w:tcW w:w="5273" w:type="dxa"/>
          </w:tcPr>
          <w:p>
            <w:pPr>
              <w:spacing w:after="0"/>
              <w:rPr>
                <w:rFonts w:asciiTheme="minorHAnsi" w:hAnsiTheme="minorHAnsi" w:eastAsiaTheme="minorEastAsia" w:cstheme="minorHAnsi"/>
                <w:lang w:eastAsia="zh-CN"/>
              </w:rPr>
            </w:pPr>
            <w:r>
              <w:rPr>
                <w:rFonts w:eastAsia="等线" w:asciiTheme="minorHAnsi" w:hAnsiTheme="minorHAnsi" w:cstheme="minorHAnsi"/>
              </w:rPr>
              <w:t>We should only send an LS if we disagree with CT1 and RAN2 expects CT1 to change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r>
              <w:rPr>
                <w:rFonts w:asciiTheme="minorHAnsi" w:hAnsiTheme="minorHAnsi" w:cstheme="minorHAnsi"/>
              </w:rPr>
              <w:t>Apple</w:t>
            </w:r>
          </w:p>
        </w:tc>
        <w:tc>
          <w:tcPr>
            <w:tcW w:w="1985" w:type="dxa"/>
          </w:tcPr>
          <w:p>
            <w:pPr>
              <w:spacing w:after="0"/>
              <w:rPr>
                <w:rFonts w:eastAsia="等线" w:asciiTheme="minorHAnsi" w:hAnsiTheme="minorHAnsi" w:cstheme="minorHAnsi"/>
              </w:rPr>
            </w:pPr>
            <w:r>
              <w:rPr>
                <w:rFonts w:eastAsia="等线" w:asciiTheme="minorHAnsi" w:hAnsiTheme="minorHAnsi" w:cstheme="minorHAnsi"/>
              </w:rPr>
              <w:t>Disagree</w:t>
            </w:r>
          </w:p>
        </w:tc>
        <w:tc>
          <w:tcPr>
            <w:tcW w:w="5273" w:type="dxa"/>
          </w:tcPr>
          <w:p>
            <w:pPr>
              <w:spacing w:after="0"/>
              <w:rPr>
                <w:rFonts w:eastAsia="等线" w:asciiTheme="minorHAnsi" w:hAnsiTheme="minorHAnsi" w:cstheme="minorHAnsi"/>
              </w:rPr>
            </w:pPr>
            <w:r>
              <w:rPr>
                <w:rFonts w:eastAsia="等线" w:asciiTheme="minorHAnsi" w:hAnsiTheme="minorHAnsi" w:cstheme="minorHAnsi"/>
              </w:rPr>
              <w:t>No need for a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r>
              <w:rPr>
                <w:rFonts w:asciiTheme="minorHAnsi" w:hAnsiTheme="minorHAnsi" w:cstheme="minorHAnsi"/>
              </w:rPr>
              <w:t>Futurewei</w:t>
            </w:r>
          </w:p>
        </w:tc>
        <w:tc>
          <w:tcPr>
            <w:tcW w:w="1985" w:type="dxa"/>
          </w:tcPr>
          <w:p>
            <w:pPr>
              <w:spacing w:after="0"/>
              <w:rPr>
                <w:rFonts w:eastAsia="等线" w:asciiTheme="minorHAnsi" w:hAnsiTheme="minorHAnsi" w:cstheme="minorHAnsi"/>
              </w:rPr>
            </w:pPr>
            <w:r>
              <w:rPr>
                <w:rFonts w:eastAsia="等线" w:asciiTheme="minorHAnsi" w:hAnsiTheme="minorHAnsi" w:cstheme="minorHAnsi"/>
              </w:rPr>
              <w:t>-</w:t>
            </w:r>
          </w:p>
        </w:tc>
        <w:tc>
          <w:tcPr>
            <w:tcW w:w="5273" w:type="dxa"/>
          </w:tcPr>
          <w:p>
            <w:pPr>
              <w:spacing w:after="0"/>
              <w:rPr>
                <w:rFonts w:eastAsia="等线" w:asciiTheme="minorHAnsi" w:hAnsiTheme="minorHAnsi" w:cstheme="minorHAnsi"/>
              </w:rPr>
            </w:pPr>
            <w:r>
              <w:rPr>
                <w:rFonts w:eastAsia="等线" w:asciiTheme="minorHAnsi" w:hAnsiTheme="minorHAnsi" w:cstheme="minorHAnsi"/>
              </w:rPr>
              <w:t>We wonder whether the following corner case can happen:</w:t>
            </w:r>
          </w:p>
          <w:p>
            <w:pPr>
              <w:spacing w:after="0"/>
              <w:rPr>
                <w:rFonts w:eastAsia="等线" w:asciiTheme="minorHAnsi" w:hAnsiTheme="minorHAnsi" w:cstheme="minorHAnsi"/>
              </w:rPr>
            </w:pPr>
            <w:r>
              <w:rPr>
                <w:rFonts w:asciiTheme="minorHAnsi" w:hAnsiTheme="minorHAnsi" w:eastAsiaTheme="minorEastAsia" w:cstheme="minorHAnsi"/>
                <w:lang w:eastAsia="zh-CN"/>
              </w:rPr>
              <w:t xml:space="preserve">The NAS-layer of the Relay UE indicates one of </w:t>
            </w:r>
            <w:r>
              <w:rPr>
                <w:rFonts w:hint="eastAsia" w:asciiTheme="minorHAnsi" w:hAnsiTheme="minorHAnsi" w:eastAsiaTheme="minorEastAsia" w:cstheme="minorHAnsi"/>
                <w:i/>
                <w:iCs/>
                <w:lang w:eastAsia="zh-CN"/>
              </w:rPr>
              <w:t>emergency</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mps-PriorityAccess</w:t>
            </w:r>
            <w:r>
              <w:rPr>
                <w:rFonts w:hint="eastAsia" w:asciiTheme="minorHAnsi" w:hAnsiTheme="minorHAnsi" w:eastAsiaTheme="minorEastAsia" w:cstheme="minorHAnsi"/>
                <w:lang w:eastAsia="zh-CN"/>
              </w:rPr>
              <w:t xml:space="preserve">, </w:t>
            </w:r>
            <w:r>
              <w:rPr>
                <w:rFonts w:asciiTheme="minorHAnsi" w:hAnsiTheme="minorHAnsi" w:eastAsiaTheme="minorEastAsia" w:cstheme="minorHAnsi"/>
                <w:lang w:eastAsia="zh-CN"/>
              </w:rPr>
              <w:t>and</w:t>
            </w:r>
            <w:r>
              <w:rPr>
                <w:rFonts w:hint="eastAsia" w:asciiTheme="minorHAnsi" w:hAnsiTheme="minorHAnsi" w:eastAsiaTheme="minorEastAsia" w:cstheme="minorHAnsi"/>
                <w:lang w:eastAsia="zh-CN"/>
              </w:rPr>
              <w:t xml:space="preserve"> </w:t>
            </w:r>
            <w:r>
              <w:rPr>
                <w:rFonts w:hint="eastAsia" w:asciiTheme="minorHAnsi" w:hAnsiTheme="minorHAnsi" w:eastAsiaTheme="minorEastAsia" w:cstheme="minorHAnsi"/>
                <w:i/>
                <w:iCs/>
                <w:lang w:eastAsia="zh-CN"/>
              </w:rPr>
              <w:t>mcs-PriorityAccess</w:t>
            </w:r>
            <w:r>
              <w:rPr>
                <w:rFonts w:asciiTheme="minorHAnsi" w:hAnsiTheme="minorHAnsi" w:eastAsiaTheme="minorEastAsia" w:cstheme="minorHAnsi"/>
                <w:lang w:eastAsia="zh-CN"/>
              </w:rPr>
              <w:t xml:space="preserve"> cause values while the remote UE’s message indicates a different one of these three cause values.</w:t>
            </w:r>
            <w:r>
              <w:rPr>
                <w:rFonts w:eastAsia="等线" w:asciiTheme="minorHAnsi" w:hAnsiTheme="minorHAnsi" w:cstheme="minorHAnsi"/>
              </w:rPr>
              <w:t xml:space="preserve"> </w:t>
            </w:r>
          </w:p>
          <w:p>
            <w:pPr>
              <w:spacing w:after="0"/>
              <w:rPr>
                <w:rFonts w:eastAsia="等线" w:asciiTheme="minorHAnsi" w:hAnsiTheme="minorHAnsi" w:cstheme="minorHAnsi"/>
              </w:rPr>
            </w:pPr>
          </w:p>
          <w:p>
            <w:pPr>
              <w:spacing w:after="0"/>
              <w:rPr>
                <w:rFonts w:eastAsia="等线" w:asciiTheme="minorHAnsi" w:hAnsiTheme="minorHAnsi" w:cstheme="minorHAnsi"/>
              </w:rPr>
            </w:pPr>
            <w:r>
              <w:rPr>
                <w:rFonts w:eastAsia="等线" w:asciiTheme="minorHAnsi" w:hAnsiTheme="minorHAnsi" w:cstheme="minorHAnsi"/>
              </w:rPr>
              <w:t>If RAN2 decide that such corner case won’t happen or is not a concern, then there is no need to send LS to CT1. But if we want to check CT1’s opinion on this, then we can send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CATT</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Disagree</w:t>
            </w:r>
          </w:p>
        </w:tc>
        <w:tc>
          <w:tcPr>
            <w:tcW w:w="5273"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LG</w:t>
            </w:r>
          </w:p>
        </w:tc>
        <w:tc>
          <w:tcPr>
            <w:tcW w:w="1985"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Disagree</w:t>
            </w:r>
          </w:p>
        </w:tc>
        <w:tc>
          <w:tcPr>
            <w:tcW w:w="5273" w:type="dxa"/>
          </w:tcPr>
          <w:p>
            <w:pPr>
              <w:spacing w:after="0"/>
              <w:rPr>
                <w:rFonts w:eastAsia="Malgun Gothic" w:asciiTheme="minorHAnsi" w:hAnsiTheme="minorHAnsi" w:cstheme="minorHAnsi"/>
                <w:lang w:eastAsia="ko-KR"/>
              </w:rPr>
            </w:pPr>
            <w:r>
              <w:rPr>
                <w:rFonts w:hint="eastAsia" w:eastAsia="等线" w:asciiTheme="minorHAnsi" w:hAnsiTheme="minorHAnsi" w:cstheme="minorHAnsi"/>
                <w:lang w:eastAsia="zh-CN"/>
              </w:rPr>
              <w:t>Same view as OPPO.</w:t>
            </w:r>
          </w:p>
        </w:tc>
      </w:tr>
    </w:tbl>
    <w:p>
      <w:pPr>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There are 1</w:t>
      </w:r>
      <w:r>
        <w:rPr>
          <w:rFonts w:asciiTheme="minorHAnsi" w:hAnsiTheme="minorHAnsi" w:eastAsiaTheme="minorEastAsia" w:cstheme="minorHAnsi"/>
          <w:b/>
          <w:lang w:eastAsia="zh-CN"/>
        </w:rPr>
        <w:t>4</w:t>
      </w:r>
      <w:r>
        <w:rPr>
          <w:rFonts w:hint="eastAsia" w:asciiTheme="minorHAnsi" w:hAnsiTheme="minorHAnsi" w:eastAsiaTheme="minorEastAsia" w:cstheme="minorHAnsi"/>
          <w:b/>
          <w:lang w:eastAsia="zh-CN"/>
        </w:rPr>
        <w:t xml:space="preserve"> companies in total that have input to the ANS of Q1:</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9</w:t>
      </w:r>
      <w:r>
        <w:rPr>
          <w:rFonts w:asciiTheme="minorHAnsi" w:hAnsiTheme="minorHAnsi" w:eastAsiaTheme="minorEastAsia" w:cstheme="minorHAnsi"/>
          <w:b/>
          <w:lang w:eastAsia="zh-CN"/>
        </w:rPr>
        <w:t xml:space="preserve"> companies (OPPO,Qualcomm,Samsung, Huawei, </w:t>
      </w:r>
      <w:r>
        <w:rPr>
          <w:rFonts w:hint="eastAsia" w:asciiTheme="minorHAnsi" w:hAnsiTheme="minorHAnsi" w:eastAsiaTheme="minorEastAsia" w:cstheme="minorHAnsi"/>
          <w:b/>
          <w:lang w:eastAsia="zh-CN"/>
        </w:rPr>
        <w:t xml:space="preserve">Xiaomi, </w:t>
      </w:r>
      <w:r>
        <w:rPr>
          <w:rFonts w:asciiTheme="minorHAnsi" w:hAnsiTheme="minorHAnsi" w:eastAsiaTheme="minorEastAsia" w:cstheme="minorHAnsi"/>
          <w:b/>
          <w:lang w:eastAsia="zh-CN"/>
        </w:rPr>
        <w:t>Ericsson,</w:t>
      </w:r>
      <w:r>
        <w:rPr>
          <w:rFonts w:hint="eastAsia" w:asciiTheme="minorHAnsi" w:hAnsiTheme="minorHAnsi" w:eastAsiaTheme="minorEastAsia" w:cstheme="minorHAnsi"/>
          <w:b/>
          <w:lang w:eastAsia="zh-CN"/>
        </w:rPr>
        <w:t>Nokia, Apple, CATT</w:t>
      </w:r>
      <w:r>
        <w:rPr>
          <w:rFonts w:asciiTheme="minorHAnsi" w:hAnsiTheme="minorHAnsi" w:eastAsiaTheme="minorEastAsia" w:cstheme="minorHAnsi"/>
          <w:b/>
          <w:lang w:eastAsia="zh-CN"/>
        </w:rPr>
        <w:t>) reply with ‘Disagree’;</w:t>
      </w:r>
    </w:p>
    <w:p>
      <w:pPr>
        <w:rPr>
          <w:rFonts w:asciiTheme="minorHAnsi" w:hAnsiTheme="minorHAnsi" w:eastAsiaTheme="minorEastAsia" w:cstheme="minorHAnsi"/>
          <w:b/>
          <w:lang w:eastAsia="zh-CN"/>
        </w:rPr>
      </w:pPr>
      <w:r>
        <w:rPr>
          <w:rFonts w:asciiTheme="minorHAnsi" w:hAnsiTheme="minorHAnsi" w:eastAsiaTheme="minorEastAsia" w:cstheme="minorHAnsi"/>
          <w:b/>
          <w:lang w:eastAsia="zh-CN"/>
        </w:rPr>
        <w:t>2 companies (vivo, ZTE) reply with ‘Agree’;</w:t>
      </w:r>
    </w:p>
    <w:p>
      <w:pPr>
        <w:rPr>
          <w:rFonts w:asciiTheme="minorHAnsi" w:hAnsiTheme="minorHAnsi" w:eastAsiaTheme="minorEastAsia" w:cstheme="minorHAnsi"/>
          <w:b/>
          <w:lang w:eastAsia="zh-CN"/>
        </w:rPr>
      </w:pPr>
      <w:r>
        <w:rPr>
          <w:rFonts w:hint="eastAsia" w:asciiTheme="minorHAnsi" w:hAnsiTheme="minorHAnsi" w:eastAsiaTheme="minorEastAsia" w:cstheme="minorHAnsi"/>
          <w:b/>
          <w:lang w:eastAsia="zh-CN"/>
        </w:rPr>
        <w:t>2</w:t>
      </w:r>
      <w:r>
        <w:rPr>
          <w:rFonts w:asciiTheme="minorHAnsi" w:hAnsiTheme="minorHAnsi" w:eastAsiaTheme="minorEastAsia" w:cstheme="minorHAnsi"/>
          <w:b/>
          <w:lang w:eastAsia="zh-CN"/>
        </w:rPr>
        <w:t xml:space="preserve"> (</w:t>
      </w:r>
      <w:r>
        <w:rPr>
          <w:rFonts w:hint="eastAsia" w:asciiTheme="minorHAnsi" w:hAnsiTheme="minorHAnsi" w:eastAsiaTheme="minorEastAsia" w:cstheme="minorHAnsi"/>
          <w:b/>
          <w:lang w:eastAsia="zh-CN"/>
        </w:rPr>
        <w:t xml:space="preserve">Sharp, </w:t>
      </w:r>
      <w:r>
        <w:rPr>
          <w:rFonts w:asciiTheme="minorHAnsi" w:hAnsiTheme="minorHAnsi" w:eastAsiaTheme="minorEastAsia" w:cstheme="minorHAnsi"/>
          <w:b/>
          <w:lang w:eastAsia="zh-CN"/>
        </w:rPr>
        <w:t>Futurewei) reply with ‘Comment’</w:t>
      </w:r>
      <w:r>
        <w:rPr>
          <w:rFonts w:hint="eastAsia" w:asciiTheme="minorHAnsi" w:hAnsiTheme="minorHAnsi" w:eastAsiaTheme="minorEastAsia" w:cstheme="minorHAnsi"/>
          <w:b/>
          <w:lang w:eastAsia="zh-CN"/>
        </w:rPr>
        <w:t xml:space="preserve"> and have no strong view.</w:t>
      </w:r>
    </w:p>
    <w:p>
      <w:pPr>
        <w:pStyle w:val="14"/>
        <w:rPr>
          <w:rFonts w:asciiTheme="minorHAnsi" w:hAnsiTheme="minorHAnsi" w:eastAsiaTheme="minorEastAsia"/>
          <w:b/>
          <w:lang w:eastAsia="zh-CN"/>
        </w:rPr>
      </w:pPr>
      <w:r>
        <w:rPr>
          <w:rFonts w:asciiTheme="minorHAnsi" w:hAnsiTheme="minorHAnsi" w:eastAsiaTheme="minorEastAsia"/>
          <w:b/>
          <w:lang w:eastAsia="zh-CN"/>
        </w:rPr>
        <w:t>Since the clear majority (10/14) companies are against of sending a LS reply to CT1. Rappor</w:t>
      </w:r>
      <w:r>
        <w:rPr>
          <w:rFonts w:hint="eastAsia" w:asciiTheme="minorHAnsi" w:hAnsiTheme="minorHAnsi" w:eastAsiaTheme="minorEastAsia"/>
          <w:b/>
          <w:lang w:eastAsia="zh-CN"/>
        </w:rPr>
        <w:t>t</w:t>
      </w:r>
      <w:r>
        <w:rPr>
          <w:rFonts w:asciiTheme="minorHAnsi" w:hAnsiTheme="minorHAnsi" w:eastAsiaTheme="minorEastAsia"/>
          <w:b/>
          <w:lang w:eastAsia="zh-CN"/>
        </w:rPr>
        <w:t>eur would like to make the following proposal.</w:t>
      </w:r>
    </w:p>
    <w:p>
      <w:pPr>
        <w:rPr>
          <w:rFonts w:asciiTheme="minorHAnsi" w:hAnsiTheme="minorHAnsi" w:eastAsiaTheme="minorEastAsia" w:cstheme="minorHAnsi"/>
          <w:b/>
          <w:bCs/>
          <w:lang w:eastAsia="zh-CN"/>
        </w:rPr>
      </w:pPr>
      <w:r>
        <w:rPr>
          <w:rFonts w:hint="eastAsia" w:asciiTheme="minorHAnsi" w:hAnsiTheme="minorHAnsi" w:eastAsiaTheme="minorEastAsia" w:cstheme="minorHAnsi"/>
          <w:b/>
          <w:lang w:eastAsia="zh-CN"/>
        </w:rPr>
        <w:t xml:space="preserve">Proposal 2: RAN2 will decide whether/how some clarifications are made for the </w:t>
      </w:r>
      <w:r>
        <w:rPr>
          <w:rFonts w:asciiTheme="minorHAnsi" w:hAnsiTheme="minorHAnsi" w:eastAsiaTheme="minorEastAsia" w:cstheme="minorHAnsi"/>
          <w:b/>
          <w:bCs/>
          <w:lang w:eastAsia="zh-CN"/>
        </w:rPr>
        <w:t xml:space="preserve">simultaneously triggered </w:t>
      </w:r>
      <w:r>
        <w:rPr>
          <w:rFonts w:hint="eastAsia" w:asciiTheme="minorHAnsi" w:hAnsiTheme="minorHAnsi" w:eastAsiaTheme="minorEastAsia" w:cstheme="minorHAnsi"/>
          <w:b/>
          <w:bCs/>
          <w:lang w:eastAsia="zh-CN"/>
        </w:rPr>
        <w:t xml:space="preserve">case </w:t>
      </w:r>
      <w:r>
        <w:rPr>
          <w:rFonts w:hint="eastAsia" w:asciiTheme="minorHAnsi" w:hAnsiTheme="minorHAnsi" w:eastAsiaTheme="minorEastAsia" w:cstheme="minorHAnsi"/>
          <w:b/>
          <w:lang w:eastAsia="zh-CN"/>
        </w:rPr>
        <w:t xml:space="preserve">(based on Proposal 1 and 1a), but not send LS reply to CT1 </w:t>
      </w:r>
      <w:r>
        <w:rPr>
          <w:rFonts w:hint="eastAsia" w:asciiTheme="minorHAnsi" w:hAnsiTheme="minorHAnsi" w:eastAsiaTheme="minorEastAsia" w:cstheme="minorHAnsi"/>
          <w:b/>
          <w:bCs/>
          <w:lang w:eastAsia="zh-CN"/>
        </w:rPr>
        <w:t>.</w:t>
      </w:r>
    </w:p>
    <w:p>
      <w:pPr>
        <w:pStyle w:val="14"/>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4"/>
        <w:rPr>
          <w:rFonts w:eastAsia="宋体"/>
          <w:szCs w:val="20"/>
          <w:lang w:eastAsia="zh-CN"/>
        </w:rPr>
      </w:pPr>
      <w:r>
        <w:rPr>
          <w:rFonts w:eastAsia="宋体"/>
          <w:szCs w:val="20"/>
          <w:lang w:eastAsia="zh-CN"/>
        </w:rPr>
        <w:t>The summary concludes with the following proposals:</w:t>
      </w:r>
    </w:p>
    <w:p>
      <w:pPr>
        <w:rPr>
          <w:rFonts w:asciiTheme="minorHAnsi" w:hAnsiTheme="minorHAnsi" w:eastAsiaTheme="minorEastAsia" w:cstheme="minorHAnsi"/>
          <w:b/>
          <w:bCs/>
          <w:lang w:eastAsia="zh-CN"/>
        </w:rPr>
      </w:pPr>
      <w:r>
        <w:rPr>
          <w:rFonts w:hint="eastAsia" w:asciiTheme="minorHAnsi" w:hAnsiTheme="minorHAnsi" w:eastAsiaTheme="minorEastAsia" w:cstheme="minorHAnsi"/>
          <w:b/>
          <w:lang w:eastAsia="zh-CN"/>
        </w:rPr>
        <w:t xml:space="preserve">Proposal 1: RAN2 to confirm that </w:t>
      </w:r>
      <w:r>
        <w:rPr>
          <w:rFonts w:asciiTheme="minorHAnsi" w:hAnsiTheme="minorHAnsi" w:eastAsiaTheme="minorEastAsia" w:cstheme="minorHAnsi"/>
          <w:b/>
          <w:bCs/>
          <w:lang w:eastAsia="zh-CN"/>
        </w:rPr>
        <w:t>the current NOTE2 in RRC spec</w:t>
      </w:r>
      <w:r>
        <w:rPr>
          <w:rFonts w:hint="eastAsia" w:asciiTheme="minorHAnsi" w:hAnsiTheme="minorHAnsi" w:eastAsiaTheme="minorEastAsia" w:cstheme="minorHAnsi"/>
          <w:b/>
          <w:bCs/>
          <w:lang w:eastAsia="zh-CN"/>
        </w:rPr>
        <w:t xml:space="preserve"> can cover both cases: 1) </w:t>
      </w:r>
      <w:r>
        <w:rPr>
          <w:rFonts w:asciiTheme="minorHAnsi" w:hAnsiTheme="minorHAnsi" w:eastAsiaTheme="minorEastAsia" w:cstheme="minorHAnsi"/>
          <w:b/>
          <w:bCs/>
          <w:lang w:eastAsia="zh-CN"/>
        </w:rPr>
        <w:t>only triggered by a request from the L2 U2N Remote UE within the AS layer</w:t>
      </w:r>
      <w:r>
        <w:rPr>
          <w:rFonts w:hint="eastAsia" w:asciiTheme="minorHAnsi" w:hAnsiTheme="minorHAnsi" w:eastAsiaTheme="minorEastAsia" w:cstheme="minorHAnsi"/>
          <w:b/>
          <w:bCs/>
          <w:lang w:eastAsia="zh-CN"/>
        </w:rPr>
        <w:t>; 2)</w:t>
      </w:r>
      <w:r>
        <w:rPr>
          <w:rFonts w:asciiTheme="minorHAnsi" w:hAnsiTheme="minorHAnsi" w:eastAsiaTheme="minorEastAsia" w:cstheme="minorHAnsi"/>
          <w:b/>
          <w:bCs/>
          <w:lang w:eastAsia="zh-CN"/>
        </w:rPr>
        <w:t>simultaneously triggered by both L2 U2N Relay UE’s own service and a request from the L2 U2N Remote UE</w:t>
      </w:r>
      <w:r>
        <w:rPr>
          <w:rFonts w:hint="eastAsia" w:asciiTheme="minorHAnsi" w:hAnsiTheme="minorHAnsi" w:eastAsiaTheme="minorEastAsia" w:cstheme="minorHAnsi"/>
          <w:b/>
          <w:bCs/>
          <w:lang w:eastAsia="zh-CN"/>
        </w:rPr>
        <w:t>.</w:t>
      </w:r>
    </w:p>
    <w:p>
      <w:pPr>
        <w:rPr>
          <w:rFonts w:hint="default" w:asciiTheme="minorHAnsi" w:hAnsiTheme="minorHAnsi" w:eastAsiaTheme="minorEastAsia" w:cstheme="minorHAnsi"/>
          <w:b/>
          <w:lang w:val="en-US" w:eastAsia="zh-CN"/>
        </w:rPr>
      </w:pPr>
      <w:r>
        <w:rPr>
          <w:rFonts w:hint="eastAsia" w:asciiTheme="minorHAnsi" w:hAnsiTheme="minorHAnsi" w:eastAsiaTheme="minorEastAsia" w:cstheme="minorHAnsi"/>
          <w:b/>
          <w:lang w:eastAsia="zh-CN"/>
        </w:rPr>
        <w:t xml:space="preserve">Proposal 1a: For the </w:t>
      </w:r>
      <w:r>
        <w:rPr>
          <w:rFonts w:asciiTheme="minorHAnsi" w:hAnsiTheme="minorHAnsi" w:eastAsiaTheme="minorEastAsia" w:cstheme="minorHAnsi"/>
          <w:b/>
          <w:bCs/>
          <w:lang w:eastAsia="zh-CN"/>
        </w:rPr>
        <w:t xml:space="preserve">simultaneously triggered </w:t>
      </w:r>
      <w:r>
        <w:rPr>
          <w:rFonts w:hint="eastAsia" w:asciiTheme="minorHAnsi" w:hAnsiTheme="minorHAnsi" w:eastAsiaTheme="minorEastAsia" w:cstheme="minorHAnsi"/>
          <w:b/>
          <w:bCs/>
          <w:lang w:eastAsia="zh-CN"/>
        </w:rPr>
        <w:t xml:space="preserve">case, </w:t>
      </w:r>
      <w:r>
        <w:rPr>
          <w:rFonts w:hint="eastAsia" w:asciiTheme="minorHAnsi" w:hAnsiTheme="minorHAnsi" w:eastAsiaTheme="minorEastAsia" w:cstheme="minorHAnsi"/>
          <w:b/>
          <w:lang w:eastAsia="zh-CN"/>
        </w:rPr>
        <w:t>R</w:t>
      </w:r>
      <w:bookmarkStart w:id="17" w:name="_GoBack"/>
      <w:bookmarkEnd w:id="17"/>
      <w:r>
        <w:rPr>
          <w:rFonts w:hint="eastAsia" w:asciiTheme="minorHAnsi" w:hAnsiTheme="minorHAnsi" w:eastAsiaTheme="minorEastAsia" w:cstheme="minorHAnsi"/>
          <w:b/>
          <w:lang w:eastAsia="zh-CN"/>
        </w:rPr>
        <w:t xml:space="preserve">AN2 to clarify in the NOTE2 </w:t>
      </w:r>
      <w:r>
        <w:rPr>
          <w:rFonts w:hint="eastAsia" w:asciiTheme="minorHAnsi" w:hAnsiTheme="minorHAnsi" w:eastAsiaTheme="minorEastAsia" w:cstheme="minorHAnsi"/>
          <w:b/>
          <w:bCs/>
          <w:lang w:eastAsia="zh-CN"/>
        </w:rPr>
        <w:t xml:space="preserve"> </w:t>
      </w:r>
      <w:r>
        <w:rPr>
          <w:rFonts w:hint="eastAsia" w:asciiTheme="minorHAnsi" w:hAnsiTheme="minorHAnsi" w:eastAsiaTheme="minorEastAsia" w:cstheme="minorHAnsi"/>
          <w:b/>
          <w:lang w:eastAsia="zh-CN"/>
        </w:rPr>
        <w:t>that:</w:t>
      </w:r>
      <w:r>
        <w:rPr>
          <w:rFonts w:hint="eastAsia" w:asciiTheme="minorHAnsi" w:hAnsiTheme="minorHAnsi" w:eastAsiaTheme="minorEastAsia" w:cstheme="minorHAnsi"/>
          <w:b/>
          <w:lang w:val="en-US" w:eastAsia="zh-CN"/>
        </w:rPr>
        <w:t xml:space="preserve"> </w:t>
      </w:r>
      <w:r>
        <w:rPr>
          <w:rFonts w:hint="default" w:ascii="Cambria" w:hAnsi="Cambria" w:eastAsia="宋体" w:cs="Calibri"/>
          <w:b/>
          <w:bCs/>
          <w:sz w:val="20"/>
          <w:szCs w:val="20"/>
          <w:lang w:val="en-US" w:eastAsia="zh-CN" w:bidi="ar"/>
        </w:rPr>
        <w:t xml:space="preserve">Only for the case when at least one of the cause values from L2 Relay UE’s NAS layer or from L2 U2N remote UE’s RRC messsge via SL-RLC0 is </w:t>
      </w:r>
      <w:r>
        <w:rPr>
          <w:rFonts w:hint="default" w:ascii="Cambria" w:hAnsi="Cambria" w:eastAsia="宋体" w:cs="Calibri"/>
          <w:b/>
          <w:bCs/>
          <w:i/>
          <w:iCs/>
          <w:sz w:val="20"/>
          <w:szCs w:val="20"/>
          <w:lang w:val="en-US" w:eastAsia="zh-CN" w:bidi="ar"/>
        </w:rPr>
        <w:t>emergency</w:t>
      </w:r>
      <w:r>
        <w:rPr>
          <w:rFonts w:hint="default" w:ascii="Cambria" w:hAnsi="Cambria" w:eastAsia="宋体" w:cs="Calibri"/>
          <w:b/>
          <w:bCs/>
          <w:sz w:val="20"/>
          <w:szCs w:val="20"/>
          <w:lang w:val="en-US" w:eastAsia="zh-CN" w:bidi="ar"/>
        </w:rPr>
        <w:t xml:space="preserve">, </w:t>
      </w:r>
      <w:r>
        <w:rPr>
          <w:rFonts w:hint="default" w:ascii="Cambria" w:hAnsi="Cambria" w:eastAsia="宋体" w:cs="Calibri"/>
          <w:b/>
          <w:bCs/>
          <w:i/>
          <w:iCs/>
          <w:sz w:val="20"/>
          <w:szCs w:val="20"/>
          <w:lang w:val="en-US" w:eastAsia="zh-CN" w:bidi="ar"/>
        </w:rPr>
        <w:t>mps-PriorityAccess</w:t>
      </w:r>
      <w:r>
        <w:rPr>
          <w:rFonts w:hint="default" w:ascii="Cambria" w:hAnsi="Cambria" w:eastAsia="宋体" w:cs="Calibri"/>
          <w:b/>
          <w:bCs/>
          <w:sz w:val="20"/>
          <w:szCs w:val="20"/>
          <w:lang w:val="en-US" w:eastAsia="zh-CN" w:bidi="ar"/>
        </w:rPr>
        <w:t xml:space="preserve">, or </w:t>
      </w:r>
      <w:r>
        <w:rPr>
          <w:rFonts w:hint="default" w:ascii="Cambria" w:hAnsi="Cambria" w:eastAsia="宋体" w:cs="Calibri"/>
          <w:b/>
          <w:bCs/>
          <w:i/>
          <w:iCs/>
          <w:sz w:val="20"/>
          <w:szCs w:val="20"/>
          <w:lang w:val="en-US" w:eastAsia="zh-CN" w:bidi="ar"/>
        </w:rPr>
        <w:t>mcs-PriorityAccess</w:t>
      </w:r>
      <w:r>
        <w:rPr>
          <w:rFonts w:hint="default" w:ascii="Cambria" w:hAnsi="Cambria" w:eastAsia="宋体" w:cs="Calibri"/>
          <w:b/>
          <w:bCs/>
          <w:sz w:val="20"/>
          <w:szCs w:val="20"/>
          <w:lang w:val="en-US" w:eastAsia="zh-CN" w:bidi="ar"/>
        </w:rPr>
        <w:t xml:space="preserve">, L2 U2N relay UE can set </w:t>
      </w:r>
      <w:r>
        <w:rPr>
          <w:rFonts w:hint="default" w:ascii="Cambria" w:hAnsi="Cambria" w:eastAsia="宋体" w:cs="Calibri"/>
          <w:b/>
          <w:bCs/>
          <w:i/>
          <w:iCs/>
          <w:sz w:val="20"/>
          <w:szCs w:val="20"/>
          <w:lang w:val="en-US" w:eastAsia="zh-CN" w:bidi="ar"/>
        </w:rPr>
        <w:t>establishmentCause</w:t>
      </w:r>
      <w:r>
        <w:rPr>
          <w:rFonts w:hint="default" w:ascii="Cambria" w:hAnsi="Cambria" w:eastAsia="宋体" w:cs="Calibri"/>
          <w:b/>
          <w:bCs/>
          <w:sz w:val="20"/>
          <w:szCs w:val="20"/>
          <w:lang w:val="en-US" w:eastAsia="zh-CN" w:bidi="ar"/>
        </w:rPr>
        <w:t xml:space="preserve"> with </w:t>
      </w:r>
      <w:r>
        <w:rPr>
          <w:rFonts w:hint="default" w:ascii="Cambria" w:hAnsi="Cambria" w:eastAsia="宋体" w:cs="Calibri"/>
          <w:b/>
          <w:bCs/>
          <w:i/>
          <w:iCs/>
          <w:sz w:val="20"/>
          <w:szCs w:val="20"/>
          <w:lang w:val="en-US" w:eastAsia="zh-CN" w:bidi="ar"/>
        </w:rPr>
        <w:t>emergency</w:t>
      </w:r>
      <w:r>
        <w:rPr>
          <w:rFonts w:hint="default" w:ascii="Cambria" w:hAnsi="Cambria" w:eastAsia="宋体" w:cs="Calibri"/>
          <w:b/>
          <w:bCs/>
          <w:sz w:val="20"/>
          <w:szCs w:val="20"/>
          <w:lang w:val="en-US" w:eastAsia="zh-CN" w:bidi="ar"/>
        </w:rPr>
        <w:t xml:space="preserve">, </w:t>
      </w:r>
      <w:r>
        <w:rPr>
          <w:rFonts w:hint="default" w:ascii="Cambria" w:hAnsi="Cambria" w:eastAsia="宋体" w:cs="Calibri"/>
          <w:b/>
          <w:bCs/>
          <w:i/>
          <w:iCs/>
          <w:sz w:val="20"/>
          <w:szCs w:val="20"/>
          <w:lang w:val="en-US" w:eastAsia="zh-CN" w:bidi="ar"/>
        </w:rPr>
        <w:t>mps-PriorityAccess</w:t>
      </w:r>
      <w:r>
        <w:rPr>
          <w:rFonts w:hint="default" w:ascii="Cambria" w:hAnsi="Cambria" w:eastAsia="宋体" w:cs="Calibri"/>
          <w:b/>
          <w:bCs/>
          <w:sz w:val="20"/>
          <w:szCs w:val="20"/>
          <w:lang w:val="en-US" w:eastAsia="zh-CN" w:bidi="ar"/>
        </w:rPr>
        <w:t xml:space="preserve">, or </w:t>
      </w:r>
      <w:r>
        <w:rPr>
          <w:rFonts w:hint="default" w:ascii="Cambria" w:hAnsi="Cambria" w:eastAsia="宋体" w:cs="Calibri"/>
          <w:b/>
          <w:bCs/>
          <w:i/>
          <w:iCs/>
          <w:sz w:val="20"/>
          <w:szCs w:val="20"/>
          <w:lang w:val="en-US" w:eastAsia="zh-CN" w:bidi="ar"/>
        </w:rPr>
        <w:t>mcs-PriorityAccess</w:t>
      </w:r>
      <w:r>
        <w:rPr>
          <w:rFonts w:hint="default" w:ascii="Cambria" w:hAnsi="Cambria" w:eastAsia="宋体" w:cs="Calibri"/>
          <w:b/>
          <w:bCs/>
          <w:sz w:val="20"/>
          <w:szCs w:val="20"/>
          <w:lang w:val="en-US" w:eastAsia="zh-CN" w:bidi="ar"/>
        </w:rPr>
        <w:t>;</w:t>
      </w:r>
    </w:p>
    <w:p>
      <w:pPr>
        <w:rPr>
          <w:rFonts w:asciiTheme="minorHAnsi" w:hAnsiTheme="minorHAnsi" w:eastAsiaTheme="minorEastAsia" w:cstheme="minorHAnsi"/>
          <w:b/>
          <w:bCs/>
        </w:rPr>
      </w:pPr>
      <w:r>
        <w:rPr>
          <w:rFonts w:hint="eastAsia" w:asciiTheme="minorHAnsi" w:hAnsiTheme="minorHAnsi" w:eastAsiaTheme="minorEastAsia" w:cstheme="minorHAnsi"/>
          <w:b/>
        </w:rPr>
        <w:t xml:space="preserve">Proposal 2: RAN2 will decide whether/how some clarifications are made for the </w:t>
      </w:r>
      <w:r>
        <w:rPr>
          <w:rFonts w:asciiTheme="minorHAnsi" w:hAnsiTheme="minorHAnsi" w:eastAsiaTheme="minorEastAsia" w:cstheme="minorHAnsi"/>
          <w:b/>
          <w:bCs/>
        </w:rPr>
        <w:t xml:space="preserve">simultaneously triggered </w:t>
      </w:r>
      <w:r>
        <w:rPr>
          <w:rFonts w:hint="eastAsia" w:asciiTheme="minorHAnsi" w:hAnsiTheme="minorHAnsi" w:eastAsiaTheme="minorEastAsia" w:cstheme="minorHAnsi"/>
          <w:b/>
          <w:bCs/>
        </w:rPr>
        <w:t xml:space="preserve">case </w:t>
      </w:r>
      <w:r>
        <w:rPr>
          <w:rFonts w:hint="eastAsia" w:asciiTheme="minorHAnsi" w:hAnsiTheme="minorHAnsi" w:eastAsiaTheme="minorEastAsia" w:cstheme="minorHAnsi"/>
          <w:b/>
        </w:rPr>
        <w:t xml:space="preserve">(based on Proposal 1 and 1a), but not send LS reply to CT1 </w:t>
      </w:r>
      <w:r>
        <w:rPr>
          <w:rFonts w:hint="eastAsia" w:asciiTheme="minorHAnsi" w:hAnsiTheme="minorHAnsi" w:eastAsiaTheme="minorEastAsia" w:cstheme="minorHAnsi"/>
          <w:b/>
          <w:bCs/>
        </w:rPr>
        <w:t>.</w:t>
      </w:r>
    </w:p>
    <w:p>
      <w:pPr>
        <w:pStyle w:val="14"/>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6"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6"/>
    </w:p>
    <w:p>
      <w:pPr>
        <w:pStyle w:val="47"/>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pPr>
        <w:pStyle w:val="47"/>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pPr>
        <w:pStyle w:val="47"/>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pPr>
        <w:pStyle w:val="47"/>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Cambria">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122B6"/>
    <w:multiLevelType w:val="multilevel"/>
    <w:tmpl w:val="26F122B6"/>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8E44BE8"/>
    <w:multiLevelType w:val="multilevel"/>
    <w:tmpl w:val="38E44B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3">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52363"/>
    <w:multiLevelType w:val="multilevel"/>
    <w:tmpl w:val="54952363"/>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6ECD2F54"/>
    <w:multiLevelType w:val="singleLevel"/>
    <w:tmpl w:val="6ECD2F54"/>
    <w:lvl w:ilvl="0" w:tentative="0">
      <w:start w:val="1"/>
      <w:numFmt w:val="bullet"/>
      <w:lvlText w:val=""/>
      <w:lvlJc w:val="left"/>
      <w:pPr>
        <w:ind w:left="420" w:hanging="420"/>
      </w:pPr>
      <w:rPr>
        <w:rFonts w:hint="default" w:ascii="Wingdings" w:hAnsi="Wingdings"/>
      </w:rPr>
    </w:lvl>
  </w:abstractNum>
  <w:abstractNum w:abstractNumId="7">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36D6E2A"/>
    <w:multiLevelType w:val="multilevel"/>
    <w:tmpl w:val="736D6E2A"/>
    <w:lvl w:ilvl="0" w:tentative="0">
      <w:start w:val="1"/>
      <w:numFmt w:val="decimal"/>
      <w:pStyle w:val="25"/>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2"/>
  </w:num>
  <w:num w:numId="4">
    <w:abstractNumId w:val="7"/>
  </w:num>
  <w:num w:numId="5">
    <w:abstractNumId w:val="5"/>
  </w:num>
  <w:num w:numId="6">
    <w:abstractNumId w:val="0"/>
  </w:num>
  <w:num w:numId="7">
    <w:abstractNumId w:val="4"/>
  </w:num>
  <w:num w:numId="8">
    <w:abstractNumId w:val="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characterSpacingControl w:val="doNotCompress"/>
  <w:footnotePr>
    <w:footnote w:id="0"/>
    <w:footnote w:id="1"/>
  </w:footnotePr>
  <w:endnotePr>
    <w:endnote w:id="0"/>
    <w:endnote w:id="1"/>
  </w:endnotePr>
  <w:compat>
    <w:doNotExpandShiftReturn/>
    <w:applyBreaking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7E34DA"/>
    <w:rsid w:val="000A14F2"/>
    <w:rsid w:val="00160BAB"/>
    <w:rsid w:val="002C0B12"/>
    <w:rsid w:val="002D5169"/>
    <w:rsid w:val="00531E4C"/>
    <w:rsid w:val="007A0038"/>
    <w:rsid w:val="007D3074"/>
    <w:rsid w:val="007E34DA"/>
    <w:rsid w:val="00946AD8"/>
    <w:rsid w:val="03E1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1"/>
    <w:link w:val="106"/>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0"/>
    <w:qFormat/>
    <w:uiPriority w:val="0"/>
    <w:pPr>
      <w:spacing w:before="240" w:after="60"/>
      <w:outlineLvl w:val="1"/>
    </w:pPr>
    <w:rPr>
      <w:rFonts w:eastAsia="MS Mincho"/>
      <w:iCs/>
      <w:szCs w:val="28"/>
    </w:rPr>
  </w:style>
  <w:style w:type="paragraph" w:styleId="4">
    <w:name w:val="heading 3"/>
    <w:basedOn w:val="1"/>
    <w:next w:val="1"/>
    <w:link w:val="71"/>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3">
    <w:name w:val="Balloon Text"/>
    <w:basedOn w:val="1"/>
    <w:semiHidden/>
    <w:qFormat/>
    <w:uiPriority w:val="0"/>
    <w:rPr>
      <w:sz w:val="18"/>
      <w:szCs w:val="18"/>
    </w:rPr>
  </w:style>
  <w:style w:type="paragraph" w:styleId="14">
    <w:name w:val="Body Text"/>
    <w:basedOn w:val="1"/>
    <w:link w:val="44"/>
    <w:qFormat/>
    <w:uiPriority w:val="0"/>
    <w:pPr>
      <w:spacing w:after="120"/>
    </w:pPr>
    <w:rPr>
      <w:rFonts w:eastAsia="MS Mincho"/>
    </w:rPr>
  </w:style>
  <w:style w:type="paragraph" w:styleId="15">
    <w:name w:val="caption"/>
    <w:basedOn w:val="1"/>
    <w:next w:val="1"/>
    <w:link w:val="65"/>
    <w:qFormat/>
    <w:uiPriority w:val="35"/>
    <w:pPr>
      <w:overflowPunct w:val="0"/>
      <w:autoSpaceDE w:val="0"/>
      <w:autoSpaceDN w:val="0"/>
      <w:adjustRightInd w:val="0"/>
      <w:spacing w:before="120" w:after="120"/>
      <w:textAlignment w:val="baseline"/>
    </w:pPr>
    <w:rPr>
      <w:szCs w:val="20"/>
      <w:lang w:val="en-GB"/>
    </w:rPr>
  </w:style>
  <w:style w:type="character" w:styleId="16">
    <w:name w:val="annotation reference"/>
    <w:qFormat/>
    <w:uiPriority w:val="99"/>
    <w:rPr>
      <w:sz w:val="21"/>
      <w:szCs w:val="21"/>
    </w:rPr>
  </w:style>
  <w:style w:type="paragraph" w:styleId="17">
    <w:name w:val="annotation text"/>
    <w:basedOn w:val="1"/>
    <w:link w:val="40"/>
    <w:qFormat/>
    <w:uiPriority w:val="99"/>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style>
  <w:style w:type="character" w:styleId="20">
    <w:name w:val="FollowedHyperlink"/>
    <w:qFormat/>
    <w:uiPriority w:val="0"/>
    <w:rPr>
      <w:color w:val="954F72"/>
      <w:u w:val="single"/>
    </w:rPr>
  </w:style>
  <w:style w:type="paragraph" w:styleId="21">
    <w:name w:val="footer"/>
    <w:basedOn w:val="1"/>
    <w:qFormat/>
    <w:uiPriority w:val="0"/>
    <w:pPr>
      <w:tabs>
        <w:tab w:val="center" w:pos="4153"/>
        <w:tab w:val="right" w:pos="8306"/>
      </w:tabs>
      <w:snapToGrid w:val="0"/>
    </w:pPr>
    <w:rPr>
      <w:sz w:val="18"/>
      <w:szCs w:val="18"/>
    </w:rPr>
  </w:style>
  <w:style w:type="paragraph" w:styleId="22">
    <w:name w:val="header"/>
    <w:basedOn w:val="1"/>
    <w:link w:val="72"/>
    <w:qFormat/>
    <w:uiPriority w:val="0"/>
    <w:pPr>
      <w:tabs>
        <w:tab w:val="center" w:pos="4536"/>
        <w:tab w:val="right" w:pos="9072"/>
      </w:tabs>
    </w:pPr>
    <w:rPr>
      <w:rFonts w:ascii="Arial" w:hAnsi="Arial" w:eastAsia="MS Mincho"/>
      <w:b/>
    </w:rPr>
  </w:style>
  <w:style w:type="character" w:styleId="23">
    <w:name w:val="Hyperlink"/>
    <w:qFormat/>
    <w:uiPriority w:val="99"/>
    <w:rPr>
      <w:color w:val="0000FF"/>
      <w:u w:val="single"/>
    </w:rPr>
  </w:style>
  <w:style w:type="paragraph" w:styleId="24">
    <w:name w:val="List"/>
    <w:basedOn w:val="1"/>
    <w:qFormat/>
    <w:uiPriority w:val="0"/>
    <w:pPr>
      <w:ind w:left="283" w:hanging="283"/>
    </w:pPr>
  </w:style>
  <w:style w:type="paragraph" w:styleId="25">
    <w:name w:val="List 2"/>
    <w:basedOn w:val="24"/>
    <w:qFormat/>
    <w:uiPriority w:val="0"/>
    <w:pPr>
      <w:numPr>
        <w:ilvl w:val="0"/>
        <w:numId w:val="1"/>
      </w:numPr>
      <w:spacing w:before="180"/>
    </w:pPr>
    <w:rPr>
      <w:rFonts w:ascii="Arial" w:hAnsi="Arial"/>
      <w:sz w:val="22"/>
      <w:szCs w:val="20"/>
    </w:rPr>
  </w:style>
  <w:style w:type="paragraph" w:styleId="26">
    <w:name w:val="List 3"/>
    <w:basedOn w:val="1"/>
    <w:unhideWhenUsed/>
    <w:qFormat/>
    <w:uiPriority w:val="0"/>
    <w:pPr>
      <w:ind w:left="100" w:leftChars="400" w:hanging="200" w:hangingChars="200"/>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Normal Indent"/>
    <w:basedOn w:val="1"/>
    <w:unhideWhenUsed/>
    <w:qFormat/>
    <w:uiPriority w:val="99"/>
    <w:pPr>
      <w:widowControl w:val="0"/>
      <w:ind w:left="720"/>
    </w:pPr>
    <w:rPr>
      <w:rFonts w:eastAsia="宋体"/>
      <w:kern w:val="2"/>
      <w:sz w:val="21"/>
      <w:lang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basedOn w:val="1"/>
    <w:next w:val="1"/>
    <w:qFormat/>
    <w:uiPriority w:val="0"/>
  </w:style>
  <w:style w:type="paragraph" w:styleId="31">
    <w:name w:val="toc 8"/>
    <w:basedOn w:val="3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32">
    <w:name w:val="B1 (文字)"/>
    <w:link w:val="33"/>
    <w:qFormat/>
    <w:uiPriority w:val="0"/>
    <w:rPr>
      <w:rFonts w:eastAsia="Times New Roman"/>
      <w:lang w:val="en-GB" w:eastAsia="en-GB"/>
    </w:rPr>
  </w:style>
  <w:style w:type="paragraph" w:customStyle="1" w:styleId="33">
    <w:name w:val="B1"/>
    <w:basedOn w:val="24"/>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26"/>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25"/>
    <w:link w:val="36"/>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40">
    <w:name w:val="Comment Text Char"/>
    <w:link w:val="17"/>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Body Text Char"/>
    <w:link w:val="14"/>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List Paragraph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69"/>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1"/>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58">
    <w:name w:val="NO Char"/>
    <w:link w:val="59"/>
    <w:qFormat/>
    <w:uiPriority w:val="0"/>
    <w:rPr>
      <w:rFonts w:eastAsia="Times New Roman"/>
      <w:lang w:val="en-GB" w:eastAsia="ja-JP"/>
    </w:rPr>
  </w:style>
  <w:style w:type="paragraph" w:customStyle="1" w:styleId="59">
    <w:name w:val="NO"/>
    <w:basedOn w:val="1"/>
    <w:link w:val="58"/>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0">
    <w:name w:val="Heading 2 Char"/>
    <w:link w:val="3"/>
    <w:qFormat/>
    <w:uiPriority w:val="0"/>
    <w:rPr>
      <w:rFonts w:ascii="Arial" w:hAnsi="Arial" w:eastAsia="MS Mincho" w:cs="Arial"/>
      <w:b/>
      <w:bCs/>
      <w:iCs/>
      <w:szCs w:val="28"/>
    </w:rPr>
  </w:style>
  <w:style w:type="character" w:customStyle="1" w:styleId="61">
    <w:name w:val="Editor's Note Char"/>
    <w:link w:val="62"/>
    <w:qFormat/>
    <w:uiPriority w:val="0"/>
    <w:rPr>
      <w:rFonts w:eastAsia="Times New Roman"/>
      <w:color w:val="FF0000"/>
      <w:lang w:val="en-GB" w:eastAsia="ja-JP"/>
    </w:rPr>
  </w:style>
  <w:style w:type="paragraph" w:customStyle="1" w:styleId="62">
    <w:name w:val="Editor's Note"/>
    <w:basedOn w:val="59"/>
    <w:link w:val="61"/>
    <w:qFormat/>
    <w:uiPriority w:val="0"/>
    <w:rPr>
      <w:color w:val="FF0000"/>
    </w:rPr>
  </w:style>
  <w:style w:type="character" w:customStyle="1" w:styleId="63">
    <w:name w:val="ZGSM"/>
    <w:qFormat/>
    <w:uiPriority w:val="0"/>
  </w:style>
  <w:style w:type="character" w:customStyle="1" w:styleId="64">
    <w:name w:val="apple-converted-space"/>
    <w:basedOn w:val="11"/>
    <w:qFormat/>
    <w:uiPriority w:val="0"/>
  </w:style>
  <w:style w:type="character" w:customStyle="1" w:styleId="65">
    <w:name w:val="Caption Char"/>
    <w:link w:val="15"/>
    <w:qFormat/>
    <w:uiPriority w:val="0"/>
    <w:rPr>
      <w:lang w:val="en-GB" w:eastAsia="en-US" w:bidi="ar-SA"/>
    </w:rPr>
  </w:style>
  <w:style w:type="character" w:customStyle="1" w:styleId="66">
    <w:name w:val="列出段落 字符"/>
    <w:qFormat/>
    <w:uiPriority w:val="34"/>
    <w:rPr>
      <w:rFonts w:ascii="Times" w:hAnsi="Times"/>
      <w:szCs w:val="24"/>
      <w:lang w:val="en-GB"/>
    </w:rPr>
  </w:style>
  <w:style w:type="character" w:customStyle="1" w:styleId="67">
    <w:name w:val="TF Char"/>
    <w:link w:val="68"/>
    <w:qFormat/>
    <w:uiPriority w:val="0"/>
    <w:rPr>
      <w:rFonts w:ascii="Arial" w:hAnsi="Arial" w:eastAsia="Times New Roman"/>
      <w:b/>
      <w:lang w:val="en-GB" w:eastAsia="en-US"/>
    </w:rPr>
  </w:style>
  <w:style w:type="paragraph" w:customStyle="1" w:styleId="68">
    <w:name w:val="TF"/>
    <w:basedOn w:val="42"/>
    <w:link w:val="67"/>
    <w:qFormat/>
    <w:uiPriority w:val="0"/>
    <w:pPr>
      <w:keepNext w:val="0"/>
      <w:spacing w:before="0" w:after="240"/>
    </w:pPr>
  </w:style>
  <w:style w:type="character" w:customStyle="1" w:styleId="69">
    <w:name w:val="Doc-text2 Char"/>
    <w:link w:val="50"/>
    <w:qFormat/>
    <w:uiPriority w:val="0"/>
    <w:rPr>
      <w:rFonts w:ascii="Arial" w:hAnsi="Arial" w:eastAsia="MS Mincho"/>
      <w:szCs w:val="24"/>
      <w:lang w:val="en-GB" w:eastAsia="en-GB"/>
    </w:rPr>
  </w:style>
  <w:style w:type="character" w:customStyle="1" w:styleId="70">
    <w:name w:val="列表段落 字符1"/>
    <w:qFormat/>
    <w:locked/>
    <w:uiPriority w:val="34"/>
    <w:rPr>
      <w:rFonts w:ascii="Calibri" w:hAnsi="Calibri"/>
      <w:kern w:val="2"/>
      <w:sz w:val="21"/>
      <w:szCs w:val="22"/>
    </w:rPr>
  </w:style>
  <w:style w:type="character" w:customStyle="1" w:styleId="71">
    <w:name w:val="Heading 3 Char"/>
    <w:link w:val="4"/>
    <w:qFormat/>
    <w:uiPriority w:val="0"/>
    <w:rPr>
      <w:rFonts w:ascii="Arial" w:hAnsi="Arial" w:eastAsia="MS Mincho" w:cs="Arial"/>
      <w:b/>
      <w:bCs/>
      <w:sz w:val="26"/>
      <w:szCs w:val="26"/>
      <w:lang w:eastAsia="en-US"/>
    </w:rPr>
  </w:style>
  <w:style w:type="character" w:customStyle="1" w:styleId="72">
    <w:name w:val="Header Char"/>
    <w:link w:val="22"/>
    <w:qFormat/>
    <w:uiPriority w:val="99"/>
    <w:rPr>
      <w:rFonts w:ascii="Arial" w:hAnsi="Arial" w:eastAsia="MS Mincho"/>
      <w:b/>
      <w:szCs w:val="24"/>
      <w:lang w:val="en-US" w:eastAsia="en-US" w:bidi="ar-SA"/>
    </w:rPr>
  </w:style>
  <w:style w:type="character" w:customStyle="1" w:styleId="73">
    <w:name w:val="Comments Char"/>
    <w:link w:val="74"/>
    <w:qFormat/>
    <w:uiPriority w:val="0"/>
    <w:rPr>
      <w:rFonts w:ascii="Arial" w:hAnsi="Arial"/>
      <w:i/>
      <w:sz w:val="18"/>
      <w:szCs w:val="24"/>
      <w:lang w:val="en-GB" w:eastAsia="en-GB"/>
    </w:rPr>
  </w:style>
  <w:style w:type="paragraph" w:customStyle="1" w:styleId="74">
    <w:name w:val="Comments"/>
    <w:basedOn w:val="1"/>
    <w:link w:val="73"/>
    <w:qFormat/>
    <w:uiPriority w:val="0"/>
    <w:pPr>
      <w:spacing w:before="40"/>
    </w:pPr>
    <w:rPr>
      <w:rFonts w:ascii="Arial" w:hAnsi="Arial" w:eastAsia="MS Mincho"/>
      <w:i/>
      <w:sz w:val="18"/>
      <w:lang w:val="en-GB" w:eastAsia="en-GB"/>
    </w:rPr>
  </w:style>
  <w:style w:type="paragraph" w:customStyle="1" w:styleId="75">
    <w:name w:val="TAH"/>
    <w:basedOn w:val="76"/>
    <w:link w:val="100"/>
    <w:qFormat/>
    <w:uiPriority w:val="0"/>
    <w:rPr>
      <w:b/>
    </w:rPr>
  </w:style>
  <w:style w:type="paragraph" w:customStyle="1" w:styleId="76">
    <w:name w:val="TAC"/>
    <w:basedOn w:val="77"/>
    <w:link w:val="103"/>
    <w:qFormat/>
    <w:uiPriority w:val="0"/>
    <w:pPr>
      <w:overflowPunct w:val="0"/>
      <w:autoSpaceDE w:val="0"/>
      <w:autoSpaceDN w:val="0"/>
      <w:adjustRightInd w:val="0"/>
      <w:jc w:val="center"/>
      <w:textAlignment w:val="baseline"/>
    </w:pPr>
    <w:rPr>
      <w:lang w:eastAsia="en-GB"/>
    </w:rPr>
  </w:style>
  <w:style w:type="paragraph" w:customStyle="1" w:styleId="77">
    <w:name w:val="TAL"/>
    <w:basedOn w:val="1"/>
    <w:link w:val="99"/>
    <w:qFormat/>
    <w:uiPriority w:val="0"/>
    <w:pPr>
      <w:keepNext/>
      <w:keepLines/>
    </w:pPr>
    <w:rPr>
      <w:rFonts w:ascii="Arial" w:hAnsi="Arial"/>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79">
    <w:name w:val="Revision1"/>
    <w:semiHidden/>
    <w:qFormat/>
    <w:uiPriority w:val="99"/>
    <w:pPr>
      <w:spacing w:after="160" w:line="259" w:lineRule="auto"/>
      <w:jc w:val="both"/>
    </w:pPr>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14"/>
    <w:qFormat/>
    <w:uiPriority w:val="0"/>
    <w:pPr>
      <w:numPr>
        <w:ilvl w:val="0"/>
        <w:numId w:val="3"/>
      </w:numPr>
      <w:spacing w:before="240"/>
      <w:ind w:left="357" w:hanging="357"/>
    </w:pPr>
    <w:rPr>
      <w:rFonts w:eastAsia="Batang" w:cs="Times New Roman"/>
      <w:bCs w:val="0"/>
      <w:kern w:val="28"/>
      <w:sz w:val="24"/>
      <w:szCs w:val="20"/>
      <w:lang w:eastAsia="en-US"/>
    </w:rPr>
  </w:style>
  <w:style w:type="paragraph" w:customStyle="1" w:styleId="82">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3">
    <w:name w:val="Char Char Char 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4">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5">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6">
    <w:name w:val="Char Char1 Char Char"/>
    <w:basedOn w:val="1"/>
    <w:qFormat/>
    <w:uiPriority w:val="0"/>
    <w:rPr>
      <w:rFonts w:ascii="Times" w:hAnsi="Times"/>
      <w:sz w:val="22"/>
      <w:szCs w:val="20"/>
    </w:rPr>
  </w:style>
  <w:style w:type="paragraph" w:customStyle="1" w:styleId="8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1">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2">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3">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4">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5">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6">
    <w:name w:val="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7">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8">
    <w:name w:val="NO Zchn"/>
    <w:qFormat/>
    <w:uiPriority w:val="0"/>
    <w:rPr>
      <w:lang w:val="en-GB" w:eastAsia="en-US"/>
    </w:rPr>
  </w:style>
  <w:style w:type="character" w:customStyle="1" w:styleId="99">
    <w:name w:val="TAL Char"/>
    <w:link w:val="77"/>
    <w:qFormat/>
    <w:uiPriority w:val="0"/>
    <w:rPr>
      <w:rFonts w:ascii="Arial" w:hAnsi="Arial" w:eastAsia="Times New Roman"/>
      <w:sz w:val="18"/>
      <w:lang w:val="en-GB" w:eastAsia="en-US"/>
    </w:rPr>
  </w:style>
  <w:style w:type="character" w:customStyle="1" w:styleId="100">
    <w:name w:val="TAH Car"/>
    <w:link w:val="75"/>
    <w:qFormat/>
    <w:uiPriority w:val="0"/>
    <w:rPr>
      <w:rFonts w:ascii="Arial" w:hAnsi="Arial" w:eastAsia="Times New Roman"/>
      <w:b/>
      <w:sz w:val="18"/>
      <w:lang w:val="en-GB" w:eastAsia="en-US"/>
    </w:rPr>
  </w:style>
  <w:style w:type="paragraph" w:customStyle="1" w:styleId="101">
    <w:name w:val="FP"/>
    <w:basedOn w:val="1"/>
    <w:qFormat/>
    <w:uiPriority w:val="0"/>
    <w:rPr>
      <w:rFonts w:eastAsia="Malgun Gothic"/>
      <w:szCs w:val="20"/>
      <w:lang w:val="en-GB"/>
    </w:rPr>
  </w:style>
  <w:style w:type="paragraph" w:customStyle="1" w:styleId="102">
    <w:name w:val="TAN"/>
    <w:basedOn w:val="77"/>
    <w:qFormat/>
    <w:uiPriority w:val="0"/>
    <w:pPr>
      <w:ind w:left="851" w:hanging="851"/>
    </w:pPr>
    <w:rPr>
      <w:rFonts w:eastAsia="Malgun Gothic"/>
    </w:rPr>
  </w:style>
  <w:style w:type="character" w:customStyle="1" w:styleId="103">
    <w:name w:val="TAC Char"/>
    <w:link w:val="76"/>
    <w:qFormat/>
    <w:uiPriority w:val="0"/>
    <w:rPr>
      <w:rFonts w:ascii="Arial" w:hAnsi="Arial" w:eastAsia="Times New Roman"/>
      <w:sz w:val="18"/>
      <w:lang w:val="en-GB" w:eastAsia="en-GB"/>
    </w:rPr>
  </w:style>
  <w:style w:type="character" w:customStyle="1" w:styleId="104">
    <w:name w:val="B3 Char"/>
    <w:qFormat/>
    <w:uiPriority w:val="0"/>
    <w:rPr>
      <w:rFonts w:eastAsia="Times New Roman"/>
    </w:rPr>
  </w:style>
  <w:style w:type="character" w:customStyle="1" w:styleId="105">
    <w:name w:val="TAL Car"/>
    <w:qFormat/>
    <w:locked/>
    <w:uiPriority w:val="0"/>
    <w:rPr>
      <w:rFonts w:ascii="Arial" w:hAnsi="Arial" w:eastAsia="Times New Roman" w:cs="Arial"/>
      <w:sz w:val="18"/>
    </w:rPr>
  </w:style>
  <w:style w:type="character" w:customStyle="1" w:styleId="106">
    <w:name w:val="Heading 1 Char"/>
    <w:link w:val="2"/>
    <w:qFormat/>
    <w:uiPriority w:val="0"/>
    <w:rPr>
      <w:rFonts w:ascii="Arial" w:hAnsi="Arial" w:eastAsia="宋体" w:cs="Arial"/>
      <w:b/>
      <w:bCs/>
      <w:kern w:val="32"/>
      <w:sz w:val="28"/>
      <w:szCs w:val="32"/>
    </w:rPr>
  </w:style>
  <w:style w:type="character" w:customStyle="1" w:styleId="107">
    <w:name w:val="H2 Char2"/>
    <w:qFormat/>
    <w:uiPriority w:val="0"/>
    <w:rPr>
      <w:rFonts w:ascii="Arial" w:hAnsi="Arial" w:eastAsia="MS Mincho" w:cs="Arial"/>
      <w:b/>
      <w:bCs/>
      <w:iCs/>
      <w:szCs w:val="28"/>
    </w:rPr>
  </w:style>
  <w:style w:type="paragraph" w:customStyle="1" w:styleId="108">
    <w:name w:val="Proposal"/>
    <w:basedOn w:val="1"/>
    <w:link w:val="109"/>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09">
    <w:name w:val="Proposal Char"/>
    <w:link w:val="108"/>
    <w:qFormat/>
    <w:uiPriority w:val="0"/>
    <w:rPr>
      <w:rFonts w:ascii="Arial" w:hAnsi="Arial" w:eastAsia="宋体"/>
      <w:b/>
      <w:bCs/>
      <w:lang w:val="en-GB"/>
    </w:rPr>
  </w:style>
  <w:style w:type="paragraph" w:customStyle="1" w:styleId="110">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1">
    <w:name w:val="15"/>
    <w:basedOn w:val="11"/>
    <w:qFormat/>
    <w:uiPriority w:val="0"/>
    <w:rPr>
      <w:rFonts w:hint="default" w:ascii="Times New Roman" w:hAnsi="Times New Roman" w:cs="Times New Roman"/>
      <w:b/>
      <w:bCs/>
    </w:rPr>
  </w:style>
  <w:style w:type="table" w:customStyle="1" w:styleId="112">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3">
    <w:name w:val="Caption Char1"/>
    <w:qFormat/>
    <w:uiPriority w:val="35"/>
    <w:rPr>
      <w:b/>
      <w:bCs/>
      <w:color w:val="000000"/>
      <w:lang w:val="en-GB" w:eastAsia="ja-JP"/>
    </w:rPr>
  </w:style>
  <w:style w:type="paragraph" w:customStyle="1" w:styleId="114">
    <w:name w:val="EmailDiscussion2"/>
    <w:basedOn w:val="1"/>
    <w:qFormat/>
    <w:uiPriority w:val="0"/>
    <w:pPr>
      <w:spacing w:after="0" w:line="240" w:lineRule="auto"/>
      <w:ind w:left="1622" w:hanging="363"/>
    </w:pPr>
    <w:rPr>
      <w:rFonts w:ascii="Arial" w:hAnsi="Arial" w:cs="Arial" w:eastAsiaTheme="minorEastAsia"/>
      <w:szCs w:val="20"/>
      <w:lang w:eastAsia="zh-CN"/>
    </w:rPr>
  </w:style>
  <w:style w:type="character" w:customStyle="1" w:styleId="115">
    <w:name w:val="Heading 4 Char"/>
    <w:basedOn w:val="11"/>
    <w:link w:val="5"/>
    <w:qFormat/>
    <w:uiPriority w:val="0"/>
    <w:rPr>
      <w:rFonts w:eastAsia="MS Mincho"/>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EF0A8-F7E7-4171-A5A6-FBC751F13852}">
  <ds:schemaRefs/>
</ds:datastoreItem>
</file>

<file path=customXml/itemProps2.xml><?xml version="1.0" encoding="utf-8"?>
<ds:datastoreItem xmlns:ds="http://schemas.openxmlformats.org/officeDocument/2006/customXml" ds:itemID="{A5DBB7B5-0833-45DC-9416-B74E8AAB8BD6}">
  <ds:schemaRefs/>
</ds:datastoreItem>
</file>

<file path=customXml/itemProps3.xml><?xml version="1.0" encoding="utf-8"?>
<ds:datastoreItem xmlns:ds="http://schemas.openxmlformats.org/officeDocument/2006/customXml" ds:itemID="{940E8EE8-B122-4BCA-93D7-6618BAA7219A}">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11</Pages>
  <Words>3504</Words>
  <Characters>19975</Characters>
  <Lines>166</Lines>
  <Paragraphs>46</Paragraphs>
  <TotalTime>2</TotalTime>
  <ScaleCrop>false</ScaleCrop>
  <LinksUpToDate>false</LinksUpToDate>
  <CharactersWithSpaces>23433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2022-10-13T07:24:00Z</dcterms:created>
  <dc:creator>Chenli-vivo</dc:creator>
  <cp:lastModifiedBy>vivo(Boubacar)</cp:lastModifiedBy>
  <cp:lastPrinted>2011-08-03T09:36:00Z</cp:lastPrinted>
  <dcterms:modified xsi:type="dcterms:W3CDTF">2022-10-14T09:18:04Z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