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C2F58" w14:textId="4B2BCBD0" w:rsidR="00810BA9" w:rsidRDefault="00810BA9" w:rsidP="00810BA9">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Pr>
          <w:rFonts w:ascii="Arial" w:eastAsia="Times New Roman" w:hAnsi="Arial"/>
          <w:b/>
          <w:bCs/>
          <w:sz w:val="24"/>
          <w:szCs w:val="24"/>
        </w:rPr>
        <w:t>9bis-e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Pr="00823E5C">
        <w:rPr>
          <w:rFonts w:ascii="Arial" w:hAnsi="Arial" w:cs="Arial"/>
          <w:b/>
          <w:bCs/>
          <w:color w:val="000000" w:themeColor="text1"/>
          <w:sz w:val="26"/>
          <w:szCs w:val="26"/>
        </w:rPr>
        <w:t>22</w:t>
      </w:r>
      <w:r>
        <w:rPr>
          <w:rFonts w:ascii="Arial" w:hAnsi="Arial" w:cs="Arial"/>
          <w:b/>
          <w:bCs/>
          <w:color w:val="000000" w:themeColor="text1"/>
          <w:sz w:val="26"/>
          <w:szCs w:val="26"/>
        </w:rPr>
        <w:t>10860</w:t>
      </w:r>
    </w:p>
    <w:p w14:paraId="110EB4B6" w14:textId="458111F1" w:rsidR="00783B93" w:rsidRPr="00C360F3" w:rsidRDefault="00810BA9" w:rsidP="00810BA9">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Pr>
          <w:rFonts w:ascii="Arial" w:hAnsi="Arial"/>
          <w:b/>
          <w:noProof/>
          <w:sz w:val="24"/>
        </w:rPr>
        <w:t>Oct</w:t>
      </w:r>
      <w:r w:rsidRPr="002B584B">
        <w:rPr>
          <w:rFonts w:ascii="Arial" w:hAnsi="Arial"/>
          <w:b/>
          <w:noProof/>
          <w:sz w:val="24"/>
        </w:rPr>
        <w:t xml:space="preserve"> </w:t>
      </w:r>
      <w:r>
        <w:rPr>
          <w:rFonts w:ascii="Arial" w:hAnsi="Arial"/>
          <w:b/>
          <w:noProof/>
          <w:sz w:val="24"/>
        </w:rPr>
        <w:t>10</w:t>
      </w:r>
      <w:r w:rsidRPr="002B584B">
        <w:rPr>
          <w:rFonts w:ascii="Arial" w:hAnsi="Arial"/>
          <w:b/>
          <w:noProof/>
          <w:sz w:val="24"/>
        </w:rPr>
        <w:t xml:space="preserve"> – </w:t>
      </w:r>
      <w:r>
        <w:rPr>
          <w:rFonts w:ascii="Arial" w:hAnsi="Arial"/>
          <w:b/>
          <w:noProof/>
          <w:sz w:val="24"/>
        </w:rPr>
        <w:t>19</w:t>
      </w:r>
      <w:r>
        <w:rPr>
          <w:rFonts w:ascii="Arial" w:hAnsi="Arial"/>
          <w:b/>
          <w:bCs/>
          <w:sz w:val="24"/>
          <w:szCs w:val="24"/>
          <w:lang w:eastAsia="zh-CN"/>
        </w:rPr>
        <w:t>, 2022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5DA3BD81"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10BA9">
        <w:rPr>
          <w:rFonts w:ascii="Arial" w:eastAsia="MS Mincho" w:hAnsi="Arial" w:cs="Arial"/>
          <w:b/>
          <w:bCs/>
          <w:sz w:val="24"/>
          <w:szCs w:val="24"/>
        </w:rPr>
        <w:t>8.7.4</w:t>
      </w:r>
    </w:p>
    <w:p w14:paraId="523E2679" w14:textId="0FF45B53"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7227222B"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810BA9" w:rsidRPr="00810BA9">
        <w:rPr>
          <w:rFonts w:ascii="Arial" w:eastAsia="Times New Roman" w:hAnsi="Arial" w:cs="Arial"/>
          <w:b/>
          <w:bCs/>
          <w:sz w:val="24"/>
        </w:rPr>
        <w:t>Report of [AT119bis-</w:t>
      </w:r>
      <w:proofErr w:type="gramStart"/>
      <w:r w:rsidR="00810BA9" w:rsidRPr="00810BA9">
        <w:rPr>
          <w:rFonts w:ascii="Arial" w:eastAsia="Times New Roman" w:hAnsi="Arial" w:cs="Arial"/>
          <w:b/>
          <w:bCs/>
          <w:sz w:val="24"/>
        </w:rPr>
        <w:t>e][</w:t>
      </w:r>
      <w:proofErr w:type="gramEnd"/>
      <w:r w:rsidR="00810BA9" w:rsidRPr="00810BA9">
        <w:rPr>
          <w:rFonts w:ascii="Arial" w:eastAsia="Times New Roman" w:hAnsi="Arial" w:cs="Arial"/>
          <w:b/>
          <w:bCs/>
          <w:sz w:val="24"/>
        </w:rPr>
        <w:t xml:space="preserve">117][NR NTN </w:t>
      </w:r>
      <w:proofErr w:type="spellStart"/>
      <w:r w:rsidR="00810BA9" w:rsidRPr="00810BA9">
        <w:rPr>
          <w:rFonts w:ascii="Arial" w:eastAsia="Times New Roman" w:hAnsi="Arial" w:cs="Arial"/>
          <w:b/>
          <w:bCs/>
          <w:sz w:val="24"/>
        </w:rPr>
        <w:t>Enh</w:t>
      </w:r>
      <w:proofErr w:type="spellEnd"/>
      <w:r w:rsidR="00810BA9" w:rsidRPr="00810BA9">
        <w:rPr>
          <w:rFonts w:ascii="Arial" w:eastAsia="Times New Roman" w:hAnsi="Arial" w:cs="Arial"/>
          <w:b/>
          <w:bCs/>
          <w:sz w:val="24"/>
        </w:rPr>
        <w:t>] cell reselection enhancements (Intel)</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F04944">
      <w:pPr>
        <w:pStyle w:val="1"/>
        <w:numPr>
          <w:ilvl w:val="0"/>
          <w:numId w:val="1"/>
        </w:numPr>
        <w:pBdr>
          <w:top w:val="single" w:sz="12" w:space="2" w:color="auto"/>
        </w:pBdr>
      </w:pPr>
      <w:r>
        <w:t xml:space="preserve">Introduction </w:t>
      </w:r>
    </w:p>
    <w:p w14:paraId="2B01AEBD" w14:textId="4FFCF3BE" w:rsidR="00653A6B" w:rsidRDefault="00631EBD" w:rsidP="00653A6B">
      <w:pPr>
        <w:rPr>
          <w:sz w:val="22"/>
          <w:szCs w:val="22"/>
          <w:lang w:val="en-US"/>
        </w:rPr>
      </w:pPr>
      <w:r>
        <w:rPr>
          <w:sz w:val="22"/>
          <w:szCs w:val="22"/>
        </w:rPr>
        <w:t xml:space="preserve">This is the </w:t>
      </w:r>
      <w:r w:rsidR="00E26C33">
        <w:rPr>
          <w:sz w:val="22"/>
          <w:szCs w:val="22"/>
        </w:rPr>
        <w:t>report</w:t>
      </w:r>
      <w:r>
        <w:rPr>
          <w:sz w:val="22"/>
          <w:szCs w:val="22"/>
        </w:rPr>
        <w:t xml:space="preserve"> of the following </w:t>
      </w:r>
      <w:r w:rsidR="00E26C33">
        <w:rPr>
          <w:sz w:val="22"/>
          <w:szCs w:val="22"/>
        </w:rPr>
        <w:t>offline discussion</w:t>
      </w:r>
      <w:r>
        <w:rPr>
          <w:sz w:val="22"/>
          <w:szCs w:val="22"/>
        </w:rPr>
        <w:t xml:space="preserve"> on </w:t>
      </w:r>
      <w:r w:rsidR="00810BA9">
        <w:rPr>
          <w:sz w:val="22"/>
          <w:szCs w:val="22"/>
        </w:rPr>
        <w:t>cell reselection enhancements</w:t>
      </w:r>
      <w:r>
        <w:rPr>
          <w:sz w:val="22"/>
          <w:szCs w:val="22"/>
          <w:lang w:val="en-US"/>
        </w:rPr>
        <w:t>:</w:t>
      </w:r>
    </w:p>
    <w:p w14:paraId="6F359313" w14:textId="77777777" w:rsidR="00810BA9" w:rsidRDefault="00810BA9" w:rsidP="001F62EF">
      <w:pPr>
        <w:pStyle w:val="EmailDiscussion"/>
      </w:pPr>
      <w:r>
        <w:t>[AT119bis-</w:t>
      </w:r>
      <w:proofErr w:type="gramStart"/>
      <w:r>
        <w:t>e][</w:t>
      </w:r>
      <w:proofErr w:type="gramEnd"/>
      <w:r>
        <w:t xml:space="preserve">117][NR NTN </w:t>
      </w:r>
      <w:proofErr w:type="spellStart"/>
      <w:r>
        <w:t>Enh</w:t>
      </w:r>
      <w:proofErr w:type="spellEnd"/>
      <w:r>
        <w:t>] cell reselection enhancements (Intel)</w:t>
      </w:r>
    </w:p>
    <w:p w14:paraId="75583EFA" w14:textId="77777777" w:rsidR="00810BA9" w:rsidRDefault="00810BA9" w:rsidP="001F62EF">
      <w:pPr>
        <w:pStyle w:val="EmailDiscussion2"/>
        <w:ind w:left="1619" w:firstLine="0"/>
        <w:rPr>
          <w:color w:val="000000" w:themeColor="text1"/>
        </w:rPr>
      </w:pPr>
      <w:r>
        <w:t xml:space="preserve">Scope: Discuss NTN-NTN and NTN-TN cell reselection enhancements based on remaining proposals in </w:t>
      </w:r>
      <w:hyperlink r:id="rId11" w:tooltip="C:Data3GPPExtractsR2-2209578 Discussion on NTN cell reselection enhancements.docx" w:history="1">
        <w:r w:rsidRPr="00641502">
          <w:rPr>
            <w:rStyle w:val="af6"/>
          </w:rPr>
          <w:t>R2-2209578</w:t>
        </w:r>
      </w:hyperlink>
      <w:r w:rsidRPr="00D200B1">
        <w:rPr>
          <w:color w:val="000000" w:themeColor="text1"/>
        </w:rPr>
        <w:t xml:space="preserve"> </w:t>
      </w:r>
      <w:r>
        <w:rPr>
          <w:color w:val="000000" w:themeColor="text1"/>
        </w:rPr>
        <w:t xml:space="preserve">and </w:t>
      </w:r>
      <w:hyperlink r:id="rId12" w:tooltip="C:Data3GPPExtractsR2-2210353 Further view on Idle- and Connected-mode NTN mobility in Rel-18.docx" w:history="1">
        <w:r w:rsidRPr="00641502">
          <w:rPr>
            <w:rStyle w:val="af6"/>
          </w:rPr>
          <w:t>R2-2210353</w:t>
        </w:r>
      </w:hyperlink>
    </w:p>
    <w:p w14:paraId="5574FF6B" w14:textId="77777777" w:rsidR="00810BA9" w:rsidRPr="00BE132B" w:rsidRDefault="00810BA9" w:rsidP="001F62E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4779CCB" w14:textId="77777777" w:rsidR="00810BA9" w:rsidRDefault="00810BA9" w:rsidP="001F62EF">
      <w:pPr>
        <w:pStyle w:val="EmailDiscussion2"/>
        <w:numPr>
          <w:ilvl w:val="0"/>
          <w:numId w:val="7"/>
        </w:numPr>
        <w:rPr>
          <w:color w:val="000000" w:themeColor="text1"/>
        </w:rPr>
      </w:pPr>
      <w:r w:rsidRPr="00BE132B">
        <w:rPr>
          <w:color w:val="000000" w:themeColor="text1"/>
        </w:rPr>
        <w:t>List of proposals for agreement (if any)</w:t>
      </w:r>
    </w:p>
    <w:p w14:paraId="7BC6C0F4" w14:textId="77777777" w:rsidR="00810BA9" w:rsidRDefault="00810BA9" w:rsidP="001F62EF">
      <w:pPr>
        <w:pStyle w:val="EmailDiscussion2"/>
        <w:numPr>
          <w:ilvl w:val="0"/>
          <w:numId w:val="7"/>
        </w:numPr>
        <w:rPr>
          <w:color w:val="000000" w:themeColor="text1"/>
        </w:rPr>
      </w:pPr>
      <w:r w:rsidRPr="00BE132B">
        <w:rPr>
          <w:color w:val="000000" w:themeColor="text1"/>
        </w:rPr>
        <w:t>List of proposals that require online discussions</w:t>
      </w:r>
    </w:p>
    <w:p w14:paraId="12E54D19" w14:textId="77777777" w:rsidR="00810BA9" w:rsidRPr="00BE132B" w:rsidRDefault="00810BA9" w:rsidP="001F62EF">
      <w:pPr>
        <w:pStyle w:val="EmailDiscussion2"/>
        <w:numPr>
          <w:ilvl w:val="0"/>
          <w:numId w:val="7"/>
        </w:numPr>
        <w:rPr>
          <w:color w:val="000000" w:themeColor="text1"/>
        </w:rPr>
      </w:pPr>
      <w:r w:rsidRPr="00BE132B">
        <w:rPr>
          <w:color w:val="000000" w:themeColor="text1"/>
        </w:rPr>
        <w:t>List of proposals that should not be pursued (if any)</w:t>
      </w:r>
    </w:p>
    <w:p w14:paraId="01CB86B0" w14:textId="77777777" w:rsidR="00810BA9" w:rsidRDefault="00810BA9" w:rsidP="001F62EF">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06</w:t>
      </w:r>
      <w:r w:rsidRPr="007418EC">
        <w:t>00 UTC</w:t>
      </w:r>
    </w:p>
    <w:p w14:paraId="77FAAFCD" w14:textId="38B0EE4C" w:rsidR="00810BA9" w:rsidRDefault="00810BA9" w:rsidP="00810BA9">
      <w:pPr>
        <w:pStyle w:val="EmailDiscussion2"/>
        <w:ind w:left="1619" w:firstLine="0"/>
      </w:pPr>
      <w:r w:rsidRPr="007418EC">
        <w:t>Initial deadline (for r</w:t>
      </w:r>
      <w:r>
        <w:t>apporteur's summary in R2-2210860): Tuesday 2022-10-18 08</w:t>
      </w:r>
      <w:r w:rsidRPr="007418EC">
        <w:t>00 UTC</w:t>
      </w:r>
    </w:p>
    <w:p w14:paraId="76B2A8BB" w14:textId="3F0006F1" w:rsidR="00810BA9" w:rsidRPr="00810BA9" w:rsidRDefault="00810BA9" w:rsidP="00810BA9">
      <w:pPr>
        <w:rPr>
          <w:sz w:val="22"/>
          <w:szCs w:val="22"/>
        </w:rPr>
      </w:pPr>
    </w:p>
    <w:p w14:paraId="7F1732E0" w14:textId="0C48B268" w:rsidR="00810BA9" w:rsidRDefault="00810BA9" w:rsidP="00810BA9">
      <w:pPr>
        <w:rPr>
          <w:sz w:val="22"/>
          <w:szCs w:val="22"/>
        </w:rPr>
      </w:pPr>
      <w:r w:rsidRPr="00810BA9">
        <w:rPr>
          <w:sz w:val="22"/>
          <w:szCs w:val="22"/>
        </w:rPr>
        <w:t>A</w:t>
      </w:r>
      <w:r w:rsidR="004E5A8F">
        <w:rPr>
          <w:sz w:val="22"/>
          <w:szCs w:val="22"/>
        </w:rPr>
        <w:t>nd a</w:t>
      </w:r>
      <w:r w:rsidRPr="00810BA9">
        <w:rPr>
          <w:sz w:val="22"/>
          <w:szCs w:val="22"/>
        </w:rPr>
        <w:t xml:space="preserve">ccording to session chair’s guidance, “Regarding [117] and [118], please note that, besides those in the listed papers, the </w:t>
      </w:r>
      <w:proofErr w:type="spellStart"/>
      <w:r w:rsidRPr="00810BA9">
        <w:rPr>
          <w:sz w:val="22"/>
          <w:szCs w:val="22"/>
        </w:rPr>
        <w:t>offlines</w:t>
      </w:r>
      <w:proofErr w:type="spellEnd"/>
      <w:r w:rsidRPr="00810BA9">
        <w:rPr>
          <w:sz w:val="22"/>
          <w:szCs w:val="22"/>
        </w:rPr>
        <w:t xml:space="preserve"> may also consider alternative proposals from other papers, if they are on the same issues as covered in the selected papers. But additional issues/completely separate proposals should be excluded for now (as otherwise the discussions will explode)</w:t>
      </w:r>
      <w:r w:rsidR="004E5A8F">
        <w:rPr>
          <w:sz w:val="22"/>
          <w:szCs w:val="22"/>
        </w:rPr>
        <w:t>.</w:t>
      </w:r>
      <w:r w:rsidRPr="00810BA9">
        <w:rPr>
          <w:sz w:val="22"/>
          <w:szCs w:val="22"/>
        </w:rPr>
        <w:t>”</w:t>
      </w:r>
    </w:p>
    <w:p w14:paraId="3EDD2AA9" w14:textId="77777777" w:rsidR="00CE3E54" w:rsidRDefault="00783B93" w:rsidP="00631EBD">
      <w:pPr>
        <w:pStyle w:val="1"/>
        <w:numPr>
          <w:ilvl w:val="0"/>
          <w:numId w:val="1"/>
        </w:numPr>
        <w:pBdr>
          <w:top w:val="single" w:sz="12" w:space="2" w:color="auto"/>
        </w:pBdr>
      </w:pPr>
      <w:r>
        <w:t xml:space="preserve">Discussion </w:t>
      </w:r>
    </w:p>
    <w:p w14:paraId="3C0A2616" w14:textId="4FBECD87" w:rsidR="00631EBD" w:rsidRPr="00A66699" w:rsidRDefault="00631EBD" w:rsidP="00CE3E54">
      <w:pPr>
        <w:pStyle w:val="2"/>
      </w:pPr>
      <w:r w:rsidRPr="00A66699">
        <w:rPr>
          <w:lang w:val="en-US" w:eastAsia="zh-CN"/>
        </w:rPr>
        <w:t xml:space="preserve">2.1 </w:t>
      </w:r>
      <w:r w:rsidR="004E5A8F" w:rsidRPr="004E5A8F">
        <w:rPr>
          <w:lang w:val="en-US" w:eastAsia="zh-CN"/>
        </w:rPr>
        <w:t>NTN-NTN cell reselection</w:t>
      </w:r>
    </w:p>
    <w:p w14:paraId="7B6E7E5F" w14:textId="69F04DD7" w:rsidR="00631EBD" w:rsidRDefault="00631EBD" w:rsidP="00AE4652">
      <w:pPr>
        <w:rPr>
          <w:sz w:val="22"/>
          <w:szCs w:val="22"/>
        </w:rPr>
      </w:pPr>
    </w:p>
    <w:p w14:paraId="42E720AD" w14:textId="4B96EBE2" w:rsidR="004E5A8F" w:rsidRDefault="004E5A8F" w:rsidP="00AE4652">
      <w:pPr>
        <w:rPr>
          <w:sz w:val="22"/>
          <w:szCs w:val="22"/>
        </w:rPr>
      </w:pPr>
      <w:r>
        <w:rPr>
          <w:sz w:val="22"/>
          <w:szCs w:val="22"/>
        </w:rPr>
        <w:t>During the online discussion in first week, the following agreement was achieved</w:t>
      </w:r>
      <w:r w:rsidR="00410433">
        <w:rPr>
          <w:sz w:val="22"/>
          <w:szCs w:val="22"/>
        </w:rPr>
        <w:t xml:space="preserve"> as </w:t>
      </w:r>
      <w:proofErr w:type="gramStart"/>
      <w:r w:rsidR="00410433">
        <w:rPr>
          <w:sz w:val="22"/>
          <w:szCs w:val="22"/>
        </w:rPr>
        <w:t>high level</w:t>
      </w:r>
      <w:proofErr w:type="gramEnd"/>
      <w:r w:rsidR="00410433">
        <w:rPr>
          <w:sz w:val="22"/>
          <w:szCs w:val="22"/>
        </w:rPr>
        <w:t xml:space="preserve"> guideline</w:t>
      </w:r>
      <w:r>
        <w:rPr>
          <w:sz w:val="22"/>
          <w:szCs w:val="22"/>
        </w:rPr>
        <w:t>:</w:t>
      </w:r>
    </w:p>
    <w:p w14:paraId="6EF6DA5F" w14:textId="77777777" w:rsidR="004E5A8F" w:rsidRDefault="004E5A8F" w:rsidP="004E5A8F">
      <w:pPr>
        <w:pStyle w:val="Doc-text2"/>
        <w:pBdr>
          <w:top w:val="single" w:sz="4" w:space="1" w:color="auto"/>
          <w:left w:val="single" w:sz="4" w:space="4" w:color="auto"/>
          <w:bottom w:val="single" w:sz="4" w:space="1" w:color="auto"/>
          <w:right w:val="single" w:sz="4" w:space="4" w:color="auto"/>
        </w:pBdr>
      </w:pPr>
      <w:r>
        <w:t>Agreements:</w:t>
      </w:r>
    </w:p>
    <w:p w14:paraId="0F245205" w14:textId="77777777" w:rsidR="004E5A8F" w:rsidRDefault="004E5A8F" w:rsidP="004E5A8F">
      <w:pPr>
        <w:pStyle w:val="Doc-text2"/>
        <w:numPr>
          <w:ilvl w:val="0"/>
          <w:numId w:val="8"/>
        </w:numPr>
        <w:pBdr>
          <w:top w:val="single" w:sz="4" w:space="1" w:color="auto"/>
          <w:left w:val="single" w:sz="4" w:space="4" w:color="auto"/>
          <w:bottom w:val="single" w:sz="4" w:space="1" w:color="auto"/>
          <w:right w:val="single" w:sz="4" w:space="4" w:color="auto"/>
        </w:pBdr>
      </w:pPr>
      <w:r w:rsidRPr="0017318A">
        <w:t xml:space="preserve">For NTN-NTN cell reselection with earth moving cell, </w:t>
      </w:r>
      <w:r>
        <w:t>RAN2 will consider</w:t>
      </w:r>
      <w:r w:rsidRPr="0017318A">
        <w:t xml:space="preserve"> providing p</w:t>
      </w:r>
      <w:r>
        <w:t xml:space="preserve">arameters of serving cell </w:t>
      </w:r>
      <w:proofErr w:type="gramStart"/>
      <w:r>
        <w:t>to  UE</w:t>
      </w:r>
      <w:proofErr w:type="gramEnd"/>
      <w:r>
        <w:t xml:space="preserve">, for </w:t>
      </w:r>
      <w:r w:rsidRPr="0017318A">
        <w:t>UE to e</w:t>
      </w:r>
      <w:r>
        <w:t>stimate when the serving cell stops providing coverage at the present UE location (FFS whether this will be an optional UE feature) (this does not exclude any time-based or location-based approach) (other solutions can also be considered)</w:t>
      </w:r>
    </w:p>
    <w:p w14:paraId="289DF915" w14:textId="69C3114A" w:rsidR="004E5A8F" w:rsidRDefault="004E5A8F" w:rsidP="00AE4652">
      <w:pPr>
        <w:rPr>
          <w:sz w:val="22"/>
          <w:szCs w:val="22"/>
        </w:rPr>
      </w:pPr>
    </w:p>
    <w:p w14:paraId="7B7B29B5" w14:textId="79CAD0FB" w:rsidR="00410433" w:rsidRDefault="00410433" w:rsidP="00AE4652">
      <w:pPr>
        <w:rPr>
          <w:sz w:val="22"/>
          <w:szCs w:val="22"/>
        </w:rPr>
      </w:pPr>
      <w:r>
        <w:rPr>
          <w:sz w:val="22"/>
          <w:szCs w:val="22"/>
        </w:rPr>
        <w:t>In the following sub-sections, a few detailed designs can be discussed based on relevant proposals.</w:t>
      </w:r>
    </w:p>
    <w:p w14:paraId="74C01DB9" w14:textId="77777777" w:rsidR="00410433" w:rsidRDefault="00410433" w:rsidP="00AE4652">
      <w:pPr>
        <w:rPr>
          <w:sz w:val="22"/>
          <w:szCs w:val="22"/>
        </w:rPr>
      </w:pPr>
    </w:p>
    <w:p w14:paraId="1AA8FCA6" w14:textId="702B20CB" w:rsidR="004E5A8F" w:rsidRDefault="00EE2144" w:rsidP="004E5A8F">
      <w:pPr>
        <w:pStyle w:val="3"/>
      </w:pPr>
      <w:r>
        <w:rPr>
          <w:sz w:val="22"/>
          <w:szCs w:val="22"/>
        </w:rPr>
        <w:t xml:space="preserve">2.1.1 </w:t>
      </w:r>
      <w:bookmarkStart w:id="1" w:name="_Hlk116668273"/>
      <w:r w:rsidR="004E5A8F">
        <w:rPr>
          <w:sz w:val="22"/>
          <w:szCs w:val="22"/>
        </w:rPr>
        <w:t xml:space="preserve">Assistance information of serving cell </w:t>
      </w:r>
      <w:r w:rsidR="004E5A8F">
        <w:t xml:space="preserve">for </w:t>
      </w:r>
      <w:r w:rsidR="004E5A8F" w:rsidRPr="0017318A">
        <w:t>UE to e</w:t>
      </w:r>
      <w:r w:rsidR="004E5A8F">
        <w:t>stimate when the serving cell stops providing coverage at the present UE location</w:t>
      </w:r>
      <w:bookmarkEnd w:id="1"/>
    </w:p>
    <w:p w14:paraId="36908BAE" w14:textId="624B7052" w:rsidR="004E5A8F" w:rsidRDefault="004E5A8F" w:rsidP="004E5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7432"/>
      </w:tblGrid>
      <w:tr w:rsidR="004E5A8F" w14:paraId="7250CB58" w14:textId="77777777" w:rsidTr="00410433">
        <w:tc>
          <w:tcPr>
            <w:tcW w:w="1584" w:type="dxa"/>
            <w:shd w:val="clear" w:color="auto" w:fill="auto"/>
          </w:tcPr>
          <w:p w14:paraId="1E328FDA" w14:textId="77777777" w:rsidR="004E5A8F" w:rsidRDefault="004E5A8F" w:rsidP="001F62EF">
            <w:pPr>
              <w:rPr>
                <w:lang w:eastAsia="x-none"/>
              </w:rPr>
            </w:pPr>
            <w:proofErr w:type="spellStart"/>
            <w:r>
              <w:rPr>
                <w:lang w:eastAsia="x-none"/>
              </w:rPr>
              <w:lastRenderedPageBreak/>
              <w:t>Tdoc</w:t>
            </w:r>
            <w:proofErr w:type="spellEnd"/>
          </w:p>
        </w:tc>
        <w:tc>
          <w:tcPr>
            <w:tcW w:w="7432" w:type="dxa"/>
            <w:shd w:val="clear" w:color="auto" w:fill="auto"/>
          </w:tcPr>
          <w:p w14:paraId="14C55B6B" w14:textId="6C34BE7F" w:rsidR="004E5A8F" w:rsidRPr="00410433" w:rsidRDefault="004E5A8F" w:rsidP="001F62EF">
            <w:pPr>
              <w:pStyle w:val="Comments"/>
              <w:rPr>
                <w:rFonts w:ascii="Times New Roman" w:eastAsia="Malgun Gothic" w:hAnsi="Times New Roman"/>
                <w:i w:val="0"/>
                <w:noProof w:val="0"/>
                <w:sz w:val="20"/>
                <w:szCs w:val="20"/>
                <w:lang w:eastAsia="x-none"/>
              </w:rPr>
            </w:pPr>
            <w:r w:rsidRPr="00410433">
              <w:rPr>
                <w:rFonts w:ascii="Times New Roman" w:eastAsia="Malgun Gothic" w:hAnsi="Times New Roman"/>
                <w:i w:val="0"/>
                <w:noProof w:val="0"/>
                <w:sz w:val="20"/>
                <w:szCs w:val="20"/>
                <w:lang w:eastAsia="x-none"/>
              </w:rPr>
              <w:t>Proposals</w:t>
            </w:r>
          </w:p>
        </w:tc>
      </w:tr>
      <w:tr w:rsidR="004E5A8F" w14:paraId="76FF7C14" w14:textId="77777777" w:rsidTr="00410433">
        <w:tc>
          <w:tcPr>
            <w:tcW w:w="1584" w:type="dxa"/>
            <w:shd w:val="clear" w:color="auto" w:fill="auto"/>
          </w:tcPr>
          <w:p w14:paraId="2095E702" w14:textId="232E31B4" w:rsidR="004E5A8F" w:rsidRPr="006809A7" w:rsidRDefault="00872D04" w:rsidP="001F62EF">
            <w:pPr>
              <w:rPr>
                <w:lang w:eastAsia="x-none"/>
              </w:rPr>
            </w:pPr>
            <w:hyperlink r:id="rId13" w:tooltip="C:Data3GPPExtractsR2-2209578 Discussion on NTN cell reselection enhancements.docx" w:history="1">
              <w:r w:rsidR="00EE2144" w:rsidRPr="00410433">
                <w:rPr>
                  <w:lang w:eastAsia="x-none"/>
                </w:rPr>
                <w:t>R2-2209578</w:t>
              </w:r>
            </w:hyperlink>
          </w:p>
        </w:tc>
        <w:tc>
          <w:tcPr>
            <w:tcW w:w="7432" w:type="dxa"/>
            <w:shd w:val="clear" w:color="auto" w:fill="auto"/>
          </w:tcPr>
          <w:p w14:paraId="31CBEAE7" w14:textId="05F60D3B" w:rsidR="004E5A8F" w:rsidRDefault="00EE2144" w:rsidP="00410433">
            <w:pPr>
              <w:pStyle w:val="Comments"/>
              <w:rPr>
                <w:lang w:eastAsia="x-none"/>
              </w:rPr>
            </w:pPr>
            <w:r w:rsidRPr="00410433">
              <w:rPr>
                <w:rFonts w:ascii="Times New Roman" w:eastAsia="Malgun Gothic" w:hAnsi="Times New Roman"/>
                <w:i w:val="0"/>
                <w:noProof w:val="0"/>
                <w:sz w:val="20"/>
                <w:szCs w:val="20"/>
                <w:lang w:eastAsia="x-none"/>
              </w:rPr>
              <w:t xml:space="preserve">Proposal 1: For NTN-NTN cell reselection with earth moving cell, to consider providing parameters of serving cell to UE for UE to estimate the stop time of serving cell. These parameters of the serving cell can be </w:t>
            </w:r>
            <w:bookmarkStart w:id="2" w:name="_Hlk116668414"/>
            <w:r w:rsidRPr="00410433">
              <w:rPr>
                <w:rFonts w:ascii="Times New Roman" w:eastAsia="Malgun Gothic" w:hAnsi="Times New Roman"/>
                <w:i w:val="0"/>
                <w:noProof w:val="0"/>
                <w:sz w:val="20"/>
                <w:szCs w:val="20"/>
                <w:lang w:eastAsia="x-none"/>
              </w:rPr>
              <w:t xml:space="preserve">satellite orbital parameters, location coordinates of cell </w:t>
            </w:r>
            <w:proofErr w:type="spellStart"/>
            <w:r w:rsidRPr="00410433">
              <w:rPr>
                <w:rFonts w:ascii="Times New Roman" w:eastAsia="Malgun Gothic" w:hAnsi="Times New Roman"/>
                <w:i w:val="0"/>
                <w:noProof w:val="0"/>
                <w:sz w:val="20"/>
                <w:szCs w:val="20"/>
                <w:lang w:eastAsia="x-none"/>
              </w:rPr>
              <w:t>center</w:t>
            </w:r>
            <w:proofErr w:type="spellEnd"/>
            <w:r w:rsidRPr="00410433">
              <w:rPr>
                <w:rFonts w:ascii="Times New Roman" w:eastAsia="Malgun Gothic" w:hAnsi="Times New Roman"/>
                <w:i w:val="0"/>
                <w:noProof w:val="0"/>
                <w:sz w:val="20"/>
                <w:szCs w:val="20"/>
                <w:lang w:eastAsia="x-none"/>
              </w:rPr>
              <w:t xml:space="preserve"> and the radius of cell coverage</w:t>
            </w:r>
            <w:bookmarkEnd w:id="2"/>
            <w:r w:rsidRPr="00410433">
              <w:rPr>
                <w:rFonts w:ascii="Times New Roman" w:eastAsia="Malgun Gothic" w:hAnsi="Times New Roman"/>
                <w:i w:val="0"/>
                <w:noProof w:val="0"/>
                <w:sz w:val="20"/>
                <w:szCs w:val="20"/>
                <w:lang w:eastAsia="x-none"/>
              </w:rPr>
              <w:t>.</w:t>
            </w:r>
          </w:p>
        </w:tc>
      </w:tr>
      <w:tr w:rsidR="004E5A8F" w:rsidRPr="006809A7" w14:paraId="1970C28C" w14:textId="77777777" w:rsidTr="00410433">
        <w:tc>
          <w:tcPr>
            <w:tcW w:w="1584" w:type="dxa"/>
            <w:shd w:val="clear" w:color="auto" w:fill="auto"/>
          </w:tcPr>
          <w:p w14:paraId="4247F524" w14:textId="30219E18" w:rsidR="004E5A8F" w:rsidRDefault="00872D04" w:rsidP="001F62EF">
            <w:pPr>
              <w:rPr>
                <w:lang w:eastAsia="x-none"/>
              </w:rPr>
            </w:pPr>
            <w:hyperlink r:id="rId14" w:tooltip="C:Data3GPPExtractsR2-2210353 Further view on Idle- and Connected-mode NTN mobility in Rel-18.docx" w:history="1">
              <w:r w:rsidR="004E5A8F" w:rsidRPr="00410433">
                <w:rPr>
                  <w:lang w:eastAsia="x-none"/>
                </w:rPr>
                <w:t>R2-2210353</w:t>
              </w:r>
            </w:hyperlink>
          </w:p>
        </w:tc>
        <w:tc>
          <w:tcPr>
            <w:tcW w:w="7432" w:type="dxa"/>
            <w:shd w:val="clear" w:color="auto" w:fill="auto"/>
          </w:tcPr>
          <w:p w14:paraId="5D9432E1" w14:textId="4B6643C2" w:rsidR="004E5A8F" w:rsidRPr="006809A7" w:rsidRDefault="004E5A8F" w:rsidP="00410433">
            <w:pPr>
              <w:pStyle w:val="Comments"/>
              <w:rPr>
                <w:lang w:eastAsia="x-none"/>
              </w:rPr>
            </w:pPr>
            <w:r w:rsidRPr="00410433">
              <w:rPr>
                <w:rFonts w:ascii="Times New Roman" w:eastAsia="Malgun Gothic" w:hAnsi="Times New Roman"/>
                <w:i w:val="0"/>
                <w:noProof w:val="0"/>
                <w:sz w:val="20"/>
                <w:szCs w:val="20"/>
                <w:lang w:eastAsia="x-none"/>
              </w:rPr>
              <w:t>Proposal 1: UE performs individual estimation, considering satellite’s ephemeris, cell reference location and its own location to enable location-based reselections in Earth-moving scenario.</w:t>
            </w:r>
          </w:p>
        </w:tc>
      </w:tr>
      <w:tr w:rsidR="004E5A8F" w:rsidRPr="00520D4A" w14:paraId="25A1A85A" w14:textId="77777777" w:rsidTr="00410433">
        <w:tc>
          <w:tcPr>
            <w:tcW w:w="1584" w:type="dxa"/>
            <w:shd w:val="clear" w:color="auto" w:fill="auto"/>
          </w:tcPr>
          <w:p w14:paraId="15E4426A" w14:textId="59F96417" w:rsidR="004E5A8F" w:rsidRDefault="00872D04" w:rsidP="001F62EF">
            <w:pPr>
              <w:rPr>
                <w:lang w:eastAsia="x-none"/>
              </w:rPr>
            </w:pPr>
            <w:hyperlink r:id="rId15" w:history="1">
              <w:r w:rsidR="00836D1E" w:rsidRPr="00410433">
                <w:rPr>
                  <w:lang w:eastAsia="x-none"/>
                </w:rPr>
                <w:t>R2-2210468</w:t>
              </w:r>
            </w:hyperlink>
            <w:r w:rsidR="00836D1E">
              <w:rPr>
                <w:lang w:eastAsia="x-none"/>
              </w:rPr>
              <w:tab/>
            </w:r>
          </w:p>
        </w:tc>
        <w:tc>
          <w:tcPr>
            <w:tcW w:w="7432" w:type="dxa"/>
            <w:shd w:val="clear" w:color="auto" w:fill="auto"/>
          </w:tcPr>
          <w:p w14:paraId="70D48FE8" w14:textId="024D0EC5" w:rsidR="004E5A8F" w:rsidRPr="00520D4A" w:rsidRDefault="00836D1E" w:rsidP="001F62EF">
            <w:pPr>
              <w:rPr>
                <w:lang w:eastAsia="x-none"/>
              </w:rPr>
            </w:pPr>
            <w:r w:rsidRPr="00836D1E">
              <w:rPr>
                <w:lang w:eastAsia="x-none"/>
              </w:rPr>
              <w:t xml:space="preserve">Proposal 4: If the serving cell is an earth-moving cell, NW </w:t>
            </w:r>
            <w:proofErr w:type="gramStart"/>
            <w:r w:rsidRPr="00836D1E">
              <w:rPr>
                <w:lang w:eastAsia="x-none"/>
              </w:rPr>
              <w:t>provides assistance</w:t>
            </w:r>
            <w:proofErr w:type="gramEnd"/>
            <w:r w:rsidRPr="00836D1E">
              <w:rPr>
                <w:lang w:eastAsia="x-none"/>
              </w:rPr>
              <w:t xml:space="preserve"> information for UE to estimate the serving cell movement for location-based cell reselection measurement.</w:t>
            </w:r>
          </w:p>
        </w:tc>
      </w:tr>
      <w:tr w:rsidR="00836D1E" w:rsidRPr="00520D4A" w14:paraId="68D4F0C9" w14:textId="77777777" w:rsidTr="00410433">
        <w:tc>
          <w:tcPr>
            <w:tcW w:w="1584" w:type="dxa"/>
            <w:shd w:val="clear" w:color="auto" w:fill="auto"/>
          </w:tcPr>
          <w:p w14:paraId="2655F7FF" w14:textId="7ECF4F2F" w:rsidR="00836D1E" w:rsidRDefault="00872D04" w:rsidP="001F62EF">
            <w:pPr>
              <w:rPr>
                <w:lang w:eastAsia="x-none"/>
              </w:rPr>
            </w:pPr>
            <w:hyperlink r:id="rId16" w:history="1">
              <w:r w:rsidR="00836D1E" w:rsidRPr="00410433">
                <w:rPr>
                  <w:lang w:eastAsia="x-none"/>
                </w:rPr>
                <w:t>R2-2210737</w:t>
              </w:r>
            </w:hyperlink>
          </w:p>
        </w:tc>
        <w:tc>
          <w:tcPr>
            <w:tcW w:w="7432" w:type="dxa"/>
            <w:shd w:val="clear" w:color="auto" w:fill="auto"/>
          </w:tcPr>
          <w:p w14:paraId="4B17BDB0" w14:textId="1CDB73D0" w:rsidR="00836D1E" w:rsidRPr="00836D1E" w:rsidRDefault="00836D1E" w:rsidP="001F62EF">
            <w:pPr>
              <w:rPr>
                <w:lang w:eastAsia="x-none"/>
              </w:rPr>
            </w:pPr>
            <w:r w:rsidRPr="00836D1E">
              <w:rPr>
                <w:lang w:eastAsia="x-none"/>
              </w:rPr>
              <w:t>Proposal 5</w:t>
            </w:r>
            <w:r w:rsidRPr="00836D1E">
              <w:rPr>
                <w:lang w:eastAsia="x-none"/>
              </w:rPr>
              <w:tab/>
              <w:t>Multiple reference locations and its time information should be broadcasted to provide time-variant reference location of earth moving cell.</w:t>
            </w:r>
          </w:p>
        </w:tc>
      </w:tr>
      <w:tr w:rsidR="00124860" w:rsidRPr="00520D4A" w14:paraId="387E8DA1" w14:textId="77777777" w:rsidTr="00410433">
        <w:trPr>
          <w:ins w:id="3" w:author="OPPO" w:date="2022-10-17T10:16:00Z"/>
        </w:trPr>
        <w:tc>
          <w:tcPr>
            <w:tcW w:w="1584" w:type="dxa"/>
            <w:shd w:val="clear" w:color="auto" w:fill="auto"/>
          </w:tcPr>
          <w:p w14:paraId="21B3FB0D" w14:textId="6469FE5A" w:rsidR="00124860" w:rsidRDefault="00124860" w:rsidP="001F62EF">
            <w:pPr>
              <w:rPr>
                <w:ins w:id="4" w:author="OPPO" w:date="2022-10-17T10:16:00Z"/>
              </w:rPr>
            </w:pPr>
            <w:ins w:id="5" w:author="OPPO" w:date="2022-10-17T10:16:00Z">
              <w:r>
                <w:t>R2-2210090</w:t>
              </w:r>
            </w:ins>
          </w:p>
        </w:tc>
        <w:tc>
          <w:tcPr>
            <w:tcW w:w="7432" w:type="dxa"/>
            <w:shd w:val="clear" w:color="auto" w:fill="auto"/>
          </w:tcPr>
          <w:p w14:paraId="07949A72" w14:textId="77777777" w:rsidR="00124860" w:rsidRDefault="00124860" w:rsidP="00124860">
            <w:pPr>
              <w:rPr>
                <w:ins w:id="6" w:author="OPPO" w:date="2022-10-17T10:16:00Z"/>
                <w:lang w:eastAsia="x-none"/>
              </w:rPr>
            </w:pPr>
            <w:ins w:id="7" w:author="OPPO" w:date="2022-10-17T10:16:00Z">
              <w:r>
                <w:rPr>
                  <w:lang w:eastAsia="x-none"/>
                </w:rPr>
                <w:t>Proposal 1</w:t>
              </w:r>
              <w:r>
                <w:rPr>
                  <w:lang w:eastAsia="x-none"/>
                </w:rPr>
                <w:tab/>
                <w:t>RAN2 to discuss the following options on location-based measurement initiation for earth moving cell:</w:t>
              </w:r>
            </w:ins>
          </w:p>
          <w:p w14:paraId="6AF5C5C1" w14:textId="77777777" w:rsidR="00124860" w:rsidRDefault="00124860" w:rsidP="00124860">
            <w:pPr>
              <w:rPr>
                <w:ins w:id="8" w:author="OPPO" w:date="2022-10-17T10:16:00Z"/>
                <w:lang w:eastAsia="x-none"/>
              </w:rPr>
            </w:pPr>
            <w:ins w:id="9" w:author="OPPO" w:date="2022-10-17T10:16:00Z">
              <w:r>
                <w:rPr>
                  <w:lang w:eastAsia="x-none"/>
                </w:rPr>
                <w:t>-</w:t>
              </w:r>
              <w:r>
                <w:rPr>
                  <w:lang w:eastAsia="x-none"/>
                </w:rPr>
                <w:tab/>
                <w:t>Option 1: A new distance threshold for the distance between UE and the serving satellite, i.e., service link distance.</w:t>
              </w:r>
            </w:ins>
          </w:p>
          <w:p w14:paraId="10B2DABF" w14:textId="71B05BBF" w:rsidR="00124860" w:rsidRPr="00836D1E" w:rsidRDefault="00124860" w:rsidP="00124860">
            <w:pPr>
              <w:rPr>
                <w:ins w:id="10" w:author="OPPO" w:date="2022-10-17T10:16:00Z"/>
                <w:lang w:eastAsia="x-none"/>
              </w:rPr>
            </w:pPr>
            <w:ins w:id="11" w:author="OPPO" w:date="2022-10-17T10:16:00Z">
              <w:r>
                <w:rPr>
                  <w:lang w:eastAsia="x-none"/>
                </w:rPr>
                <w:t>-</w:t>
              </w:r>
              <w:r>
                <w:rPr>
                  <w:lang w:eastAsia="x-none"/>
                </w:rPr>
                <w:tab/>
                <w:t xml:space="preserve">Option 2: Rel-17 distance threshold with the cell reference location determination based on the sub-satellite point (derived by satellite ephemeris) and the broadcasted location offset between sub-satellite point and the cell reference location.  </w:t>
              </w:r>
            </w:ins>
          </w:p>
        </w:tc>
      </w:tr>
    </w:tbl>
    <w:p w14:paraId="0320D907" w14:textId="2D425394" w:rsidR="004E5A8F" w:rsidRDefault="004E5A8F" w:rsidP="004E5A8F"/>
    <w:p w14:paraId="648D1008" w14:textId="1812BDE2" w:rsidR="00410433" w:rsidRPr="004F7D92" w:rsidRDefault="00410433" w:rsidP="004E5A8F">
      <w:pPr>
        <w:rPr>
          <w:sz w:val="22"/>
          <w:szCs w:val="22"/>
        </w:rPr>
      </w:pPr>
      <w:r w:rsidRPr="004F7D92">
        <w:rPr>
          <w:sz w:val="22"/>
          <w:szCs w:val="22"/>
        </w:rPr>
        <w:t>Based on above proposals, in Earth-moving cell UE is able to estimate the movement of cell coverage according to assistance information provided by network</w:t>
      </w:r>
      <w:r w:rsidR="00F309BB" w:rsidRPr="004F7D92">
        <w:rPr>
          <w:sz w:val="22"/>
          <w:szCs w:val="22"/>
        </w:rPr>
        <w:t>. As UE location is also known by UE, then UE can tell when serving cell stops providing coverage at the present UE location.</w:t>
      </w:r>
    </w:p>
    <w:p w14:paraId="360F72FC" w14:textId="77777777" w:rsidR="00F309BB" w:rsidRPr="004F7D92" w:rsidRDefault="00F309BB" w:rsidP="004E5A8F">
      <w:pPr>
        <w:rPr>
          <w:sz w:val="22"/>
          <w:szCs w:val="22"/>
        </w:rPr>
      </w:pPr>
      <w:r w:rsidRPr="004F7D92">
        <w:rPr>
          <w:sz w:val="22"/>
          <w:szCs w:val="22"/>
        </w:rPr>
        <w:t xml:space="preserve">Regarding the assistance information provided by network, </w:t>
      </w:r>
    </w:p>
    <w:p w14:paraId="220B3C14" w14:textId="6765B7EA" w:rsidR="00F309BB" w:rsidRPr="004F7D92" w:rsidRDefault="00614C1A" w:rsidP="004E5A8F">
      <w:pPr>
        <w:rPr>
          <w:sz w:val="22"/>
          <w:szCs w:val="22"/>
        </w:rPr>
      </w:pPr>
      <w:r w:rsidRPr="004F7D92">
        <w:rPr>
          <w:sz w:val="22"/>
          <w:szCs w:val="22"/>
        </w:rPr>
        <w:t>1. satellite orbital parameters. E</w:t>
      </w:r>
      <w:r w:rsidR="00F309BB" w:rsidRPr="004F7D92">
        <w:rPr>
          <w:sz w:val="22"/>
          <w:szCs w:val="22"/>
        </w:rPr>
        <w:t xml:space="preserve">phemeris data (one type is for satellite orbital </w:t>
      </w:r>
      <w:proofErr w:type="gramStart"/>
      <w:r w:rsidR="00F309BB" w:rsidRPr="004F7D92">
        <w:rPr>
          <w:sz w:val="22"/>
          <w:szCs w:val="22"/>
        </w:rPr>
        <w:t>parameters,</w:t>
      </w:r>
      <w:proofErr w:type="gramEnd"/>
      <w:r w:rsidR="00F309BB" w:rsidRPr="004F7D92">
        <w:rPr>
          <w:sz w:val="22"/>
          <w:szCs w:val="22"/>
        </w:rPr>
        <w:t xml:space="preserve"> the other type is for instantaneous position and velocity</w:t>
      </w:r>
      <w:r w:rsidR="00FF695F" w:rsidRPr="004F7D92">
        <w:rPr>
          <w:sz w:val="22"/>
          <w:szCs w:val="22"/>
        </w:rPr>
        <w:t xml:space="preserve"> of satellite</w:t>
      </w:r>
      <w:r w:rsidR="00F309BB" w:rsidRPr="004F7D92">
        <w:rPr>
          <w:sz w:val="22"/>
          <w:szCs w:val="22"/>
        </w:rPr>
        <w:t xml:space="preserve">) is already included in SIB19. And for prediction of movement of cell coverage, satellite orbital parameters should be provided. </w:t>
      </w:r>
    </w:p>
    <w:p w14:paraId="5C434067" w14:textId="0EEFDBCB" w:rsidR="00F309BB" w:rsidRPr="004F7D92" w:rsidRDefault="00614C1A" w:rsidP="004E5A8F">
      <w:pPr>
        <w:rPr>
          <w:sz w:val="22"/>
          <w:szCs w:val="22"/>
        </w:rPr>
      </w:pPr>
      <w:r w:rsidRPr="004F7D92">
        <w:rPr>
          <w:sz w:val="22"/>
          <w:szCs w:val="22"/>
        </w:rPr>
        <w:t xml:space="preserve">2. </w:t>
      </w:r>
      <w:r w:rsidR="00F309BB" w:rsidRPr="004F7D92">
        <w:rPr>
          <w:sz w:val="22"/>
          <w:szCs w:val="22"/>
        </w:rPr>
        <w:t xml:space="preserve">the location of cell </w:t>
      </w:r>
      <w:proofErr w:type="spellStart"/>
      <w:r w:rsidR="00F309BB" w:rsidRPr="004F7D92">
        <w:rPr>
          <w:sz w:val="22"/>
          <w:szCs w:val="22"/>
        </w:rPr>
        <w:t>center</w:t>
      </w:r>
      <w:proofErr w:type="spellEnd"/>
      <w:r w:rsidRPr="004F7D92">
        <w:rPr>
          <w:sz w:val="22"/>
          <w:szCs w:val="22"/>
        </w:rPr>
        <w:t>. Similarly, the reference location has been specified for Quasi-Earth-fixed cell, and it can also be provided in Earth-moving cell. Another alternative is to provide “Multiple reference locations and its time information”, instead of updating the value every time along with the cell movement.</w:t>
      </w:r>
    </w:p>
    <w:p w14:paraId="265A5717" w14:textId="22CFB86A" w:rsidR="00614C1A" w:rsidRPr="004F7D92" w:rsidRDefault="00614C1A" w:rsidP="004E5A8F">
      <w:pPr>
        <w:rPr>
          <w:sz w:val="22"/>
          <w:szCs w:val="22"/>
        </w:rPr>
      </w:pPr>
      <w:r w:rsidRPr="004F7D92">
        <w:rPr>
          <w:sz w:val="22"/>
          <w:szCs w:val="22"/>
        </w:rPr>
        <w:t xml:space="preserve">3. the radius of cell coverage. Similarly, the distance threshold </w:t>
      </w:r>
      <w:proofErr w:type="gramStart"/>
      <w:r w:rsidRPr="004F7D92">
        <w:rPr>
          <w:sz w:val="22"/>
          <w:szCs w:val="22"/>
        </w:rPr>
        <w:t>have</w:t>
      </w:r>
      <w:proofErr w:type="gramEnd"/>
      <w:r w:rsidRPr="004F7D92">
        <w:rPr>
          <w:sz w:val="22"/>
          <w:szCs w:val="22"/>
        </w:rPr>
        <w:t xml:space="preserve"> been specified for Quasi-Earth-fixed cell, and it can also be provided in Earth-moving cell.</w:t>
      </w:r>
    </w:p>
    <w:p w14:paraId="7216A5D1" w14:textId="1642CDD7" w:rsidR="00614C1A" w:rsidRDefault="00614C1A" w:rsidP="00614C1A">
      <w:pPr>
        <w:rPr>
          <w:b/>
          <w:bCs/>
          <w:sz w:val="22"/>
          <w:szCs w:val="22"/>
        </w:rPr>
      </w:pPr>
      <w:r w:rsidRPr="00655934">
        <w:rPr>
          <w:b/>
          <w:bCs/>
          <w:sz w:val="22"/>
          <w:szCs w:val="22"/>
        </w:rPr>
        <w:t xml:space="preserve">Question </w:t>
      </w:r>
      <w:r>
        <w:rPr>
          <w:b/>
          <w:bCs/>
          <w:sz w:val="22"/>
          <w:szCs w:val="22"/>
        </w:rPr>
        <w:t>1</w:t>
      </w:r>
      <w:r w:rsidRPr="00655934">
        <w:rPr>
          <w:b/>
          <w:bCs/>
          <w:sz w:val="22"/>
          <w:szCs w:val="22"/>
        </w:rPr>
        <w:t xml:space="preserve">: </w:t>
      </w:r>
      <w:r>
        <w:rPr>
          <w:b/>
          <w:bCs/>
          <w:sz w:val="22"/>
          <w:szCs w:val="22"/>
        </w:rPr>
        <w:t>Regarding the a</w:t>
      </w:r>
      <w:r w:rsidRPr="00614C1A">
        <w:rPr>
          <w:b/>
          <w:bCs/>
          <w:sz w:val="22"/>
          <w:szCs w:val="22"/>
        </w:rPr>
        <w:t>ssistance information of serving cell for UE to estimate when the serving cell stops providing coverage at the present UE location</w:t>
      </w:r>
      <w:r w:rsidR="00FF695F">
        <w:rPr>
          <w:b/>
          <w:bCs/>
          <w:sz w:val="22"/>
          <w:szCs w:val="22"/>
        </w:rPr>
        <w:t>, whether the following parameters should be provided by network</w:t>
      </w:r>
      <w:r w:rsidR="009B43E6" w:rsidRPr="009B43E6">
        <w:t xml:space="preserve"> </w:t>
      </w:r>
      <w:r w:rsidR="009B43E6" w:rsidRPr="009B43E6">
        <w:rPr>
          <w:b/>
          <w:bCs/>
          <w:sz w:val="22"/>
          <w:szCs w:val="22"/>
        </w:rPr>
        <w:t>in Earth-moving cell</w:t>
      </w:r>
      <w:r w:rsidR="00FF695F">
        <w:rPr>
          <w:b/>
          <w:bCs/>
          <w:sz w:val="22"/>
          <w:szCs w:val="22"/>
        </w:rPr>
        <w:t>:</w:t>
      </w:r>
    </w:p>
    <w:p w14:paraId="0BBF3528" w14:textId="4A88D288" w:rsidR="00FF695F" w:rsidRPr="004F7D92" w:rsidRDefault="00FF695F" w:rsidP="00FF695F">
      <w:pPr>
        <w:pStyle w:val="a3"/>
        <w:numPr>
          <w:ilvl w:val="0"/>
          <w:numId w:val="9"/>
        </w:numPr>
        <w:rPr>
          <w:b/>
          <w:bCs/>
          <w:sz w:val="22"/>
          <w:szCs w:val="22"/>
        </w:rPr>
      </w:pPr>
      <w:r w:rsidRPr="004F7D92">
        <w:rPr>
          <w:b/>
          <w:bCs/>
          <w:sz w:val="22"/>
          <w:szCs w:val="22"/>
        </w:rPr>
        <w:t>satellite orbital parameters, not instantaneous position and velocity of satellite</w:t>
      </w:r>
    </w:p>
    <w:p w14:paraId="26DB7603" w14:textId="1775CA6A" w:rsidR="00FF695F" w:rsidRPr="004F7D92" w:rsidRDefault="00FF695F" w:rsidP="00FF695F">
      <w:pPr>
        <w:pStyle w:val="a3"/>
        <w:numPr>
          <w:ilvl w:val="0"/>
          <w:numId w:val="9"/>
        </w:numPr>
        <w:rPr>
          <w:b/>
          <w:bCs/>
          <w:sz w:val="22"/>
          <w:szCs w:val="22"/>
        </w:rPr>
      </w:pPr>
      <w:r w:rsidRPr="004F7D92">
        <w:rPr>
          <w:b/>
          <w:bCs/>
          <w:sz w:val="22"/>
          <w:szCs w:val="22"/>
        </w:rPr>
        <w:t xml:space="preserve">location coordinates of cell </w:t>
      </w:r>
      <w:proofErr w:type="spellStart"/>
      <w:r w:rsidRPr="004F7D92">
        <w:rPr>
          <w:b/>
          <w:bCs/>
          <w:sz w:val="22"/>
          <w:szCs w:val="22"/>
        </w:rPr>
        <w:t>center</w:t>
      </w:r>
      <w:proofErr w:type="spellEnd"/>
      <w:r w:rsidRPr="004F7D92">
        <w:rPr>
          <w:b/>
          <w:bCs/>
          <w:sz w:val="22"/>
          <w:szCs w:val="22"/>
        </w:rPr>
        <w:t xml:space="preserve">, or </w:t>
      </w:r>
      <w:r w:rsidR="0030146C">
        <w:rPr>
          <w:b/>
          <w:bCs/>
          <w:sz w:val="22"/>
          <w:szCs w:val="22"/>
        </w:rPr>
        <w:t xml:space="preserve">in other term, </w:t>
      </w:r>
      <w:r w:rsidRPr="004F7D92">
        <w:rPr>
          <w:b/>
          <w:bCs/>
          <w:sz w:val="22"/>
          <w:szCs w:val="22"/>
        </w:rPr>
        <w:t xml:space="preserve">cell reference location </w:t>
      </w:r>
    </w:p>
    <w:p w14:paraId="141DDC65" w14:textId="0116006B" w:rsidR="00FF695F" w:rsidRDefault="00FF695F" w:rsidP="00FF695F">
      <w:pPr>
        <w:pStyle w:val="a3"/>
        <w:numPr>
          <w:ilvl w:val="0"/>
          <w:numId w:val="9"/>
        </w:numPr>
        <w:rPr>
          <w:ins w:id="12" w:author="OPPO" w:date="2022-10-17T10:37:00Z"/>
          <w:b/>
          <w:bCs/>
          <w:sz w:val="22"/>
          <w:szCs w:val="22"/>
        </w:rPr>
      </w:pPr>
      <w:r w:rsidRPr="004F7D92">
        <w:rPr>
          <w:b/>
          <w:bCs/>
          <w:sz w:val="22"/>
          <w:szCs w:val="22"/>
        </w:rPr>
        <w:t>the radius of cell coverage, or</w:t>
      </w:r>
      <w:r w:rsidR="0030146C">
        <w:rPr>
          <w:b/>
          <w:bCs/>
          <w:sz w:val="22"/>
          <w:szCs w:val="22"/>
        </w:rPr>
        <w:t xml:space="preserve"> in other term,</w:t>
      </w:r>
      <w:r w:rsidRPr="004F7D92">
        <w:rPr>
          <w:b/>
          <w:bCs/>
          <w:sz w:val="22"/>
          <w:szCs w:val="22"/>
        </w:rPr>
        <w:t xml:space="preserve"> a distance threshold </w:t>
      </w:r>
    </w:p>
    <w:p w14:paraId="441AC51D" w14:textId="6464DF39" w:rsidR="003C2848" w:rsidRPr="004F7D92" w:rsidRDefault="003C2848" w:rsidP="00FF695F">
      <w:pPr>
        <w:pStyle w:val="a3"/>
        <w:numPr>
          <w:ilvl w:val="0"/>
          <w:numId w:val="9"/>
        </w:numPr>
        <w:rPr>
          <w:b/>
          <w:bCs/>
          <w:sz w:val="22"/>
          <w:szCs w:val="22"/>
        </w:rPr>
      </w:pPr>
      <w:commentRangeStart w:id="13"/>
      <w:ins w:id="14" w:author="OPPO" w:date="2022-10-17T10:37:00Z">
        <w:r w:rsidRPr="003C2848">
          <w:rPr>
            <w:b/>
            <w:bCs/>
            <w:sz w:val="22"/>
            <w:szCs w:val="22"/>
          </w:rPr>
          <w:t>a distance threshold between UE and satellite</w:t>
        </w:r>
      </w:ins>
      <w:commentRangeEnd w:id="13"/>
      <w:ins w:id="15" w:author="OPPO" w:date="2022-10-17T10:38:00Z">
        <w:r>
          <w:rPr>
            <w:rStyle w:val="a5"/>
          </w:rPr>
          <w:commentReference w:id="13"/>
        </w:r>
      </w:ins>
    </w:p>
    <w:tbl>
      <w:tblPr>
        <w:tblStyle w:val="TableGrid1"/>
        <w:tblW w:w="9715" w:type="dxa"/>
        <w:tblLayout w:type="fixed"/>
        <w:tblLook w:val="04A0" w:firstRow="1" w:lastRow="0" w:firstColumn="1" w:lastColumn="0" w:noHBand="0" w:noVBand="1"/>
      </w:tblPr>
      <w:tblGrid>
        <w:gridCol w:w="1496"/>
        <w:gridCol w:w="1739"/>
        <w:gridCol w:w="6480"/>
      </w:tblGrid>
      <w:tr w:rsidR="00614C1A" w:rsidRPr="00655934" w14:paraId="4B13EE24" w14:textId="77777777" w:rsidTr="001F62EF">
        <w:tc>
          <w:tcPr>
            <w:tcW w:w="1496" w:type="dxa"/>
            <w:shd w:val="clear" w:color="auto" w:fill="E7E6E6" w:themeFill="background2"/>
          </w:tcPr>
          <w:p w14:paraId="69E44719" w14:textId="77777777" w:rsidR="00614C1A" w:rsidRPr="00655934" w:rsidRDefault="00614C1A" w:rsidP="001F62EF">
            <w:pPr>
              <w:jc w:val="center"/>
              <w:rPr>
                <w:b/>
                <w:lang w:eastAsia="sv-SE"/>
              </w:rPr>
            </w:pPr>
            <w:r w:rsidRPr="00655934">
              <w:rPr>
                <w:b/>
                <w:lang w:eastAsia="sv-SE"/>
              </w:rPr>
              <w:t>Company</w:t>
            </w:r>
          </w:p>
        </w:tc>
        <w:tc>
          <w:tcPr>
            <w:tcW w:w="1739" w:type="dxa"/>
            <w:shd w:val="clear" w:color="auto" w:fill="E7E6E6" w:themeFill="background2"/>
          </w:tcPr>
          <w:p w14:paraId="758873CE" w14:textId="77777777" w:rsidR="00614C1A" w:rsidRPr="00655934" w:rsidRDefault="00614C1A" w:rsidP="001F62EF">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0ECF8AFE" w14:textId="77777777" w:rsidR="00614C1A" w:rsidRPr="00655934" w:rsidRDefault="00614C1A" w:rsidP="001F62EF">
            <w:pPr>
              <w:jc w:val="center"/>
              <w:rPr>
                <w:b/>
                <w:lang w:eastAsia="sv-SE"/>
              </w:rPr>
            </w:pPr>
            <w:r w:rsidRPr="00655934">
              <w:rPr>
                <w:b/>
                <w:lang w:eastAsia="sv-SE"/>
              </w:rPr>
              <w:t>Additional comments</w:t>
            </w:r>
          </w:p>
        </w:tc>
      </w:tr>
      <w:tr w:rsidR="00614C1A" w:rsidRPr="00655934" w14:paraId="6B6159C6" w14:textId="77777777" w:rsidTr="001F62EF">
        <w:tc>
          <w:tcPr>
            <w:tcW w:w="1496" w:type="dxa"/>
          </w:tcPr>
          <w:p w14:paraId="56A3B9F0" w14:textId="77777777" w:rsidR="00614C1A" w:rsidRPr="00655934" w:rsidRDefault="00614C1A" w:rsidP="001F62EF">
            <w:pPr>
              <w:rPr>
                <w:rFonts w:eastAsiaTheme="minorEastAsia"/>
              </w:rPr>
            </w:pPr>
          </w:p>
        </w:tc>
        <w:tc>
          <w:tcPr>
            <w:tcW w:w="1739" w:type="dxa"/>
          </w:tcPr>
          <w:p w14:paraId="62210460" w14:textId="77777777" w:rsidR="00614C1A" w:rsidRPr="00655934" w:rsidRDefault="00614C1A" w:rsidP="001F62EF">
            <w:pPr>
              <w:rPr>
                <w:rFonts w:eastAsia="宋体"/>
                <w:lang w:eastAsia="zh-CN"/>
              </w:rPr>
            </w:pPr>
          </w:p>
        </w:tc>
        <w:tc>
          <w:tcPr>
            <w:tcW w:w="6480" w:type="dxa"/>
          </w:tcPr>
          <w:p w14:paraId="27B1CF10" w14:textId="77777777" w:rsidR="00614C1A" w:rsidRPr="00655934" w:rsidRDefault="00614C1A" w:rsidP="001F62EF">
            <w:pPr>
              <w:keepNext/>
              <w:keepLines/>
              <w:overflowPunct w:val="0"/>
              <w:autoSpaceDE w:val="0"/>
              <w:autoSpaceDN w:val="0"/>
              <w:adjustRightInd w:val="0"/>
              <w:spacing w:after="0"/>
              <w:textAlignment w:val="baseline"/>
              <w:rPr>
                <w:rFonts w:ascii="Arial" w:eastAsia="宋体" w:hAnsi="Arial"/>
                <w:sz w:val="18"/>
                <w:lang w:eastAsia="zh-CN"/>
              </w:rPr>
            </w:pPr>
          </w:p>
        </w:tc>
      </w:tr>
      <w:tr w:rsidR="00614C1A" w:rsidRPr="00655934" w14:paraId="14599F51" w14:textId="77777777" w:rsidTr="001F62EF">
        <w:tc>
          <w:tcPr>
            <w:tcW w:w="1496" w:type="dxa"/>
          </w:tcPr>
          <w:p w14:paraId="10BDED47" w14:textId="77777777" w:rsidR="00614C1A" w:rsidRPr="00655934" w:rsidRDefault="00614C1A" w:rsidP="001F62EF">
            <w:pPr>
              <w:rPr>
                <w:rFonts w:eastAsia="宋体"/>
                <w:lang w:eastAsia="zh-CN"/>
              </w:rPr>
            </w:pPr>
          </w:p>
        </w:tc>
        <w:tc>
          <w:tcPr>
            <w:tcW w:w="1739" w:type="dxa"/>
          </w:tcPr>
          <w:p w14:paraId="61448971" w14:textId="77777777" w:rsidR="00614C1A" w:rsidRPr="00655934" w:rsidRDefault="00614C1A" w:rsidP="001F62EF">
            <w:pPr>
              <w:rPr>
                <w:rFonts w:eastAsia="宋体"/>
                <w:lang w:eastAsia="zh-CN"/>
              </w:rPr>
            </w:pPr>
          </w:p>
        </w:tc>
        <w:tc>
          <w:tcPr>
            <w:tcW w:w="6480" w:type="dxa"/>
          </w:tcPr>
          <w:p w14:paraId="1D59AD4A" w14:textId="77777777" w:rsidR="00614C1A" w:rsidRPr="00655934" w:rsidRDefault="00614C1A" w:rsidP="001F62EF">
            <w:pPr>
              <w:rPr>
                <w:rFonts w:eastAsiaTheme="minorEastAsia"/>
              </w:rPr>
            </w:pPr>
          </w:p>
        </w:tc>
      </w:tr>
      <w:tr w:rsidR="00614C1A" w:rsidRPr="00655934" w14:paraId="21CF42E2" w14:textId="77777777" w:rsidTr="001F62EF">
        <w:tc>
          <w:tcPr>
            <w:tcW w:w="1496" w:type="dxa"/>
          </w:tcPr>
          <w:p w14:paraId="4D419914" w14:textId="77777777" w:rsidR="00614C1A" w:rsidRPr="00655934" w:rsidRDefault="00614C1A" w:rsidP="001F62EF">
            <w:pPr>
              <w:rPr>
                <w:rFonts w:eastAsiaTheme="minorEastAsia"/>
              </w:rPr>
            </w:pPr>
          </w:p>
        </w:tc>
        <w:tc>
          <w:tcPr>
            <w:tcW w:w="1739" w:type="dxa"/>
          </w:tcPr>
          <w:p w14:paraId="689A6603" w14:textId="77777777" w:rsidR="00614C1A" w:rsidRPr="00655934" w:rsidRDefault="00614C1A" w:rsidP="001F62EF">
            <w:pPr>
              <w:rPr>
                <w:rFonts w:eastAsiaTheme="minorEastAsia"/>
              </w:rPr>
            </w:pPr>
          </w:p>
        </w:tc>
        <w:tc>
          <w:tcPr>
            <w:tcW w:w="6480" w:type="dxa"/>
          </w:tcPr>
          <w:p w14:paraId="06486174" w14:textId="77777777" w:rsidR="00614C1A" w:rsidRPr="00655934" w:rsidRDefault="00614C1A" w:rsidP="001F62EF">
            <w:pPr>
              <w:rPr>
                <w:rFonts w:eastAsiaTheme="minorEastAsia"/>
                <w:highlight w:val="yellow"/>
              </w:rPr>
            </w:pPr>
          </w:p>
        </w:tc>
      </w:tr>
      <w:tr w:rsidR="00614C1A" w:rsidRPr="00655934" w14:paraId="27A3A834" w14:textId="77777777" w:rsidTr="001F62EF">
        <w:tc>
          <w:tcPr>
            <w:tcW w:w="1496" w:type="dxa"/>
          </w:tcPr>
          <w:p w14:paraId="2745A43B" w14:textId="77777777" w:rsidR="00614C1A" w:rsidRPr="00655934" w:rsidRDefault="00614C1A" w:rsidP="001F62EF">
            <w:pPr>
              <w:rPr>
                <w:rFonts w:eastAsiaTheme="minorEastAsia"/>
              </w:rPr>
            </w:pPr>
          </w:p>
        </w:tc>
        <w:tc>
          <w:tcPr>
            <w:tcW w:w="1739" w:type="dxa"/>
          </w:tcPr>
          <w:p w14:paraId="35BA33E4" w14:textId="77777777" w:rsidR="00614C1A" w:rsidRPr="00655934" w:rsidRDefault="00614C1A" w:rsidP="001F62EF">
            <w:pPr>
              <w:rPr>
                <w:rFonts w:eastAsiaTheme="minorEastAsia"/>
              </w:rPr>
            </w:pPr>
          </w:p>
        </w:tc>
        <w:tc>
          <w:tcPr>
            <w:tcW w:w="6480" w:type="dxa"/>
          </w:tcPr>
          <w:p w14:paraId="43657E1B" w14:textId="77777777" w:rsidR="00614C1A" w:rsidRPr="00655934" w:rsidRDefault="00614C1A" w:rsidP="001F62EF">
            <w:pPr>
              <w:rPr>
                <w:lang w:eastAsia="sv-SE"/>
              </w:rPr>
            </w:pPr>
          </w:p>
        </w:tc>
      </w:tr>
      <w:tr w:rsidR="00614C1A" w:rsidRPr="00655934" w14:paraId="7DDC883E" w14:textId="77777777" w:rsidTr="001F62EF">
        <w:tc>
          <w:tcPr>
            <w:tcW w:w="1496" w:type="dxa"/>
          </w:tcPr>
          <w:p w14:paraId="4C7896ED" w14:textId="77777777" w:rsidR="00614C1A" w:rsidRPr="00655934" w:rsidRDefault="00614C1A" w:rsidP="001F62EF">
            <w:pPr>
              <w:rPr>
                <w:rFonts w:eastAsia="宋体"/>
                <w:lang w:eastAsia="zh-CN"/>
              </w:rPr>
            </w:pPr>
          </w:p>
        </w:tc>
        <w:tc>
          <w:tcPr>
            <w:tcW w:w="1739" w:type="dxa"/>
          </w:tcPr>
          <w:p w14:paraId="4942D93D" w14:textId="77777777" w:rsidR="00614C1A" w:rsidRPr="00655934" w:rsidRDefault="00614C1A" w:rsidP="001F62EF">
            <w:pPr>
              <w:rPr>
                <w:rFonts w:eastAsia="宋体"/>
                <w:lang w:eastAsia="zh-CN"/>
              </w:rPr>
            </w:pPr>
          </w:p>
        </w:tc>
        <w:tc>
          <w:tcPr>
            <w:tcW w:w="6480" w:type="dxa"/>
          </w:tcPr>
          <w:p w14:paraId="2494DC84" w14:textId="77777777" w:rsidR="00614C1A" w:rsidRPr="00655934" w:rsidRDefault="00614C1A" w:rsidP="001F62EF">
            <w:pPr>
              <w:keepNext/>
              <w:keepLines/>
              <w:overflowPunct w:val="0"/>
              <w:autoSpaceDE w:val="0"/>
              <w:autoSpaceDN w:val="0"/>
              <w:adjustRightInd w:val="0"/>
              <w:spacing w:after="0"/>
              <w:textAlignment w:val="baseline"/>
              <w:rPr>
                <w:rFonts w:ascii="Arial" w:eastAsia="宋体" w:hAnsi="Arial"/>
                <w:sz w:val="18"/>
                <w:lang w:eastAsia="zh-CN"/>
              </w:rPr>
            </w:pPr>
          </w:p>
        </w:tc>
      </w:tr>
      <w:tr w:rsidR="00614C1A" w:rsidRPr="00655934" w14:paraId="5AD27D1F" w14:textId="77777777" w:rsidTr="001F62EF">
        <w:tc>
          <w:tcPr>
            <w:tcW w:w="1496" w:type="dxa"/>
          </w:tcPr>
          <w:p w14:paraId="1063BFFE" w14:textId="77777777" w:rsidR="00614C1A" w:rsidRPr="00655934" w:rsidRDefault="00614C1A" w:rsidP="001F62EF">
            <w:pPr>
              <w:rPr>
                <w:rFonts w:eastAsia="宋体"/>
                <w:lang w:eastAsia="zh-CN"/>
              </w:rPr>
            </w:pPr>
          </w:p>
        </w:tc>
        <w:tc>
          <w:tcPr>
            <w:tcW w:w="1739" w:type="dxa"/>
          </w:tcPr>
          <w:p w14:paraId="5DC9245A" w14:textId="77777777" w:rsidR="00614C1A" w:rsidRPr="00655934" w:rsidRDefault="00614C1A" w:rsidP="001F62EF">
            <w:pPr>
              <w:rPr>
                <w:rFonts w:eastAsia="宋体"/>
                <w:lang w:eastAsia="zh-CN"/>
              </w:rPr>
            </w:pPr>
          </w:p>
        </w:tc>
        <w:tc>
          <w:tcPr>
            <w:tcW w:w="6480" w:type="dxa"/>
          </w:tcPr>
          <w:p w14:paraId="08846990" w14:textId="77777777" w:rsidR="00614C1A" w:rsidRPr="00655934" w:rsidRDefault="00614C1A" w:rsidP="001F62EF">
            <w:pPr>
              <w:rPr>
                <w:rFonts w:eastAsiaTheme="minorEastAsia"/>
              </w:rPr>
            </w:pPr>
          </w:p>
        </w:tc>
      </w:tr>
      <w:tr w:rsidR="00614C1A" w:rsidRPr="00655934" w14:paraId="031BCC0F" w14:textId="77777777" w:rsidTr="001F62EF">
        <w:tc>
          <w:tcPr>
            <w:tcW w:w="1496" w:type="dxa"/>
          </w:tcPr>
          <w:p w14:paraId="5816F6DC" w14:textId="77777777" w:rsidR="00614C1A" w:rsidRPr="00655934" w:rsidRDefault="00614C1A" w:rsidP="001F62EF">
            <w:pPr>
              <w:rPr>
                <w:lang w:eastAsia="ko-KR"/>
              </w:rPr>
            </w:pPr>
          </w:p>
        </w:tc>
        <w:tc>
          <w:tcPr>
            <w:tcW w:w="1739" w:type="dxa"/>
          </w:tcPr>
          <w:p w14:paraId="040945A5" w14:textId="77777777" w:rsidR="00614C1A" w:rsidRPr="00655934" w:rsidRDefault="00614C1A" w:rsidP="001F62EF">
            <w:pPr>
              <w:rPr>
                <w:lang w:eastAsia="ko-KR"/>
              </w:rPr>
            </w:pPr>
          </w:p>
        </w:tc>
        <w:tc>
          <w:tcPr>
            <w:tcW w:w="6480" w:type="dxa"/>
          </w:tcPr>
          <w:p w14:paraId="72C177BF" w14:textId="77777777" w:rsidR="00614C1A" w:rsidRPr="00655934" w:rsidRDefault="00614C1A" w:rsidP="001F62EF">
            <w:pPr>
              <w:rPr>
                <w:rFonts w:eastAsiaTheme="minorEastAsia"/>
              </w:rPr>
            </w:pPr>
          </w:p>
        </w:tc>
      </w:tr>
      <w:tr w:rsidR="00614C1A" w:rsidRPr="00655934" w14:paraId="264017E4" w14:textId="77777777" w:rsidTr="001F62EF">
        <w:tc>
          <w:tcPr>
            <w:tcW w:w="1496" w:type="dxa"/>
          </w:tcPr>
          <w:p w14:paraId="5C6FFDB1" w14:textId="77777777" w:rsidR="00614C1A" w:rsidRPr="00655934" w:rsidRDefault="00614C1A" w:rsidP="001F62EF">
            <w:pPr>
              <w:rPr>
                <w:rFonts w:eastAsia="宋体"/>
                <w:lang w:eastAsia="zh-CN"/>
              </w:rPr>
            </w:pPr>
          </w:p>
        </w:tc>
        <w:tc>
          <w:tcPr>
            <w:tcW w:w="1739" w:type="dxa"/>
          </w:tcPr>
          <w:p w14:paraId="4F644984" w14:textId="77777777" w:rsidR="00614C1A" w:rsidRPr="00655934" w:rsidRDefault="00614C1A" w:rsidP="001F62EF">
            <w:pPr>
              <w:rPr>
                <w:rFonts w:eastAsia="等线"/>
                <w:lang w:eastAsia="zh-CN"/>
              </w:rPr>
            </w:pPr>
          </w:p>
        </w:tc>
        <w:tc>
          <w:tcPr>
            <w:tcW w:w="6480" w:type="dxa"/>
          </w:tcPr>
          <w:p w14:paraId="5565321B" w14:textId="77777777" w:rsidR="00614C1A" w:rsidRPr="00655934" w:rsidRDefault="00614C1A" w:rsidP="001F62EF">
            <w:pPr>
              <w:rPr>
                <w:rFonts w:eastAsia="等线"/>
              </w:rPr>
            </w:pPr>
          </w:p>
        </w:tc>
      </w:tr>
      <w:tr w:rsidR="00614C1A" w:rsidRPr="00655934" w14:paraId="51C969F6" w14:textId="77777777" w:rsidTr="001F62EF">
        <w:tc>
          <w:tcPr>
            <w:tcW w:w="1496" w:type="dxa"/>
          </w:tcPr>
          <w:p w14:paraId="03E156C1" w14:textId="77777777" w:rsidR="00614C1A" w:rsidRPr="00655934" w:rsidRDefault="00614C1A" w:rsidP="001F62EF">
            <w:pPr>
              <w:rPr>
                <w:rFonts w:eastAsia="宋体"/>
                <w:lang w:eastAsia="zh-CN"/>
              </w:rPr>
            </w:pPr>
          </w:p>
        </w:tc>
        <w:tc>
          <w:tcPr>
            <w:tcW w:w="1739" w:type="dxa"/>
          </w:tcPr>
          <w:p w14:paraId="76C9E42E" w14:textId="77777777" w:rsidR="00614C1A" w:rsidRPr="00655934" w:rsidRDefault="00614C1A" w:rsidP="001F62EF">
            <w:pPr>
              <w:rPr>
                <w:rFonts w:eastAsia="宋体"/>
                <w:lang w:eastAsia="zh-CN"/>
              </w:rPr>
            </w:pPr>
          </w:p>
        </w:tc>
        <w:tc>
          <w:tcPr>
            <w:tcW w:w="6480" w:type="dxa"/>
          </w:tcPr>
          <w:p w14:paraId="3A43B026" w14:textId="77777777" w:rsidR="00614C1A" w:rsidRPr="00655934" w:rsidRDefault="00614C1A" w:rsidP="001F62EF">
            <w:pPr>
              <w:rPr>
                <w:rFonts w:eastAsia="宋体"/>
                <w:lang w:eastAsia="zh-CN"/>
              </w:rPr>
            </w:pPr>
          </w:p>
        </w:tc>
      </w:tr>
      <w:tr w:rsidR="00614C1A" w:rsidRPr="00655934" w14:paraId="196B1853" w14:textId="77777777" w:rsidTr="001F62EF">
        <w:tc>
          <w:tcPr>
            <w:tcW w:w="1496" w:type="dxa"/>
          </w:tcPr>
          <w:p w14:paraId="36F2D923" w14:textId="77777777" w:rsidR="00614C1A" w:rsidRPr="00655934" w:rsidRDefault="00614C1A" w:rsidP="001F62EF">
            <w:pPr>
              <w:rPr>
                <w:rFonts w:eastAsia="宋体"/>
                <w:lang w:eastAsia="zh-CN"/>
              </w:rPr>
            </w:pPr>
          </w:p>
        </w:tc>
        <w:tc>
          <w:tcPr>
            <w:tcW w:w="1739" w:type="dxa"/>
          </w:tcPr>
          <w:p w14:paraId="1D80D43B" w14:textId="77777777" w:rsidR="00614C1A" w:rsidRPr="00655934" w:rsidRDefault="00614C1A" w:rsidP="001F62EF">
            <w:pPr>
              <w:rPr>
                <w:rFonts w:eastAsia="宋体"/>
                <w:lang w:eastAsia="zh-CN"/>
              </w:rPr>
            </w:pPr>
          </w:p>
        </w:tc>
        <w:tc>
          <w:tcPr>
            <w:tcW w:w="6480" w:type="dxa"/>
          </w:tcPr>
          <w:p w14:paraId="725A9DF8" w14:textId="77777777" w:rsidR="00614C1A" w:rsidRPr="00655934" w:rsidRDefault="00614C1A" w:rsidP="001F62EF">
            <w:pPr>
              <w:rPr>
                <w:rFonts w:eastAsia="宋体"/>
                <w:highlight w:val="yellow"/>
                <w:lang w:eastAsia="zh-CN"/>
              </w:rPr>
            </w:pPr>
          </w:p>
        </w:tc>
      </w:tr>
      <w:tr w:rsidR="00614C1A" w:rsidRPr="00655934" w14:paraId="631A371B" w14:textId="77777777" w:rsidTr="001F62EF">
        <w:tc>
          <w:tcPr>
            <w:tcW w:w="1496" w:type="dxa"/>
          </w:tcPr>
          <w:p w14:paraId="3C90EAEA" w14:textId="77777777" w:rsidR="00614C1A" w:rsidRPr="00655934" w:rsidRDefault="00614C1A" w:rsidP="001F62EF">
            <w:pPr>
              <w:rPr>
                <w:rFonts w:eastAsia="等线"/>
                <w:lang w:eastAsia="zh-CN"/>
              </w:rPr>
            </w:pPr>
          </w:p>
        </w:tc>
        <w:tc>
          <w:tcPr>
            <w:tcW w:w="1739" w:type="dxa"/>
          </w:tcPr>
          <w:p w14:paraId="1E90E6C8" w14:textId="77777777" w:rsidR="00614C1A" w:rsidRPr="00655934" w:rsidRDefault="00614C1A" w:rsidP="001F62EF">
            <w:pPr>
              <w:rPr>
                <w:rFonts w:eastAsia="等线"/>
                <w:lang w:eastAsia="zh-CN"/>
              </w:rPr>
            </w:pPr>
          </w:p>
        </w:tc>
        <w:tc>
          <w:tcPr>
            <w:tcW w:w="6480" w:type="dxa"/>
          </w:tcPr>
          <w:p w14:paraId="37F23CFB" w14:textId="77777777" w:rsidR="00614C1A" w:rsidRPr="00655934" w:rsidRDefault="00614C1A" w:rsidP="001F62EF">
            <w:pPr>
              <w:rPr>
                <w:rFonts w:eastAsia="等线"/>
              </w:rPr>
            </w:pPr>
          </w:p>
        </w:tc>
      </w:tr>
      <w:tr w:rsidR="00614C1A" w:rsidRPr="00655934" w14:paraId="6F9C6CAA" w14:textId="77777777" w:rsidTr="001F62EF">
        <w:tc>
          <w:tcPr>
            <w:tcW w:w="1496" w:type="dxa"/>
          </w:tcPr>
          <w:p w14:paraId="7FC10369" w14:textId="77777777" w:rsidR="00614C1A" w:rsidRPr="00655934" w:rsidRDefault="00614C1A" w:rsidP="001F62EF">
            <w:pPr>
              <w:rPr>
                <w:rFonts w:eastAsia="宋体"/>
                <w:lang w:eastAsia="zh-CN"/>
              </w:rPr>
            </w:pPr>
          </w:p>
        </w:tc>
        <w:tc>
          <w:tcPr>
            <w:tcW w:w="1739" w:type="dxa"/>
          </w:tcPr>
          <w:p w14:paraId="2AACD5F9" w14:textId="77777777" w:rsidR="00614C1A" w:rsidRPr="00655934" w:rsidRDefault="00614C1A" w:rsidP="001F62EF">
            <w:pPr>
              <w:rPr>
                <w:rFonts w:eastAsia="宋体"/>
                <w:lang w:eastAsia="zh-CN"/>
              </w:rPr>
            </w:pPr>
          </w:p>
        </w:tc>
        <w:tc>
          <w:tcPr>
            <w:tcW w:w="6480" w:type="dxa"/>
          </w:tcPr>
          <w:p w14:paraId="43996AA1" w14:textId="77777777" w:rsidR="00614C1A" w:rsidRPr="00655934" w:rsidRDefault="00614C1A" w:rsidP="001F62EF">
            <w:pPr>
              <w:rPr>
                <w:rFonts w:eastAsia="宋体"/>
                <w:highlight w:val="yellow"/>
                <w:lang w:eastAsia="zh-CN"/>
              </w:rPr>
            </w:pPr>
          </w:p>
        </w:tc>
      </w:tr>
      <w:tr w:rsidR="00614C1A" w:rsidRPr="00655934" w14:paraId="4E92310C" w14:textId="77777777" w:rsidTr="001F62EF">
        <w:tc>
          <w:tcPr>
            <w:tcW w:w="1496" w:type="dxa"/>
          </w:tcPr>
          <w:p w14:paraId="5F01AF37" w14:textId="77777777" w:rsidR="00614C1A" w:rsidRPr="00655934" w:rsidRDefault="00614C1A" w:rsidP="001F62EF">
            <w:pPr>
              <w:rPr>
                <w:rFonts w:eastAsia="宋体"/>
                <w:lang w:eastAsia="zh-CN"/>
              </w:rPr>
            </w:pPr>
          </w:p>
        </w:tc>
        <w:tc>
          <w:tcPr>
            <w:tcW w:w="1739" w:type="dxa"/>
          </w:tcPr>
          <w:p w14:paraId="5EABBBC0" w14:textId="77777777" w:rsidR="00614C1A" w:rsidRPr="00655934" w:rsidRDefault="00614C1A" w:rsidP="001F62EF">
            <w:pPr>
              <w:rPr>
                <w:rFonts w:eastAsia="宋体"/>
                <w:lang w:eastAsia="zh-CN"/>
              </w:rPr>
            </w:pPr>
          </w:p>
        </w:tc>
        <w:tc>
          <w:tcPr>
            <w:tcW w:w="6480" w:type="dxa"/>
          </w:tcPr>
          <w:p w14:paraId="7D4EAEBB" w14:textId="77777777" w:rsidR="00614C1A" w:rsidRPr="00655934" w:rsidRDefault="00614C1A" w:rsidP="001F62EF">
            <w:pPr>
              <w:rPr>
                <w:rFonts w:eastAsia="宋体"/>
                <w:lang w:eastAsia="zh-CN"/>
              </w:rPr>
            </w:pPr>
          </w:p>
        </w:tc>
      </w:tr>
      <w:tr w:rsidR="00614C1A" w:rsidRPr="00655934" w14:paraId="281949DD" w14:textId="77777777" w:rsidTr="001F62EF">
        <w:tc>
          <w:tcPr>
            <w:tcW w:w="1496" w:type="dxa"/>
          </w:tcPr>
          <w:p w14:paraId="59706F9A" w14:textId="77777777" w:rsidR="00614C1A" w:rsidRPr="00655934" w:rsidRDefault="00614C1A" w:rsidP="001F62EF">
            <w:pPr>
              <w:rPr>
                <w:rFonts w:eastAsiaTheme="minorEastAsia"/>
              </w:rPr>
            </w:pPr>
          </w:p>
        </w:tc>
        <w:tc>
          <w:tcPr>
            <w:tcW w:w="1739" w:type="dxa"/>
          </w:tcPr>
          <w:p w14:paraId="49764368" w14:textId="77777777" w:rsidR="00614C1A" w:rsidRPr="00655934" w:rsidRDefault="00614C1A" w:rsidP="001F62EF">
            <w:pPr>
              <w:rPr>
                <w:rFonts w:eastAsiaTheme="minorEastAsia"/>
              </w:rPr>
            </w:pPr>
          </w:p>
        </w:tc>
        <w:tc>
          <w:tcPr>
            <w:tcW w:w="6480" w:type="dxa"/>
          </w:tcPr>
          <w:p w14:paraId="5904CC2A" w14:textId="77777777" w:rsidR="00614C1A" w:rsidRPr="00655934" w:rsidRDefault="00614C1A" w:rsidP="001F62EF">
            <w:pPr>
              <w:rPr>
                <w:rFonts w:eastAsiaTheme="minorEastAsia"/>
              </w:rPr>
            </w:pPr>
          </w:p>
        </w:tc>
      </w:tr>
      <w:tr w:rsidR="00614C1A" w:rsidRPr="00655934" w14:paraId="154BB11A" w14:textId="77777777" w:rsidTr="001F62EF">
        <w:tc>
          <w:tcPr>
            <w:tcW w:w="1496" w:type="dxa"/>
          </w:tcPr>
          <w:p w14:paraId="6D337E9F" w14:textId="77777777" w:rsidR="00614C1A" w:rsidRPr="00655934" w:rsidRDefault="00614C1A" w:rsidP="001F62EF">
            <w:pPr>
              <w:rPr>
                <w:rFonts w:eastAsiaTheme="minorEastAsia"/>
              </w:rPr>
            </w:pPr>
          </w:p>
        </w:tc>
        <w:tc>
          <w:tcPr>
            <w:tcW w:w="1739" w:type="dxa"/>
          </w:tcPr>
          <w:p w14:paraId="6B8D83B5" w14:textId="77777777" w:rsidR="00614C1A" w:rsidRPr="00655934" w:rsidRDefault="00614C1A" w:rsidP="001F62EF">
            <w:pPr>
              <w:rPr>
                <w:rFonts w:eastAsiaTheme="minorEastAsia"/>
              </w:rPr>
            </w:pPr>
          </w:p>
        </w:tc>
        <w:tc>
          <w:tcPr>
            <w:tcW w:w="6480" w:type="dxa"/>
          </w:tcPr>
          <w:p w14:paraId="2F02B0F7" w14:textId="77777777" w:rsidR="00614C1A" w:rsidRPr="00655934" w:rsidRDefault="00614C1A" w:rsidP="001F62EF">
            <w:pPr>
              <w:rPr>
                <w:rFonts w:eastAsiaTheme="minorEastAsia"/>
              </w:rPr>
            </w:pPr>
          </w:p>
        </w:tc>
      </w:tr>
      <w:tr w:rsidR="00614C1A" w:rsidRPr="00655934" w14:paraId="576D30AC" w14:textId="77777777" w:rsidTr="001F62EF">
        <w:tc>
          <w:tcPr>
            <w:tcW w:w="1496" w:type="dxa"/>
          </w:tcPr>
          <w:p w14:paraId="13D5DCDC" w14:textId="77777777" w:rsidR="00614C1A" w:rsidRPr="00655934" w:rsidRDefault="00614C1A" w:rsidP="001F62EF">
            <w:pPr>
              <w:rPr>
                <w:rFonts w:eastAsiaTheme="minorEastAsia"/>
              </w:rPr>
            </w:pPr>
          </w:p>
        </w:tc>
        <w:tc>
          <w:tcPr>
            <w:tcW w:w="1739" w:type="dxa"/>
          </w:tcPr>
          <w:p w14:paraId="0E86900F" w14:textId="77777777" w:rsidR="00614C1A" w:rsidRPr="00655934" w:rsidRDefault="00614C1A" w:rsidP="001F62EF">
            <w:pPr>
              <w:rPr>
                <w:rFonts w:eastAsiaTheme="minorEastAsia"/>
              </w:rPr>
            </w:pPr>
          </w:p>
        </w:tc>
        <w:tc>
          <w:tcPr>
            <w:tcW w:w="6480" w:type="dxa"/>
          </w:tcPr>
          <w:p w14:paraId="5B514266" w14:textId="77777777" w:rsidR="00614C1A" w:rsidRPr="00655934" w:rsidRDefault="00614C1A" w:rsidP="001F62EF">
            <w:pPr>
              <w:rPr>
                <w:rFonts w:eastAsiaTheme="minorEastAsia"/>
              </w:rPr>
            </w:pPr>
          </w:p>
        </w:tc>
      </w:tr>
      <w:tr w:rsidR="00614C1A" w:rsidRPr="00655934" w14:paraId="44072212" w14:textId="77777777" w:rsidTr="001F62EF">
        <w:tc>
          <w:tcPr>
            <w:tcW w:w="1496" w:type="dxa"/>
          </w:tcPr>
          <w:p w14:paraId="12F12CB9" w14:textId="77777777" w:rsidR="00614C1A" w:rsidRPr="00655934" w:rsidRDefault="00614C1A" w:rsidP="001F62EF">
            <w:pPr>
              <w:rPr>
                <w:lang w:eastAsia="sv-SE"/>
              </w:rPr>
            </w:pPr>
          </w:p>
        </w:tc>
        <w:tc>
          <w:tcPr>
            <w:tcW w:w="1739" w:type="dxa"/>
          </w:tcPr>
          <w:p w14:paraId="494D80CF" w14:textId="77777777" w:rsidR="00614C1A" w:rsidRPr="00655934" w:rsidRDefault="00614C1A" w:rsidP="001F62EF">
            <w:pPr>
              <w:rPr>
                <w:rFonts w:eastAsia="等线"/>
              </w:rPr>
            </w:pPr>
          </w:p>
        </w:tc>
        <w:tc>
          <w:tcPr>
            <w:tcW w:w="6480" w:type="dxa"/>
          </w:tcPr>
          <w:p w14:paraId="3D53699B" w14:textId="77777777" w:rsidR="00614C1A" w:rsidRPr="00655934" w:rsidRDefault="00614C1A" w:rsidP="001F62EF">
            <w:pPr>
              <w:rPr>
                <w:rFonts w:eastAsiaTheme="minorEastAsia"/>
              </w:rPr>
            </w:pPr>
          </w:p>
        </w:tc>
      </w:tr>
    </w:tbl>
    <w:p w14:paraId="15E280CB" w14:textId="57B559FF" w:rsidR="00614C1A" w:rsidRDefault="00614C1A" w:rsidP="004E5A8F"/>
    <w:p w14:paraId="3BC72117" w14:textId="5F97B05D" w:rsidR="004F7D92" w:rsidRDefault="004F7D92" w:rsidP="004F7D92">
      <w:pPr>
        <w:rPr>
          <w:b/>
          <w:bCs/>
          <w:sz w:val="22"/>
          <w:szCs w:val="22"/>
        </w:rPr>
      </w:pPr>
      <w:r w:rsidRPr="00655934">
        <w:rPr>
          <w:b/>
          <w:bCs/>
          <w:sz w:val="22"/>
          <w:szCs w:val="22"/>
        </w:rPr>
        <w:t xml:space="preserve">Question </w:t>
      </w:r>
      <w:r>
        <w:rPr>
          <w:b/>
          <w:bCs/>
          <w:sz w:val="22"/>
          <w:szCs w:val="22"/>
        </w:rPr>
        <w:t>2</w:t>
      </w:r>
      <w:r w:rsidRPr="00655934">
        <w:rPr>
          <w:b/>
          <w:bCs/>
          <w:sz w:val="22"/>
          <w:szCs w:val="22"/>
        </w:rPr>
        <w:t xml:space="preserve">: </w:t>
      </w:r>
      <w:r>
        <w:rPr>
          <w:b/>
          <w:bCs/>
          <w:sz w:val="22"/>
          <w:szCs w:val="22"/>
        </w:rPr>
        <w:t xml:space="preserve">Regarding how to provide the </w:t>
      </w:r>
      <w:r w:rsidRPr="004F7D92">
        <w:rPr>
          <w:b/>
          <w:bCs/>
          <w:sz w:val="22"/>
          <w:szCs w:val="22"/>
        </w:rPr>
        <w:t xml:space="preserve">location coordinates of cell </w:t>
      </w:r>
      <w:proofErr w:type="spellStart"/>
      <w:r w:rsidRPr="004F7D92">
        <w:rPr>
          <w:b/>
          <w:bCs/>
          <w:sz w:val="22"/>
          <w:szCs w:val="22"/>
        </w:rPr>
        <w:t>center</w:t>
      </w:r>
      <w:proofErr w:type="spellEnd"/>
      <w:r w:rsidRPr="004F7D92">
        <w:rPr>
          <w:b/>
          <w:bCs/>
          <w:sz w:val="22"/>
          <w:szCs w:val="22"/>
        </w:rPr>
        <w:t xml:space="preserve"> </w:t>
      </w:r>
      <w:r>
        <w:rPr>
          <w:b/>
          <w:bCs/>
          <w:sz w:val="22"/>
          <w:szCs w:val="22"/>
        </w:rPr>
        <w:t>by network (if it is agreed to be provided as discussed in Q1):</w:t>
      </w:r>
    </w:p>
    <w:p w14:paraId="5955BB6C" w14:textId="09B44204" w:rsidR="004F7D92" w:rsidRDefault="004F7D92" w:rsidP="004F7D92">
      <w:pPr>
        <w:rPr>
          <w:b/>
          <w:bCs/>
          <w:sz w:val="22"/>
          <w:szCs w:val="22"/>
        </w:rPr>
      </w:pPr>
      <w:r>
        <w:rPr>
          <w:b/>
          <w:bCs/>
          <w:sz w:val="22"/>
          <w:szCs w:val="22"/>
        </w:rPr>
        <w:t xml:space="preserve">Option 1: only </w:t>
      </w:r>
      <w:r w:rsidRPr="004F7D92">
        <w:rPr>
          <w:b/>
          <w:bCs/>
          <w:sz w:val="22"/>
          <w:szCs w:val="22"/>
        </w:rPr>
        <w:t xml:space="preserve">location coordinates of </w:t>
      </w:r>
      <w:r>
        <w:rPr>
          <w:b/>
          <w:bCs/>
          <w:sz w:val="22"/>
          <w:szCs w:val="22"/>
        </w:rPr>
        <w:t xml:space="preserve">current </w:t>
      </w:r>
      <w:r w:rsidRPr="004F7D92">
        <w:rPr>
          <w:b/>
          <w:bCs/>
          <w:sz w:val="22"/>
          <w:szCs w:val="22"/>
        </w:rPr>
        <w:t xml:space="preserve">cell </w:t>
      </w:r>
      <w:proofErr w:type="spellStart"/>
      <w:r w:rsidRPr="004F7D92">
        <w:rPr>
          <w:b/>
          <w:bCs/>
          <w:sz w:val="22"/>
          <w:szCs w:val="22"/>
        </w:rPr>
        <w:t>center</w:t>
      </w:r>
      <w:proofErr w:type="spellEnd"/>
      <w:r>
        <w:rPr>
          <w:b/>
          <w:bCs/>
          <w:sz w:val="22"/>
          <w:szCs w:val="22"/>
        </w:rPr>
        <w:t>, and network is supposed to update the values every time when it is provided for Earth-moving cell.</w:t>
      </w:r>
    </w:p>
    <w:p w14:paraId="5F75D2AF" w14:textId="44618F2C" w:rsidR="00124860" w:rsidRDefault="004F7D92" w:rsidP="004F7D92">
      <w:pPr>
        <w:rPr>
          <w:ins w:id="16" w:author="OPPO" w:date="2022-10-17T10:14:00Z"/>
          <w:b/>
          <w:bCs/>
          <w:sz w:val="22"/>
          <w:szCs w:val="22"/>
        </w:rPr>
      </w:pPr>
      <w:r>
        <w:rPr>
          <w:b/>
          <w:bCs/>
          <w:sz w:val="22"/>
          <w:szCs w:val="22"/>
        </w:rPr>
        <w:t>Option 2:</w:t>
      </w:r>
      <w:r w:rsidRPr="004F7D92">
        <w:t xml:space="preserve"> </w:t>
      </w:r>
      <w:r>
        <w:rPr>
          <w:b/>
          <w:bCs/>
          <w:sz w:val="22"/>
          <w:szCs w:val="22"/>
        </w:rPr>
        <w:t>m</w:t>
      </w:r>
      <w:r w:rsidRPr="004F7D92">
        <w:rPr>
          <w:b/>
          <w:bCs/>
          <w:sz w:val="22"/>
          <w:szCs w:val="22"/>
        </w:rPr>
        <w:t>ultiple reference locations and its time information</w:t>
      </w:r>
      <w:r w:rsidR="009B43E6">
        <w:rPr>
          <w:b/>
          <w:bCs/>
          <w:sz w:val="22"/>
          <w:szCs w:val="22"/>
        </w:rPr>
        <w:t xml:space="preserve"> of Earth-moving cell</w:t>
      </w:r>
      <w:r>
        <w:rPr>
          <w:b/>
          <w:bCs/>
          <w:sz w:val="22"/>
          <w:szCs w:val="22"/>
        </w:rPr>
        <w:t>.</w:t>
      </w:r>
    </w:p>
    <w:p w14:paraId="6DBE5443" w14:textId="04399800" w:rsidR="00124860" w:rsidRPr="004F7D92" w:rsidRDefault="00124860" w:rsidP="004F7D92">
      <w:pPr>
        <w:rPr>
          <w:b/>
          <w:bCs/>
          <w:sz w:val="22"/>
          <w:szCs w:val="22"/>
        </w:rPr>
      </w:pPr>
      <w:ins w:id="17" w:author="OPPO" w:date="2022-10-17T10:14:00Z">
        <w:r>
          <w:rPr>
            <w:b/>
            <w:bCs/>
            <w:sz w:val="22"/>
            <w:szCs w:val="22"/>
          </w:rPr>
          <w:t xml:space="preserve">Option 3: </w:t>
        </w:r>
        <w:r w:rsidRPr="00124860">
          <w:rPr>
            <w:b/>
            <w:bCs/>
            <w:sz w:val="22"/>
            <w:szCs w:val="22"/>
          </w:rPr>
          <w:t xml:space="preserve">based on the sub-satellite point derived by satellite ephemeris and the broadcasted location offset between sub-satellite point and the cell reference </w:t>
        </w:r>
        <w:bookmarkStart w:id="18" w:name="_GoBack"/>
        <w:r w:rsidRPr="00124860">
          <w:rPr>
            <w:b/>
            <w:bCs/>
            <w:sz w:val="22"/>
            <w:szCs w:val="22"/>
          </w:rPr>
          <w:t>location</w:t>
        </w:r>
      </w:ins>
      <w:bookmarkEnd w:id="18"/>
    </w:p>
    <w:tbl>
      <w:tblPr>
        <w:tblStyle w:val="TableGrid1"/>
        <w:tblW w:w="9715" w:type="dxa"/>
        <w:tblLayout w:type="fixed"/>
        <w:tblLook w:val="04A0" w:firstRow="1" w:lastRow="0" w:firstColumn="1" w:lastColumn="0" w:noHBand="0" w:noVBand="1"/>
      </w:tblPr>
      <w:tblGrid>
        <w:gridCol w:w="1496"/>
        <w:gridCol w:w="1739"/>
        <w:gridCol w:w="6480"/>
      </w:tblGrid>
      <w:tr w:rsidR="004F7D92" w:rsidRPr="00655934" w14:paraId="0BBCBB3B" w14:textId="77777777" w:rsidTr="001F62EF">
        <w:tc>
          <w:tcPr>
            <w:tcW w:w="1496" w:type="dxa"/>
            <w:shd w:val="clear" w:color="auto" w:fill="E7E6E6" w:themeFill="background2"/>
          </w:tcPr>
          <w:p w14:paraId="001A2CB7" w14:textId="77777777" w:rsidR="004F7D92" w:rsidRPr="00655934" w:rsidRDefault="004F7D92" w:rsidP="001F62EF">
            <w:pPr>
              <w:jc w:val="center"/>
              <w:rPr>
                <w:b/>
                <w:lang w:eastAsia="sv-SE"/>
              </w:rPr>
            </w:pPr>
            <w:r w:rsidRPr="00655934">
              <w:rPr>
                <w:b/>
                <w:lang w:eastAsia="sv-SE"/>
              </w:rPr>
              <w:t>Company</w:t>
            </w:r>
          </w:p>
        </w:tc>
        <w:tc>
          <w:tcPr>
            <w:tcW w:w="1739" w:type="dxa"/>
            <w:shd w:val="clear" w:color="auto" w:fill="E7E6E6" w:themeFill="background2"/>
          </w:tcPr>
          <w:p w14:paraId="07322314" w14:textId="77F84D0F" w:rsidR="004F7D92" w:rsidRPr="00655934" w:rsidRDefault="009B43E6" w:rsidP="001F62EF">
            <w:pPr>
              <w:jc w:val="center"/>
              <w:rPr>
                <w:b/>
                <w:lang w:eastAsia="sv-SE"/>
              </w:rPr>
            </w:pPr>
            <w:r>
              <w:rPr>
                <w:b/>
                <w:lang w:eastAsia="sv-SE"/>
              </w:rPr>
              <w:t>Option 1 or 2</w:t>
            </w:r>
            <w:ins w:id="19" w:author="OPPO" w:date="2022-10-17T10:15:00Z">
              <w:r w:rsidR="00124860">
                <w:rPr>
                  <w:b/>
                  <w:lang w:eastAsia="sv-SE"/>
                </w:rPr>
                <w:t xml:space="preserve"> or 3</w:t>
              </w:r>
            </w:ins>
          </w:p>
        </w:tc>
        <w:tc>
          <w:tcPr>
            <w:tcW w:w="6480" w:type="dxa"/>
            <w:shd w:val="clear" w:color="auto" w:fill="E7E6E6" w:themeFill="background2"/>
          </w:tcPr>
          <w:p w14:paraId="29786B65" w14:textId="77777777" w:rsidR="004F7D92" w:rsidRPr="00655934" w:rsidRDefault="004F7D92" w:rsidP="001F62EF">
            <w:pPr>
              <w:jc w:val="center"/>
              <w:rPr>
                <w:b/>
                <w:lang w:eastAsia="sv-SE"/>
              </w:rPr>
            </w:pPr>
            <w:r w:rsidRPr="00655934">
              <w:rPr>
                <w:b/>
                <w:lang w:eastAsia="sv-SE"/>
              </w:rPr>
              <w:t>Additional comments</w:t>
            </w:r>
          </w:p>
        </w:tc>
      </w:tr>
      <w:tr w:rsidR="004F7D92" w:rsidRPr="00655934" w14:paraId="6DA387BB" w14:textId="77777777" w:rsidTr="001F62EF">
        <w:tc>
          <w:tcPr>
            <w:tcW w:w="1496" w:type="dxa"/>
          </w:tcPr>
          <w:p w14:paraId="62677DD7" w14:textId="77777777" w:rsidR="004F7D92" w:rsidRPr="00655934" w:rsidRDefault="004F7D92" w:rsidP="001F62EF">
            <w:pPr>
              <w:rPr>
                <w:rFonts w:eastAsiaTheme="minorEastAsia"/>
              </w:rPr>
            </w:pPr>
          </w:p>
        </w:tc>
        <w:tc>
          <w:tcPr>
            <w:tcW w:w="1739" w:type="dxa"/>
          </w:tcPr>
          <w:p w14:paraId="37539A87" w14:textId="77777777" w:rsidR="004F7D92" w:rsidRPr="00655934" w:rsidRDefault="004F7D92" w:rsidP="001F62EF">
            <w:pPr>
              <w:rPr>
                <w:rFonts w:eastAsia="宋体"/>
                <w:lang w:eastAsia="zh-CN"/>
              </w:rPr>
            </w:pPr>
          </w:p>
        </w:tc>
        <w:tc>
          <w:tcPr>
            <w:tcW w:w="6480" w:type="dxa"/>
          </w:tcPr>
          <w:p w14:paraId="1D5C011D" w14:textId="77777777" w:rsidR="004F7D92" w:rsidRPr="00655934" w:rsidRDefault="004F7D92" w:rsidP="001F62EF">
            <w:pPr>
              <w:keepNext/>
              <w:keepLines/>
              <w:overflowPunct w:val="0"/>
              <w:autoSpaceDE w:val="0"/>
              <w:autoSpaceDN w:val="0"/>
              <w:adjustRightInd w:val="0"/>
              <w:spacing w:after="0"/>
              <w:textAlignment w:val="baseline"/>
              <w:rPr>
                <w:rFonts w:ascii="Arial" w:eastAsia="宋体" w:hAnsi="Arial"/>
                <w:sz w:val="18"/>
                <w:lang w:eastAsia="zh-CN"/>
              </w:rPr>
            </w:pPr>
          </w:p>
        </w:tc>
      </w:tr>
      <w:tr w:rsidR="004F7D92" w:rsidRPr="00655934" w14:paraId="69762C6F" w14:textId="77777777" w:rsidTr="001F62EF">
        <w:tc>
          <w:tcPr>
            <w:tcW w:w="1496" w:type="dxa"/>
          </w:tcPr>
          <w:p w14:paraId="359AF4BD" w14:textId="77777777" w:rsidR="004F7D92" w:rsidRPr="00655934" w:rsidRDefault="004F7D92" w:rsidP="001F62EF">
            <w:pPr>
              <w:rPr>
                <w:rFonts w:eastAsia="宋体"/>
                <w:lang w:eastAsia="zh-CN"/>
              </w:rPr>
            </w:pPr>
          </w:p>
        </w:tc>
        <w:tc>
          <w:tcPr>
            <w:tcW w:w="1739" w:type="dxa"/>
          </w:tcPr>
          <w:p w14:paraId="14ABCE67" w14:textId="77777777" w:rsidR="004F7D92" w:rsidRPr="00655934" w:rsidRDefault="004F7D92" w:rsidP="001F62EF">
            <w:pPr>
              <w:rPr>
                <w:rFonts w:eastAsia="宋体"/>
                <w:lang w:eastAsia="zh-CN"/>
              </w:rPr>
            </w:pPr>
          </w:p>
        </w:tc>
        <w:tc>
          <w:tcPr>
            <w:tcW w:w="6480" w:type="dxa"/>
          </w:tcPr>
          <w:p w14:paraId="1E1A13CC" w14:textId="77777777" w:rsidR="004F7D92" w:rsidRPr="00655934" w:rsidRDefault="004F7D92" w:rsidP="001F62EF">
            <w:pPr>
              <w:rPr>
                <w:rFonts w:eastAsiaTheme="minorEastAsia"/>
              </w:rPr>
            </w:pPr>
          </w:p>
        </w:tc>
      </w:tr>
      <w:tr w:rsidR="004F7D92" w:rsidRPr="00655934" w14:paraId="2640404B" w14:textId="77777777" w:rsidTr="001F62EF">
        <w:tc>
          <w:tcPr>
            <w:tcW w:w="1496" w:type="dxa"/>
          </w:tcPr>
          <w:p w14:paraId="7593886B" w14:textId="77777777" w:rsidR="004F7D92" w:rsidRPr="00655934" w:rsidRDefault="004F7D92" w:rsidP="001F62EF">
            <w:pPr>
              <w:rPr>
                <w:rFonts w:eastAsiaTheme="minorEastAsia"/>
              </w:rPr>
            </w:pPr>
          </w:p>
        </w:tc>
        <w:tc>
          <w:tcPr>
            <w:tcW w:w="1739" w:type="dxa"/>
          </w:tcPr>
          <w:p w14:paraId="37E578DE" w14:textId="77777777" w:rsidR="004F7D92" w:rsidRPr="00655934" w:rsidRDefault="004F7D92" w:rsidP="001F62EF">
            <w:pPr>
              <w:rPr>
                <w:rFonts w:eastAsiaTheme="minorEastAsia"/>
              </w:rPr>
            </w:pPr>
          </w:p>
        </w:tc>
        <w:tc>
          <w:tcPr>
            <w:tcW w:w="6480" w:type="dxa"/>
          </w:tcPr>
          <w:p w14:paraId="795AAA32" w14:textId="77777777" w:rsidR="004F7D92" w:rsidRPr="00655934" w:rsidRDefault="004F7D92" w:rsidP="001F62EF">
            <w:pPr>
              <w:rPr>
                <w:rFonts w:eastAsiaTheme="minorEastAsia"/>
                <w:highlight w:val="yellow"/>
              </w:rPr>
            </w:pPr>
          </w:p>
        </w:tc>
      </w:tr>
      <w:tr w:rsidR="004F7D92" w:rsidRPr="00655934" w14:paraId="3F66767A" w14:textId="77777777" w:rsidTr="001F62EF">
        <w:tc>
          <w:tcPr>
            <w:tcW w:w="1496" w:type="dxa"/>
          </w:tcPr>
          <w:p w14:paraId="09EF481A" w14:textId="77777777" w:rsidR="004F7D92" w:rsidRPr="00655934" w:rsidRDefault="004F7D92" w:rsidP="001F62EF">
            <w:pPr>
              <w:rPr>
                <w:rFonts w:eastAsiaTheme="minorEastAsia"/>
              </w:rPr>
            </w:pPr>
          </w:p>
        </w:tc>
        <w:tc>
          <w:tcPr>
            <w:tcW w:w="1739" w:type="dxa"/>
          </w:tcPr>
          <w:p w14:paraId="3BADD288" w14:textId="77777777" w:rsidR="004F7D92" w:rsidRPr="00655934" w:rsidRDefault="004F7D92" w:rsidP="001F62EF">
            <w:pPr>
              <w:rPr>
                <w:rFonts w:eastAsiaTheme="minorEastAsia"/>
              </w:rPr>
            </w:pPr>
          </w:p>
        </w:tc>
        <w:tc>
          <w:tcPr>
            <w:tcW w:w="6480" w:type="dxa"/>
          </w:tcPr>
          <w:p w14:paraId="16727104" w14:textId="77777777" w:rsidR="004F7D92" w:rsidRPr="00655934" w:rsidRDefault="004F7D92" w:rsidP="001F62EF">
            <w:pPr>
              <w:rPr>
                <w:lang w:eastAsia="sv-SE"/>
              </w:rPr>
            </w:pPr>
          </w:p>
        </w:tc>
      </w:tr>
      <w:tr w:rsidR="004F7D92" w:rsidRPr="00655934" w14:paraId="73330396" w14:textId="77777777" w:rsidTr="001F62EF">
        <w:tc>
          <w:tcPr>
            <w:tcW w:w="1496" w:type="dxa"/>
          </w:tcPr>
          <w:p w14:paraId="58DBFFDC" w14:textId="77777777" w:rsidR="004F7D92" w:rsidRPr="00655934" w:rsidRDefault="004F7D92" w:rsidP="001F62EF">
            <w:pPr>
              <w:rPr>
                <w:rFonts w:eastAsia="宋体"/>
                <w:lang w:eastAsia="zh-CN"/>
              </w:rPr>
            </w:pPr>
          </w:p>
        </w:tc>
        <w:tc>
          <w:tcPr>
            <w:tcW w:w="1739" w:type="dxa"/>
          </w:tcPr>
          <w:p w14:paraId="0AF37716" w14:textId="77777777" w:rsidR="004F7D92" w:rsidRPr="00655934" w:rsidRDefault="004F7D92" w:rsidP="001F62EF">
            <w:pPr>
              <w:rPr>
                <w:rFonts w:eastAsia="宋体"/>
                <w:lang w:eastAsia="zh-CN"/>
              </w:rPr>
            </w:pPr>
          </w:p>
        </w:tc>
        <w:tc>
          <w:tcPr>
            <w:tcW w:w="6480" w:type="dxa"/>
          </w:tcPr>
          <w:p w14:paraId="392C4A81" w14:textId="77777777" w:rsidR="004F7D92" w:rsidRPr="00655934" w:rsidRDefault="004F7D92" w:rsidP="001F62EF">
            <w:pPr>
              <w:keepNext/>
              <w:keepLines/>
              <w:overflowPunct w:val="0"/>
              <w:autoSpaceDE w:val="0"/>
              <w:autoSpaceDN w:val="0"/>
              <w:adjustRightInd w:val="0"/>
              <w:spacing w:after="0"/>
              <w:textAlignment w:val="baseline"/>
              <w:rPr>
                <w:rFonts w:ascii="Arial" w:eastAsia="宋体" w:hAnsi="Arial"/>
                <w:sz w:val="18"/>
                <w:lang w:eastAsia="zh-CN"/>
              </w:rPr>
            </w:pPr>
          </w:p>
        </w:tc>
      </w:tr>
      <w:tr w:rsidR="004F7D92" w:rsidRPr="00655934" w14:paraId="6F908DF7" w14:textId="77777777" w:rsidTr="001F62EF">
        <w:tc>
          <w:tcPr>
            <w:tcW w:w="1496" w:type="dxa"/>
          </w:tcPr>
          <w:p w14:paraId="071D91B3" w14:textId="77777777" w:rsidR="004F7D92" w:rsidRPr="00655934" w:rsidRDefault="004F7D92" w:rsidP="001F62EF">
            <w:pPr>
              <w:rPr>
                <w:rFonts w:eastAsia="宋体"/>
                <w:lang w:eastAsia="zh-CN"/>
              </w:rPr>
            </w:pPr>
          </w:p>
        </w:tc>
        <w:tc>
          <w:tcPr>
            <w:tcW w:w="1739" w:type="dxa"/>
          </w:tcPr>
          <w:p w14:paraId="146B2B6A" w14:textId="77777777" w:rsidR="004F7D92" w:rsidRPr="00655934" w:rsidRDefault="004F7D92" w:rsidP="001F62EF">
            <w:pPr>
              <w:rPr>
                <w:rFonts w:eastAsia="宋体"/>
                <w:lang w:eastAsia="zh-CN"/>
              </w:rPr>
            </w:pPr>
          </w:p>
        </w:tc>
        <w:tc>
          <w:tcPr>
            <w:tcW w:w="6480" w:type="dxa"/>
          </w:tcPr>
          <w:p w14:paraId="6E6D3B80" w14:textId="77777777" w:rsidR="004F7D92" w:rsidRPr="00655934" w:rsidRDefault="004F7D92" w:rsidP="001F62EF">
            <w:pPr>
              <w:rPr>
                <w:rFonts w:eastAsiaTheme="minorEastAsia"/>
              </w:rPr>
            </w:pPr>
          </w:p>
        </w:tc>
      </w:tr>
      <w:tr w:rsidR="004F7D92" w:rsidRPr="00655934" w14:paraId="56FA8941" w14:textId="77777777" w:rsidTr="001F62EF">
        <w:tc>
          <w:tcPr>
            <w:tcW w:w="1496" w:type="dxa"/>
          </w:tcPr>
          <w:p w14:paraId="17A32F4C" w14:textId="77777777" w:rsidR="004F7D92" w:rsidRPr="00655934" w:rsidRDefault="004F7D92" w:rsidP="001F62EF">
            <w:pPr>
              <w:rPr>
                <w:lang w:eastAsia="ko-KR"/>
              </w:rPr>
            </w:pPr>
          </w:p>
        </w:tc>
        <w:tc>
          <w:tcPr>
            <w:tcW w:w="1739" w:type="dxa"/>
          </w:tcPr>
          <w:p w14:paraId="6A5A461B" w14:textId="77777777" w:rsidR="004F7D92" w:rsidRPr="00655934" w:rsidRDefault="004F7D92" w:rsidP="001F62EF">
            <w:pPr>
              <w:rPr>
                <w:lang w:eastAsia="ko-KR"/>
              </w:rPr>
            </w:pPr>
          </w:p>
        </w:tc>
        <w:tc>
          <w:tcPr>
            <w:tcW w:w="6480" w:type="dxa"/>
          </w:tcPr>
          <w:p w14:paraId="24406F4C" w14:textId="77777777" w:rsidR="004F7D92" w:rsidRPr="00655934" w:rsidRDefault="004F7D92" w:rsidP="001F62EF">
            <w:pPr>
              <w:rPr>
                <w:rFonts w:eastAsiaTheme="minorEastAsia"/>
              </w:rPr>
            </w:pPr>
          </w:p>
        </w:tc>
      </w:tr>
      <w:tr w:rsidR="004F7D92" w:rsidRPr="00655934" w14:paraId="0691BE2A" w14:textId="77777777" w:rsidTr="001F62EF">
        <w:tc>
          <w:tcPr>
            <w:tcW w:w="1496" w:type="dxa"/>
          </w:tcPr>
          <w:p w14:paraId="647069DD" w14:textId="77777777" w:rsidR="004F7D92" w:rsidRPr="00655934" w:rsidRDefault="004F7D92" w:rsidP="001F62EF">
            <w:pPr>
              <w:rPr>
                <w:rFonts w:eastAsia="宋体"/>
                <w:lang w:eastAsia="zh-CN"/>
              </w:rPr>
            </w:pPr>
          </w:p>
        </w:tc>
        <w:tc>
          <w:tcPr>
            <w:tcW w:w="1739" w:type="dxa"/>
          </w:tcPr>
          <w:p w14:paraId="479A28AA" w14:textId="77777777" w:rsidR="004F7D92" w:rsidRPr="00655934" w:rsidRDefault="004F7D92" w:rsidP="001F62EF">
            <w:pPr>
              <w:rPr>
                <w:rFonts w:eastAsia="等线"/>
                <w:lang w:eastAsia="zh-CN"/>
              </w:rPr>
            </w:pPr>
          </w:p>
        </w:tc>
        <w:tc>
          <w:tcPr>
            <w:tcW w:w="6480" w:type="dxa"/>
          </w:tcPr>
          <w:p w14:paraId="0016D263" w14:textId="77777777" w:rsidR="004F7D92" w:rsidRPr="00655934" w:rsidRDefault="004F7D92" w:rsidP="001F62EF">
            <w:pPr>
              <w:rPr>
                <w:rFonts w:eastAsia="等线"/>
              </w:rPr>
            </w:pPr>
          </w:p>
        </w:tc>
      </w:tr>
      <w:tr w:rsidR="004F7D92" w:rsidRPr="00655934" w14:paraId="0F45A2C4" w14:textId="77777777" w:rsidTr="001F62EF">
        <w:tc>
          <w:tcPr>
            <w:tcW w:w="1496" w:type="dxa"/>
          </w:tcPr>
          <w:p w14:paraId="20390C74" w14:textId="77777777" w:rsidR="004F7D92" w:rsidRPr="00655934" w:rsidRDefault="004F7D92" w:rsidP="001F62EF">
            <w:pPr>
              <w:rPr>
                <w:rFonts w:eastAsia="宋体"/>
                <w:lang w:eastAsia="zh-CN"/>
              </w:rPr>
            </w:pPr>
          </w:p>
        </w:tc>
        <w:tc>
          <w:tcPr>
            <w:tcW w:w="1739" w:type="dxa"/>
          </w:tcPr>
          <w:p w14:paraId="479F924E" w14:textId="77777777" w:rsidR="004F7D92" w:rsidRPr="00655934" w:rsidRDefault="004F7D92" w:rsidP="001F62EF">
            <w:pPr>
              <w:rPr>
                <w:rFonts w:eastAsia="宋体"/>
                <w:lang w:eastAsia="zh-CN"/>
              </w:rPr>
            </w:pPr>
          </w:p>
        </w:tc>
        <w:tc>
          <w:tcPr>
            <w:tcW w:w="6480" w:type="dxa"/>
          </w:tcPr>
          <w:p w14:paraId="4FBC8BA2" w14:textId="77777777" w:rsidR="004F7D92" w:rsidRPr="00655934" w:rsidRDefault="004F7D92" w:rsidP="001F62EF">
            <w:pPr>
              <w:rPr>
                <w:rFonts w:eastAsia="宋体"/>
                <w:lang w:eastAsia="zh-CN"/>
              </w:rPr>
            </w:pPr>
          </w:p>
        </w:tc>
      </w:tr>
      <w:tr w:rsidR="004F7D92" w:rsidRPr="00655934" w14:paraId="11D42326" w14:textId="77777777" w:rsidTr="001F62EF">
        <w:tc>
          <w:tcPr>
            <w:tcW w:w="1496" w:type="dxa"/>
          </w:tcPr>
          <w:p w14:paraId="7D81F5AB" w14:textId="77777777" w:rsidR="004F7D92" w:rsidRPr="00655934" w:rsidRDefault="004F7D92" w:rsidP="001F62EF">
            <w:pPr>
              <w:rPr>
                <w:rFonts w:eastAsia="宋体"/>
                <w:lang w:eastAsia="zh-CN"/>
              </w:rPr>
            </w:pPr>
          </w:p>
        </w:tc>
        <w:tc>
          <w:tcPr>
            <w:tcW w:w="1739" w:type="dxa"/>
          </w:tcPr>
          <w:p w14:paraId="7DBA915C" w14:textId="77777777" w:rsidR="004F7D92" w:rsidRPr="00655934" w:rsidRDefault="004F7D92" w:rsidP="001F62EF">
            <w:pPr>
              <w:rPr>
                <w:rFonts w:eastAsia="宋体"/>
                <w:lang w:eastAsia="zh-CN"/>
              </w:rPr>
            </w:pPr>
          </w:p>
        </w:tc>
        <w:tc>
          <w:tcPr>
            <w:tcW w:w="6480" w:type="dxa"/>
          </w:tcPr>
          <w:p w14:paraId="79677A84" w14:textId="77777777" w:rsidR="004F7D92" w:rsidRPr="00655934" w:rsidRDefault="004F7D92" w:rsidP="001F62EF">
            <w:pPr>
              <w:rPr>
                <w:rFonts w:eastAsia="宋体"/>
                <w:highlight w:val="yellow"/>
                <w:lang w:eastAsia="zh-CN"/>
              </w:rPr>
            </w:pPr>
          </w:p>
        </w:tc>
      </w:tr>
      <w:tr w:rsidR="004F7D92" w:rsidRPr="00655934" w14:paraId="3CB505D6" w14:textId="77777777" w:rsidTr="001F62EF">
        <w:tc>
          <w:tcPr>
            <w:tcW w:w="1496" w:type="dxa"/>
          </w:tcPr>
          <w:p w14:paraId="125532C3" w14:textId="77777777" w:rsidR="004F7D92" w:rsidRPr="00655934" w:rsidRDefault="004F7D92" w:rsidP="001F62EF">
            <w:pPr>
              <w:rPr>
                <w:rFonts w:eastAsia="等线"/>
                <w:lang w:eastAsia="zh-CN"/>
              </w:rPr>
            </w:pPr>
          </w:p>
        </w:tc>
        <w:tc>
          <w:tcPr>
            <w:tcW w:w="1739" w:type="dxa"/>
          </w:tcPr>
          <w:p w14:paraId="69892107" w14:textId="77777777" w:rsidR="004F7D92" w:rsidRPr="00655934" w:rsidRDefault="004F7D92" w:rsidP="001F62EF">
            <w:pPr>
              <w:rPr>
                <w:rFonts w:eastAsia="等线"/>
                <w:lang w:eastAsia="zh-CN"/>
              </w:rPr>
            </w:pPr>
          </w:p>
        </w:tc>
        <w:tc>
          <w:tcPr>
            <w:tcW w:w="6480" w:type="dxa"/>
          </w:tcPr>
          <w:p w14:paraId="4CC5009B" w14:textId="77777777" w:rsidR="004F7D92" w:rsidRPr="00655934" w:rsidRDefault="004F7D92" w:rsidP="001F62EF">
            <w:pPr>
              <w:rPr>
                <w:rFonts w:eastAsia="等线"/>
              </w:rPr>
            </w:pPr>
          </w:p>
        </w:tc>
      </w:tr>
      <w:tr w:rsidR="004F7D92" w:rsidRPr="00655934" w14:paraId="41045C3E" w14:textId="77777777" w:rsidTr="001F62EF">
        <w:tc>
          <w:tcPr>
            <w:tcW w:w="1496" w:type="dxa"/>
          </w:tcPr>
          <w:p w14:paraId="07ADC02E" w14:textId="77777777" w:rsidR="004F7D92" w:rsidRPr="00655934" w:rsidRDefault="004F7D92" w:rsidP="001F62EF">
            <w:pPr>
              <w:rPr>
                <w:rFonts w:eastAsia="宋体"/>
                <w:lang w:eastAsia="zh-CN"/>
              </w:rPr>
            </w:pPr>
          </w:p>
        </w:tc>
        <w:tc>
          <w:tcPr>
            <w:tcW w:w="1739" w:type="dxa"/>
          </w:tcPr>
          <w:p w14:paraId="2FB26B98" w14:textId="77777777" w:rsidR="004F7D92" w:rsidRPr="00655934" w:rsidRDefault="004F7D92" w:rsidP="001F62EF">
            <w:pPr>
              <w:rPr>
                <w:rFonts w:eastAsia="宋体"/>
                <w:lang w:eastAsia="zh-CN"/>
              </w:rPr>
            </w:pPr>
          </w:p>
        </w:tc>
        <w:tc>
          <w:tcPr>
            <w:tcW w:w="6480" w:type="dxa"/>
          </w:tcPr>
          <w:p w14:paraId="6AD6799D" w14:textId="77777777" w:rsidR="004F7D92" w:rsidRPr="00655934" w:rsidRDefault="004F7D92" w:rsidP="001F62EF">
            <w:pPr>
              <w:rPr>
                <w:rFonts w:eastAsia="宋体"/>
                <w:highlight w:val="yellow"/>
                <w:lang w:eastAsia="zh-CN"/>
              </w:rPr>
            </w:pPr>
          </w:p>
        </w:tc>
      </w:tr>
      <w:tr w:rsidR="004F7D92" w:rsidRPr="00655934" w14:paraId="52D30CF0" w14:textId="77777777" w:rsidTr="001F62EF">
        <w:tc>
          <w:tcPr>
            <w:tcW w:w="1496" w:type="dxa"/>
          </w:tcPr>
          <w:p w14:paraId="5F53990D" w14:textId="77777777" w:rsidR="004F7D92" w:rsidRPr="00655934" w:rsidRDefault="004F7D92" w:rsidP="001F62EF">
            <w:pPr>
              <w:rPr>
                <w:rFonts w:eastAsia="宋体"/>
                <w:lang w:eastAsia="zh-CN"/>
              </w:rPr>
            </w:pPr>
          </w:p>
        </w:tc>
        <w:tc>
          <w:tcPr>
            <w:tcW w:w="1739" w:type="dxa"/>
          </w:tcPr>
          <w:p w14:paraId="25238275" w14:textId="77777777" w:rsidR="004F7D92" w:rsidRPr="00655934" w:rsidRDefault="004F7D92" w:rsidP="001F62EF">
            <w:pPr>
              <w:rPr>
                <w:rFonts w:eastAsia="宋体"/>
                <w:lang w:eastAsia="zh-CN"/>
              </w:rPr>
            </w:pPr>
          </w:p>
        </w:tc>
        <w:tc>
          <w:tcPr>
            <w:tcW w:w="6480" w:type="dxa"/>
          </w:tcPr>
          <w:p w14:paraId="5E508A35" w14:textId="77777777" w:rsidR="004F7D92" w:rsidRPr="00655934" w:rsidRDefault="004F7D92" w:rsidP="001F62EF">
            <w:pPr>
              <w:rPr>
                <w:rFonts w:eastAsia="宋体"/>
                <w:lang w:eastAsia="zh-CN"/>
              </w:rPr>
            </w:pPr>
          </w:p>
        </w:tc>
      </w:tr>
      <w:tr w:rsidR="004F7D92" w:rsidRPr="00655934" w14:paraId="0BF2131E" w14:textId="77777777" w:rsidTr="001F62EF">
        <w:tc>
          <w:tcPr>
            <w:tcW w:w="1496" w:type="dxa"/>
          </w:tcPr>
          <w:p w14:paraId="05A42C6E" w14:textId="77777777" w:rsidR="004F7D92" w:rsidRPr="00655934" w:rsidRDefault="004F7D92" w:rsidP="001F62EF">
            <w:pPr>
              <w:rPr>
                <w:rFonts w:eastAsiaTheme="minorEastAsia"/>
              </w:rPr>
            </w:pPr>
          </w:p>
        </w:tc>
        <w:tc>
          <w:tcPr>
            <w:tcW w:w="1739" w:type="dxa"/>
          </w:tcPr>
          <w:p w14:paraId="06493841" w14:textId="77777777" w:rsidR="004F7D92" w:rsidRPr="00655934" w:rsidRDefault="004F7D92" w:rsidP="001F62EF">
            <w:pPr>
              <w:rPr>
                <w:rFonts w:eastAsiaTheme="minorEastAsia"/>
              </w:rPr>
            </w:pPr>
          </w:p>
        </w:tc>
        <w:tc>
          <w:tcPr>
            <w:tcW w:w="6480" w:type="dxa"/>
          </w:tcPr>
          <w:p w14:paraId="41FFC33F" w14:textId="77777777" w:rsidR="004F7D92" w:rsidRPr="00655934" w:rsidRDefault="004F7D92" w:rsidP="001F62EF">
            <w:pPr>
              <w:rPr>
                <w:rFonts w:eastAsiaTheme="minorEastAsia"/>
              </w:rPr>
            </w:pPr>
          </w:p>
        </w:tc>
      </w:tr>
      <w:tr w:rsidR="004F7D92" w:rsidRPr="00655934" w14:paraId="444FA098" w14:textId="77777777" w:rsidTr="001F62EF">
        <w:tc>
          <w:tcPr>
            <w:tcW w:w="1496" w:type="dxa"/>
          </w:tcPr>
          <w:p w14:paraId="60D42776" w14:textId="77777777" w:rsidR="004F7D92" w:rsidRPr="00655934" w:rsidRDefault="004F7D92" w:rsidP="001F62EF">
            <w:pPr>
              <w:rPr>
                <w:rFonts w:eastAsiaTheme="minorEastAsia"/>
              </w:rPr>
            </w:pPr>
          </w:p>
        </w:tc>
        <w:tc>
          <w:tcPr>
            <w:tcW w:w="1739" w:type="dxa"/>
          </w:tcPr>
          <w:p w14:paraId="45FAB13C" w14:textId="77777777" w:rsidR="004F7D92" w:rsidRPr="00655934" w:rsidRDefault="004F7D92" w:rsidP="001F62EF">
            <w:pPr>
              <w:rPr>
                <w:rFonts w:eastAsiaTheme="minorEastAsia"/>
              </w:rPr>
            </w:pPr>
          </w:p>
        </w:tc>
        <w:tc>
          <w:tcPr>
            <w:tcW w:w="6480" w:type="dxa"/>
          </w:tcPr>
          <w:p w14:paraId="3D6E1CB2" w14:textId="77777777" w:rsidR="004F7D92" w:rsidRPr="00655934" w:rsidRDefault="004F7D92" w:rsidP="001F62EF">
            <w:pPr>
              <w:rPr>
                <w:rFonts w:eastAsiaTheme="minorEastAsia"/>
              </w:rPr>
            </w:pPr>
          </w:p>
        </w:tc>
      </w:tr>
      <w:tr w:rsidR="004F7D92" w:rsidRPr="00655934" w14:paraId="6EADDFD2" w14:textId="77777777" w:rsidTr="001F62EF">
        <w:tc>
          <w:tcPr>
            <w:tcW w:w="1496" w:type="dxa"/>
          </w:tcPr>
          <w:p w14:paraId="3DD0CF72" w14:textId="77777777" w:rsidR="004F7D92" w:rsidRPr="00655934" w:rsidRDefault="004F7D92" w:rsidP="001F62EF">
            <w:pPr>
              <w:rPr>
                <w:rFonts w:eastAsiaTheme="minorEastAsia"/>
              </w:rPr>
            </w:pPr>
          </w:p>
        </w:tc>
        <w:tc>
          <w:tcPr>
            <w:tcW w:w="1739" w:type="dxa"/>
          </w:tcPr>
          <w:p w14:paraId="0EB3154B" w14:textId="77777777" w:rsidR="004F7D92" w:rsidRPr="00655934" w:rsidRDefault="004F7D92" w:rsidP="001F62EF">
            <w:pPr>
              <w:rPr>
                <w:rFonts w:eastAsiaTheme="minorEastAsia"/>
              </w:rPr>
            </w:pPr>
          </w:p>
        </w:tc>
        <w:tc>
          <w:tcPr>
            <w:tcW w:w="6480" w:type="dxa"/>
          </w:tcPr>
          <w:p w14:paraId="07449FAA" w14:textId="77777777" w:rsidR="004F7D92" w:rsidRPr="00655934" w:rsidRDefault="004F7D92" w:rsidP="001F62EF">
            <w:pPr>
              <w:rPr>
                <w:rFonts w:eastAsiaTheme="minorEastAsia"/>
              </w:rPr>
            </w:pPr>
          </w:p>
        </w:tc>
      </w:tr>
      <w:tr w:rsidR="004F7D92" w:rsidRPr="00655934" w14:paraId="002BBFC4" w14:textId="77777777" w:rsidTr="001F62EF">
        <w:tc>
          <w:tcPr>
            <w:tcW w:w="1496" w:type="dxa"/>
          </w:tcPr>
          <w:p w14:paraId="1F707BCB" w14:textId="77777777" w:rsidR="004F7D92" w:rsidRPr="00655934" w:rsidRDefault="004F7D92" w:rsidP="001F62EF">
            <w:pPr>
              <w:rPr>
                <w:lang w:eastAsia="sv-SE"/>
              </w:rPr>
            </w:pPr>
          </w:p>
        </w:tc>
        <w:tc>
          <w:tcPr>
            <w:tcW w:w="1739" w:type="dxa"/>
          </w:tcPr>
          <w:p w14:paraId="3949E201" w14:textId="77777777" w:rsidR="004F7D92" w:rsidRPr="00655934" w:rsidRDefault="004F7D92" w:rsidP="001F62EF">
            <w:pPr>
              <w:rPr>
                <w:rFonts w:eastAsia="等线"/>
              </w:rPr>
            </w:pPr>
          </w:p>
        </w:tc>
        <w:tc>
          <w:tcPr>
            <w:tcW w:w="6480" w:type="dxa"/>
          </w:tcPr>
          <w:p w14:paraId="6270103C" w14:textId="77777777" w:rsidR="004F7D92" w:rsidRPr="00655934" w:rsidRDefault="004F7D92" w:rsidP="001F62EF">
            <w:pPr>
              <w:rPr>
                <w:rFonts w:eastAsiaTheme="minorEastAsia"/>
              </w:rPr>
            </w:pPr>
          </w:p>
        </w:tc>
      </w:tr>
    </w:tbl>
    <w:p w14:paraId="634A7DC0" w14:textId="77777777" w:rsidR="004F7D92" w:rsidRDefault="004F7D92" w:rsidP="004E5A8F"/>
    <w:p w14:paraId="49DDC64A" w14:textId="77777777" w:rsidR="00614C1A" w:rsidRPr="004E5A8F" w:rsidRDefault="00614C1A" w:rsidP="004E5A8F"/>
    <w:p w14:paraId="25F42706" w14:textId="0025CDC6" w:rsidR="004E5A8F" w:rsidRDefault="009B43E6" w:rsidP="00631EBD">
      <w:pPr>
        <w:rPr>
          <w:sz w:val="22"/>
          <w:szCs w:val="22"/>
        </w:rPr>
      </w:pPr>
      <w:r>
        <w:rPr>
          <w:sz w:val="22"/>
          <w:szCs w:val="22"/>
        </w:rPr>
        <w:t>As for h</w:t>
      </w:r>
      <w:r w:rsidR="00F22418">
        <w:rPr>
          <w:sz w:val="22"/>
          <w:szCs w:val="22"/>
        </w:rPr>
        <w:t xml:space="preserve">ow to provide </w:t>
      </w:r>
      <w:r>
        <w:rPr>
          <w:sz w:val="22"/>
          <w:szCs w:val="22"/>
        </w:rPr>
        <w:t>this assistance information, the following proposal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F22418" w14:paraId="0E13CB68" w14:textId="77777777" w:rsidTr="009B43E6">
        <w:tc>
          <w:tcPr>
            <w:tcW w:w="1587" w:type="dxa"/>
            <w:shd w:val="clear" w:color="auto" w:fill="auto"/>
          </w:tcPr>
          <w:p w14:paraId="4393332A" w14:textId="77777777" w:rsidR="00F22418" w:rsidRDefault="00F22418" w:rsidP="001F62EF">
            <w:pPr>
              <w:rPr>
                <w:lang w:eastAsia="x-none"/>
              </w:rPr>
            </w:pPr>
            <w:proofErr w:type="spellStart"/>
            <w:r>
              <w:rPr>
                <w:lang w:eastAsia="x-none"/>
              </w:rPr>
              <w:t>Tdoc</w:t>
            </w:r>
            <w:proofErr w:type="spellEnd"/>
          </w:p>
        </w:tc>
        <w:tc>
          <w:tcPr>
            <w:tcW w:w="7429" w:type="dxa"/>
            <w:shd w:val="clear" w:color="auto" w:fill="auto"/>
          </w:tcPr>
          <w:p w14:paraId="011E9A58" w14:textId="77777777" w:rsidR="00F22418" w:rsidRPr="004C68E0" w:rsidRDefault="00F22418" w:rsidP="001F62EF">
            <w:pPr>
              <w:pStyle w:val="Comments"/>
              <w:rPr>
                <w:rFonts w:ascii="Times New Roman" w:eastAsia="Malgun Gothic" w:hAnsi="Times New Roman"/>
                <w:i w:val="0"/>
                <w:noProof w:val="0"/>
                <w:sz w:val="20"/>
                <w:szCs w:val="20"/>
                <w:lang w:eastAsia="x-none"/>
              </w:rPr>
            </w:pPr>
            <w:r w:rsidRPr="004C68E0">
              <w:rPr>
                <w:rFonts w:ascii="Times New Roman" w:eastAsia="Malgun Gothic" w:hAnsi="Times New Roman"/>
                <w:i w:val="0"/>
                <w:noProof w:val="0"/>
                <w:sz w:val="20"/>
                <w:szCs w:val="20"/>
                <w:lang w:eastAsia="x-none"/>
              </w:rPr>
              <w:t>Proposals</w:t>
            </w:r>
          </w:p>
        </w:tc>
      </w:tr>
      <w:tr w:rsidR="00F22418" w14:paraId="280EB7CE" w14:textId="77777777" w:rsidTr="009B43E6">
        <w:tc>
          <w:tcPr>
            <w:tcW w:w="1587" w:type="dxa"/>
            <w:shd w:val="clear" w:color="auto" w:fill="auto"/>
          </w:tcPr>
          <w:p w14:paraId="286F196B" w14:textId="0888594E" w:rsidR="00F22418" w:rsidRPr="006809A7" w:rsidRDefault="00872D04" w:rsidP="001F62EF">
            <w:pPr>
              <w:rPr>
                <w:lang w:eastAsia="x-none"/>
              </w:rPr>
            </w:pPr>
            <w:hyperlink r:id="rId20" w:tooltip="C:Data3GPPExtractsR2-2210353 Further view on Idle- and Connected-mode NTN mobility in Rel-18.docx" w:history="1">
              <w:r w:rsidR="00F22418" w:rsidRPr="004C68E0">
                <w:rPr>
                  <w:lang w:eastAsia="x-none"/>
                </w:rPr>
                <w:t>R2-2210353</w:t>
              </w:r>
            </w:hyperlink>
          </w:p>
        </w:tc>
        <w:tc>
          <w:tcPr>
            <w:tcW w:w="7429" w:type="dxa"/>
            <w:shd w:val="clear" w:color="auto" w:fill="auto"/>
          </w:tcPr>
          <w:p w14:paraId="492EEB89" w14:textId="5807F78F" w:rsidR="00F22418" w:rsidRPr="004C68E0" w:rsidRDefault="00F22418" w:rsidP="009B43E6">
            <w:pPr>
              <w:pStyle w:val="Comments"/>
              <w:rPr>
                <w:rFonts w:ascii="Times New Roman" w:eastAsia="Malgun Gothic" w:hAnsi="Times New Roman"/>
                <w:i w:val="0"/>
                <w:noProof w:val="0"/>
                <w:sz w:val="20"/>
                <w:szCs w:val="20"/>
                <w:lang w:eastAsia="x-none"/>
              </w:rPr>
            </w:pPr>
            <w:r w:rsidRPr="004C68E0">
              <w:rPr>
                <w:rFonts w:ascii="Times New Roman" w:eastAsia="Malgun Gothic" w:hAnsi="Times New Roman"/>
                <w:i w:val="0"/>
                <w:noProof w:val="0"/>
                <w:sz w:val="20"/>
                <w:szCs w:val="20"/>
                <w:lang w:eastAsia="x-none"/>
              </w:rPr>
              <w:t>Proposal 3: System information is the basic means for providing necessary parameters to assist the NTN UE in intra-NTN cell reselection process.</w:t>
            </w:r>
          </w:p>
        </w:tc>
      </w:tr>
    </w:tbl>
    <w:p w14:paraId="19AAABF2" w14:textId="4553DA47" w:rsidR="00F22418" w:rsidRDefault="00F22418" w:rsidP="00631EBD">
      <w:pPr>
        <w:rPr>
          <w:sz w:val="22"/>
          <w:szCs w:val="22"/>
        </w:rPr>
      </w:pPr>
    </w:p>
    <w:p w14:paraId="3CE9BC39" w14:textId="7C64BE02" w:rsidR="009B43E6" w:rsidRDefault="009B43E6" w:rsidP="00631EBD">
      <w:pPr>
        <w:rPr>
          <w:sz w:val="22"/>
          <w:szCs w:val="22"/>
        </w:rPr>
      </w:pPr>
      <w:r>
        <w:rPr>
          <w:sz w:val="22"/>
          <w:szCs w:val="22"/>
        </w:rPr>
        <w:t>Considering the outcome of Q1 and Q2, the proposal is updated to be more specific as below:</w:t>
      </w:r>
    </w:p>
    <w:p w14:paraId="3FDA3DCD" w14:textId="73977AE3" w:rsidR="009B43E6" w:rsidRDefault="009B43E6" w:rsidP="00631EBD">
      <w:pPr>
        <w:rPr>
          <w:sz w:val="22"/>
          <w:szCs w:val="22"/>
        </w:rPr>
      </w:pPr>
      <w:r>
        <w:rPr>
          <w:sz w:val="22"/>
          <w:szCs w:val="22"/>
        </w:rPr>
        <w:t xml:space="preserve">Proposal: </w:t>
      </w:r>
      <w:r w:rsidRPr="009B43E6">
        <w:rPr>
          <w:sz w:val="22"/>
          <w:szCs w:val="22"/>
        </w:rPr>
        <w:t>System information is the basic means for providing necessary parameters to assist</w:t>
      </w:r>
      <w:r>
        <w:rPr>
          <w:sz w:val="22"/>
          <w:szCs w:val="22"/>
        </w:rPr>
        <w:t xml:space="preserve"> </w:t>
      </w:r>
      <w:r w:rsidRPr="009B43E6">
        <w:rPr>
          <w:sz w:val="22"/>
          <w:szCs w:val="22"/>
        </w:rPr>
        <w:t>UE to estimate when the serving cell stops providing coverage at the present UE location</w:t>
      </w:r>
      <w:r>
        <w:rPr>
          <w:sz w:val="22"/>
          <w:szCs w:val="22"/>
        </w:rPr>
        <w:t>.</w:t>
      </w:r>
    </w:p>
    <w:p w14:paraId="2427790C" w14:textId="440254CE" w:rsidR="009B43E6" w:rsidRDefault="009B43E6" w:rsidP="009B43E6">
      <w:pPr>
        <w:rPr>
          <w:b/>
          <w:bCs/>
          <w:sz w:val="22"/>
          <w:szCs w:val="22"/>
        </w:rPr>
      </w:pPr>
      <w:r w:rsidRPr="00655934">
        <w:rPr>
          <w:b/>
          <w:bCs/>
          <w:sz w:val="22"/>
          <w:szCs w:val="22"/>
        </w:rPr>
        <w:t xml:space="preserve">Question </w:t>
      </w:r>
      <w:r>
        <w:rPr>
          <w:b/>
          <w:bCs/>
          <w:sz w:val="22"/>
          <w:szCs w:val="22"/>
        </w:rPr>
        <w:t>3</w:t>
      </w:r>
      <w:r w:rsidRPr="00655934">
        <w:rPr>
          <w:b/>
          <w:bCs/>
          <w:sz w:val="22"/>
          <w:szCs w:val="22"/>
        </w:rPr>
        <w:t xml:space="preserve">: </w:t>
      </w:r>
      <w:r>
        <w:rPr>
          <w:b/>
          <w:bCs/>
          <w:sz w:val="22"/>
          <w:szCs w:val="22"/>
        </w:rPr>
        <w:t>whether the following proposal is agreeable:</w:t>
      </w:r>
    </w:p>
    <w:p w14:paraId="63DA0DCC" w14:textId="2D6C3877" w:rsidR="009B43E6" w:rsidRPr="009B43E6" w:rsidRDefault="009B43E6" w:rsidP="009B43E6">
      <w:pPr>
        <w:rPr>
          <w:b/>
          <w:bCs/>
          <w:sz w:val="22"/>
          <w:szCs w:val="22"/>
        </w:rPr>
      </w:pPr>
      <w:r w:rsidRPr="009B43E6">
        <w:rPr>
          <w:b/>
          <w:bCs/>
          <w:sz w:val="22"/>
          <w:szCs w:val="22"/>
        </w:rPr>
        <w:t>Proposal: System information is the basic means for providing necessary parameters to assist UE to estimate when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9B43E6" w:rsidRPr="00655934" w14:paraId="04E242BB" w14:textId="77777777" w:rsidTr="001F62EF">
        <w:tc>
          <w:tcPr>
            <w:tcW w:w="1496" w:type="dxa"/>
            <w:shd w:val="clear" w:color="auto" w:fill="E7E6E6" w:themeFill="background2"/>
          </w:tcPr>
          <w:p w14:paraId="3F5044DE" w14:textId="77777777" w:rsidR="009B43E6" w:rsidRPr="00655934" w:rsidRDefault="009B43E6" w:rsidP="001F62EF">
            <w:pPr>
              <w:jc w:val="center"/>
              <w:rPr>
                <w:b/>
                <w:lang w:eastAsia="sv-SE"/>
              </w:rPr>
            </w:pPr>
            <w:r w:rsidRPr="00655934">
              <w:rPr>
                <w:b/>
                <w:lang w:eastAsia="sv-SE"/>
              </w:rPr>
              <w:t>Company</w:t>
            </w:r>
          </w:p>
        </w:tc>
        <w:tc>
          <w:tcPr>
            <w:tcW w:w="1739" w:type="dxa"/>
            <w:shd w:val="clear" w:color="auto" w:fill="E7E6E6" w:themeFill="background2"/>
          </w:tcPr>
          <w:p w14:paraId="056ED8DC" w14:textId="77777777" w:rsidR="009B43E6" w:rsidRPr="00655934" w:rsidRDefault="009B43E6" w:rsidP="001F62EF">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08822C18" w14:textId="77777777" w:rsidR="009B43E6" w:rsidRPr="00655934" w:rsidRDefault="009B43E6" w:rsidP="001F62EF">
            <w:pPr>
              <w:jc w:val="center"/>
              <w:rPr>
                <w:b/>
                <w:lang w:eastAsia="sv-SE"/>
              </w:rPr>
            </w:pPr>
            <w:r w:rsidRPr="00655934">
              <w:rPr>
                <w:b/>
                <w:lang w:eastAsia="sv-SE"/>
              </w:rPr>
              <w:t>Additional comments</w:t>
            </w:r>
          </w:p>
        </w:tc>
      </w:tr>
      <w:tr w:rsidR="009B43E6" w:rsidRPr="00655934" w14:paraId="137FF396" w14:textId="77777777" w:rsidTr="001F62EF">
        <w:tc>
          <w:tcPr>
            <w:tcW w:w="1496" w:type="dxa"/>
          </w:tcPr>
          <w:p w14:paraId="7726A146" w14:textId="77777777" w:rsidR="009B43E6" w:rsidRPr="00655934" w:rsidRDefault="009B43E6" w:rsidP="001F62EF">
            <w:pPr>
              <w:rPr>
                <w:rFonts w:eastAsiaTheme="minorEastAsia"/>
              </w:rPr>
            </w:pPr>
          </w:p>
        </w:tc>
        <w:tc>
          <w:tcPr>
            <w:tcW w:w="1739" w:type="dxa"/>
          </w:tcPr>
          <w:p w14:paraId="2005F41E" w14:textId="77777777" w:rsidR="009B43E6" w:rsidRPr="00655934" w:rsidRDefault="009B43E6" w:rsidP="001F62EF">
            <w:pPr>
              <w:rPr>
                <w:rFonts w:eastAsia="宋体"/>
                <w:lang w:eastAsia="zh-CN"/>
              </w:rPr>
            </w:pPr>
          </w:p>
        </w:tc>
        <w:tc>
          <w:tcPr>
            <w:tcW w:w="6480" w:type="dxa"/>
          </w:tcPr>
          <w:p w14:paraId="1F72D5C7" w14:textId="77777777" w:rsidR="009B43E6" w:rsidRPr="00655934" w:rsidRDefault="009B43E6" w:rsidP="001F62EF">
            <w:pPr>
              <w:keepNext/>
              <w:keepLines/>
              <w:overflowPunct w:val="0"/>
              <w:autoSpaceDE w:val="0"/>
              <w:autoSpaceDN w:val="0"/>
              <w:adjustRightInd w:val="0"/>
              <w:spacing w:after="0"/>
              <w:textAlignment w:val="baseline"/>
              <w:rPr>
                <w:rFonts w:ascii="Arial" w:eastAsia="宋体" w:hAnsi="Arial"/>
                <w:sz w:val="18"/>
                <w:lang w:eastAsia="zh-CN"/>
              </w:rPr>
            </w:pPr>
          </w:p>
        </w:tc>
      </w:tr>
      <w:tr w:rsidR="009B43E6" w:rsidRPr="00655934" w14:paraId="2228D4A1" w14:textId="77777777" w:rsidTr="001F62EF">
        <w:tc>
          <w:tcPr>
            <w:tcW w:w="1496" w:type="dxa"/>
          </w:tcPr>
          <w:p w14:paraId="2EB06F20" w14:textId="77777777" w:rsidR="009B43E6" w:rsidRPr="00655934" w:rsidRDefault="009B43E6" w:rsidP="001F62EF">
            <w:pPr>
              <w:rPr>
                <w:rFonts w:eastAsia="宋体"/>
                <w:lang w:eastAsia="zh-CN"/>
              </w:rPr>
            </w:pPr>
          </w:p>
        </w:tc>
        <w:tc>
          <w:tcPr>
            <w:tcW w:w="1739" w:type="dxa"/>
          </w:tcPr>
          <w:p w14:paraId="41A3E9DA" w14:textId="77777777" w:rsidR="009B43E6" w:rsidRPr="00655934" w:rsidRDefault="009B43E6" w:rsidP="001F62EF">
            <w:pPr>
              <w:rPr>
                <w:rFonts w:eastAsia="宋体"/>
                <w:lang w:eastAsia="zh-CN"/>
              </w:rPr>
            </w:pPr>
          </w:p>
        </w:tc>
        <w:tc>
          <w:tcPr>
            <w:tcW w:w="6480" w:type="dxa"/>
          </w:tcPr>
          <w:p w14:paraId="484F381F" w14:textId="77777777" w:rsidR="009B43E6" w:rsidRPr="00655934" w:rsidRDefault="009B43E6" w:rsidP="001F62EF">
            <w:pPr>
              <w:rPr>
                <w:rFonts w:eastAsiaTheme="minorEastAsia"/>
              </w:rPr>
            </w:pPr>
          </w:p>
        </w:tc>
      </w:tr>
      <w:tr w:rsidR="009B43E6" w:rsidRPr="00655934" w14:paraId="77BB9DBF" w14:textId="77777777" w:rsidTr="001F62EF">
        <w:tc>
          <w:tcPr>
            <w:tcW w:w="1496" w:type="dxa"/>
          </w:tcPr>
          <w:p w14:paraId="1371F663" w14:textId="77777777" w:rsidR="009B43E6" w:rsidRPr="00655934" w:rsidRDefault="009B43E6" w:rsidP="001F62EF">
            <w:pPr>
              <w:rPr>
                <w:rFonts w:eastAsiaTheme="minorEastAsia"/>
              </w:rPr>
            </w:pPr>
          </w:p>
        </w:tc>
        <w:tc>
          <w:tcPr>
            <w:tcW w:w="1739" w:type="dxa"/>
          </w:tcPr>
          <w:p w14:paraId="1605FBE6" w14:textId="77777777" w:rsidR="009B43E6" w:rsidRPr="00655934" w:rsidRDefault="009B43E6" w:rsidP="001F62EF">
            <w:pPr>
              <w:rPr>
                <w:rFonts w:eastAsiaTheme="minorEastAsia"/>
              </w:rPr>
            </w:pPr>
          </w:p>
        </w:tc>
        <w:tc>
          <w:tcPr>
            <w:tcW w:w="6480" w:type="dxa"/>
          </w:tcPr>
          <w:p w14:paraId="7E9D686A" w14:textId="77777777" w:rsidR="009B43E6" w:rsidRPr="00655934" w:rsidRDefault="009B43E6" w:rsidP="001F62EF">
            <w:pPr>
              <w:rPr>
                <w:rFonts w:eastAsiaTheme="minorEastAsia"/>
                <w:highlight w:val="yellow"/>
              </w:rPr>
            </w:pPr>
          </w:p>
        </w:tc>
      </w:tr>
      <w:tr w:rsidR="009B43E6" w:rsidRPr="00655934" w14:paraId="1E2A469E" w14:textId="77777777" w:rsidTr="001F62EF">
        <w:tc>
          <w:tcPr>
            <w:tcW w:w="1496" w:type="dxa"/>
          </w:tcPr>
          <w:p w14:paraId="739F904F" w14:textId="77777777" w:rsidR="009B43E6" w:rsidRPr="00655934" w:rsidRDefault="009B43E6" w:rsidP="001F62EF">
            <w:pPr>
              <w:rPr>
                <w:rFonts w:eastAsiaTheme="minorEastAsia"/>
              </w:rPr>
            </w:pPr>
          </w:p>
        </w:tc>
        <w:tc>
          <w:tcPr>
            <w:tcW w:w="1739" w:type="dxa"/>
          </w:tcPr>
          <w:p w14:paraId="4B702481" w14:textId="77777777" w:rsidR="009B43E6" w:rsidRPr="00655934" w:rsidRDefault="009B43E6" w:rsidP="001F62EF">
            <w:pPr>
              <w:rPr>
                <w:rFonts w:eastAsiaTheme="minorEastAsia"/>
              </w:rPr>
            </w:pPr>
          </w:p>
        </w:tc>
        <w:tc>
          <w:tcPr>
            <w:tcW w:w="6480" w:type="dxa"/>
          </w:tcPr>
          <w:p w14:paraId="283541CE" w14:textId="77777777" w:rsidR="009B43E6" w:rsidRPr="00655934" w:rsidRDefault="009B43E6" w:rsidP="001F62EF">
            <w:pPr>
              <w:rPr>
                <w:lang w:eastAsia="sv-SE"/>
              </w:rPr>
            </w:pPr>
          </w:p>
        </w:tc>
      </w:tr>
      <w:tr w:rsidR="009B43E6" w:rsidRPr="00655934" w14:paraId="5933C2D7" w14:textId="77777777" w:rsidTr="001F62EF">
        <w:tc>
          <w:tcPr>
            <w:tcW w:w="1496" w:type="dxa"/>
          </w:tcPr>
          <w:p w14:paraId="56E3D983" w14:textId="77777777" w:rsidR="009B43E6" w:rsidRPr="00655934" w:rsidRDefault="009B43E6" w:rsidP="001F62EF">
            <w:pPr>
              <w:rPr>
                <w:rFonts w:eastAsia="宋体"/>
                <w:lang w:eastAsia="zh-CN"/>
              </w:rPr>
            </w:pPr>
          </w:p>
        </w:tc>
        <w:tc>
          <w:tcPr>
            <w:tcW w:w="1739" w:type="dxa"/>
          </w:tcPr>
          <w:p w14:paraId="7E1C66AE" w14:textId="77777777" w:rsidR="009B43E6" w:rsidRPr="00655934" w:rsidRDefault="009B43E6" w:rsidP="001F62EF">
            <w:pPr>
              <w:rPr>
                <w:rFonts w:eastAsia="宋体"/>
                <w:lang w:eastAsia="zh-CN"/>
              </w:rPr>
            </w:pPr>
          </w:p>
        </w:tc>
        <w:tc>
          <w:tcPr>
            <w:tcW w:w="6480" w:type="dxa"/>
          </w:tcPr>
          <w:p w14:paraId="229C173A" w14:textId="77777777" w:rsidR="009B43E6" w:rsidRPr="00655934" w:rsidRDefault="009B43E6" w:rsidP="001F62EF">
            <w:pPr>
              <w:keepNext/>
              <w:keepLines/>
              <w:overflowPunct w:val="0"/>
              <w:autoSpaceDE w:val="0"/>
              <w:autoSpaceDN w:val="0"/>
              <w:adjustRightInd w:val="0"/>
              <w:spacing w:after="0"/>
              <w:textAlignment w:val="baseline"/>
              <w:rPr>
                <w:rFonts w:ascii="Arial" w:eastAsia="宋体" w:hAnsi="Arial"/>
                <w:sz w:val="18"/>
                <w:lang w:eastAsia="zh-CN"/>
              </w:rPr>
            </w:pPr>
          </w:p>
        </w:tc>
      </w:tr>
      <w:tr w:rsidR="009B43E6" w:rsidRPr="00655934" w14:paraId="40CA083B" w14:textId="77777777" w:rsidTr="001F62EF">
        <w:tc>
          <w:tcPr>
            <w:tcW w:w="1496" w:type="dxa"/>
          </w:tcPr>
          <w:p w14:paraId="31C6A9D8" w14:textId="77777777" w:rsidR="009B43E6" w:rsidRPr="00655934" w:rsidRDefault="009B43E6" w:rsidP="001F62EF">
            <w:pPr>
              <w:rPr>
                <w:rFonts w:eastAsia="宋体"/>
                <w:lang w:eastAsia="zh-CN"/>
              </w:rPr>
            </w:pPr>
          </w:p>
        </w:tc>
        <w:tc>
          <w:tcPr>
            <w:tcW w:w="1739" w:type="dxa"/>
          </w:tcPr>
          <w:p w14:paraId="2D6E80FD" w14:textId="77777777" w:rsidR="009B43E6" w:rsidRPr="00655934" w:rsidRDefault="009B43E6" w:rsidP="001F62EF">
            <w:pPr>
              <w:rPr>
                <w:rFonts w:eastAsia="宋体"/>
                <w:lang w:eastAsia="zh-CN"/>
              </w:rPr>
            </w:pPr>
          </w:p>
        </w:tc>
        <w:tc>
          <w:tcPr>
            <w:tcW w:w="6480" w:type="dxa"/>
          </w:tcPr>
          <w:p w14:paraId="03572243" w14:textId="77777777" w:rsidR="009B43E6" w:rsidRPr="00655934" w:rsidRDefault="009B43E6" w:rsidP="001F62EF">
            <w:pPr>
              <w:rPr>
                <w:rFonts w:eastAsiaTheme="minorEastAsia"/>
              </w:rPr>
            </w:pPr>
          </w:p>
        </w:tc>
      </w:tr>
      <w:tr w:rsidR="009B43E6" w:rsidRPr="00655934" w14:paraId="6CD7DA93" w14:textId="77777777" w:rsidTr="001F62EF">
        <w:tc>
          <w:tcPr>
            <w:tcW w:w="1496" w:type="dxa"/>
          </w:tcPr>
          <w:p w14:paraId="21AA9980" w14:textId="77777777" w:rsidR="009B43E6" w:rsidRPr="00655934" w:rsidRDefault="009B43E6" w:rsidP="001F62EF">
            <w:pPr>
              <w:rPr>
                <w:lang w:eastAsia="ko-KR"/>
              </w:rPr>
            </w:pPr>
          </w:p>
        </w:tc>
        <w:tc>
          <w:tcPr>
            <w:tcW w:w="1739" w:type="dxa"/>
          </w:tcPr>
          <w:p w14:paraId="28CF83B7" w14:textId="77777777" w:rsidR="009B43E6" w:rsidRPr="00655934" w:rsidRDefault="009B43E6" w:rsidP="001F62EF">
            <w:pPr>
              <w:rPr>
                <w:lang w:eastAsia="ko-KR"/>
              </w:rPr>
            </w:pPr>
          </w:p>
        </w:tc>
        <w:tc>
          <w:tcPr>
            <w:tcW w:w="6480" w:type="dxa"/>
          </w:tcPr>
          <w:p w14:paraId="3BFCD082" w14:textId="77777777" w:rsidR="009B43E6" w:rsidRPr="00655934" w:rsidRDefault="009B43E6" w:rsidP="001F62EF">
            <w:pPr>
              <w:rPr>
                <w:rFonts w:eastAsiaTheme="minorEastAsia"/>
              </w:rPr>
            </w:pPr>
          </w:p>
        </w:tc>
      </w:tr>
      <w:tr w:rsidR="009B43E6" w:rsidRPr="00655934" w14:paraId="58F734B3" w14:textId="77777777" w:rsidTr="001F62EF">
        <w:tc>
          <w:tcPr>
            <w:tcW w:w="1496" w:type="dxa"/>
          </w:tcPr>
          <w:p w14:paraId="2FE920F4" w14:textId="77777777" w:rsidR="009B43E6" w:rsidRPr="00655934" w:rsidRDefault="009B43E6" w:rsidP="001F62EF">
            <w:pPr>
              <w:rPr>
                <w:rFonts w:eastAsia="宋体"/>
                <w:lang w:eastAsia="zh-CN"/>
              </w:rPr>
            </w:pPr>
          </w:p>
        </w:tc>
        <w:tc>
          <w:tcPr>
            <w:tcW w:w="1739" w:type="dxa"/>
          </w:tcPr>
          <w:p w14:paraId="1DA20BAE" w14:textId="77777777" w:rsidR="009B43E6" w:rsidRPr="00655934" w:rsidRDefault="009B43E6" w:rsidP="001F62EF">
            <w:pPr>
              <w:rPr>
                <w:rFonts w:eastAsia="等线"/>
                <w:lang w:eastAsia="zh-CN"/>
              </w:rPr>
            </w:pPr>
          </w:p>
        </w:tc>
        <w:tc>
          <w:tcPr>
            <w:tcW w:w="6480" w:type="dxa"/>
          </w:tcPr>
          <w:p w14:paraId="6CA6E049" w14:textId="77777777" w:rsidR="009B43E6" w:rsidRPr="00655934" w:rsidRDefault="009B43E6" w:rsidP="001F62EF">
            <w:pPr>
              <w:rPr>
                <w:rFonts w:eastAsia="等线"/>
              </w:rPr>
            </w:pPr>
          </w:p>
        </w:tc>
      </w:tr>
      <w:tr w:rsidR="009B43E6" w:rsidRPr="00655934" w14:paraId="63A950EF" w14:textId="77777777" w:rsidTr="001F62EF">
        <w:tc>
          <w:tcPr>
            <w:tcW w:w="1496" w:type="dxa"/>
          </w:tcPr>
          <w:p w14:paraId="1EAD8B53" w14:textId="77777777" w:rsidR="009B43E6" w:rsidRPr="00655934" w:rsidRDefault="009B43E6" w:rsidP="001F62EF">
            <w:pPr>
              <w:rPr>
                <w:rFonts w:eastAsia="宋体"/>
                <w:lang w:eastAsia="zh-CN"/>
              </w:rPr>
            </w:pPr>
          </w:p>
        </w:tc>
        <w:tc>
          <w:tcPr>
            <w:tcW w:w="1739" w:type="dxa"/>
          </w:tcPr>
          <w:p w14:paraId="02C6AFE5" w14:textId="77777777" w:rsidR="009B43E6" w:rsidRPr="00655934" w:rsidRDefault="009B43E6" w:rsidP="001F62EF">
            <w:pPr>
              <w:rPr>
                <w:rFonts w:eastAsia="宋体"/>
                <w:lang w:eastAsia="zh-CN"/>
              </w:rPr>
            </w:pPr>
          </w:p>
        </w:tc>
        <w:tc>
          <w:tcPr>
            <w:tcW w:w="6480" w:type="dxa"/>
          </w:tcPr>
          <w:p w14:paraId="1B569546" w14:textId="77777777" w:rsidR="009B43E6" w:rsidRPr="00655934" w:rsidRDefault="009B43E6" w:rsidP="001F62EF">
            <w:pPr>
              <w:rPr>
                <w:rFonts w:eastAsia="宋体"/>
                <w:lang w:eastAsia="zh-CN"/>
              </w:rPr>
            </w:pPr>
          </w:p>
        </w:tc>
      </w:tr>
      <w:tr w:rsidR="009B43E6" w:rsidRPr="00655934" w14:paraId="2CE0A36E" w14:textId="77777777" w:rsidTr="001F62EF">
        <w:tc>
          <w:tcPr>
            <w:tcW w:w="1496" w:type="dxa"/>
          </w:tcPr>
          <w:p w14:paraId="7192BBA2" w14:textId="77777777" w:rsidR="009B43E6" w:rsidRPr="00655934" w:rsidRDefault="009B43E6" w:rsidP="001F62EF">
            <w:pPr>
              <w:rPr>
                <w:rFonts w:eastAsia="宋体"/>
                <w:lang w:eastAsia="zh-CN"/>
              </w:rPr>
            </w:pPr>
          </w:p>
        </w:tc>
        <w:tc>
          <w:tcPr>
            <w:tcW w:w="1739" w:type="dxa"/>
          </w:tcPr>
          <w:p w14:paraId="25353BC0" w14:textId="77777777" w:rsidR="009B43E6" w:rsidRPr="00655934" w:rsidRDefault="009B43E6" w:rsidP="001F62EF">
            <w:pPr>
              <w:rPr>
                <w:rFonts w:eastAsia="宋体"/>
                <w:lang w:eastAsia="zh-CN"/>
              </w:rPr>
            </w:pPr>
          </w:p>
        </w:tc>
        <w:tc>
          <w:tcPr>
            <w:tcW w:w="6480" w:type="dxa"/>
          </w:tcPr>
          <w:p w14:paraId="0641FF02" w14:textId="77777777" w:rsidR="009B43E6" w:rsidRPr="00655934" w:rsidRDefault="009B43E6" w:rsidP="001F62EF">
            <w:pPr>
              <w:rPr>
                <w:rFonts w:eastAsia="宋体"/>
                <w:highlight w:val="yellow"/>
                <w:lang w:eastAsia="zh-CN"/>
              </w:rPr>
            </w:pPr>
          </w:p>
        </w:tc>
      </w:tr>
      <w:tr w:rsidR="009B43E6" w:rsidRPr="00655934" w14:paraId="19C5FE56" w14:textId="77777777" w:rsidTr="001F62EF">
        <w:tc>
          <w:tcPr>
            <w:tcW w:w="1496" w:type="dxa"/>
          </w:tcPr>
          <w:p w14:paraId="40EA732D" w14:textId="77777777" w:rsidR="009B43E6" w:rsidRPr="00655934" w:rsidRDefault="009B43E6" w:rsidP="001F62EF">
            <w:pPr>
              <w:rPr>
                <w:rFonts w:eastAsia="等线"/>
                <w:lang w:eastAsia="zh-CN"/>
              </w:rPr>
            </w:pPr>
          </w:p>
        </w:tc>
        <w:tc>
          <w:tcPr>
            <w:tcW w:w="1739" w:type="dxa"/>
          </w:tcPr>
          <w:p w14:paraId="7D51525F" w14:textId="77777777" w:rsidR="009B43E6" w:rsidRPr="00655934" w:rsidRDefault="009B43E6" w:rsidP="001F62EF">
            <w:pPr>
              <w:rPr>
                <w:rFonts w:eastAsia="等线"/>
                <w:lang w:eastAsia="zh-CN"/>
              </w:rPr>
            </w:pPr>
          </w:p>
        </w:tc>
        <w:tc>
          <w:tcPr>
            <w:tcW w:w="6480" w:type="dxa"/>
          </w:tcPr>
          <w:p w14:paraId="33D1FC3A" w14:textId="77777777" w:rsidR="009B43E6" w:rsidRPr="00655934" w:rsidRDefault="009B43E6" w:rsidP="001F62EF">
            <w:pPr>
              <w:rPr>
                <w:rFonts w:eastAsia="等线"/>
              </w:rPr>
            </w:pPr>
          </w:p>
        </w:tc>
      </w:tr>
      <w:tr w:rsidR="009B43E6" w:rsidRPr="00655934" w14:paraId="09D0D0E5" w14:textId="77777777" w:rsidTr="001F62EF">
        <w:tc>
          <w:tcPr>
            <w:tcW w:w="1496" w:type="dxa"/>
          </w:tcPr>
          <w:p w14:paraId="5BBAE4BC" w14:textId="77777777" w:rsidR="009B43E6" w:rsidRPr="00655934" w:rsidRDefault="009B43E6" w:rsidP="001F62EF">
            <w:pPr>
              <w:rPr>
                <w:rFonts w:eastAsia="宋体"/>
                <w:lang w:eastAsia="zh-CN"/>
              </w:rPr>
            </w:pPr>
          </w:p>
        </w:tc>
        <w:tc>
          <w:tcPr>
            <w:tcW w:w="1739" w:type="dxa"/>
          </w:tcPr>
          <w:p w14:paraId="2BE5E2AE" w14:textId="77777777" w:rsidR="009B43E6" w:rsidRPr="00655934" w:rsidRDefault="009B43E6" w:rsidP="001F62EF">
            <w:pPr>
              <w:rPr>
                <w:rFonts w:eastAsia="宋体"/>
                <w:lang w:eastAsia="zh-CN"/>
              </w:rPr>
            </w:pPr>
          </w:p>
        </w:tc>
        <w:tc>
          <w:tcPr>
            <w:tcW w:w="6480" w:type="dxa"/>
          </w:tcPr>
          <w:p w14:paraId="2D35F3A5" w14:textId="77777777" w:rsidR="009B43E6" w:rsidRPr="00655934" w:rsidRDefault="009B43E6" w:rsidP="001F62EF">
            <w:pPr>
              <w:rPr>
                <w:rFonts w:eastAsia="宋体"/>
                <w:highlight w:val="yellow"/>
                <w:lang w:eastAsia="zh-CN"/>
              </w:rPr>
            </w:pPr>
          </w:p>
        </w:tc>
      </w:tr>
      <w:tr w:rsidR="009B43E6" w:rsidRPr="00655934" w14:paraId="3DEE5746" w14:textId="77777777" w:rsidTr="001F62EF">
        <w:tc>
          <w:tcPr>
            <w:tcW w:w="1496" w:type="dxa"/>
          </w:tcPr>
          <w:p w14:paraId="2AEA8D67" w14:textId="77777777" w:rsidR="009B43E6" w:rsidRPr="00655934" w:rsidRDefault="009B43E6" w:rsidP="001F62EF">
            <w:pPr>
              <w:rPr>
                <w:rFonts w:eastAsia="宋体"/>
                <w:lang w:eastAsia="zh-CN"/>
              </w:rPr>
            </w:pPr>
          </w:p>
        </w:tc>
        <w:tc>
          <w:tcPr>
            <w:tcW w:w="1739" w:type="dxa"/>
          </w:tcPr>
          <w:p w14:paraId="033F6257" w14:textId="77777777" w:rsidR="009B43E6" w:rsidRPr="00655934" w:rsidRDefault="009B43E6" w:rsidP="001F62EF">
            <w:pPr>
              <w:rPr>
                <w:rFonts w:eastAsia="宋体"/>
                <w:lang w:eastAsia="zh-CN"/>
              </w:rPr>
            </w:pPr>
          </w:p>
        </w:tc>
        <w:tc>
          <w:tcPr>
            <w:tcW w:w="6480" w:type="dxa"/>
          </w:tcPr>
          <w:p w14:paraId="31AC66BE" w14:textId="77777777" w:rsidR="009B43E6" w:rsidRPr="00655934" w:rsidRDefault="009B43E6" w:rsidP="001F62EF">
            <w:pPr>
              <w:rPr>
                <w:rFonts w:eastAsia="宋体"/>
                <w:lang w:eastAsia="zh-CN"/>
              </w:rPr>
            </w:pPr>
          </w:p>
        </w:tc>
      </w:tr>
      <w:tr w:rsidR="009B43E6" w:rsidRPr="00655934" w14:paraId="7F22CD23" w14:textId="77777777" w:rsidTr="001F62EF">
        <w:tc>
          <w:tcPr>
            <w:tcW w:w="1496" w:type="dxa"/>
          </w:tcPr>
          <w:p w14:paraId="7B96F783" w14:textId="77777777" w:rsidR="009B43E6" w:rsidRPr="00655934" w:rsidRDefault="009B43E6" w:rsidP="001F62EF">
            <w:pPr>
              <w:rPr>
                <w:rFonts w:eastAsiaTheme="minorEastAsia"/>
              </w:rPr>
            </w:pPr>
          </w:p>
        </w:tc>
        <w:tc>
          <w:tcPr>
            <w:tcW w:w="1739" w:type="dxa"/>
          </w:tcPr>
          <w:p w14:paraId="69A249AF" w14:textId="77777777" w:rsidR="009B43E6" w:rsidRPr="00655934" w:rsidRDefault="009B43E6" w:rsidP="001F62EF">
            <w:pPr>
              <w:rPr>
                <w:rFonts w:eastAsiaTheme="minorEastAsia"/>
              </w:rPr>
            </w:pPr>
          </w:p>
        </w:tc>
        <w:tc>
          <w:tcPr>
            <w:tcW w:w="6480" w:type="dxa"/>
          </w:tcPr>
          <w:p w14:paraId="11F1AA66" w14:textId="77777777" w:rsidR="009B43E6" w:rsidRPr="00655934" w:rsidRDefault="009B43E6" w:rsidP="001F62EF">
            <w:pPr>
              <w:rPr>
                <w:rFonts w:eastAsiaTheme="minorEastAsia"/>
              </w:rPr>
            </w:pPr>
          </w:p>
        </w:tc>
      </w:tr>
      <w:tr w:rsidR="009B43E6" w:rsidRPr="00655934" w14:paraId="3627EA72" w14:textId="77777777" w:rsidTr="001F62EF">
        <w:tc>
          <w:tcPr>
            <w:tcW w:w="1496" w:type="dxa"/>
          </w:tcPr>
          <w:p w14:paraId="7524BFDB" w14:textId="77777777" w:rsidR="009B43E6" w:rsidRPr="00655934" w:rsidRDefault="009B43E6" w:rsidP="001F62EF">
            <w:pPr>
              <w:rPr>
                <w:rFonts w:eastAsiaTheme="minorEastAsia"/>
              </w:rPr>
            </w:pPr>
          </w:p>
        </w:tc>
        <w:tc>
          <w:tcPr>
            <w:tcW w:w="1739" w:type="dxa"/>
          </w:tcPr>
          <w:p w14:paraId="1DE13669" w14:textId="77777777" w:rsidR="009B43E6" w:rsidRPr="00655934" w:rsidRDefault="009B43E6" w:rsidP="001F62EF">
            <w:pPr>
              <w:rPr>
                <w:rFonts w:eastAsiaTheme="minorEastAsia"/>
              </w:rPr>
            </w:pPr>
          </w:p>
        </w:tc>
        <w:tc>
          <w:tcPr>
            <w:tcW w:w="6480" w:type="dxa"/>
          </w:tcPr>
          <w:p w14:paraId="63F12BBD" w14:textId="77777777" w:rsidR="009B43E6" w:rsidRPr="00655934" w:rsidRDefault="009B43E6" w:rsidP="001F62EF">
            <w:pPr>
              <w:rPr>
                <w:rFonts w:eastAsiaTheme="minorEastAsia"/>
              </w:rPr>
            </w:pPr>
          </w:p>
        </w:tc>
      </w:tr>
      <w:tr w:rsidR="009B43E6" w:rsidRPr="00655934" w14:paraId="3B2D65AB" w14:textId="77777777" w:rsidTr="001F62EF">
        <w:tc>
          <w:tcPr>
            <w:tcW w:w="1496" w:type="dxa"/>
          </w:tcPr>
          <w:p w14:paraId="3459E9C3" w14:textId="77777777" w:rsidR="009B43E6" w:rsidRPr="00655934" w:rsidRDefault="009B43E6" w:rsidP="001F62EF">
            <w:pPr>
              <w:rPr>
                <w:rFonts w:eastAsiaTheme="minorEastAsia"/>
              </w:rPr>
            </w:pPr>
          </w:p>
        </w:tc>
        <w:tc>
          <w:tcPr>
            <w:tcW w:w="1739" w:type="dxa"/>
          </w:tcPr>
          <w:p w14:paraId="7869A937" w14:textId="77777777" w:rsidR="009B43E6" w:rsidRPr="00655934" w:rsidRDefault="009B43E6" w:rsidP="001F62EF">
            <w:pPr>
              <w:rPr>
                <w:rFonts w:eastAsiaTheme="minorEastAsia"/>
              </w:rPr>
            </w:pPr>
          </w:p>
        </w:tc>
        <w:tc>
          <w:tcPr>
            <w:tcW w:w="6480" w:type="dxa"/>
          </w:tcPr>
          <w:p w14:paraId="088D98D9" w14:textId="77777777" w:rsidR="009B43E6" w:rsidRPr="00655934" w:rsidRDefault="009B43E6" w:rsidP="001F62EF">
            <w:pPr>
              <w:rPr>
                <w:rFonts w:eastAsiaTheme="minorEastAsia"/>
              </w:rPr>
            </w:pPr>
          </w:p>
        </w:tc>
      </w:tr>
      <w:tr w:rsidR="009B43E6" w:rsidRPr="00655934" w14:paraId="24C551CD" w14:textId="77777777" w:rsidTr="001F62EF">
        <w:tc>
          <w:tcPr>
            <w:tcW w:w="1496" w:type="dxa"/>
          </w:tcPr>
          <w:p w14:paraId="57A22ABC" w14:textId="77777777" w:rsidR="009B43E6" w:rsidRPr="00655934" w:rsidRDefault="009B43E6" w:rsidP="001F62EF">
            <w:pPr>
              <w:rPr>
                <w:lang w:eastAsia="sv-SE"/>
              </w:rPr>
            </w:pPr>
          </w:p>
        </w:tc>
        <w:tc>
          <w:tcPr>
            <w:tcW w:w="1739" w:type="dxa"/>
          </w:tcPr>
          <w:p w14:paraId="034E516E" w14:textId="77777777" w:rsidR="009B43E6" w:rsidRPr="00655934" w:rsidRDefault="009B43E6" w:rsidP="001F62EF">
            <w:pPr>
              <w:rPr>
                <w:rFonts w:eastAsia="等线"/>
              </w:rPr>
            </w:pPr>
          </w:p>
        </w:tc>
        <w:tc>
          <w:tcPr>
            <w:tcW w:w="6480" w:type="dxa"/>
          </w:tcPr>
          <w:p w14:paraId="6E96A859" w14:textId="77777777" w:rsidR="009B43E6" w:rsidRPr="00655934" w:rsidRDefault="009B43E6" w:rsidP="001F62EF">
            <w:pPr>
              <w:rPr>
                <w:rFonts w:eastAsiaTheme="minorEastAsia"/>
              </w:rPr>
            </w:pPr>
          </w:p>
        </w:tc>
      </w:tr>
    </w:tbl>
    <w:p w14:paraId="0B10F22E" w14:textId="77777777" w:rsidR="009B43E6" w:rsidRDefault="009B43E6" w:rsidP="00631EBD">
      <w:pPr>
        <w:rPr>
          <w:sz w:val="22"/>
          <w:szCs w:val="22"/>
        </w:rPr>
      </w:pPr>
    </w:p>
    <w:p w14:paraId="62191A37" w14:textId="737EC5DC" w:rsidR="004E5A8F" w:rsidRDefault="00EE2144" w:rsidP="004E5A8F">
      <w:pPr>
        <w:pStyle w:val="3"/>
        <w:rPr>
          <w:sz w:val="22"/>
          <w:szCs w:val="22"/>
        </w:rPr>
      </w:pPr>
      <w:r>
        <w:rPr>
          <w:sz w:val="22"/>
          <w:szCs w:val="22"/>
        </w:rPr>
        <w:t xml:space="preserve">2.1.2 </w:t>
      </w:r>
      <w:r w:rsidR="004E5A8F">
        <w:rPr>
          <w:sz w:val="22"/>
          <w:szCs w:val="22"/>
        </w:rPr>
        <w:t xml:space="preserve">Assistance information of neighbour cell </w:t>
      </w:r>
      <w:r w:rsidR="004E5A8F" w:rsidRPr="0030146C">
        <w:rPr>
          <w:sz w:val="22"/>
          <w:szCs w:val="22"/>
        </w:rPr>
        <w:t>for UE to estimate when the neighbour cell starts providing coverage at the present UE location</w:t>
      </w:r>
    </w:p>
    <w:p w14:paraId="1E1A6A6C" w14:textId="5CCA3FC3" w:rsidR="004E5A8F" w:rsidRDefault="004E5A8F" w:rsidP="00631EBD">
      <w:pPr>
        <w:rPr>
          <w:sz w:val="22"/>
          <w:szCs w:val="22"/>
        </w:rPr>
      </w:pPr>
    </w:p>
    <w:p w14:paraId="55FD08A2" w14:textId="334D9C61" w:rsidR="004C68E0" w:rsidRDefault="004C68E0" w:rsidP="00631EBD">
      <w:pPr>
        <w:rPr>
          <w:sz w:val="22"/>
          <w:szCs w:val="22"/>
        </w:rPr>
      </w:pPr>
      <w:r>
        <w:rPr>
          <w:sz w:val="22"/>
          <w:szCs w:val="22"/>
        </w:rPr>
        <w:t xml:space="preserve">According to the following proposal, if a UE is able to estimate when </w:t>
      </w:r>
      <w:r w:rsidRPr="004C68E0">
        <w:rPr>
          <w:sz w:val="22"/>
          <w:szCs w:val="22"/>
        </w:rPr>
        <w:t>the serving cell stops providing coverage at the present UE location</w:t>
      </w:r>
      <w:r>
        <w:rPr>
          <w:sz w:val="22"/>
          <w:szCs w:val="22"/>
        </w:rPr>
        <w:t xml:space="preserve">, it can also estimate </w:t>
      </w:r>
      <w:r w:rsidRPr="004C68E0">
        <w:rPr>
          <w:sz w:val="22"/>
          <w:szCs w:val="22"/>
        </w:rPr>
        <w:t>when the neighbour cell starts providing coverage at the present UE location</w:t>
      </w:r>
      <w:r>
        <w:rPr>
          <w:sz w:val="22"/>
          <w:szCs w:val="22"/>
        </w:rPr>
        <w:t>, then it can know which neighbour cells are the next upcoming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4E5A8F" w14:paraId="0F09EF13" w14:textId="77777777" w:rsidTr="0099585A">
        <w:tc>
          <w:tcPr>
            <w:tcW w:w="1587" w:type="dxa"/>
            <w:shd w:val="clear" w:color="auto" w:fill="auto"/>
          </w:tcPr>
          <w:p w14:paraId="48F1D1F4" w14:textId="77777777" w:rsidR="004E5A8F" w:rsidRDefault="004E5A8F" w:rsidP="001F62EF">
            <w:pPr>
              <w:rPr>
                <w:lang w:eastAsia="x-none"/>
              </w:rPr>
            </w:pPr>
            <w:proofErr w:type="spellStart"/>
            <w:r>
              <w:rPr>
                <w:lang w:eastAsia="x-none"/>
              </w:rPr>
              <w:t>Tdoc</w:t>
            </w:r>
            <w:proofErr w:type="spellEnd"/>
          </w:p>
        </w:tc>
        <w:tc>
          <w:tcPr>
            <w:tcW w:w="7429" w:type="dxa"/>
            <w:shd w:val="clear" w:color="auto" w:fill="auto"/>
          </w:tcPr>
          <w:p w14:paraId="00105E9A" w14:textId="4EDFE315" w:rsidR="004E5A8F" w:rsidRPr="004C68E0" w:rsidRDefault="004E5A8F" w:rsidP="001F62EF">
            <w:pPr>
              <w:pStyle w:val="Comments"/>
              <w:rPr>
                <w:rFonts w:ascii="Times New Roman" w:eastAsia="Malgun Gothic" w:hAnsi="Times New Roman"/>
                <w:i w:val="0"/>
                <w:noProof w:val="0"/>
                <w:sz w:val="20"/>
                <w:szCs w:val="20"/>
                <w:lang w:eastAsia="x-none"/>
              </w:rPr>
            </w:pPr>
            <w:r w:rsidRPr="004C68E0">
              <w:rPr>
                <w:rFonts w:ascii="Times New Roman" w:eastAsia="Malgun Gothic" w:hAnsi="Times New Roman"/>
                <w:i w:val="0"/>
                <w:noProof w:val="0"/>
                <w:sz w:val="20"/>
                <w:szCs w:val="20"/>
                <w:lang w:eastAsia="x-none"/>
              </w:rPr>
              <w:t>Proposals</w:t>
            </w:r>
          </w:p>
        </w:tc>
      </w:tr>
      <w:tr w:rsidR="004E5A8F" w14:paraId="6D7A0399" w14:textId="77777777" w:rsidTr="0099585A">
        <w:tc>
          <w:tcPr>
            <w:tcW w:w="1587" w:type="dxa"/>
            <w:shd w:val="clear" w:color="auto" w:fill="auto"/>
          </w:tcPr>
          <w:p w14:paraId="0B255711" w14:textId="33086090" w:rsidR="004E5A8F" w:rsidRPr="006809A7" w:rsidRDefault="00872D04" w:rsidP="001F62EF">
            <w:pPr>
              <w:rPr>
                <w:lang w:eastAsia="x-none"/>
              </w:rPr>
            </w:pPr>
            <w:hyperlink r:id="rId21" w:tooltip="C:Data3GPPExtractsR2-2209578 Discussion on NTN cell reselection enhancements.docx" w:history="1">
              <w:r w:rsidR="00EE2144" w:rsidRPr="004C68E0">
                <w:rPr>
                  <w:lang w:eastAsia="x-none"/>
                </w:rPr>
                <w:t>R2-2209578</w:t>
              </w:r>
            </w:hyperlink>
          </w:p>
        </w:tc>
        <w:tc>
          <w:tcPr>
            <w:tcW w:w="7429" w:type="dxa"/>
            <w:shd w:val="clear" w:color="auto" w:fill="auto"/>
          </w:tcPr>
          <w:p w14:paraId="3289D9EC" w14:textId="3CF9F8CA" w:rsidR="004E5A8F" w:rsidRDefault="00EE2144" w:rsidP="004C68E0">
            <w:pPr>
              <w:pStyle w:val="Comments"/>
              <w:rPr>
                <w:lang w:eastAsia="x-none"/>
              </w:rPr>
            </w:pPr>
            <w:r w:rsidRPr="004C68E0">
              <w:rPr>
                <w:rFonts w:ascii="Times New Roman" w:eastAsia="Malgun Gothic" w:hAnsi="Times New Roman"/>
                <w:i w:val="0"/>
                <w:noProof w:val="0"/>
                <w:sz w:val="20"/>
                <w:szCs w:val="20"/>
                <w:lang w:eastAsia="x-none"/>
              </w:rPr>
              <w:t xml:space="preserve">Proposal 3: The parameters explained in Proposal 1 can also be for neighbour cells for UE to estimate which cells are the upcoming cells for cell reselection. I.e., these parameters of the neighbour cell can be satellite orbital parameters, location coordinates of cell </w:t>
            </w:r>
            <w:proofErr w:type="spellStart"/>
            <w:r w:rsidRPr="004C68E0">
              <w:rPr>
                <w:rFonts w:ascii="Times New Roman" w:eastAsia="Malgun Gothic" w:hAnsi="Times New Roman"/>
                <w:i w:val="0"/>
                <w:noProof w:val="0"/>
                <w:sz w:val="20"/>
                <w:szCs w:val="20"/>
                <w:lang w:eastAsia="x-none"/>
              </w:rPr>
              <w:t>center</w:t>
            </w:r>
            <w:proofErr w:type="spellEnd"/>
            <w:r w:rsidRPr="004C68E0">
              <w:rPr>
                <w:rFonts w:ascii="Times New Roman" w:eastAsia="Malgun Gothic" w:hAnsi="Times New Roman"/>
                <w:i w:val="0"/>
                <w:noProof w:val="0"/>
                <w:sz w:val="20"/>
                <w:szCs w:val="20"/>
                <w:lang w:eastAsia="x-none"/>
              </w:rPr>
              <w:t xml:space="preserve"> and the radius of cell coverage.</w:t>
            </w:r>
          </w:p>
        </w:tc>
      </w:tr>
    </w:tbl>
    <w:p w14:paraId="143B7B31" w14:textId="0E312010" w:rsidR="004E5A8F" w:rsidRDefault="004E5A8F" w:rsidP="00631EBD">
      <w:pPr>
        <w:rPr>
          <w:sz w:val="22"/>
          <w:szCs w:val="22"/>
        </w:rPr>
      </w:pPr>
    </w:p>
    <w:p w14:paraId="120A358D" w14:textId="5FEDAE26" w:rsidR="004C68E0" w:rsidRDefault="004C68E0" w:rsidP="004C68E0">
      <w:pPr>
        <w:rPr>
          <w:b/>
          <w:bCs/>
          <w:sz w:val="22"/>
          <w:szCs w:val="22"/>
        </w:rPr>
      </w:pPr>
      <w:r w:rsidRPr="00655934">
        <w:rPr>
          <w:b/>
          <w:bCs/>
          <w:sz w:val="22"/>
          <w:szCs w:val="22"/>
        </w:rPr>
        <w:t xml:space="preserve">Question </w:t>
      </w:r>
      <w:r w:rsidR="002C3533">
        <w:rPr>
          <w:b/>
          <w:bCs/>
          <w:sz w:val="22"/>
          <w:szCs w:val="22"/>
        </w:rPr>
        <w:t>4</w:t>
      </w:r>
      <w:r w:rsidRPr="00655934">
        <w:rPr>
          <w:b/>
          <w:bCs/>
          <w:sz w:val="22"/>
          <w:szCs w:val="22"/>
        </w:rPr>
        <w:t xml:space="preserve">: </w:t>
      </w:r>
      <w:r w:rsidR="00EF39C8">
        <w:rPr>
          <w:b/>
          <w:bCs/>
          <w:sz w:val="22"/>
          <w:szCs w:val="22"/>
        </w:rPr>
        <w:t xml:space="preserve">whether the assistance information below of </w:t>
      </w:r>
      <w:r w:rsidR="0030146C">
        <w:rPr>
          <w:b/>
          <w:bCs/>
          <w:sz w:val="22"/>
          <w:szCs w:val="22"/>
        </w:rPr>
        <w:t xml:space="preserve">a </w:t>
      </w:r>
      <w:r w:rsidR="00EF39C8">
        <w:rPr>
          <w:b/>
          <w:bCs/>
          <w:sz w:val="22"/>
          <w:szCs w:val="22"/>
        </w:rPr>
        <w:t xml:space="preserve">neighbour cell can be used for UE to </w:t>
      </w:r>
      <w:r w:rsidR="00EF39C8" w:rsidRPr="00EF39C8">
        <w:rPr>
          <w:b/>
          <w:bCs/>
          <w:sz w:val="22"/>
          <w:szCs w:val="22"/>
        </w:rPr>
        <w:t>estimate when the neighbour cell starts providing coverage at the present UE location</w:t>
      </w:r>
      <w:r w:rsidR="00EF39C8">
        <w:rPr>
          <w:b/>
          <w:bCs/>
          <w:sz w:val="22"/>
          <w:szCs w:val="22"/>
        </w:rPr>
        <w:t>.</w:t>
      </w:r>
    </w:p>
    <w:p w14:paraId="0C2A5CD1" w14:textId="77777777" w:rsidR="0030146C" w:rsidRPr="004F7D92" w:rsidRDefault="0030146C" w:rsidP="0030146C">
      <w:pPr>
        <w:pStyle w:val="a3"/>
        <w:numPr>
          <w:ilvl w:val="0"/>
          <w:numId w:val="16"/>
        </w:numPr>
        <w:rPr>
          <w:b/>
          <w:bCs/>
          <w:sz w:val="22"/>
          <w:szCs w:val="22"/>
        </w:rPr>
      </w:pPr>
      <w:r w:rsidRPr="004F7D92">
        <w:rPr>
          <w:b/>
          <w:bCs/>
          <w:sz w:val="22"/>
          <w:szCs w:val="22"/>
        </w:rPr>
        <w:t>satellite orbital parameters, not instantaneous position and velocity of satellite</w:t>
      </w:r>
    </w:p>
    <w:p w14:paraId="50378854" w14:textId="77777777" w:rsidR="0030146C" w:rsidRPr="004F7D92" w:rsidRDefault="0030146C" w:rsidP="0030146C">
      <w:pPr>
        <w:pStyle w:val="a3"/>
        <w:numPr>
          <w:ilvl w:val="0"/>
          <w:numId w:val="16"/>
        </w:numPr>
        <w:rPr>
          <w:b/>
          <w:bCs/>
          <w:sz w:val="22"/>
          <w:szCs w:val="22"/>
        </w:rPr>
      </w:pPr>
      <w:r w:rsidRPr="004F7D92">
        <w:rPr>
          <w:b/>
          <w:bCs/>
          <w:sz w:val="22"/>
          <w:szCs w:val="22"/>
        </w:rPr>
        <w:t xml:space="preserve">location coordinates of cell </w:t>
      </w:r>
      <w:proofErr w:type="spellStart"/>
      <w:r w:rsidRPr="004F7D92">
        <w:rPr>
          <w:b/>
          <w:bCs/>
          <w:sz w:val="22"/>
          <w:szCs w:val="22"/>
        </w:rPr>
        <w:t>center</w:t>
      </w:r>
      <w:proofErr w:type="spellEnd"/>
      <w:r w:rsidRPr="004F7D92">
        <w:rPr>
          <w:b/>
          <w:bCs/>
          <w:sz w:val="22"/>
          <w:szCs w:val="22"/>
        </w:rPr>
        <w:t xml:space="preserve">, or </w:t>
      </w:r>
      <w:r>
        <w:rPr>
          <w:b/>
          <w:bCs/>
          <w:sz w:val="22"/>
          <w:szCs w:val="22"/>
        </w:rPr>
        <w:t xml:space="preserve">in other term, </w:t>
      </w:r>
      <w:r w:rsidRPr="004F7D92">
        <w:rPr>
          <w:b/>
          <w:bCs/>
          <w:sz w:val="22"/>
          <w:szCs w:val="22"/>
        </w:rPr>
        <w:t xml:space="preserve">cell reference location </w:t>
      </w:r>
    </w:p>
    <w:p w14:paraId="7D75E683" w14:textId="77777777" w:rsidR="0030146C" w:rsidRPr="004F7D92" w:rsidRDefault="0030146C" w:rsidP="0030146C">
      <w:pPr>
        <w:pStyle w:val="a3"/>
        <w:numPr>
          <w:ilvl w:val="0"/>
          <w:numId w:val="16"/>
        </w:numPr>
        <w:rPr>
          <w:b/>
          <w:bCs/>
          <w:sz w:val="22"/>
          <w:szCs w:val="22"/>
        </w:rPr>
      </w:pPr>
      <w:r w:rsidRPr="004F7D92">
        <w:rPr>
          <w:b/>
          <w:bCs/>
          <w:sz w:val="22"/>
          <w:szCs w:val="22"/>
        </w:rPr>
        <w:t>the radius of cell coverage, or</w:t>
      </w:r>
      <w:r>
        <w:rPr>
          <w:b/>
          <w:bCs/>
          <w:sz w:val="22"/>
          <w:szCs w:val="22"/>
        </w:rPr>
        <w:t xml:space="preserve"> in other term,</w:t>
      </w:r>
      <w:r w:rsidRPr="004F7D92">
        <w:rPr>
          <w:b/>
          <w:bCs/>
          <w:sz w:val="22"/>
          <w:szCs w:val="22"/>
        </w:rPr>
        <w:t xml:space="preserve"> a distance threshold </w:t>
      </w:r>
    </w:p>
    <w:tbl>
      <w:tblPr>
        <w:tblStyle w:val="TableGrid1"/>
        <w:tblW w:w="9715" w:type="dxa"/>
        <w:tblLayout w:type="fixed"/>
        <w:tblLook w:val="04A0" w:firstRow="1" w:lastRow="0" w:firstColumn="1" w:lastColumn="0" w:noHBand="0" w:noVBand="1"/>
      </w:tblPr>
      <w:tblGrid>
        <w:gridCol w:w="1496"/>
        <w:gridCol w:w="1739"/>
        <w:gridCol w:w="6480"/>
      </w:tblGrid>
      <w:tr w:rsidR="004C68E0" w:rsidRPr="00655934" w14:paraId="0791B8D6" w14:textId="77777777" w:rsidTr="001F62EF">
        <w:tc>
          <w:tcPr>
            <w:tcW w:w="1496" w:type="dxa"/>
            <w:shd w:val="clear" w:color="auto" w:fill="E7E6E6" w:themeFill="background2"/>
          </w:tcPr>
          <w:p w14:paraId="2CB51ED7" w14:textId="77777777" w:rsidR="004C68E0" w:rsidRPr="00655934" w:rsidRDefault="004C68E0" w:rsidP="001F62EF">
            <w:pPr>
              <w:jc w:val="center"/>
              <w:rPr>
                <w:b/>
                <w:lang w:eastAsia="sv-SE"/>
              </w:rPr>
            </w:pPr>
            <w:r w:rsidRPr="00655934">
              <w:rPr>
                <w:b/>
                <w:lang w:eastAsia="sv-SE"/>
              </w:rPr>
              <w:t>Company</w:t>
            </w:r>
          </w:p>
        </w:tc>
        <w:tc>
          <w:tcPr>
            <w:tcW w:w="1739" w:type="dxa"/>
            <w:shd w:val="clear" w:color="auto" w:fill="E7E6E6" w:themeFill="background2"/>
          </w:tcPr>
          <w:p w14:paraId="3B6CF5EC" w14:textId="77777777" w:rsidR="004C68E0" w:rsidRPr="00655934" w:rsidRDefault="004C68E0" w:rsidP="001F62EF">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5E233414" w14:textId="77777777" w:rsidR="004C68E0" w:rsidRPr="00655934" w:rsidRDefault="004C68E0" w:rsidP="001F62EF">
            <w:pPr>
              <w:jc w:val="center"/>
              <w:rPr>
                <w:b/>
                <w:lang w:eastAsia="sv-SE"/>
              </w:rPr>
            </w:pPr>
            <w:r w:rsidRPr="00655934">
              <w:rPr>
                <w:b/>
                <w:lang w:eastAsia="sv-SE"/>
              </w:rPr>
              <w:t>Additional comments</w:t>
            </w:r>
          </w:p>
        </w:tc>
      </w:tr>
      <w:tr w:rsidR="004C68E0" w:rsidRPr="00655934" w14:paraId="30759AC9" w14:textId="77777777" w:rsidTr="001F62EF">
        <w:tc>
          <w:tcPr>
            <w:tcW w:w="1496" w:type="dxa"/>
          </w:tcPr>
          <w:p w14:paraId="7C6CADD9" w14:textId="77777777" w:rsidR="004C68E0" w:rsidRPr="00655934" w:rsidRDefault="004C68E0" w:rsidP="001F62EF">
            <w:pPr>
              <w:rPr>
                <w:rFonts w:eastAsiaTheme="minorEastAsia"/>
              </w:rPr>
            </w:pPr>
          </w:p>
        </w:tc>
        <w:tc>
          <w:tcPr>
            <w:tcW w:w="1739" w:type="dxa"/>
          </w:tcPr>
          <w:p w14:paraId="7056624D" w14:textId="77777777" w:rsidR="004C68E0" w:rsidRPr="00655934" w:rsidRDefault="004C68E0" w:rsidP="001F62EF">
            <w:pPr>
              <w:rPr>
                <w:rFonts w:eastAsia="宋体"/>
                <w:lang w:eastAsia="zh-CN"/>
              </w:rPr>
            </w:pPr>
          </w:p>
        </w:tc>
        <w:tc>
          <w:tcPr>
            <w:tcW w:w="6480" w:type="dxa"/>
          </w:tcPr>
          <w:p w14:paraId="3D062992" w14:textId="77777777" w:rsidR="004C68E0" w:rsidRPr="00655934" w:rsidRDefault="004C68E0" w:rsidP="001F62EF">
            <w:pPr>
              <w:keepNext/>
              <w:keepLines/>
              <w:overflowPunct w:val="0"/>
              <w:autoSpaceDE w:val="0"/>
              <w:autoSpaceDN w:val="0"/>
              <w:adjustRightInd w:val="0"/>
              <w:spacing w:after="0"/>
              <w:textAlignment w:val="baseline"/>
              <w:rPr>
                <w:rFonts w:ascii="Arial" w:eastAsia="宋体" w:hAnsi="Arial"/>
                <w:sz w:val="18"/>
                <w:lang w:eastAsia="zh-CN"/>
              </w:rPr>
            </w:pPr>
          </w:p>
        </w:tc>
      </w:tr>
      <w:tr w:rsidR="004C68E0" w:rsidRPr="00655934" w14:paraId="4596274C" w14:textId="77777777" w:rsidTr="001F62EF">
        <w:tc>
          <w:tcPr>
            <w:tcW w:w="1496" w:type="dxa"/>
          </w:tcPr>
          <w:p w14:paraId="2ABFD535" w14:textId="77777777" w:rsidR="004C68E0" w:rsidRPr="00655934" w:rsidRDefault="004C68E0" w:rsidP="001F62EF">
            <w:pPr>
              <w:rPr>
                <w:rFonts w:eastAsia="宋体"/>
                <w:lang w:eastAsia="zh-CN"/>
              </w:rPr>
            </w:pPr>
          </w:p>
        </w:tc>
        <w:tc>
          <w:tcPr>
            <w:tcW w:w="1739" w:type="dxa"/>
          </w:tcPr>
          <w:p w14:paraId="1C6310F9" w14:textId="77777777" w:rsidR="004C68E0" w:rsidRPr="00655934" w:rsidRDefault="004C68E0" w:rsidP="001F62EF">
            <w:pPr>
              <w:rPr>
                <w:rFonts w:eastAsia="宋体"/>
                <w:lang w:eastAsia="zh-CN"/>
              </w:rPr>
            </w:pPr>
          </w:p>
        </w:tc>
        <w:tc>
          <w:tcPr>
            <w:tcW w:w="6480" w:type="dxa"/>
          </w:tcPr>
          <w:p w14:paraId="1F8ED535" w14:textId="77777777" w:rsidR="004C68E0" w:rsidRPr="00655934" w:rsidRDefault="004C68E0" w:rsidP="001F62EF">
            <w:pPr>
              <w:rPr>
                <w:rFonts w:eastAsiaTheme="minorEastAsia"/>
              </w:rPr>
            </w:pPr>
          </w:p>
        </w:tc>
      </w:tr>
      <w:tr w:rsidR="004C68E0" w:rsidRPr="00655934" w14:paraId="02761EAE" w14:textId="77777777" w:rsidTr="001F62EF">
        <w:tc>
          <w:tcPr>
            <w:tcW w:w="1496" w:type="dxa"/>
          </w:tcPr>
          <w:p w14:paraId="2C6E6EAB" w14:textId="77777777" w:rsidR="004C68E0" w:rsidRPr="00655934" w:rsidRDefault="004C68E0" w:rsidP="001F62EF">
            <w:pPr>
              <w:rPr>
                <w:rFonts w:eastAsiaTheme="minorEastAsia"/>
              </w:rPr>
            </w:pPr>
          </w:p>
        </w:tc>
        <w:tc>
          <w:tcPr>
            <w:tcW w:w="1739" w:type="dxa"/>
          </w:tcPr>
          <w:p w14:paraId="23986AB8" w14:textId="77777777" w:rsidR="004C68E0" w:rsidRPr="00655934" w:rsidRDefault="004C68E0" w:rsidP="001F62EF">
            <w:pPr>
              <w:rPr>
                <w:rFonts w:eastAsiaTheme="minorEastAsia"/>
              </w:rPr>
            </w:pPr>
          </w:p>
        </w:tc>
        <w:tc>
          <w:tcPr>
            <w:tcW w:w="6480" w:type="dxa"/>
          </w:tcPr>
          <w:p w14:paraId="2942CB18" w14:textId="77777777" w:rsidR="004C68E0" w:rsidRPr="00655934" w:rsidRDefault="004C68E0" w:rsidP="001F62EF">
            <w:pPr>
              <w:rPr>
                <w:rFonts w:eastAsiaTheme="minorEastAsia"/>
                <w:highlight w:val="yellow"/>
              </w:rPr>
            </w:pPr>
          </w:p>
        </w:tc>
      </w:tr>
      <w:tr w:rsidR="004C68E0" w:rsidRPr="00655934" w14:paraId="0F4168BF" w14:textId="77777777" w:rsidTr="001F62EF">
        <w:tc>
          <w:tcPr>
            <w:tcW w:w="1496" w:type="dxa"/>
          </w:tcPr>
          <w:p w14:paraId="0883AD37" w14:textId="77777777" w:rsidR="004C68E0" w:rsidRPr="00655934" w:rsidRDefault="004C68E0" w:rsidP="001F62EF">
            <w:pPr>
              <w:rPr>
                <w:rFonts w:eastAsiaTheme="minorEastAsia"/>
              </w:rPr>
            </w:pPr>
          </w:p>
        </w:tc>
        <w:tc>
          <w:tcPr>
            <w:tcW w:w="1739" w:type="dxa"/>
          </w:tcPr>
          <w:p w14:paraId="3E98CCB5" w14:textId="77777777" w:rsidR="004C68E0" w:rsidRPr="00655934" w:rsidRDefault="004C68E0" w:rsidP="001F62EF">
            <w:pPr>
              <w:rPr>
                <w:rFonts w:eastAsiaTheme="minorEastAsia"/>
              </w:rPr>
            </w:pPr>
          </w:p>
        </w:tc>
        <w:tc>
          <w:tcPr>
            <w:tcW w:w="6480" w:type="dxa"/>
          </w:tcPr>
          <w:p w14:paraId="06F20F4B" w14:textId="77777777" w:rsidR="004C68E0" w:rsidRPr="00655934" w:rsidRDefault="004C68E0" w:rsidP="001F62EF">
            <w:pPr>
              <w:rPr>
                <w:lang w:eastAsia="sv-SE"/>
              </w:rPr>
            </w:pPr>
          </w:p>
        </w:tc>
      </w:tr>
      <w:tr w:rsidR="004C68E0" w:rsidRPr="00655934" w14:paraId="4B8E8588" w14:textId="77777777" w:rsidTr="001F62EF">
        <w:tc>
          <w:tcPr>
            <w:tcW w:w="1496" w:type="dxa"/>
          </w:tcPr>
          <w:p w14:paraId="5B5C1936" w14:textId="77777777" w:rsidR="004C68E0" w:rsidRPr="00655934" w:rsidRDefault="004C68E0" w:rsidP="001F62EF">
            <w:pPr>
              <w:rPr>
                <w:rFonts w:eastAsia="宋体"/>
                <w:lang w:eastAsia="zh-CN"/>
              </w:rPr>
            </w:pPr>
          </w:p>
        </w:tc>
        <w:tc>
          <w:tcPr>
            <w:tcW w:w="1739" w:type="dxa"/>
          </w:tcPr>
          <w:p w14:paraId="774024CD" w14:textId="77777777" w:rsidR="004C68E0" w:rsidRPr="00655934" w:rsidRDefault="004C68E0" w:rsidP="001F62EF">
            <w:pPr>
              <w:rPr>
                <w:rFonts w:eastAsia="宋体"/>
                <w:lang w:eastAsia="zh-CN"/>
              </w:rPr>
            </w:pPr>
          </w:p>
        </w:tc>
        <w:tc>
          <w:tcPr>
            <w:tcW w:w="6480" w:type="dxa"/>
          </w:tcPr>
          <w:p w14:paraId="72D0B3CC" w14:textId="77777777" w:rsidR="004C68E0" w:rsidRPr="00655934" w:rsidRDefault="004C68E0" w:rsidP="001F62EF">
            <w:pPr>
              <w:keepNext/>
              <w:keepLines/>
              <w:overflowPunct w:val="0"/>
              <w:autoSpaceDE w:val="0"/>
              <w:autoSpaceDN w:val="0"/>
              <w:adjustRightInd w:val="0"/>
              <w:spacing w:after="0"/>
              <w:textAlignment w:val="baseline"/>
              <w:rPr>
                <w:rFonts w:ascii="Arial" w:eastAsia="宋体" w:hAnsi="Arial"/>
                <w:sz w:val="18"/>
                <w:lang w:eastAsia="zh-CN"/>
              </w:rPr>
            </w:pPr>
          </w:p>
        </w:tc>
      </w:tr>
      <w:tr w:rsidR="004C68E0" w:rsidRPr="00655934" w14:paraId="2EDCDFCD" w14:textId="77777777" w:rsidTr="001F62EF">
        <w:tc>
          <w:tcPr>
            <w:tcW w:w="1496" w:type="dxa"/>
          </w:tcPr>
          <w:p w14:paraId="35A585F4" w14:textId="77777777" w:rsidR="004C68E0" w:rsidRPr="00655934" w:rsidRDefault="004C68E0" w:rsidP="001F62EF">
            <w:pPr>
              <w:rPr>
                <w:rFonts w:eastAsia="宋体"/>
                <w:lang w:eastAsia="zh-CN"/>
              </w:rPr>
            </w:pPr>
          </w:p>
        </w:tc>
        <w:tc>
          <w:tcPr>
            <w:tcW w:w="1739" w:type="dxa"/>
          </w:tcPr>
          <w:p w14:paraId="2A10A96C" w14:textId="77777777" w:rsidR="004C68E0" w:rsidRPr="00655934" w:rsidRDefault="004C68E0" w:rsidP="001F62EF">
            <w:pPr>
              <w:rPr>
                <w:rFonts w:eastAsia="宋体"/>
                <w:lang w:eastAsia="zh-CN"/>
              </w:rPr>
            </w:pPr>
          </w:p>
        </w:tc>
        <w:tc>
          <w:tcPr>
            <w:tcW w:w="6480" w:type="dxa"/>
          </w:tcPr>
          <w:p w14:paraId="5C406E86" w14:textId="77777777" w:rsidR="004C68E0" w:rsidRPr="00655934" w:rsidRDefault="004C68E0" w:rsidP="001F62EF">
            <w:pPr>
              <w:rPr>
                <w:rFonts w:eastAsiaTheme="minorEastAsia"/>
              </w:rPr>
            </w:pPr>
          </w:p>
        </w:tc>
      </w:tr>
      <w:tr w:rsidR="004C68E0" w:rsidRPr="00655934" w14:paraId="6C276208" w14:textId="77777777" w:rsidTr="001F62EF">
        <w:tc>
          <w:tcPr>
            <w:tcW w:w="1496" w:type="dxa"/>
          </w:tcPr>
          <w:p w14:paraId="6A827C22" w14:textId="77777777" w:rsidR="004C68E0" w:rsidRPr="00655934" w:rsidRDefault="004C68E0" w:rsidP="001F62EF">
            <w:pPr>
              <w:rPr>
                <w:lang w:eastAsia="ko-KR"/>
              </w:rPr>
            </w:pPr>
          </w:p>
        </w:tc>
        <w:tc>
          <w:tcPr>
            <w:tcW w:w="1739" w:type="dxa"/>
          </w:tcPr>
          <w:p w14:paraId="2AE11B30" w14:textId="77777777" w:rsidR="004C68E0" w:rsidRPr="00655934" w:rsidRDefault="004C68E0" w:rsidP="001F62EF">
            <w:pPr>
              <w:rPr>
                <w:lang w:eastAsia="ko-KR"/>
              </w:rPr>
            </w:pPr>
          </w:p>
        </w:tc>
        <w:tc>
          <w:tcPr>
            <w:tcW w:w="6480" w:type="dxa"/>
          </w:tcPr>
          <w:p w14:paraId="18DCDD6D" w14:textId="77777777" w:rsidR="004C68E0" w:rsidRPr="00655934" w:rsidRDefault="004C68E0" w:rsidP="001F62EF">
            <w:pPr>
              <w:rPr>
                <w:rFonts w:eastAsiaTheme="minorEastAsia"/>
              </w:rPr>
            </w:pPr>
          </w:p>
        </w:tc>
      </w:tr>
      <w:tr w:rsidR="004C68E0" w:rsidRPr="00655934" w14:paraId="446D90B2" w14:textId="77777777" w:rsidTr="001F62EF">
        <w:tc>
          <w:tcPr>
            <w:tcW w:w="1496" w:type="dxa"/>
          </w:tcPr>
          <w:p w14:paraId="3DE8B907" w14:textId="77777777" w:rsidR="004C68E0" w:rsidRPr="00655934" w:rsidRDefault="004C68E0" w:rsidP="001F62EF">
            <w:pPr>
              <w:rPr>
                <w:rFonts w:eastAsia="宋体"/>
                <w:lang w:eastAsia="zh-CN"/>
              </w:rPr>
            </w:pPr>
          </w:p>
        </w:tc>
        <w:tc>
          <w:tcPr>
            <w:tcW w:w="1739" w:type="dxa"/>
          </w:tcPr>
          <w:p w14:paraId="240F1F94" w14:textId="77777777" w:rsidR="004C68E0" w:rsidRPr="00655934" w:rsidRDefault="004C68E0" w:rsidP="001F62EF">
            <w:pPr>
              <w:rPr>
                <w:rFonts w:eastAsia="等线"/>
                <w:lang w:eastAsia="zh-CN"/>
              </w:rPr>
            </w:pPr>
          </w:p>
        </w:tc>
        <w:tc>
          <w:tcPr>
            <w:tcW w:w="6480" w:type="dxa"/>
          </w:tcPr>
          <w:p w14:paraId="733B4907" w14:textId="77777777" w:rsidR="004C68E0" w:rsidRPr="00655934" w:rsidRDefault="004C68E0" w:rsidP="001F62EF">
            <w:pPr>
              <w:rPr>
                <w:rFonts w:eastAsia="等线"/>
              </w:rPr>
            </w:pPr>
          </w:p>
        </w:tc>
      </w:tr>
      <w:tr w:rsidR="004C68E0" w:rsidRPr="00655934" w14:paraId="394CADAB" w14:textId="77777777" w:rsidTr="001F62EF">
        <w:tc>
          <w:tcPr>
            <w:tcW w:w="1496" w:type="dxa"/>
          </w:tcPr>
          <w:p w14:paraId="3A54DFF2" w14:textId="77777777" w:rsidR="004C68E0" w:rsidRPr="00655934" w:rsidRDefault="004C68E0" w:rsidP="001F62EF">
            <w:pPr>
              <w:rPr>
                <w:rFonts w:eastAsia="宋体"/>
                <w:lang w:eastAsia="zh-CN"/>
              </w:rPr>
            </w:pPr>
          </w:p>
        </w:tc>
        <w:tc>
          <w:tcPr>
            <w:tcW w:w="1739" w:type="dxa"/>
          </w:tcPr>
          <w:p w14:paraId="6520143D" w14:textId="77777777" w:rsidR="004C68E0" w:rsidRPr="00655934" w:rsidRDefault="004C68E0" w:rsidP="001F62EF">
            <w:pPr>
              <w:rPr>
                <w:rFonts w:eastAsia="宋体"/>
                <w:lang w:eastAsia="zh-CN"/>
              </w:rPr>
            </w:pPr>
          </w:p>
        </w:tc>
        <w:tc>
          <w:tcPr>
            <w:tcW w:w="6480" w:type="dxa"/>
          </w:tcPr>
          <w:p w14:paraId="1AB55363" w14:textId="77777777" w:rsidR="004C68E0" w:rsidRPr="00655934" w:rsidRDefault="004C68E0" w:rsidP="001F62EF">
            <w:pPr>
              <w:rPr>
                <w:rFonts w:eastAsia="宋体"/>
                <w:lang w:eastAsia="zh-CN"/>
              </w:rPr>
            </w:pPr>
          </w:p>
        </w:tc>
      </w:tr>
      <w:tr w:rsidR="004C68E0" w:rsidRPr="00655934" w14:paraId="2C4EB14D" w14:textId="77777777" w:rsidTr="001F62EF">
        <w:tc>
          <w:tcPr>
            <w:tcW w:w="1496" w:type="dxa"/>
          </w:tcPr>
          <w:p w14:paraId="4DAF5582" w14:textId="77777777" w:rsidR="004C68E0" w:rsidRPr="00655934" w:rsidRDefault="004C68E0" w:rsidP="001F62EF">
            <w:pPr>
              <w:rPr>
                <w:rFonts w:eastAsia="宋体"/>
                <w:lang w:eastAsia="zh-CN"/>
              </w:rPr>
            </w:pPr>
          </w:p>
        </w:tc>
        <w:tc>
          <w:tcPr>
            <w:tcW w:w="1739" w:type="dxa"/>
          </w:tcPr>
          <w:p w14:paraId="5A7034A4" w14:textId="77777777" w:rsidR="004C68E0" w:rsidRPr="00655934" w:rsidRDefault="004C68E0" w:rsidP="001F62EF">
            <w:pPr>
              <w:rPr>
                <w:rFonts w:eastAsia="宋体"/>
                <w:lang w:eastAsia="zh-CN"/>
              </w:rPr>
            </w:pPr>
          </w:p>
        </w:tc>
        <w:tc>
          <w:tcPr>
            <w:tcW w:w="6480" w:type="dxa"/>
          </w:tcPr>
          <w:p w14:paraId="1DA05E4F" w14:textId="77777777" w:rsidR="004C68E0" w:rsidRPr="00655934" w:rsidRDefault="004C68E0" w:rsidP="001F62EF">
            <w:pPr>
              <w:rPr>
                <w:rFonts w:eastAsia="宋体"/>
                <w:highlight w:val="yellow"/>
                <w:lang w:eastAsia="zh-CN"/>
              </w:rPr>
            </w:pPr>
          </w:p>
        </w:tc>
      </w:tr>
      <w:tr w:rsidR="004C68E0" w:rsidRPr="00655934" w14:paraId="2D00DCF9" w14:textId="77777777" w:rsidTr="001F62EF">
        <w:tc>
          <w:tcPr>
            <w:tcW w:w="1496" w:type="dxa"/>
          </w:tcPr>
          <w:p w14:paraId="61F49E14" w14:textId="77777777" w:rsidR="004C68E0" w:rsidRPr="00655934" w:rsidRDefault="004C68E0" w:rsidP="001F62EF">
            <w:pPr>
              <w:rPr>
                <w:rFonts w:eastAsia="等线"/>
                <w:lang w:eastAsia="zh-CN"/>
              </w:rPr>
            </w:pPr>
          </w:p>
        </w:tc>
        <w:tc>
          <w:tcPr>
            <w:tcW w:w="1739" w:type="dxa"/>
          </w:tcPr>
          <w:p w14:paraId="00614D92" w14:textId="77777777" w:rsidR="004C68E0" w:rsidRPr="00655934" w:rsidRDefault="004C68E0" w:rsidP="001F62EF">
            <w:pPr>
              <w:rPr>
                <w:rFonts w:eastAsia="等线"/>
                <w:lang w:eastAsia="zh-CN"/>
              </w:rPr>
            </w:pPr>
          </w:p>
        </w:tc>
        <w:tc>
          <w:tcPr>
            <w:tcW w:w="6480" w:type="dxa"/>
          </w:tcPr>
          <w:p w14:paraId="2FE98786" w14:textId="77777777" w:rsidR="004C68E0" w:rsidRPr="00655934" w:rsidRDefault="004C68E0" w:rsidP="001F62EF">
            <w:pPr>
              <w:rPr>
                <w:rFonts w:eastAsia="等线"/>
              </w:rPr>
            </w:pPr>
          </w:p>
        </w:tc>
      </w:tr>
      <w:tr w:rsidR="004C68E0" w:rsidRPr="00655934" w14:paraId="498026A0" w14:textId="77777777" w:rsidTr="001F62EF">
        <w:tc>
          <w:tcPr>
            <w:tcW w:w="1496" w:type="dxa"/>
          </w:tcPr>
          <w:p w14:paraId="152A14A7" w14:textId="77777777" w:rsidR="004C68E0" w:rsidRPr="00655934" w:rsidRDefault="004C68E0" w:rsidP="001F62EF">
            <w:pPr>
              <w:rPr>
                <w:rFonts w:eastAsia="宋体"/>
                <w:lang w:eastAsia="zh-CN"/>
              </w:rPr>
            </w:pPr>
          </w:p>
        </w:tc>
        <w:tc>
          <w:tcPr>
            <w:tcW w:w="1739" w:type="dxa"/>
          </w:tcPr>
          <w:p w14:paraId="0A66F621" w14:textId="77777777" w:rsidR="004C68E0" w:rsidRPr="00655934" w:rsidRDefault="004C68E0" w:rsidP="001F62EF">
            <w:pPr>
              <w:rPr>
                <w:rFonts w:eastAsia="宋体"/>
                <w:lang w:eastAsia="zh-CN"/>
              </w:rPr>
            </w:pPr>
          </w:p>
        </w:tc>
        <w:tc>
          <w:tcPr>
            <w:tcW w:w="6480" w:type="dxa"/>
          </w:tcPr>
          <w:p w14:paraId="2AFD10F4" w14:textId="77777777" w:rsidR="004C68E0" w:rsidRPr="00655934" w:rsidRDefault="004C68E0" w:rsidP="001F62EF">
            <w:pPr>
              <w:rPr>
                <w:rFonts w:eastAsia="宋体"/>
                <w:highlight w:val="yellow"/>
                <w:lang w:eastAsia="zh-CN"/>
              </w:rPr>
            </w:pPr>
          </w:p>
        </w:tc>
      </w:tr>
      <w:tr w:rsidR="004C68E0" w:rsidRPr="00655934" w14:paraId="71EC9954" w14:textId="77777777" w:rsidTr="001F62EF">
        <w:tc>
          <w:tcPr>
            <w:tcW w:w="1496" w:type="dxa"/>
          </w:tcPr>
          <w:p w14:paraId="545694A0" w14:textId="77777777" w:rsidR="004C68E0" w:rsidRPr="00655934" w:rsidRDefault="004C68E0" w:rsidP="001F62EF">
            <w:pPr>
              <w:rPr>
                <w:rFonts w:eastAsia="宋体"/>
                <w:lang w:eastAsia="zh-CN"/>
              </w:rPr>
            </w:pPr>
          </w:p>
        </w:tc>
        <w:tc>
          <w:tcPr>
            <w:tcW w:w="1739" w:type="dxa"/>
          </w:tcPr>
          <w:p w14:paraId="1890A96D" w14:textId="77777777" w:rsidR="004C68E0" w:rsidRPr="00655934" w:rsidRDefault="004C68E0" w:rsidP="001F62EF">
            <w:pPr>
              <w:rPr>
                <w:rFonts w:eastAsia="宋体"/>
                <w:lang w:eastAsia="zh-CN"/>
              </w:rPr>
            </w:pPr>
          </w:p>
        </w:tc>
        <w:tc>
          <w:tcPr>
            <w:tcW w:w="6480" w:type="dxa"/>
          </w:tcPr>
          <w:p w14:paraId="00C07246" w14:textId="77777777" w:rsidR="004C68E0" w:rsidRPr="00655934" w:rsidRDefault="004C68E0" w:rsidP="001F62EF">
            <w:pPr>
              <w:rPr>
                <w:rFonts w:eastAsia="宋体"/>
                <w:lang w:eastAsia="zh-CN"/>
              </w:rPr>
            </w:pPr>
          </w:p>
        </w:tc>
      </w:tr>
      <w:tr w:rsidR="004C68E0" w:rsidRPr="00655934" w14:paraId="1F429069" w14:textId="77777777" w:rsidTr="001F62EF">
        <w:tc>
          <w:tcPr>
            <w:tcW w:w="1496" w:type="dxa"/>
          </w:tcPr>
          <w:p w14:paraId="1CC32AAC" w14:textId="77777777" w:rsidR="004C68E0" w:rsidRPr="00655934" w:rsidRDefault="004C68E0" w:rsidP="001F62EF">
            <w:pPr>
              <w:rPr>
                <w:rFonts w:eastAsiaTheme="minorEastAsia"/>
              </w:rPr>
            </w:pPr>
          </w:p>
        </w:tc>
        <w:tc>
          <w:tcPr>
            <w:tcW w:w="1739" w:type="dxa"/>
          </w:tcPr>
          <w:p w14:paraId="0648D0F2" w14:textId="77777777" w:rsidR="004C68E0" w:rsidRPr="00655934" w:rsidRDefault="004C68E0" w:rsidP="001F62EF">
            <w:pPr>
              <w:rPr>
                <w:rFonts w:eastAsiaTheme="minorEastAsia"/>
              </w:rPr>
            </w:pPr>
          </w:p>
        </w:tc>
        <w:tc>
          <w:tcPr>
            <w:tcW w:w="6480" w:type="dxa"/>
          </w:tcPr>
          <w:p w14:paraId="328479D4" w14:textId="77777777" w:rsidR="004C68E0" w:rsidRPr="00655934" w:rsidRDefault="004C68E0" w:rsidP="001F62EF">
            <w:pPr>
              <w:rPr>
                <w:rFonts w:eastAsiaTheme="minorEastAsia"/>
              </w:rPr>
            </w:pPr>
          </w:p>
        </w:tc>
      </w:tr>
      <w:tr w:rsidR="004C68E0" w:rsidRPr="00655934" w14:paraId="2F256E85" w14:textId="77777777" w:rsidTr="001F62EF">
        <w:tc>
          <w:tcPr>
            <w:tcW w:w="1496" w:type="dxa"/>
          </w:tcPr>
          <w:p w14:paraId="57AAD02E" w14:textId="77777777" w:rsidR="004C68E0" w:rsidRPr="00655934" w:rsidRDefault="004C68E0" w:rsidP="001F62EF">
            <w:pPr>
              <w:rPr>
                <w:rFonts w:eastAsiaTheme="minorEastAsia"/>
              </w:rPr>
            </w:pPr>
          </w:p>
        </w:tc>
        <w:tc>
          <w:tcPr>
            <w:tcW w:w="1739" w:type="dxa"/>
          </w:tcPr>
          <w:p w14:paraId="4F014BDA" w14:textId="77777777" w:rsidR="004C68E0" w:rsidRPr="00655934" w:rsidRDefault="004C68E0" w:rsidP="001F62EF">
            <w:pPr>
              <w:rPr>
                <w:rFonts w:eastAsiaTheme="minorEastAsia"/>
              </w:rPr>
            </w:pPr>
          </w:p>
        </w:tc>
        <w:tc>
          <w:tcPr>
            <w:tcW w:w="6480" w:type="dxa"/>
          </w:tcPr>
          <w:p w14:paraId="7FC7CD8C" w14:textId="77777777" w:rsidR="004C68E0" w:rsidRPr="00655934" w:rsidRDefault="004C68E0" w:rsidP="001F62EF">
            <w:pPr>
              <w:rPr>
                <w:rFonts w:eastAsiaTheme="minorEastAsia"/>
              </w:rPr>
            </w:pPr>
          </w:p>
        </w:tc>
      </w:tr>
      <w:tr w:rsidR="004C68E0" w:rsidRPr="00655934" w14:paraId="52688EA8" w14:textId="77777777" w:rsidTr="001F62EF">
        <w:tc>
          <w:tcPr>
            <w:tcW w:w="1496" w:type="dxa"/>
          </w:tcPr>
          <w:p w14:paraId="4A0DA521" w14:textId="77777777" w:rsidR="004C68E0" w:rsidRPr="00655934" w:rsidRDefault="004C68E0" w:rsidP="001F62EF">
            <w:pPr>
              <w:rPr>
                <w:rFonts w:eastAsiaTheme="minorEastAsia"/>
              </w:rPr>
            </w:pPr>
          </w:p>
        </w:tc>
        <w:tc>
          <w:tcPr>
            <w:tcW w:w="1739" w:type="dxa"/>
          </w:tcPr>
          <w:p w14:paraId="0884C167" w14:textId="77777777" w:rsidR="004C68E0" w:rsidRPr="00655934" w:rsidRDefault="004C68E0" w:rsidP="001F62EF">
            <w:pPr>
              <w:rPr>
                <w:rFonts w:eastAsiaTheme="minorEastAsia"/>
              </w:rPr>
            </w:pPr>
          </w:p>
        </w:tc>
        <w:tc>
          <w:tcPr>
            <w:tcW w:w="6480" w:type="dxa"/>
          </w:tcPr>
          <w:p w14:paraId="67FC3ACC" w14:textId="77777777" w:rsidR="004C68E0" w:rsidRPr="00655934" w:rsidRDefault="004C68E0" w:rsidP="001F62EF">
            <w:pPr>
              <w:rPr>
                <w:rFonts w:eastAsiaTheme="minorEastAsia"/>
              </w:rPr>
            </w:pPr>
          </w:p>
        </w:tc>
      </w:tr>
      <w:tr w:rsidR="004C68E0" w:rsidRPr="00655934" w14:paraId="384B8272" w14:textId="77777777" w:rsidTr="001F62EF">
        <w:tc>
          <w:tcPr>
            <w:tcW w:w="1496" w:type="dxa"/>
          </w:tcPr>
          <w:p w14:paraId="1035A81D" w14:textId="77777777" w:rsidR="004C68E0" w:rsidRPr="00655934" w:rsidRDefault="004C68E0" w:rsidP="001F62EF">
            <w:pPr>
              <w:rPr>
                <w:lang w:eastAsia="sv-SE"/>
              </w:rPr>
            </w:pPr>
          </w:p>
        </w:tc>
        <w:tc>
          <w:tcPr>
            <w:tcW w:w="1739" w:type="dxa"/>
          </w:tcPr>
          <w:p w14:paraId="757F1548" w14:textId="77777777" w:rsidR="004C68E0" w:rsidRPr="00655934" w:rsidRDefault="004C68E0" w:rsidP="001F62EF">
            <w:pPr>
              <w:rPr>
                <w:rFonts w:eastAsia="等线"/>
              </w:rPr>
            </w:pPr>
          </w:p>
        </w:tc>
        <w:tc>
          <w:tcPr>
            <w:tcW w:w="6480" w:type="dxa"/>
          </w:tcPr>
          <w:p w14:paraId="27606691" w14:textId="77777777" w:rsidR="004C68E0" w:rsidRPr="00655934" w:rsidRDefault="004C68E0" w:rsidP="001F62EF">
            <w:pPr>
              <w:rPr>
                <w:rFonts w:eastAsiaTheme="minorEastAsia"/>
              </w:rPr>
            </w:pPr>
          </w:p>
        </w:tc>
      </w:tr>
    </w:tbl>
    <w:p w14:paraId="0DA7CCC6" w14:textId="77777777" w:rsidR="004C68E0" w:rsidRDefault="004C68E0" w:rsidP="00631EBD">
      <w:pPr>
        <w:rPr>
          <w:sz w:val="22"/>
          <w:szCs w:val="22"/>
        </w:rPr>
      </w:pPr>
    </w:p>
    <w:p w14:paraId="7B675B4A" w14:textId="16BB3912" w:rsidR="004E5A8F" w:rsidRDefault="00EE2144" w:rsidP="004E5A8F">
      <w:pPr>
        <w:pStyle w:val="3"/>
        <w:rPr>
          <w:sz w:val="22"/>
          <w:szCs w:val="22"/>
        </w:rPr>
      </w:pPr>
      <w:r>
        <w:rPr>
          <w:sz w:val="22"/>
          <w:szCs w:val="22"/>
        </w:rPr>
        <w:t xml:space="preserve">2.1.3 </w:t>
      </w:r>
      <w:r w:rsidR="004E5A8F">
        <w:rPr>
          <w:sz w:val="22"/>
          <w:szCs w:val="22"/>
        </w:rPr>
        <w:t xml:space="preserve">Whether a UE can relax </w:t>
      </w:r>
      <w:r w:rsidR="004E5A8F" w:rsidRPr="004E5A8F">
        <w:rPr>
          <w:sz w:val="22"/>
          <w:szCs w:val="22"/>
        </w:rPr>
        <w:t>neighbour cell measurements</w:t>
      </w:r>
      <w:r w:rsidR="004E5A8F">
        <w:rPr>
          <w:sz w:val="22"/>
          <w:szCs w:val="22"/>
        </w:rPr>
        <w:t xml:space="preserve"> before </w:t>
      </w:r>
      <w:r w:rsidR="004E5A8F" w:rsidRPr="004E5A8F">
        <w:rPr>
          <w:sz w:val="22"/>
          <w:szCs w:val="22"/>
        </w:rPr>
        <w:t>the serving cell stops providing coverage at the present UE location</w:t>
      </w:r>
    </w:p>
    <w:p w14:paraId="6B761F36" w14:textId="6035511B" w:rsidR="004E5A8F" w:rsidRDefault="004E5A8F" w:rsidP="00631EBD">
      <w:pPr>
        <w:rPr>
          <w:sz w:val="22"/>
          <w:szCs w:val="22"/>
        </w:rPr>
      </w:pPr>
    </w:p>
    <w:p w14:paraId="78755E09" w14:textId="1A1B3E27" w:rsidR="00EF39C8" w:rsidRDefault="00EF39C8" w:rsidP="00631EBD">
      <w:pPr>
        <w:rPr>
          <w:sz w:val="22"/>
          <w:szCs w:val="22"/>
        </w:rPr>
      </w:pPr>
      <w:r>
        <w:rPr>
          <w:sz w:val="22"/>
          <w:szCs w:val="22"/>
        </w:rPr>
        <w:t xml:space="preserve">According to the following proposal, in order to save UE power consumption, before </w:t>
      </w:r>
      <w:r w:rsidRPr="00EF39C8">
        <w:rPr>
          <w:sz w:val="22"/>
          <w:szCs w:val="22"/>
        </w:rPr>
        <w:t>the serving cell stops providing coverage at the present UE location</w:t>
      </w:r>
      <w:r>
        <w:rPr>
          <w:sz w:val="22"/>
          <w:szCs w:val="22"/>
        </w:rPr>
        <w:t xml:space="preserve">, it’s beneficial to relax </w:t>
      </w:r>
      <w:r w:rsidRPr="00EF39C8">
        <w:rPr>
          <w:sz w:val="22"/>
          <w:szCs w:val="22"/>
        </w:rPr>
        <w:t>neighbour cell measurements</w:t>
      </w:r>
      <w:r>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431"/>
      </w:tblGrid>
      <w:tr w:rsidR="004E5A8F" w14:paraId="32417FE0" w14:textId="77777777" w:rsidTr="00EF39C8">
        <w:tc>
          <w:tcPr>
            <w:tcW w:w="1585" w:type="dxa"/>
            <w:shd w:val="clear" w:color="auto" w:fill="auto"/>
          </w:tcPr>
          <w:p w14:paraId="67BB0E26" w14:textId="77777777" w:rsidR="004E5A8F" w:rsidRDefault="004E5A8F" w:rsidP="001F62EF">
            <w:pPr>
              <w:rPr>
                <w:lang w:eastAsia="x-none"/>
              </w:rPr>
            </w:pPr>
            <w:proofErr w:type="spellStart"/>
            <w:r>
              <w:rPr>
                <w:lang w:eastAsia="x-none"/>
              </w:rPr>
              <w:t>Tdoc</w:t>
            </w:r>
            <w:proofErr w:type="spellEnd"/>
          </w:p>
        </w:tc>
        <w:tc>
          <w:tcPr>
            <w:tcW w:w="7431" w:type="dxa"/>
            <w:shd w:val="clear" w:color="auto" w:fill="auto"/>
          </w:tcPr>
          <w:p w14:paraId="0E1AB940" w14:textId="65F7A1F4" w:rsidR="004E5A8F" w:rsidRPr="00EE7940" w:rsidRDefault="004E5A8F" w:rsidP="001F62EF">
            <w:pPr>
              <w:pStyle w:val="Comments"/>
              <w:rPr>
                <w:rFonts w:ascii="Times New Roman" w:eastAsia="Malgun Gothic" w:hAnsi="Times New Roman"/>
                <w:i w:val="0"/>
                <w:noProof w:val="0"/>
                <w:sz w:val="20"/>
                <w:szCs w:val="20"/>
                <w:lang w:eastAsia="x-none"/>
              </w:rPr>
            </w:pPr>
            <w:r w:rsidRPr="00EE7940">
              <w:rPr>
                <w:rFonts w:ascii="Times New Roman" w:eastAsia="Malgun Gothic" w:hAnsi="Times New Roman"/>
                <w:i w:val="0"/>
                <w:noProof w:val="0"/>
                <w:sz w:val="20"/>
                <w:szCs w:val="20"/>
                <w:lang w:eastAsia="x-none"/>
              </w:rPr>
              <w:t>Proposals</w:t>
            </w:r>
          </w:p>
        </w:tc>
      </w:tr>
      <w:tr w:rsidR="004E5A8F" w14:paraId="0224AAA5" w14:textId="77777777" w:rsidTr="00EF39C8">
        <w:tc>
          <w:tcPr>
            <w:tcW w:w="1585" w:type="dxa"/>
            <w:shd w:val="clear" w:color="auto" w:fill="auto"/>
          </w:tcPr>
          <w:p w14:paraId="15D393FD" w14:textId="636D5006" w:rsidR="004E5A8F" w:rsidRPr="006809A7" w:rsidRDefault="00872D04" w:rsidP="001F62EF">
            <w:pPr>
              <w:rPr>
                <w:lang w:eastAsia="x-none"/>
              </w:rPr>
            </w:pPr>
            <w:hyperlink r:id="rId22" w:tooltip="C:Data3GPPExtractsR2-2209578 Discussion on NTN cell reselection enhancements.docx" w:history="1">
              <w:r w:rsidR="00EE2144" w:rsidRPr="00EE7940">
                <w:rPr>
                  <w:lang w:eastAsia="x-none"/>
                </w:rPr>
                <w:t>R2-2209578</w:t>
              </w:r>
            </w:hyperlink>
          </w:p>
        </w:tc>
        <w:tc>
          <w:tcPr>
            <w:tcW w:w="7431" w:type="dxa"/>
            <w:shd w:val="clear" w:color="auto" w:fill="auto"/>
          </w:tcPr>
          <w:p w14:paraId="70E0FBB1" w14:textId="57367BB9" w:rsidR="004E5A8F" w:rsidRPr="00EE7940" w:rsidRDefault="00EE2144" w:rsidP="00EF39C8">
            <w:pPr>
              <w:pStyle w:val="Comments"/>
              <w:rPr>
                <w:rFonts w:ascii="Times New Roman" w:eastAsia="Malgun Gothic" w:hAnsi="Times New Roman"/>
                <w:i w:val="0"/>
                <w:noProof w:val="0"/>
                <w:sz w:val="20"/>
                <w:szCs w:val="20"/>
                <w:lang w:eastAsia="x-none"/>
              </w:rPr>
            </w:pPr>
            <w:r w:rsidRPr="00EE7940">
              <w:rPr>
                <w:rFonts w:ascii="Times New Roman" w:eastAsia="Malgun Gothic" w:hAnsi="Times New Roman"/>
                <w:i w:val="0"/>
                <w:noProof w:val="0"/>
                <w:sz w:val="20"/>
                <w:szCs w:val="20"/>
                <w:lang w:eastAsia="x-none"/>
              </w:rPr>
              <w:t xml:space="preserve">Proposal 2: If proposal 1 is agreed, to define a new trigger for the measurement relaxation considering the estimated cell stop time. For example, after UE camps in a cell, or for certain time “x”, UE may be allowed to relax </w:t>
            </w:r>
            <w:bookmarkStart w:id="20" w:name="_Hlk116657008"/>
            <w:r w:rsidRPr="00EE7940">
              <w:rPr>
                <w:rFonts w:ascii="Times New Roman" w:eastAsia="Malgun Gothic" w:hAnsi="Times New Roman"/>
                <w:i w:val="0"/>
                <w:noProof w:val="0"/>
                <w:sz w:val="20"/>
                <w:szCs w:val="20"/>
                <w:lang w:eastAsia="x-none"/>
              </w:rPr>
              <w:t xml:space="preserve">neighbour cell measurements </w:t>
            </w:r>
            <w:bookmarkEnd w:id="20"/>
            <w:r w:rsidRPr="00EE7940">
              <w:rPr>
                <w:rFonts w:ascii="Times New Roman" w:eastAsia="Malgun Gothic" w:hAnsi="Times New Roman"/>
                <w:i w:val="0"/>
                <w:noProof w:val="0"/>
                <w:sz w:val="20"/>
                <w:szCs w:val="20"/>
                <w:lang w:eastAsia="x-none"/>
              </w:rPr>
              <w:t>until the estimated cell stop time or certain time “y” before the estimated stop time.</w:t>
            </w:r>
          </w:p>
        </w:tc>
      </w:tr>
    </w:tbl>
    <w:p w14:paraId="19C64E6B" w14:textId="668EB720" w:rsidR="004E5A8F" w:rsidRDefault="004E5A8F" w:rsidP="00631EBD">
      <w:pPr>
        <w:rPr>
          <w:sz w:val="22"/>
          <w:szCs w:val="22"/>
        </w:rPr>
      </w:pPr>
    </w:p>
    <w:p w14:paraId="242C710D" w14:textId="0B7BF8C6" w:rsidR="00EF39C8" w:rsidRPr="00EF39C8" w:rsidRDefault="00EF39C8" w:rsidP="00EF39C8">
      <w:pPr>
        <w:rPr>
          <w:b/>
          <w:bCs/>
          <w:sz w:val="22"/>
          <w:szCs w:val="22"/>
        </w:rPr>
      </w:pPr>
      <w:r w:rsidRPr="00655934">
        <w:rPr>
          <w:b/>
          <w:bCs/>
          <w:sz w:val="22"/>
          <w:szCs w:val="22"/>
        </w:rPr>
        <w:t xml:space="preserve">Question </w:t>
      </w:r>
      <w:r>
        <w:rPr>
          <w:b/>
          <w:bCs/>
          <w:sz w:val="22"/>
          <w:szCs w:val="22"/>
        </w:rPr>
        <w:t>5</w:t>
      </w:r>
      <w:r w:rsidRPr="00655934">
        <w:rPr>
          <w:b/>
          <w:bCs/>
          <w:sz w:val="22"/>
          <w:szCs w:val="22"/>
        </w:rPr>
        <w:t xml:space="preserve">: </w:t>
      </w:r>
      <w:r>
        <w:rPr>
          <w:b/>
          <w:bCs/>
          <w:sz w:val="22"/>
          <w:szCs w:val="22"/>
        </w:rPr>
        <w:t xml:space="preserve">whether </w:t>
      </w:r>
      <w:r w:rsidR="0030146C">
        <w:rPr>
          <w:b/>
          <w:bCs/>
          <w:sz w:val="22"/>
          <w:szCs w:val="22"/>
        </w:rPr>
        <w:t xml:space="preserve">a </w:t>
      </w:r>
      <w:r>
        <w:rPr>
          <w:b/>
          <w:bCs/>
          <w:sz w:val="22"/>
          <w:szCs w:val="22"/>
        </w:rPr>
        <w:t xml:space="preserve">UE is allowed to </w:t>
      </w:r>
      <w:r w:rsidRPr="00EF39C8">
        <w:rPr>
          <w:b/>
          <w:bCs/>
          <w:sz w:val="22"/>
          <w:szCs w:val="22"/>
        </w:rPr>
        <w:t>relax neighbour cell measurements</w:t>
      </w:r>
      <w:r w:rsidRPr="00EF39C8">
        <w:t xml:space="preserve"> </w:t>
      </w:r>
      <w:r w:rsidRPr="00EF39C8">
        <w:rPr>
          <w:b/>
          <w:bCs/>
          <w:sz w:val="22"/>
          <w:szCs w:val="22"/>
        </w:rPr>
        <w:t>before the serving cell stops providing coverage at the present UE location</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EF39C8" w:rsidRPr="00655934" w14:paraId="53C2DBCC" w14:textId="77777777" w:rsidTr="001F62EF">
        <w:tc>
          <w:tcPr>
            <w:tcW w:w="1496" w:type="dxa"/>
            <w:shd w:val="clear" w:color="auto" w:fill="E7E6E6" w:themeFill="background2"/>
          </w:tcPr>
          <w:p w14:paraId="57F9D3CB" w14:textId="77777777" w:rsidR="00EF39C8" w:rsidRPr="00655934" w:rsidRDefault="00EF39C8" w:rsidP="001F62EF">
            <w:pPr>
              <w:jc w:val="center"/>
              <w:rPr>
                <w:b/>
                <w:lang w:eastAsia="sv-SE"/>
              </w:rPr>
            </w:pPr>
            <w:r w:rsidRPr="00655934">
              <w:rPr>
                <w:b/>
                <w:lang w:eastAsia="sv-SE"/>
              </w:rPr>
              <w:t>Company</w:t>
            </w:r>
          </w:p>
        </w:tc>
        <w:tc>
          <w:tcPr>
            <w:tcW w:w="1739" w:type="dxa"/>
            <w:shd w:val="clear" w:color="auto" w:fill="E7E6E6" w:themeFill="background2"/>
          </w:tcPr>
          <w:p w14:paraId="263EE4F2" w14:textId="77777777" w:rsidR="00EF39C8" w:rsidRPr="00655934" w:rsidRDefault="00EF39C8" w:rsidP="001F62EF">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55E1D55B" w14:textId="77777777" w:rsidR="00EF39C8" w:rsidRPr="00655934" w:rsidRDefault="00EF39C8" w:rsidP="001F62EF">
            <w:pPr>
              <w:jc w:val="center"/>
              <w:rPr>
                <w:b/>
                <w:lang w:eastAsia="sv-SE"/>
              </w:rPr>
            </w:pPr>
            <w:r w:rsidRPr="00655934">
              <w:rPr>
                <w:b/>
                <w:lang w:eastAsia="sv-SE"/>
              </w:rPr>
              <w:t>Additional comments</w:t>
            </w:r>
          </w:p>
        </w:tc>
      </w:tr>
      <w:tr w:rsidR="00EF39C8" w:rsidRPr="00655934" w14:paraId="6FDE5315" w14:textId="77777777" w:rsidTr="001F62EF">
        <w:tc>
          <w:tcPr>
            <w:tcW w:w="1496" w:type="dxa"/>
          </w:tcPr>
          <w:p w14:paraId="757715D8" w14:textId="77777777" w:rsidR="00EF39C8" w:rsidRPr="00655934" w:rsidRDefault="00EF39C8" w:rsidP="001F62EF">
            <w:pPr>
              <w:rPr>
                <w:rFonts w:eastAsiaTheme="minorEastAsia"/>
              </w:rPr>
            </w:pPr>
          </w:p>
        </w:tc>
        <w:tc>
          <w:tcPr>
            <w:tcW w:w="1739" w:type="dxa"/>
          </w:tcPr>
          <w:p w14:paraId="748DFF85" w14:textId="77777777" w:rsidR="00EF39C8" w:rsidRPr="00655934" w:rsidRDefault="00EF39C8" w:rsidP="001F62EF">
            <w:pPr>
              <w:rPr>
                <w:rFonts w:eastAsia="宋体"/>
                <w:lang w:eastAsia="zh-CN"/>
              </w:rPr>
            </w:pPr>
          </w:p>
        </w:tc>
        <w:tc>
          <w:tcPr>
            <w:tcW w:w="6480" w:type="dxa"/>
          </w:tcPr>
          <w:p w14:paraId="06907B7E" w14:textId="77777777" w:rsidR="00EF39C8" w:rsidRPr="00655934" w:rsidRDefault="00EF39C8" w:rsidP="001F62EF">
            <w:pPr>
              <w:keepNext/>
              <w:keepLines/>
              <w:overflowPunct w:val="0"/>
              <w:autoSpaceDE w:val="0"/>
              <w:autoSpaceDN w:val="0"/>
              <w:adjustRightInd w:val="0"/>
              <w:spacing w:after="0"/>
              <w:textAlignment w:val="baseline"/>
              <w:rPr>
                <w:rFonts w:ascii="Arial" w:eastAsia="宋体" w:hAnsi="Arial"/>
                <w:sz w:val="18"/>
                <w:lang w:eastAsia="zh-CN"/>
              </w:rPr>
            </w:pPr>
          </w:p>
        </w:tc>
      </w:tr>
      <w:tr w:rsidR="00EF39C8" w:rsidRPr="00655934" w14:paraId="2AA65A03" w14:textId="77777777" w:rsidTr="001F62EF">
        <w:tc>
          <w:tcPr>
            <w:tcW w:w="1496" w:type="dxa"/>
          </w:tcPr>
          <w:p w14:paraId="3F264351" w14:textId="77777777" w:rsidR="00EF39C8" w:rsidRPr="00655934" w:rsidRDefault="00EF39C8" w:rsidP="001F62EF">
            <w:pPr>
              <w:rPr>
                <w:rFonts w:eastAsia="宋体"/>
                <w:lang w:eastAsia="zh-CN"/>
              </w:rPr>
            </w:pPr>
          </w:p>
        </w:tc>
        <w:tc>
          <w:tcPr>
            <w:tcW w:w="1739" w:type="dxa"/>
          </w:tcPr>
          <w:p w14:paraId="39F1497A" w14:textId="77777777" w:rsidR="00EF39C8" w:rsidRPr="00655934" w:rsidRDefault="00EF39C8" w:rsidP="001F62EF">
            <w:pPr>
              <w:rPr>
                <w:rFonts w:eastAsia="宋体"/>
                <w:lang w:eastAsia="zh-CN"/>
              </w:rPr>
            </w:pPr>
          </w:p>
        </w:tc>
        <w:tc>
          <w:tcPr>
            <w:tcW w:w="6480" w:type="dxa"/>
          </w:tcPr>
          <w:p w14:paraId="789C98FF" w14:textId="77777777" w:rsidR="00EF39C8" w:rsidRPr="00655934" w:rsidRDefault="00EF39C8" w:rsidP="001F62EF">
            <w:pPr>
              <w:rPr>
                <w:rFonts w:eastAsiaTheme="minorEastAsia"/>
              </w:rPr>
            </w:pPr>
          </w:p>
        </w:tc>
      </w:tr>
      <w:tr w:rsidR="00EF39C8" w:rsidRPr="00655934" w14:paraId="27CFBCD9" w14:textId="77777777" w:rsidTr="001F62EF">
        <w:tc>
          <w:tcPr>
            <w:tcW w:w="1496" w:type="dxa"/>
          </w:tcPr>
          <w:p w14:paraId="4AD7E3CE" w14:textId="77777777" w:rsidR="00EF39C8" w:rsidRPr="00655934" w:rsidRDefault="00EF39C8" w:rsidP="001F62EF">
            <w:pPr>
              <w:rPr>
                <w:rFonts w:eastAsiaTheme="minorEastAsia"/>
              </w:rPr>
            </w:pPr>
          </w:p>
        </w:tc>
        <w:tc>
          <w:tcPr>
            <w:tcW w:w="1739" w:type="dxa"/>
          </w:tcPr>
          <w:p w14:paraId="574B30F3" w14:textId="77777777" w:rsidR="00EF39C8" w:rsidRPr="00655934" w:rsidRDefault="00EF39C8" w:rsidP="001F62EF">
            <w:pPr>
              <w:rPr>
                <w:rFonts w:eastAsiaTheme="minorEastAsia"/>
              </w:rPr>
            </w:pPr>
          </w:p>
        </w:tc>
        <w:tc>
          <w:tcPr>
            <w:tcW w:w="6480" w:type="dxa"/>
          </w:tcPr>
          <w:p w14:paraId="7AA1AF51" w14:textId="77777777" w:rsidR="00EF39C8" w:rsidRPr="00655934" w:rsidRDefault="00EF39C8" w:rsidP="001F62EF">
            <w:pPr>
              <w:rPr>
                <w:rFonts w:eastAsiaTheme="minorEastAsia"/>
                <w:highlight w:val="yellow"/>
              </w:rPr>
            </w:pPr>
          </w:p>
        </w:tc>
      </w:tr>
      <w:tr w:rsidR="00EF39C8" w:rsidRPr="00655934" w14:paraId="1CC1A32D" w14:textId="77777777" w:rsidTr="001F62EF">
        <w:tc>
          <w:tcPr>
            <w:tcW w:w="1496" w:type="dxa"/>
          </w:tcPr>
          <w:p w14:paraId="678CA593" w14:textId="77777777" w:rsidR="00EF39C8" w:rsidRPr="00655934" w:rsidRDefault="00EF39C8" w:rsidP="001F62EF">
            <w:pPr>
              <w:rPr>
                <w:rFonts w:eastAsiaTheme="minorEastAsia"/>
              </w:rPr>
            </w:pPr>
          </w:p>
        </w:tc>
        <w:tc>
          <w:tcPr>
            <w:tcW w:w="1739" w:type="dxa"/>
          </w:tcPr>
          <w:p w14:paraId="19B8E2F4" w14:textId="77777777" w:rsidR="00EF39C8" w:rsidRPr="00655934" w:rsidRDefault="00EF39C8" w:rsidP="001F62EF">
            <w:pPr>
              <w:rPr>
                <w:rFonts w:eastAsiaTheme="minorEastAsia"/>
              </w:rPr>
            </w:pPr>
          </w:p>
        </w:tc>
        <w:tc>
          <w:tcPr>
            <w:tcW w:w="6480" w:type="dxa"/>
          </w:tcPr>
          <w:p w14:paraId="64E7695B" w14:textId="77777777" w:rsidR="00EF39C8" w:rsidRPr="00655934" w:rsidRDefault="00EF39C8" w:rsidP="001F62EF">
            <w:pPr>
              <w:rPr>
                <w:lang w:eastAsia="sv-SE"/>
              </w:rPr>
            </w:pPr>
          </w:p>
        </w:tc>
      </w:tr>
      <w:tr w:rsidR="00EF39C8" w:rsidRPr="00655934" w14:paraId="32FB52D2" w14:textId="77777777" w:rsidTr="001F62EF">
        <w:tc>
          <w:tcPr>
            <w:tcW w:w="1496" w:type="dxa"/>
          </w:tcPr>
          <w:p w14:paraId="4B9DA407" w14:textId="77777777" w:rsidR="00EF39C8" w:rsidRPr="00655934" w:rsidRDefault="00EF39C8" w:rsidP="001F62EF">
            <w:pPr>
              <w:rPr>
                <w:rFonts w:eastAsia="宋体"/>
                <w:lang w:eastAsia="zh-CN"/>
              </w:rPr>
            </w:pPr>
          </w:p>
        </w:tc>
        <w:tc>
          <w:tcPr>
            <w:tcW w:w="1739" w:type="dxa"/>
          </w:tcPr>
          <w:p w14:paraId="79AA8099" w14:textId="77777777" w:rsidR="00EF39C8" w:rsidRPr="00655934" w:rsidRDefault="00EF39C8" w:rsidP="001F62EF">
            <w:pPr>
              <w:rPr>
                <w:rFonts w:eastAsia="宋体"/>
                <w:lang w:eastAsia="zh-CN"/>
              </w:rPr>
            </w:pPr>
          </w:p>
        </w:tc>
        <w:tc>
          <w:tcPr>
            <w:tcW w:w="6480" w:type="dxa"/>
          </w:tcPr>
          <w:p w14:paraId="1D14688B" w14:textId="77777777" w:rsidR="00EF39C8" w:rsidRPr="00655934" w:rsidRDefault="00EF39C8" w:rsidP="001F62EF">
            <w:pPr>
              <w:keepNext/>
              <w:keepLines/>
              <w:overflowPunct w:val="0"/>
              <w:autoSpaceDE w:val="0"/>
              <w:autoSpaceDN w:val="0"/>
              <w:adjustRightInd w:val="0"/>
              <w:spacing w:after="0"/>
              <w:textAlignment w:val="baseline"/>
              <w:rPr>
                <w:rFonts w:ascii="Arial" w:eastAsia="宋体" w:hAnsi="Arial"/>
                <w:sz w:val="18"/>
                <w:lang w:eastAsia="zh-CN"/>
              </w:rPr>
            </w:pPr>
          </w:p>
        </w:tc>
      </w:tr>
      <w:tr w:rsidR="00EF39C8" w:rsidRPr="00655934" w14:paraId="2C309FE1" w14:textId="77777777" w:rsidTr="001F62EF">
        <w:tc>
          <w:tcPr>
            <w:tcW w:w="1496" w:type="dxa"/>
          </w:tcPr>
          <w:p w14:paraId="6EA51036" w14:textId="77777777" w:rsidR="00EF39C8" w:rsidRPr="00655934" w:rsidRDefault="00EF39C8" w:rsidP="001F62EF">
            <w:pPr>
              <w:rPr>
                <w:rFonts w:eastAsia="宋体"/>
                <w:lang w:eastAsia="zh-CN"/>
              </w:rPr>
            </w:pPr>
          </w:p>
        </w:tc>
        <w:tc>
          <w:tcPr>
            <w:tcW w:w="1739" w:type="dxa"/>
          </w:tcPr>
          <w:p w14:paraId="4D6BE439" w14:textId="77777777" w:rsidR="00EF39C8" w:rsidRPr="00655934" w:rsidRDefault="00EF39C8" w:rsidP="001F62EF">
            <w:pPr>
              <w:rPr>
                <w:rFonts w:eastAsia="宋体"/>
                <w:lang w:eastAsia="zh-CN"/>
              </w:rPr>
            </w:pPr>
          </w:p>
        </w:tc>
        <w:tc>
          <w:tcPr>
            <w:tcW w:w="6480" w:type="dxa"/>
          </w:tcPr>
          <w:p w14:paraId="3F1F3B3E" w14:textId="77777777" w:rsidR="00EF39C8" w:rsidRPr="00655934" w:rsidRDefault="00EF39C8" w:rsidP="001F62EF">
            <w:pPr>
              <w:rPr>
                <w:rFonts w:eastAsiaTheme="minorEastAsia"/>
              </w:rPr>
            </w:pPr>
          </w:p>
        </w:tc>
      </w:tr>
      <w:tr w:rsidR="00EF39C8" w:rsidRPr="00655934" w14:paraId="6453873E" w14:textId="77777777" w:rsidTr="001F62EF">
        <w:tc>
          <w:tcPr>
            <w:tcW w:w="1496" w:type="dxa"/>
          </w:tcPr>
          <w:p w14:paraId="607232DC" w14:textId="77777777" w:rsidR="00EF39C8" w:rsidRPr="00655934" w:rsidRDefault="00EF39C8" w:rsidP="001F62EF">
            <w:pPr>
              <w:rPr>
                <w:lang w:eastAsia="ko-KR"/>
              </w:rPr>
            </w:pPr>
          </w:p>
        </w:tc>
        <w:tc>
          <w:tcPr>
            <w:tcW w:w="1739" w:type="dxa"/>
          </w:tcPr>
          <w:p w14:paraId="1815FDA3" w14:textId="77777777" w:rsidR="00EF39C8" w:rsidRPr="00655934" w:rsidRDefault="00EF39C8" w:rsidP="001F62EF">
            <w:pPr>
              <w:rPr>
                <w:lang w:eastAsia="ko-KR"/>
              </w:rPr>
            </w:pPr>
          </w:p>
        </w:tc>
        <w:tc>
          <w:tcPr>
            <w:tcW w:w="6480" w:type="dxa"/>
          </w:tcPr>
          <w:p w14:paraId="1EB01648" w14:textId="77777777" w:rsidR="00EF39C8" w:rsidRPr="00655934" w:rsidRDefault="00EF39C8" w:rsidP="001F62EF">
            <w:pPr>
              <w:rPr>
                <w:rFonts w:eastAsiaTheme="minorEastAsia"/>
              </w:rPr>
            </w:pPr>
          </w:p>
        </w:tc>
      </w:tr>
      <w:tr w:rsidR="00EF39C8" w:rsidRPr="00655934" w14:paraId="17DCD227" w14:textId="77777777" w:rsidTr="001F62EF">
        <w:tc>
          <w:tcPr>
            <w:tcW w:w="1496" w:type="dxa"/>
          </w:tcPr>
          <w:p w14:paraId="7378537A" w14:textId="77777777" w:rsidR="00EF39C8" w:rsidRPr="00655934" w:rsidRDefault="00EF39C8" w:rsidP="001F62EF">
            <w:pPr>
              <w:rPr>
                <w:rFonts w:eastAsia="宋体"/>
                <w:lang w:eastAsia="zh-CN"/>
              </w:rPr>
            </w:pPr>
          </w:p>
        </w:tc>
        <w:tc>
          <w:tcPr>
            <w:tcW w:w="1739" w:type="dxa"/>
          </w:tcPr>
          <w:p w14:paraId="6A27561F" w14:textId="77777777" w:rsidR="00EF39C8" w:rsidRPr="00655934" w:rsidRDefault="00EF39C8" w:rsidP="001F62EF">
            <w:pPr>
              <w:rPr>
                <w:rFonts w:eastAsia="等线"/>
                <w:lang w:eastAsia="zh-CN"/>
              </w:rPr>
            </w:pPr>
          </w:p>
        </w:tc>
        <w:tc>
          <w:tcPr>
            <w:tcW w:w="6480" w:type="dxa"/>
          </w:tcPr>
          <w:p w14:paraId="021FC532" w14:textId="77777777" w:rsidR="00EF39C8" w:rsidRPr="00655934" w:rsidRDefault="00EF39C8" w:rsidP="001F62EF">
            <w:pPr>
              <w:rPr>
                <w:rFonts w:eastAsia="等线"/>
              </w:rPr>
            </w:pPr>
          </w:p>
        </w:tc>
      </w:tr>
      <w:tr w:rsidR="00EF39C8" w:rsidRPr="00655934" w14:paraId="0EDE5468" w14:textId="77777777" w:rsidTr="001F62EF">
        <w:tc>
          <w:tcPr>
            <w:tcW w:w="1496" w:type="dxa"/>
          </w:tcPr>
          <w:p w14:paraId="0D76E47C" w14:textId="77777777" w:rsidR="00EF39C8" w:rsidRPr="00655934" w:rsidRDefault="00EF39C8" w:rsidP="001F62EF">
            <w:pPr>
              <w:rPr>
                <w:rFonts w:eastAsia="宋体"/>
                <w:lang w:eastAsia="zh-CN"/>
              </w:rPr>
            </w:pPr>
          </w:p>
        </w:tc>
        <w:tc>
          <w:tcPr>
            <w:tcW w:w="1739" w:type="dxa"/>
          </w:tcPr>
          <w:p w14:paraId="25282A03" w14:textId="77777777" w:rsidR="00EF39C8" w:rsidRPr="00655934" w:rsidRDefault="00EF39C8" w:rsidP="001F62EF">
            <w:pPr>
              <w:rPr>
                <w:rFonts w:eastAsia="宋体"/>
                <w:lang w:eastAsia="zh-CN"/>
              </w:rPr>
            </w:pPr>
          </w:p>
        </w:tc>
        <w:tc>
          <w:tcPr>
            <w:tcW w:w="6480" w:type="dxa"/>
          </w:tcPr>
          <w:p w14:paraId="10E07B13" w14:textId="77777777" w:rsidR="00EF39C8" w:rsidRPr="00655934" w:rsidRDefault="00EF39C8" w:rsidP="001F62EF">
            <w:pPr>
              <w:rPr>
                <w:rFonts w:eastAsia="宋体"/>
                <w:lang w:eastAsia="zh-CN"/>
              </w:rPr>
            </w:pPr>
          </w:p>
        </w:tc>
      </w:tr>
      <w:tr w:rsidR="00EF39C8" w:rsidRPr="00655934" w14:paraId="081FE424" w14:textId="77777777" w:rsidTr="001F62EF">
        <w:tc>
          <w:tcPr>
            <w:tcW w:w="1496" w:type="dxa"/>
          </w:tcPr>
          <w:p w14:paraId="0258DEB8" w14:textId="77777777" w:rsidR="00EF39C8" w:rsidRPr="00655934" w:rsidRDefault="00EF39C8" w:rsidP="001F62EF">
            <w:pPr>
              <w:rPr>
                <w:rFonts w:eastAsia="宋体"/>
                <w:lang w:eastAsia="zh-CN"/>
              </w:rPr>
            </w:pPr>
          </w:p>
        </w:tc>
        <w:tc>
          <w:tcPr>
            <w:tcW w:w="1739" w:type="dxa"/>
          </w:tcPr>
          <w:p w14:paraId="2664F084" w14:textId="77777777" w:rsidR="00EF39C8" w:rsidRPr="00655934" w:rsidRDefault="00EF39C8" w:rsidP="001F62EF">
            <w:pPr>
              <w:rPr>
                <w:rFonts w:eastAsia="宋体"/>
                <w:lang w:eastAsia="zh-CN"/>
              </w:rPr>
            </w:pPr>
          </w:p>
        </w:tc>
        <w:tc>
          <w:tcPr>
            <w:tcW w:w="6480" w:type="dxa"/>
          </w:tcPr>
          <w:p w14:paraId="096BD03A" w14:textId="77777777" w:rsidR="00EF39C8" w:rsidRPr="00655934" w:rsidRDefault="00EF39C8" w:rsidP="001F62EF">
            <w:pPr>
              <w:rPr>
                <w:rFonts w:eastAsia="宋体"/>
                <w:highlight w:val="yellow"/>
                <w:lang w:eastAsia="zh-CN"/>
              </w:rPr>
            </w:pPr>
          </w:p>
        </w:tc>
      </w:tr>
      <w:tr w:rsidR="00EF39C8" w:rsidRPr="00655934" w14:paraId="69B70B2F" w14:textId="77777777" w:rsidTr="001F62EF">
        <w:tc>
          <w:tcPr>
            <w:tcW w:w="1496" w:type="dxa"/>
          </w:tcPr>
          <w:p w14:paraId="4A7FECDA" w14:textId="77777777" w:rsidR="00EF39C8" w:rsidRPr="00655934" w:rsidRDefault="00EF39C8" w:rsidP="001F62EF">
            <w:pPr>
              <w:rPr>
                <w:rFonts w:eastAsia="等线"/>
                <w:lang w:eastAsia="zh-CN"/>
              </w:rPr>
            </w:pPr>
          </w:p>
        </w:tc>
        <w:tc>
          <w:tcPr>
            <w:tcW w:w="1739" w:type="dxa"/>
          </w:tcPr>
          <w:p w14:paraId="28AE54BE" w14:textId="77777777" w:rsidR="00EF39C8" w:rsidRPr="00655934" w:rsidRDefault="00EF39C8" w:rsidP="001F62EF">
            <w:pPr>
              <w:rPr>
                <w:rFonts w:eastAsia="等线"/>
                <w:lang w:eastAsia="zh-CN"/>
              </w:rPr>
            </w:pPr>
          </w:p>
        </w:tc>
        <w:tc>
          <w:tcPr>
            <w:tcW w:w="6480" w:type="dxa"/>
          </w:tcPr>
          <w:p w14:paraId="42F5C5EE" w14:textId="77777777" w:rsidR="00EF39C8" w:rsidRPr="00655934" w:rsidRDefault="00EF39C8" w:rsidP="001F62EF">
            <w:pPr>
              <w:rPr>
                <w:rFonts w:eastAsia="等线"/>
              </w:rPr>
            </w:pPr>
          </w:p>
        </w:tc>
      </w:tr>
      <w:tr w:rsidR="00EF39C8" w:rsidRPr="00655934" w14:paraId="21AD1AC0" w14:textId="77777777" w:rsidTr="001F62EF">
        <w:tc>
          <w:tcPr>
            <w:tcW w:w="1496" w:type="dxa"/>
          </w:tcPr>
          <w:p w14:paraId="2E34EE1B" w14:textId="77777777" w:rsidR="00EF39C8" w:rsidRPr="00655934" w:rsidRDefault="00EF39C8" w:rsidP="001F62EF">
            <w:pPr>
              <w:rPr>
                <w:rFonts w:eastAsia="宋体"/>
                <w:lang w:eastAsia="zh-CN"/>
              </w:rPr>
            </w:pPr>
          </w:p>
        </w:tc>
        <w:tc>
          <w:tcPr>
            <w:tcW w:w="1739" w:type="dxa"/>
          </w:tcPr>
          <w:p w14:paraId="3F9F4817" w14:textId="77777777" w:rsidR="00EF39C8" w:rsidRPr="00655934" w:rsidRDefault="00EF39C8" w:rsidP="001F62EF">
            <w:pPr>
              <w:rPr>
                <w:rFonts w:eastAsia="宋体"/>
                <w:lang w:eastAsia="zh-CN"/>
              </w:rPr>
            </w:pPr>
          </w:p>
        </w:tc>
        <w:tc>
          <w:tcPr>
            <w:tcW w:w="6480" w:type="dxa"/>
          </w:tcPr>
          <w:p w14:paraId="5C9D82BB" w14:textId="77777777" w:rsidR="00EF39C8" w:rsidRPr="00655934" w:rsidRDefault="00EF39C8" w:rsidP="001F62EF">
            <w:pPr>
              <w:rPr>
                <w:rFonts w:eastAsia="宋体"/>
                <w:highlight w:val="yellow"/>
                <w:lang w:eastAsia="zh-CN"/>
              </w:rPr>
            </w:pPr>
          </w:p>
        </w:tc>
      </w:tr>
      <w:tr w:rsidR="00EF39C8" w:rsidRPr="00655934" w14:paraId="45EFF325" w14:textId="77777777" w:rsidTr="001F62EF">
        <w:tc>
          <w:tcPr>
            <w:tcW w:w="1496" w:type="dxa"/>
          </w:tcPr>
          <w:p w14:paraId="08E7F0ED" w14:textId="77777777" w:rsidR="00EF39C8" w:rsidRPr="00655934" w:rsidRDefault="00EF39C8" w:rsidP="001F62EF">
            <w:pPr>
              <w:rPr>
                <w:rFonts w:eastAsia="宋体"/>
                <w:lang w:eastAsia="zh-CN"/>
              </w:rPr>
            </w:pPr>
          </w:p>
        </w:tc>
        <w:tc>
          <w:tcPr>
            <w:tcW w:w="1739" w:type="dxa"/>
          </w:tcPr>
          <w:p w14:paraId="451257EA" w14:textId="77777777" w:rsidR="00EF39C8" w:rsidRPr="00655934" w:rsidRDefault="00EF39C8" w:rsidP="001F62EF">
            <w:pPr>
              <w:rPr>
                <w:rFonts w:eastAsia="宋体"/>
                <w:lang w:eastAsia="zh-CN"/>
              </w:rPr>
            </w:pPr>
          </w:p>
        </w:tc>
        <w:tc>
          <w:tcPr>
            <w:tcW w:w="6480" w:type="dxa"/>
          </w:tcPr>
          <w:p w14:paraId="6BC37F1A" w14:textId="77777777" w:rsidR="00EF39C8" w:rsidRPr="00655934" w:rsidRDefault="00EF39C8" w:rsidP="001F62EF">
            <w:pPr>
              <w:rPr>
                <w:rFonts w:eastAsia="宋体"/>
                <w:lang w:eastAsia="zh-CN"/>
              </w:rPr>
            </w:pPr>
          </w:p>
        </w:tc>
      </w:tr>
      <w:tr w:rsidR="00EF39C8" w:rsidRPr="00655934" w14:paraId="5634B552" w14:textId="77777777" w:rsidTr="001F62EF">
        <w:tc>
          <w:tcPr>
            <w:tcW w:w="1496" w:type="dxa"/>
          </w:tcPr>
          <w:p w14:paraId="214F9F18" w14:textId="77777777" w:rsidR="00EF39C8" w:rsidRPr="00655934" w:rsidRDefault="00EF39C8" w:rsidP="001F62EF">
            <w:pPr>
              <w:rPr>
                <w:rFonts w:eastAsiaTheme="minorEastAsia"/>
              </w:rPr>
            </w:pPr>
          </w:p>
        </w:tc>
        <w:tc>
          <w:tcPr>
            <w:tcW w:w="1739" w:type="dxa"/>
          </w:tcPr>
          <w:p w14:paraId="06972E98" w14:textId="77777777" w:rsidR="00EF39C8" w:rsidRPr="00655934" w:rsidRDefault="00EF39C8" w:rsidP="001F62EF">
            <w:pPr>
              <w:rPr>
                <w:rFonts w:eastAsiaTheme="minorEastAsia"/>
              </w:rPr>
            </w:pPr>
          </w:p>
        </w:tc>
        <w:tc>
          <w:tcPr>
            <w:tcW w:w="6480" w:type="dxa"/>
          </w:tcPr>
          <w:p w14:paraId="70E32CA5" w14:textId="77777777" w:rsidR="00EF39C8" w:rsidRPr="00655934" w:rsidRDefault="00EF39C8" w:rsidP="001F62EF">
            <w:pPr>
              <w:rPr>
                <w:rFonts w:eastAsiaTheme="minorEastAsia"/>
              </w:rPr>
            </w:pPr>
          </w:p>
        </w:tc>
      </w:tr>
      <w:tr w:rsidR="00EF39C8" w:rsidRPr="00655934" w14:paraId="3CDCA4D9" w14:textId="77777777" w:rsidTr="001F62EF">
        <w:tc>
          <w:tcPr>
            <w:tcW w:w="1496" w:type="dxa"/>
          </w:tcPr>
          <w:p w14:paraId="3F1CDC89" w14:textId="77777777" w:rsidR="00EF39C8" w:rsidRPr="00655934" w:rsidRDefault="00EF39C8" w:rsidP="001F62EF">
            <w:pPr>
              <w:rPr>
                <w:rFonts w:eastAsiaTheme="minorEastAsia"/>
              </w:rPr>
            </w:pPr>
          </w:p>
        </w:tc>
        <w:tc>
          <w:tcPr>
            <w:tcW w:w="1739" w:type="dxa"/>
          </w:tcPr>
          <w:p w14:paraId="51455420" w14:textId="77777777" w:rsidR="00EF39C8" w:rsidRPr="00655934" w:rsidRDefault="00EF39C8" w:rsidP="001F62EF">
            <w:pPr>
              <w:rPr>
                <w:rFonts w:eastAsiaTheme="minorEastAsia"/>
              </w:rPr>
            </w:pPr>
          </w:p>
        </w:tc>
        <w:tc>
          <w:tcPr>
            <w:tcW w:w="6480" w:type="dxa"/>
          </w:tcPr>
          <w:p w14:paraId="6BB94017" w14:textId="77777777" w:rsidR="00EF39C8" w:rsidRPr="00655934" w:rsidRDefault="00EF39C8" w:rsidP="001F62EF">
            <w:pPr>
              <w:rPr>
                <w:rFonts w:eastAsiaTheme="minorEastAsia"/>
              </w:rPr>
            </w:pPr>
          </w:p>
        </w:tc>
      </w:tr>
      <w:tr w:rsidR="00EF39C8" w:rsidRPr="00655934" w14:paraId="60C569A8" w14:textId="77777777" w:rsidTr="001F62EF">
        <w:tc>
          <w:tcPr>
            <w:tcW w:w="1496" w:type="dxa"/>
          </w:tcPr>
          <w:p w14:paraId="77ACE149" w14:textId="77777777" w:rsidR="00EF39C8" w:rsidRPr="00655934" w:rsidRDefault="00EF39C8" w:rsidP="001F62EF">
            <w:pPr>
              <w:rPr>
                <w:rFonts w:eastAsiaTheme="minorEastAsia"/>
              </w:rPr>
            </w:pPr>
          </w:p>
        </w:tc>
        <w:tc>
          <w:tcPr>
            <w:tcW w:w="1739" w:type="dxa"/>
          </w:tcPr>
          <w:p w14:paraId="3E4BA029" w14:textId="77777777" w:rsidR="00EF39C8" w:rsidRPr="00655934" w:rsidRDefault="00EF39C8" w:rsidP="001F62EF">
            <w:pPr>
              <w:rPr>
                <w:rFonts w:eastAsiaTheme="minorEastAsia"/>
              </w:rPr>
            </w:pPr>
          </w:p>
        </w:tc>
        <w:tc>
          <w:tcPr>
            <w:tcW w:w="6480" w:type="dxa"/>
          </w:tcPr>
          <w:p w14:paraId="764C1B6F" w14:textId="77777777" w:rsidR="00EF39C8" w:rsidRPr="00655934" w:rsidRDefault="00EF39C8" w:rsidP="001F62EF">
            <w:pPr>
              <w:rPr>
                <w:rFonts w:eastAsiaTheme="minorEastAsia"/>
              </w:rPr>
            </w:pPr>
          </w:p>
        </w:tc>
      </w:tr>
      <w:tr w:rsidR="00EF39C8" w:rsidRPr="00655934" w14:paraId="7D339992" w14:textId="77777777" w:rsidTr="001F62EF">
        <w:tc>
          <w:tcPr>
            <w:tcW w:w="1496" w:type="dxa"/>
          </w:tcPr>
          <w:p w14:paraId="10734772" w14:textId="77777777" w:rsidR="00EF39C8" w:rsidRPr="00655934" w:rsidRDefault="00EF39C8" w:rsidP="001F62EF">
            <w:pPr>
              <w:rPr>
                <w:lang w:eastAsia="sv-SE"/>
              </w:rPr>
            </w:pPr>
          </w:p>
        </w:tc>
        <w:tc>
          <w:tcPr>
            <w:tcW w:w="1739" w:type="dxa"/>
          </w:tcPr>
          <w:p w14:paraId="3188AC18" w14:textId="77777777" w:rsidR="00EF39C8" w:rsidRPr="00655934" w:rsidRDefault="00EF39C8" w:rsidP="001F62EF">
            <w:pPr>
              <w:rPr>
                <w:rFonts w:eastAsia="等线"/>
              </w:rPr>
            </w:pPr>
          </w:p>
        </w:tc>
        <w:tc>
          <w:tcPr>
            <w:tcW w:w="6480" w:type="dxa"/>
          </w:tcPr>
          <w:p w14:paraId="633ED9BA" w14:textId="77777777" w:rsidR="00EF39C8" w:rsidRPr="00655934" w:rsidRDefault="00EF39C8" w:rsidP="001F62EF">
            <w:pPr>
              <w:rPr>
                <w:rFonts w:eastAsiaTheme="minorEastAsia"/>
              </w:rPr>
            </w:pPr>
          </w:p>
        </w:tc>
      </w:tr>
    </w:tbl>
    <w:p w14:paraId="0C1444F5" w14:textId="77777777" w:rsidR="00EF39C8" w:rsidRDefault="00EF39C8" w:rsidP="00631EBD">
      <w:pPr>
        <w:rPr>
          <w:sz w:val="22"/>
          <w:szCs w:val="22"/>
        </w:rPr>
      </w:pPr>
    </w:p>
    <w:p w14:paraId="08F4815E" w14:textId="528ECB01" w:rsidR="004E5A8F" w:rsidRDefault="00EE2144" w:rsidP="00EE2144">
      <w:pPr>
        <w:pStyle w:val="3"/>
        <w:rPr>
          <w:sz w:val="22"/>
          <w:szCs w:val="22"/>
        </w:rPr>
      </w:pPr>
      <w:r>
        <w:rPr>
          <w:sz w:val="22"/>
          <w:szCs w:val="22"/>
        </w:rPr>
        <w:t xml:space="preserve">2.1.4 </w:t>
      </w:r>
      <w:r w:rsidR="00F22418">
        <w:rPr>
          <w:sz w:val="22"/>
          <w:szCs w:val="22"/>
        </w:rPr>
        <w:t>t-service in Earth-moving cell</w:t>
      </w:r>
    </w:p>
    <w:p w14:paraId="4B0EBB4E" w14:textId="2CB7F1AB" w:rsidR="00EE2144" w:rsidRDefault="00EE2144" w:rsidP="00EE2144"/>
    <w:p w14:paraId="27BEF1E8" w14:textId="5FCB0F2B" w:rsidR="00032975" w:rsidRPr="00EE2144" w:rsidRDefault="006C03A4" w:rsidP="00EE2144">
      <w:r>
        <w:t>In</w:t>
      </w:r>
      <w:r w:rsidR="00032975">
        <w:t xml:space="preserve"> previous questions, the discussion point is whether UE can estimate the “t-service” itself for Earth-moving cell</w:t>
      </w:r>
      <w:r>
        <w:t>. According to the following proposals, it’s proposed to t-service is still provided in Earth-moving cell, e.g., only “valid for a particular location on Earth”. And the t-service update scheme should also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F22418" w14:paraId="4249CF22" w14:textId="77777777" w:rsidTr="00EE7940">
        <w:tc>
          <w:tcPr>
            <w:tcW w:w="1586" w:type="dxa"/>
            <w:shd w:val="clear" w:color="auto" w:fill="auto"/>
          </w:tcPr>
          <w:p w14:paraId="11184253" w14:textId="77777777" w:rsidR="00F22418" w:rsidRDefault="00F22418" w:rsidP="001F62EF">
            <w:pPr>
              <w:rPr>
                <w:lang w:eastAsia="x-none"/>
              </w:rPr>
            </w:pPr>
            <w:proofErr w:type="spellStart"/>
            <w:r>
              <w:rPr>
                <w:lang w:eastAsia="x-none"/>
              </w:rPr>
              <w:t>Tdoc</w:t>
            </w:r>
            <w:proofErr w:type="spellEnd"/>
          </w:p>
        </w:tc>
        <w:tc>
          <w:tcPr>
            <w:tcW w:w="7430" w:type="dxa"/>
            <w:shd w:val="clear" w:color="auto" w:fill="auto"/>
          </w:tcPr>
          <w:p w14:paraId="6AB52498" w14:textId="77777777" w:rsidR="00F22418" w:rsidRPr="00EE7940" w:rsidRDefault="00F22418" w:rsidP="001F62EF">
            <w:pPr>
              <w:pStyle w:val="Comments"/>
              <w:rPr>
                <w:rFonts w:ascii="Times New Roman" w:eastAsia="Malgun Gothic" w:hAnsi="Times New Roman"/>
                <w:i w:val="0"/>
                <w:noProof w:val="0"/>
                <w:sz w:val="20"/>
                <w:szCs w:val="20"/>
                <w:lang w:eastAsia="x-none"/>
              </w:rPr>
            </w:pPr>
            <w:r w:rsidRPr="00EE7940">
              <w:rPr>
                <w:rFonts w:ascii="Times New Roman" w:eastAsia="Malgun Gothic" w:hAnsi="Times New Roman"/>
                <w:i w:val="0"/>
                <w:noProof w:val="0"/>
                <w:sz w:val="20"/>
                <w:szCs w:val="20"/>
                <w:lang w:eastAsia="x-none"/>
              </w:rPr>
              <w:t>Proposals</w:t>
            </w:r>
          </w:p>
        </w:tc>
      </w:tr>
      <w:tr w:rsidR="00F22418" w14:paraId="222B8375" w14:textId="77777777" w:rsidTr="00EE7940">
        <w:tc>
          <w:tcPr>
            <w:tcW w:w="1586" w:type="dxa"/>
            <w:shd w:val="clear" w:color="auto" w:fill="auto"/>
          </w:tcPr>
          <w:p w14:paraId="249C251E" w14:textId="277A73F1" w:rsidR="00F22418" w:rsidRPr="006809A7" w:rsidRDefault="00872D04" w:rsidP="001F62EF">
            <w:pPr>
              <w:rPr>
                <w:lang w:eastAsia="x-none"/>
              </w:rPr>
            </w:pPr>
            <w:hyperlink r:id="rId23" w:tooltip="C:Data3GPPExtractsR2-2210353 Further view on Idle- and Connected-mode NTN mobility in Rel-18.docx" w:history="1">
              <w:r w:rsidR="00F22418" w:rsidRPr="00EE7940">
                <w:rPr>
                  <w:lang w:eastAsia="x-none"/>
                </w:rPr>
                <w:t>R2-2210353</w:t>
              </w:r>
            </w:hyperlink>
          </w:p>
        </w:tc>
        <w:tc>
          <w:tcPr>
            <w:tcW w:w="7430" w:type="dxa"/>
            <w:shd w:val="clear" w:color="auto" w:fill="auto"/>
          </w:tcPr>
          <w:p w14:paraId="1548BA9B" w14:textId="178BDDFE" w:rsidR="00F22418" w:rsidRPr="00EE7940" w:rsidRDefault="00F22418" w:rsidP="00F22418">
            <w:pPr>
              <w:jc w:val="both"/>
              <w:rPr>
                <w:lang w:eastAsia="x-none"/>
              </w:rPr>
            </w:pPr>
            <w:r w:rsidRPr="00EE7940">
              <w:rPr>
                <w:lang w:eastAsia="x-none"/>
              </w:rPr>
              <w:t xml:space="preserve">Proposal 2: To enable time-based reselections in Earth-moving scenario, the IDLE UE is capable of computing its own location to adjust t-Service provided in SIB19. </w:t>
            </w:r>
          </w:p>
        </w:tc>
      </w:tr>
      <w:tr w:rsidR="00F22418" w:rsidRPr="006809A7" w14:paraId="5D221C9C" w14:textId="77777777" w:rsidTr="00EE7940">
        <w:tc>
          <w:tcPr>
            <w:tcW w:w="1586" w:type="dxa"/>
            <w:shd w:val="clear" w:color="auto" w:fill="auto"/>
          </w:tcPr>
          <w:p w14:paraId="7A5EED5A" w14:textId="15BCD0EF" w:rsidR="00F22418" w:rsidRDefault="00872D04" w:rsidP="001F62EF">
            <w:pPr>
              <w:rPr>
                <w:lang w:eastAsia="x-none"/>
              </w:rPr>
            </w:pPr>
            <w:hyperlink r:id="rId24" w:history="1">
              <w:r w:rsidR="00836D1E" w:rsidRPr="00EE7940">
                <w:rPr>
                  <w:lang w:eastAsia="x-none"/>
                </w:rPr>
                <w:t>R2-2210589</w:t>
              </w:r>
            </w:hyperlink>
          </w:p>
        </w:tc>
        <w:tc>
          <w:tcPr>
            <w:tcW w:w="7430" w:type="dxa"/>
            <w:shd w:val="clear" w:color="auto" w:fill="auto"/>
          </w:tcPr>
          <w:p w14:paraId="26C48B56" w14:textId="7648AC1D" w:rsidR="00F22418" w:rsidRPr="006809A7" w:rsidRDefault="00836D1E" w:rsidP="001F62EF">
            <w:pPr>
              <w:rPr>
                <w:lang w:eastAsia="x-none"/>
              </w:rPr>
            </w:pPr>
            <w:r w:rsidRPr="00836D1E">
              <w:rPr>
                <w:lang w:eastAsia="x-none"/>
              </w:rPr>
              <w:t>Proposal 4: Introduce reference location and/or t-service update scheme for cell reselection enhancements for earth moving cell</w:t>
            </w:r>
          </w:p>
        </w:tc>
      </w:tr>
      <w:tr w:rsidR="00124860" w:rsidRPr="006809A7" w14:paraId="1E37837C" w14:textId="77777777" w:rsidTr="00EE7940">
        <w:trPr>
          <w:ins w:id="21" w:author="OPPO" w:date="2022-10-17T10:18:00Z"/>
        </w:trPr>
        <w:tc>
          <w:tcPr>
            <w:tcW w:w="1586" w:type="dxa"/>
            <w:shd w:val="clear" w:color="auto" w:fill="auto"/>
          </w:tcPr>
          <w:p w14:paraId="0293BAF2" w14:textId="602F3D16" w:rsidR="00124860" w:rsidRDefault="00124860" w:rsidP="001F62EF">
            <w:pPr>
              <w:rPr>
                <w:ins w:id="22" w:author="OPPO" w:date="2022-10-17T10:18:00Z"/>
              </w:rPr>
            </w:pPr>
            <w:ins w:id="23" w:author="OPPO" w:date="2022-10-17T10:18:00Z">
              <w:r>
                <w:t>R2-2210090</w:t>
              </w:r>
            </w:ins>
          </w:p>
        </w:tc>
        <w:tc>
          <w:tcPr>
            <w:tcW w:w="7430" w:type="dxa"/>
            <w:shd w:val="clear" w:color="auto" w:fill="auto"/>
          </w:tcPr>
          <w:p w14:paraId="78779261" w14:textId="49C687CE" w:rsidR="00124860" w:rsidRPr="00836D1E" w:rsidRDefault="00124860" w:rsidP="001F62EF">
            <w:pPr>
              <w:rPr>
                <w:ins w:id="24" w:author="OPPO" w:date="2022-10-17T10:18:00Z"/>
                <w:lang w:eastAsia="x-none"/>
              </w:rPr>
            </w:pPr>
            <w:ins w:id="25" w:author="OPPO" w:date="2022-10-17T10:18:00Z">
              <w:r w:rsidRPr="00124860">
                <w:rPr>
                  <w:lang w:eastAsia="x-none"/>
                </w:rPr>
                <w:t>Proposal 2</w:t>
              </w:r>
              <w:r w:rsidRPr="00124860">
                <w:rPr>
                  <w:lang w:eastAsia="x-none"/>
                </w:rPr>
                <w:tab/>
                <w:t>For time-based measurement initiation for earth moving cell, RAN2 consider introducing a new time threshold T1 according to the time when the moving serving cell comes across some neighbour cells’ coverage. FFS on whether T1 is configured per UE or per frequency.</w:t>
              </w:r>
            </w:ins>
          </w:p>
        </w:tc>
      </w:tr>
    </w:tbl>
    <w:p w14:paraId="391FABF6" w14:textId="0F14C2CE" w:rsidR="004E5A8F" w:rsidRDefault="004E5A8F" w:rsidP="00631EBD">
      <w:pPr>
        <w:rPr>
          <w:sz w:val="22"/>
          <w:szCs w:val="22"/>
        </w:rPr>
      </w:pPr>
    </w:p>
    <w:p w14:paraId="601FB9D3" w14:textId="7466DF97" w:rsidR="006C03A4" w:rsidRPr="00EF39C8" w:rsidRDefault="006C03A4" w:rsidP="006C03A4">
      <w:pPr>
        <w:rPr>
          <w:b/>
          <w:bCs/>
          <w:sz w:val="22"/>
          <w:szCs w:val="22"/>
        </w:rPr>
      </w:pPr>
      <w:r w:rsidRPr="00655934">
        <w:rPr>
          <w:b/>
          <w:bCs/>
          <w:sz w:val="22"/>
          <w:szCs w:val="22"/>
        </w:rPr>
        <w:t xml:space="preserve">Question </w:t>
      </w:r>
      <w:r>
        <w:rPr>
          <w:b/>
          <w:bCs/>
          <w:sz w:val="22"/>
          <w:szCs w:val="22"/>
        </w:rPr>
        <w:t>6</w:t>
      </w:r>
      <w:r w:rsidRPr="00655934">
        <w:rPr>
          <w:b/>
          <w:bCs/>
          <w:sz w:val="22"/>
          <w:szCs w:val="22"/>
        </w:rPr>
        <w:t xml:space="preserve">: </w:t>
      </w:r>
      <w:r>
        <w:rPr>
          <w:b/>
          <w:bCs/>
          <w:sz w:val="22"/>
          <w:szCs w:val="22"/>
        </w:rPr>
        <w:t>if RAN2 agree</w:t>
      </w:r>
      <w:r w:rsidR="0030146C">
        <w:rPr>
          <w:b/>
          <w:bCs/>
          <w:sz w:val="22"/>
          <w:szCs w:val="22"/>
        </w:rPr>
        <w:t>s</w:t>
      </w:r>
      <w:r>
        <w:rPr>
          <w:b/>
          <w:bCs/>
          <w:sz w:val="22"/>
          <w:szCs w:val="22"/>
        </w:rPr>
        <w:t xml:space="preserve"> that UE is able to </w:t>
      </w:r>
      <w:r w:rsidRPr="006C03A4">
        <w:rPr>
          <w:b/>
          <w:bCs/>
          <w:sz w:val="22"/>
          <w:szCs w:val="22"/>
        </w:rPr>
        <w:t>estimate when the serving cell stops providing coverage at the present UE location</w:t>
      </w:r>
      <w:r>
        <w:rPr>
          <w:b/>
          <w:bCs/>
          <w:sz w:val="22"/>
          <w:szCs w:val="22"/>
        </w:rPr>
        <w:t>,</w:t>
      </w:r>
      <w:r w:rsidRPr="006C03A4">
        <w:rPr>
          <w:b/>
          <w:bCs/>
          <w:sz w:val="22"/>
          <w:szCs w:val="22"/>
        </w:rPr>
        <w:t xml:space="preserve"> </w:t>
      </w:r>
      <w:r>
        <w:rPr>
          <w:b/>
          <w:bCs/>
          <w:sz w:val="22"/>
          <w:szCs w:val="22"/>
        </w:rPr>
        <w:t>whether t-service still needs to be provided</w:t>
      </w:r>
      <w:r w:rsidR="0030146C">
        <w:rPr>
          <w:b/>
          <w:bCs/>
          <w:sz w:val="22"/>
          <w:szCs w:val="22"/>
        </w:rPr>
        <w:t xml:space="preserve"> in system information</w:t>
      </w:r>
      <w:r>
        <w:rPr>
          <w:b/>
          <w:bCs/>
          <w:sz w:val="22"/>
          <w:szCs w:val="22"/>
        </w:rPr>
        <w:t xml:space="preserve"> by network in Earth-moving cell.</w:t>
      </w:r>
    </w:p>
    <w:tbl>
      <w:tblPr>
        <w:tblStyle w:val="TableGrid1"/>
        <w:tblW w:w="9715" w:type="dxa"/>
        <w:tblLayout w:type="fixed"/>
        <w:tblLook w:val="04A0" w:firstRow="1" w:lastRow="0" w:firstColumn="1" w:lastColumn="0" w:noHBand="0" w:noVBand="1"/>
      </w:tblPr>
      <w:tblGrid>
        <w:gridCol w:w="1496"/>
        <w:gridCol w:w="1739"/>
        <w:gridCol w:w="6480"/>
      </w:tblGrid>
      <w:tr w:rsidR="006C03A4" w:rsidRPr="00655934" w14:paraId="2C79DDB8" w14:textId="77777777" w:rsidTr="001F62EF">
        <w:tc>
          <w:tcPr>
            <w:tcW w:w="1496" w:type="dxa"/>
            <w:shd w:val="clear" w:color="auto" w:fill="E7E6E6" w:themeFill="background2"/>
          </w:tcPr>
          <w:p w14:paraId="3C28C4A5" w14:textId="77777777" w:rsidR="006C03A4" w:rsidRPr="00655934" w:rsidRDefault="006C03A4" w:rsidP="001F62EF">
            <w:pPr>
              <w:jc w:val="center"/>
              <w:rPr>
                <w:b/>
                <w:lang w:eastAsia="sv-SE"/>
              </w:rPr>
            </w:pPr>
            <w:r w:rsidRPr="00655934">
              <w:rPr>
                <w:b/>
                <w:lang w:eastAsia="sv-SE"/>
              </w:rPr>
              <w:t>Company</w:t>
            </w:r>
          </w:p>
        </w:tc>
        <w:tc>
          <w:tcPr>
            <w:tcW w:w="1739" w:type="dxa"/>
            <w:shd w:val="clear" w:color="auto" w:fill="E7E6E6" w:themeFill="background2"/>
          </w:tcPr>
          <w:p w14:paraId="030CC47D" w14:textId="77777777" w:rsidR="006C03A4" w:rsidRPr="00655934" w:rsidRDefault="006C03A4" w:rsidP="001F62EF">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1BDA9B05" w14:textId="77777777" w:rsidR="006C03A4" w:rsidRPr="00655934" w:rsidRDefault="006C03A4" w:rsidP="001F62EF">
            <w:pPr>
              <w:jc w:val="center"/>
              <w:rPr>
                <w:b/>
                <w:lang w:eastAsia="sv-SE"/>
              </w:rPr>
            </w:pPr>
            <w:r w:rsidRPr="00655934">
              <w:rPr>
                <w:b/>
                <w:lang w:eastAsia="sv-SE"/>
              </w:rPr>
              <w:t>Additional comments</w:t>
            </w:r>
          </w:p>
        </w:tc>
      </w:tr>
      <w:tr w:rsidR="006C03A4" w:rsidRPr="00655934" w14:paraId="5240323B" w14:textId="77777777" w:rsidTr="001F62EF">
        <w:tc>
          <w:tcPr>
            <w:tcW w:w="1496" w:type="dxa"/>
          </w:tcPr>
          <w:p w14:paraId="5A3BB096" w14:textId="77777777" w:rsidR="006C03A4" w:rsidRPr="00655934" w:rsidRDefault="006C03A4" w:rsidP="001F62EF">
            <w:pPr>
              <w:rPr>
                <w:rFonts w:eastAsiaTheme="minorEastAsia"/>
              </w:rPr>
            </w:pPr>
          </w:p>
        </w:tc>
        <w:tc>
          <w:tcPr>
            <w:tcW w:w="1739" w:type="dxa"/>
          </w:tcPr>
          <w:p w14:paraId="3EF2550A" w14:textId="77777777" w:rsidR="006C03A4" w:rsidRPr="00655934" w:rsidRDefault="006C03A4" w:rsidP="001F62EF">
            <w:pPr>
              <w:rPr>
                <w:rFonts w:eastAsia="宋体"/>
                <w:lang w:eastAsia="zh-CN"/>
              </w:rPr>
            </w:pPr>
          </w:p>
        </w:tc>
        <w:tc>
          <w:tcPr>
            <w:tcW w:w="6480" w:type="dxa"/>
          </w:tcPr>
          <w:p w14:paraId="71B545B5" w14:textId="77777777" w:rsidR="006C03A4" w:rsidRPr="00655934" w:rsidRDefault="006C03A4" w:rsidP="001F62EF">
            <w:pPr>
              <w:keepNext/>
              <w:keepLines/>
              <w:overflowPunct w:val="0"/>
              <w:autoSpaceDE w:val="0"/>
              <w:autoSpaceDN w:val="0"/>
              <w:adjustRightInd w:val="0"/>
              <w:spacing w:after="0"/>
              <w:textAlignment w:val="baseline"/>
              <w:rPr>
                <w:rFonts w:ascii="Arial" w:eastAsia="宋体" w:hAnsi="Arial"/>
                <w:sz w:val="18"/>
                <w:lang w:eastAsia="zh-CN"/>
              </w:rPr>
            </w:pPr>
          </w:p>
        </w:tc>
      </w:tr>
      <w:tr w:rsidR="006C03A4" w:rsidRPr="00655934" w14:paraId="1C3D2711" w14:textId="77777777" w:rsidTr="001F62EF">
        <w:tc>
          <w:tcPr>
            <w:tcW w:w="1496" w:type="dxa"/>
          </w:tcPr>
          <w:p w14:paraId="03D3D67B" w14:textId="77777777" w:rsidR="006C03A4" w:rsidRPr="00655934" w:rsidRDefault="006C03A4" w:rsidP="001F62EF">
            <w:pPr>
              <w:rPr>
                <w:rFonts w:eastAsia="宋体"/>
                <w:lang w:eastAsia="zh-CN"/>
              </w:rPr>
            </w:pPr>
          </w:p>
        </w:tc>
        <w:tc>
          <w:tcPr>
            <w:tcW w:w="1739" w:type="dxa"/>
          </w:tcPr>
          <w:p w14:paraId="70D7E660" w14:textId="77777777" w:rsidR="006C03A4" w:rsidRPr="00655934" w:rsidRDefault="006C03A4" w:rsidP="001F62EF">
            <w:pPr>
              <w:rPr>
                <w:rFonts w:eastAsia="宋体"/>
                <w:lang w:eastAsia="zh-CN"/>
              </w:rPr>
            </w:pPr>
          </w:p>
        </w:tc>
        <w:tc>
          <w:tcPr>
            <w:tcW w:w="6480" w:type="dxa"/>
          </w:tcPr>
          <w:p w14:paraId="25ADEBD6" w14:textId="77777777" w:rsidR="006C03A4" w:rsidRPr="00655934" w:rsidRDefault="006C03A4" w:rsidP="001F62EF">
            <w:pPr>
              <w:rPr>
                <w:rFonts w:eastAsiaTheme="minorEastAsia"/>
              </w:rPr>
            </w:pPr>
          </w:p>
        </w:tc>
      </w:tr>
      <w:tr w:rsidR="006C03A4" w:rsidRPr="00655934" w14:paraId="26B44050" w14:textId="77777777" w:rsidTr="001F62EF">
        <w:tc>
          <w:tcPr>
            <w:tcW w:w="1496" w:type="dxa"/>
          </w:tcPr>
          <w:p w14:paraId="71108519" w14:textId="77777777" w:rsidR="006C03A4" w:rsidRPr="00655934" w:rsidRDefault="006C03A4" w:rsidP="001F62EF">
            <w:pPr>
              <w:rPr>
                <w:rFonts w:eastAsiaTheme="minorEastAsia"/>
              </w:rPr>
            </w:pPr>
          </w:p>
        </w:tc>
        <w:tc>
          <w:tcPr>
            <w:tcW w:w="1739" w:type="dxa"/>
          </w:tcPr>
          <w:p w14:paraId="21CF0CB1" w14:textId="77777777" w:rsidR="006C03A4" w:rsidRPr="00655934" w:rsidRDefault="006C03A4" w:rsidP="001F62EF">
            <w:pPr>
              <w:rPr>
                <w:rFonts w:eastAsiaTheme="minorEastAsia"/>
              </w:rPr>
            </w:pPr>
          </w:p>
        </w:tc>
        <w:tc>
          <w:tcPr>
            <w:tcW w:w="6480" w:type="dxa"/>
          </w:tcPr>
          <w:p w14:paraId="1F26987A" w14:textId="77777777" w:rsidR="006C03A4" w:rsidRPr="00655934" w:rsidRDefault="006C03A4" w:rsidP="001F62EF">
            <w:pPr>
              <w:rPr>
                <w:rFonts w:eastAsiaTheme="minorEastAsia"/>
                <w:highlight w:val="yellow"/>
              </w:rPr>
            </w:pPr>
          </w:p>
        </w:tc>
      </w:tr>
      <w:tr w:rsidR="006C03A4" w:rsidRPr="00655934" w14:paraId="0CB62ADF" w14:textId="77777777" w:rsidTr="001F62EF">
        <w:tc>
          <w:tcPr>
            <w:tcW w:w="1496" w:type="dxa"/>
          </w:tcPr>
          <w:p w14:paraId="6C13F52E" w14:textId="77777777" w:rsidR="006C03A4" w:rsidRPr="00655934" w:rsidRDefault="006C03A4" w:rsidP="001F62EF">
            <w:pPr>
              <w:rPr>
                <w:rFonts w:eastAsiaTheme="minorEastAsia"/>
              </w:rPr>
            </w:pPr>
          </w:p>
        </w:tc>
        <w:tc>
          <w:tcPr>
            <w:tcW w:w="1739" w:type="dxa"/>
          </w:tcPr>
          <w:p w14:paraId="54B1E7C9" w14:textId="77777777" w:rsidR="006C03A4" w:rsidRPr="00655934" w:rsidRDefault="006C03A4" w:rsidP="001F62EF">
            <w:pPr>
              <w:rPr>
                <w:rFonts w:eastAsiaTheme="minorEastAsia"/>
              </w:rPr>
            </w:pPr>
          </w:p>
        </w:tc>
        <w:tc>
          <w:tcPr>
            <w:tcW w:w="6480" w:type="dxa"/>
          </w:tcPr>
          <w:p w14:paraId="4815F072" w14:textId="77777777" w:rsidR="006C03A4" w:rsidRPr="00655934" w:rsidRDefault="006C03A4" w:rsidP="001F62EF">
            <w:pPr>
              <w:rPr>
                <w:lang w:eastAsia="sv-SE"/>
              </w:rPr>
            </w:pPr>
          </w:p>
        </w:tc>
      </w:tr>
      <w:tr w:rsidR="006C03A4" w:rsidRPr="00655934" w14:paraId="6B995FF5" w14:textId="77777777" w:rsidTr="001F62EF">
        <w:tc>
          <w:tcPr>
            <w:tcW w:w="1496" w:type="dxa"/>
          </w:tcPr>
          <w:p w14:paraId="43975E3D" w14:textId="77777777" w:rsidR="006C03A4" w:rsidRPr="00655934" w:rsidRDefault="006C03A4" w:rsidP="001F62EF">
            <w:pPr>
              <w:rPr>
                <w:rFonts w:eastAsia="宋体"/>
                <w:lang w:eastAsia="zh-CN"/>
              </w:rPr>
            </w:pPr>
          </w:p>
        </w:tc>
        <w:tc>
          <w:tcPr>
            <w:tcW w:w="1739" w:type="dxa"/>
          </w:tcPr>
          <w:p w14:paraId="210730F7" w14:textId="77777777" w:rsidR="006C03A4" w:rsidRPr="00655934" w:rsidRDefault="006C03A4" w:rsidP="001F62EF">
            <w:pPr>
              <w:rPr>
                <w:rFonts w:eastAsia="宋体"/>
                <w:lang w:eastAsia="zh-CN"/>
              </w:rPr>
            </w:pPr>
          </w:p>
        </w:tc>
        <w:tc>
          <w:tcPr>
            <w:tcW w:w="6480" w:type="dxa"/>
          </w:tcPr>
          <w:p w14:paraId="2BEE2F4D" w14:textId="77777777" w:rsidR="006C03A4" w:rsidRPr="00655934" w:rsidRDefault="006C03A4" w:rsidP="001F62EF">
            <w:pPr>
              <w:keepNext/>
              <w:keepLines/>
              <w:overflowPunct w:val="0"/>
              <w:autoSpaceDE w:val="0"/>
              <w:autoSpaceDN w:val="0"/>
              <w:adjustRightInd w:val="0"/>
              <w:spacing w:after="0"/>
              <w:textAlignment w:val="baseline"/>
              <w:rPr>
                <w:rFonts w:ascii="Arial" w:eastAsia="宋体" w:hAnsi="Arial"/>
                <w:sz w:val="18"/>
                <w:lang w:eastAsia="zh-CN"/>
              </w:rPr>
            </w:pPr>
          </w:p>
        </w:tc>
      </w:tr>
      <w:tr w:rsidR="006C03A4" w:rsidRPr="00655934" w14:paraId="0214B0CF" w14:textId="77777777" w:rsidTr="001F62EF">
        <w:tc>
          <w:tcPr>
            <w:tcW w:w="1496" w:type="dxa"/>
          </w:tcPr>
          <w:p w14:paraId="760322AD" w14:textId="77777777" w:rsidR="006C03A4" w:rsidRPr="00655934" w:rsidRDefault="006C03A4" w:rsidP="001F62EF">
            <w:pPr>
              <w:rPr>
                <w:rFonts w:eastAsia="宋体"/>
                <w:lang w:eastAsia="zh-CN"/>
              </w:rPr>
            </w:pPr>
          </w:p>
        </w:tc>
        <w:tc>
          <w:tcPr>
            <w:tcW w:w="1739" w:type="dxa"/>
          </w:tcPr>
          <w:p w14:paraId="71563D9B" w14:textId="77777777" w:rsidR="006C03A4" w:rsidRPr="00655934" w:rsidRDefault="006C03A4" w:rsidP="001F62EF">
            <w:pPr>
              <w:rPr>
                <w:rFonts w:eastAsia="宋体"/>
                <w:lang w:eastAsia="zh-CN"/>
              </w:rPr>
            </w:pPr>
          </w:p>
        </w:tc>
        <w:tc>
          <w:tcPr>
            <w:tcW w:w="6480" w:type="dxa"/>
          </w:tcPr>
          <w:p w14:paraId="14865FC4" w14:textId="77777777" w:rsidR="006C03A4" w:rsidRPr="00655934" w:rsidRDefault="006C03A4" w:rsidP="001F62EF">
            <w:pPr>
              <w:rPr>
                <w:rFonts w:eastAsiaTheme="minorEastAsia"/>
              </w:rPr>
            </w:pPr>
          </w:p>
        </w:tc>
      </w:tr>
      <w:tr w:rsidR="006C03A4" w:rsidRPr="00655934" w14:paraId="5AFE87A0" w14:textId="77777777" w:rsidTr="001F62EF">
        <w:tc>
          <w:tcPr>
            <w:tcW w:w="1496" w:type="dxa"/>
          </w:tcPr>
          <w:p w14:paraId="6ECF9710" w14:textId="77777777" w:rsidR="006C03A4" w:rsidRPr="00655934" w:rsidRDefault="006C03A4" w:rsidP="001F62EF">
            <w:pPr>
              <w:rPr>
                <w:lang w:eastAsia="ko-KR"/>
              </w:rPr>
            </w:pPr>
          </w:p>
        </w:tc>
        <w:tc>
          <w:tcPr>
            <w:tcW w:w="1739" w:type="dxa"/>
          </w:tcPr>
          <w:p w14:paraId="2CE344EA" w14:textId="77777777" w:rsidR="006C03A4" w:rsidRPr="00655934" w:rsidRDefault="006C03A4" w:rsidP="001F62EF">
            <w:pPr>
              <w:rPr>
                <w:lang w:eastAsia="ko-KR"/>
              </w:rPr>
            </w:pPr>
          </w:p>
        </w:tc>
        <w:tc>
          <w:tcPr>
            <w:tcW w:w="6480" w:type="dxa"/>
          </w:tcPr>
          <w:p w14:paraId="25D79868" w14:textId="77777777" w:rsidR="006C03A4" w:rsidRPr="00655934" w:rsidRDefault="006C03A4" w:rsidP="001F62EF">
            <w:pPr>
              <w:rPr>
                <w:rFonts w:eastAsiaTheme="minorEastAsia"/>
              </w:rPr>
            </w:pPr>
          </w:p>
        </w:tc>
      </w:tr>
      <w:tr w:rsidR="006C03A4" w:rsidRPr="00655934" w14:paraId="7CCAA5AF" w14:textId="77777777" w:rsidTr="001F62EF">
        <w:tc>
          <w:tcPr>
            <w:tcW w:w="1496" w:type="dxa"/>
          </w:tcPr>
          <w:p w14:paraId="71A5E7A7" w14:textId="77777777" w:rsidR="006C03A4" w:rsidRPr="00655934" w:rsidRDefault="006C03A4" w:rsidP="001F62EF">
            <w:pPr>
              <w:rPr>
                <w:rFonts w:eastAsia="宋体"/>
                <w:lang w:eastAsia="zh-CN"/>
              </w:rPr>
            </w:pPr>
          </w:p>
        </w:tc>
        <w:tc>
          <w:tcPr>
            <w:tcW w:w="1739" w:type="dxa"/>
          </w:tcPr>
          <w:p w14:paraId="04B4EC68" w14:textId="77777777" w:rsidR="006C03A4" w:rsidRPr="00655934" w:rsidRDefault="006C03A4" w:rsidP="001F62EF">
            <w:pPr>
              <w:rPr>
                <w:rFonts w:eastAsia="等线"/>
                <w:lang w:eastAsia="zh-CN"/>
              </w:rPr>
            </w:pPr>
          </w:p>
        </w:tc>
        <w:tc>
          <w:tcPr>
            <w:tcW w:w="6480" w:type="dxa"/>
          </w:tcPr>
          <w:p w14:paraId="2BDDF347" w14:textId="77777777" w:rsidR="006C03A4" w:rsidRPr="00655934" w:rsidRDefault="006C03A4" w:rsidP="001F62EF">
            <w:pPr>
              <w:rPr>
                <w:rFonts w:eastAsia="等线"/>
              </w:rPr>
            </w:pPr>
          </w:p>
        </w:tc>
      </w:tr>
      <w:tr w:rsidR="006C03A4" w:rsidRPr="00655934" w14:paraId="6906FB73" w14:textId="77777777" w:rsidTr="001F62EF">
        <w:tc>
          <w:tcPr>
            <w:tcW w:w="1496" w:type="dxa"/>
          </w:tcPr>
          <w:p w14:paraId="054321F0" w14:textId="77777777" w:rsidR="006C03A4" w:rsidRPr="00655934" w:rsidRDefault="006C03A4" w:rsidP="001F62EF">
            <w:pPr>
              <w:rPr>
                <w:rFonts w:eastAsia="宋体"/>
                <w:lang w:eastAsia="zh-CN"/>
              </w:rPr>
            </w:pPr>
          </w:p>
        </w:tc>
        <w:tc>
          <w:tcPr>
            <w:tcW w:w="1739" w:type="dxa"/>
          </w:tcPr>
          <w:p w14:paraId="7B79B54C" w14:textId="77777777" w:rsidR="006C03A4" w:rsidRPr="00655934" w:rsidRDefault="006C03A4" w:rsidP="001F62EF">
            <w:pPr>
              <w:rPr>
                <w:rFonts w:eastAsia="宋体"/>
                <w:lang w:eastAsia="zh-CN"/>
              </w:rPr>
            </w:pPr>
          </w:p>
        </w:tc>
        <w:tc>
          <w:tcPr>
            <w:tcW w:w="6480" w:type="dxa"/>
          </w:tcPr>
          <w:p w14:paraId="072D1EE5" w14:textId="77777777" w:rsidR="006C03A4" w:rsidRPr="00655934" w:rsidRDefault="006C03A4" w:rsidP="001F62EF">
            <w:pPr>
              <w:rPr>
                <w:rFonts w:eastAsia="宋体"/>
                <w:lang w:eastAsia="zh-CN"/>
              </w:rPr>
            </w:pPr>
          </w:p>
        </w:tc>
      </w:tr>
      <w:tr w:rsidR="006C03A4" w:rsidRPr="00655934" w14:paraId="270123F6" w14:textId="77777777" w:rsidTr="001F62EF">
        <w:tc>
          <w:tcPr>
            <w:tcW w:w="1496" w:type="dxa"/>
          </w:tcPr>
          <w:p w14:paraId="4BE956D3" w14:textId="77777777" w:rsidR="006C03A4" w:rsidRPr="00655934" w:rsidRDefault="006C03A4" w:rsidP="001F62EF">
            <w:pPr>
              <w:rPr>
                <w:rFonts w:eastAsia="宋体"/>
                <w:lang w:eastAsia="zh-CN"/>
              </w:rPr>
            </w:pPr>
          </w:p>
        </w:tc>
        <w:tc>
          <w:tcPr>
            <w:tcW w:w="1739" w:type="dxa"/>
          </w:tcPr>
          <w:p w14:paraId="51B4B3A5" w14:textId="77777777" w:rsidR="006C03A4" w:rsidRPr="00655934" w:rsidRDefault="006C03A4" w:rsidP="001F62EF">
            <w:pPr>
              <w:rPr>
                <w:rFonts w:eastAsia="宋体"/>
                <w:lang w:eastAsia="zh-CN"/>
              </w:rPr>
            </w:pPr>
          </w:p>
        </w:tc>
        <w:tc>
          <w:tcPr>
            <w:tcW w:w="6480" w:type="dxa"/>
          </w:tcPr>
          <w:p w14:paraId="1C5C965D" w14:textId="77777777" w:rsidR="006C03A4" w:rsidRPr="00655934" w:rsidRDefault="006C03A4" w:rsidP="001F62EF">
            <w:pPr>
              <w:rPr>
                <w:rFonts w:eastAsia="宋体"/>
                <w:highlight w:val="yellow"/>
                <w:lang w:eastAsia="zh-CN"/>
              </w:rPr>
            </w:pPr>
          </w:p>
        </w:tc>
      </w:tr>
      <w:tr w:rsidR="006C03A4" w:rsidRPr="00655934" w14:paraId="6D2394A0" w14:textId="77777777" w:rsidTr="001F62EF">
        <w:tc>
          <w:tcPr>
            <w:tcW w:w="1496" w:type="dxa"/>
          </w:tcPr>
          <w:p w14:paraId="71CD545A" w14:textId="77777777" w:rsidR="006C03A4" w:rsidRPr="00655934" w:rsidRDefault="006C03A4" w:rsidP="001F62EF">
            <w:pPr>
              <w:rPr>
                <w:rFonts w:eastAsia="等线"/>
                <w:lang w:eastAsia="zh-CN"/>
              </w:rPr>
            </w:pPr>
          </w:p>
        </w:tc>
        <w:tc>
          <w:tcPr>
            <w:tcW w:w="1739" w:type="dxa"/>
          </w:tcPr>
          <w:p w14:paraId="6D2A058A" w14:textId="77777777" w:rsidR="006C03A4" w:rsidRPr="00655934" w:rsidRDefault="006C03A4" w:rsidP="001F62EF">
            <w:pPr>
              <w:rPr>
                <w:rFonts w:eastAsia="等线"/>
                <w:lang w:eastAsia="zh-CN"/>
              </w:rPr>
            </w:pPr>
          </w:p>
        </w:tc>
        <w:tc>
          <w:tcPr>
            <w:tcW w:w="6480" w:type="dxa"/>
          </w:tcPr>
          <w:p w14:paraId="0023814A" w14:textId="77777777" w:rsidR="006C03A4" w:rsidRPr="00655934" w:rsidRDefault="006C03A4" w:rsidP="001F62EF">
            <w:pPr>
              <w:rPr>
                <w:rFonts w:eastAsia="等线"/>
              </w:rPr>
            </w:pPr>
          </w:p>
        </w:tc>
      </w:tr>
      <w:tr w:rsidR="006C03A4" w:rsidRPr="00655934" w14:paraId="08030D92" w14:textId="77777777" w:rsidTr="001F62EF">
        <w:tc>
          <w:tcPr>
            <w:tcW w:w="1496" w:type="dxa"/>
          </w:tcPr>
          <w:p w14:paraId="0909A66E" w14:textId="77777777" w:rsidR="006C03A4" w:rsidRPr="00655934" w:rsidRDefault="006C03A4" w:rsidP="001F62EF">
            <w:pPr>
              <w:rPr>
                <w:rFonts w:eastAsia="宋体"/>
                <w:lang w:eastAsia="zh-CN"/>
              </w:rPr>
            </w:pPr>
          </w:p>
        </w:tc>
        <w:tc>
          <w:tcPr>
            <w:tcW w:w="1739" w:type="dxa"/>
          </w:tcPr>
          <w:p w14:paraId="524285D4" w14:textId="77777777" w:rsidR="006C03A4" w:rsidRPr="00655934" w:rsidRDefault="006C03A4" w:rsidP="001F62EF">
            <w:pPr>
              <w:rPr>
                <w:rFonts w:eastAsia="宋体"/>
                <w:lang w:eastAsia="zh-CN"/>
              </w:rPr>
            </w:pPr>
          </w:p>
        </w:tc>
        <w:tc>
          <w:tcPr>
            <w:tcW w:w="6480" w:type="dxa"/>
          </w:tcPr>
          <w:p w14:paraId="5D14F4E0" w14:textId="77777777" w:rsidR="006C03A4" w:rsidRPr="00655934" w:rsidRDefault="006C03A4" w:rsidP="001F62EF">
            <w:pPr>
              <w:rPr>
                <w:rFonts w:eastAsia="宋体"/>
                <w:highlight w:val="yellow"/>
                <w:lang w:eastAsia="zh-CN"/>
              </w:rPr>
            </w:pPr>
          </w:p>
        </w:tc>
      </w:tr>
      <w:tr w:rsidR="006C03A4" w:rsidRPr="00655934" w14:paraId="7E833959" w14:textId="77777777" w:rsidTr="001F62EF">
        <w:tc>
          <w:tcPr>
            <w:tcW w:w="1496" w:type="dxa"/>
          </w:tcPr>
          <w:p w14:paraId="782C457F" w14:textId="77777777" w:rsidR="006C03A4" w:rsidRPr="00655934" w:rsidRDefault="006C03A4" w:rsidP="001F62EF">
            <w:pPr>
              <w:rPr>
                <w:rFonts w:eastAsia="宋体"/>
                <w:lang w:eastAsia="zh-CN"/>
              </w:rPr>
            </w:pPr>
          </w:p>
        </w:tc>
        <w:tc>
          <w:tcPr>
            <w:tcW w:w="1739" w:type="dxa"/>
          </w:tcPr>
          <w:p w14:paraId="55730076" w14:textId="77777777" w:rsidR="006C03A4" w:rsidRPr="00655934" w:rsidRDefault="006C03A4" w:rsidP="001F62EF">
            <w:pPr>
              <w:rPr>
                <w:rFonts w:eastAsia="宋体"/>
                <w:lang w:eastAsia="zh-CN"/>
              </w:rPr>
            </w:pPr>
          </w:p>
        </w:tc>
        <w:tc>
          <w:tcPr>
            <w:tcW w:w="6480" w:type="dxa"/>
          </w:tcPr>
          <w:p w14:paraId="37E59B4A" w14:textId="77777777" w:rsidR="006C03A4" w:rsidRPr="00655934" w:rsidRDefault="006C03A4" w:rsidP="001F62EF">
            <w:pPr>
              <w:rPr>
                <w:rFonts w:eastAsia="宋体"/>
                <w:lang w:eastAsia="zh-CN"/>
              </w:rPr>
            </w:pPr>
          </w:p>
        </w:tc>
      </w:tr>
      <w:tr w:rsidR="006C03A4" w:rsidRPr="00655934" w14:paraId="1E9DAB43" w14:textId="77777777" w:rsidTr="001F62EF">
        <w:tc>
          <w:tcPr>
            <w:tcW w:w="1496" w:type="dxa"/>
          </w:tcPr>
          <w:p w14:paraId="0B3C18E0" w14:textId="77777777" w:rsidR="006C03A4" w:rsidRPr="00655934" w:rsidRDefault="006C03A4" w:rsidP="001F62EF">
            <w:pPr>
              <w:rPr>
                <w:rFonts w:eastAsiaTheme="minorEastAsia"/>
              </w:rPr>
            </w:pPr>
          </w:p>
        </w:tc>
        <w:tc>
          <w:tcPr>
            <w:tcW w:w="1739" w:type="dxa"/>
          </w:tcPr>
          <w:p w14:paraId="1B930180" w14:textId="77777777" w:rsidR="006C03A4" w:rsidRPr="00655934" w:rsidRDefault="006C03A4" w:rsidP="001F62EF">
            <w:pPr>
              <w:rPr>
                <w:rFonts w:eastAsiaTheme="minorEastAsia"/>
              </w:rPr>
            </w:pPr>
          </w:p>
        </w:tc>
        <w:tc>
          <w:tcPr>
            <w:tcW w:w="6480" w:type="dxa"/>
          </w:tcPr>
          <w:p w14:paraId="71AD40D9" w14:textId="77777777" w:rsidR="006C03A4" w:rsidRPr="00655934" w:rsidRDefault="006C03A4" w:rsidP="001F62EF">
            <w:pPr>
              <w:rPr>
                <w:rFonts w:eastAsiaTheme="minorEastAsia"/>
              </w:rPr>
            </w:pPr>
          </w:p>
        </w:tc>
      </w:tr>
      <w:tr w:rsidR="006C03A4" w:rsidRPr="00655934" w14:paraId="3233B351" w14:textId="77777777" w:rsidTr="001F62EF">
        <w:tc>
          <w:tcPr>
            <w:tcW w:w="1496" w:type="dxa"/>
          </w:tcPr>
          <w:p w14:paraId="21BFE882" w14:textId="77777777" w:rsidR="006C03A4" w:rsidRPr="00655934" w:rsidRDefault="006C03A4" w:rsidP="001F62EF">
            <w:pPr>
              <w:rPr>
                <w:rFonts w:eastAsiaTheme="minorEastAsia"/>
              </w:rPr>
            </w:pPr>
          </w:p>
        </w:tc>
        <w:tc>
          <w:tcPr>
            <w:tcW w:w="1739" w:type="dxa"/>
          </w:tcPr>
          <w:p w14:paraId="5A477B6C" w14:textId="77777777" w:rsidR="006C03A4" w:rsidRPr="00655934" w:rsidRDefault="006C03A4" w:rsidP="001F62EF">
            <w:pPr>
              <w:rPr>
                <w:rFonts w:eastAsiaTheme="minorEastAsia"/>
              </w:rPr>
            </w:pPr>
          </w:p>
        </w:tc>
        <w:tc>
          <w:tcPr>
            <w:tcW w:w="6480" w:type="dxa"/>
          </w:tcPr>
          <w:p w14:paraId="0356C0EB" w14:textId="77777777" w:rsidR="006C03A4" w:rsidRPr="00655934" w:rsidRDefault="006C03A4" w:rsidP="001F62EF">
            <w:pPr>
              <w:rPr>
                <w:rFonts w:eastAsiaTheme="minorEastAsia"/>
              </w:rPr>
            </w:pPr>
          </w:p>
        </w:tc>
      </w:tr>
      <w:tr w:rsidR="006C03A4" w:rsidRPr="00655934" w14:paraId="72DF298D" w14:textId="77777777" w:rsidTr="001F62EF">
        <w:tc>
          <w:tcPr>
            <w:tcW w:w="1496" w:type="dxa"/>
          </w:tcPr>
          <w:p w14:paraId="0472E9E5" w14:textId="77777777" w:rsidR="006C03A4" w:rsidRPr="00655934" w:rsidRDefault="006C03A4" w:rsidP="001F62EF">
            <w:pPr>
              <w:rPr>
                <w:rFonts w:eastAsiaTheme="minorEastAsia"/>
              </w:rPr>
            </w:pPr>
          </w:p>
        </w:tc>
        <w:tc>
          <w:tcPr>
            <w:tcW w:w="1739" w:type="dxa"/>
          </w:tcPr>
          <w:p w14:paraId="4783A3E6" w14:textId="77777777" w:rsidR="006C03A4" w:rsidRPr="00655934" w:rsidRDefault="006C03A4" w:rsidP="001F62EF">
            <w:pPr>
              <w:rPr>
                <w:rFonts w:eastAsiaTheme="minorEastAsia"/>
              </w:rPr>
            </w:pPr>
          </w:p>
        </w:tc>
        <w:tc>
          <w:tcPr>
            <w:tcW w:w="6480" w:type="dxa"/>
          </w:tcPr>
          <w:p w14:paraId="203380C1" w14:textId="77777777" w:rsidR="006C03A4" w:rsidRPr="00655934" w:rsidRDefault="006C03A4" w:rsidP="001F62EF">
            <w:pPr>
              <w:rPr>
                <w:rFonts w:eastAsiaTheme="minorEastAsia"/>
              </w:rPr>
            </w:pPr>
          </w:p>
        </w:tc>
      </w:tr>
      <w:tr w:rsidR="006C03A4" w:rsidRPr="00655934" w14:paraId="746C07CF" w14:textId="77777777" w:rsidTr="001F62EF">
        <w:tc>
          <w:tcPr>
            <w:tcW w:w="1496" w:type="dxa"/>
          </w:tcPr>
          <w:p w14:paraId="764A0453" w14:textId="77777777" w:rsidR="006C03A4" w:rsidRPr="00655934" w:rsidRDefault="006C03A4" w:rsidP="001F62EF">
            <w:pPr>
              <w:rPr>
                <w:lang w:eastAsia="sv-SE"/>
              </w:rPr>
            </w:pPr>
          </w:p>
        </w:tc>
        <w:tc>
          <w:tcPr>
            <w:tcW w:w="1739" w:type="dxa"/>
          </w:tcPr>
          <w:p w14:paraId="1094D8F8" w14:textId="77777777" w:rsidR="006C03A4" w:rsidRPr="00655934" w:rsidRDefault="006C03A4" w:rsidP="001F62EF">
            <w:pPr>
              <w:rPr>
                <w:rFonts w:eastAsia="等线"/>
              </w:rPr>
            </w:pPr>
          </w:p>
        </w:tc>
        <w:tc>
          <w:tcPr>
            <w:tcW w:w="6480" w:type="dxa"/>
          </w:tcPr>
          <w:p w14:paraId="39545C77" w14:textId="77777777" w:rsidR="006C03A4" w:rsidRPr="00655934" w:rsidRDefault="006C03A4" w:rsidP="001F62EF">
            <w:pPr>
              <w:rPr>
                <w:rFonts w:eastAsiaTheme="minorEastAsia"/>
              </w:rPr>
            </w:pPr>
          </w:p>
        </w:tc>
      </w:tr>
    </w:tbl>
    <w:p w14:paraId="2A82026C" w14:textId="58A3BBCE" w:rsidR="004E5A8F" w:rsidRDefault="004E5A8F" w:rsidP="00631EBD">
      <w:pPr>
        <w:rPr>
          <w:sz w:val="22"/>
          <w:szCs w:val="22"/>
        </w:rPr>
      </w:pPr>
    </w:p>
    <w:p w14:paraId="1C68AE1F" w14:textId="77777777" w:rsidR="004E5A8F" w:rsidRDefault="004E5A8F" w:rsidP="00631EBD">
      <w:pPr>
        <w:rPr>
          <w:sz w:val="22"/>
          <w:szCs w:val="22"/>
        </w:rPr>
      </w:pPr>
    </w:p>
    <w:p w14:paraId="52B885D4" w14:textId="1D308879" w:rsidR="00655934" w:rsidRDefault="00655934" w:rsidP="00655934">
      <w:pPr>
        <w:pStyle w:val="2"/>
        <w:rPr>
          <w:b/>
          <w:bCs/>
          <w:sz w:val="22"/>
          <w:szCs w:val="22"/>
        </w:rPr>
      </w:pPr>
      <w:r>
        <w:rPr>
          <w:lang w:val="en-US" w:eastAsia="zh-CN"/>
        </w:rPr>
        <w:t xml:space="preserve">2.2 </w:t>
      </w:r>
      <w:r w:rsidR="004E5A8F" w:rsidRPr="004E5A8F">
        <w:rPr>
          <w:lang w:val="en-US" w:eastAsia="zh-CN"/>
        </w:rPr>
        <w:t>NTN-TN cell reselection</w:t>
      </w:r>
    </w:p>
    <w:p w14:paraId="31BE9E00" w14:textId="7B47A017" w:rsidR="00655934" w:rsidRDefault="00655934" w:rsidP="00AE4652">
      <w:pPr>
        <w:rPr>
          <w:sz w:val="22"/>
          <w:szCs w:val="22"/>
        </w:rPr>
      </w:pPr>
    </w:p>
    <w:p w14:paraId="6EB77A6F" w14:textId="77777777" w:rsidR="004E5A8F" w:rsidRDefault="004E5A8F" w:rsidP="004E5A8F">
      <w:pPr>
        <w:rPr>
          <w:sz w:val="22"/>
          <w:szCs w:val="22"/>
        </w:rPr>
      </w:pPr>
      <w:r>
        <w:rPr>
          <w:sz w:val="22"/>
          <w:szCs w:val="22"/>
        </w:rPr>
        <w:t>During the online discussion in first week, the following agreement was achieved:</w:t>
      </w:r>
    </w:p>
    <w:p w14:paraId="6DAB55B8" w14:textId="77777777" w:rsidR="004E5A8F" w:rsidRDefault="004E5A8F" w:rsidP="004E5A8F">
      <w:pPr>
        <w:pStyle w:val="Doc-text2"/>
        <w:pBdr>
          <w:top w:val="single" w:sz="4" w:space="1" w:color="auto"/>
          <w:left w:val="single" w:sz="4" w:space="4" w:color="auto"/>
          <w:bottom w:val="single" w:sz="4" w:space="1" w:color="auto"/>
          <w:right w:val="single" w:sz="4" w:space="4" w:color="auto"/>
        </w:pBdr>
      </w:pPr>
      <w:bookmarkStart w:id="26" w:name="_Hlk116656700"/>
      <w:r>
        <w:t>Agreements:</w:t>
      </w:r>
    </w:p>
    <w:p w14:paraId="7F7DC937" w14:textId="77777777" w:rsidR="004E5A8F" w:rsidRDefault="004E5A8F" w:rsidP="004E5A8F">
      <w:pPr>
        <w:pStyle w:val="Doc-text2"/>
        <w:numPr>
          <w:ilvl w:val="0"/>
          <w:numId w:val="8"/>
        </w:numPr>
        <w:pBdr>
          <w:top w:val="single" w:sz="4" w:space="1" w:color="auto"/>
          <w:left w:val="single" w:sz="4" w:space="4" w:color="auto"/>
          <w:bottom w:val="single" w:sz="4" w:space="1" w:color="auto"/>
          <w:right w:val="single" w:sz="4" w:space="4" w:color="auto"/>
        </w:pBdr>
      </w:pPr>
      <w:r w:rsidRPr="006C4A90">
        <w:t>To enhance NTN-TN cell reselection, means are defined for a UE t</w:t>
      </w:r>
      <w:r>
        <w:t>o differentiate when camping in an area only covered by NTN network (earth-moving or earth-fixed) vs an area where TN network(s) is/are also available.</w:t>
      </w:r>
    </w:p>
    <w:bookmarkEnd w:id="26"/>
    <w:p w14:paraId="05D59B67" w14:textId="77777777" w:rsidR="004E5A8F" w:rsidRDefault="004E5A8F" w:rsidP="00AE4652">
      <w:pPr>
        <w:rPr>
          <w:sz w:val="22"/>
          <w:szCs w:val="22"/>
        </w:rPr>
      </w:pPr>
    </w:p>
    <w:p w14:paraId="466B55B6" w14:textId="416AEC4B" w:rsidR="004E5A8F" w:rsidRDefault="00EE2144" w:rsidP="004E5A8F">
      <w:pPr>
        <w:pStyle w:val="3"/>
        <w:rPr>
          <w:sz w:val="22"/>
          <w:szCs w:val="22"/>
        </w:rPr>
      </w:pPr>
      <w:bookmarkStart w:id="27" w:name="_Hlk111583149"/>
      <w:r>
        <w:rPr>
          <w:sz w:val="22"/>
          <w:szCs w:val="22"/>
        </w:rPr>
        <w:t xml:space="preserve">2.2.1 </w:t>
      </w:r>
      <w:r w:rsidR="004E5A8F" w:rsidRPr="004E5A8F">
        <w:rPr>
          <w:sz w:val="22"/>
          <w:szCs w:val="22"/>
        </w:rPr>
        <w:t>Cell type (i.e. “TN” vs “NTN”)</w:t>
      </w:r>
    </w:p>
    <w:p w14:paraId="1134E4D4" w14:textId="44918B5B" w:rsidR="004E5A8F" w:rsidRDefault="004E5A8F" w:rsidP="004E5A8F"/>
    <w:p w14:paraId="1E9C0A5C" w14:textId="50690A4F" w:rsidR="00E63332" w:rsidRPr="004E5A8F" w:rsidRDefault="00E63332" w:rsidP="004E5A8F">
      <w:r>
        <w:t xml:space="preserve">Regarding the cell type </w:t>
      </w:r>
      <w:r w:rsidRPr="00E63332">
        <w:t>(i.e. “TN” vs “NTN”)</w:t>
      </w:r>
      <w:r>
        <w:t>, it is proposed that it should be indicated explicitly for a neighbour cell in some proposals below. And there is also one proposal to mention that “</w:t>
      </w:r>
      <w:r w:rsidRPr="00E63332">
        <w:t xml:space="preserve">a UE can distinguish whether a </w:t>
      </w:r>
      <w:proofErr w:type="spellStart"/>
      <w:r w:rsidRPr="00E63332">
        <w:t>neighbor</w:t>
      </w:r>
      <w:proofErr w:type="spellEnd"/>
      <w:r w:rsidRPr="00E63332">
        <w:t xml:space="preserve"> cell or frequency belongs to a terrestrial or non-terrestrial network via existing specification</w:t>
      </w:r>
      <w:r>
        <w:t>”, e.g., “based on the ARFCN of the neighbouring carrier”.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4E5A8F" w14:paraId="2DD09727" w14:textId="77777777" w:rsidTr="001F62EF">
        <w:tc>
          <w:tcPr>
            <w:tcW w:w="1638" w:type="dxa"/>
            <w:shd w:val="clear" w:color="auto" w:fill="auto"/>
          </w:tcPr>
          <w:p w14:paraId="29A67479" w14:textId="77777777" w:rsidR="004E5A8F" w:rsidRDefault="004E5A8F" w:rsidP="001F62EF">
            <w:pPr>
              <w:rPr>
                <w:lang w:eastAsia="x-none"/>
              </w:rPr>
            </w:pPr>
            <w:proofErr w:type="spellStart"/>
            <w:r>
              <w:rPr>
                <w:lang w:eastAsia="x-none"/>
              </w:rPr>
              <w:t>Tdoc</w:t>
            </w:r>
            <w:proofErr w:type="spellEnd"/>
          </w:p>
        </w:tc>
        <w:tc>
          <w:tcPr>
            <w:tcW w:w="7907" w:type="dxa"/>
            <w:shd w:val="clear" w:color="auto" w:fill="auto"/>
          </w:tcPr>
          <w:p w14:paraId="71CF03C5" w14:textId="53949A49" w:rsidR="004E5A8F" w:rsidRDefault="004E5A8F" w:rsidP="001F62EF">
            <w:pPr>
              <w:pStyle w:val="Comments"/>
            </w:pPr>
            <w:r>
              <w:t>Proposals</w:t>
            </w:r>
          </w:p>
        </w:tc>
      </w:tr>
      <w:tr w:rsidR="004E5A8F" w14:paraId="30BDB43E" w14:textId="77777777" w:rsidTr="001F62EF">
        <w:tc>
          <w:tcPr>
            <w:tcW w:w="1638" w:type="dxa"/>
            <w:shd w:val="clear" w:color="auto" w:fill="auto"/>
          </w:tcPr>
          <w:p w14:paraId="36436CF0" w14:textId="40D5E81D" w:rsidR="004E5A8F" w:rsidRPr="006809A7" w:rsidRDefault="00872D04" w:rsidP="001F62EF">
            <w:pPr>
              <w:rPr>
                <w:lang w:eastAsia="x-none"/>
              </w:rPr>
            </w:pPr>
            <w:hyperlink r:id="rId25" w:tooltip="C:Data3GPPExtractsR2-2209578 Discussion on NTN cell reselection enhancements.docx" w:history="1">
              <w:r w:rsidR="00EE2144" w:rsidRPr="00C472DB">
                <w:rPr>
                  <w:lang w:eastAsia="x-none"/>
                </w:rPr>
                <w:t>R2-2209578</w:t>
              </w:r>
            </w:hyperlink>
          </w:p>
        </w:tc>
        <w:tc>
          <w:tcPr>
            <w:tcW w:w="7907" w:type="dxa"/>
            <w:shd w:val="clear" w:color="auto" w:fill="auto"/>
          </w:tcPr>
          <w:p w14:paraId="53B70EC0" w14:textId="5BD92635" w:rsidR="004E5A8F" w:rsidRPr="00C472DB" w:rsidRDefault="00EE2144" w:rsidP="006E0927">
            <w:pPr>
              <w:pStyle w:val="Comments"/>
              <w:rPr>
                <w:rFonts w:ascii="Times New Roman" w:eastAsia="Malgun Gothic" w:hAnsi="Times New Roman"/>
                <w:i w:val="0"/>
                <w:noProof w:val="0"/>
                <w:sz w:val="20"/>
                <w:szCs w:val="20"/>
                <w:lang w:eastAsia="x-none"/>
              </w:rPr>
            </w:pPr>
            <w:r w:rsidRPr="00C472DB">
              <w:rPr>
                <w:rFonts w:ascii="Times New Roman" w:eastAsia="Malgun Gothic" w:hAnsi="Times New Roman"/>
                <w:i w:val="0"/>
                <w:noProof w:val="0"/>
                <w:sz w:val="20"/>
                <w:szCs w:val="20"/>
                <w:lang w:eastAsia="x-none"/>
              </w:rPr>
              <w:t xml:space="preserve">Proposal 4.1. If proposal 4 is agreed,” cell type" </w:t>
            </w:r>
            <w:bookmarkStart w:id="28" w:name="_Hlk116657208"/>
            <w:r w:rsidRPr="00C472DB">
              <w:rPr>
                <w:rFonts w:ascii="Times New Roman" w:eastAsia="Malgun Gothic" w:hAnsi="Times New Roman"/>
                <w:i w:val="0"/>
                <w:noProof w:val="0"/>
                <w:sz w:val="20"/>
                <w:szCs w:val="20"/>
                <w:lang w:eastAsia="x-none"/>
              </w:rPr>
              <w:t xml:space="preserve">(i.e. “TN” vs “NTN”) </w:t>
            </w:r>
            <w:bookmarkEnd w:id="28"/>
            <w:r w:rsidRPr="00C472DB">
              <w:rPr>
                <w:rFonts w:ascii="Times New Roman" w:eastAsia="Malgun Gothic" w:hAnsi="Times New Roman"/>
                <w:i w:val="0"/>
                <w:noProof w:val="0"/>
                <w:sz w:val="20"/>
                <w:szCs w:val="20"/>
                <w:lang w:eastAsia="x-none"/>
              </w:rPr>
              <w:t>of a neighbour cell is indicated to UE (e.g. explicitly or implicitly).</w:t>
            </w:r>
          </w:p>
        </w:tc>
      </w:tr>
      <w:tr w:rsidR="004E5A8F" w:rsidRPr="006809A7" w14:paraId="03D71BFA" w14:textId="77777777" w:rsidTr="001F62EF">
        <w:tc>
          <w:tcPr>
            <w:tcW w:w="1638" w:type="dxa"/>
            <w:shd w:val="clear" w:color="auto" w:fill="auto"/>
          </w:tcPr>
          <w:p w14:paraId="78B875DA" w14:textId="7E58E0D1" w:rsidR="004E5A8F" w:rsidRDefault="00872D04" w:rsidP="001F62EF">
            <w:pPr>
              <w:rPr>
                <w:lang w:eastAsia="x-none"/>
              </w:rPr>
            </w:pPr>
            <w:hyperlink r:id="rId26" w:history="1">
              <w:r w:rsidR="00E91AA1" w:rsidRPr="00C472DB">
                <w:rPr>
                  <w:lang w:eastAsia="x-none"/>
                </w:rPr>
                <w:t>R2-2210217</w:t>
              </w:r>
            </w:hyperlink>
          </w:p>
        </w:tc>
        <w:tc>
          <w:tcPr>
            <w:tcW w:w="7907" w:type="dxa"/>
            <w:shd w:val="clear" w:color="auto" w:fill="auto"/>
          </w:tcPr>
          <w:p w14:paraId="578E2966" w14:textId="43668146" w:rsidR="004E5A8F" w:rsidRPr="006809A7" w:rsidRDefault="00E91AA1" w:rsidP="001F62EF">
            <w:pPr>
              <w:rPr>
                <w:lang w:eastAsia="x-none"/>
              </w:rPr>
            </w:pPr>
            <w:r w:rsidRPr="00E91AA1">
              <w:rPr>
                <w:lang w:eastAsia="x-none"/>
              </w:rPr>
              <w:t>Proposal 3: Serving cell’s system information include an indication that whether a neighbour cell is an NTN cell or not.</w:t>
            </w:r>
          </w:p>
        </w:tc>
      </w:tr>
      <w:tr w:rsidR="004E5A8F" w:rsidRPr="00520D4A" w14:paraId="192E417E" w14:textId="77777777" w:rsidTr="001F62EF">
        <w:tc>
          <w:tcPr>
            <w:tcW w:w="1638" w:type="dxa"/>
            <w:shd w:val="clear" w:color="auto" w:fill="auto"/>
          </w:tcPr>
          <w:p w14:paraId="6E590B34" w14:textId="53E2501B" w:rsidR="004E5A8F" w:rsidRDefault="00872D04" w:rsidP="001F62EF">
            <w:pPr>
              <w:rPr>
                <w:lang w:eastAsia="x-none"/>
              </w:rPr>
            </w:pPr>
            <w:hyperlink r:id="rId27" w:history="1">
              <w:r w:rsidR="00A741FD" w:rsidRPr="00C472DB">
                <w:rPr>
                  <w:lang w:eastAsia="x-none"/>
                </w:rPr>
                <w:t>R2-2210438</w:t>
              </w:r>
            </w:hyperlink>
          </w:p>
        </w:tc>
        <w:tc>
          <w:tcPr>
            <w:tcW w:w="7907" w:type="dxa"/>
            <w:shd w:val="clear" w:color="auto" w:fill="auto"/>
          </w:tcPr>
          <w:p w14:paraId="690FAB5F" w14:textId="28432B12" w:rsidR="004E5A8F" w:rsidRPr="00520D4A" w:rsidRDefault="00A741FD" w:rsidP="001F62EF">
            <w:pPr>
              <w:rPr>
                <w:lang w:eastAsia="x-none"/>
              </w:rPr>
            </w:pPr>
            <w:r w:rsidRPr="00A741FD">
              <w:rPr>
                <w:lang w:eastAsia="x-none"/>
              </w:rPr>
              <w:t>Proposal 7:</w:t>
            </w:r>
            <w:r w:rsidRPr="00A741FD">
              <w:rPr>
                <w:lang w:eastAsia="x-none"/>
              </w:rPr>
              <w:tab/>
              <w:t xml:space="preserve">RAN2 to confirm that a UE can distinguish whether a </w:t>
            </w:r>
            <w:proofErr w:type="spellStart"/>
            <w:r w:rsidRPr="00A741FD">
              <w:rPr>
                <w:lang w:eastAsia="x-none"/>
              </w:rPr>
              <w:t>neighbor</w:t>
            </w:r>
            <w:proofErr w:type="spellEnd"/>
            <w:r w:rsidRPr="00A741FD">
              <w:rPr>
                <w:lang w:eastAsia="x-none"/>
              </w:rPr>
              <w:t xml:space="preserve"> cell or frequency belongs to a terrestrial or non-terrestrial network via existing specification.</w:t>
            </w:r>
          </w:p>
        </w:tc>
      </w:tr>
      <w:tr w:rsidR="00EE2144" w:rsidRPr="00520D4A" w14:paraId="7A40EE6D" w14:textId="77777777" w:rsidTr="001F62EF">
        <w:tc>
          <w:tcPr>
            <w:tcW w:w="1638" w:type="dxa"/>
            <w:shd w:val="clear" w:color="auto" w:fill="auto"/>
          </w:tcPr>
          <w:p w14:paraId="28A3331F" w14:textId="330DB3C6" w:rsidR="00EE2144" w:rsidRDefault="00872D04" w:rsidP="001F62EF">
            <w:pPr>
              <w:rPr>
                <w:lang w:eastAsia="x-none"/>
              </w:rPr>
            </w:pPr>
            <w:hyperlink r:id="rId28" w:history="1">
              <w:r w:rsidR="00836D1E" w:rsidRPr="00C472DB">
                <w:rPr>
                  <w:lang w:eastAsia="x-none"/>
                </w:rPr>
                <w:t>R2-2210598</w:t>
              </w:r>
            </w:hyperlink>
          </w:p>
        </w:tc>
        <w:tc>
          <w:tcPr>
            <w:tcW w:w="7907" w:type="dxa"/>
            <w:shd w:val="clear" w:color="auto" w:fill="auto"/>
          </w:tcPr>
          <w:p w14:paraId="17ED00B5" w14:textId="723AEEE3" w:rsidR="00EE2144" w:rsidRPr="00520D4A" w:rsidRDefault="00836D1E" w:rsidP="001F62EF">
            <w:pPr>
              <w:rPr>
                <w:lang w:eastAsia="x-none"/>
              </w:rPr>
            </w:pPr>
            <w:r w:rsidRPr="00836D1E">
              <w:rPr>
                <w:lang w:eastAsia="x-none"/>
              </w:rPr>
              <w:t xml:space="preserve">Proposal 3: We can introduce an indication to identify TN cells in the different </w:t>
            </w:r>
            <w:proofErr w:type="spellStart"/>
            <w:r w:rsidRPr="00836D1E">
              <w:rPr>
                <w:lang w:eastAsia="x-none"/>
              </w:rPr>
              <w:t>neighbor</w:t>
            </w:r>
            <w:proofErr w:type="spellEnd"/>
            <w:r w:rsidRPr="00836D1E">
              <w:rPr>
                <w:lang w:eastAsia="x-none"/>
              </w:rPr>
              <w:t xml:space="preserve"> lists.</w:t>
            </w:r>
          </w:p>
        </w:tc>
      </w:tr>
    </w:tbl>
    <w:p w14:paraId="44532FF1" w14:textId="4662F75C" w:rsidR="00E63332" w:rsidRDefault="00E63332" w:rsidP="00EE2144">
      <w:pPr>
        <w:pStyle w:val="Doc-text2"/>
      </w:pPr>
    </w:p>
    <w:p w14:paraId="57E355ED" w14:textId="34A5F861" w:rsidR="00E63332" w:rsidRPr="00E63332" w:rsidRDefault="00E63332" w:rsidP="00E63332">
      <w:pPr>
        <w:pStyle w:val="Doc-text2"/>
        <w:ind w:left="0" w:firstLine="0"/>
        <w:rPr>
          <w:rFonts w:ascii="Times New Roman" w:eastAsia="Malgun Gothic" w:hAnsi="Times New Roman" w:cs="Times New Roman"/>
          <w:sz w:val="20"/>
          <w:szCs w:val="20"/>
          <w:lang w:eastAsia="en-US"/>
        </w:rPr>
      </w:pPr>
      <w:r w:rsidRPr="00E63332">
        <w:rPr>
          <w:rFonts w:ascii="Times New Roman" w:eastAsia="Malgun Gothic" w:hAnsi="Times New Roman" w:cs="Times New Roman"/>
          <w:sz w:val="20"/>
          <w:szCs w:val="20"/>
          <w:lang w:eastAsia="en-US"/>
        </w:rPr>
        <w:t xml:space="preserve">After further checking, Rapporteur thinks it’s not feasible to solely rely on ARFCN to distinguish TN cell </w:t>
      </w:r>
      <w:r>
        <w:rPr>
          <w:rFonts w:ascii="Times New Roman" w:eastAsia="Malgun Gothic" w:hAnsi="Times New Roman" w:cs="Times New Roman"/>
          <w:sz w:val="20"/>
          <w:szCs w:val="20"/>
          <w:lang w:eastAsia="en-US"/>
        </w:rPr>
        <w:t>from</w:t>
      </w:r>
      <w:r w:rsidRPr="00E63332">
        <w:rPr>
          <w:rFonts w:ascii="Times New Roman" w:eastAsia="Malgun Gothic" w:hAnsi="Times New Roman" w:cs="Times New Roman"/>
          <w:sz w:val="20"/>
          <w:szCs w:val="20"/>
          <w:lang w:eastAsia="en-US"/>
        </w:rPr>
        <w:t xml:space="preserve"> NTN cell, as there is an overlap between TN bands and NTN ba</w:t>
      </w:r>
      <w:r>
        <w:rPr>
          <w:rFonts w:ascii="Times New Roman" w:eastAsia="Malgun Gothic" w:hAnsi="Times New Roman" w:cs="Times New Roman"/>
          <w:sz w:val="20"/>
          <w:szCs w:val="20"/>
          <w:lang w:eastAsia="en-US"/>
        </w:rPr>
        <w:t>n</w:t>
      </w:r>
      <w:r w:rsidRPr="00E63332">
        <w:rPr>
          <w:rFonts w:ascii="Times New Roman" w:eastAsia="Malgun Gothic" w:hAnsi="Times New Roman" w:cs="Times New Roman"/>
          <w:sz w:val="20"/>
          <w:szCs w:val="20"/>
          <w:lang w:eastAsia="en-US"/>
        </w:rPr>
        <w:t>ds.</w:t>
      </w:r>
    </w:p>
    <w:p w14:paraId="6ED76BF0" w14:textId="77777777" w:rsidR="00E63332" w:rsidRPr="00E63332" w:rsidRDefault="00E63332" w:rsidP="00E63332">
      <w:pPr>
        <w:pStyle w:val="Doc-text2"/>
        <w:ind w:left="0" w:firstLine="0"/>
        <w:rPr>
          <w:rFonts w:ascii="Times New Roman" w:eastAsia="Malgun Gothic" w:hAnsi="Times New Roman" w:cs="Times New Roman"/>
          <w:sz w:val="20"/>
          <w:szCs w:val="20"/>
          <w:lang w:eastAsia="en-US"/>
        </w:rPr>
      </w:pPr>
    </w:p>
    <w:p w14:paraId="5DB850D9" w14:textId="4764532B" w:rsidR="00E63332" w:rsidRPr="00E63332" w:rsidRDefault="00E63332" w:rsidP="00E63332">
      <w:pPr>
        <w:pStyle w:val="Doc-text2"/>
        <w:ind w:left="0" w:firstLine="0"/>
        <w:rPr>
          <w:rFonts w:ascii="Times New Roman" w:eastAsia="Malgun Gothic" w:hAnsi="Times New Roman" w:cs="Times New Roman"/>
          <w:sz w:val="20"/>
          <w:szCs w:val="20"/>
          <w:lang w:eastAsia="en-US"/>
        </w:rPr>
      </w:pPr>
      <w:r w:rsidRPr="00E63332">
        <w:rPr>
          <w:rFonts w:ascii="Times New Roman" w:eastAsia="Malgun Gothic" w:hAnsi="Times New Roman" w:cs="Times New Roman"/>
          <w:sz w:val="20"/>
          <w:szCs w:val="20"/>
          <w:lang w:eastAsia="en-US"/>
        </w:rPr>
        <w:t>RAN4 has defined NTN specific band in TS 38.101-5 as below:</w:t>
      </w:r>
    </w:p>
    <w:p w14:paraId="5E4BE3EF" w14:textId="77777777" w:rsidR="00E63332" w:rsidRDefault="00E63332" w:rsidP="00E63332">
      <w:pPr>
        <w:pStyle w:val="TH"/>
      </w:pPr>
      <w:r>
        <w:rPr>
          <w:bCs/>
        </w:rPr>
        <w:t xml:space="preserve">Table </w:t>
      </w:r>
      <w:r>
        <w:rPr>
          <w:rFonts w:hint="eastAsia"/>
          <w:bCs/>
          <w:lang w:val="en-US"/>
        </w:rPr>
        <w:t>5</w:t>
      </w:r>
      <w:r>
        <w:rPr>
          <w:bCs/>
        </w:rPr>
        <w:t>.2</w:t>
      </w:r>
      <w:r>
        <w:rPr>
          <w:rFonts w:hint="eastAsia"/>
          <w:bCs/>
          <w:lang w:val="en-US"/>
        </w:rPr>
        <w:t>.2</w:t>
      </w:r>
      <w:r>
        <w:rPr>
          <w:bCs/>
        </w:rPr>
        <w:t>-</w:t>
      </w:r>
      <w:r>
        <w:rPr>
          <w:rFonts w:hint="eastAsia"/>
          <w:bCs/>
          <w:lang w:val="en-US"/>
        </w:rPr>
        <w:t>1</w:t>
      </w:r>
      <w:r>
        <w:rPr>
          <w:bCs/>
        </w:rPr>
        <w:t xml:space="preserve">: </w:t>
      </w:r>
      <w:r>
        <w:rPr>
          <w:rFonts w:hint="eastAsia"/>
          <w:bCs/>
          <w:lang w:val="en-US"/>
        </w:rPr>
        <w:t>NTN</w:t>
      </w:r>
      <w:r>
        <w:rPr>
          <w:bCs/>
          <w:lang w:val="en-US"/>
        </w:rPr>
        <w:t xml:space="preserve"> satellite</w:t>
      </w:r>
      <w:r>
        <w:rPr>
          <w:bCs/>
        </w:rPr>
        <w:t xml:space="preserve"> bands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3818"/>
        <w:gridCol w:w="3840"/>
        <w:gridCol w:w="886"/>
      </w:tblGrid>
      <w:tr w:rsidR="00E63332" w14:paraId="292381E9" w14:textId="77777777" w:rsidTr="001F62EF">
        <w:trPr>
          <w:jc w:val="center"/>
        </w:trPr>
        <w:tc>
          <w:tcPr>
            <w:tcW w:w="1192" w:type="dxa"/>
            <w:shd w:val="clear" w:color="auto" w:fill="auto"/>
          </w:tcPr>
          <w:p w14:paraId="2074390B" w14:textId="77777777" w:rsidR="00E63332" w:rsidRDefault="00E63332" w:rsidP="001F62EF">
            <w:pPr>
              <w:pStyle w:val="TAH"/>
            </w:pPr>
            <w:r>
              <w:t>NTN satellite</w:t>
            </w:r>
            <w:r>
              <w:rPr>
                <w:lang w:val="en-US"/>
              </w:rPr>
              <w:t xml:space="preserve"> operating </w:t>
            </w:r>
            <w:r>
              <w:t>band</w:t>
            </w:r>
          </w:p>
        </w:tc>
        <w:tc>
          <w:tcPr>
            <w:tcW w:w="3818" w:type="dxa"/>
            <w:shd w:val="clear" w:color="auto" w:fill="auto"/>
          </w:tcPr>
          <w:p w14:paraId="25BD2015" w14:textId="77777777" w:rsidR="00E63332" w:rsidRDefault="00E63332" w:rsidP="001F62EF">
            <w:pPr>
              <w:pStyle w:val="TAH"/>
              <w:rPr>
                <w:lang w:val="en-US"/>
              </w:rPr>
            </w:pPr>
            <w:r>
              <w:rPr>
                <w:lang w:val="en-US"/>
              </w:rPr>
              <w:t>Uplink (UL) operating band</w:t>
            </w:r>
            <w:r>
              <w:rPr>
                <w:lang w:val="en-US"/>
              </w:rPr>
              <w:br/>
              <w:t>Satellite Access Node receive / UE transmit</w:t>
            </w:r>
          </w:p>
          <w:p w14:paraId="63848B3C" w14:textId="77777777" w:rsidR="00E63332" w:rsidRDefault="00E63332" w:rsidP="001F62EF">
            <w:pPr>
              <w:pStyle w:val="TAH"/>
            </w:pPr>
            <w:proofErr w:type="spellStart"/>
            <w:proofErr w:type="gramStart"/>
            <w:r>
              <w:t>F</w:t>
            </w:r>
            <w:r>
              <w:rPr>
                <w:vertAlign w:val="subscript"/>
              </w:rPr>
              <w:t>UL,low</w:t>
            </w:r>
            <w:proofErr w:type="spellEnd"/>
            <w:proofErr w:type="gramEnd"/>
            <w:r>
              <w:t xml:space="preserve">   –  </w:t>
            </w:r>
            <w:proofErr w:type="spellStart"/>
            <w:r>
              <w:t>F</w:t>
            </w:r>
            <w:r>
              <w:rPr>
                <w:vertAlign w:val="subscript"/>
              </w:rPr>
              <w:t>UL,high</w:t>
            </w:r>
            <w:proofErr w:type="spellEnd"/>
          </w:p>
        </w:tc>
        <w:tc>
          <w:tcPr>
            <w:tcW w:w="3840" w:type="dxa"/>
          </w:tcPr>
          <w:p w14:paraId="6EDE732E" w14:textId="77777777" w:rsidR="00E63332" w:rsidRDefault="00E63332" w:rsidP="001F62EF">
            <w:pPr>
              <w:pStyle w:val="TAH"/>
              <w:rPr>
                <w:lang w:val="en-US"/>
              </w:rPr>
            </w:pPr>
            <w:r>
              <w:rPr>
                <w:lang w:val="en-US"/>
              </w:rPr>
              <w:t>Downlink (DL) operating band</w:t>
            </w:r>
            <w:r>
              <w:rPr>
                <w:lang w:val="en-US"/>
              </w:rPr>
              <w:br/>
              <w:t>Satellite Access Node transmit / UE receive</w:t>
            </w:r>
          </w:p>
          <w:p w14:paraId="66F5AB9D" w14:textId="77777777" w:rsidR="00E63332" w:rsidRDefault="00E63332" w:rsidP="001F62EF">
            <w:pPr>
              <w:pStyle w:val="TAH"/>
            </w:pPr>
            <w:proofErr w:type="spellStart"/>
            <w:proofErr w:type="gramStart"/>
            <w:r>
              <w:t>F</w:t>
            </w:r>
            <w:r>
              <w:rPr>
                <w:vertAlign w:val="subscript"/>
              </w:rPr>
              <w:t>DL,low</w:t>
            </w:r>
            <w:proofErr w:type="spellEnd"/>
            <w:proofErr w:type="gramEnd"/>
            <w:r>
              <w:t xml:space="preserve">   –  </w:t>
            </w:r>
            <w:proofErr w:type="spellStart"/>
            <w:r>
              <w:t>F</w:t>
            </w:r>
            <w:r>
              <w:rPr>
                <w:vertAlign w:val="subscript"/>
              </w:rPr>
              <w:t>DL,high</w:t>
            </w:r>
            <w:proofErr w:type="spellEnd"/>
            <w:r>
              <w:rPr>
                <w:bCs/>
              </w:rPr>
              <w:t xml:space="preserve"> </w:t>
            </w:r>
          </w:p>
        </w:tc>
        <w:tc>
          <w:tcPr>
            <w:tcW w:w="886" w:type="dxa"/>
          </w:tcPr>
          <w:p w14:paraId="79C58245" w14:textId="77777777" w:rsidR="00E63332" w:rsidRDefault="00E63332" w:rsidP="001F62EF">
            <w:pPr>
              <w:pStyle w:val="TAH"/>
            </w:pPr>
            <w:r>
              <w:t>Duplex mode</w:t>
            </w:r>
          </w:p>
        </w:tc>
      </w:tr>
      <w:tr w:rsidR="00E63332" w14:paraId="673C38CD" w14:textId="77777777" w:rsidTr="001F62EF">
        <w:trPr>
          <w:jc w:val="center"/>
        </w:trPr>
        <w:tc>
          <w:tcPr>
            <w:tcW w:w="1192" w:type="dxa"/>
            <w:shd w:val="clear" w:color="auto" w:fill="auto"/>
          </w:tcPr>
          <w:p w14:paraId="523B9066" w14:textId="77777777" w:rsidR="00E63332" w:rsidRDefault="00E63332" w:rsidP="001F62EF">
            <w:pPr>
              <w:pStyle w:val="TAC"/>
            </w:pPr>
            <w:r>
              <w:rPr>
                <w:rFonts w:hint="eastAsia"/>
              </w:rPr>
              <w:t>n256</w:t>
            </w:r>
          </w:p>
        </w:tc>
        <w:tc>
          <w:tcPr>
            <w:tcW w:w="3818" w:type="dxa"/>
            <w:shd w:val="clear" w:color="auto" w:fill="auto"/>
          </w:tcPr>
          <w:p w14:paraId="521F8134" w14:textId="77777777" w:rsidR="00E63332" w:rsidRPr="00E63332" w:rsidRDefault="00E63332" w:rsidP="001F62EF">
            <w:pPr>
              <w:pStyle w:val="TAC"/>
              <w:rPr>
                <w:highlight w:val="green"/>
              </w:rPr>
            </w:pPr>
            <w:r w:rsidRPr="00E63332">
              <w:rPr>
                <w:highlight w:val="green"/>
              </w:rPr>
              <w:t>1980</w:t>
            </w:r>
            <w:r w:rsidRPr="00E63332">
              <w:rPr>
                <w:rFonts w:hint="eastAsia"/>
                <w:highlight w:val="green"/>
                <w:lang w:val="en-US"/>
              </w:rPr>
              <w:t>MHz</w:t>
            </w:r>
            <w:r w:rsidRPr="00E63332">
              <w:rPr>
                <w:highlight w:val="green"/>
              </w:rPr>
              <w:t xml:space="preserve"> – 2010 MHz</w:t>
            </w:r>
          </w:p>
        </w:tc>
        <w:tc>
          <w:tcPr>
            <w:tcW w:w="3840" w:type="dxa"/>
          </w:tcPr>
          <w:p w14:paraId="1DAC942A" w14:textId="77777777" w:rsidR="00E63332" w:rsidRPr="00E63332" w:rsidRDefault="00E63332" w:rsidP="001F62EF">
            <w:pPr>
              <w:pStyle w:val="TAC"/>
              <w:rPr>
                <w:highlight w:val="green"/>
              </w:rPr>
            </w:pPr>
            <w:r w:rsidRPr="00E63332">
              <w:rPr>
                <w:highlight w:val="green"/>
              </w:rPr>
              <w:t>2170 MHz</w:t>
            </w:r>
            <w:r w:rsidRPr="00E63332">
              <w:rPr>
                <w:rFonts w:hint="eastAsia"/>
                <w:highlight w:val="green"/>
                <w:lang w:val="en-US"/>
              </w:rPr>
              <w:t xml:space="preserve"> </w:t>
            </w:r>
            <w:r w:rsidRPr="00E63332">
              <w:rPr>
                <w:highlight w:val="green"/>
              </w:rPr>
              <w:t>–</w:t>
            </w:r>
            <w:r w:rsidRPr="00E63332">
              <w:rPr>
                <w:rFonts w:hint="eastAsia"/>
                <w:highlight w:val="green"/>
                <w:lang w:val="en-US"/>
              </w:rPr>
              <w:t xml:space="preserve"> </w:t>
            </w:r>
            <w:r w:rsidRPr="00E63332">
              <w:rPr>
                <w:highlight w:val="green"/>
              </w:rPr>
              <w:t>2200 MHz</w:t>
            </w:r>
          </w:p>
        </w:tc>
        <w:tc>
          <w:tcPr>
            <w:tcW w:w="886" w:type="dxa"/>
          </w:tcPr>
          <w:p w14:paraId="00BCD4CC" w14:textId="77777777" w:rsidR="00E63332" w:rsidRDefault="00E63332" w:rsidP="001F62EF">
            <w:pPr>
              <w:pStyle w:val="TAC"/>
            </w:pPr>
            <w:r>
              <w:t>FDD</w:t>
            </w:r>
          </w:p>
        </w:tc>
      </w:tr>
      <w:tr w:rsidR="00E63332" w14:paraId="6F4BA0DA" w14:textId="77777777" w:rsidTr="001F62EF">
        <w:trPr>
          <w:jc w:val="center"/>
        </w:trPr>
        <w:tc>
          <w:tcPr>
            <w:tcW w:w="1192" w:type="dxa"/>
            <w:shd w:val="clear" w:color="auto" w:fill="auto"/>
          </w:tcPr>
          <w:p w14:paraId="0C5BEE23" w14:textId="77777777" w:rsidR="00E63332" w:rsidRDefault="00E63332" w:rsidP="001F62EF">
            <w:pPr>
              <w:pStyle w:val="TAC"/>
            </w:pPr>
            <w:r>
              <w:rPr>
                <w:rFonts w:hint="eastAsia"/>
              </w:rPr>
              <w:t>n255</w:t>
            </w:r>
          </w:p>
        </w:tc>
        <w:tc>
          <w:tcPr>
            <w:tcW w:w="3818" w:type="dxa"/>
            <w:shd w:val="clear" w:color="auto" w:fill="auto"/>
          </w:tcPr>
          <w:p w14:paraId="3DCB759A" w14:textId="77777777" w:rsidR="00E63332" w:rsidRPr="00E63332" w:rsidRDefault="00E63332" w:rsidP="001F62EF">
            <w:pPr>
              <w:pStyle w:val="TAC"/>
              <w:rPr>
                <w:highlight w:val="yellow"/>
              </w:rPr>
            </w:pPr>
            <w:r w:rsidRPr="00E63332">
              <w:rPr>
                <w:highlight w:val="yellow"/>
              </w:rPr>
              <w:t>1626.5 MHz – 1660.5 MHz</w:t>
            </w:r>
          </w:p>
        </w:tc>
        <w:tc>
          <w:tcPr>
            <w:tcW w:w="3840" w:type="dxa"/>
          </w:tcPr>
          <w:p w14:paraId="416B7A53" w14:textId="77777777" w:rsidR="00E63332" w:rsidRPr="00E63332" w:rsidRDefault="00E63332" w:rsidP="001F62EF">
            <w:pPr>
              <w:pStyle w:val="TAC"/>
              <w:rPr>
                <w:highlight w:val="yellow"/>
              </w:rPr>
            </w:pPr>
            <w:r w:rsidRPr="00E63332">
              <w:rPr>
                <w:highlight w:val="yellow"/>
              </w:rPr>
              <w:t>1525 MHz – 1559</w:t>
            </w:r>
            <w:r w:rsidRPr="00E63332">
              <w:rPr>
                <w:rFonts w:hint="eastAsia"/>
                <w:highlight w:val="yellow"/>
              </w:rPr>
              <w:t xml:space="preserve"> </w:t>
            </w:r>
            <w:r w:rsidRPr="00E63332">
              <w:rPr>
                <w:highlight w:val="yellow"/>
              </w:rPr>
              <w:t>MHz</w:t>
            </w:r>
          </w:p>
        </w:tc>
        <w:tc>
          <w:tcPr>
            <w:tcW w:w="886" w:type="dxa"/>
          </w:tcPr>
          <w:p w14:paraId="534092C6" w14:textId="77777777" w:rsidR="00E63332" w:rsidRDefault="00E63332" w:rsidP="001F62EF">
            <w:pPr>
              <w:pStyle w:val="TAC"/>
            </w:pPr>
            <w:r>
              <w:t>FDD</w:t>
            </w:r>
          </w:p>
        </w:tc>
      </w:tr>
      <w:tr w:rsidR="00E63332" w14:paraId="54FE2EC5" w14:textId="77777777" w:rsidTr="001F62EF">
        <w:trPr>
          <w:jc w:val="center"/>
        </w:trPr>
        <w:tc>
          <w:tcPr>
            <w:tcW w:w="9736" w:type="dxa"/>
            <w:gridSpan w:val="4"/>
            <w:shd w:val="clear" w:color="auto" w:fill="auto"/>
          </w:tcPr>
          <w:p w14:paraId="4366ACC1" w14:textId="77777777" w:rsidR="00E63332" w:rsidRDefault="00E63332" w:rsidP="001F62EF">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7BC8B81B" w14:textId="2C0D68C1" w:rsidR="00E63332" w:rsidRDefault="00E63332" w:rsidP="00E63332">
      <w:pPr>
        <w:pStyle w:val="Doc-text2"/>
        <w:ind w:left="0" w:firstLine="0"/>
      </w:pPr>
    </w:p>
    <w:p w14:paraId="19787DC5" w14:textId="44587C89" w:rsidR="00E63332" w:rsidRDefault="00E63332" w:rsidP="00E63332">
      <w:pPr>
        <w:pStyle w:val="Doc-text2"/>
        <w:ind w:left="0" w:firstLine="0"/>
      </w:pPr>
      <w:r w:rsidRPr="00E63332">
        <w:rPr>
          <w:rFonts w:ascii="Times New Roman" w:eastAsia="Malgun Gothic" w:hAnsi="Times New Roman" w:cs="Times New Roman"/>
          <w:sz w:val="20"/>
          <w:szCs w:val="20"/>
          <w:lang w:eastAsia="en-US"/>
        </w:rPr>
        <w:t xml:space="preserve">And the </w:t>
      </w:r>
      <w:r w:rsidR="00C043BE">
        <w:rPr>
          <w:rFonts w:ascii="Times New Roman" w:eastAsia="Malgun Gothic" w:hAnsi="Times New Roman" w:cs="Times New Roman"/>
          <w:sz w:val="20"/>
          <w:szCs w:val="20"/>
          <w:lang w:eastAsia="en-US"/>
        </w:rPr>
        <w:t xml:space="preserve">NTN </w:t>
      </w:r>
      <w:r w:rsidRPr="00E63332">
        <w:rPr>
          <w:rFonts w:ascii="Times New Roman" w:eastAsia="Malgun Gothic" w:hAnsi="Times New Roman" w:cs="Times New Roman"/>
          <w:sz w:val="20"/>
          <w:szCs w:val="20"/>
          <w:lang w:eastAsia="en-US"/>
        </w:rPr>
        <w:t xml:space="preserve">frequency range is totally the same as </w:t>
      </w:r>
      <w:r w:rsidR="00C043BE">
        <w:rPr>
          <w:rFonts w:ascii="Times New Roman" w:eastAsia="Malgun Gothic" w:hAnsi="Times New Roman" w:cs="Times New Roman"/>
          <w:sz w:val="20"/>
          <w:szCs w:val="20"/>
          <w:lang w:eastAsia="en-US"/>
        </w:rPr>
        <w:t xml:space="preserve">(n255 and n24) </w:t>
      </w:r>
      <w:r w:rsidRPr="00E63332">
        <w:rPr>
          <w:rFonts w:ascii="Times New Roman" w:eastAsia="Malgun Gothic" w:hAnsi="Times New Roman" w:cs="Times New Roman"/>
          <w:sz w:val="20"/>
          <w:szCs w:val="20"/>
          <w:lang w:eastAsia="en-US"/>
        </w:rPr>
        <w:t>or included in TN bands</w:t>
      </w:r>
      <w:r w:rsidR="00C043BE">
        <w:rPr>
          <w:rFonts w:ascii="Times New Roman" w:eastAsia="Malgun Gothic" w:hAnsi="Times New Roman" w:cs="Times New Roman"/>
          <w:sz w:val="20"/>
          <w:szCs w:val="20"/>
          <w:lang w:eastAsia="en-US"/>
        </w:rPr>
        <w:t xml:space="preserve"> (n256 and n65)</w:t>
      </w:r>
      <w:r w:rsidRPr="00E63332">
        <w:rPr>
          <w:rFonts w:ascii="Times New Roman" w:eastAsia="Malgun Gothic" w:hAnsi="Times New Roman" w:cs="Times New Roman"/>
          <w:sz w:val="20"/>
          <w:szCs w:val="20"/>
          <w:lang w:eastAsia="en-US"/>
        </w:rPr>
        <w:t>.</w:t>
      </w:r>
    </w:p>
    <w:p w14:paraId="38A493AD" w14:textId="1CC21676" w:rsidR="00E63332" w:rsidRDefault="00E63332" w:rsidP="00E63332">
      <w:pPr>
        <w:pStyle w:val="Doc-text2"/>
        <w:ind w:left="0" w:firstLine="0"/>
      </w:pPr>
    </w:p>
    <w:p w14:paraId="12266EA9" w14:textId="77777777" w:rsidR="00E63332" w:rsidRPr="00A1115A" w:rsidRDefault="00E63332" w:rsidP="00E63332">
      <w:pPr>
        <w:pStyle w:val="TH"/>
        <w:keepNext w:val="0"/>
        <w:keepLines w:val="0"/>
        <w:widowControl w:val="0"/>
      </w:pPr>
      <w:r w:rsidRPr="00A1115A">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E63332" w:rsidRPr="00A1115A" w14:paraId="2FB8EB43" w14:textId="77777777" w:rsidTr="001F62EF">
        <w:trPr>
          <w:trHeight w:val="187"/>
          <w:jc w:val="center"/>
        </w:trPr>
        <w:tc>
          <w:tcPr>
            <w:tcW w:w="1161" w:type="dxa"/>
            <w:tcBorders>
              <w:top w:val="single" w:sz="4" w:space="0" w:color="auto"/>
              <w:left w:val="single" w:sz="4" w:space="0" w:color="auto"/>
              <w:bottom w:val="nil"/>
              <w:right w:val="single" w:sz="4" w:space="0" w:color="auto"/>
            </w:tcBorders>
            <w:hideMark/>
          </w:tcPr>
          <w:p w14:paraId="676FFD78" w14:textId="77777777" w:rsidR="00E63332" w:rsidRPr="00A1115A" w:rsidRDefault="00E63332" w:rsidP="001F62EF">
            <w:pPr>
              <w:pStyle w:val="TAH"/>
              <w:keepNext w:val="0"/>
              <w:keepLines w:val="0"/>
              <w:widowControl w:val="0"/>
            </w:pPr>
            <w:r w:rsidRPr="00A1115A">
              <w:t xml:space="preserve">NR operating </w:t>
            </w:r>
            <w:r w:rsidRPr="00A1115A">
              <w:lastRenderedPageBreak/>
              <w:t>band</w:t>
            </w:r>
          </w:p>
        </w:tc>
        <w:tc>
          <w:tcPr>
            <w:tcW w:w="2715" w:type="dxa"/>
            <w:tcBorders>
              <w:top w:val="single" w:sz="4" w:space="0" w:color="auto"/>
              <w:left w:val="single" w:sz="4" w:space="0" w:color="auto"/>
              <w:bottom w:val="single" w:sz="4" w:space="0" w:color="auto"/>
              <w:right w:val="single" w:sz="4" w:space="0" w:color="auto"/>
            </w:tcBorders>
            <w:hideMark/>
          </w:tcPr>
          <w:p w14:paraId="4E5BC7A6" w14:textId="77777777" w:rsidR="00E63332" w:rsidRPr="00A1115A" w:rsidRDefault="00E63332" w:rsidP="001F62EF">
            <w:pPr>
              <w:pStyle w:val="TAH"/>
              <w:keepNext w:val="0"/>
              <w:keepLines w:val="0"/>
              <w:widowControl w:val="0"/>
            </w:pPr>
            <w:r w:rsidRPr="00A1115A">
              <w:lastRenderedPageBreak/>
              <w:t xml:space="preserve">Uplink (UL) </w:t>
            </w:r>
            <w:r w:rsidRPr="00A1115A">
              <w:rPr>
                <w:i/>
              </w:rPr>
              <w:t>operating band</w:t>
            </w:r>
            <w:r w:rsidRPr="00A1115A">
              <w:br/>
              <w:t>BS receive / UE transmit</w:t>
            </w:r>
          </w:p>
          <w:p w14:paraId="32070A17" w14:textId="77777777" w:rsidR="00E63332" w:rsidRPr="00A1115A" w:rsidRDefault="00E63332" w:rsidP="001F62EF">
            <w:pPr>
              <w:pStyle w:val="TAH"/>
              <w:keepNext w:val="0"/>
              <w:keepLines w:val="0"/>
              <w:widowControl w:val="0"/>
              <w:rPr>
                <w:vertAlign w:val="subscript"/>
              </w:rPr>
            </w:pPr>
            <w:proofErr w:type="spellStart"/>
            <w:r w:rsidRPr="00A1115A">
              <w:lastRenderedPageBreak/>
              <w:t>F</w:t>
            </w:r>
            <w:r w:rsidRPr="00A1115A">
              <w:rPr>
                <w:vertAlign w:val="subscript"/>
              </w:rPr>
              <w:t>UL_low</w:t>
            </w:r>
            <w:proofErr w:type="spellEnd"/>
            <w:r w:rsidRPr="00A1115A">
              <w:rPr>
                <w:vertAlign w:val="subscript"/>
              </w:rPr>
              <w:t xml:space="preserve"> </w:t>
            </w:r>
            <w:r w:rsidRPr="00A1115A">
              <w:t xml:space="preserve">  </w:t>
            </w:r>
            <w:proofErr w:type="gramStart"/>
            <w:r w:rsidRPr="00A1115A">
              <w:t xml:space="preserve">–  </w:t>
            </w:r>
            <w:proofErr w:type="spellStart"/>
            <w:r w:rsidRPr="00A1115A">
              <w:t>F</w:t>
            </w:r>
            <w:r w:rsidRPr="00A1115A">
              <w:rPr>
                <w:vertAlign w:val="subscript"/>
              </w:rPr>
              <w:t>UL</w:t>
            </w:r>
            <w:proofErr w:type="gramEnd"/>
            <w:r w:rsidRPr="00A1115A">
              <w:rPr>
                <w:vertAlign w:val="subscript"/>
              </w:rPr>
              <w:t>_high</w:t>
            </w:r>
            <w:proofErr w:type="spellEnd"/>
          </w:p>
        </w:tc>
        <w:tc>
          <w:tcPr>
            <w:tcW w:w="2953" w:type="dxa"/>
            <w:tcBorders>
              <w:top w:val="single" w:sz="4" w:space="0" w:color="auto"/>
              <w:left w:val="single" w:sz="4" w:space="0" w:color="auto"/>
              <w:bottom w:val="single" w:sz="4" w:space="0" w:color="auto"/>
              <w:right w:val="single" w:sz="4" w:space="0" w:color="auto"/>
            </w:tcBorders>
            <w:hideMark/>
          </w:tcPr>
          <w:p w14:paraId="531AE594" w14:textId="77777777" w:rsidR="00E63332" w:rsidRPr="00A1115A" w:rsidRDefault="00E63332" w:rsidP="001F62EF">
            <w:pPr>
              <w:pStyle w:val="TAH"/>
              <w:keepNext w:val="0"/>
              <w:keepLines w:val="0"/>
              <w:widowControl w:val="0"/>
            </w:pPr>
            <w:r w:rsidRPr="00A1115A">
              <w:lastRenderedPageBreak/>
              <w:t xml:space="preserve">Downlink (DL) </w:t>
            </w:r>
            <w:r w:rsidRPr="00A1115A">
              <w:rPr>
                <w:i/>
              </w:rPr>
              <w:t>operating band</w:t>
            </w:r>
            <w:r w:rsidRPr="00A1115A">
              <w:br/>
              <w:t>BS transmit / UE receive</w:t>
            </w:r>
          </w:p>
          <w:p w14:paraId="49E634B5" w14:textId="77777777" w:rsidR="00E63332" w:rsidRPr="00A1115A" w:rsidRDefault="00E63332" w:rsidP="001F62EF">
            <w:pPr>
              <w:pStyle w:val="TAH"/>
              <w:keepNext w:val="0"/>
              <w:keepLines w:val="0"/>
              <w:widowControl w:val="0"/>
            </w:pPr>
            <w:proofErr w:type="spellStart"/>
            <w:r w:rsidRPr="00A1115A">
              <w:lastRenderedPageBreak/>
              <w:t>F</w:t>
            </w:r>
            <w:r w:rsidRPr="00A1115A">
              <w:rPr>
                <w:vertAlign w:val="subscript"/>
              </w:rPr>
              <w:t>DL_low</w:t>
            </w:r>
            <w:proofErr w:type="spellEnd"/>
            <w:r w:rsidRPr="00A1115A">
              <w:t xml:space="preserve">   </w:t>
            </w:r>
            <w:proofErr w:type="gramStart"/>
            <w:r w:rsidRPr="00A1115A">
              <w:t xml:space="preserve">–  </w:t>
            </w:r>
            <w:proofErr w:type="spellStart"/>
            <w:r w:rsidRPr="00A1115A">
              <w:t>F</w:t>
            </w:r>
            <w:r w:rsidRPr="00A1115A">
              <w:rPr>
                <w:vertAlign w:val="subscript"/>
              </w:rPr>
              <w:t>DL</w:t>
            </w:r>
            <w:proofErr w:type="gramEnd"/>
            <w:r w:rsidRPr="00A1115A">
              <w:rPr>
                <w:vertAlign w:val="subscript"/>
              </w:rPr>
              <w:t>_high</w:t>
            </w:r>
            <w:proofErr w:type="spellEnd"/>
          </w:p>
        </w:tc>
        <w:tc>
          <w:tcPr>
            <w:tcW w:w="908" w:type="dxa"/>
            <w:tcBorders>
              <w:top w:val="single" w:sz="4" w:space="0" w:color="auto"/>
              <w:left w:val="single" w:sz="4" w:space="0" w:color="auto"/>
              <w:bottom w:val="nil"/>
              <w:right w:val="single" w:sz="4" w:space="0" w:color="auto"/>
            </w:tcBorders>
            <w:hideMark/>
          </w:tcPr>
          <w:p w14:paraId="1F80EAB5" w14:textId="77777777" w:rsidR="00E63332" w:rsidRPr="00A1115A" w:rsidRDefault="00E63332" w:rsidP="001F62EF">
            <w:pPr>
              <w:pStyle w:val="TAH"/>
              <w:keepNext w:val="0"/>
              <w:keepLines w:val="0"/>
              <w:widowControl w:val="0"/>
            </w:pPr>
            <w:r w:rsidRPr="00A1115A">
              <w:lastRenderedPageBreak/>
              <w:t>Duplex Mode</w:t>
            </w:r>
          </w:p>
        </w:tc>
      </w:tr>
      <w:tr w:rsidR="00E63332" w:rsidRPr="00A1115A" w14:paraId="569B8731" w14:textId="77777777" w:rsidTr="001F62EF">
        <w:trPr>
          <w:trHeight w:val="187"/>
          <w:jc w:val="center"/>
        </w:trPr>
        <w:tc>
          <w:tcPr>
            <w:tcW w:w="1161" w:type="dxa"/>
            <w:tcBorders>
              <w:top w:val="single" w:sz="4" w:space="0" w:color="auto"/>
              <w:left w:val="single" w:sz="4" w:space="0" w:color="auto"/>
              <w:bottom w:val="nil"/>
              <w:right w:val="single" w:sz="4" w:space="0" w:color="auto"/>
            </w:tcBorders>
            <w:hideMark/>
          </w:tcPr>
          <w:p w14:paraId="64262415" w14:textId="77777777" w:rsidR="00E63332" w:rsidRPr="00A1115A" w:rsidRDefault="00E63332" w:rsidP="001F62EF">
            <w:pPr>
              <w:pStyle w:val="TAC"/>
            </w:pPr>
            <w:r w:rsidRPr="00A1115A">
              <w:lastRenderedPageBreak/>
              <w:t>n1</w:t>
            </w:r>
          </w:p>
        </w:tc>
        <w:tc>
          <w:tcPr>
            <w:tcW w:w="2715" w:type="dxa"/>
            <w:tcBorders>
              <w:top w:val="single" w:sz="4" w:space="0" w:color="auto"/>
              <w:left w:val="single" w:sz="4" w:space="0" w:color="auto"/>
              <w:bottom w:val="single" w:sz="4" w:space="0" w:color="auto"/>
              <w:right w:val="single" w:sz="4" w:space="0" w:color="auto"/>
            </w:tcBorders>
            <w:hideMark/>
          </w:tcPr>
          <w:p w14:paraId="2643230E" w14:textId="77777777" w:rsidR="00E63332" w:rsidRPr="00A1115A" w:rsidRDefault="00E63332" w:rsidP="001F62EF">
            <w:pPr>
              <w:pStyle w:val="TAC"/>
            </w:pPr>
            <w:r w:rsidRPr="00A1115A">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78A4995D" w14:textId="77777777" w:rsidR="00E63332" w:rsidRPr="00A1115A" w:rsidRDefault="00E63332" w:rsidP="001F62EF">
            <w:pPr>
              <w:pStyle w:val="TAC"/>
            </w:pPr>
            <w:r w:rsidRPr="00A1115A">
              <w:t>2110 MHz – 2170 MHz</w:t>
            </w:r>
          </w:p>
        </w:tc>
        <w:tc>
          <w:tcPr>
            <w:tcW w:w="908" w:type="dxa"/>
            <w:tcBorders>
              <w:top w:val="single" w:sz="4" w:space="0" w:color="auto"/>
              <w:left w:val="single" w:sz="4" w:space="0" w:color="auto"/>
              <w:bottom w:val="nil"/>
              <w:right w:val="single" w:sz="4" w:space="0" w:color="auto"/>
            </w:tcBorders>
            <w:hideMark/>
          </w:tcPr>
          <w:p w14:paraId="5D9C7759" w14:textId="77777777" w:rsidR="00E63332" w:rsidRPr="00A1115A" w:rsidRDefault="00E63332" w:rsidP="001F62EF">
            <w:pPr>
              <w:pStyle w:val="TAC"/>
            </w:pPr>
            <w:r w:rsidRPr="00A1115A">
              <w:t>FDD</w:t>
            </w:r>
          </w:p>
        </w:tc>
      </w:tr>
      <w:tr w:rsidR="00E63332" w:rsidRPr="00A1115A" w14:paraId="7740473F" w14:textId="77777777" w:rsidTr="001F62EF">
        <w:trPr>
          <w:trHeight w:val="187"/>
          <w:jc w:val="center"/>
        </w:trPr>
        <w:tc>
          <w:tcPr>
            <w:tcW w:w="1161" w:type="dxa"/>
            <w:tcBorders>
              <w:top w:val="single" w:sz="4" w:space="0" w:color="auto"/>
              <w:left w:val="single" w:sz="4" w:space="0" w:color="auto"/>
              <w:bottom w:val="nil"/>
              <w:right w:val="single" w:sz="4" w:space="0" w:color="auto"/>
            </w:tcBorders>
            <w:hideMark/>
          </w:tcPr>
          <w:p w14:paraId="279E584A" w14:textId="77777777" w:rsidR="00E63332" w:rsidRPr="00A1115A" w:rsidRDefault="00E63332" w:rsidP="001F62EF">
            <w:pPr>
              <w:pStyle w:val="TAC"/>
            </w:pPr>
            <w:r w:rsidRPr="00A1115A">
              <w:t>n2</w:t>
            </w:r>
          </w:p>
        </w:tc>
        <w:tc>
          <w:tcPr>
            <w:tcW w:w="2715" w:type="dxa"/>
            <w:tcBorders>
              <w:top w:val="single" w:sz="4" w:space="0" w:color="auto"/>
              <w:left w:val="single" w:sz="4" w:space="0" w:color="auto"/>
              <w:bottom w:val="single" w:sz="4" w:space="0" w:color="auto"/>
              <w:right w:val="single" w:sz="4" w:space="0" w:color="auto"/>
            </w:tcBorders>
            <w:hideMark/>
          </w:tcPr>
          <w:p w14:paraId="00ADE188" w14:textId="77777777" w:rsidR="00E63332" w:rsidRPr="00A1115A" w:rsidRDefault="00E63332" w:rsidP="001F62EF">
            <w:pPr>
              <w:pStyle w:val="TAC"/>
            </w:pPr>
            <w:r w:rsidRPr="00A1115A">
              <w:t>1850 MHz – 1910 MHz</w:t>
            </w:r>
          </w:p>
        </w:tc>
        <w:tc>
          <w:tcPr>
            <w:tcW w:w="2953" w:type="dxa"/>
            <w:tcBorders>
              <w:top w:val="single" w:sz="4" w:space="0" w:color="auto"/>
              <w:left w:val="single" w:sz="4" w:space="0" w:color="auto"/>
              <w:bottom w:val="single" w:sz="4" w:space="0" w:color="auto"/>
              <w:right w:val="single" w:sz="4" w:space="0" w:color="auto"/>
            </w:tcBorders>
            <w:hideMark/>
          </w:tcPr>
          <w:p w14:paraId="29B1DF4C" w14:textId="77777777" w:rsidR="00E63332" w:rsidRPr="00A1115A" w:rsidRDefault="00E63332" w:rsidP="001F62EF">
            <w:pPr>
              <w:pStyle w:val="TAC"/>
            </w:pPr>
            <w:r w:rsidRPr="00A1115A">
              <w:t>1930 MHz – 1990 MHz</w:t>
            </w:r>
          </w:p>
        </w:tc>
        <w:tc>
          <w:tcPr>
            <w:tcW w:w="908" w:type="dxa"/>
            <w:tcBorders>
              <w:top w:val="single" w:sz="4" w:space="0" w:color="auto"/>
              <w:left w:val="single" w:sz="4" w:space="0" w:color="auto"/>
              <w:bottom w:val="nil"/>
              <w:right w:val="single" w:sz="4" w:space="0" w:color="auto"/>
            </w:tcBorders>
            <w:hideMark/>
          </w:tcPr>
          <w:p w14:paraId="27D025A1" w14:textId="77777777" w:rsidR="00E63332" w:rsidRPr="00A1115A" w:rsidRDefault="00E63332" w:rsidP="001F62EF">
            <w:pPr>
              <w:pStyle w:val="TAC"/>
            </w:pPr>
            <w:r w:rsidRPr="00A1115A">
              <w:t>FDD</w:t>
            </w:r>
          </w:p>
        </w:tc>
      </w:tr>
      <w:tr w:rsidR="00E63332" w:rsidRPr="00A1115A" w14:paraId="60CB0C83" w14:textId="77777777" w:rsidTr="001F62EF">
        <w:trPr>
          <w:trHeight w:val="187"/>
          <w:jc w:val="center"/>
        </w:trPr>
        <w:tc>
          <w:tcPr>
            <w:tcW w:w="1161" w:type="dxa"/>
            <w:tcBorders>
              <w:top w:val="single" w:sz="4" w:space="0" w:color="auto"/>
              <w:left w:val="single" w:sz="4" w:space="0" w:color="auto"/>
              <w:bottom w:val="nil"/>
              <w:right w:val="single" w:sz="4" w:space="0" w:color="auto"/>
            </w:tcBorders>
            <w:hideMark/>
          </w:tcPr>
          <w:p w14:paraId="77FA3574" w14:textId="77777777" w:rsidR="00E63332" w:rsidRPr="00A1115A" w:rsidRDefault="00E63332" w:rsidP="001F62EF">
            <w:pPr>
              <w:pStyle w:val="TAC"/>
            </w:pPr>
            <w:r w:rsidRPr="00A1115A">
              <w:t>n3</w:t>
            </w:r>
          </w:p>
        </w:tc>
        <w:tc>
          <w:tcPr>
            <w:tcW w:w="2715" w:type="dxa"/>
            <w:tcBorders>
              <w:top w:val="single" w:sz="4" w:space="0" w:color="auto"/>
              <w:left w:val="single" w:sz="4" w:space="0" w:color="auto"/>
              <w:bottom w:val="single" w:sz="4" w:space="0" w:color="auto"/>
              <w:right w:val="single" w:sz="4" w:space="0" w:color="auto"/>
            </w:tcBorders>
            <w:hideMark/>
          </w:tcPr>
          <w:p w14:paraId="54E1AB96" w14:textId="77777777" w:rsidR="00E63332" w:rsidRPr="00A1115A" w:rsidRDefault="00E63332" w:rsidP="001F62EF">
            <w:pPr>
              <w:pStyle w:val="TAC"/>
            </w:pPr>
            <w:r w:rsidRPr="00A1115A">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70806A7D" w14:textId="77777777" w:rsidR="00E63332" w:rsidRPr="00A1115A" w:rsidRDefault="00E63332" w:rsidP="001F62EF">
            <w:pPr>
              <w:pStyle w:val="TAC"/>
            </w:pPr>
            <w:r w:rsidRPr="00A1115A">
              <w:t>1805 MHz – 1880 MHz</w:t>
            </w:r>
          </w:p>
        </w:tc>
        <w:tc>
          <w:tcPr>
            <w:tcW w:w="908" w:type="dxa"/>
            <w:tcBorders>
              <w:top w:val="single" w:sz="4" w:space="0" w:color="auto"/>
              <w:left w:val="single" w:sz="4" w:space="0" w:color="auto"/>
              <w:bottom w:val="nil"/>
              <w:right w:val="single" w:sz="4" w:space="0" w:color="auto"/>
            </w:tcBorders>
            <w:hideMark/>
          </w:tcPr>
          <w:p w14:paraId="098224D1" w14:textId="77777777" w:rsidR="00E63332" w:rsidRPr="00A1115A" w:rsidRDefault="00E63332" w:rsidP="001F62EF">
            <w:pPr>
              <w:pStyle w:val="TAC"/>
            </w:pPr>
            <w:r w:rsidRPr="00A1115A">
              <w:t>FDD</w:t>
            </w:r>
          </w:p>
        </w:tc>
      </w:tr>
      <w:tr w:rsidR="00E63332" w:rsidRPr="00A1115A" w14:paraId="66572986" w14:textId="77777777" w:rsidTr="001F62EF">
        <w:trPr>
          <w:trHeight w:val="187"/>
          <w:jc w:val="center"/>
        </w:trPr>
        <w:tc>
          <w:tcPr>
            <w:tcW w:w="1161" w:type="dxa"/>
            <w:tcBorders>
              <w:top w:val="single" w:sz="4" w:space="0" w:color="auto"/>
              <w:left w:val="single" w:sz="4" w:space="0" w:color="auto"/>
              <w:bottom w:val="nil"/>
              <w:right w:val="single" w:sz="4" w:space="0" w:color="auto"/>
            </w:tcBorders>
            <w:hideMark/>
          </w:tcPr>
          <w:p w14:paraId="68ABEC55" w14:textId="77777777" w:rsidR="00E63332" w:rsidRPr="00A1115A" w:rsidRDefault="00E63332" w:rsidP="001F62EF">
            <w:pPr>
              <w:pStyle w:val="TAC"/>
            </w:pPr>
            <w:r w:rsidRPr="00A1115A">
              <w:t>n5</w:t>
            </w:r>
          </w:p>
        </w:tc>
        <w:tc>
          <w:tcPr>
            <w:tcW w:w="2715" w:type="dxa"/>
            <w:tcBorders>
              <w:top w:val="single" w:sz="4" w:space="0" w:color="auto"/>
              <w:left w:val="single" w:sz="4" w:space="0" w:color="auto"/>
              <w:bottom w:val="single" w:sz="4" w:space="0" w:color="auto"/>
              <w:right w:val="single" w:sz="4" w:space="0" w:color="auto"/>
            </w:tcBorders>
            <w:hideMark/>
          </w:tcPr>
          <w:p w14:paraId="2696648E" w14:textId="77777777" w:rsidR="00E63332" w:rsidRPr="00A1115A" w:rsidRDefault="00E63332" w:rsidP="001F62EF">
            <w:pPr>
              <w:pStyle w:val="TAC"/>
            </w:pPr>
            <w:r w:rsidRPr="00A1115A">
              <w:t>824 MHz – 849 MHz</w:t>
            </w:r>
          </w:p>
        </w:tc>
        <w:tc>
          <w:tcPr>
            <w:tcW w:w="2953" w:type="dxa"/>
            <w:tcBorders>
              <w:top w:val="single" w:sz="4" w:space="0" w:color="auto"/>
              <w:left w:val="single" w:sz="4" w:space="0" w:color="auto"/>
              <w:bottom w:val="single" w:sz="4" w:space="0" w:color="auto"/>
              <w:right w:val="single" w:sz="4" w:space="0" w:color="auto"/>
            </w:tcBorders>
            <w:hideMark/>
          </w:tcPr>
          <w:p w14:paraId="729C4FBC" w14:textId="77777777" w:rsidR="00E63332" w:rsidRPr="00A1115A" w:rsidRDefault="00E63332" w:rsidP="001F62EF">
            <w:pPr>
              <w:pStyle w:val="TAC"/>
            </w:pPr>
            <w:r w:rsidRPr="00A1115A">
              <w:t>869 MHz – 894 MHz</w:t>
            </w:r>
          </w:p>
        </w:tc>
        <w:tc>
          <w:tcPr>
            <w:tcW w:w="908" w:type="dxa"/>
            <w:tcBorders>
              <w:top w:val="single" w:sz="4" w:space="0" w:color="auto"/>
              <w:left w:val="single" w:sz="4" w:space="0" w:color="auto"/>
              <w:bottom w:val="nil"/>
              <w:right w:val="single" w:sz="4" w:space="0" w:color="auto"/>
            </w:tcBorders>
            <w:hideMark/>
          </w:tcPr>
          <w:p w14:paraId="71ABC951" w14:textId="77777777" w:rsidR="00E63332" w:rsidRPr="00A1115A" w:rsidRDefault="00E63332" w:rsidP="001F62EF">
            <w:pPr>
              <w:pStyle w:val="TAC"/>
            </w:pPr>
            <w:r w:rsidRPr="00A1115A">
              <w:t>FDD</w:t>
            </w:r>
          </w:p>
        </w:tc>
      </w:tr>
      <w:tr w:rsidR="00E63332" w:rsidRPr="00A1115A" w14:paraId="07BCC84E" w14:textId="77777777" w:rsidTr="001F62EF">
        <w:trPr>
          <w:trHeight w:val="187"/>
          <w:jc w:val="center"/>
        </w:trPr>
        <w:tc>
          <w:tcPr>
            <w:tcW w:w="1161" w:type="dxa"/>
            <w:tcBorders>
              <w:top w:val="single" w:sz="4" w:space="0" w:color="auto"/>
              <w:left w:val="single" w:sz="4" w:space="0" w:color="auto"/>
              <w:bottom w:val="nil"/>
              <w:right w:val="single" w:sz="4" w:space="0" w:color="auto"/>
            </w:tcBorders>
            <w:hideMark/>
          </w:tcPr>
          <w:p w14:paraId="38E0F8AF" w14:textId="77777777" w:rsidR="00E63332" w:rsidRPr="00A1115A" w:rsidRDefault="00E63332" w:rsidP="001F62EF">
            <w:pPr>
              <w:pStyle w:val="TAC"/>
            </w:pPr>
            <w:r w:rsidRPr="00A1115A">
              <w:t>n7</w:t>
            </w:r>
          </w:p>
        </w:tc>
        <w:tc>
          <w:tcPr>
            <w:tcW w:w="2715" w:type="dxa"/>
            <w:tcBorders>
              <w:top w:val="single" w:sz="4" w:space="0" w:color="auto"/>
              <w:left w:val="single" w:sz="4" w:space="0" w:color="auto"/>
              <w:bottom w:val="single" w:sz="4" w:space="0" w:color="auto"/>
              <w:right w:val="single" w:sz="4" w:space="0" w:color="auto"/>
            </w:tcBorders>
            <w:hideMark/>
          </w:tcPr>
          <w:p w14:paraId="29B126D8" w14:textId="77777777" w:rsidR="00E63332" w:rsidRPr="00A1115A" w:rsidRDefault="00E63332" w:rsidP="001F62EF">
            <w:pPr>
              <w:pStyle w:val="TAC"/>
            </w:pPr>
            <w:r w:rsidRPr="00A1115A">
              <w:t>2500 MHz – 2570 MHz</w:t>
            </w:r>
          </w:p>
        </w:tc>
        <w:tc>
          <w:tcPr>
            <w:tcW w:w="2953" w:type="dxa"/>
            <w:tcBorders>
              <w:top w:val="single" w:sz="4" w:space="0" w:color="auto"/>
              <w:left w:val="single" w:sz="4" w:space="0" w:color="auto"/>
              <w:bottom w:val="single" w:sz="4" w:space="0" w:color="auto"/>
              <w:right w:val="single" w:sz="4" w:space="0" w:color="auto"/>
            </w:tcBorders>
            <w:hideMark/>
          </w:tcPr>
          <w:p w14:paraId="0C2BFB12" w14:textId="77777777" w:rsidR="00E63332" w:rsidRPr="00A1115A" w:rsidRDefault="00E63332" w:rsidP="001F62EF">
            <w:pPr>
              <w:pStyle w:val="TAC"/>
            </w:pPr>
            <w:r w:rsidRPr="00A1115A">
              <w:t>2620 MHz – 2690 MHz</w:t>
            </w:r>
          </w:p>
        </w:tc>
        <w:tc>
          <w:tcPr>
            <w:tcW w:w="908" w:type="dxa"/>
            <w:tcBorders>
              <w:top w:val="single" w:sz="4" w:space="0" w:color="auto"/>
              <w:left w:val="single" w:sz="4" w:space="0" w:color="auto"/>
              <w:bottom w:val="nil"/>
              <w:right w:val="single" w:sz="4" w:space="0" w:color="auto"/>
            </w:tcBorders>
            <w:hideMark/>
          </w:tcPr>
          <w:p w14:paraId="0E4BA9C6" w14:textId="77777777" w:rsidR="00E63332" w:rsidRPr="00A1115A" w:rsidRDefault="00E63332" w:rsidP="001F62EF">
            <w:pPr>
              <w:pStyle w:val="TAC"/>
            </w:pPr>
            <w:r w:rsidRPr="00A1115A">
              <w:t>FDD</w:t>
            </w:r>
          </w:p>
        </w:tc>
      </w:tr>
      <w:tr w:rsidR="00E63332" w:rsidRPr="00A1115A" w14:paraId="31162A50" w14:textId="77777777" w:rsidTr="001F62EF">
        <w:trPr>
          <w:trHeight w:val="187"/>
          <w:jc w:val="center"/>
        </w:trPr>
        <w:tc>
          <w:tcPr>
            <w:tcW w:w="1161" w:type="dxa"/>
            <w:tcBorders>
              <w:top w:val="single" w:sz="4" w:space="0" w:color="auto"/>
              <w:left w:val="single" w:sz="4" w:space="0" w:color="auto"/>
              <w:bottom w:val="nil"/>
              <w:right w:val="single" w:sz="4" w:space="0" w:color="auto"/>
            </w:tcBorders>
            <w:hideMark/>
          </w:tcPr>
          <w:p w14:paraId="705D14BA" w14:textId="77777777" w:rsidR="00E63332" w:rsidRPr="00A1115A" w:rsidRDefault="00E63332" w:rsidP="001F62EF">
            <w:pPr>
              <w:pStyle w:val="TAC"/>
            </w:pPr>
            <w:r w:rsidRPr="00A1115A">
              <w:t>n8</w:t>
            </w:r>
          </w:p>
        </w:tc>
        <w:tc>
          <w:tcPr>
            <w:tcW w:w="2715" w:type="dxa"/>
            <w:tcBorders>
              <w:top w:val="single" w:sz="4" w:space="0" w:color="auto"/>
              <w:left w:val="single" w:sz="4" w:space="0" w:color="auto"/>
              <w:bottom w:val="single" w:sz="4" w:space="0" w:color="auto"/>
              <w:right w:val="single" w:sz="4" w:space="0" w:color="auto"/>
            </w:tcBorders>
            <w:hideMark/>
          </w:tcPr>
          <w:p w14:paraId="3DF10CD8" w14:textId="77777777" w:rsidR="00E63332" w:rsidRPr="00A1115A" w:rsidRDefault="00E63332" w:rsidP="001F62EF">
            <w:pPr>
              <w:pStyle w:val="TAC"/>
            </w:pPr>
            <w:r w:rsidRPr="00A1115A">
              <w:t>880 MHz – 915 MHz</w:t>
            </w:r>
          </w:p>
        </w:tc>
        <w:tc>
          <w:tcPr>
            <w:tcW w:w="2953" w:type="dxa"/>
            <w:tcBorders>
              <w:top w:val="single" w:sz="4" w:space="0" w:color="auto"/>
              <w:left w:val="single" w:sz="4" w:space="0" w:color="auto"/>
              <w:bottom w:val="single" w:sz="4" w:space="0" w:color="auto"/>
              <w:right w:val="single" w:sz="4" w:space="0" w:color="auto"/>
            </w:tcBorders>
            <w:hideMark/>
          </w:tcPr>
          <w:p w14:paraId="63869C40" w14:textId="77777777" w:rsidR="00E63332" w:rsidRPr="00A1115A" w:rsidRDefault="00E63332" w:rsidP="001F62EF">
            <w:pPr>
              <w:pStyle w:val="TAC"/>
            </w:pPr>
            <w:r w:rsidRPr="00A1115A">
              <w:t>925 MHz – 960 MHz</w:t>
            </w:r>
          </w:p>
        </w:tc>
        <w:tc>
          <w:tcPr>
            <w:tcW w:w="908" w:type="dxa"/>
            <w:tcBorders>
              <w:top w:val="single" w:sz="4" w:space="0" w:color="auto"/>
              <w:left w:val="single" w:sz="4" w:space="0" w:color="auto"/>
              <w:bottom w:val="nil"/>
              <w:right w:val="single" w:sz="4" w:space="0" w:color="auto"/>
            </w:tcBorders>
            <w:hideMark/>
          </w:tcPr>
          <w:p w14:paraId="3E251EAA" w14:textId="77777777" w:rsidR="00E63332" w:rsidRPr="00A1115A" w:rsidRDefault="00E63332" w:rsidP="001F62EF">
            <w:pPr>
              <w:pStyle w:val="TAC"/>
            </w:pPr>
            <w:r w:rsidRPr="00A1115A">
              <w:t>FDD</w:t>
            </w:r>
          </w:p>
        </w:tc>
      </w:tr>
      <w:tr w:rsidR="00E63332" w:rsidRPr="00A1115A" w14:paraId="6EBC52BC" w14:textId="77777777" w:rsidTr="001F62EF">
        <w:trPr>
          <w:trHeight w:val="187"/>
          <w:jc w:val="center"/>
        </w:trPr>
        <w:tc>
          <w:tcPr>
            <w:tcW w:w="1161" w:type="dxa"/>
            <w:tcBorders>
              <w:top w:val="single" w:sz="4" w:space="0" w:color="auto"/>
              <w:left w:val="single" w:sz="4" w:space="0" w:color="auto"/>
              <w:bottom w:val="nil"/>
              <w:right w:val="single" w:sz="4" w:space="0" w:color="auto"/>
            </w:tcBorders>
          </w:tcPr>
          <w:p w14:paraId="3A620EA3" w14:textId="77777777" w:rsidR="00E63332" w:rsidRPr="00A1115A" w:rsidRDefault="00E63332" w:rsidP="001F62EF">
            <w:pPr>
              <w:pStyle w:val="TAC"/>
            </w:pPr>
            <w:r w:rsidRPr="00A1115A">
              <w:t>n12</w:t>
            </w:r>
          </w:p>
        </w:tc>
        <w:tc>
          <w:tcPr>
            <w:tcW w:w="2715" w:type="dxa"/>
            <w:tcBorders>
              <w:top w:val="single" w:sz="4" w:space="0" w:color="auto"/>
              <w:left w:val="single" w:sz="4" w:space="0" w:color="auto"/>
              <w:bottom w:val="single" w:sz="4" w:space="0" w:color="auto"/>
              <w:right w:val="single" w:sz="4" w:space="0" w:color="auto"/>
            </w:tcBorders>
          </w:tcPr>
          <w:p w14:paraId="5ED8594E" w14:textId="77777777" w:rsidR="00E63332" w:rsidRPr="00A1115A" w:rsidRDefault="00E63332" w:rsidP="001F62EF">
            <w:pPr>
              <w:pStyle w:val="TAC"/>
            </w:pPr>
            <w:r w:rsidRPr="00A1115A">
              <w:t>699 MHz – 716 MHz</w:t>
            </w:r>
          </w:p>
        </w:tc>
        <w:tc>
          <w:tcPr>
            <w:tcW w:w="2953" w:type="dxa"/>
            <w:tcBorders>
              <w:top w:val="single" w:sz="4" w:space="0" w:color="auto"/>
              <w:left w:val="single" w:sz="4" w:space="0" w:color="auto"/>
              <w:bottom w:val="single" w:sz="4" w:space="0" w:color="auto"/>
              <w:right w:val="single" w:sz="4" w:space="0" w:color="auto"/>
            </w:tcBorders>
          </w:tcPr>
          <w:p w14:paraId="2CE6FA3A" w14:textId="77777777" w:rsidR="00E63332" w:rsidRPr="00A1115A" w:rsidRDefault="00E63332" w:rsidP="001F62EF">
            <w:pPr>
              <w:pStyle w:val="TAC"/>
            </w:pPr>
            <w:r w:rsidRPr="00A1115A">
              <w:t>729 MHz – 746 MHz</w:t>
            </w:r>
          </w:p>
        </w:tc>
        <w:tc>
          <w:tcPr>
            <w:tcW w:w="908" w:type="dxa"/>
            <w:tcBorders>
              <w:top w:val="single" w:sz="4" w:space="0" w:color="auto"/>
              <w:left w:val="single" w:sz="4" w:space="0" w:color="auto"/>
              <w:bottom w:val="nil"/>
              <w:right w:val="single" w:sz="4" w:space="0" w:color="auto"/>
            </w:tcBorders>
          </w:tcPr>
          <w:p w14:paraId="341A4455" w14:textId="77777777" w:rsidR="00E63332" w:rsidRPr="00A1115A" w:rsidRDefault="00E63332" w:rsidP="001F62EF">
            <w:pPr>
              <w:pStyle w:val="TAC"/>
            </w:pPr>
            <w:r w:rsidRPr="00A1115A">
              <w:t>FDD</w:t>
            </w:r>
          </w:p>
        </w:tc>
      </w:tr>
      <w:tr w:rsidR="00E63332" w:rsidRPr="00A1115A" w14:paraId="6FA6888A" w14:textId="77777777" w:rsidTr="001F62EF">
        <w:trPr>
          <w:trHeight w:val="187"/>
          <w:jc w:val="center"/>
        </w:trPr>
        <w:tc>
          <w:tcPr>
            <w:tcW w:w="1161" w:type="dxa"/>
            <w:tcBorders>
              <w:top w:val="single" w:sz="4" w:space="0" w:color="auto"/>
              <w:left w:val="single" w:sz="4" w:space="0" w:color="auto"/>
              <w:bottom w:val="nil"/>
              <w:right w:val="single" w:sz="4" w:space="0" w:color="auto"/>
            </w:tcBorders>
          </w:tcPr>
          <w:p w14:paraId="49BED8AD" w14:textId="77777777" w:rsidR="00E63332" w:rsidRPr="00A1115A" w:rsidRDefault="00E63332" w:rsidP="001F62EF">
            <w:pPr>
              <w:pStyle w:val="TAC"/>
            </w:pPr>
            <w:r w:rsidRPr="00A1115A">
              <w:rPr>
                <w:rFonts w:cs="Arial"/>
              </w:rPr>
              <w:t>n13</w:t>
            </w:r>
          </w:p>
        </w:tc>
        <w:tc>
          <w:tcPr>
            <w:tcW w:w="2715" w:type="dxa"/>
            <w:tcBorders>
              <w:top w:val="single" w:sz="4" w:space="0" w:color="auto"/>
              <w:left w:val="single" w:sz="4" w:space="0" w:color="auto"/>
              <w:bottom w:val="single" w:sz="4" w:space="0" w:color="auto"/>
              <w:right w:val="single" w:sz="4" w:space="0" w:color="auto"/>
            </w:tcBorders>
          </w:tcPr>
          <w:p w14:paraId="398B51B8" w14:textId="77777777" w:rsidR="00E63332" w:rsidRPr="00A1115A" w:rsidRDefault="00E63332" w:rsidP="001F62EF">
            <w:pPr>
              <w:pStyle w:val="TAC"/>
            </w:pPr>
            <w:r w:rsidRPr="00A1115A">
              <w:rPr>
                <w:rFonts w:cs="Arial"/>
              </w:rPr>
              <w:t>777 MHz – 787 MHz</w:t>
            </w:r>
          </w:p>
        </w:tc>
        <w:tc>
          <w:tcPr>
            <w:tcW w:w="2953" w:type="dxa"/>
            <w:tcBorders>
              <w:top w:val="single" w:sz="4" w:space="0" w:color="auto"/>
              <w:left w:val="single" w:sz="4" w:space="0" w:color="auto"/>
              <w:bottom w:val="single" w:sz="4" w:space="0" w:color="auto"/>
              <w:right w:val="single" w:sz="4" w:space="0" w:color="auto"/>
            </w:tcBorders>
          </w:tcPr>
          <w:p w14:paraId="30CAD6C3" w14:textId="77777777" w:rsidR="00E63332" w:rsidRPr="00A1115A" w:rsidRDefault="00E63332" w:rsidP="001F62EF">
            <w:pPr>
              <w:pStyle w:val="TAC"/>
            </w:pPr>
            <w:r w:rsidRPr="00A1115A">
              <w:rPr>
                <w:rFonts w:cs="Arial"/>
              </w:rPr>
              <w:t>746 MHz – 756 MHz</w:t>
            </w:r>
          </w:p>
        </w:tc>
        <w:tc>
          <w:tcPr>
            <w:tcW w:w="908" w:type="dxa"/>
            <w:tcBorders>
              <w:top w:val="single" w:sz="4" w:space="0" w:color="auto"/>
              <w:left w:val="single" w:sz="4" w:space="0" w:color="auto"/>
              <w:bottom w:val="nil"/>
              <w:right w:val="single" w:sz="4" w:space="0" w:color="auto"/>
            </w:tcBorders>
          </w:tcPr>
          <w:p w14:paraId="709DC54A" w14:textId="77777777" w:rsidR="00E63332" w:rsidRPr="00A1115A" w:rsidRDefault="00E63332" w:rsidP="001F62EF">
            <w:pPr>
              <w:pStyle w:val="TAC"/>
            </w:pPr>
            <w:r w:rsidRPr="00A1115A">
              <w:rPr>
                <w:rFonts w:cs="Arial"/>
              </w:rPr>
              <w:t>FDD</w:t>
            </w:r>
          </w:p>
        </w:tc>
      </w:tr>
      <w:tr w:rsidR="00E63332" w:rsidRPr="00A1115A" w14:paraId="736BB0B3" w14:textId="77777777" w:rsidTr="001F62EF">
        <w:trPr>
          <w:trHeight w:val="187"/>
          <w:jc w:val="center"/>
        </w:trPr>
        <w:tc>
          <w:tcPr>
            <w:tcW w:w="1161" w:type="dxa"/>
            <w:tcBorders>
              <w:top w:val="single" w:sz="4" w:space="0" w:color="auto"/>
              <w:left w:val="single" w:sz="4" w:space="0" w:color="auto"/>
              <w:bottom w:val="nil"/>
              <w:right w:val="single" w:sz="4" w:space="0" w:color="auto"/>
            </w:tcBorders>
          </w:tcPr>
          <w:p w14:paraId="62D0FC42" w14:textId="77777777" w:rsidR="00E63332" w:rsidRPr="00A1115A" w:rsidRDefault="00E63332" w:rsidP="001F62EF">
            <w:pPr>
              <w:pStyle w:val="TAC"/>
            </w:pPr>
            <w:r w:rsidRPr="00A1115A">
              <w:t>n14</w:t>
            </w:r>
          </w:p>
        </w:tc>
        <w:tc>
          <w:tcPr>
            <w:tcW w:w="2715" w:type="dxa"/>
            <w:tcBorders>
              <w:top w:val="single" w:sz="4" w:space="0" w:color="auto"/>
              <w:left w:val="single" w:sz="4" w:space="0" w:color="auto"/>
              <w:bottom w:val="single" w:sz="4" w:space="0" w:color="auto"/>
              <w:right w:val="single" w:sz="4" w:space="0" w:color="auto"/>
            </w:tcBorders>
          </w:tcPr>
          <w:p w14:paraId="066A6000" w14:textId="77777777" w:rsidR="00E63332" w:rsidRPr="00A1115A" w:rsidRDefault="00E63332" w:rsidP="001F62EF">
            <w:pPr>
              <w:pStyle w:val="TAC"/>
            </w:pPr>
            <w:r w:rsidRPr="00A1115A">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39F18251" w14:textId="77777777" w:rsidR="00E63332" w:rsidRPr="00A1115A" w:rsidRDefault="00E63332" w:rsidP="001F62EF">
            <w:pPr>
              <w:pStyle w:val="TAC"/>
            </w:pPr>
            <w:r w:rsidRPr="00A1115A">
              <w:rPr>
                <w:rFonts w:cs="Arial"/>
              </w:rPr>
              <w:t>758 MHz – 768 MHz</w:t>
            </w:r>
          </w:p>
        </w:tc>
        <w:tc>
          <w:tcPr>
            <w:tcW w:w="908" w:type="dxa"/>
            <w:tcBorders>
              <w:top w:val="single" w:sz="4" w:space="0" w:color="auto"/>
              <w:left w:val="single" w:sz="4" w:space="0" w:color="auto"/>
              <w:bottom w:val="nil"/>
              <w:right w:val="single" w:sz="4" w:space="0" w:color="auto"/>
            </w:tcBorders>
          </w:tcPr>
          <w:p w14:paraId="01213E9D" w14:textId="77777777" w:rsidR="00E63332" w:rsidRPr="00A1115A" w:rsidRDefault="00E63332" w:rsidP="001F62EF">
            <w:pPr>
              <w:pStyle w:val="TAC"/>
            </w:pPr>
            <w:r w:rsidRPr="00A1115A">
              <w:t>FDD</w:t>
            </w:r>
          </w:p>
        </w:tc>
      </w:tr>
      <w:tr w:rsidR="00E63332" w:rsidRPr="00A1115A" w14:paraId="4872CC74" w14:textId="77777777" w:rsidTr="001F62EF">
        <w:trPr>
          <w:trHeight w:val="187"/>
          <w:jc w:val="center"/>
        </w:trPr>
        <w:tc>
          <w:tcPr>
            <w:tcW w:w="1161" w:type="dxa"/>
            <w:tcBorders>
              <w:top w:val="single" w:sz="4" w:space="0" w:color="auto"/>
              <w:left w:val="single" w:sz="4" w:space="0" w:color="auto"/>
              <w:bottom w:val="nil"/>
              <w:right w:val="single" w:sz="4" w:space="0" w:color="auto"/>
            </w:tcBorders>
          </w:tcPr>
          <w:p w14:paraId="0566AE8E" w14:textId="77777777" w:rsidR="00E63332" w:rsidRPr="00A1115A" w:rsidRDefault="00E63332" w:rsidP="001F62EF">
            <w:pPr>
              <w:pStyle w:val="TAC"/>
            </w:pPr>
            <w:r w:rsidRPr="00A1115A">
              <w:rPr>
                <w:rFonts w:eastAsia="Yu Mincho" w:hint="eastAsia"/>
                <w:lang w:eastAsia="ja-JP"/>
              </w:rPr>
              <w:t>n</w:t>
            </w:r>
            <w:r w:rsidRPr="00A1115A">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4F432F6A" w14:textId="77777777" w:rsidR="00E63332" w:rsidRPr="00A1115A" w:rsidRDefault="00E63332" w:rsidP="001F62EF">
            <w:pPr>
              <w:pStyle w:val="TAC"/>
              <w:rPr>
                <w:rFonts w:cs="Arial"/>
              </w:rPr>
            </w:pPr>
            <w:r w:rsidRPr="00A1115A">
              <w:t>815 MHz – 830 MHz</w:t>
            </w:r>
          </w:p>
        </w:tc>
        <w:tc>
          <w:tcPr>
            <w:tcW w:w="2953" w:type="dxa"/>
            <w:tcBorders>
              <w:top w:val="single" w:sz="4" w:space="0" w:color="auto"/>
              <w:left w:val="single" w:sz="4" w:space="0" w:color="auto"/>
              <w:bottom w:val="single" w:sz="4" w:space="0" w:color="auto"/>
              <w:right w:val="single" w:sz="4" w:space="0" w:color="auto"/>
            </w:tcBorders>
          </w:tcPr>
          <w:p w14:paraId="5F7EC754" w14:textId="77777777" w:rsidR="00E63332" w:rsidRPr="00A1115A" w:rsidRDefault="00E63332" w:rsidP="001F62EF">
            <w:pPr>
              <w:pStyle w:val="TAC"/>
              <w:rPr>
                <w:rFonts w:cs="Arial"/>
              </w:rPr>
            </w:pPr>
            <w:r w:rsidRPr="00A1115A">
              <w:t>860 MHz – 875 MHz</w:t>
            </w:r>
          </w:p>
        </w:tc>
        <w:tc>
          <w:tcPr>
            <w:tcW w:w="908" w:type="dxa"/>
            <w:tcBorders>
              <w:top w:val="single" w:sz="4" w:space="0" w:color="auto"/>
              <w:left w:val="single" w:sz="4" w:space="0" w:color="auto"/>
              <w:bottom w:val="nil"/>
              <w:right w:val="single" w:sz="4" w:space="0" w:color="auto"/>
            </w:tcBorders>
          </w:tcPr>
          <w:p w14:paraId="1DB1C8D8" w14:textId="77777777" w:rsidR="00E63332" w:rsidRPr="00A1115A" w:rsidRDefault="00E63332" w:rsidP="001F62EF">
            <w:pPr>
              <w:pStyle w:val="TAC"/>
            </w:pPr>
            <w:r w:rsidRPr="00A1115A">
              <w:rPr>
                <w:rFonts w:eastAsia="Yu Mincho" w:hint="eastAsia"/>
                <w:lang w:eastAsia="ja-JP"/>
              </w:rPr>
              <w:t>FDD</w:t>
            </w:r>
          </w:p>
        </w:tc>
      </w:tr>
      <w:tr w:rsidR="00E63332" w:rsidRPr="00A1115A" w14:paraId="5F465FEF" w14:textId="77777777" w:rsidTr="001F62EF">
        <w:trPr>
          <w:trHeight w:val="187"/>
          <w:jc w:val="center"/>
        </w:trPr>
        <w:tc>
          <w:tcPr>
            <w:tcW w:w="1161" w:type="dxa"/>
            <w:tcBorders>
              <w:top w:val="single" w:sz="4" w:space="0" w:color="auto"/>
              <w:left w:val="single" w:sz="4" w:space="0" w:color="auto"/>
              <w:bottom w:val="nil"/>
              <w:right w:val="single" w:sz="4" w:space="0" w:color="auto"/>
            </w:tcBorders>
            <w:hideMark/>
          </w:tcPr>
          <w:p w14:paraId="771A4AA4" w14:textId="77777777" w:rsidR="00E63332" w:rsidRPr="00A1115A" w:rsidRDefault="00E63332" w:rsidP="001F62EF">
            <w:pPr>
              <w:pStyle w:val="TAC"/>
            </w:pPr>
            <w:r w:rsidRPr="00A1115A">
              <w:t>n20</w:t>
            </w:r>
          </w:p>
        </w:tc>
        <w:tc>
          <w:tcPr>
            <w:tcW w:w="2715" w:type="dxa"/>
            <w:tcBorders>
              <w:top w:val="single" w:sz="4" w:space="0" w:color="auto"/>
              <w:left w:val="single" w:sz="4" w:space="0" w:color="auto"/>
              <w:bottom w:val="single" w:sz="4" w:space="0" w:color="auto"/>
              <w:right w:val="single" w:sz="4" w:space="0" w:color="auto"/>
            </w:tcBorders>
            <w:hideMark/>
          </w:tcPr>
          <w:p w14:paraId="46AE60E0" w14:textId="77777777" w:rsidR="00E63332" w:rsidRPr="00A1115A" w:rsidRDefault="00E63332" w:rsidP="001F62EF">
            <w:pPr>
              <w:pStyle w:val="TAC"/>
            </w:pPr>
            <w:r w:rsidRPr="00A1115A">
              <w:t>832 MHz – 862 MHz</w:t>
            </w:r>
          </w:p>
        </w:tc>
        <w:tc>
          <w:tcPr>
            <w:tcW w:w="2953" w:type="dxa"/>
            <w:tcBorders>
              <w:top w:val="single" w:sz="4" w:space="0" w:color="auto"/>
              <w:left w:val="single" w:sz="4" w:space="0" w:color="auto"/>
              <w:bottom w:val="single" w:sz="4" w:space="0" w:color="auto"/>
              <w:right w:val="single" w:sz="4" w:space="0" w:color="auto"/>
            </w:tcBorders>
            <w:hideMark/>
          </w:tcPr>
          <w:p w14:paraId="2AC74F69" w14:textId="77777777" w:rsidR="00E63332" w:rsidRPr="00A1115A" w:rsidRDefault="00E63332" w:rsidP="001F62EF">
            <w:pPr>
              <w:pStyle w:val="TAC"/>
            </w:pPr>
            <w:r w:rsidRPr="00A1115A">
              <w:t>791 MHz – 821 MHz</w:t>
            </w:r>
          </w:p>
        </w:tc>
        <w:tc>
          <w:tcPr>
            <w:tcW w:w="908" w:type="dxa"/>
            <w:tcBorders>
              <w:top w:val="single" w:sz="4" w:space="0" w:color="auto"/>
              <w:left w:val="single" w:sz="4" w:space="0" w:color="auto"/>
              <w:bottom w:val="nil"/>
              <w:right w:val="single" w:sz="4" w:space="0" w:color="auto"/>
            </w:tcBorders>
            <w:hideMark/>
          </w:tcPr>
          <w:p w14:paraId="3B3E4769" w14:textId="77777777" w:rsidR="00E63332" w:rsidRPr="00A1115A" w:rsidRDefault="00E63332" w:rsidP="001F62EF">
            <w:pPr>
              <w:pStyle w:val="TAC"/>
            </w:pPr>
            <w:r w:rsidRPr="00A1115A">
              <w:t>FDD</w:t>
            </w:r>
          </w:p>
        </w:tc>
      </w:tr>
      <w:tr w:rsidR="00E63332" w:rsidRPr="00A1115A" w14:paraId="326D259D" w14:textId="77777777" w:rsidTr="001F62EF">
        <w:trPr>
          <w:trHeight w:val="187"/>
          <w:jc w:val="center"/>
        </w:trPr>
        <w:tc>
          <w:tcPr>
            <w:tcW w:w="1161" w:type="dxa"/>
            <w:tcBorders>
              <w:top w:val="single" w:sz="4" w:space="0" w:color="auto"/>
              <w:left w:val="single" w:sz="4" w:space="0" w:color="auto"/>
              <w:bottom w:val="nil"/>
              <w:right w:val="single" w:sz="4" w:space="0" w:color="auto"/>
            </w:tcBorders>
          </w:tcPr>
          <w:p w14:paraId="29DB3708" w14:textId="77777777" w:rsidR="00E63332" w:rsidRPr="00A1115A" w:rsidRDefault="00E63332" w:rsidP="001F62EF">
            <w:pPr>
              <w:pStyle w:val="TAC"/>
            </w:pPr>
            <w:r>
              <w:t>n24</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59DAF443" w14:textId="77777777" w:rsidR="00E63332" w:rsidRPr="00E63332" w:rsidRDefault="00E63332" w:rsidP="001F62EF">
            <w:pPr>
              <w:pStyle w:val="TAC"/>
              <w:rPr>
                <w:highlight w:val="yellow"/>
              </w:rPr>
            </w:pPr>
            <w:r w:rsidRPr="00E63332">
              <w:rPr>
                <w:highlight w:val="yellow"/>
              </w:rPr>
              <w:t>1626.5 MHz – 1660.5 MHz</w:t>
            </w:r>
          </w:p>
        </w:tc>
        <w:tc>
          <w:tcPr>
            <w:tcW w:w="2953" w:type="dxa"/>
            <w:tcBorders>
              <w:top w:val="single" w:sz="4" w:space="0" w:color="auto"/>
              <w:left w:val="single" w:sz="4" w:space="0" w:color="auto"/>
              <w:bottom w:val="single" w:sz="4" w:space="0" w:color="auto"/>
              <w:right w:val="single" w:sz="4" w:space="0" w:color="auto"/>
            </w:tcBorders>
          </w:tcPr>
          <w:p w14:paraId="3FD99DAF" w14:textId="77777777" w:rsidR="00E63332" w:rsidRPr="00E63332" w:rsidRDefault="00E63332" w:rsidP="001F62EF">
            <w:pPr>
              <w:pStyle w:val="TAC"/>
              <w:rPr>
                <w:highlight w:val="yellow"/>
              </w:rPr>
            </w:pPr>
            <w:r w:rsidRPr="00E63332">
              <w:rPr>
                <w:highlight w:val="yellow"/>
              </w:rPr>
              <w:t>1525 MHz – 1559 MHz</w:t>
            </w:r>
          </w:p>
        </w:tc>
        <w:tc>
          <w:tcPr>
            <w:tcW w:w="908" w:type="dxa"/>
            <w:tcBorders>
              <w:top w:val="single" w:sz="4" w:space="0" w:color="auto"/>
              <w:left w:val="single" w:sz="4" w:space="0" w:color="auto"/>
              <w:bottom w:val="nil"/>
              <w:right w:val="single" w:sz="4" w:space="0" w:color="auto"/>
            </w:tcBorders>
          </w:tcPr>
          <w:p w14:paraId="1A831945" w14:textId="77777777" w:rsidR="00E63332" w:rsidRPr="00A1115A" w:rsidRDefault="00E63332" w:rsidP="001F62EF">
            <w:pPr>
              <w:pStyle w:val="TAC"/>
            </w:pPr>
            <w:r>
              <w:t>FDD</w:t>
            </w:r>
          </w:p>
        </w:tc>
      </w:tr>
      <w:tr w:rsidR="00E63332" w:rsidRPr="00A1115A" w14:paraId="5361681C" w14:textId="77777777" w:rsidTr="001F62EF">
        <w:trPr>
          <w:trHeight w:val="187"/>
          <w:jc w:val="center"/>
        </w:trPr>
        <w:tc>
          <w:tcPr>
            <w:tcW w:w="1161" w:type="dxa"/>
            <w:tcBorders>
              <w:top w:val="single" w:sz="4" w:space="0" w:color="auto"/>
              <w:left w:val="single" w:sz="4" w:space="0" w:color="auto"/>
              <w:bottom w:val="nil"/>
              <w:right w:val="single" w:sz="4" w:space="0" w:color="auto"/>
            </w:tcBorders>
          </w:tcPr>
          <w:p w14:paraId="2048BEB2" w14:textId="77777777" w:rsidR="00E63332" w:rsidRPr="00A1115A" w:rsidRDefault="00E63332" w:rsidP="001F62EF">
            <w:pPr>
              <w:pStyle w:val="TAC"/>
            </w:pPr>
            <w:r w:rsidRPr="00A1115A">
              <w:t>n25</w:t>
            </w:r>
          </w:p>
        </w:tc>
        <w:tc>
          <w:tcPr>
            <w:tcW w:w="2715" w:type="dxa"/>
            <w:tcBorders>
              <w:top w:val="single" w:sz="4" w:space="0" w:color="auto"/>
              <w:left w:val="single" w:sz="4" w:space="0" w:color="auto"/>
              <w:bottom w:val="single" w:sz="4" w:space="0" w:color="auto"/>
              <w:right w:val="single" w:sz="4" w:space="0" w:color="auto"/>
            </w:tcBorders>
          </w:tcPr>
          <w:p w14:paraId="21C87128" w14:textId="77777777" w:rsidR="00E63332" w:rsidRPr="00A1115A" w:rsidRDefault="00E63332" w:rsidP="001F62EF">
            <w:pPr>
              <w:pStyle w:val="TAC"/>
            </w:pPr>
            <w:r w:rsidRPr="00A1115A">
              <w:t>1850 MHz – 1915 MHz</w:t>
            </w:r>
          </w:p>
        </w:tc>
        <w:tc>
          <w:tcPr>
            <w:tcW w:w="2953" w:type="dxa"/>
            <w:tcBorders>
              <w:top w:val="single" w:sz="4" w:space="0" w:color="auto"/>
              <w:left w:val="single" w:sz="4" w:space="0" w:color="auto"/>
              <w:bottom w:val="single" w:sz="4" w:space="0" w:color="auto"/>
              <w:right w:val="single" w:sz="4" w:space="0" w:color="auto"/>
            </w:tcBorders>
          </w:tcPr>
          <w:p w14:paraId="21A9D1BE" w14:textId="77777777" w:rsidR="00E63332" w:rsidRPr="00A1115A" w:rsidRDefault="00E63332" w:rsidP="001F62EF">
            <w:pPr>
              <w:pStyle w:val="TAC"/>
            </w:pPr>
            <w:r w:rsidRPr="00A1115A">
              <w:t>1930 MHz – 1995 MHz</w:t>
            </w:r>
          </w:p>
        </w:tc>
        <w:tc>
          <w:tcPr>
            <w:tcW w:w="908" w:type="dxa"/>
            <w:tcBorders>
              <w:top w:val="single" w:sz="4" w:space="0" w:color="auto"/>
              <w:left w:val="single" w:sz="4" w:space="0" w:color="auto"/>
              <w:bottom w:val="nil"/>
              <w:right w:val="single" w:sz="4" w:space="0" w:color="auto"/>
            </w:tcBorders>
          </w:tcPr>
          <w:p w14:paraId="0AE02112" w14:textId="77777777" w:rsidR="00E63332" w:rsidRPr="00A1115A" w:rsidRDefault="00E63332" w:rsidP="001F62EF">
            <w:pPr>
              <w:pStyle w:val="TAC"/>
            </w:pPr>
            <w:r w:rsidRPr="00A1115A">
              <w:t>FDD</w:t>
            </w:r>
          </w:p>
        </w:tc>
      </w:tr>
      <w:tr w:rsidR="00E63332" w:rsidRPr="00A1115A" w14:paraId="1F1D5559" w14:textId="77777777" w:rsidTr="001F62EF">
        <w:trPr>
          <w:trHeight w:val="187"/>
          <w:jc w:val="center"/>
        </w:trPr>
        <w:tc>
          <w:tcPr>
            <w:tcW w:w="1161" w:type="dxa"/>
            <w:tcBorders>
              <w:top w:val="single" w:sz="4" w:space="0" w:color="auto"/>
              <w:left w:val="single" w:sz="4" w:space="0" w:color="auto"/>
              <w:bottom w:val="nil"/>
              <w:right w:val="single" w:sz="4" w:space="0" w:color="auto"/>
            </w:tcBorders>
          </w:tcPr>
          <w:p w14:paraId="5AE3D954" w14:textId="77777777" w:rsidR="00E63332" w:rsidRPr="00A1115A" w:rsidRDefault="00E63332" w:rsidP="001F62EF">
            <w:pPr>
              <w:pStyle w:val="TAC"/>
            </w:pPr>
            <w:r w:rsidRPr="00A1115A">
              <w:t>n26</w:t>
            </w:r>
          </w:p>
        </w:tc>
        <w:tc>
          <w:tcPr>
            <w:tcW w:w="2715" w:type="dxa"/>
            <w:tcBorders>
              <w:top w:val="single" w:sz="4" w:space="0" w:color="auto"/>
              <w:left w:val="single" w:sz="4" w:space="0" w:color="auto"/>
              <w:bottom w:val="single" w:sz="4" w:space="0" w:color="auto"/>
              <w:right w:val="single" w:sz="4" w:space="0" w:color="auto"/>
            </w:tcBorders>
          </w:tcPr>
          <w:p w14:paraId="72155F94" w14:textId="77777777" w:rsidR="00E63332" w:rsidRPr="00A1115A" w:rsidRDefault="00E63332" w:rsidP="001F62EF">
            <w:pPr>
              <w:pStyle w:val="TAC"/>
            </w:pPr>
            <w:r w:rsidRPr="00A1115A">
              <w:t>814 MHz – 849 MHz</w:t>
            </w:r>
          </w:p>
        </w:tc>
        <w:tc>
          <w:tcPr>
            <w:tcW w:w="2953" w:type="dxa"/>
            <w:tcBorders>
              <w:top w:val="single" w:sz="4" w:space="0" w:color="auto"/>
              <w:left w:val="single" w:sz="4" w:space="0" w:color="auto"/>
              <w:bottom w:val="single" w:sz="4" w:space="0" w:color="auto"/>
              <w:right w:val="single" w:sz="4" w:space="0" w:color="auto"/>
            </w:tcBorders>
          </w:tcPr>
          <w:p w14:paraId="39009878" w14:textId="77777777" w:rsidR="00E63332" w:rsidRPr="00A1115A" w:rsidRDefault="00E63332" w:rsidP="001F62EF">
            <w:pPr>
              <w:pStyle w:val="TAC"/>
            </w:pPr>
            <w:r w:rsidRPr="00A1115A">
              <w:t>859 MHz – 894 MHz</w:t>
            </w:r>
          </w:p>
        </w:tc>
        <w:tc>
          <w:tcPr>
            <w:tcW w:w="908" w:type="dxa"/>
            <w:tcBorders>
              <w:top w:val="single" w:sz="4" w:space="0" w:color="auto"/>
              <w:left w:val="single" w:sz="4" w:space="0" w:color="auto"/>
              <w:bottom w:val="nil"/>
              <w:right w:val="single" w:sz="4" w:space="0" w:color="auto"/>
            </w:tcBorders>
          </w:tcPr>
          <w:p w14:paraId="66E5F60E" w14:textId="77777777" w:rsidR="00E63332" w:rsidRPr="00A1115A" w:rsidRDefault="00E63332" w:rsidP="001F62EF">
            <w:pPr>
              <w:pStyle w:val="TAC"/>
            </w:pPr>
            <w:r w:rsidRPr="00A1115A">
              <w:t>FDD</w:t>
            </w:r>
          </w:p>
        </w:tc>
      </w:tr>
      <w:tr w:rsidR="00E63332" w:rsidRPr="00A1115A" w14:paraId="1095580C" w14:textId="77777777" w:rsidTr="001F62EF">
        <w:trPr>
          <w:trHeight w:val="187"/>
          <w:jc w:val="center"/>
        </w:trPr>
        <w:tc>
          <w:tcPr>
            <w:tcW w:w="1161" w:type="dxa"/>
            <w:tcBorders>
              <w:top w:val="single" w:sz="4" w:space="0" w:color="auto"/>
              <w:left w:val="single" w:sz="4" w:space="0" w:color="auto"/>
              <w:bottom w:val="nil"/>
              <w:right w:val="single" w:sz="4" w:space="0" w:color="auto"/>
            </w:tcBorders>
            <w:hideMark/>
          </w:tcPr>
          <w:p w14:paraId="435FFE24" w14:textId="77777777" w:rsidR="00E63332" w:rsidRPr="00A1115A" w:rsidRDefault="00E63332" w:rsidP="001F62EF">
            <w:pPr>
              <w:pStyle w:val="TAC"/>
            </w:pPr>
            <w:r w:rsidRPr="00A1115A">
              <w:t>n28</w:t>
            </w:r>
          </w:p>
        </w:tc>
        <w:tc>
          <w:tcPr>
            <w:tcW w:w="2715" w:type="dxa"/>
            <w:tcBorders>
              <w:top w:val="single" w:sz="4" w:space="0" w:color="auto"/>
              <w:left w:val="single" w:sz="4" w:space="0" w:color="auto"/>
              <w:bottom w:val="single" w:sz="4" w:space="0" w:color="auto"/>
              <w:right w:val="single" w:sz="4" w:space="0" w:color="auto"/>
            </w:tcBorders>
            <w:hideMark/>
          </w:tcPr>
          <w:p w14:paraId="54A57781" w14:textId="77777777" w:rsidR="00E63332" w:rsidRPr="00A1115A" w:rsidRDefault="00E63332" w:rsidP="001F62EF">
            <w:pPr>
              <w:pStyle w:val="TAC"/>
            </w:pPr>
            <w:r w:rsidRPr="00A1115A">
              <w:t>703 MHz – 748 MHz</w:t>
            </w:r>
          </w:p>
        </w:tc>
        <w:tc>
          <w:tcPr>
            <w:tcW w:w="2953" w:type="dxa"/>
            <w:tcBorders>
              <w:top w:val="single" w:sz="4" w:space="0" w:color="auto"/>
              <w:left w:val="single" w:sz="4" w:space="0" w:color="auto"/>
              <w:bottom w:val="single" w:sz="4" w:space="0" w:color="auto"/>
              <w:right w:val="single" w:sz="4" w:space="0" w:color="auto"/>
            </w:tcBorders>
            <w:hideMark/>
          </w:tcPr>
          <w:p w14:paraId="6AE67431" w14:textId="77777777" w:rsidR="00E63332" w:rsidRPr="00A1115A" w:rsidRDefault="00E63332" w:rsidP="001F62EF">
            <w:pPr>
              <w:pStyle w:val="TAC"/>
            </w:pPr>
            <w:r w:rsidRPr="00A1115A">
              <w:t>758 MHz – 803 MHz</w:t>
            </w:r>
          </w:p>
        </w:tc>
        <w:tc>
          <w:tcPr>
            <w:tcW w:w="908" w:type="dxa"/>
            <w:tcBorders>
              <w:top w:val="single" w:sz="4" w:space="0" w:color="auto"/>
              <w:left w:val="single" w:sz="4" w:space="0" w:color="auto"/>
              <w:bottom w:val="nil"/>
              <w:right w:val="single" w:sz="4" w:space="0" w:color="auto"/>
            </w:tcBorders>
            <w:hideMark/>
          </w:tcPr>
          <w:p w14:paraId="26045DF5" w14:textId="77777777" w:rsidR="00E63332" w:rsidRPr="00A1115A" w:rsidRDefault="00E63332" w:rsidP="001F62EF">
            <w:pPr>
              <w:pStyle w:val="TAC"/>
            </w:pPr>
            <w:r w:rsidRPr="00A1115A">
              <w:t>FDD</w:t>
            </w:r>
          </w:p>
        </w:tc>
      </w:tr>
      <w:tr w:rsidR="00E63332" w:rsidRPr="00A1115A" w14:paraId="04D47C39" w14:textId="77777777" w:rsidTr="001F62EF">
        <w:trPr>
          <w:trHeight w:val="187"/>
          <w:jc w:val="center"/>
        </w:trPr>
        <w:tc>
          <w:tcPr>
            <w:tcW w:w="1161" w:type="dxa"/>
            <w:tcBorders>
              <w:top w:val="single" w:sz="4" w:space="0" w:color="auto"/>
              <w:left w:val="single" w:sz="4" w:space="0" w:color="auto"/>
              <w:bottom w:val="nil"/>
              <w:right w:val="single" w:sz="4" w:space="0" w:color="auto"/>
            </w:tcBorders>
          </w:tcPr>
          <w:p w14:paraId="4C5F883E" w14:textId="77777777" w:rsidR="00E63332" w:rsidRPr="00A1115A" w:rsidRDefault="00E63332" w:rsidP="001F62EF">
            <w:pPr>
              <w:pStyle w:val="TAC"/>
            </w:pPr>
            <w:r w:rsidRPr="00A1115A">
              <w:t>n29</w:t>
            </w:r>
          </w:p>
        </w:tc>
        <w:tc>
          <w:tcPr>
            <w:tcW w:w="2715" w:type="dxa"/>
            <w:tcBorders>
              <w:top w:val="single" w:sz="4" w:space="0" w:color="auto"/>
              <w:left w:val="single" w:sz="4" w:space="0" w:color="auto"/>
              <w:bottom w:val="single" w:sz="4" w:space="0" w:color="auto"/>
              <w:right w:val="single" w:sz="4" w:space="0" w:color="auto"/>
            </w:tcBorders>
          </w:tcPr>
          <w:p w14:paraId="07FAA218" w14:textId="77777777" w:rsidR="00E63332" w:rsidRPr="00A1115A" w:rsidRDefault="00E63332" w:rsidP="001F62EF">
            <w:pPr>
              <w:pStyle w:val="TAC"/>
            </w:pPr>
            <w:r w:rsidRPr="00A1115A">
              <w:t>N/A</w:t>
            </w:r>
          </w:p>
        </w:tc>
        <w:tc>
          <w:tcPr>
            <w:tcW w:w="2953" w:type="dxa"/>
            <w:tcBorders>
              <w:top w:val="single" w:sz="4" w:space="0" w:color="auto"/>
              <w:left w:val="single" w:sz="4" w:space="0" w:color="auto"/>
              <w:bottom w:val="single" w:sz="4" w:space="0" w:color="auto"/>
              <w:right w:val="single" w:sz="4" w:space="0" w:color="auto"/>
            </w:tcBorders>
          </w:tcPr>
          <w:p w14:paraId="352937F4" w14:textId="77777777" w:rsidR="00E63332" w:rsidRPr="00A1115A" w:rsidRDefault="00E63332" w:rsidP="001F62EF">
            <w:pPr>
              <w:pStyle w:val="TAC"/>
            </w:pPr>
            <w:r w:rsidRPr="00A1115A">
              <w:t>717 MHz – 728 MHz</w:t>
            </w:r>
          </w:p>
        </w:tc>
        <w:tc>
          <w:tcPr>
            <w:tcW w:w="908" w:type="dxa"/>
            <w:tcBorders>
              <w:top w:val="single" w:sz="4" w:space="0" w:color="auto"/>
              <w:left w:val="single" w:sz="4" w:space="0" w:color="auto"/>
              <w:bottom w:val="nil"/>
              <w:right w:val="single" w:sz="4" w:space="0" w:color="auto"/>
            </w:tcBorders>
          </w:tcPr>
          <w:p w14:paraId="09545F30" w14:textId="77777777" w:rsidR="00E63332" w:rsidRPr="00A1115A" w:rsidRDefault="00E63332" w:rsidP="001F62EF">
            <w:pPr>
              <w:pStyle w:val="TAC"/>
            </w:pPr>
            <w:r w:rsidRPr="00A1115A">
              <w:t>SDL</w:t>
            </w:r>
          </w:p>
        </w:tc>
      </w:tr>
      <w:tr w:rsidR="00E63332" w:rsidRPr="00A1115A" w14:paraId="019CD470" w14:textId="77777777" w:rsidTr="001F62EF">
        <w:trPr>
          <w:trHeight w:val="187"/>
          <w:jc w:val="center"/>
        </w:trPr>
        <w:tc>
          <w:tcPr>
            <w:tcW w:w="1161" w:type="dxa"/>
            <w:tcBorders>
              <w:top w:val="single" w:sz="4" w:space="0" w:color="auto"/>
              <w:left w:val="single" w:sz="4" w:space="0" w:color="auto"/>
              <w:bottom w:val="nil"/>
              <w:right w:val="single" w:sz="4" w:space="0" w:color="auto"/>
            </w:tcBorders>
          </w:tcPr>
          <w:p w14:paraId="66AE4AA1" w14:textId="77777777" w:rsidR="00E63332" w:rsidRPr="00A1115A" w:rsidRDefault="00E63332" w:rsidP="001F62EF">
            <w:pPr>
              <w:pStyle w:val="TAC"/>
            </w:pPr>
            <w:r w:rsidRPr="00A1115A">
              <w:t>n30</w:t>
            </w:r>
            <w:r w:rsidRPr="00A1115A">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4771FDF8" w14:textId="77777777" w:rsidR="00E63332" w:rsidRPr="00A1115A" w:rsidRDefault="00E63332" w:rsidP="001F62EF">
            <w:pPr>
              <w:pStyle w:val="TAC"/>
            </w:pPr>
            <w:r w:rsidRPr="00A1115A">
              <w:t>2305 MHz – 2315 MHz</w:t>
            </w:r>
          </w:p>
        </w:tc>
        <w:tc>
          <w:tcPr>
            <w:tcW w:w="2953" w:type="dxa"/>
            <w:tcBorders>
              <w:top w:val="single" w:sz="4" w:space="0" w:color="auto"/>
              <w:left w:val="single" w:sz="4" w:space="0" w:color="auto"/>
              <w:bottom w:val="single" w:sz="4" w:space="0" w:color="auto"/>
              <w:right w:val="single" w:sz="4" w:space="0" w:color="auto"/>
            </w:tcBorders>
          </w:tcPr>
          <w:p w14:paraId="7B28FA1E" w14:textId="77777777" w:rsidR="00E63332" w:rsidRPr="00A1115A" w:rsidRDefault="00E63332" w:rsidP="001F62EF">
            <w:pPr>
              <w:pStyle w:val="TAC"/>
            </w:pPr>
            <w:r w:rsidRPr="00A1115A">
              <w:t>2350 MHz – 2360 MHz</w:t>
            </w:r>
          </w:p>
        </w:tc>
        <w:tc>
          <w:tcPr>
            <w:tcW w:w="908" w:type="dxa"/>
            <w:tcBorders>
              <w:top w:val="single" w:sz="4" w:space="0" w:color="auto"/>
              <w:left w:val="single" w:sz="4" w:space="0" w:color="auto"/>
              <w:bottom w:val="nil"/>
              <w:right w:val="single" w:sz="4" w:space="0" w:color="auto"/>
            </w:tcBorders>
          </w:tcPr>
          <w:p w14:paraId="6E1047BB" w14:textId="77777777" w:rsidR="00E63332" w:rsidRPr="00A1115A" w:rsidRDefault="00E63332" w:rsidP="001F62EF">
            <w:pPr>
              <w:pStyle w:val="TAC"/>
            </w:pPr>
            <w:r w:rsidRPr="00A1115A">
              <w:t>FDD</w:t>
            </w:r>
          </w:p>
        </w:tc>
      </w:tr>
      <w:tr w:rsidR="00E63332" w:rsidRPr="00A1115A" w14:paraId="5C7950D2" w14:textId="77777777" w:rsidTr="001F62EF">
        <w:trPr>
          <w:trHeight w:val="187"/>
          <w:jc w:val="center"/>
        </w:trPr>
        <w:tc>
          <w:tcPr>
            <w:tcW w:w="1161" w:type="dxa"/>
            <w:tcBorders>
              <w:top w:val="single" w:sz="4" w:space="0" w:color="auto"/>
              <w:left w:val="single" w:sz="4" w:space="0" w:color="auto"/>
              <w:bottom w:val="nil"/>
              <w:right w:val="single" w:sz="4" w:space="0" w:color="auto"/>
            </w:tcBorders>
          </w:tcPr>
          <w:p w14:paraId="788E77C5" w14:textId="77777777" w:rsidR="00E63332" w:rsidRPr="00A1115A" w:rsidRDefault="00E63332" w:rsidP="001F62EF">
            <w:pPr>
              <w:pStyle w:val="TAC"/>
            </w:pPr>
            <w:r w:rsidRPr="00A1115A">
              <w:t>n34</w:t>
            </w:r>
          </w:p>
        </w:tc>
        <w:tc>
          <w:tcPr>
            <w:tcW w:w="2715" w:type="dxa"/>
            <w:tcBorders>
              <w:top w:val="single" w:sz="4" w:space="0" w:color="auto"/>
              <w:left w:val="single" w:sz="4" w:space="0" w:color="auto"/>
              <w:bottom w:val="single" w:sz="4" w:space="0" w:color="auto"/>
              <w:right w:val="single" w:sz="4" w:space="0" w:color="auto"/>
            </w:tcBorders>
          </w:tcPr>
          <w:p w14:paraId="0C95AB6B" w14:textId="77777777" w:rsidR="00E63332" w:rsidRPr="00A1115A" w:rsidRDefault="00E63332" w:rsidP="001F62EF">
            <w:pPr>
              <w:pStyle w:val="TAC"/>
            </w:pPr>
            <w:r w:rsidRPr="00A1115A">
              <w:t>2010 MHz – 2025 MHz</w:t>
            </w:r>
          </w:p>
        </w:tc>
        <w:tc>
          <w:tcPr>
            <w:tcW w:w="2953" w:type="dxa"/>
            <w:tcBorders>
              <w:top w:val="single" w:sz="4" w:space="0" w:color="auto"/>
              <w:left w:val="single" w:sz="4" w:space="0" w:color="auto"/>
              <w:bottom w:val="single" w:sz="4" w:space="0" w:color="auto"/>
              <w:right w:val="single" w:sz="4" w:space="0" w:color="auto"/>
            </w:tcBorders>
          </w:tcPr>
          <w:p w14:paraId="64DDE7A2" w14:textId="77777777" w:rsidR="00E63332" w:rsidRPr="00A1115A" w:rsidRDefault="00E63332" w:rsidP="001F62EF">
            <w:pPr>
              <w:pStyle w:val="TAC"/>
            </w:pPr>
            <w:r w:rsidRPr="00A1115A">
              <w:t>2010 MHz – 2025 MHz</w:t>
            </w:r>
          </w:p>
        </w:tc>
        <w:tc>
          <w:tcPr>
            <w:tcW w:w="908" w:type="dxa"/>
            <w:tcBorders>
              <w:top w:val="single" w:sz="4" w:space="0" w:color="auto"/>
              <w:left w:val="single" w:sz="4" w:space="0" w:color="auto"/>
              <w:bottom w:val="nil"/>
              <w:right w:val="single" w:sz="4" w:space="0" w:color="auto"/>
            </w:tcBorders>
          </w:tcPr>
          <w:p w14:paraId="300C21CC" w14:textId="77777777" w:rsidR="00E63332" w:rsidRPr="00A1115A" w:rsidRDefault="00E63332" w:rsidP="001F62EF">
            <w:pPr>
              <w:pStyle w:val="TAC"/>
            </w:pPr>
            <w:r w:rsidRPr="00A1115A">
              <w:t>TDD</w:t>
            </w:r>
          </w:p>
        </w:tc>
      </w:tr>
      <w:tr w:rsidR="00E63332" w:rsidRPr="00A1115A" w14:paraId="1A6429D7" w14:textId="77777777" w:rsidTr="001F62EF">
        <w:trPr>
          <w:trHeight w:val="187"/>
          <w:jc w:val="center"/>
        </w:trPr>
        <w:tc>
          <w:tcPr>
            <w:tcW w:w="1161" w:type="dxa"/>
            <w:tcBorders>
              <w:top w:val="single" w:sz="4" w:space="0" w:color="auto"/>
              <w:left w:val="single" w:sz="4" w:space="0" w:color="auto"/>
              <w:bottom w:val="nil"/>
              <w:right w:val="single" w:sz="4" w:space="0" w:color="auto"/>
            </w:tcBorders>
            <w:hideMark/>
          </w:tcPr>
          <w:p w14:paraId="351E6D98" w14:textId="77777777" w:rsidR="00E63332" w:rsidRPr="00A1115A" w:rsidRDefault="00E63332" w:rsidP="001F62EF">
            <w:pPr>
              <w:pStyle w:val="TAC"/>
            </w:pPr>
            <w:r w:rsidRPr="00A1115A">
              <w:t>n38</w:t>
            </w:r>
            <w:r w:rsidRPr="00A1115A">
              <w:rPr>
                <w:vertAlign w:val="superscript"/>
              </w:rPr>
              <w:t>10</w:t>
            </w:r>
          </w:p>
        </w:tc>
        <w:tc>
          <w:tcPr>
            <w:tcW w:w="2715" w:type="dxa"/>
            <w:tcBorders>
              <w:top w:val="single" w:sz="4" w:space="0" w:color="auto"/>
              <w:left w:val="single" w:sz="4" w:space="0" w:color="auto"/>
              <w:bottom w:val="single" w:sz="4" w:space="0" w:color="auto"/>
              <w:right w:val="single" w:sz="4" w:space="0" w:color="auto"/>
            </w:tcBorders>
            <w:hideMark/>
          </w:tcPr>
          <w:p w14:paraId="6B5F29DF" w14:textId="77777777" w:rsidR="00E63332" w:rsidRPr="00A1115A" w:rsidRDefault="00E63332" w:rsidP="001F62EF">
            <w:pPr>
              <w:pStyle w:val="TAC"/>
            </w:pPr>
            <w:r w:rsidRPr="00A1115A">
              <w:t>2570 MHz – 2620 MHz</w:t>
            </w:r>
          </w:p>
        </w:tc>
        <w:tc>
          <w:tcPr>
            <w:tcW w:w="2953" w:type="dxa"/>
            <w:tcBorders>
              <w:top w:val="single" w:sz="4" w:space="0" w:color="auto"/>
              <w:left w:val="single" w:sz="4" w:space="0" w:color="auto"/>
              <w:bottom w:val="single" w:sz="4" w:space="0" w:color="auto"/>
              <w:right w:val="single" w:sz="4" w:space="0" w:color="auto"/>
            </w:tcBorders>
            <w:hideMark/>
          </w:tcPr>
          <w:p w14:paraId="3CD63F0E" w14:textId="77777777" w:rsidR="00E63332" w:rsidRPr="00A1115A" w:rsidRDefault="00E63332" w:rsidP="001F62EF">
            <w:pPr>
              <w:pStyle w:val="TAC"/>
            </w:pPr>
            <w:r w:rsidRPr="00A1115A">
              <w:t>2570 MHz – 2620 MHz</w:t>
            </w:r>
          </w:p>
        </w:tc>
        <w:tc>
          <w:tcPr>
            <w:tcW w:w="908" w:type="dxa"/>
            <w:tcBorders>
              <w:top w:val="single" w:sz="4" w:space="0" w:color="auto"/>
              <w:left w:val="single" w:sz="4" w:space="0" w:color="auto"/>
              <w:bottom w:val="nil"/>
              <w:right w:val="single" w:sz="4" w:space="0" w:color="auto"/>
            </w:tcBorders>
            <w:hideMark/>
          </w:tcPr>
          <w:p w14:paraId="023DDD6C" w14:textId="77777777" w:rsidR="00E63332" w:rsidRPr="00A1115A" w:rsidRDefault="00E63332" w:rsidP="001F62EF">
            <w:pPr>
              <w:pStyle w:val="TAC"/>
            </w:pPr>
            <w:r w:rsidRPr="00A1115A">
              <w:t>TDD</w:t>
            </w:r>
          </w:p>
        </w:tc>
      </w:tr>
      <w:tr w:rsidR="00E63332" w:rsidRPr="00A1115A" w14:paraId="2A6DBA16" w14:textId="77777777" w:rsidTr="001F62EF">
        <w:trPr>
          <w:trHeight w:val="187"/>
          <w:jc w:val="center"/>
        </w:trPr>
        <w:tc>
          <w:tcPr>
            <w:tcW w:w="1161" w:type="dxa"/>
            <w:tcBorders>
              <w:top w:val="single" w:sz="4" w:space="0" w:color="auto"/>
              <w:left w:val="single" w:sz="4" w:space="0" w:color="auto"/>
              <w:bottom w:val="nil"/>
              <w:right w:val="single" w:sz="4" w:space="0" w:color="auto"/>
            </w:tcBorders>
          </w:tcPr>
          <w:p w14:paraId="0FA5DA07" w14:textId="77777777" w:rsidR="00E63332" w:rsidRPr="00A1115A" w:rsidRDefault="00E63332" w:rsidP="001F62EF">
            <w:pPr>
              <w:pStyle w:val="TAC"/>
            </w:pPr>
            <w:r w:rsidRPr="00A1115A">
              <w:t>n39</w:t>
            </w:r>
          </w:p>
        </w:tc>
        <w:tc>
          <w:tcPr>
            <w:tcW w:w="2715" w:type="dxa"/>
            <w:tcBorders>
              <w:top w:val="single" w:sz="4" w:space="0" w:color="auto"/>
              <w:left w:val="single" w:sz="4" w:space="0" w:color="auto"/>
              <w:bottom w:val="single" w:sz="4" w:space="0" w:color="auto"/>
              <w:right w:val="single" w:sz="4" w:space="0" w:color="auto"/>
            </w:tcBorders>
          </w:tcPr>
          <w:p w14:paraId="68A9FC82" w14:textId="77777777" w:rsidR="00E63332" w:rsidRPr="00A1115A" w:rsidRDefault="00E63332" w:rsidP="001F62EF">
            <w:pPr>
              <w:pStyle w:val="TAC"/>
            </w:pPr>
            <w:r w:rsidRPr="00A1115A">
              <w:t>1880 MHz – 1920 MHz</w:t>
            </w:r>
          </w:p>
        </w:tc>
        <w:tc>
          <w:tcPr>
            <w:tcW w:w="2953" w:type="dxa"/>
            <w:tcBorders>
              <w:top w:val="single" w:sz="4" w:space="0" w:color="auto"/>
              <w:left w:val="single" w:sz="4" w:space="0" w:color="auto"/>
              <w:bottom w:val="single" w:sz="4" w:space="0" w:color="auto"/>
              <w:right w:val="single" w:sz="4" w:space="0" w:color="auto"/>
            </w:tcBorders>
          </w:tcPr>
          <w:p w14:paraId="5C48E962" w14:textId="77777777" w:rsidR="00E63332" w:rsidRPr="00A1115A" w:rsidRDefault="00E63332" w:rsidP="001F62EF">
            <w:pPr>
              <w:pStyle w:val="TAC"/>
            </w:pPr>
            <w:r w:rsidRPr="00A1115A">
              <w:t>1880 MHz – 1920 MHz</w:t>
            </w:r>
          </w:p>
        </w:tc>
        <w:tc>
          <w:tcPr>
            <w:tcW w:w="908" w:type="dxa"/>
            <w:tcBorders>
              <w:top w:val="single" w:sz="4" w:space="0" w:color="auto"/>
              <w:left w:val="single" w:sz="4" w:space="0" w:color="auto"/>
              <w:bottom w:val="nil"/>
              <w:right w:val="single" w:sz="4" w:space="0" w:color="auto"/>
            </w:tcBorders>
          </w:tcPr>
          <w:p w14:paraId="742E2C7D" w14:textId="77777777" w:rsidR="00E63332" w:rsidRPr="00A1115A" w:rsidRDefault="00E63332" w:rsidP="001F62EF">
            <w:pPr>
              <w:pStyle w:val="TAC"/>
            </w:pPr>
            <w:r w:rsidRPr="00A1115A">
              <w:t>TDD</w:t>
            </w:r>
          </w:p>
        </w:tc>
      </w:tr>
      <w:tr w:rsidR="00E63332" w:rsidRPr="00A1115A" w14:paraId="36ADBD23" w14:textId="77777777" w:rsidTr="001F62EF">
        <w:trPr>
          <w:trHeight w:val="187"/>
          <w:jc w:val="center"/>
        </w:trPr>
        <w:tc>
          <w:tcPr>
            <w:tcW w:w="1161" w:type="dxa"/>
            <w:tcBorders>
              <w:top w:val="single" w:sz="4" w:space="0" w:color="auto"/>
              <w:left w:val="single" w:sz="4" w:space="0" w:color="auto"/>
              <w:bottom w:val="nil"/>
              <w:right w:val="single" w:sz="4" w:space="0" w:color="auto"/>
            </w:tcBorders>
          </w:tcPr>
          <w:p w14:paraId="4E88AF70" w14:textId="77777777" w:rsidR="00E63332" w:rsidRPr="00A1115A" w:rsidRDefault="00E63332" w:rsidP="001F62EF">
            <w:pPr>
              <w:pStyle w:val="TAC"/>
            </w:pPr>
            <w:r w:rsidRPr="00A1115A">
              <w:t>n40</w:t>
            </w:r>
          </w:p>
        </w:tc>
        <w:tc>
          <w:tcPr>
            <w:tcW w:w="2715" w:type="dxa"/>
            <w:tcBorders>
              <w:top w:val="single" w:sz="4" w:space="0" w:color="auto"/>
              <w:left w:val="single" w:sz="4" w:space="0" w:color="auto"/>
              <w:bottom w:val="single" w:sz="4" w:space="0" w:color="auto"/>
              <w:right w:val="single" w:sz="4" w:space="0" w:color="auto"/>
            </w:tcBorders>
          </w:tcPr>
          <w:p w14:paraId="6CBF4688" w14:textId="77777777" w:rsidR="00E63332" w:rsidRPr="00A1115A" w:rsidRDefault="00E63332" w:rsidP="001F62EF">
            <w:pPr>
              <w:pStyle w:val="TAC"/>
            </w:pPr>
            <w:r w:rsidRPr="00A1115A">
              <w:t>2300 MHz – 2400 MHz</w:t>
            </w:r>
          </w:p>
        </w:tc>
        <w:tc>
          <w:tcPr>
            <w:tcW w:w="2953" w:type="dxa"/>
            <w:tcBorders>
              <w:top w:val="single" w:sz="4" w:space="0" w:color="auto"/>
              <w:left w:val="single" w:sz="4" w:space="0" w:color="auto"/>
              <w:bottom w:val="single" w:sz="4" w:space="0" w:color="auto"/>
              <w:right w:val="single" w:sz="4" w:space="0" w:color="auto"/>
            </w:tcBorders>
          </w:tcPr>
          <w:p w14:paraId="0101D05D" w14:textId="77777777" w:rsidR="00E63332" w:rsidRPr="00A1115A" w:rsidRDefault="00E63332" w:rsidP="001F62EF">
            <w:pPr>
              <w:pStyle w:val="TAC"/>
            </w:pPr>
            <w:r w:rsidRPr="00A1115A">
              <w:t>2300 MHz – 2400 MHz</w:t>
            </w:r>
          </w:p>
        </w:tc>
        <w:tc>
          <w:tcPr>
            <w:tcW w:w="908" w:type="dxa"/>
            <w:tcBorders>
              <w:top w:val="single" w:sz="4" w:space="0" w:color="auto"/>
              <w:left w:val="single" w:sz="4" w:space="0" w:color="auto"/>
              <w:bottom w:val="nil"/>
              <w:right w:val="single" w:sz="4" w:space="0" w:color="auto"/>
            </w:tcBorders>
          </w:tcPr>
          <w:p w14:paraId="3DA32420" w14:textId="77777777" w:rsidR="00E63332" w:rsidRPr="00A1115A" w:rsidRDefault="00E63332" w:rsidP="001F62EF">
            <w:pPr>
              <w:pStyle w:val="TAC"/>
            </w:pPr>
            <w:r w:rsidRPr="00A1115A">
              <w:t>TDD</w:t>
            </w:r>
          </w:p>
        </w:tc>
      </w:tr>
      <w:tr w:rsidR="00E63332" w:rsidRPr="00A1115A" w14:paraId="27F9920C" w14:textId="77777777" w:rsidTr="001F62EF">
        <w:trPr>
          <w:trHeight w:val="187"/>
          <w:jc w:val="center"/>
        </w:trPr>
        <w:tc>
          <w:tcPr>
            <w:tcW w:w="1161" w:type="dxa"/>
            <w:tcBorders>
              <w:top w:val="single" w:sz="4" w:space="0" w:color="auto"/>
              <w:left w:val="single" w:sz="4" w:space="0" w:color="auto"/>
              <w:bottom w:val="nil"/>
              <w:right w:val="single" w:sz="4" w:space="0" w:color="auto"/>
            </w:tcBorders>
            <w:hideMark/>
          </w:tcPr>
          <w:p w14:paraId="423DC108" w14:textId="77777777" w:rsidR="00E63332" w:rsidRPr="00A1115A" w:rsidRDefault="00E63332" w:rsidP="001F62EF">
            <w:pPr>
              <w:pStyle w:val="TAC"/>
            </w:pPr>
            <w:r w:rsidRPr="00A1115A">
              <w:t>n41</w:t>
            </w:r>
          </w:p>
        </w:tc>
        <w:tc>
          <w:tcPr>
            <w:tcW w:w="2715" w:type="dxa"/>
            <w:tcBorders>
              <w:top w:val="single" w:sz="4" w:space="0" w:color="auto"/>
              <w:left w:val="single" w:sz="4" w:space="0" w:color="auto"/>
              <w:bottom w:val="single" w:sz="4" w:space="0" w:color="auto"/>
              <w:right w:val="single" w:sz="4" w:space="0" w:color="auto"/>
            </w:tcBorders>
            <w:hideMark/>
          </w:tcPr>
          <w:p w14:paraId="56231729" w14:textId="77777777" w:rsidR="00E63332" w:rsidRPr="00A1115A" w:rsidRDefault="00E63332" w:rsidP="001F62EF">
            <w:pPr>
              <w:pStyle w:val="TAC"/>
            </w:pPr>
            <w:r w:rsidRPr="00A1115A">
              <w:t>2496 MHz – 2690 MHz</w:t>
            </w:r>
          </w:p>
        </w:tc>
        <w:tc>
          <w:tcPr>
            <w:tcW w:w="2953" w:type="dxa"/>
            <w:tcBorders>
              <w:top w:val="single" w:sz="4" w:space="0" w:color="auto"/>
              <w:left w:val="single" w:sz="4" w:space="0" w:color="auto"/>
              <w:bottom w:val="single" w:sz="4" w:space="0" w:color="auto"/>
              <w:right w:val="single" w:sz="4" w:space="0" w:color="auto"/>
            </w:tcBorders>
            <w:hideMark/>
          </w:tcPr>
          <w:p w14:paraId="1B3C7622" w14:textId="77777777" w:rsidR="00E63332" w:rsidRPr="00A1115A" w:rsidRDefault="00E63332" w:rsidP="001F62EF">
            <w:pPr>
              <w:pStyle w:val="TAC"/>
            </w:pPr>
            <w:r w:rsidRPr="00A1115A">
              <w:t>2496 MHz – 2690 MHz</w:t>
            </w:r>
          </w:p>
        </w:tc>
        <w:tc>
          <w:tcPr>
            <w:tcW w:w="908" w:type="dxa"/>
            <w:tcBorders>
              <w:top w:val="single" w:sz="4" w:space="0" w:color="auto"/>
              <w:left w:val="single" w:sz="4" w:space="0" w:color="auto"/>
              <w:bottom w:val="nil"/>
              <w:right w:val="single" w:sz="4" w:space="0" w:color="auto"/>
            </w:tcBorders>
            <w:hideMark/>
          </w:tcPr>
          <w:p w14:paraId="798CC1F3" w14:textId="77777777" w:rsidR="00E63332" w:rsidRPr="00A1115A" w:rsidRDefault="00E63332" w:rsidP="001F62EF">
            <w:pPr>
              <w:pStyle w:val="TAC"/>
            </w:pPr>
            <w:r w:rsidRPr="00A1115A">
              <w:t>TDD</w:t>
            </w:r>
          </w:p>
        </w:tc>
      </w:tr>
      <w:tr w:rsidR="00E63332" w:rsidRPr="00A1115A" w14:paraId="4FC98FAF" w14:textId="77777777" w:rsidTr="001F62EF">
        <w:trPr>
          <w:trHeight w:val="187"/>
          <w:jc w:val="center"/>
        </w:trPr>
        <w:tc>
          <w:tcPr>
            <w:tcW w:w="1161" w:type="dxa"/>
            <w:tcBorders>
              <w:top w:val="single" w:sz="4" w:space="0" w:color="auto"/>
              <w:left w:val="single" w:sz="4" w:space="0" w:color="auto"/>
              <w:bottom w:val="nil"/>
              <w:right w:val="single" w:sz="4" w:space="0" w:color="auto"/>
            </w:tcBorders>
          </w:tcPr>
          <w:p w14:paraId="2C64991F" w14:textId="77777777" w:rsidR="00E63332" w:rsidRPr="00A1115A" w:rsidRDefault="00E63332" w:rsidP="001F62EF">
            <w:pPr>
              <w:pStyle w:val="TAC"/>
            </w:pPr>
            <w:r w:rsidRPr="00A1115A">
              <w:t>n46</w:t>
            </w:r>
          </w:p>
        </w:tc>
        <w:tc>
          <w:tcPr>
            <w:tcW w:w="2715" w:type="dxa"/>
            <w:tcBorders>
              <w:top w:val="single" w:sz="4" w:space="0" w:color="auto"/>
              <w:left w:val="single" w:sz="4" w:space="0" w:color="auto"/>
              <w:bottom w:val="single" w:sz="4" w:space="0" w:color="auto"/>
              <w:right w:val="single" w:sz="4" w:space="0" w:color="auto"/>
            </w:tcBorders>
          </w:tcPr>
          <w:p w14:paraId="2A530E08" w14:textId="77777777" w:rsidR="00E63332" w:rsidRPr="00A1115A" w:rsidRDefault="00E63332" w:rsidP="001F62EF">
            <w:pPr>
              <w:pStyle w:val="TAC"/>
            </w:pPr>
            <w:r w:rsidRPr="00A1115A">
              <w:t>5150 MHz – 5925 MHz</w:t>
            </w:r>
          </w:p>
        </w:tc>
        <w:tc>
          <w:tcPr>
            <w:tcW w:w="2953" w:type="dxa"/>
            <w:tcBorders>
              <w:top w:val="single" w:sz="4" w:space="0" w:color="auto"/>
              <w:left w:val="single" w:sz="4" w:space="0" w:color="auto"/>
              <w:bottom w:val="single" w:sz="4" w:space="0" w:color="auto"/>
              <w:right w:val="single" w:sz="4" w:space="0" w:color="auto"/>
            </w:tcBorders>
          </w:tcPr>
          <w:p w14:paraId="4F4E2598" w14:textId="77777777" w:rsidR="00E63332" w:rsidRPr="00A1115A" w:rsidRDefault="00E63332" w:rsidP="001F62EF">
            <w:pPr>
              <w:pStyle w:val="TAC"/>
            </w:pPr>
            <w:r w:rsidRPr="00A1115A">
              <w:t>5150 MHz – 5925 MHz</w:t>
            </w:r>
          </w:p>
        </w:tc>
        <w:tc>
          <w:tcPr>
            <w:tcW w:w="908" w:type="dxa"/>
            <w:tcBorders>
              <w:top w:val="single" w:sz="4" w:space="0" w:color="auto"/>
              <w:left w:val="single" w:sz="4" w:space="0" w:color="auto"/>
              <w:bottom w:val="nil"/>
              <w:right w:val="single" w:sz="4" w:space="0" w:color="auto"/>
            </w:tcBorders>
          </w:tcPr>
          <w:p w14:paraId="04050626" w14:textId="77777777" w:rsidR="00E63332" w:rsidRPr="00A1115A" w:rsidRDefault="00E63332" w:rsidP="001F62EF">
            <w:pPr>
              <w:pStyle w:val="TAC"/>
            </w:pPr>
            <w:r w:rsidRPr="00A1115A">
              <w:t>TDD</w:t>
            </w:r>
            <w:r w:rsidRPr="00A1115A">
              <w:rPr>
                <w:vertAlign w:val="superscript"/>
              </w:rPr>
              <w:t>13</w:t>
            </w:r>
          </w:p>
        </w:tc>
      </w:tr>
      <w:tr w:rsidR="00E63332" w:rsidRPr="00A1115A" w14:paraId="16581B74" w14:textId="77777777" w:rsidTr="001F62EF">
        <w:trPr>
          <w:trHeight w:val="187"/>
          <w:jc w:val="center"/>
        </w:trPr>
        <w:tc>
          <w:tcPr>
            <w:tcW w:w="1161" w:type="dxa"/>
            <w:tcBorders>
              <w:top w:val="single" w:sz="4" w:space="0" w:color="auto"/>
              <w:left w:val="single" w:sz="4" w:space="0" w:color="auto"/>
              <w:bottom w:val="nil"/>
              <w:right w:val="single" w:sz="4" w:space="0" w:color="auto"/>
            </w:tcBorders>
          </w:tcPr>
          <w:p w14:paraId="029A090A" w14:textId="77777777" w:rsidR="00E63332" w:rsidRPr="00A1115A" w:rsidRDefault="00E63332" w:rsidP="001F62EF">
            <w:pPr>
              <w:pStyle w:val="TAC"/>
              <w:rPr>
                <w:rFonts w:eastAsia="Malgun Gothic"/>
                <w:lang w:eastAsia="ko-KR"/>
              </w:rPr>
            </w:pPr>
            <w:r w:rsidRPr="00A1115A">
              <w:rPr>
                <w:rFonts w:eastAsia="Malgun Gothic"/>
                <w:lang w:eastAsia="ko-KR"/>
              </w:rPr>
              <w:t>n47</w:t>
            </w:r>
            <w:r w:rsidRPr="00A1115A">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6A597DA7" w14:textId="77777777" w:rsidR="00E63332" w:rsidRPr="00A1115A" w:rsidRDefault="00E63332" w:rsidP="001F62EF">
            <w:pPr>
              <w:pStyle w:val="TAC"/>
            </w:pPr>
            <w:r w:rsidRPr="00A1115A">
              <w:t>5855 MHz – 5925 MHz</w:t>
            </w:r>
          </w:p>
        </w:tc>
        <w:tc>
          <w:tcPr>
            <w:tcW w:w="2953" w:type="dxa"/>
            <w:tcBorders>
              <w:top w:val="single" w:sz="4" w:space="0" w:color="auto"/>
              <w:left w:val="single" w:sz="4" w:space="0" w:color="auto"/>
              <w:bottom w:val="single" w:sz="4" w:space="0" w:color="auto"/>
              <w:right w:val="single" w:sz="4" w:space="0" w:color="auto"/>
            </w:tcBorders>
          </w:tcPr>
          <w:p w14:paraId="06365248" w14:textId="77777777" w:rsidR="00E63332" w:rsidRPr="00A1115A" w:rsidRDefault="00E63332" w:rsidP="001F62EF">
            <w:pPr>
              <w:pStyle w:val="TAC"/>
            </w:pPr>
            <w:r w:rsidRPr="00A1115A">
              <w:t>5855 MHz – 5925 MHz</w:t>
            </w:r>
          </w:p>
        </w:tc>
        <w:tc>
          <w:tcPr>
            <w:tcW w:w="908" w:type="dxa"/>
            <w:tcBorders>
              <w:top w:val="single" w:sz="4" w:space="0" w:color="auto"/>
              <w:left w:val="single" w:sz="4" w:space="0" w:color="auto"/>
              <w:bottom w:val="nil"/>
              <w:right w:val="single" w:sz="4" w:space="0" w:color="auto"/>
            </w:tcBorders>
          </w:tcPr>
          <w:p w14:paraId="6CFF39C5" w14:textId="77777777" w:rsidR="00E63332" w:rsidRPr="00A1115A" w:rsidRDefault="00E63332" w:rsidP="001F62EF">
            <w:pPr>
              <w:pStyle w:val="TAC"/>
            </w:pPr>
            <w:r w:rsidRPr="00A1115A">
              <w:t>TDD</w:t>
            </w:r>
          </w:p>
        </w:tc>
      </w:tr>
      <w:tr w:rsidR="00E63332" w:rsidRPr="00A1115A" w14:paraId="1EC0A203" w14:textId="77777777" w:rsidTr="001F62EF">
        <w:trPr>
          <w:trHeight w:val="187"/>
          <w:jc w:val="center"/>
        </w:trPr>
        <w:tc>
          <w:tcPr>
            <w:tcW w:w="1161" w:type="dxa"/>
            <w:tcBorders>
              <w:top w:val="single" w:sz="4" w:space="0" w:color="auto"/>
              <w:left w:val="single" w:sz="4" w:space="0" w:color="auto"/>
              <w:bottom w:val="nil"/>
              <w:right w:val="single" w:sz="4" w:space="0" w:color="auto"/>
            </w:tcBorders>
          </w:tcPr>
          <w:p w14:paraId="4D21DF5F" w14:textId="77777777" w:rsidR="00E63332" w:rsidRPr="00A1115A" w:rsidRDefault="00E63332" w:rsidP="001F62EF">
            <w:pPr>
              <w:pStyle w:val="TAC"/>
            </w:pPr>
            <w:r w:rsidRPr="00A1115A">
              <w:t>n48</w:t>
            </w:r>
          </w:p>
        </w:tc>
        <w:tc>
          <w:tcPr>
            <w:tcW w:w="2715" w:type="dxa"/>
            <w:tcBorders>
              <w:top w:val="single" w:sz="4" w:space="0" w:color="auto"/>
              <w:left w:val="single" w:sz="4" w:space="0" w:color="auto"/>
              <w:bottom w:val="single" w:sz="4" w:space="0" w:color="auto"/>
              <w:right w:val="single" w:sz="4" w:space="0" w:color="auto"/>
            </w:tcBorders>
          </w:tcPr>
          <w:p w14:paraId="27831C20" w14:textId="77777777" w:rsidR="00E63332" w:rsidRPr="00A1115A" w:rsidRDefault="00E63332" w:rsidP="001F62EF">
            <w:pPr>
              <w:pStyle w:val="TAC"/>
            </w:pPr>
            <w:r w:rsidRPr="00A1115A">
              <w:t>3550 MHz – 3700 MHz</w:t>
            </w:r>
          </w:p>
        </w:tc>
        <w:tc>
          <w:tcPr>
            <w:tcW w:w="2953" w:type="dxa"/>
            <w:tcBorders>
              <w:top w:val="single" w:sz="4" w:space="0" w:color="auto"/>
              <w:left w:val="single" w:sz="4" w:space="0" w:color="auto"/>
              <w:bottom w:val="single" w:sz="4" w:space="0" w:color="auto"/>
              <w:right w:val="single" w:sz="4" w:space="0" w:color="auto"/>
            </w:tcBorders>
          </w:tcPr>
          <w:p w14:paraId="6BDABE94" w14:textId="77777777" w:rsidR="00E63332" w:rsidRPr="00A1115A" w:rsidRDefault="00E63332" w:rsidP="001F62EF">
            <w:pPr>
              <w:pStyle w:val="TAC"/>
            </w:pPr>
            <w:r w:rsidRPr="00A1115A">
              <w:t>3550 MHz – 3700 MHz</w:t>
            </w:r>
          </w:p>
        </w:tc>
        <w:tc>
          <w:tcPr>
            <w:tcW w:w="908" w:type="dxa"/>
            <w:tcBorders>
              <w:top w:val="single" w:sz="4" w:space="0" w:color="auto"/>
              <w:left w:val="single" w:sz="4" w:space="0" w:color="auto"/>
              <w:bottom w:val="nil"/>
              <w:right w:val="single" w:sz="4" w:space="0" w:color="auto"/>
            </w:tcBorders>
          </w:tcPr>
          <w:p w14:paraId="41CE347E" w14:textId="77777777" w:rsidR="00E63332" w:rsidRPr="00A1115A" w:rsidRDefault="00E63332" w:rsidP="001F62EF">
            <w:pPr>
              <w:pStyle w:val="TAC"/>
            </w:pPr>
            <w:r w:rsidRPr="00A1115A">
              <w:t>TDD</w:t>
            </w:r>
          </w:p>
        </w:tc>
      </w:tr>
      <w:tr w:rsidR="00E63332" w:rsidRPr="00A1115A" w14:paraId="3165625C" w14:textId="77777777" w:rsidTr="001F62EF">
        <w:trPr>
          <w:trHeight w:val="187"/>
          <w:jc w:val="center"/>
        </w:trPr>
        <w:tc>
          <w:tcPr>
            <w:tcW w:w="1161" w:type="dxa"/>
            <w:tcBorders>
              <w:top w:val="single" w:sz="4" w:space="0" w:color="auto"/>
              <w:left w:val="single" w:sz="4" w:space="0" w:color="auto"/>
              <w:bottom w:val="nil"/>
              <w:right w:val="single" w:sz="4" w:space="0" w:color="auto"/>
            </w:tcBorders>
          </w:tcPr>
          <w:p w14:paraId="5F141791" w14:textId="77777777" w:rsidR="00E63332" w:rsidRPr="00A1115A" w:rsidRDefault="00E63332" w:rsidP="001F62EF">
            <w:pPr>
              <w:pStyle w:val="TAC"/>
            </w:pPr>
            <w:r w:rsidRPr="00A1115A">
              <w:t>n50</w:t>
            </w:r>
          </w:p>
        </w:tc>
        <w:tc>
          <w:tcPr>
            <w:tcW w:w="2715" w:type="dxa"/>
            <w:tcBorders>
              <w:top w:val="single" w:sz="4" w:space="0" w:color="auto"/>
              <w:left w:val="single" w:sz="4" w:space="0" w:color="auto"/>
              <w:bottom w:val="single" w:sz="4" w:space="0" w:color="auto"/>
              <w:right w:val="single" w:sz="4" w:space="0" w:color="auto"/>
            </w:tcBorders>
          </w:tcPr>
          <w:p w14:paraId="20D904A6" w14:textId="77777777" w:rsidR="00E63332" w:rsidRPr="00A1115A" w:rsidRDefault="00E63332" w:rsidP="001F62EF">
            <w:pPr>
              <w:pStyle w:val="TAC"/>
            </w:pPr>
            <w:r w:rsidRPr="00A1115A">
              <w:t>1432 MHz – 1517 MHz</w:t>
            </w:r>
          </w:p>
        </w:tc>
        <w:tc>
          <w:tcPr>
            <w:tcW w:w="2953" w:type="dxa"/>
            <w:tcBorders>
              <w:top w:val="single" w:sz="4" w:space="0" w:color="auto"/>
              <w:left w:val="single" w:sz="4" w:space="0" w:color="auto"/>
              <w:bottom w:val="single" w:sz="4" w:space="0" w:color="auto"/>
              <w:right w:val="single" w:sz="4" w:space="0" w:color="auto"/>
            </w:tcBorders>
          </w:tcPr>
          <w:p w14:paraId="40940828" w14:textId="77777777" w:rsidR="00E63332" w:rsidRPr="00A1115A" w:rsidRDefault="00E63332" w:rsidP="001F62EF">
            <w:pPr>
              <w:pStyle w:val="TAC"/>
            </w:pPr>
            <w:r w:rsidRPr="00A1115A">
              <w:t>1432 MHz – 1517 MHz</w:t>
            </w:r>
          </w:p>
        </w:tc>
        <w:tc>
          <w:tcPr>
            <w:tcW w:w="908" w:type="dxa"/>
            <w:tcBorders>
              <w:top w:val="single" w:sz="4" w:space="0" w:color="auto"/>
              <w:left w:val="single" w:sz="4" w:space="0" w:color="auto"/>
              <w:bottom w:val="nil"/>
              <w:right w:val="single" w:sz="4" w:space="0" w:color="auto"/>
            </w:tcBorders>
          </w:tcPr>
          <w:p w14:paraId="0A09B4AF" w14:textId="77777777" w:rsidR="00E63332" w:rsidRPr="00A1115A" w:rsidRDefault="00E63332" w:rsidP="001F62EF">
            <w:pPr>
              <w:pStyle w:val="TAC"/>
            </w:pPr>
            <w:r w:rsidRPr="00A1115A">
              <w:t>TDD</w:t>
            </w:r>
            <w:r w:rsidRPr="00A1115A">
              <w:rPr>
                <w:rFonts w:cs="Arial"/>
                <w:vertAlign w:val="superscript"/>
              </w:rPr>
              <w:t>1</w:t>
            </w:r>
          </w:p>
        </w:tc>
      </w:tr>
      <w:tr w:rsidR="00E63332" w:rsidRPr="00A1115A" w14:paraId="37C9E96E" w14:textId="77777777" w:rsidTr="001F62EF">
        <w:trPr>
          <w:trHeight w:val="187"/>
          <w:jc w:val="center"/>
        </w:trPr>
        <w:tc>
          <w:tcPr>
            <w:tcW w:w="1161" w:type="dxa"/>
            <w:tcBorders>
              <w:top w:val="single" w:sz="4" w:space="0" w:color="auto"/>
              <w:left w:val="single" w:sz="4" w:space="0" w:color="auto"/>
              <w:bottom w:val="nil"/>
              <w:right w:val="single" w:sz="4" w:space="0" w:color="auto"/>
            </w:tcBorders>
            <w:hideMark/>
          </w:tcPr>
          <w:p w14:paraId="197B3386" w14:textId="77777777" w:rsidR="00E63332" w:rsidRPr="00A1115A" w:rsidRDefault="00E63332" w:rsidP="001F62EF">
            <w:pPr>
              <w:pStyle w:val="TAC"/>
            </w:pPr>
            <w:r w:rsidRPr="00A1115A">
              <w:t>n51</w:t>
            </w:r>
          </w:p>
        </w:tc>
        <w:tc>
          <w:tcPr>
            <w:tcW w:w="2715" w:type="dxa"/>
            <w:tcBorders>
              <w:top w:val="single" w:sz="4" w:space="0" w:color="auto"/>
              <w:left w:val="single" w:sz="4" w:space="0" w:color="auto"/>
              <w:bottom w:val="single" w:sz="4" w:space="0" w:color="auto"/>
              <w:right w:val="single" w:sz="4" w:space="0" w:color="auto"/>
            </w:tcBorders>
            <w:hideMark/>
          </w:tcPr>
          <w:p w14:paraId="267455D3" w14:textId="77777777" w:rsidR="00E63332" w:rsidRPr="00A1115A" w:rsidRDefault="00E63332" w:rsidP="001F62EF">
            <w:pPr>
              <w:pStyle w:val="TAC"/>
            </w:pPr>
            <w:r w:rsidRPr="00A1115A">
              <w:t>1427 MHz – 1432 MHz</w:t>
            </w:r>
          </w:p>
        </w:tc>
        <w:tc>
          <w:tcPr>
            <w:tcW w:w="2953" w:type="dxa"/>
            <w:tcBorders>
              <w:top w:val="single" w:sz="4" w:space="0" w:color="auto"/>
              <w:left w:val="single" w:sz="4" w:space="0" w:color="auto"/>
              <w:bottom w:val="single" w:sz="4" w:space="0" w:color="auto"/>
              <w:right w:val="single" w:sz="4" w:space="0" w:color="auto"/>
            </w:tcBorders>
            <w:hideMark/>
          </w:tcPr>
          <w:p w14:paraId="580D57B1" w14:textId="77777777" w:rsidR="00E63332" w:rsidRPr="00A1115A" w:rsidRDefault="00E63332" w:rsidP="001F62EF">
            <w:pPr>
              <w:pStyle w:val="TAC"/>
            </w:pPr>
            <w:r w:rsidRPr="00A1115A">
              <w:t>1427 MHz – 1432 MHz</w:t>
            </w:r>
          </w:p>
        </w:tc>
        <w:tc>
          <w:tcPr>
            <w:tcW w:w="908" w:type="dxa"/>
            <w:tcBorders>
              <w:top w:val="single" w:sz="4" w:space="0" w:color="auto"/>
              <w:left w:val="single" w:sz="4" w:space="0" w:color="auto"/>
              <w:bottom w:val="nil"/>
              <w:right w:val="single" w:sz="4" w:space="0" w:color="auto"/>
            </w:tcBorders>
            <w:hideMark/>
          </w:tcPr>
          <w:p w14:paraId="12EA0B8D" w14:textId="77777777" w:rsidR="00E63332" w:rsidRPr="00A1115A" w:rsidRDefault="00E63332" w:rsidP="001F62EF">
            <w:pPr>
              <w:pStyle w:val="TAC"/>
            </w:pPr>
            <w:r w:rsidRPr="00A1115A">
              <w:t>TDD</w:t>
            </w:r>
          </w:p>
        </w:tc>
      </w:tr>
      <w:tr w:rsidR="00E63332" w:rsidRPr="00A1115A" w14:paraId="152E4798" w14:textId="77777777" w:rsidTr="001F62EF">
        <w:trPr>
          <w:trHeight w:val="187"/>
          <w:jc w:val="center"/>
        </w:trPr>
        <w:tc>
          <w:tcPr>
            <w:tcW w:w="1161" w:type="dxa"/>
            <w:tcBorders>
              <w:top w:val="single" w:sz="4" w:space="0" w:color="auto"/>
              <w:left w:val="single" w:sz="4" w:space="0" w:color="auto"/>
              <w:bottom w:val="nil"/>
              <w:right w:val="single" w:sz="4" w:space="0" w:color="auto"/>
            </w:tcBorders>
          </w:tcPr>
          <w:p w14:paraId="580CE632" w14:textId="77777777" w:rsidR="00E63332" w:rsidRPr="00A1115A" w:rsidRDefault="00E63332" w:rsidP="001F62EF">
            <w:pPr>
              <w:pStyle w:val="TAC"/>
            </w:pPr>
            <w:r w:rsidRPr="00A1115A">
              <w:t>n53</w:t>
            </w:r>
          </w:p>
        </w:tc>
        <w:tc>
          <w:tcPr>
            <w:tcW w:w="2715" w:type="dxa"/>
            <w:tcBorders>
              <w:top w:val="single" w:sz="4" w:space="0" w:color="auto"/>
              <w:left w:val="single" w:sz="4" w:space="0" w:color="auto"/>
              <w:bottom w:val="single" w:sz="4" w:space="0" w:color="auto"/>
              <w:right w:val="single" w:sz="4" w:space="0" w:color="auto"/>
            </w:tcBorders>
          </w:tcPr>
          <w:p w14:paraId="01E7DFB7" w14:textId="77777777" w:rsidR="00E63332" w:rsidRPr="00A1115A" w:rsidRDefault="00E63332" w:rsidP="001F62EF">
            <w:pPr>
              <w:pStyle w:val="TAC"/>
            </w:pPr>
            <w:r w:rsidRPr="00A1115A">
              <w:t>2483.5 MHz – 2495 MHz</w:t>
            </w:r>
          </w:p>
        </w:tc>
        <w:tc>
          <w:tcPr>
            <w:tcW w:w="2953" w:type="dxa"/>
            <w:tcBorders>
              <w:top w:val="single" w:sz="4" w:space="0" w:color="auto"/>
              <w:left w:val="single" w:sz="4" w:space="0" w:color="auto"/>
              <w:bottom w:val="single" w:sz="4" w:space="0" w:color="auto"/>
              <w:right w:val="single" w:sz="4" w:space="0" w:color="auto"/>
            </w:tcBorders>
          </w:tcPr>
          <w:p w14:paraId="377E10E6" w14:textId="77777777" w:rsidR="00E63332" w:rsidRPr="00A1115A" w:rsidRDefault="00E63332" w:rsidP="001F62EF">
            <w:pPr>
              <w:pStyle w:val="TAC"/>
            </w:pPr>
            <w:r w:rsidRPr="00A1115A">
              <w:t>2483.5 MHz – 2495 MHz</w:t>
            </w:r>
          </w:p>
        </w:tc>
        <w:tc>
          <w:tcPr>
            <w:tcW w:w="908" w:type="dxa"/>
            <w:tcBorders>
              <w:top w:val="single" w:sz="4" w:space="0" w:color="auto"/>
              <w:left w:val="single" w:sz="4" w:space="0" w:color="auto"/>
              <w:bottom w:val="nil"/>
              <w:right w:val="single" w:sz="4" w:space="0" w:color="auto"/>
            </w:tcBorders>
          </w:tcPr>
          <w:p w14:paraId="7A5B21D8" w14:textId="77777777" w:rsidR="00E63332" w:rsidRPr="00A1115A" w:rsidRDefault="00E63332" w:rsidP="001F62EF">
            <w:pPr>
              <w:pStyle w:val="TAC"/>
            </w:pPr>
            <w:r w:rsidRPr="00A1115A">
              <w:t>TDD</w:t>
            </w:r>
          </w:p>
        </w:tc>
      </w:tr>
      <w:tr w:rsidR="00E63332" w:rsidRPr="00A1115A" w14:paraId="3B13FB2F" w14:textId="77777777" w:rsidTr="001F62EF">
        <w:trPr>
          <w:trHeight w:val="187"/>
          <w:jc w:val="center"/>
        </w:trPr>
        <w:tc>
          <w:tcPr>
            <w:tcW w:w="1161" w:type="dxa"/>
            <w:tcBorders>
              <w:top w:val="single" w:sz="4" w:space="0" w:color="auto"/>
              <w:left w:val="single" w:sz="4" w:space="0" w:color="auto"/>
              <w:bottom w:val="nil"/>
              <w:right w:val="single" w:sz="4" w:space="0" w:color="auto"/>
            </w:tcBorders>
          </w:tcPr>
          <w:p w14:paraId="2B7D49E4" w14:textId="77777777" w:rsidR="00E63332" w:rsidRPr="00A1115A" w:rsidRDefault="00E63332" w:rsidP="001F62EF">
            <w:pPr>
              <w:pStyle w:val="TAC"/>
            </w:pPr>
            <w:r w:rsidRPr="00A1115A">
              <w:t>n65</w:t>
            </w:r>
          </w:p>
        </w:tc>
        <w:tc>
          <w:tcPr>
            <w:tcW w:w="2715" w:type="dxa"/>
            <w:tcBorders>
              <w:top w:val="single" w:sz="4" w:space="0" w:color="auto"/>
              <w:left w:val="single" w:sz="4" w:space="0" w:color="auto"/>
              <w:bottom w:val="single" w:sz="4" w:space="0" w:color="auto"/>
              <w:right w:val="single" w:sz="4" w:space="0" w:color="auto"/>
            </w:tcBorders>
          </w:tcPr>
          <w:p w14:paraId="00888819" w14:textId="77777777" w:rsidR="00E63332" w:rsidRPr="00E63332" w:rsidRDefault="00E63332" w:rsidP="001F62EF">
            <w:pPr>
              <w:pStyle w:val="TAC"/>
              <w:rPr>
                <w:highlight w:val="green"/>
              </w:rPr>
            </w:pPr>
            <w:r w:rsidRPr="00E63332">
              <w:rPr>
                <w:highlight w:val="green"/>
              </w:rPr>
              <w:t>1920 MHz – 2010 MHz</w:t>
            </w:r>
          </w:p>
        </w:tc>
        <w:tc>
          <w:tcPr>
            <w:tcW w:w="2953" w:type="dxa"/>
            <w:tcBorders>
              <w:top w:val="single" w:sz="4" w:space="0" w:color="auto"/>
              <w:left w:val="single" w:sz="4" w:space="0" w:color="auto"/>
              <w:bottom w:val="single" w:sz="4" w:space="0" w:color="auto"/>
              <w:right w:val="single" w:sz="4" w:space="0" w:color="auto"/>
            </w:tcBorders>
          </w:tcPr>
          <w:p w14:paraId="10D9D983" w14:textId="77777777" w:rsidR="00E63332" w:rsidRPr="00E63332" w:rsidRDefault="00E63332" w:rsidP="001F62EF">
            <w:pPr>
              <w:pStyle w:val="TAC"/>
              <w:rPr>
                <w:highlight w:val="green"/>
              </w:rPr>
            </w:pPr>
            <w:r w:rsidRPr="00E63332">
              <w:rPr>
                <w:highlight w:val="green"/>
              </w:rPr>
              <w:t>2110 MHz – 2200 MHz</w:t>
            </w:r>
          </w:p>
        </w:tc>
        <w:tc>
          <w:tcPr>
            <w:tcW w:w="908" w:type="dxa"/>
            <w:tcBorders>
              <w:top w:val="single" w:sz="4" w:space="0" w:color="auto"/>
              <w:left w:val="single" w:sz="4" w:space="0" w:color="auto"/>
              <w:bottom w:val="nil"/>
              <w:right w:val="single" w:sz="4" w:space="0" w:color="auto"/>
            </w:tcBorders>
          </w:tcPr>
          <w:p w14:paraId="107A3370" w14:textId="77777777" w:rsidR="00E63332" w:rsidRPr="00A1115A" w:rsidRDefault="00E63332" w:rsidP="001F62EF">
            <w:pPr>
              <w:pStyle w:val="TAC"/>
            </w:pPr>
            <w:r w:rsidRPr="00A1115A">
              <w:t>FDD</w:t>
            </w:r>
            <w:r w:rsidRPr="00A1115A">
              <w:rPr>
                <w:vertAlign w:val="superscript"/>
              </w:rPr>
              <w:t>4</w:t>
            </w:r>
          </w:p>
        </w:tc>
      </w:tr>
      <w:tr w:rsidR="00E63332" w:rsidRPr="00A1115A" w14:paraId="3190BD40" w14:textId="77777777" w:rsidTr="001F62EF">
        <w:trPr>
          <w:trHeight w:val="187"/>
          <w:jc w:val="center"/>
        </w:trPr>
        <w:tc>
          <w:tcPr>
            <w:tcW w:w="1161" w:type="dxa"/>
            <w:tcBorders>
              <w:top w:val="single" w:sz="4" w:space="0" w:color="auto"/>
              <w:left w:val="single" w:sz="4" w:space="0" w:color="auto"/>
              <w:bottom w:val="nil"/>
              <w:right w:val="single" w:sz="4" w:space="0" w:color="auto"/>
            </w:tcBorders>
            <w:hideMark/>
          </w:tcPr>
          <w:p w14:paraId="089811B5" w14:textId="77777777" w:rsidR="00E63332" w:rsidRPr="00A1115A" w:rsidRDefault="00E63332" w:rsidP="001F62EF">
            <w:pPr>
              <w:pStyle w:val="TAC"/>
            </w:pPr>
            <w:r w:rsidRPr="00A1115A">
              <w:t>n66</w:t>
            </w:r>
          </w:p>
        </w:tc>
        <w:tc>
          <w:tcPr>
            <w:tcW w:w="2715" w:type="dxa"/>
            <w:tcBorders>
              <w:top w:val="single" w:sz="4" w:space="0" w:color="auto"/>
              <w:left w:val="single" w:sz="4" w:space="0" w:color="auto"/>
              <w:bottom w:val="single" w:sz="4" w:space="0" w:color="auto"/>
              <w:right w:val="single" w:sz="4" w:space="0" w:color="auto"/>
            </w:tcBorders>
            <w:hideMark/>
          </w:tcPr>
          <w:p w14:paraId="4CEBFD75" w14:textId="77777777" w:rsidR="00E63332" w:rsidRPr="00A1115A" w:rsidRDefault="00E63332" w:rsidP="001F62EF">
            <w:pPr>
              <w:pStyle w:val="TAC"/>
            </w:pPr>
            <w:r w:rsidRPr="00A1115A">
              <w:t>1710 MHz – 1780 MHz</w:t>
            </w:r>
          </w:p>
        </w:tc>
        <w:tc>
          <w:tcPr>
            <w:tcW w:w="2953" w:type="dxa"/>
            <w:tcBorders>
              <w:top w:val="single" w:sz="4" w:space="0" w:color="auto"/>
              <w:left w:val="single" w:sz="4" w:space="0" w:color="auto"/>
              <w:bottom w:val="single" w:sz="4" w:space="0" w:color="auto"/>
              <w:right w:val="single" w:sz="4" w:space="0" w:color="auto"/>
            </w:tcBorders>
            <w:hideMark/>
          </w:tcPr>
          <w:p w14:paraId="14674DE5" w14:textId="77777777" w:rsidR="00E63332" w:rsidRPr="00A1115A" w:rsidRDefault="00E63332" w:rsidP="001F62EF">
            <w:pPr>
              <w:pStyle w:val="TAC"/>
            </w:pPr>
            <w:r w:rsidRPr="00A1115A">
              <w:t>2110 MHz – 2200 MHz</w:t>
            </w:r>
          </w:p>
        </w:tc>
        <w:tc>
          <w:tcPr>
            <w:tcW w:w="908" w:type="dxa"/>
            <w:tcBorders>
              <w:top w:val="single" w:sz="4" w:space="0" w:color="auto"/>
              <w:left w:val="single" w:sz="4" w:space="0" w:color="auto"/>
              <w:bottom w:val="nil"/>
              <w:right w:val="single" w:sz="4" w:space="0" w:color="auto"/>
            </w:tcBorders>
            <w:hideMark/>
          </w:tcPr>
          <w:p w14:paraId="5A23FC3E" w14:textId="77777777" w:rsidR="00E63332" w:rsidRPr="00A1115A" w:rsidRDefault="00E63332" w:rsidP="001F62EF">
            <w:pPr>
              <w:pStyle w:val="TAC"/>
            </w:pPr>
            <w:r w:rsidRPr="00A1115A">
              <w:t>FDD</w:t>
            </w:r>
          </w:p>
        </w:tc>
      </w:tr>
      <w:tr w:rsidR="00E63332" w:rsidRPr="00A1115A" w14:paraId="22BE7B03" w14:textId="77777777" w:rsidTr="001F62EF">
        <w:trPr>
          <w:trHeight w:val="187"/>
          <w:jc w:val="center"/>
        </w:trPr>
        <w:tc>
          <w:tcPr>
            <w:tcW w:w="1161" w:type="dxa"/>
            <w:tcBorders>
              <w:top w:val="single" w:sz="4" w:space="0" w:color="auto"/>
              <w:left w:val="single" w:sz="4" w:space="0" w:color="auto"/>
              <w:bottom w:val="nil"/>
              <w:right w:val="single" w:sz="4" w:space="0" w:color="auto"/>
            </w:tcBorders>
          </w:tcPr>
          <w:p w14:paraId="18B91B37" w14:textId="77777777" w:rsidR="00E63332" w:rsidRPr="00A1115A" w:rsidRDefault="00E63332" w:rsidP="001F62EF">
            <w:pPr>
              <w:pStyle w:val="TAC"/>
            </w:pPr>
            <w:r>
              <w:t>n67</w:t>
            </w:r>
          </w:p>
        </w:tc>
        <w:tc>
          <w:tcPr>
            <w:tcW w:w="2715" w:type="dxa"/>
            <w:tcBorders>
              <w:top w:val="single" w:sz="4" w:space="0" w:color="auto"/>
              <w:left w:val="single" w:sz="4" w:space="0" w:color="auto"/>
              <w:bottom w:val="single" w:sz="4" w:space="0" w:color="auto"/>
              <w:right w:val="single" w:sz="4" w:space="0" w:color="auto"/>
            </w:tcBorders>
          </w:tcPr>
          <w:p w14:paraId="1055D417" w14:textId="77777777" w:rsidR="00E63332" w:rsidRPr="00A1115A" w:rsidRDefault="00E63332" w:rsidP="001F62EF">
            <w:pPr>
              <w:pStyle w:val="TAC"/>
            </w:pPr>
            <w:r w:rsidRPr="00F95B02">
              <w:t>N/A</w:t>
            </w:r>
          </w:p>
        </w:tc>
        <w:tc>
          <w:tcPr>
            <w:tcW w:w="2953" w:type="dxa"/>
            <w:tcBorders>
              <w:top w:val="single" w:sz="4" w:space="0" w:color="auto"/>
              <w:left w:val="single" w:sz="4" w:space="0" w:color="auto"/>
              <w:bottom w:val="single" w:sz="4" w:space="0" w:color="auto"/>
              <w:right w:val="single" w:sz="4" w:space="0" w:color="auto"/>
            </w:tcBorders>
          </w:tcPr>
          <w:p w14:paraId="47B6384B" w14:textId="77777777" w:rsidR="00E63332" w:rsidRPr="00A1115A" w:rsidRDefault="00E63332" w:rsidP="001F62EF">
            <w:pPr>
              <w:pStyle w:val="TAC"/>
            </w:pPr>
            <w:r>
              <w:t>738</w:t>
            </w:r>
            <w:r w:rsidRPr="00F95B02">
              <w:t xml:space="preserve"> MHz – </w:t>
            </w:r>
            <w:r>
              <w:t>758</w:t>
            </w:r>
            <w:r w:rsidRPr="00F95B02">
              <w:t xml:space="preserve"> MHz</w:t>
            </w:r>
          </w:p>
        </w:tc>
        <w:tc>
          <w:tcPr>
            <w:tcW w:w="908" w:type="dxa"/>
            <w:tcBorders>
              <w:top w:val="single" w:sz="4" w:space="0" w:color="auto"/>
              <w:left w:val="single" w:sz="4" w:space="0" w:color="auto"/>
              <w:bottom w:val="nil"/>
              <w:right w:val="single" w:sz="4" w:space="0" w:color="auto"/>
            </w:tcBorders>
          </w:tcPr>
          <w:p w14:paraId="349A6918" w14:textId="77777777" w:rsidR="00E63332" w:rsidRPr="00A1115A" w:rsidRDefault="00E63332" w:rsidP="001F62EF">
            <w:pPr>
              <w:pStyle w:val="TAC"/>
            </w:pPr>
            <w:r>
              <w:t>SDL</w:t>
            </w:r>
          </w:p>
        </w:tc>
      </w:tr>
      <w:tr w:rsidR="00E63332" w:rsidRPr="00A1115A" w14:paraId="12D4F130" w14:textId="77777777" w:rsidTr="001F62EF">
        <w:trPr>
          <w:trHeight w:val="187"/>
          <w:jc w:val="center"/>
        </w:trPr>
        <w:tc>
          <w:tcPr>
            <w:tcW w:w="1161" w:type="dxa"/>
            <w:tcBorders>
              <w:top w:val="single" w:sz="4" w:space="0" w:color="auto"/>
              <w:left w:val="single" w:sz="4" w:space="0" w:color="auto"/>
              <w:bottom w:val="nil"/>
              <w:right w:val="single" w:sz="4" w:space="0" w:color="auto"/>
            </w:tcBorders>
            <w:hideMark/>
          </w:tcPr>
          <w:p w14:paraId="0081EBE6" w14:textId="77777777" w:rsidR="00E63332" w:rsidRPr="00A1115A" w:rsidRDefault="00E63332" w:rsidP="001F62EF">
            <w:pPr>
              <w:pStyle w:val="TAC"/>
            </w:pPr>
            <w:r w:rsidRPr="00A1115A">
              <w:t>n70</w:t>
            </w:r>
          </w:p>
        </w:tc>
        <w:tc>
          <w:tcPr>
            <w:tcW w:w="2715" w:type="dxa"/>
            <w:tcBorders>
              <w:top w:val="single" w:sz="4" w:space="0" w:color="auto"/>
              <w:left w:val="single" w:sz="4" w:space="0" w:color="auto"/>
              <w:bottom w:val="single" w:sz="4" w:space="0" w:color="auto"/>
              <w:right w:val="single" w:sz="4" w:space="0" w:color="auto"/>
            </w:tcBorders>
            <w:hideMark/>
          </w:tcPr>
          <w:p w14:paraId="134386D0" w14:textId="77777777" w:rsidR="00E63332" w:rsidRPr="00A1115A" w:rsidRDefault="00E63332" w:rsidP="001F62EF">
            <w:pPr>
              <w:pStyle w:val="TAC"/>
            </w:pPr>
            <w:r w:rsidRPr="00A1115A">
              <w:t>1695 MHz – 1710 MHz</w:t>
            </w:r>
          </w:p>
        </w:tc>
        <w:tc>
          <w:tcPr>
            <w:tcW w:w="2953" w:type="dxa"/>
            <w:tcBorders>
              <w:top w:val="single" w:sz="4" w:space="0" w:color="auto"/>
              <w:left w:val="single" w:sz="4" w:space="0" w:color="auto"/>
              <w:bottom w:val="single" w:sz="4" w:space="0" w:color="auto"/>
              <w:right w:val="single" w:sz="4" w:space="0" w:color="auto"/>
            </w:tcBorders>
            <w:hideMark/>
          </w:tcPr>
          <w:p w14:paraId="20978C24" w14:textId="77777777" w:rsidR="00E63332" w:rsidRPr="00A1115A" w:rsidRDefault="00E63332" w:rsidP="001F62EF">
            <w:pPr>
              <w:pStyle w:val="TAC"/>
            </w:pPr>
            <w:r w:rsidRPr="00A1115A">
              <w:t>1995 MHz – 2020 MHz</w:t>
            </w:r>
          </w:p>
        </w:tc>
        <w:tc>
          <w:tcPr>
            <w:tcW w:w="908" w:type="dxa"/>
            <w:tcBorders>
              <w:top w:val="single" w:sz="4" w:space="0" w:color="auto"/>
              <w:left w:val="single" w:sz="4" w:space="0" w:color="auto"/>
              <w:bottom w:val="nil"/>
              <w:right w:val="single" w:sz="4" w:space="0" w:color="auto"/>
            </w:tcBorders>
            <w:hideMark/>
          </w:tcPr>
          <w:p w14:paraId="70E8175B" w14:textId="77777777" w:rsidR="00E63332" w:rsidRPr="00A1115A" w:rsidRDefault="00E63332" w:rsidP="001F62EF">
            <w:pPr>
              <w:pStyle w:val="TAC"/>
            </w:pPr>
            <w:r w:rsidRPr="00A1115A">
              <w:t>FDD</w:t>
            </w:r>
          </w:p>
        </w:tc>
      </w:tr>
      <w:tr w:rsidR="00E63332" w:rsidRPr="00A1115A" w14:paraId="3C0B34EA" w14:textId="77777777" w:rsidTr="001F62EF">
        <w:trPr>
          <w:trHeight w:val="187"/>
          <w:jc w:val="center"/>
        </w:trPr>
        <w:tc>
          <w:tcPr>
            <w:tcW w:w="1161" w:type="dxa"/>
            <w:tcBorders>
              <w:top w:val="single" w:sz="4" w:space="0" w:color="auto"/>
              <w:left w:val="single" w:sz="4" w:space="0" w:color="auto"/>
              <w:bottom w:val="nil"/>
              <w:right w:val="single" w:sz="4" w:space="0" w:color="auto"/>
            </w:tcBorders>
            <w:hideMark/>
          </w:tcPr>
          <w:p w14:paraId="0E3588B2" w14:textId="77777777" w:rsidR="00E63332" w:rsidRPr="00A1115A" w:rsidRDefault="00E63332" w:rsidP="001F62EF">
            <w:pPr>
              <w:pStyle w:val="TAC"/>
            </w:pPr>
            <w:r w:rsidRPr="00A1115A">
              <w:t>n71</w:t>
            </w:r>
          </w:p>
        </w:tc>
        <w:tc>
          <w:tcPr>
            <w:tcW w:w="2715" w:type="dxa"/>
            <w:tcBorders>
              <w:top w:val="single" w:sz="4" w:space="0" w:color="auto"/>
              <w:left w:val="single" w:sz="4" w:space="0" w:color="auto"/>
              <w:bottom w:val="single" w:sz="4" w:space="0" w:color="auto"/>
              <w:right w:val="single" w:sz="4" w:space="0" w:color="auto"/>
            </w:tcBorders>
            <w:hideMark/>
          </w:tcPr>
          <w:p w14:paraId="36C9C85E" w14:textId="77777777" w:rsidR="00E63332" w:rsidRPr="00A1115A" w:rsidRDefault="00E63332" w:rsidP="001F62EF">
            <w:pPr>
              <w:pStyle w:val="TAC"/>
            </w:pPr>
            <w:r w:rsidRPr="00A1115A">
              <w:t>663 MHz – 698 MHz</w:t>
            </w:r>
          </w:p>
        </w:tc>
        <w:tc>
          <w:tcPr>
            <w:tcW w:w="2953" w:type="dxa"/>
            <w:tcBorders>
              <w:top w:val="single" w:sz="4" w:space="0" w:color="auto"/>
              <w:left w:val="single" w:sz="4" w:space="0" w:color="auto"/>
              <w:bottom w:val="single" w:sz="4" w:space="0" w:color="auto"/>
              <w:right w:val="single" w:sz="4" w:space="0" w:color="auto"/>
            </w:tcBorders>
            <w:hideMark/>
          </w:tcPr>
          <w:p w14:paraId="76187E5C" w14:textId="77777777" w:rsidR="00E63332" w:rsidRPr="00A1115A" w:rsidRDefault="00E63332" w:rsidP="001F62EF">
            <w:pPr>
              <w:pStyle w:val="TAC"/>
            </w:pPr>
            <w:r w:rsidRPr="00A1115A">
              <w:t>617 MHz – 652 MHz</w:t>
            </w:r>
          </w:p>
        </w:tc>
        <w:tc>
          <w:tcPr>
            <w:tcW w:w="908" w:type="dxa"/>
            <w:tcBorders>
              <w:top w:val="single" w:sz="4" w:space="0" w:color="auto"/>
              <w:left w:val="single" w:sz="4" w:space="0" w:color="auto"/>
              <w:bottom w:val="nil"/>
              <w:right w:val="single" w:sz="4" w:space="0" w:color="auto"/>
            </w:tcBorders>
            <w:hideMark/>
          </w:tcPr>
          <w:p w14:paraId="24B482D0" w14:textId="77777777" w:rsidR="00E63332" w:rsidRPr="00A1115A" w:rsidRDefault="00E63332" w:rsidP="001F62EF">
            <w:pPr>
              <w:pStyle w:val="TAC"/>
            </w:pPr>
            <w:r w:rsidRPr="00A1115A">
              <w:t>FDD</w:t>
            </w:r>
          </w:p>
        </w:tc>
      </w:tr>
      <w:tr w:rsidR="00E63332" w:rsidRPr="00A1115A" w14:paraId="5D6AB475" w14:textId="77777777" w:rsidTr="001F62EF">
        <w:trPr>
          <w:trHeight w:val="187"/>
          <w:jc w:val="center"/>
        </w:trPr>
        <w:tc>
          <w:tcPr>
            <w:tcW w:w="1161" w:type="dxa"/>
            <w:tcBorders>
              <w:top w:val="single" w:sz="4" w:space="0" w:color="auto"/>
              <w:left w:val="single" w:sz="4" w:space="0" w:color="auto"/>
              <w:bottom w:val="nil"/>
              <w:right w:val="single" w:sz="4" w:space="0" w:color="auto"/>
            </w:tcBorders>
          </w:tcPr>
          <w:p w14:paraId="14F9B633" w14:textId="77777777" w:rsidR="00E63332" w:rsidRPr="00A1115A" w:rsidRDefault="00E63332" w:rsidP="001F62EF">
            <w:pPr>
              <w:pStyle w:val="TAC"/>
            </w:pPr>
            <w:r w:rsidRPr="00A1115A">
              <w:t>n74</w:t>
            </w:r>
          </w:p>
        </w:tc>
        <w:tc>
          <w:tcPr>
            <w:tcW w:w="2715" w:type="dxa"/>
            <w:tcBorders>
              <w:top w:val="single" w:sz="4" w:space="0" w:color="auto"/>
              <w:left w:val="single" w:sz="4" w:space="0" w:color="auto"/>
              <w:bottom w:val="single" w:sz="4" w:space="0" w:color="auto"/>
              <w:right w:val="single" w:sz="4" w:space="0" w:color="auto"/>
            </w:tcBorders>
          </w:tcPr>
          <w:p w14:paraId="4ACF770D" w14:textId="77777777" w:rsidR="00E63332" w:rsidRPr="00A1115A" w:rsidRDefault="00E63332" w:rsidP="001F62EF">
            <w:pPr>
              <w:pStyle w:val="TAC"/>
            </w:pPr>
            <w:r w:rsidRPr="00A1115A">
              <w:t>1427 MHz – 1470 MHz</w:t>
            </w:r>
          </w:p>
        </w:tc>
        <w:tc>
          <w:tcPr>
            <w:tcW w:w="2953" w:type="dxa"/>
            <w:tcBorders>
              <w:top w:val="single" w:sz="4" w:space="0" w:color="auto"/>
              <w:left w:val="single" w:sz="4" w:space="0" w:color="auto"/>
              <w:bottom w:val="single" w:sz="4" w:space="0" w:color="auto"/>
              <w:right w:val="single" w:sz="4" w:space="0" w:color="auto"/>
            </w:tcBorders>
          </w:tcPr>
          <w:p w14:paraId="1417143A" w14:textId="77777777" w:rsidR="00E63332" w:rsidRPr="00A1115A" w:rsidRDefault="00E63332" w:rsidP="001F62EF">
            <w:pPr>
              <w:pStyle w:val="TAC"/>
            </w:pPr>
            <w:r w:rsidRPr="00A1115A">
              <w:t>1475 MHz – 1518 MHz</w:t>
            </w:r>
          </w:p>
        </w:tc>
        <w:tc>
          <w:tcPr>
            <w:tcW w:w="908" w:type="dxa"/>
            <w:tcBorders>
              <w:top w:val="single" w:sz="4" w:space="0" w:color="auto"/>
              <w:left w:val="single" w:sz="4" w:space="0" w:color="auto"/>
              <w:bottom w:val="nil"/>
              <w:right w:val="single" w:sz="4" w:space="0" w:color="auto"/>
            </w:tcBorders>
          </w:tcPr>
          <w:p w14:paraId="546FBB21" w14:textId="77777777" w:rsidR="00E63332" w:rsidRPr="00A1115A" w:rsidRDefault="00E63332" w:rsidP="001F62EF">
            <w:pPr>
              <w:pStyle w:val="TAC"/>
            </w:pPr>
            <w:r w:rsidRPr="00A1115A">
              <w:t>FDD</w:t>
            </w:r>
          </w:p>
        </w:tc>
      </w:tr>
      <w:tr w:rsidR="00E63332" w:rsidRPr="00A1115A" w14:paraId="0082643A" w14:textId="77777777" w:rsidTr="001F62EF">
        <w:trPr>
          <w:trHeight w:val="187"/>
          <w:jc w:val="center"/>
        </w:trPr>
        <w:tc>
          <w:tcPr>
            <w:tcW w:w="1161" w:type="dxa"/>
            <w:tcBorders>
              <w:top w:val="single" w:sz="4" w:space="0" w:color="auto"/>
              <w:left w:val="single" w:sz="4" w:space="0" w:color="auto"/>
              <w:bottom w:val="nil"/>
              <w:right w:val="single" w:sz="4" w:space="0" w:color="auto"/>
            </w:tcBorders>
            <w:hideMark/>
          </w:tcPr>
          <w:p w14:paraId="6199D3AE" w14:textId="77777777" w:rsidR="00E63332" w:rsidRPr="00A1115A" w:rsidRDefault="00E63332" w:rsidP="001F62EF">
            <w:pPr>
              <w:pStyle w:val="TAC"/>
            </w:pPr>
            <w:r w:rsidRPr="00A1115A">
              <w:t>n75</w:t>
            </w:r>
          </w:p>
        </w:tc>
        <w:tc>
          <w:tcPr>
            <w:tcW w:w="2715" w:type="dxa"/>
            <w:tcBorders>
              <w:top w:val="single" w:sz="4" w:space="0" w:color="auto"/>
              <w:left w:val="single" w:sz="4" w:space="0" w:color="auto"/>
              <w:bottom w:val="single" w:sz="4" w:space="0" w:color="auto"/>
              <w:right w:val="single" w:sz="4" w:space="0" w:color="auto"/>
            </w:tcBorders>
            <w:hideMark/>
          </w:tcPr>
          <w:p w14:paraId="655A989E" w14:textId="77777777" w:rsidR="00E63332" w:rsidRPr="00A1115A" w:rsidRDefault="00E63332" w:rsidP="001F62EF">
            <w:pPr>
              <w:pStyle w:val="TAC"/>
            </w:pPr>
            <w:r w:rsidRPr="00A1115A">
              <w:t>N/A</w:t>
            </w:r>
          </w:p>
        </w:tc>
        <w:tc>
          <w:tcPr>
            <w:tcW w:w="2953" w:type="dxa"/>
            <w:tcBorders>
              <w:top w:val="single" w:sz="4" w:space="0" w:color="auto"/>
              <w:left w:val="single" w:sz="4" w:space="0" w:color="auto"/>
              <w:bottom w:val="single" w:sz="4" w:space="0" w:color="auto"/>
              <w:right w:val="single" w:sz="4" w:space="0" w:color="auto"/>
            </w:tcBorders>
            <w:hideMark/>
          </w:tcPr>
          <w:p w14:paraId="5F9DE081" w14:textId="77777777" w:rsidR="00E63332" w:rsidRPr="00A1115A" w:rsidRDefault="00E63332" w:rsidP="001F62EF">
            <w:pPr>
              <w:pStyle w:val="TAC"/>
            </w:pPr>
            <w:r w:rsidRPr="00A1115A">
              <w:t>1432 MHz – 1517 MHz</w:t>
            </w:r>
          </w:p>
        </w:tc>
        <w:tc>
          <w:tcPr>
            <w:tcW w:w="908" w:type="dxa"/>
            <w:tcBorders>
              <w:top w:val="single" w:sz="4" w:space="0" w:color="auto"/>
              <w:left w:val="single" w:sz="4" w:space="0" w:color="auto"/>
              <w:bottom w:val="nil"/>
              <w:right w:val="single" w:sz="4" w:space="0" w:color="auto"/>
            </w:tcBorders>
            <w:hideMark/>
          </w:tcPr>
          <w:p w14:paraId="46BA9F69" w14:textId="77777777" w:rsidR="00E63332" w:rsidRPr="00A1115A" w:rsidRDefault="00E63332" w:rsidP="001F62EF">
            <w:pPr>
              <w:pStyle w:val="TAC"/>
            </w:pPr>
            <w:r w:rsidRPr="00A1115A">
              <w:t>SDL</w:t>
            </w:r>
          </w:p>
        </w:tc>
      </w:tr>
      <w:tr w:rsidR="00E63332" w:rsidRPr="00A1115A" w14:paraId="11CBA88D" w14:textId="77777777" w:rsidTr="001F62EF">
        <w:trPr>
          <w:trHeight w:val="187"/>
          <w:jc w:val="center"/>
        </w:trPr>
        <w:tc>
          <w:tcPr>
            <w:tcW w:w="1161" w:type="dxa"/>
            <w:tcBorders>
              <w:top w:val="single" w:sz="4" w:space="0" w:color="auto"/>
              <w:left w:val="single" w:sz="4" w:space="0" w:color="auto"/>
              <w:bottom w:val="nil"/>
              <w:right w:val="single" w:sz="4" w:space="0" w:color="auto"/>
            </w:tcBorders>
            <w:hideMark/>
          </w:tcPr>
          <w:p w14:paraId="254BB9D2" w14:textId="77777777" w:rsidR="00E63332" w:rsidRPr="00A1115A" w:rsidRDefault="00E63332" w:rsidP="001F62EF">
            <w:pPr>
              <w:pStyle w:val="TAC"/>
            </w:pPr>
            <w:r w:rsidRPr="00A1115A">
              <w:t>n76</w:t>
            </w:r>
          </w:p>
        </w:tc>
        <w:tc>
          <w:tcPr>
            <w:tcW w:w="2715" w:type="dxa"/>
            <w:tcBorders>
              <w:top w:val="single" w:sz="4" w:space="0" w:color="auto"/>
              <w:left w:val="single" w:sz="4" w:space="0" w:color="auto"/>
              <w:bottom w:val="single" w:sz="4" w:space="0" w:color="auto"/>
              <w:right w:val="single" w:sz="4" w:space="0" w:color="auto"/>
            </w:tcBorders>
            <w:hideMark/>
          </w:tcPr>
          <w:p w14:paraId="65248255" w14:textId="77777777" w:rsidR="00E63332" w:rsidRPr="00A1115A" w:rsidRDefault="00E63332" w:rsidP="001F62EF">
            <w:pPr>
              <w:pStyle w:val="TAC"/>
            </w:pPr>
            <w:r w:rsidRPr="00A1115A">
              <w:t>N/A</w:t>
            </w:r>
          </w:p>
        </w:tc>
        <w:tc>
          <w:tcPr>
            <w:tcW w:w="2953" w:type="dxa"/>
            <w:tcBorders>
              <w:top w:val="single" w:sz="4" w:space="0" w:color="auto"/>
              <w:left w:val="single" w:sz="4" w:space="0" w:color="auto"/>
              <w:bottom w:val="single" w:sz="4" w:space="0" w:color="auto"/>
              <w:right w:val="single" w:sz="4" w:space="0" w:color="auto"/>
            </w:tcBorders>
            <w:hideMark/>
          </w:tcPr>
          <w:p w14:paraId="44A8E270" w14:textId="77777777" w:rsidR="00E63332" w:rsidRPr="00A1115A" w:rsidRDefault="00E63332" w:rsidP="001F62EF">
            <w:pPr>
              <w:pStyle w:val="TAC"/>
            </w:pPr>
            <w:r w:rsidRPr="00A1115A">
              <w:t>1427 MHz – 1432 MHz</w:t>
            </w:r>
          </w:p>
        </w:tc>
        <w:tc>
          <w:tcPr>
            <w:tcW w:w="908" w:type="dxa"/>
            <w:tcBorders>
              <w:top w:val="single" w:sz="4" w:space="0" w:color="auto"/>
              <w:left w:val="single" w:sz="4" w:space="0" w:color="auto"/>
              <w:bottom w:val="nil"/>
              <w:right w:val="single" w:sz="4" w:space="0" w:color="auto"/>
            </w:tcBorders>
            <w:hideMark/>
          </w:tcPr>
          <w:p w14:paraId="1E03C5E5" w14:textId="77777777" w:rsidR="00E63332" w:rsidRPr="00A1115A" w:rsidRDefault="00E63332" w:rsidP="001F62EF">
            <w:pPr>
              <w:pStyle w:val="TAC"/>
            </w:pPr>
            <w:r w:rsidRPr="00A1115A">
              <w:t>SDL</w:t>
            </w:r>
          </w:p>
        </w:tc>
      </w:tr>
      <w:tr w:rsidR="00E63332" w:rsidRPr="00A1115A" w14:paraId="42A2F4BD" w14:textId="77777777" w:rsidTr="001F62EF">
        <w:trPr>
          <w:trHeight w:val="187"/>
          <w:jc w:val="center"/>
        </w:trPr>
        <w:tc>
          <w:tcPr>
            <w:tcW w:w="1161" w:type="dxa"/>
            <w:tcBorders>
              <w:top w:val="single" w:sz="4" w:space="0" w:color="auto"/>
              <w:left w:val="single" w:sz="4" w:space="0" w:color="auto"/>
              <w:bottom w:val="nil"/>
              <w:right w:val="single" w:sz="4" w:space="0" w:color="auto"/>
            </w:tcBorders>
            <w:hideMark/>
          </w:tcPr>
          <w:p w14:paraId="4D0DF234" w14:textId="77777777" w:rsidR="00E63332" w:rsidRPr="00A1115A" w:rsidRDefault="00E63332" w:rsidP="001F62EF">
            <w:pPr>
              <w:pStyle w:val="TAC"/>
            </w:pPr>
            <w:r w:rsidRPr="00A1115A">
              <w:t>n77</w:t>
            </w:r>
            <w:r w:rsidRPr="00A1115A">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hideMark/>
          </w:tcPr>
          <w:p w14:paraId="2B118B96" w14:textId="77777777" w:rsidR="00E63332" w:rsidRPr="00A1115A" w:rsidRDefault="00E63332" w:rsidP="001F62EF">
            <w:pPr>
              <w:pStyle w:val="TAC"/>
            </w:pPr>
            <w:r w:rsidRPr="00A1115A">
              <w:t>3300 MHz – 4200 MHz</w:t>
            </w:r>
          </w:p>
        </w:tc>
        <w:tc>
          <w:tcPr>
            <w:tcW w:w="2953" w:type="dxa"/>
            <w:tcBorders>
              <w:top w:val="single" w:sz="4" w:space="0" w:color="auto"/>
              <w:left w:val="single" w:sz="4" w:space="0" w:color="auto"/>
              <w:bottom w:val="single" w:sz="4" w:space="0" w:color="auto"/>
              <w:right w:val="single" w:sz="4" w:space="0" w:color="auto"/>
            </w:tcBorders>
            <w:hideMark/>
          </w:tcPr>
          <w:p w14:paraId="5B24B309" w14:textId="77777777" w:rsidR="00E63332" w:rsidRPr="00A1115A" w:rsidRDefault="00E63332" w:rsidP="001F62EF">
            <w:pPr>
              <w:pStyle w:val="TAC"/>
            </w:pPr>
            <w:r w:rsidRPr="00A1115A">
              <w:t>3300 MHz – 4200 MHz</w:t>
            </w:r>
          </w:p>
        </w:tc>
        <w:tc>
          <w:tcPr>
            <w:tcW w:w="908" w:type="dxa"/>
            <w:tcBorders>
              <w:top w:val="single" w:sz="4" w:space="0" w:color="auto"/>
              <w:left w:val="single" w:sz="4" w:space="0" w:color="auto"/>
              <w:bottom w:val="nil"/>
              <w:right w:val="single" w:sz="4" w:space="0" w:color="auto"/>
            </w:tcBorders>
            <w:hideMark/>
          </w:tcPr>
          <w:p w14:paraId="29F54D4B" w14:textId="77777777" w:rsidR="00E63332" w:rsidRPr="00A1115A" w:rsidRDefault="00E63332" w:rsidP="001F62EF">
            <w:pPr>
              <w:pStyle w:val="TAC"/>
            </w:pPr>
            <w:r w:rsidRPr="00A1115A">
              <w:t>TDD</w:t>
            </w:r>
          </w:p>
        </w:tc>
      </w:tr>
      <w:tr w:rsidR="00E63332" w:rsidRPr="00A1115A" w14:paraId="1B0068BD" w14:textId="77777777" w:rsidTr="001F62EF">
        <w:trPr>
          <w:trHeight w:val="187"/>
          <w:jc w:val="center"/>
        </w:trPr>
        <w:tc>
          <w:tcPr>
            <w:tcW w:w="1161" w:type="dxa"/>
            <w:tcBorders>
              <w:top w:val="single" w:sz="4" w:space="0" w:color="auto"/>
              <w:left w:val="single" w:sz="4" w:space="0" w:color="auto"/>
              <w:bottom w:val="nil"/>
              <w:right w:val="single" w:sz="4" w:space="0" w:color="auto"/>
            </w:tcBorders>
            <w:hideMark/>
          </w:tcPr>
          <w:p w14:paraId="0093BCDF" w14:textId="77777777" w:rsidR="00E63332" w:rsidRPr="00A1115A" w:rsidRDefault="00E63332" w:rsidP="001F62EF">
            <w:pPr>
              <w:pStyle w:val="TAC"/>
            </w:pPr>
            <w:r w:rsidRPr="00A1115A">
              <w:t>n78</w:t>
            </w:r>
          </w:p>
        </w:tc>
        <w:tc>
          <w:tcPr>
            <w:tcW w:w="2715" w:type="dxa"/>
            <w:tcBorders>
              <w:top w:val="single" w:sz="4" w:space="0" w:color="auto"/>
              <w:left w:val="single" w:sz="4" w:space="0" w:color="auto"/>
              <w:bottom w:val="single" w:sz="4" w:space="0" w:color="auto"/>
              <w:right w:val="single" w:sz="4" w:space="0" w:color="auto"/>
            </w:tcBorders>
            <w:hideMark/>
          </w:tcPr>
          <w:p w14:paraId="3EC1720E" w14:textId="77777777" w:rsidR="00E63332" w:rsidRPr="00A1115A" w:rsidRDefault="00E63332" w:rsidP="001F62EF">
            <w:pPr>
              <w:pStyle w:val="TAC"/>
            </w:pPr>
            <w:r w:rsidRPr="00A1115A">
              <w:t>3300 MHz – 3800 MHz</w:t>
            </w:r>
          </w:p>
        </w:tc>
        <w:tc>
          <w:tcPr>
            <w:tcW w:w="2953" w:type="dxa"/>
            <w:tcBorders>
              <w:top w:val="single" w:sz="4" w:space="0" w:color="auto"/>
              <w:left w:val="single" w:sz="4" w:space="0" w:color="auto"/>
              <w:bottom w:val="single" w:sz="4" w:space="0" w:color="auto"/>
              <w:right w:val="single" w:sz="4" w:space="0" w:color="auto"/>
            </w:tcBorders>
            <w:hideMark/>
          </w:tcPr>
          <w:p w14:paraId="1E416206" w14:textId="77777777" w:rsidR="00E63332" w:rsidRPr="00A1115A" w:rsidRDefault="00E63332" w:rsidP="001F62EF">
            <w:pPr>
              <w:pStyle w:val="TAC"/>
            </w:pPr>
            <w:r w:rsidRPr="00A1115A">
              <w:t>3300 MHz – 3800 MHz</w:t>
            </w:r>
          </w:p>
        </w:tc>
        <w:tc>
          <w:tcPr>
            <w:tcW w:w="908" w:type="dxa"/>
            <w:tcBorders>
              <w:top w:val="single" w:sz="4" w:space="0" w:color="auto"/>
              <w:left w:val="single" w:sz="4" w:space="0" w:color="auto"/>
              <w:bottom w:val="nil"/>
              <w:right w:val="single" w:sz="4" w:space="0" w:color="auto"/>
            </w:tcBorders>
            <w:hideMark/>
          </w:tcPr>
          <w:p w14:paraId="4D5A4470" w14:textId="77777777" w:rsidR="00E63332" w:rsidRPr="00A1115A" w:rsidRDefault="00E63332" w:rsidP="001F62EF">
            <w:pPr>
              <w:pStyle w:val="TAC"/>
            </w:pPr>
            <w:r w:rsidRPr="00A1115A">
              <w:t>TDD</w:t>
            </w:r>
          </w:p>
        </w:tc>
      </w:tr>
      <w:tr w:rsidR="00E63332" w:rsidRPr="00A1115A" w14:paraId="6C0AB63F" w14:textId="77777777" w:rsidTr="001F62EF">
        <w:trPr>
          <w:trHeight w:val="187"/>
          <w:jc w:val="center"/>
        </w:trPr>
        <w:tc>
          <w:tcPr>
            <w:tcW w:w="1161" w:type="dxa"/>
            <w:tcBorders>
              <w:top w:val="single" w:sz="4" w:space="0" w:color="auto"/>
              <w:left w:val="single" w:sz="4" w:space="0" w:color="auto"/>
              <w:bottom w:val="nil"/>
              <w:right w:val="single" w:sz="4" w:space="0" w:color="auto"/>
            </w:tcBorders>
            <w:hideMark/>
          </w:tcPr>
          <w:p w14:paraId="79BECB49" w14:textId="77777777" w:rsidR="00E63332" w:rsidRPr="00A1115A" w:rsidRDefault="00E63332" w:rsidP="001F62EF">
            <w:pPr>
              <w:pStyle w:val="TAC"/>
            </w:pPr>
            <w:r w:rsidRPr="00A1115A">
              <w:t>n79</w:t>
            </w:r>
            <w:r w:rsidRPr="00571960">
              <w:rPr>
                <w:vertAlign w:val="superscript"/>
              </w:rPr>
              <w:t>17</w:t>
            </w:r>
          </w:p>
        </w:tc>
        <w:tc>
          <w:tcPr>
            <w:tcW w:w="2715" w:type="dxa"/>
            <w:tcBorders>
              <w:top w:val="single" w:sz="4" w:space="0" w:color="auto"/>
              <w:left w:val="single" w:sz="4" w:space="0" w:color="auto"/>
              <w:bottom w:val="single" w:sz="4" w:space="0" w:color="auto"/>
              <w:right w:val="single" w:sz="4" w:space="0" w:color="auto"/>
            </w:tcBorders>
            <w:hideMark/>
          </w:tcPr>
          <w:p w14:paraId="2789AB4E" w14:textId="77777777" w:rsidR="00E63332" w:rsidRPr="00A1115A" w:rsidRDefault="00E63332" w:rsidP="001F62EF">
            <w:pPr>
              <w:pStyle w:val="TAC"/>
            </w:pPr>
            <w:r w:rsidRPr="00A1115A">
              <w:t>4400 MHz – 5000 MHz</w:t>
            </w:r>
          </w:p>
        </w:tc>
        <w:tc>
          <w:tcPr>
            <w:tcW w:w="2953" w:type="dxa"/>
            <w:tcBorders>
              <w:top w:val="single" w:sz="4" w:space="0" w:color="auto"/>
              <w:left w:val="single" w:sz="4" w:space="0" w:color="auto"/>
              <w:bottom w:val="single" w:sz="4" w:space="0" w:color="auto"/>
              <w:right w:val="single" w:sz="4" w:space="0" w:color="auto"/>
            </w:tcBorders>
            <w:hideMark/>
          </w:tcPr>
          <w:p w14:paraId="677D8582" w14:textId="77777777" w:rsidR="00E63332" w:rsidRPr="00A1115A" w:rsidRDefault="00E63332" w:rsidP="001F62EF">
            <w:pPr>
              <w:pStyle w:val="TAC"/>
            </w:pPr>
            <w:r w:rsidRPr="00A1115A">
              <w:t>4400 MHz – 5000 MHz</w:t>
            </w:r>
          </w:p>
        </w:tc>
        <w:tc>
          <w:tcPr>
            <w:tcW w:w="908" w:type="dxa"/>
            <w:tcBorders>
              <w:top w:val="single" w:sz="4" w:space="0" w:color="auto"/>
              <w:left w:val="single" w:sz="4" w:space="0" w:color="auto"/>
              <w:bottom w:val="nil"/>
              <w:right w:val="single" w:sz="4" w:space="0" w:color="auto"/>
            </w:tcBorders>
            <w:hideMark/>
          </w:tcPr>
          <w:p w14:paraId="5577B294" w14:textId="77777777" w:rsidR="00E63332" w:rsidRPr="00A1115A" w:rsidRDefault="00E63332" w:rsidP="001F62EF">
            <w:pPr>
              <w:pStyle w:val="TAC"/>
            </w:pPr>
            <w:r w:rsidRPr="00A1115A">
              <w:t>TDD</w:t>
            </w:r>
          </w:p>
        </w:tc>
      </w:tr>
      <w:tr w:rsidR="00E63332" w:rsidRPr="00A1115A" w14:paraId="4714D397" w14:textId="77777777" w:rsidTr="001F62EF">
        <w:trPr>
          <w:trHeight w:val="187"/>
          <w:jc w:val="center"/>
        </w:trPr>
        <w:tc>
          <w:tcPr>
            <w:tcW w:w="1161" w:type="dxa"/>
            <w:tcBorders>
              <w:top w:val="single" w:sz="4" w:space="0" w:color="auto"/>
              <w:left w:val="single" w:sz="4" w:space="0" w:color="auto"/>
              <w:bottom w:val="nil"/>
              <w:right w:val="single" w:sz="4" w:space="0" w:color="auto"/>
            </w:tcBorders>
            <w:hideMark/>
          </w:tcPr>
          <w:p w14:paraId="71FE90F6" w14:textId="77777777" w:rsidR="00E63332" w:rsidRPr="00A1115A" w:rsidRDefault="00E63332" w:rsidP="001F62EF">
            <w:pPr>
              <w:pStyle w:val="TAC"/>
            </w:pPr>
            <w:r w:rsidRPr="00A1115A">
              <w:t>n80</w:t>
            </w:r>
          </w:p>
        </w:tc>
        <w:tc>
          <w:tcPr>
            <w:tcW w:w="2715" w:type="dxa"/>
            <w:tcBorders>
              <w:top w:val="single" w:sz="4" w:space="0" w:color="auto"/>
              <w:left w:val="single" w:sz="4" w:space="0" w:color="auto"/>
              <w:bottom w:val="single" w:sz="4" w:space="0" w:color="auto"/>
              <w:right w:val="single" w:sz="4" w:space="0" w:color="auto"/>
            </w:tcBorders>
            <w:hideMark/>
          </w:tcPr>
          <w:p w14:paraId="4E0C13CB" w14:textId="77777777" w:rsidR="00E63332" w:rsidRPr="00A1115A" w:rsidRDefault="00E63332" w:rsidP="001F62EF">
            <w:pPr>
              <w:pStyle w:val="TAC"/>
            </w:pPr>
            <w:r w:rsidRPr="00A1115A">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40603846" w14:textId="77777777" w:rsidR="00E63332" w:rsidRPr="00A1115A" w:rsidRDefault="00E63332" w:rsidP="001F62EF">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465BB3FD" w14:textId="77777777" w:rsidR="00E63332" w:rsidRPr="00A1115A" w:rsidRDefault="00E63332" w:rsidP="001F62EF">
            <w:pPr>
              <w:pStyle w:val="TAC"/>
            </w:pPr>
            <w:r w:rsidRPr="00A1115A">
              <w:t xml:space="preserve">SUL </w:t>
            </w:r>
          </w:p>
        </w:tc>
      </w:tr>
      <w:tr w:rsidR="00E63332" w:rsidRPr="00A1115A" w14:paraId="5E237FB7" w14:textId="77777777" w:rsidTr="001F62EF">
        <w:trPr>
          <w:trHeight w:val="187"/>
          <w:jc w:val="center"/>
        </w:trPr>
        <w:tc>
          <w:tcPr>
            <w:tcW w:w="1161" w:type="dxa"/>
            <w:tcBorders>
              <w:top w:val="single" w:sz="4" w:space="0" w:color="auto"/>
              <w:left w:val="single" w:sz="4" w:space="0" w:color="auto"/>
              <w:bottom w:val="nil"/>
              <w:right w:val="single" w:sz="4" w:space="0" w:color="auto"/>
            </w:tcBorders>
            <w:hideMark/>
          </w:tcPr>
          <w:p w14:paraId="05062A2A" w14:textId="77777777" w:rsidR="00E63332" w:rsidRPr="00A1115A" w:rsidRDefault="00E63332" w:rsidP="001F62EF">
            <w:pPr>
              <w:pStyle w:val="TAC"/>
            </w:pPr>
            <w:r w:rsidRPr="00A1115A">
              <w:t>n81</w:t>
            </w:r>
          </w:p>
        </w:tc>
        <w:tc>
          <w:tcPr>
            <w:tcW w:w="2715" w:type="dxa"/>
            <w:tcBorders>
              <w:top w:val="single" w:sz="4" w:space="0" w:color="auto"/>
              <w:left w:val="single" w:sz="4" w:space="0" w:color="auto"/>
              <w:bottom w:val="single" w:sz="4" w:space="0" w:color="auto"/>
              <w:right w:val="single" w:sz="4" w:space="0" w:color="auto"/>
            </w:tcBorders>
            <w:hideMark/>
          </w:tcPr>
          <w:p w14:paraId="588C4CB9" w14:textId="77777777" w:rsidR="00E63332" w:rsidRPr="00A1115A" w:rsidRDefault="00E63332" w:rsidP="001F62EF">
            <w:pPr>
              <w:pStyle w:val="TAC"/>
            </w:pPr>
            <w:r w:rsidRPr="00A1115A">
              <w:t>880 MHz – 915 MHz</w:t>
            </w:r>
          </w:p>
        </w:tc>
        <w:tc>
          <w:tcPr>
            <w:tcW w:w="2953" w:type="dxa"/>
            <w:tcBorders>
              <w:top w:val="single" w:sz="4" w:space="0" w:color="auto"/>
              <w:left w:val="single" w:sz="4" w:space="0" w:color="auto"/>
              <w:bottom w:val="single" w:sz="4" w:space="0" w:color="auto"/>
              <w:right w:val="single" w:sz="4" w:space="0" w:color="auto"/>
            </w:tcBorders>
            <w:hideMark/>
          </w:tcPr>
          <w:p w14:paraId="19682947" w14:textId="77777777" w:rsidR="00E63332" w:rsidRPr="00A1115A" w:rsidRDefault="00E63332" w:rsidP="001F62EF">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4C045AFD" w14:textId="77777777" w:rsidR="00E63332" w:rsidRPr="00A1115A" w:rsidRDefault="00E63332" w:rsidP="001F62EF">
            <w:pPr>
              <w:pStyle w:val="TAC"/>
            </w:pPr>
            <w:r w:rsidRPr="00A1115A">
              <w:t xml:space="preserve">SUL </w:t>
            </w:r>
          </w:p>
        </w:tc>
      </w:tr>
      <w:tr w:rsidR="00E63332" w:rsidRPr="00A1115A" w14:paraId="7449BA4F" w14:textId="77777777" w:rsidTr="001F62EF">
        <w:trPr>
          <w:trHeight w:val="187"/>
          <w:jc w:val="center"/>
        </w:trPr>
        <w:tc>
          <w:tcPr>
            <w:tcW w:w="1161" w:type="dxa"/>
            <w:tcBorders>
              <w:top w:val="single" w:sz="4" w:space="0" w:color="auto"/>
              <w:left w:val="single" w:sz="4" w:space="0" w:color="auto"/>
              <w:bottom w:val="nil"/>
              <w:right w:val="single" w:sz="4" w:space="0" w:color="auto"/>
            </w:tcBorders>
            <w:hideMark/>
          </w:tcPr>
          <w:p w14:paraId="12E76739" w14:textId="77777777" w:rsidR="00E63332" w:rsidRPr="00A1115A" w:rsidRDefault="00E63332" w:rsidP="001F62EF">
            <w:pPr>
              <w:pStyle w:val="TAC"/>
            </w:pPr>
            <w:r w:rsidRPr="00A1115A">
              <w:t>n82</w:t>
            </w:r>
          </w:p>
        </w:tc>
        <w:tc>
          <w:tcPr>
            <w:tcW w:w="2715" w:type="dxa"/>
            <w:tcBorders>
              <w:top w:val="single" w:sz="4" w:space="0" w:color="auto"/>
              <w:left w:val="single" w:sz="4" w:space="0" w:color="auto"/>
              <w:bottom w:val="single" w:sz="4" w:space="0" w:color="auto"/>
              <w:right w:val="single" w:sz="4" w:space="0" w:color="auto"/>
            </w:tcBorders>
            <w:hideMark/>
          </w:tcPr>
          <w:p w14:paraId="526FC415" w14:textId="77777777" w:rsidR="00E63332" w:rsidRPr="00A1115A" w:rsidRDefault="00E63332" w:rsidP="001F62EF">
            <w:pPr>
              <w:pStyle w:val="TAC"/>
            </w:pPr>
            <w:r w:rsidRPr="00A1115A">
              <w:t>832 MHz – 862 MHz</w:t>
            </w:r>
          </w:p>
        </w:tc>
        <w:tc>
          <w:tcPr>
            <w:tcW w:w="2953" w:type="dxa"/>
            <w:tcBorders>
              <w:top w:val="single" w:sz="4" w:space="0" w:color="auto"/>
              <w:left w:val="single" w:sz="4" w:space="0" w:color="auto"/>
              <w:bottom w:val="single" w:sz="4" w:space="0" w:color="auto"/>
              <w:right w:val="single" w:sz="4" w:space="0" w:color="auto"/>
            </w:tcBorders>
            <w:hideMark/>
          </w:tcPr>
          <w:p w14:paraId="24C23352" w14:textId="77777777" w:rsidR="00E63332" w:rsidRPr="00A1115A" w:rsidRDefault="00E63332" w:rsidP="001F62EF">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49379486" w14:textId="77777777" w:rsidR="00E63332" w:rsidRPr="00A1115A" w:rsidRDefault="00E63332" w:rsidP="001F62EF">
            <w:pPr>
              <w:pStyle w:val="TAC"/>
            </w:pPr>
            <w:r w:rsidRPr="00A1115A">
              <w:t xml:space="preserve">SUL </w:t>
            </w:r>
          </w:p>
        </w:tc>
      </w:tr>
      <w:tr w:rsidR="00E63332" w:rsidRPr="00A1115A" w14:paraId="3039B4CF" w14:textId="77777777" w:rsidTr="001F62EF">
        <w:trPr>
          <w:trHeight w:val="187"/>
          <w:jc w:val="center"/>
        </w:trPr>
        <w:tc>
          <w:tcPr>
            <w:tcW w:w="1161" w:type="dxa"/>
            <w:tcBorders>
              <w:top w:val="single" w:sz="4" w:space="0" w:color="auto"/>
              <w:left w:val="single" w:sz="4" w:space="0" w:color="auto"/>
              <w:bottom w:val="nil"/>
              <w:right w:val="single" w:sz="4" w:space="0" w:color="auto"/>
            </w:tcBorders>
            <w:hideMark/>
          </w:tcPr>
          <w:p w14:paraId="4B7D5C8A" w14:textId="77777777" w:rsidR="00E63332" w:rsidRPr="00A1115A" w:rsidRDefault="00E63332" w:rsidP="001F62EF">
            <w:pPr>
              <w:pStyle w:val="TAC"/>
            </w:pPr>
            <w:r w:rsidRPr="00A1115A">
              <w:t>n83</w:t>
            </w:r>
          </w:p>
        </w:tc>
        <w:tc>
          <w:tcPr>
            <w:tcW w:w="2715" w:type="dxa"/>
            <w:tcBorders>
              <w:top w:val="single" w:sz="4" w:space="0" w:color="auto"/>
              <w:left w:val="single" w:sz="4" w:space="0" w:color="auto"/>
              <w:bottom w:val="single" w:sz="4" w:space="0" w:color="auto"/>
              <w:right w:val="single" w:sz="4" w:space="0" w:color="auto"/>
            </w:tcBorders>
            <w:hideMark/>
          </w:tcPr>
          <w:p w14:paraId="2353ED15" w14:textId="77777777" w:rsidR="00E63332" w:rsidRPr="00A1115A" w:rsidRDefault="00E63332" w:rsidP="001F62EF">
            <w:pPr>
              <w:pStyle w:val="TAC"/>
            </w:pPr>
            <w:r w:rsidRPr="00A1115A">
              <w:t>703 MHz – 748 MHz</w:t>
            </w:r>
          </w:p>
        </w:tc>
        <w:tc>
          <w:tcPr>
            <w:tcW w:w="2953" w:type="dxa"/>
            <w:tcBorders>
              <w:top w:val="single" w:sz="4" w:space="0" w:color="auto"/>
              <w:left w:val="single" w:sz="4" w:space="0" w:color="auto"/>
              <w:bottom w:val="single" w:sz="4" w:space="0" w:color="auto"/>
              <w:right w:val="single" w:sz="4" w:space="0" w:color="auto"/>
            </w:tcBorders>
            <w:hideMark/>
          </w:tcPr>
          <w:p w14:paraId="65BAF506" w14:textId="77777777" w:rsidR="00E63332" w:rsidRPr="00A1115A" w:rsidRDefault="00E63332" w:rsidP="001F62EF">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5056E270" w14:textId="77777777" w:rsidR="00E63332" w:rsidRPr="00A1115A" w:rsidRDefault="00E63332" w:rsidP="001F62EF">
            <w:pPr>
              <w:pStyle w:val="TAC"/>
            </w:pPr>
            <w:r w:rsidRPr="00A1115A">
              <w:t>SUL</w:t>
            </w:r>
          </w:p>
        </w:tc>
      </w:tr>
      <w:tr w:rsidR="00E63332" w:rsidRPr="00A1115A" w14:paraId="32DFB69F" w14:textId="77777777" w:rsidTr="001F62EF">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30DA4609" w14:textId="77777777" w:rsidR="00E63332" w:rsidRPr="00A1115A" w:rsidRDefault="00E63332" w:rsidP="001F62EF">
            <w:pPr>
              <w:pStyle w:val="TAC"/>
            </w:pPr>
            <w:r w:rsidRPr="00A1115A">
              <w:t>n84</w:t>
            </w:r>
          </w:p>
        </w:tc>
        <w:tc>
          <w:tcPr>
            <w:tcW w:w="2715" w:type="dxa"/>
            <w:tcBorders>
              <w:top w:val="single" w:sz="4" w:space="0" w:color="auto"/>
              <w:left w:val="single" w:sz="4" w:space="0" w:color="auto"/>
              <w:bottom w:val="single" w:sz="4" w:space="0" w:color="auto"/>
              <w:right w:val="single" w:sz="4" w:space="0" w:color="auto"/>
            </w:tcBorders>
            <w:hideMark/>
          </w:tcPr>
          <w:p w14:paraId="40BDA322" w14:textId="77777777" w:rsidR="00E63332" w:rsidRPr="00A1115A" w:rsidRDefault="00E63332" w:rsidP="001F62EF">
            <w:pPr>
              <w:pStyle w:val="TAC"/>
            </w:pPr>
            <w:r w:rsidRPr="00A1115A">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46281D5A" w14:textId="77777777" w:rsidR="00E63332" w:rsidRPr="00A1115A" w:rsidRDefault="00E63332" w:rsidP="001F62EF">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hideMark/>
          </w:tcPr>
          <w:p w14:paraId="0BFAE2E9" w14:textId="77777777" w:rsidR="00E63332" w:rsidRPr="00A1115A" w:rsidRDefault="00E63332" w:rsidP="001F62EF">
            <w:pPr>
              <w:pStyle w:val="TAC"/>
            </w:pPr>
            <w:r w:rsidRPr="00A1115A">
              <w:t>SUL</w:t>
            </w:r>
          </w:p>
        </w:tc>
      </w:tr>
      <w:tr w:rsidR="00E63332" w:rsidRPr="00A1115A" w14:paraId="1DC4F394" w14:textId="77777777" w:rsidTr="001F62EF">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B6DD185" w14:textId="77777777" w:rsidR="00E63332" w:rsidRPr="00A1115A" w:rsidRDefault="00E63332" w:rsidP="001F62EF">
            <w:pPr>
              <w:pStyle w:val="TAC"/>
            </w:pPr>
            <w:r>
              <w:t>n85</w:t>
            </w:r>
          </w:p>
        </w:tc>
        <w:tc>
          <w:tcPr>
            <w:tcW w:w="2715" w:type="dxa"/>
            <w:tcBorders>
              <w:top w:val="single" w:sz="4" w:space="0" w:color="auto"/>
              <w:left w:val="single" w:sz="4" w:space="0" w:color="auto"/>
              <w:bottom w:val="single" w:sz="4" w:space="0" w:color="auto"/>
              <w:right w:val="single" w:sz="4" w:space="0" w:color="auto"/>
            </w:tcBorders>
          </w:tcPr>
          <w:p w14:paraId="4F0BBA66" w14:textId="77777777" w:rsidR="00E63332" w:rsidRPr="00A1115A" w:rsidRDefault="00E63332" w:rsidP="001F62EF">
            <w:pPr>
              <w:pStyle w:val="TAC"/>
            </w:pPr>
            <w:r>
              <w:t xml:space="preserve">698 MHz </w:t>
            </w:r>
            <w:r w:rsidRPr="00F95B02">
              <w:t>–</w:t>
            </w:r>
            <w:r>
              <w:t xml:space="preserve"> 716 MHz </w:t>
            </w:r>
          </w:p>
        </w:tc>
        <w:tc>
          <w:tcPr>
            <w:tcW w:w="2953" w:type="dxa"/>
            <w:tcBorders>
              <w:top w:val="single" w:sz="4" w:space="0" w:color="auto"/>
              <w:left w:val="single" w:sz="4" w:space="0" w:color="auto"/>
              <w:bottom w:val="single" w:sz="4" w:space="0" w:color="auto"/>
              <w:right w:val="single" w:sz="4" w:space="0" w:color="auto"/>
            </w:tcBorders>
          </w:tcPr>
          <w:p w14:paraId="0FFAC827" w14:textId="77777777" w:rsidR="00E63332" w:rsidRPr="00A1115A" w:rsidRDefault="00E63332" w:rsidP="001F62EF">
            <w:pPr>
              <w:pStyle w:val="TAC"/>
            </w:pPr>
            <w:r>
              <w:t xml:space="preserve">728 MHz </w:t>
            </w:r>
            <w:r w:rsidRPr="00F95B02">
              <w:t>–</w:t>
            </w:r>
            <w:r>
              <w:t xml:space="preserve"> 746 MHz</w:t>
            </w:r>
          </w:p>
        </w:tc>
        <w:tc>
          <w:tcPr>
            <w:tcW w:w="908" w:type="dxa"/>
            <w:tcBorders>
              <w:top w:val="single" w:sz="4" w:space="0" w:color="auto"/>
              <w:left w:val="single" w:sz="4" w:space="0" w:color="auto"/>
              <w:bottom w:val="single" w:sz="4" w:space="0" w:color="auto"/>
              <w:right w:val="single" w:sz="4" w:space="0" w:color="auto"/>
            </w:tcBorders>
          </w:tcPr>
          <w:p w14:paraId="22DD45A1" w14:textId="77777777" w:rsidR="00E63332" w:rsidRPr="00A1115A" w:rsidRDefault="00E63332" w:rsidP="001F62EF">
            <w:pPr>
              <w:pStyle w:val="TAC"/>
            </w:pPr>
            <w:r>
              <w:t>FDD</w:t>
            </w:r>
          </w:p>
        </w:tc>
      </w:tr>
      <w:tr w:rsidR="00E63332" w:rsidRPr="00A1115A" w14:paraId="0190486F" w14:textId="77777777" w:rsidTr="001F62EF">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7C13030" w14:textId="77777777" w:rsidR="00E63332" w:rsidRPr="00A1115A" w:rsidRDefault="00E63332" w:rsidP="001F62EF">
            <w:pPr>
              <w:pStyle w:val="TAC"/>
              <w:rPr>
                <w:b/>
              </w:rPr>
            </w:pPr>
            <w:r w:rsidRPr="00A1115A">
              <w:t>n86</w:t>
            </w:r>
          </w:p>
        </w:tc>
        <w:tc>
          <w:tcPr>
            <w:tcW w:w="2715" w:type="dxa"/>
            <w:tcBorders>
              <w:top w:val="single" w:sz="4" w:space="0" w:color="auto"/>
              <w:left w:val="single" w:sz="4" w:space="0" w:color="auto"/>
              <w:bottom w:val="single" w:sz="4" w:space="0" w:color="auto"/>
              <w:right w:val="single" w:sz="4" w:space="0" w:color="auto"/>
            </w:tcBorders>
          </w:tcPr>
          <w:p w14:paraId="3962567D" w14:textId="77777777" w:rsidR="00E63332" w:rsidRPr="00A1115A" w:rsidRDefault="00E63332" w:rsidP="001F62EF">
            <w:pPr>
              <w:pStyle w:val="TAC"/>
            </w:pPr>
            <w:r w:rsidRPr="00A1115A">
              <w:t>1710 MHz – 1780 MHz</w:t>
            </w:r>
          </w:p>
        </w:tc>
        <w:tc>
          <w:tcPr>
            <w:tcW w:w="2953" w:type="dxa"/>
            <w:tcBorders>
              <w:top w:val="single" w:sz="4" w:space="0" w:color="auto"/>
              <w:left w:val="single" w:sz="4" w:space="0" w:color="auto"/>
              <w:bottom w:val="single" w:sz="4" w:space="0" w:color="auto"/>
              <w:right w:val="single" w:sz="4" w:space="0" w:color="auto"/>
            </w:tcBorders>
          </w:tcPr>
          <w:p w14:paraId="0C9CC3F8" w14:textId="77777777" w:rsidR="00E63332" w:rsidRPr="00A1115A" w:rsidRDefault="00E63332" w:rsidP="001F62EF">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tcPr>
          <w:p w14:paraId="7516AA4D" w14:textId="77777777" w:rsidR="00E63332" w:rsidRPr="00A1115A" w:rsidRDefault="00E63332" w:rsidP="001F62EF">
            <w:pPr>
              <w:pStyle w:val="TAC"/>
            </w:pPr>
            <w:r w:rsidRPr="00A1115A">
              <w:t>SUL</w:t>
            </w:r>
          </w:p>
        </w:tc>
      </w:tr>
      <w:tr w:rsidR="00E63332" w:rsidRPr="00A1115A" w14:paraId="7D5B3ADC" w14:textId="77777777" w:rsidTr="001F62EF">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7377290" w14:textId="77777777" w:rsidR="00E63332" w:rsidRPr="00A1115A" w:rsidRDefault="00E63332" w:rsidP="001F62EF">
            <w:pPr>
              <w:pStyle w:val="TAC"/>
            </w:pPr>
            <w:r w:rsidRPr="00A1115A">
              <w:rPr>
                <w:rFonts w:hint="eastAsia"/>
                <w:lang w:eastAsia="zh-CN"/>
              </w:rPr>
              <w:t>n</w:t>
            </w:r>
            <w:r w:rsidRPr="00A1115A">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4532C68B" w14:textId="77777777" w:rsidR="00E63332" w:rsidRPr="00A1115A" w:rsidRDefault="00E63332" w:rsidP="001F62EF">
            <w:pPr>
              <w:pStyle w:val="TAC"/>
            </w:pPr>
            <w:r w:rsidRPr="00A1115A">
              <w:rPr>
                <w:rFonts w:hint="eastAsia"/>
                <w:lang w:eastAsia="zh-CN"/>
              </w:rPr>
              <w:t>8</w:t>
            </w:r>
            <w:r w:rsidRPr="00A1115A">
              <w:rPr>
                <w:lang w:eastAsia="zh-CN"/>
              </w:rPr>
              <w:t xml:space="preserve">24 MHz </w:t>
            </w:r>
            <w:r w:rsidRPr="00A1115A">
              <w:t>– 849 MHz</w:t>
            </w:r>
          </w:p>
        </w:tc>
        <w:tc>
          <w:tcPr>
            <w:tcW w:w="2953" w:type="dxa"/>
            <w:tcBorders>
              <w:top w:val="single" w:sz="4" w:space="0" w:color="auto"/>
              <w:left w:val="single" w:sz="4" w:space="0" w:color="auto"/>
              <w:bottom w:val="single" w:sz="4" w:space="0" w:color="auto"/>
              <w:right w:val="single" w:sz="4" w:space="0" w:color="auto"/>
            </w:tcBorders>
          </w:tcPr>
          <w:p w14:paraId="47F7ABBC" w14:textId="77777777" w:rsidR="00E63332" w:rsidRPr="00A1115A" w:rsidRDefault="00E63332" w:rsidP="001F62EF">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tcPr>
          <w:p w14:paraId="03841661" w14:textId="77777777" w:rsidR="00E63332" w:rsidRPr="00A1115A" w:rsidRDefault="00E63332" w:rsidP="001F62EF">
            <w:pPr>
              <w:pStyle w:val="TAC"/>
            </w:pPr>
            <w:r w:rsidRPr="00A1115A">
              <w:t>SUL</w:t>
            </w:r>
          </w:p>
        </w:tc>
      </w:tr>
      <w:tr w:rsidR="00E63332" w:rsidRPr="00A1115A" w14:paraId="5A1E3A3C" w14:textId="77777777" w:rsidTr="001F62EF">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FEE0FE5" w14:textId="77777777" w:rsidR="00E63332" w:rsidRPr="00A1115A" w:rsidRDefault="00E63332" w:rsidP="001F62EF">
            <w:pPr>
              <w:pStyle w:val="TAC"/>
            </w:pPr>
            <w:r w:rsidRPr="00A1115A">
              <w:t>n90</w:t>
            </w:r>
          </w:p>
        </w:tc>
        <w:tc>
          <w:tcPr>
            <w:tcW w:w="2715" w:type="dxa"/>
            <w:tcBorders>
              <w:top w:val="single" w:sz="4" w:space="0" w:color="auto"/>
              <w:left w:val="single" w:sz="4" w:space="0" w:color="auto"/>
              <w:bottom w:val="single" w:sz="4" w:space="0" w:color="auto"/>
              <w:right w:val="single" w:sz="4" w:space="0" w:color="auto"/>
            </w:tcBorders>
          </w:tcPr>
          <w:p w14:paraId="5AE49556" w14:textId="77777777" w:rsidR="00E63332" w:rsidRPr="00A1115A" w:rsidRDefault="00E63332" w:rsidP="001F62EF">
            <w:pPr>
              <w:pStyle w:val="TAC"/>
            </w:pPr>
            <w:r w:rsidRPr="00A1115A">
              <w:t>2496 MHz – 2690 MHz</w:t>
            </w:r>
          </w:p>
        </w:tc>
        <w:tc>
          <w:tcPr>
            <w:tcW w:w="2953" w:type="dxa"/>
            <w:tcBorders>
              <w:top w:val="single" w:sz="4" w:space="0" w:color="auto"/>
              <w:left w:val="single" w:sz="4" w:space="0" w:color="auto"/>
              <w:bottom w:val="single" w:sz="4" w:space="0" w:color="auto"/>
              <w:right w:val="single" w:sz="4" w:space="0" w:color="auto"/>
            </w:tcBorders>
          </w:tcPr>
          <w:p w14:paraId="0E41F995" w14:textId="77777777" w:rsidR="00E63332" w:rsidRPr="00A1115A" w:rsidRDefault="00E63332" w:rsidP="001F62EF">
            <w:pPr>
              <w:pStyle w:val="TAC"/>
            </w:pPr>
            <w:r w:rsidRPr="00A1115A">
              <w:t>2496 MHz – 2690 MHz</w:t>
            </w:r>
          </w:p>
        </w:tc>
        <w:tc>
          <w:tcPr>
            <w:tcW w:w="908" w:type="dxa"/>
            <w:tcBorders>
              <w:top w:val="single" w:sz="4" w:space="0" w:color="auto"/>
              <w:left w:val="single" w:sz="4" w:space="0" w:color="auto"/>
              <w:bottom w:val="single" w:sz="4" w:space="0" w:color="auto"/>
              <w:right w:val="single" w:sz="4" w:space="0" w:color="auto"/>
            </w:tcBorders>
          </w:tcPr>
          <w:p w14:paraId="14108DD7" w14:textId="77777777" w:rsidR="00E63332" w:rsidRPr="00A1115A" w:rsidRDefault="00E63332" w:rsidP="001F62EF">
            <w:pPr>
              <w:pStyle w:val="TAC"/>
            </w:pPr>
            <w:r w:rsidRPr="00A1115A">
              <w:t>TDD</w:t>
            </w:r>
            <w:r w:rsidRPr="00A1115A">
              <w:rPr>
                <w:rFonts w:cs="Arial"/>
                <w:vertAlign w:val="superscript"/>
              </w:rPr>
              <w:t>5</w:t>
            </w:r>
          </w:p>
        </w:tc>
      </w:tr>
      <w:tr w:rsidR="00E63332" w:rsidRPr="00A1115A" w14:paraId="5BD8C6E8" w14:textId="77777777" w:rsidTr="001F62EF">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4ACF46D" w14:textId="77777777" w:rsidR="00E63332" w:rsidRPr="00A1115A" w:rsidRDefault="00E63332" w:rsidP="001F62EF">
            <w:pPr>
              <w:pStyle w:val="TAC"/>
              <w:rPr>
                <w:lang w:eastAsia="zh-CN"/>
              </w:rPr>
            </w:pPr>
            <w:r w:rsidRPr="00A1115A">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0A29D144" w14:textId="77777777" w:rsidR="00E63332" w:rsidRPr="00A1115A" w:rsidRDefault="00E63332" w:rsidP="001F62EF">
            <w:pPr>
              <w:pStyle w:val="TAC"/>
              <w:rPr>
                <w:lang w:eastAsia="zh-CN"/>
              </w:rPr>
            </w:pPr>
            <w:r w:rsidRPr="00A1115A">
              <w:t>832 MHz – 862 MHz</w:t>
            </w:r>
          </w:p>
        </w:tc>
        <w:tc>
          <w:tcPr>
            <w:tcW w:w="2953" w:type="dxa"/>
            <w:tcBorders>
              <w:top w:val="single" w:sz="4" w:space="0" w:color="auto"/>
              <w:left w:val="single" w:sz="4" w:space="0" w:color="auto"/>
              <w:bottom w:val="single" w:sz="4" w:space="0" w:color="auto"/>
              <w:right w:val="single" w:sz="4" w:space="0" w:color="auto"/>
            </w:tcBorders>
          </w:tcPr>
          <w:p w14:paraId="014DE51D" w14:textId="77777777" w:rsidR="00E63332" w:rsidRPr="00A1115A" w:rsidRDefault="00E63332" w:rsidP="001F62EF">
            <w:pPr>
              <w:pStyle w:val="TAC"/>
            </w:pPr>
            <w:r w:rsidRPr="00A1115A">
              <w:t>1427 MHz – 1432 MHz</w:t>
            </w:r>
          </w:p>
        </w:tc>
        <w:tc>
          <w:tcPr>
            <w:tcW w:w="908" w:type="dxa"/>
            <w:tcBorders>
              <w:top w:val="single" w:sz="4" w:space="0" w:color="auto"/>
              <w:left w:val="single" w:sz="4" w:space="0" w:color="auto"/>
              <w:bottom w:val="single" w:sz="4" w:space="0" w:color="auto"/>
              <w:right w:val="single" w:sz="4" w:space="0" w:color="auto"/>
            </w:tcBorders>
          </w:tcPr>
          <w:p w14:paraId="245B40FC" w14:textId="77777777" w:rsidR="00E63332" w:rsidRPr="00A1115A" w:rsidRDefault="00E63332" w:rsidP="001F62EF">
            <w:pPr>
              <w:pStyle w:val="TAC"/>
            </w:pPr>
            <w:r w:rsidRPr="00A1115A">
              <w:rPr>
                <w:lang w:eastAsia="zh-CN"/>
              </w:rPr>
              <w:t>FDD</w:t>
            </w:r>
            <w:r w:rsidRPr="00A1115A">
              <w:rPr>
                <w:vertAlign w:val="superscript"/>
                <w:lang w:eastAsia="zh-CN"/>
              </w:rPr>
              <w:t>9</w:t>
            </w:r>
          </w:p>
        </w:tc>
      </w:tr>
      <w:tr w:rsidR="00E63332" w:rsidRPr="00A1115A" w14:paraId="23F710B6" w14:textId="77777777" w:rsidTr="001F62EF">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653A2F0" w14:textId="77777777" w:rsidR="00E63332" w:rsidRPr="00A1115A" w:rsidRDefault="00E63332" w:rsidP="001F62EF">
            <w:pPr>
              <w:pStyle w:val="TAC"/>
              <w:rPr>
                <w:lang w:eastAsia="zh-CN"/>
              </w:rPr>
            </w:pPr>
            <w:r w:rsidRPr="00A1115A">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719E9B83" w14:textId="77777777" w:rsidR="00E63332" w:rsidRPr="00A1115A" w:rsidRDefault="00E63332" w:rsidP="001F62EF">
            <w:pPr>
              <w:pStyle w:val="TAC"/>
              <w:rPr>
                <w:lang w:eastAsia="zh-CN"/>
              </w:rPr>
            </w:pPr>
            <w:r w:rsidRPr="00A1115A">
              <w:t>832 MHz – 862 MHz</w:t>
            </w:r>
          </w:p>
        </w:tc>
        <w:tc>
          <w:tcPr>
            <w:tcW w:w="2953" w:type="dxa"/>
            <w:tcBorders>
              <w:top w:val="single" w:sz="4" w:space="0" w:color="auto"/>
              <w:left w:val="single" w:sz="4" w:space="0" w:color="auto"/>
              <w:bottom w:val="single" w:sz="4" w:space="0" w:color="auto"/>
              <w:right w:val="single" w:sz="4" w:space="0" w:color="auto"/>
            </w:tcBorders>
          </w:tcPr>
          <w:p w14:paraId="6CC0F7FC" w14:textId="77777777" w:rsidR="00E63332" w:rsidRPr="00A1115A" w:rsidRDefault="00E63332" w:rsidP="001F62EF">
            <w:pPr>
              <w:pStyle w:val="TAC"/>
            </w:pPr>
            <w:r w:rsidRPr="00A1115A">
              <w:t>1432 MHz – 1517 MHz</w:t>
            </w:r>
          </w:p>
        </w:tc>
        <w:tc>
          <w:tcPr>
            <w:tcW w:w="908" w:type="dxa"/>
            <w:tcBorders>
              <w:top w:val="single" w:sz="4" w:space="0" w:color="auto"/>
              <w:left w:val="single" w:sz="4" w:space="0" w:color="auto"/>
              <w:bottom w:val="single" w:sz="4" w:space="0" w:color="auto"/>
              <w:right w:val="single" w:sz="4" w:space="0" w:color="auto"/>
            </w:tcBorders>
          </w:tcPr>
          <w:p w14:paraId="41F66114" w14:textId="77777777" w:rsidR="00E63332" w:rsidRPr="00A1115A" w:rsidRDefault="00E63332" w:rsidP="001F62EF">
            <w:pPr>
              <w:pStyle w:val="TAC"/>
            </w:pPr>
            <w:r w:rsidRPr="00A1115A">
              <w:rPr>
                <w:lang w:eastAsia="zh-CN"/>
              </w:rPr>
              <w:t>FDD</w:t>
            </w:r>
            <w:r w:rsidRPr="00A1115A">
              <w:rPr>
                <w:vertAlign w:val="superscript"/>
                <w:lang w:eastAsia="zh-CN"/>
              </w:rPr>
              <w:t>9</w:t>
            </w:r>
          </w:p>
        </w:tc>
      </w:tr>
      <w:tr w:rsidR="00E63332" w:rsidRPr="00A1115A" w14:paraId="21EE6EBD" w14:textId="77777777" w:rsidTr="001F62EF">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848E4CA" w14:textId="77777777" w:rsidR="00E63332" w:rsidRPr="00A1115A" w:rsidRDefault="00E63332" w:rsidP="001F62EF">
            <w:pPr>
              <w:pStyle w:val="TAC"/>
              <w:rPr>
                <w:lang w:eastAsia="zh-CN"/>
              </w:rPr>
            </w:pPr>
            <w:r w:rsidRPr="00A1115A">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7F7E0EF1" w14:textId="77777777" w:rsidR="00E63332" w:rsidRPr="00A1115A" w:rsidRDefault="00E63332" w:rsidP="001F62EF">
            <w:pPr>
              <w:pStyle w:val="TAC"/>
              <w:rPr>
                <w:lang w:eastAsia="zh-CN"/>
              </w:rPr>
            </w:pPr>
            <w:r w:rsidRPr="00A1115A">
              <w:t>880 MHz – 915 MHz</w:t>
            </w:r>
          </w:p>
        </w:tc>
        <w:tc>
          <w:tcPr>
            <w:tcW w:w="2953" w:type="dxa"/>
            <w:tcBorders>
              <w:top w:val="single" w:sz="4" w:space="0" w:color="auto"/>
              <w:left w:val="single" w:sz="4" w:space="0" w:color="auto"/>
              <w:bottom w:val="single" w:sz="4" w:space="0" w:color="auto"/>
              <w:right w:val="single" w:sz="4" w:space="0" w:color="auto"/>
            </w:tcBorders>
          </w:tcPr>
          <w:p w14:paraId="22103388" w14:textId="77777777" w:rsidR="00E63332" w:rsidRPr="00A1115A" w:rsidRDefault="00E63332" w:rsidP="001F62EF">
            <w:pPr>
              <w:pStyle w:val="TAC"/>
            </w:pPr>
            <w:r w:rsidRPr="00A1115A">
              <w:t>1427 MHz – 1432 MHz</w:t>
            </w:r>
          </w:p>
        </w:tc>
        <w:tc>
          <w:tcPr>
            <w:tcW w:w="908" w:type="dxa"/>
            <w:tcBorders>
              <w:top w:val="single" w:sz="4" w:space="0" w:color="auto"/>
              <w:left w:val="single" w:sz="4" w:space="0" w:color="auto"/>
              <w:bottom w:val="single" w:sz="4" w:space="0" w:color="auto"/>
              <w:right w:val="single" w:sz="4" w:space="0" w:color="auto"/>
            </w:tcBorders>
          </w:tcPr>
          <w:p w14:paraId="6295A52C" w14:textId="77777777" w:rsidR="00E63332" w:rsidRPr="00A1115A" w:rsidRDefault="00E63332" w:rsidP="001F62EF">
            <w:pPr>
              <w:pStyle w:val="TAC"/>
            </w:pPr>
            <w:r w:rsidRPr="00A1115A">
              <w:rPr>
                <w:lang w:eastAsia="zh-CN"/>
              </w:rPr>
              <w:t>FDD</w:t>
            </w:r>
            <w:r w:rsidRPr="00A1115A">
              <w:rPr>
                <w:vertAlign w:val="superscript"/>
                <w:lang w:eastAsia="zh-CN"/>
              </w:rPr>
              <w:t>9</w:t>
            </w:r>
          </w:p>
        </w:tc>
      </w:tr>
      <w:tr w:rsidR="00E63332" w:rsidRPr="00A1115A" w14:paraId="0D8DF479" w14:textId="77777777" w:rsidTr="001F62EF">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31B15C3" w14:textId="77777777" w:rsidR="00E63332" w:rsidRPr="00A1115A" w:rsidRDefault="00E63332" w:rsidP="001F62EF">
            <w:pPr>
              <w:pStyle w:val="TAC"/>
              <w:rPr>
                <w:lang w:eastAsia="zh-CN"/>
              </w:rPr>
            </w:pPr>
            <w:r w:rsidRPr="00A1115A">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511EB028" w14:textId="77777777" w:rsidR="00E63332" w:rsidRPr="00A1115A" w:rsidRDefault="00E63332" w:rsidP="001F62EF">
            <w:pPr>
              <w:pStyle w:val="TAC"/>
              <w:rPr>
                <w:lang w:eastAsia="zh-CN"/>
              </w:rPr>
            </w:pPr>
            <w:r w:rsidRPr="00A1115A">
              <w:t>880 MHz – 915 MHz</w:t>
            </w:r>
          </w:p>
        </w:tc>
        <w:tc>
          <w:tcPr>
            <w:tcW w:w="2953" w:type="dxa"/>
            <w:tcBorders>
              <w:top w:val="single" w:sz="4" w:space="0" w:color="auto"/>
              <w:left w:val="single" w:sz="4" w:space="0" w:color="auto"/>
              <w:bottom w:val="single" w:sz="4" w:space="0" w:color="auto"/>
              <w:right w:val="single" w:sz="4" w:space="0" w:color="auto"/>
            </w:tcBorders>
          </w:tcPr>
          <w:p w14:paraId="2158D1F7" w14:textId="77777777" w:rsidR="00E63332" w:rsidRPr="00A1115A" w:rsidRDefault="00E63332" w:rsidP="001F62EF">
            <w:pPr>
              <w:pStyle w:val="TAC"/>
            </w:pPr>
            <w:r w:rsidRPr="00A1115A">
              <w:t>1432 MHz – 1517 MHz</w:t>
            </w:r>
          </w:p>
        </w:tc>
        <w:tc>
          <w:tcPr>
            <w:tcW w:w="908" w:type="dxa"/>
            <w:tcBorders>
              <w:top w:val="single" w:sz="4" w:space="0" w:color="auto"/>
              <w:left w:val="single" w:sz="4" w:space="0" w:color="auto"/>
              <w:bottom w:val="single" w:sz="4" w:space="0" w:color="auto"/>
              <w:right w:val="single" w:sz="4" w:space="0" w:color="auto"/>
            </w:tcBorders>
          </w:tcPr>
          <w:p w14:paraId="677BA5A1" w14:textId="77777777" w:rsidR="00E63332" w:rsidRPr="00A1115A" w:rsidRDefault="00E63332" w:rsidP="001F62EF">
            <w:pPr>
              <w:pStyle w:val="TAC"/>
            </w:pPr>
            <w:r w:rsidRPr="00A1115A">
              <w:rPr>
                <w:lang w:eastAsia="zh-CN"/>
              </w:rPr>
              <w:t>FDD</w:t>
            </w:r>
            <w:r w:rsidRPr="00A1115A">
              <w:rPr>
                <w:vertAlign w:val="superscript"/>
                <w:lang w:eastAsia="zh-CN"/>
              </w:rPr>
              <w:t>9</w:t>
            </w:r>
          </w:p>
        </w:tc>
      </w:tr>
      <w:tr w:rsidR="00E63332" w:rsidRPr="00A1115A" w14:paraId="6A64646E" w14:textId="77777777" w:rsidTr="001F62EF">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9E8776A" w14:textId="77777777" w:rsidR="00E63332" w:rsidRPr="00A1115A" w:rsidRDefault="00E63332" w:rsidP="001F62EF">
            <w:pPr>
              <w:pStyle w:val="TAC"/>
            </w:pPr>
            <w:r w:rsidRPr="00A1115A">
              <w:rPr>
                <w:rFonts w:hint="eastAsia"/>
                <w:lang w:eastAsia="zh-CN"/>
              </w:rPr>
              <w:t>n95</w:t>
            </w:r>
            <w:r w:rsidRPr="00A1115A">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0639CC7E" w14:textId="77777777" w:rsidR="00E63332" w:rsidRPr="00A1115A" w:rsidRDefault="00E63332" w:rsidP="001F62EF">
            <w:pPr>
              <w:pStyle w:val="TAC"/>
            </w:pPr>
            <w:r w:rsidRPr="00A1115A">
              <w:rPr>
                <w:rFonts w:hint="eastAsia"/>
                <w:lang w:eastAsia="zh-CN"/>
              </w:rPr>
              <w:t>2010 MHz</w:t>
            </w:r>
            <w:r w:rsidRPr="00A1115A">
              <w:t xml:space="preserve"> – </w:t>
            </w:r>
            <w:r w:rsidRPr="00A1115A">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7266ACFA" w14:textId="77777777" w:rsidR="00E63332" w:rsidRPr="00A1115A" w:rsidRDefault="00E63332" w:rsidP="001F62EF">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tcPr>
          <w:p w14:paraId="6806DD4B" w14:textId="77777777" w:rsidR="00E63332" w:rsidRPr="00A1115A" w:rsidRDefault="00E63332" w:rsidP="001F62EF">
            <w:pPr>
              <w:pStyle w:val="TAC"/>
            </w:pPr>
            <w:r w:rsidRPr="00A1115A">
              <w:t>SUL</w:t>
            </w:r>
          </w:p>
        </w:tc>
      </w:tr>
      <w:tr w:rsidR="00E63332" w:rsidRPr="00A1115A" w14:paraId="5EF839F2" w14:textId="77777777" w:rsidTr="001F62EF">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86DB62A" w14:textId="77777777" w:rsidR="00E63332" w:rsidRPr="00A1115A" w:rsidRDefault="00E63332" w:rsidP="001F62EF">
            <w:pPr>
              <w:pStyle w:val="TAC"/>
              <w:rPr>
                <w:lang w:eastAsia="zh-CN"/>
              </w:rPr>
            </w:pPr>
            <w:r w:rsidRPr="00A1115A">
              <w:rPr>
                <w:lang w:eastAsia="zh-CN"/>
              </w:rPr>
              <w:t>n96</w:t>
            </w:r>
            <w:r w:rsidRPr="00A1115A">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tcPr>
          <w:p w14:paraId="13F239CF" w14:textId="77777777" w:rsidR="00E63332" w:rsidRPr="00A1115A" w:rsidRDefault="00E63332" w:rsidP="001F62EF">
            <w:pPr>
              <w:pStyle w:val="TAC"/>
              <w:rPr>
                <w:lang w:eastAsia="zh-CN"/>
              </w:rPr>
            </w:pPr>
            <w:r w:rsidRPr="00A1115A">
              <w:rPr>
                <w:lang w:eastAsia="zh-CN"/>
              </w:rPr>
              <w:t>5925</w:t>
            </w:r>
            <w:r w:rsidRPr="00A1115A">
              <w:rPr>
                <w:rFonts w:hint="eastAsia"/>
                <w:lang w:eastAsia="zh-CN"/>
              </w:rPr>
              <w:t xml:space="preserve"> MHz</w:t>
            </w:r>
            <w:r w:rsidRPr="00A1115A">
              <w:t xml:space="preserve"> – 7125</w:t>
            </w:r>
            <w:r w:rsidRPr="00A1115A">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4EA077CA" w14:textId="77777777" w:rsidR="00E63332" w:rsidRPr="00A1115A" w:rsidRDefault="00E63332" w:rsidP="001F62EF">
            <w:pPr>
              <w:pStyle w:val="TAC"/>
            </w:pPr>
            <w:r w:rsidRPr="00A1115A">
              <w:rPr>
                <w:lang w:eastAsia="zh-CN"/>
              </w:rPr>
              <w:t>5925</w:t>
            </w:r>
            <w:r w:rsidRPr="00A1115A">
              <w:rPr>
                <w:rFonts w:hint="eastAsia"/>
                <w:lang w:eastAsia="zh-CN"/>
              </w:rPr>
              <w:t xml:space="preserve"> MHz</w:t>
            </w:r>
            <w:r w:rsidRPr="00A1115A">
              <w:t xml:space="preserve"> – 7125</w:t>
            </w:r>
            <w:r w:rsidRPr="00A1115A">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7D20660F" w14:textId="77777777" w:rsidR="00E63332" w:rsidRPr="00A1115A" w:rsidRDefault="00E63332" w:rsidP="001F62EF">
            <w:pPr>
              <w:pStyle w:val="TAC"/>
            </w:pPr>
            <w:r w:rsidRPr="00A1115A">
              <w:t>TDD</w:t>
            </w:r>
            <w:r w:rsidRPr="00A1115A">
              <w:rPr>
                <w:vertAlign w:val="superscript"/>
              </w:rPr>
              <w:t>13</w:t>
            </w:r>
          </w:p>
        </w:tc>
      </w:tr>
      <w:tr w:rsidR="00E63332" w:rsidRPr="00A1115A" w14:paraId="4C4293FF" w14:textId="77777777" w:rsidTr="001F62EF">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3D3D35A" w14:textId="77777777" w:rsidR="00E63332" w:rsidRPr="00A1115A" w:rsidRDefault="00E63332" w:rsidP="001F62EF">
            <w:pPr>
              <w:pStyle w:val="TAC"/>
              <w:rPr>
                <w:lang w:eastAsia="zh-CN"/>
              </w:rPr>
            </w:pPr>
            <w:r w:rsidRPr="00A1115A">
              <w:rPr>
                <w:rFonts w:hint="eastAsia"/>
                <w:lang w:eastAsia="zh-CN"/>
              </w:rPr>
              <w:t>n97</w:t>
            </w:r>
            <w:r w:rsidRPr="00A1115A">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206006C1" w14:textId="77777777" w:rsidR="00E63332" w:rsidRPr="00A1115A" w:rsidRDefault="00E63332" w:rsidP="001F62EF">
            <w:pPr>
              <w:pStyle w:val="TAC"/>
            </w:pPr>
            <w:r w:rsidRPr="00A1115A">
              <w:t>2300 MHz – 2400 MHz</w:t>
            </w:r>
          </w:p>
        </w:tc>
        <w:tc>
          <w:tcPr>
            <w:tcW w:w="2953" w:type="dxa"/>
            <w:tcBorders>
              <w:top w:val="single" w:sz="4" w:space="0" w:color="auto"/>
              <w:left w:val="single" w:sz="4" w:space="0" w:color="auto"/>
              <w:bottom w:val="single" w:sz="4" w:space="0" w:color="auto"/>
              <w:right w:val="single" w:sz="4" w:space="0" w:color="auto"/>
            </w:tcBorders>
          </w:tcPr>
          <w:p w14:paraId="1EEFD2B0" w14:textId="77777777" w:rsidR="00E63332" w:rsidRPr="00A1115A" w:rsidRDefault="00E63332" w:rsidP="001F62EF">
            <w:pPr>
              <w:pStyle w:val="TAC"/>
              <w:rPr>
                <w:lang w:eastAsia="zh-CN"/>
              </w:rPr>
            </w:pPr>
            <w:r w:rsidRPr="00A1115A">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717262BB" w14:textId="77777777" w:rsidR="00E63332" w:rsidRPr="00A1115A" w:rsidRDefault="00E63332" w:rsidP="001F62EF">
            <w:pPr>
              <w:pStyle w:val="TAC"/>
              <w:rPr>
                <w:lang w:eastAsia="zh-CN"/>
              </w:rPr>
            </w:pPr>
            <w:r w:rsidRPr="00A1115A">
              <w:rPr>
                <w:rFonts w:hint="eastAsia"/>
                <w:lang w:eastAsia="zh-CN"/>
              </w:rPr>
              <w:t>SUL</w:t>
            </w:r>
          </w:p>
        </w:tc>
      </w:tr>
      <w:tr w:rsidR="00E63332" w:rsidRPr="00A1115A" w14:paraId="555869EE" w14:textId="77777777" w:rsidTr="001F62EF">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134856A" w14:textId="77777777" w:rsidR="00E63332" w:rsidRPr="00A1115A" w:rsidRDefault="00E63332" w:rsidP="001F62EF">
            <w:pPr>
              <w:pStyle w:val="TAC"/>
              <w:rPr>
                <w:lang w:eastAsia="zh-CN"/>
              </w:rPr>
            </w:pPr>
            <w:r w:rsidRPr="00A1115A">
              <w:rPr>
                <w:rFonts w:hint="eastAsia"/>
                <w:lang w:eastAsia="zh-CN"/>
              </w:rPr>
              <w:t>n98</w:t>
            </w:r>
            <w:r w:rsidRPr="00A1115A">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46EEFCF0" w14:textId="77777777" w:rsidR="00E63332" w:rsidRPr="00A1115A" w:rsidRDefault="00E63332" w:rsidP="001F62EF">
            <w:pPr>
              <w:pStyle w:val="TAC"/>
              <w:rPr>
                <w:lang w:eastAsia="zh-CN"/>
              </w:rPr>
            </w:pPr>
            <w:r w:rsidRPr="00A1115A">
              <w:t>1880 MHz – 1920 MHz</w:t>
            </w:r>
          </w:p>
        </w:tc>
        <w:tc>
          <w:tcPr>
            <w:tcW w:w="2953" w:type="dxa"/>
            <w:tcBorders>
              <w:top w:val="single" w:sz="4" w:space="0" w:color="auto"/>
              <w:left w:val="single" w:sz="4" w:space="0" w:color="auto"/>
              <w:bottom w:val="single" w:sz="4" w:space="0" w:color="auto"/>
              <w:right w:val="single" w:sz="4" w:space="0" w:color="auto"/>
            </w:tcBorders>
          </w:tcPr>
          <w:p w14:paraId="596A5D53" w14:textId="77777777" w:rsidR="00E63332" w:rsidRPr="00A1115A" w:rsidRDefault="00E63332" w:rsidP="001F62EF">
            <w:pPr>
              <w:pStyle w:val="TAC"/>
              <w:rPr>
                <w:lang w:eastAsia="zh-CN"/>
              </w:rPr>
            </w:pPr>
            <w:r w:rsidRPr="00A1115A">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608B26B2" w14:textId="77777777" w:rsidR="00E63332" w:rsidRPr="00A1115A" w:rsidRDefault="00E63332" w:rsidP="001F62EF">
            <w:pPr>
              <w:pStyle w:val="TAC"/>
            </w:pPr>
            <w:r w:rsidRPr="00A1115A">
              <w:rPr>
                <w:rFonts w:hint="eastAsia"/>
                <w:lang w:eastAsia="zh-CN"/>
              </w:rPr>
              <w:t>SUL</w:t>
            </w:r>
          </w:p>
        </w:tc>
      </w:tr>
      <w:tr w:rsidR="00E63332" w:rsidRPr="00A1115A" w14:paraId="511DABAC" w14:textId="77777777" w:rsidTr="001F62EF">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BE4C58C" w14:textId="77777777" w:rsidR="00E63332" w:rsidRPr="00A1115A" w:rsidRDefault="00E63332" w:rsidP="001F62EF">
            <w:pPr>
              <w:pStyle w:val="TAC"/>
              <w:rPr>
                <w:lang w:eastAsia="zh-CN"/>
              </w:rPr>
            </w:pPr>
            <w:r w:rsidRPr="00BE2D68">
              <w:t>n99</w:t>
            </w:r>
            <w:r w:rsidRPr="00F2755A">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527B6FE3" w14:textId="77777777" w:rsidR="00E63332" w:rsidRPr="00A1115A" w:rsidRDefault="00E63332" w:rsidP="001F62EF">
            <w:pPr>
              <w:pStyle w:val="TAC"/>
            </w:pPr>
            <w:r w:rsidRPr="00BE2D68">
              <w:t>1626.5 MHz – 1660.5 MHz</w:t>
            </w:r>
          </w:p>
        </w:tc>
        <w:tc>
          <w:tcPr>
            <w:tcW w:w="2953" w:type="dxa"/>
            <w:tcBorders>
              <w:top w:val="single" w:sz="4" w:space="0" w:color="auto"/>
              <w:left w:val="single" w:sz="4" w:space="0" w:color="auto"/>
              <w:bottom w:val="single" w:sz="4" w:space="0" w:color="auto"/>
              <w:right w:val="single" w:sz="4" w:space="0" w:color="auto"/>
            </w:tcBorders>
          </w:tcPr>
          <w:p w14:paraId="6480441C" w14:textId="77777777" w:rsidR="00E63332" w:rsidRPr="00A1115A" w:rsidRDefault="00E63332" w:rsidP="001F62EF">
            <w:pPr>
              <w:pStyle w:val="TAC"/>
              <w:rPr>
                <w:lang w:eastAsia="zh-CN"/>
              </w:rPr>
            </w:pPr>
            <w:r w:rsidRPr="00BE2D68">
              <w:t>N/A</w:t>
            </w:r>
          </w:p>
        </w:tc>
        <w:tc>
          <w:tcPr>
            <w:tcW w:w="908" w:type="dxa"/>
            <w:tcBorders>
              <w:top w:val="single" w:sz="4" w:space="0" w:color="auto"/>
              <w:left w:val="single" w:sz="4" w:space="0" w:color="auto"/>
              <w:bottom w:val="single" w:sz="4" w:space="0" w:color="auto"/>
              <w:right w:val="single" w:sz="4" w:space="0" w:color="auto"/>
            </w:tcBorders>
          </w:tcPr>
          <w:p w14:paraId="27C1CE8C" w14:textId="77777777" w:rsidR="00E63332" w:rsidRPr="00A1115A" w:rsidRDefault="00E63332" w:rsidP="001F62EF">
            <w:pPr>
              <w:pStyle w:val="TAC"/>
              <w:rPr>
                <w:lang w:eastAsia="zh-CN"/>
              </w:rPr>
            </w:pPr>
            <w:r w:rsidRPr="00BE2D68">
              <w:t>SUL</w:t>
            </w:r>
          </w:p>
        </w:tc>
      </w:tr>
      <w:tr w:rsidR="00E63332" w:rsidRPr="00A1115A" w14:paraId="4196AA49" w14:textId="77777777" w:rsidTr="001F62EF">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A4FC504" w14:textId="77777777" w:rsidR="00E63332" w:rsidRDefault="00E63332" w:rsidP="001F62EF">
            <w:pPr>
              <w:pStyle w:val="TAC"/>
            </w:pPr>
            <w:r>
              <w:t>n100</w:t>
            </w:r>
          </w:p>
        </w:tc>
        <w:tc>
          <w:tcPr>
            <w:tcW w:w="2715" w:type="dxa"/>
            <w:tcBorders>
              <w:top w:val="single" w:sz="4" w:space="0" w:color="auto"/>
              <w:left w:val="single" w:sz="4" w:space="0" w:color="auto"/>
              <w:bottom w:val="single" w:sz="4" w:space="0" w:color="auto"/>
              <w:right w:val="single" w:sz="4" w:space="0" w:color="auto"/>
            </w:tcBorders>
          </w:tcPr>
          <w:p w14:paraId="61461AFE" w14:textId="77777777" w:rsidR="00E63332" w:rsidRDefault="00E63332" w:rsidP="001F62EF">
            <w:pPr>
              <w:pStyle w:val="TAC"/>
            </w:pPr>
            <w:r>
              <w:t>874.4 MHz – 880 MHz</w:t>
            </w:r>
          </w:p>
        </w:tc>
        <w:tc>
          <w:tcPr>
            <w:tcW w:w="2953" w:type="dxa"/>
            <w:tcBorders>
              <w:top w:val="single" w:sz="4" w:space="0" w:color="auto"/>
              <w:left w:val="single" w:sz="4" w:space="0" w:color="auto"/>
              <w:bottom w:val="single" w:sz="4" w:space="0" w:color="auto"/>
              <w:right w:val="single" w:sz="4" w:space="0" w:color="auto"/>
            </w:tcBorders>
          </w:tcPr>
          <w:p w14:paraId="59867BE1" w14:textId="77777777" w:rsidR="00E63332" w:rsidRDefault="00E63332" w:rsidP="001F62EF">
            <w:pPr>
              <w:pStyle w:val="TAC"/>
            </w:pPr>
            <w:r>
              <w:t>919.4 MHz – 925 MHz</w:t>
            </w:r>
          </w:p>
        </w:tc>
        <w:tc>
          <w:tcPr>
            <w:tcW w:w="908" w:type="dxa"/>
            <w:tcBorders>
              <w:top w:val="single" w:sz="4" w:space="0" w:color="auto"/>
              <w:left w:val="single" w:sz="4" w:space="0" w:color="auto"/>
              <w:bottom w:val="single" w:sz="4" w:space="0" w:color="auto"/>
              <w:right w:val="single" w:sz="4" w:space="0" w:color="auto"/>
            </w:tcBorders>
          </w:tcPr>
          <w:p w14:paraId="174B5F60" w14:textId="77777777" w:rsidR="00E63332" w:rsidRDefault="00E63332" w:rsidP="001F62EF">
            <w:pPr>
              <w:pStyle w:val="TAC"/>
            </w:pPr>
            <w:r>
              <w:t>FDD</w:t>
            </w:r>
          </w:p>
        </w:tc>
      </w:tr>
      <w:tr w:rsidR="00E63332" w:rsidRPr="00A1115A" w14:paraId="2DD9162F" w14:textId="77777777" w:rsidTr="001F62EF">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C0F8624" w14:textId="77777777" w:rsidR="00E63332" w:rsidRPr="00BE2D68" w:rsidRDefault="00E63332" w:rsidP="001F62EF">
            <w:pPr>
              <w:pStyle w:val="TAC"/>
            </w:pPr>
            <w:r>
              <w:t>n101</w:t>
            </w:r>
          </w:p>
        </w:tc>
        <w:tc>
          <w:tcPr>
            <w:tcW w:w="2715" w:type="dxa"/>
            <w:tcBorders>
              <w:top w:val="single" w:sz="4" w:space="0" w:color="auto"/>
              <w:left w:val="single" w:sz="4" w:space="0" w:color="auto"/>
              <w:bottom w:val="single" w:sz="4" w:space="0" w:color="auto"/>
              <w:right w:val="single" w:sz="4" w:space="0" w:color="auto"/>
            </w:tcBorders>
          </w:tcPr>
          <w:p w14:paraId="0A99E1D5" w14:textId="77777777" w:rsidR="00E63332" w:rsidRPr="00BE2D68" w:rsidRDefault="00E63332" w:rsidP="001F62EF">
            <w:pPr>
              <w:pStyle w:val="TAC"/>
            </w:pPr>
            <w:r>
              <w:t>1900 MHz – 1910 MHz</w:t>
            </w:r>
          </w:p>
        </w:tc>
        <w:tc>
          <w:tcPr>
            <w:tcW w:w="2953" w:type="dxa"/>
            <w:tcBorders>
              <w:top w:val="single" w:sz="4" w:space="0" w:color="auto"/>
              <w:left w:val="single" w:sz="4" w:space="0" w:color="auto"/>
              <w:bottom w:val="single" w:sz="4" w:space="0" w:color="auto"/>
              <w:right w:val="single" w:sz="4" w:space="0" w:color="auto"/>
            </w:tcBorders>
          </w:tcPr>
          <w:p w14:paraId="4C79582F" w14:textId="77777777" w:rsidR="00E63332" w:rsidRPr="00BE2D68" w:rsidRDefault="00E63332" w:rsidP="001F62EF">
            <w:pPr>
              <w:pStyle w:val="TAC"/>
            </w:pPr>
            <w:r>
              <w:t>1900 MHz – 1910 MHz</w:t>
            </w:r>
          </w:p>
        </w:tc>
        <w:tc>
          <w:tcPr>
            <w:tcW w:w="908" w:type="dxa"/>
            <w:tcBorders>
              <w:top w:val="single" w:sz="4" w:space="0" w:color="auto"/>
              <w:left w:val="single" w:sz="4" w:space="0" w:color="auto"/>
              <w:bottom w:val="single" w:sz="4" w:space="0" w:color="auto"/>
              <w:right w:val="single" w:sz="4" w:space="0" w:color="auto"/>
            </w:tcBorders>
          </w:tcPr>
          <w:p w14:paraId="6638D891" w14:textId="77777777" w:rsidR="00E63332" w:rsidRPr="00BE2D68" w:rsidRDefault="00E63332" w:rsidP="001F62EF">
            <w:pPr>
              <w:pStyle w:val="TAC"/>
            </w:pPr>
            <w:r>
              <w:t>TDD</w:t>
            </w:r>
          </w:p>
        </w:tc>
      </w:tr>
      <w:tr w:rsidR="00E63332" w:rsidRPr="00A1115A" w14:paraId="124A0613" w14:textId="77777777" w:rsidTr="001F62EF">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C34C4F0" w14:textId="77777777" w:rsidR="00E63332" w:rsidRDefault="00E63332" w:rsidP="001F62EF">
            <w:pPr>
              <w:pStyle w:val="TAC"/>
            </w:pPr>
            <w:r>
              <w:t>n102</w:t>
            </w:r>
            <w:r w:rsidRPr="00885F42">
              <w:rPr>
                <w:vertAlign w:val="superscript"/>
              </w:rPr>
              <w:t>1</w:t>
            </w:r>
            <w:r>
              <w:rPr>
                <w:vertAlign w:val="superscript"/>
              </w:rPr>
              <w:t>4</w:t>
            </w:r>
          </w:p>
        </w:tc>
        <w:tc>
          <w:tcPr>
            <w:tcW w:w="2715" w:type="dxa"/>
            <w:tcBorders>
              <w:top w:val="single" w:sz="4" w:space="0" w:color="auto"/>
              <w:left w:val="single" w:sz="4" w:space="0" w:color="auto"/>
              <w:bottom w:val="single" w:sz="4" w:space="0" w:color="auto"/>
              <w:right w:val="single" w:sz="4" w:space="0" w:color="auto"/>
            </w:tcBorders>
          </w:tcPr>
          <w:p w14:paraId="0F74306A" w14:textId="77777777" w:rsidR="00E63332" w:rsidRDefault="00E63332" w:rsidP="001F62EF">
            <w:pPr>
              <w:pStyle w:val="TAC"/>
            </w:pPr>
            <w:r>
              <w:rPr>
                <w:lang w:eastAsia="zh-CN"/>
              </w:rPr>
              <w:t>5925</w:t>
            </w:r>
            <w:r w:rsidRPr="00A1115A">
              <w:rPr>
                <w:rFonts w:hint="eastAsia"/>
                <w:lang w:eastAsia="zh-CN"/>
              </w:rPr>
              <w:t xml:space="preserve"> MHz</w:t>
            </w:r>
            <w:r w:rsidRPr="00A1115A">
              <w:t xml:space="preserve"> – </w:t>
            </w:r>
            <w:r>
              <w:t>64</w:t>
            </w:r>
            <w:r w:rsidRPr="00A1115A">
              <w:t>25</w:t>
            </w:r>
            <w:r w:rsidRPr="00A1115A">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7772047B" w14:textId="77777777" w:rsidR="00E63332" w:rsidRDefault="00E63332" w:rsidP="001F62EF">
            <w:pPr>
              <w:pStyle w:val="TAC"/>
            </w:pPr>
            <w:r>
              <w:rPr>
                <w:lang w:eastAsia="zh-CN"/>
              </w:rPr>
              <w:t>5925</w:t>
            </w:r>
            <w:r w:rsidRPr="00A1115A">
              <w:rPr>
                <w:rFonts w:hint="eastAsia"/>
                <w:lang w:eastAsia="zh-CN"/>
              </w:rPr>
              <w:t xml:space="preserve"> MHz</w:t>
            </w:r>
            <w:r w:rsidRPr="00A1115A">
              <w:t xml:space="preserve"> – </w:t>
            </w:r>
            <w:r>
              <w:t>64</w:t>
            </w:r>
            <w:r w:rsidRPr="00A1115A">
              <w:t>25</w:t>
            </w:r>
            <w:r w:rsidRPr="00A1115A">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6C22E8CE" w14:textId="77777777" w:rsidR="00E63332" w:rsidRDefault="00E63332" w:rsidP="001F62EF">
            <w:pPr>
              <w:pStyle w:val="TAC"/>
            </w:pPr>
            <w:r w:rsidRPr="00A1115A">
              <w:t>TDD</w:t>
            </w:r>
            <w:r w:rsidRPr="00A1115A">
              <w:rPr>
                <w:vertAlign w:val="superscript"/>
              </w:rPr>
              <w:t>13</w:t>
            </w:r>
          </w:p>
        </w:tc>
      </w:tr>
      <w:tr w:rsidR="00E63332" w:rsidRPr="00A1115A" w14:paraId="6A5749CC" w14:textId="77777777" w:rsidTr="001F62EF">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CD7B549" w14:textId="77777777" w:rsidR="00E63332" w:rsidRDefault="00E63332" w:rsidP="001F62EF">
            <w:pPr>
              <w:pStyle w:val="TAC"/>
            </w:pPr>
            <w:r>
              <w:t>n104</w:t>
            </w:r>
            <w:r w:rsidRPr="00A27E21">
              <w:rPr>
                <w:vertAlign w:val="superscript"/>
              </w:rPr>
              <w:t>1</w:t>
            </w:r>
            <w:r>
              <w:rPr>
                <w:vertAlign w:val="superscript"/>
              </w:rPr>
              <w:t>7,1</w:t>
            </w:r>
            <w:r w:rsidRPr="00A27E21">
              <w:rPr>
                <w:vertAlign w:val="superscript"/>
              </w:rPr>
              <w:t>8</w:t>
            </w:r>
          </w:p>
        </w:tc>
        <w:tc>
          <w:tcPr>
            <w:tcW w:w="2715" w:type="dxa"/>
            <w:tcBorders>
              <w:top w:val="single" w:sz="4" w:space="0" w:color="auto"/>
              <w:left w:val="single" w:sz="4" w:space="0" w:color="auto"/>
              <w:bottom w:val="single" w:sz="4" w:space="0" w:color="auto"/>
              <w:right w:val="single" w:sz="4" w:space="0" w:color="auto"/>
            </w:tcBorders>
          </w:tcPr>
          <w:p w14:paraId="3A5275B4" w14:textId="77777777" w:rsidR="00E63332" w:rsidRDefault="00E63332" w:rsidP="001F62EF">
            <w:pPr>
              <w:pStyle w:val="TAC"/>
              <w:rPr>
                <w:lang w:eastAsia="zh-CN"/>
              </w:rPr>
            </w:pPr>
            <w:r>
              <w:rPr>
                <w:lang w:eastAsia="zh-CN"/>
              </w:rPr>
              <w:t>64</w:t>
            </w:r>
            <w:r w:rsidRPr="00A1115A">
              <w:rPr>
                <w:lang w:eastAsia="zh-CN"/>
              </w:rPr>
              <w:t>25</w:t>
            </w:r>
            <w:r w:rsidRPr="00A1115A">
              <w:rPr>
                <w:rFonts w:hint="eastAsia"/>
                <w:lang w:eastAsia="zh-CN"/>
              </w:rPr>
              <w:t xml:space="preserve"> MHz</w:t>
            </w:r>
            <w:r w:rsidRPr="00A1115A">
              <w:t xml:space="preserve"> – 7125</w:t>
            </w:r>
            <w:r w:rsidRPr="00A1115A">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087A5F79" w14:textId="77777777" w:rsidR="00E63332" w:rsidRDefault="00E63332" w:rsidP="001F62EF">
            <w:pPr>
              <w:pStyle w:val="TAC"/>
              <w:rPr>
                <w:lang w:eastAsia="zh-CN"/>
              </w:rPr>
            </w:pPr>
            <w:r>
              <w:rPr>
                <w:lang w:eastAsia="zh-CN"/>
              </w:rPr>
              <w:t>64</w:t>
            </w:r>
            <w:r w:rsidRPr="00A1115A">
              <w:rPr>
                <w:lang w:eastAsia="zh-CN"/>
              </w:rPr>
              <w:t>25</w:t>
            </w:r>
            <w:r w:rsidRPr="00A1115A">
              <w:rPr>
                <w:rFonts w:hint="eastAsia"/>
                <w:lang w:eastAsia="zh-CN"/>
              </w:rPr>
              <w:t xml:space="preserve"> MHz</w:t>
            </w:r>
            <w:r w:rsidRPr="00A1115A">
              <w:t xml:space="preserve"> – 7125</w:t>
            </w:r>
            <w:r w:rsidRPr="00A1115A">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59AD59B5" w14:textId="77777777" w:rsidR="00E63332" w:rsidRPr="00A1115A" w:rsidRDefault="00E63332" w:rsidP="001F62EF">
            <w:pPr>
              <w:pStyle w:val="TAC"/>
            </w:pPr>
            <w:r>
              <w:t>TDD</w:t>
            </w:r>
          </w:p>
        </w:tc>
      </w:tr>
      <w:tr w:rsidR="00E63332" w:rsidRPr="00A1115A" w14:paraId="2357B467" w14:textId="77777777" w:rsidTr="001F62EF">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31B6F72B" w14:textId="77777777" w:rsidR="00E63332" w:rsidRPr="00A1115A" w:rsidRDefault="00E63332" w:rsidP="001F62EF">
            <w:pPr>
              <w:pStyle w:val="TAN"/>
            </w:pPr>
            <w:r w:rsidRPr="00A1115A">
              <w:lastRenderedPageBreak/>
              <w:t>NOTE 1:</w:t>
            </w:r>
            <w:r w:rsidRPr="00A1115A">
              <w:tab/>
              <w:t>UE that complies with the NR Band n50 minimum requirements in this specification         shall also comply with the NR Band n51 minimum requirements.</w:t>
            </w:r>
          </w:p>
          <w:p w14:paraId="53350137" w14:textId="77777777" w:rsidR="00E63332" w:rsidRPr="00A1115A" w:rsidRDefault="00E63332" w:rsidP="001F62EF">
            <w:pPr>
              <w:pStyle w:val="TAN"/>
            </w:pPr>
            <w:r w:rsidRPr="00A1115A">
              <w:t>NOTE 2:</w:t>
            </w:r>
            <w:r w:rsidRPr="00A1115A">
              <w:tab/>
              <w:t>UE that complies with the NR Band n75 minimum requirements in this specification         shall also comply with the NR Band n76 minimum requirements.</w:t>
            </w:r>
          </w:p>
          <w:p w14:paraId="337C7798" w14:textId="77777777" w:rsidR="00E63332" w:rsidRPr="00A1115A" w:rsidRDefault="00E63332" w:rsidP="001F62EF">
            <w:pPr>
              <w:pStyle w:val="TAN"/>
              <w:rPr>
                <w:szCs w:val="18"/>
              </w:rPr>
            </w:pPr>
            <w:r w:rsidRPr="00A1115A">
              <w:t>NOTE 3:</w:t>
            </w:r>
            <w:r w:rsidRPr="00A1115A">
              <w:tab/>
              <w:t>Uplink transmission is not allowed at this band for UE with external vehicle-mounted antennas</w:t>
            </w:r>
            <w:r w:rsidRPr="00A1115A">
              <w:rPr>
                <w:szCs w:val="18"/>
              </w:rPr>
              <w:t>.</w:t>
            </w:r>
          </w:p>
          <w:p w14:paraId="4904C92D" w14:textId="77777777" w:rsidR="00E63332" w:rsidRPr="00A1115A" w:rsidRDefault="00E63332" w:rsidP="001F62EF">
            <w:pPr>
              <w:pStyle w:val="TAN"/>
            </w:pPr>
            <w:r w:rsidRPr="00A1115A">
              <w:t>NOTE 4:</w:t>
            </w:r>
            <w:r w:rsidRPr="00A1115A">
              <w:tab/>
              <w:t>A UE that complies with the NR Band n65 minimum requirements in this specification shall also comply with the NR Band n1 minimum requirements.</w:t>
            </w:r>
          </w:p>
          <w:p w14:paraId="57A69DB6" w14:textId="77777777" w:rsidR="00E63332" w:rsidRPr="00A1115A" w:rsidRDefault="00E63332" w:rsidP="001F62EF">
            <w:pPr>
              <w:pStyle w:val="TAN"/>
            </w:pPr>
            <w:r w:rsidRPr="00A1115A">
              <w:t>NOTE 5:</w:t>
            </w:r>
            <w:r w:rsidRPr="00A1115A">
              <w:tab/>
              <w:t>Unless otherwise stated, the applicability of requirements for Band n90 is in accordance with that for Band n41; a UE supporting Band n90 shall meet the requirements for Band n41. A UE supporting Band n90 shall also support band n41.</w:t>
            </w:r>
          </w:p>
          <w:p w14:paraId="2DFD2B35" w14:textId="77777777" w:rsidR="00E63332" w:rsidRPr="00A1115A" w:rsidRDefault="00E63332" w:rsidP="001F62EF">
            <w:pPr>
              <w:pStyle w:val="TAN"/>
            </w:pPr>
            <w:r w:rsidRPr="00A1115A">
              <w:t>NOTE 6:</w:t>
            </w:r>
            <w:r w:rsidRPr="00A1115A">
              <w:tab/>
              <w:t>A UE that supports NR Band n66 shall receive in the entire DL operating band.</w:t>
            </w:r>
          </w:p>
          <w:p w14:paraId="646F4CCB" w14:textId="77777777" w:rsidR="00E63332" w:rsidRPr="00A1115A" w:rsidRDefault="00E63332" w:rsidP="001F62EF">
            <w:pPr>
              <w:pStyle w:val="TAN"/>
            </w:pPr>
            <w:r w:rsidRPr="00A1115A">
              <w:t>NOTE 7:</w:t>
            </w:r>
            <w:r w:rsidRPr="00A1115A">
              <w:tab/>
              <w:t>A UE that supports NR Band n66 and CA operation in any CA band shall also comply with the minimum requirements specified for the DL CA configurations CA_n66B and CA_n66(2A) in the current version of the specification.</w:t>
            </w:r>
          </w:p>
          <w:p w14:paraId="1CE1FEF6" w14:textId="77777777" w:rsidR="00E63332" w:rsidRPr="00A1115A" w:rsidRDefault="00E63332" w:rsidP="001F62EF">
            <w:pPr>
              <w:pStyle w:val="TAN"/>
            </w:pPr>
            <w:r w:rsidRPr="00A1115A">
              <w:t xml:space="preserve">NOTE </w:t>
            </w:r>
            <w:r w:rsidRPr="00A1115A">
              <w:rPr>
                <w:rFonts w:hint="eastAsia"/>
              </w:rPr>
              <w:t>8</w:t>
            </w:r>
            <w:r w:rsidRPr="00A1115A">
              <w:t>:</w:t>
            </w:r>
            <w:r w:rsidRPr="00A1115A">
              <w:tab/>
            </w:r>
            <w:r w:rsidRPr="00A1115A">
              <w:rPr>
                <w:rFonts w:hint="eastAsia"/>
              </w:rPr>
              <w:t>This band is applicable in China only.</w:t>
            </w:r>
          </w:p>
          <w:p w14:paraId="24FED678" w14:textId="77777777" w:rsidR="00E63332" w:rsidRPr="00A1115A" w:rsidRDefault="00E63332" w:rsidP="001F62EF">
            <w:pPr>
              <w:pStyle w:val="TAN"/>
            </w:pPr>
            <w:r w:rsidRPr="00A1115A">
              <w:t>NOTE 9:</w:t>
            </w:r>
            <w:r w:rsidRPr="00A1115A">
              <w:tab/>
              <w:t xml:space="preserve">Variable duplex operation does not enable dynamic variable duplex configuration by the network, and is used such that DL and UL frequency ranges are supported independently in any valid frequency range for the band. </w:t>
            </w:r>
          </w:p>
          <w:p w14:paraId="5F768EC9" w14:textId="77777777" w:rsidR="00E63332" w:rsidRPr="00A1115A" w:rsidRDefault="00E63332" w:rsidP="001F62EF">
            <w:pPr>
              <w:pStyle w:val="TAN"/>
            </w:pPr>
            <w:r w:rsidRPr="00A1115A">
              <w:t>NOTE 10:</w:t>
            </w:r>
            <w:r w:rsidRPr="00A1115A">
              <w:tab/>
            </w:r>
            <w:r w:rsidRPr="00A1115A">
              <w:rPr>
                <w:lang w:eastAsia="en-GB"/>
              </w:rPr>
              <w:t>When this band is used for V2X SL service, the band is exclusively used for NR V2X in particular regions.</w:t>
            </w:r>
          </w:p>
          <w:p w14:paraId="6250A303" w14:textId="77777777" w:rsidR="00E63332" w:rsidRPr="00A1115A" w:rsidRDefault="00E63332" w:rsidP="001F62EF">
            <w:pPr>
              <w:pStyle w:val="TAN"/>
              <w:rPr>
                <w:szCs w:val="18"/>
              </w:rPr>
            </w:pPr>
            <w:r w:rsidRPr="00A1115A">
              <w:t>NOTE 11:</w:t>
            </w:r>
            <w:r w:rsidRPr="00A1115A">
              <w:tab/>
            </w:r>
            <w:r w:rsidRPr="00A1115A">
              <w:rPr>
                <w:szCs w:val="18"/>
              </w:rPr>
              <w:t>This band is unlicensed band used for V2X service. There is no expected network deployment in this band.</w:t>
            </w:r>
          </w:p>
          <w:p w14:paraId="4A8A9CCE" w14:textId="77777777" w:rsidR="00E63332" w:rsidRPr="00A1115A" w:rsidRDefault="00E63332" w:rsidP="001F62EF">
            <w:pPr>
              <w:pStyle w:val="TAN"/>
            </w:pPr>
            <w:r w:rsidRPr="00A1115A">
              <w:t>NOTE 12:</w:t>
            </w:r>
            <w:r w:rsidRPr="00A1115A">
              <w:tab/>
            </w:r>
            <w:r w:rsidRPr="008A23EB">
              <w:rPr>
                <w:lang w:val="en-US"/>
              </w:rPr>
              <w:t xml:space="preserve">In the USA this band is restricted to 3450 – 3550 MHz and 3700 – 3980 </w:t>
            </w:r>
            <w:proofErr w:type="spellStart"/>
            <w:r w:rsidRPr="008A23EB">
              <w:rPr>
                <w:lang w:val="en-US"/>
              </w:rPr>
              <w:t>MHz</w:t>
            </w:r>
            <w:r>
              <w:rPr>
                <w:lang w:val="en-US"/>
              </w:rPr>
              <w:t>.</w:t>
            </w:r>
            <w:proofErr w:type="spellEnd"/>
            <w:r>
              <w:rPr>
                <w:lang w:val="en-US"/>
              </w:rPr>
              <w:t xml:space="preserve"> In Canada this band is restricted to 3450 – 3650 MHz and 3650 – 3980 </w:t>
            </w:r>
            <w:proofErr w:type="spellStart"/>
            <w:r>
              <w:rPr>
                <w:lang w:val="en-US"/>
              </w:rPr>
              <w:t>MHz.</w:t>
            </w:r>
            <w:proofErr w:type="spellEnd"/>
          </w:p>
          <w:p w14:paraId="42AE6832" w14:textId="77777777" w:rsidR="00E63332" w:rsidRPr="00A1115A" w:rsidRDefault="00E63332" w:rsidP="001F62EF">
            <w:pPr>
              <w:pStyle w:val="TAN"/>
            </w:pPr>
            <w:r w:rsidRPr="00A1115A">
              <w:t>NOTE 13:</w:t>
            </w:r>
            <w:r w:rsidRPr="00A1115A">
              <w:tab/>
              <w:t>This band is restricted to operation with shared spectrum channel access as defined in 37.213.</w:t>
            </w:r>
          </w:p>
          <w:p w14:paraId="37E02C71" w14:textId="77777777" w:rsidR="00E63332" w:rsidRPr="00A1115A" w:rsidRDefault="00E63332" w:rsidP="001F62EF">
            <w:pPr>
              <w:pStyle w:val="TAN"/>
            </w:pPr>
            <w:r w:rsidRPr="00A1115A">
              <w:t>NOTE 14:</w:t>
            </w:r>
            <w:r w:rsidRPr="00A1115A">
              <w:tab/>
            </w:r>
            <w:r w:rsidRPr="00DC1E75">
              <w:rPr>
                <w:color w:val="000000" w:themeColor="text1"/>
                <w:lang w:val="en-US"/>
              </w:rPr>
              <w:t>This band is applicable only in countries/regions designating this band for shared-spectrum access use subject to country-specific conditions.</w:t>
            </w:r>
          </w:p>
          <w:p w14:paraId="2E15C292" w14:textId="77777777" w:rsidR="00E63332" w:rsidRDefault="00E63332" w:rsidP="001F62EF">
            <w:pPr>
              <w:pStyle w:val="TAN"/>
            </w:pPr>
            <w:r w:rsidRPr="00A1115A">
              <w:t>NOTE 1</w:t>
            </w:r>
            <w:r w:rsidRPr="00A1115A">
              <w:rPr>
                <w:rFonts w:hint="eastAsia"/>
              </w:rPr>
              <w:t>5</w:t>
            </w:r>
            <w:r w:rsidRPr="00A1115A">
              <w:t xml:space="preserve">: The requirements for this band are applicable only where no other NR or E-UTRA TDD operating band(s) are used within the frequency range of this band in the same geographical area. For scenarios </w:t>
            </w:r>
            <w:proofErr w:type="gramStart"/>
            <w:r w:rsidRPr="00A1115A">
              <w:t>where</w:t>
            </w:r>
            <w:proofErr w:type="gramEnd"/>
            <w:r w:rsidRPr="00A1115A">
              <w:t xml:space="preserve"> other NR or E-UTRA TDD operating band(s) are used within the frequency range of this band in the same geographical area, special co-existence requirements may apply that are not covered by the 3GPP specifications.</w:t>
            </w:r>
          </w:p>
          <w:p w14:paraId="13D61483" w14:textId="77777777" w:rsidR="00E63332" w:rsidRDefault="00E63332" w:rsidP="001F62EF">
            <w:pPr>
              <w:pStyle w:val="TAN"/>
              <w:rPr>
                <w:szCs w:val="18"/>
              </w:rPr>
            </w:pPr>
            <w:r>
              <w:t xml:space="preserve">NOTE 16: </w:t>
            </w:r>
            <w:r>
              <w:rPr>
                <w:szCs w:val="18"/>
              </w:rPr>
              <w:t xml:space="preserve">DL operation in this band is restricted to 1526 – 1536 MHz and UL operation is restricted to 1627.5 – 1637.5 MHz and 1646.5 – 1656.5 </w:t>
            </w:r>
            <w:proofErr w:type="spellStart"/>
            <w:r>
              <w:rPr>
                <w:szCs w:val="18"/>
              </w:rPr>
              <w:t>MHz.</w:t>
            </w:r>
            <w:proofErr w:type="spellEnd"/>
          </w:p>
          <w:p w14:paraId="16DDA548" w14:textId="77777777" w:rsidR="00E63332" w:rsidRDefault="00E63332" w:rsidP="001F62EF">
            <w:pPr>
              <w:pStyle w:val="TAN"/>
              <w:rPr>
                <w:rFonts w:eastAsia="Yu Mincho"/>
              </w:rPr>
            </w:pPr>
            <w:r w:rsidRPr="00B53C6F">
              <w:rPr>
                <w:rFonts w:eastAsia="Yu Mincho"/>
              </w:rPr>
              <w:t>NOTE 1</w:t>
            </w:r>
            <w:r>
              <w:rPr>
                <w:rFonts w:eastAsia="Yu Mincho"/>
              </w:rPr>
              <w:t>7</w:t>
            </w:r>
            <w:r w:rsidRPr="00B53C6F">
              <w:rPr>
                <w:rFonts w:eastAsia="Yu Mincho"/>
              </w:rPr>
              <w:t xml:space="preserve">: </w:t>
            </w:r>
            <w:r w:rsidRPr="00A26AD9">
              <w:rPr>
                <w:rFonts w:eastAsia="Yu Mincho"/>
              </w:rPr>
              <w:t>For this band, CORESET</w:t>
            </w:r>
            <w:r>
              <w:rPr>
                <w:rFonts w:eastAsia="Yu Mincho"/>
              </w:rPr>
              <w:t>#</w:t>
            </w:r>
            <w:r w:rsidRPr="00A26AD9">
              <w:rPr>
                <w:rFonts w:eastAsia="Yu Mincho"/>
              </w:rPr>
              <w:t>0 values from Table 13-5 or Table 13-6 in [</w:t>
            </w:r>
            <w:r>
              <w:rPr>
                <w:rFonts w:eastAsia="Yu Mincho"/>
              </w:rPr>
              <w:t>8</w:t>
            </w:r>
            <w:r w:rsidRPr="00A26AD9">
              <w:rPr>
                <w:rFonts w:eastAsia="Yu Mincho"/>
              </w:rPr>
              <w:t>, TS 38.213] are applied regardless of the minimum channel bandwidth.</w:t>
            </w:r>
          </w:p>
          <w:p w14:paraId="501A7DC4" w14:textId="77777777" w:rsidR="00E63332" w:rsidRPr="00A1115A" w:rsidRDefault="00E63332" w:rsidP="001F62EF">
            <w:pPr>
              <w:pStyle w:val="TAN"/>
            </w:pPr>
            <w:r>
              <w:rPr>
                <w:rFonts w:eastAsia="Yu Mincho"/>
              </w:rPr>
              <w:t>NOTE 18: [This band is applicable only to RCC countries in accordance with RCC Recommendation 1/21]</w:t>
            </w:r>
          </w:p>
        </w:tc>
      </w:tr>
    </w:tbl>
    <w:p w14:paraId="76B091FB" w14:textId="77777777" w:rsidR="00E63332" w:rsidRPr="00A1115A" w:rsidRDefault="00E63332" w:rsidP="00E63332"/>
    <w:p w14:paraId="47A3BAFB" w14:textId="77777777" w:rsidR="00A827B5" w:rsidRDefault="00A827B5" w:rsidP="00A827B5">
      <w:pPr>
        <w:rPr>
          <w:b/>
          <w:bCs/>
          <w:sz w:val="22"/>
          <w:szCs w:val="22"/>
        </w:rPr>
      </w:pPr>
      <w:r w:rsidRPr="00655934">
        <w:rPr>
          <w:b/>
          <w:bCs/>
          <w:sz w:val="22"/>
          <w:szCs w:val="22"/>
        </w:rPr>
        <w:t xml:space="preserve">Question </w:t>
      </w:r>
      <w:r>
        <w:rPr>
          <w:b/>
          <w:bCs/>
          <w:sz w:val="22"/>
          <w:szCs w:val="22"/>
        </w:rPr>
        <w:t>7</w:t>
      </w:r>
      <w:r w:rsidRPr="00655934">
        <w:rPr>
          <w:b/>
          <w:bCs/>
          <w:sz w:val="22"/>
          <w:szCs w:val="22"/>
        </w:rPr>
        <w:t xml:space="preserve">: </w:t>
      </w:r>
      <w:r>
        <w:rPr>
          <w:b/>
          <w:bCs/>
          <w:sz w:val="22"/>
          <w:szCs w:val="22"/>
        </w:rPr>
        <w:t>whether the following proposal is agreeable:</w:t>
      </w:r>
    </w:p>
    <w:p w14:paraId="6439869D" w14:textId="4C7B3EFF" w:rsidR="00A827B5" w:rsidRPr="00EF39C8" w:rsidRDefault="00A827B5" w:rsidP="00A827B5">
      <w:pPr>
        <w:rPr>
          <w:b/>
          <w:bCs/>
          <w:sz w:val="22"/>
          <w:szCs w:val="22"/>
        </w:rPr>
      </w:pPr>
      <w:r>
        <w:rPr>
          <w:b/>
          <w:bCs/>
          <w:sz w:val="22"/>
          <w:szCs w:val="22"/>
        </w:rPr>
        <w:t xml:space="preserve">Proposal:  </w:t>
      </w:r>
      <w:r w:rsidR="00C043BE">
        <w:rPr>
          <w:b/>
          <w:bCs/>
          <w:sz w:val="22"/>
          <w:szCs w:val="22"/>
        </w:rPr>
        <w:t xml:space="preserve">add an indication of </w:t>
      </w:r>
      <w:r>
        <w:rPr>
          <w:b/>
          <w:bCs/>
          <w:sz w:val="22"/>
          <w:szCs w:val="22"/>
        </w:rPr>
        <w:t>the “</w:t>
      </w:r>
      <w:r w:rsidRPr="00A827B5">
        <w:rPr>
          <w:b/>
          <w:bCs/>
          <w:sz w:val="22"/>
          <w:szCs w:val="22"/>
        </w:rPr>
        <w:t>cell type</w:t>
      </w:r>
      <w:r>
        <w:rPr>
          <w:b/>
          <w:bCs/>
          <w:sz w:val="22"/>
          <w:szCs w:val="22"/>
        </w:rPr>
        <w:t>”</w:t>
      </w:r>
      <w:r w:rsidRPr="00A827B5">
        <w:rPr>
          <w:b/>
          <w:bCs/>
          <w:sz w:val="22"/>
          <w:szCs w:val="22"/>
        </w:rPr>
        <w:t xml:space="preserve"> (i.e. “TN” vs “NTN”) of a neighbour cell </w:t>
      </w:r>
      <w:r>
        <w:rPr>
          <w:b/>
          <w:bCs/>
          <w:sz w:val="22"/>
          <w:szCs w:val="22"/>
        </w:rPr>
        <w:t>in system information.</w:t>
      </w:r>
    </w:p>
    <w:tbl>
      <w:tblPr>
        <w:tblStyle w:val="TableGrid1"/>
        <w:tblW w:w="9715" w:type="dxa"/>
        <w:tblLayout w:type="fixed"/>
        <w:tblLook w:val="04A0" w:firstRow="1" w:lastRow="0" w:firstColumn="1" w:lastColumn="0" w:noHBand="0" w:noVBand="1"/>
      </w:tblPr>
      <w:tblGrid>
        <w:gridCol w:w="1496"/>
        <w:gridCol w:w="1739"/>
        <w:gridCol w:w="6480"/>
      </w:tblGrid>
      <w:tr w:rsidR="00A827B5" w:rsidRPr="00655934" w14:paraId="19A67852" w14:textId="77777777" w:rsidTr="001F62EF">
        <w:tc>
          <w:tcPr>
            <w:tcW w:w="1496" w:type="dxa"/>
            <w:shd w:val="clear" w:color="auto" w:fill="E7E6E6" w:themeFill="background2"/>
          </w:tcPr>
          <w:p w14:paraId="0DEE3338" w14:textId="77777777" w:rsidR="00A827B5" w:rsidRPr="00655934" w:rsidRDefault="00A827B5" w:rsidP="001F62EF">
            <w:pPr>
              <w:jc w:val="center"/>
              <w:rPr>
                <w:b/>
                <w:lang w:eastAsia="sv-SE"/>
              </w:rPr>
            </w:pPr>
            <w:r w:rsidRPr="00655934">
              <w:rPr>
                <w:b/>
                <w:lang w:eastAsia="sv-SE"/>
              </w:rPr>
              <w:t>Company</w:t>
            </w:r>
          </w:p>
        </w:tc>
        <w:tc>
          <w:tcPr>
            <w:tcW w:w="1739" w:type="dxa"/>
            <w:shd w:val="clear" w:color="auto" w:fill="E7E6E6" w:themeFill="background2"/>
          </w:tcPr>
          <w:p w14:paraId="062F9A54" w14:textId="77777777" w:rsidR="00A827B5" w:rsidRPr="00655934" w:rsidRDefault="00A827B5" w:rsidP="001F62EF">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6B4037B8" w14:textId="77777777" w:rsidR="00A827B5" w:rsidRPr="00655934" w:rsidRDefault="00A827B5" w:rsidP="001F62EF">
            <w:pPr>
              <w:jc w:val="center"/>
              <w:rPr>
                <w:b/>
                <w:lang w:eastAsia="sv-SE"/>
              </w:rPr>
            </w:pPr>
            <w:r w:rsidRPr="00655934">
              <w:rPr>
                <w:b/>
                <w:lang w:eastAsia="sv-SE"/>
              </w:rPr>
              <w:t>Additional comments</w:t>
            </w:r>
          </w:p>
        </w:tc>
      </w:tr>
      <w:tr w:rsidR="00A827B5" w:rsidRPr="00655934" w14:paraId="7D0D71AF" w14:textId="77777777" w:rsidTr="001F62EF">
        <w:tc>
          <w:tcPr>
            <w:tcW w:w="1496" w:type="dxa"/>
          </w:tcPr>
          <w:p w14:paraId="2262999D" w14:textId="77777777" w:rsidR="00A827B5" w:rsidRPr="00655934" w:rsidRDefault="00A827B5" w:rsidP="001F62EF">
            <w:pPr>
              <w:rPr>
                <w:rFonts w:eastAsiaTheme="minorEastAsia"/>
              </w:rPr>
            </w:pPr>
          </w:p>
        </w:tc>
        <w:tc>
          <w:tcPr>
            <w:tcW w:w="1739" w:type="dxa"/>
          </w:tcPr>
          <w:p w14:paraId="3BABDBE0" w14:textId="77777777" w:rsidR="00A827B5" w:rsidRPr="00655934" w:rsidRDefault="00A827B5" w:rsidP="001F62EF">
            <w:pPr>
              <w:rPr>
                <w:rFonts w:eastAsia="宋体"/>
                <w:lang w:eastAsia="zh-CN"/>
              </w:rPr>
            </w:pPr>
          </w:p>
        </w:tc>
        <w:tc>
          <w:tcPr>
            <w:tcW w:w="6480" w:type="dxa"/>
          </w:tcPr>
          <w:p w14:paraId="4B1EF0EC" w14:textId="77777777" w:rsidR="00A827B5" w:rsidRPr="00655934" w:rsidRDefault="00A827B5" w:rsidP="001F62EF">
            <w:pPr>
              <w:keepNext/>
              <w:keepLines/>
              <w:overflowPunct w:val="0"/>
              <w:autoSpaceDE w:val="0"/>
              <w:autoSpaceDN w:val="0"/>
              <w:adjustRightInd w:val="0"/>
              <w:spacing w:after="0"/>
              <w:textAlignment w:val="baseline"/>
              <w:rPr>
                <w:rFonts w:ascii="Arial" w:eastAsia="宋体" w:hAnsi="Arial"/>
                <w:sz w:val="18"/>
                <w:lang w:eastAsia="zh-CN"/>
              </w:rPr>
            </w:pPr>
          </w:p>
        </w:tc>
      </w:tr>
      <w:tr w:rsidR="00A827B5" w:rsidRPr="00655934" w14:paraId="0DE9FF6B" w14:textId="77777777" w:rsidTr="001F62EF">
        <w:tc>
          <w:tcPr>
            <w:tcW w:w="1496" w:type="dxa"/>
          </w:tcPr>
          <w:p w14:paraId="07CF529E" w14:textId="77777777" w:rsidR="00A827B5" w:rsidRPr="00655934" w:rsidRDefault="00A827B5" w:rsidP="001F62EF">
            <w:pPr>
              <w:rPr>
                <w:rFonts w:eastAsia="宋体"/>
                <w:lang w:eastAsia="zh-CN"/>
              </w:rPr>
            </w:pPr>
          </w:p>
        </w:tc>
        <w:tc>
          <w:tcPr>
            <w:tcW w:w="1739" w:type="dxa"/>
          </w:tcPr>
          <w:p w14:paraId="37A13D9B" w14:textId="77777777" w:rsidR="00A827B5" w:rsidRPr="00655934" w:rsidRDefault="00A827B5" w:rsidP="001F62EF">
            <w:pPr>
              <w:rPr>
                <w:rFonts w:eastAsia="宋体"/>
                <w:lang w:eastAsia="zh-CN"/>
              </w:rPr>
            </w:pPr>
          </w:p>
        </w:tc>
        <w:tc>
          <w:tcPr>
            <w:tcW w:w="6480" w:type="dxa"/>
          </w:tcPr>
          <w:p w14:paraId="3FC544B7" w14:textId="77777777" w:rsidR="00A827B5" w:rsidRPr="00655934" w:rsidRDefault="00A827B5" w:rsidP="001F62EF">
            <w:pPr>
              <w:rPr>
                <w:rFonts w:eastAsiaTheme="minorEastAsia"/>
              </w:rPr>
            </w:pPr>
          </w:p>
        </w:tc>
      </w:tr>
      <w:tr w:rsidR="00A827B5" w:rsidRPr="00655934" w14:paraId="0609DEBD" w14:textId="77777777" w:rsidTr="001F62EF">
        <w:tc>
          <w:tcPr>
            <w:tcW w:w="1496" w:type="dxa"/>
          </w:tcPr>
          <w:p w14:paraId="64F864AA" w14:textId="77777777" w:rsidR="00A827B5" w:rsidRPr="00655934" w:rsidRDefault="00A827B5" w:rsidP="001F62EF">
            <w:pPr>
              <w:rPr>
                <w:rFonts w:eastAsiaTheme="minorEastAsia"/>
              </w:rPr>
            </w:pPr>
          </w:p>
        </w:tc>
        <w:tc>
          <w:tcPr>
            <w:tcW w:w="1739" w:type="dxa"/>
          </w:tcPr>
          <w:p w14:paraId="283AC1D3" w14:textId="77777777" w:rsidR="00A827B5" w:rsidRPr="00655934" w:rsidRDefault="00A827B5" w:rsidP="001F62EF">
            <w:pPr>
              <w:rPr>
                <w:rFonts w:eastAsiaTheme="minorEastAsia"/>
              </w:rPr>
            </w:pPr>
          </w:p>
        </w:tc>
        <w:tc>
          <w:tcPr>
            <w:tcW w:w="6480" w:type="dxa"/>
          </w:tcPr>
          <w:p w14:paraId="712A7CFD" w14:textId="77777777" w:rsidR="00A827B5" w:rsidRPr="00655934" w:rsidRDefault="00A827B5" w:rsidP="001F62EF">
            <w:pPr>
              <w:rPr>
                <w:rFonts w:eastAsiaTheme="minorEastAsia"/>
                <w:highlight w:val="yellow"/>
              </w:rPr>
            </w:pPr>
          </w:p>
        </w:tc>
      </w:tr>
      <w:tr w:rsidR="00A827B5" w:rsidRPr="00655934" w14:paraId="09E1BC74" w14:textId="77777777" w:rsidTr="001F62EF">
        <w:tc>
          <w:tcPr>
            <w:tcW w:w="1496" w:type="dxa"/>
          </w:tcPr>
          <w:p w14:paraId="43B2B0A2" w14:textId="77777777" w:rsidR="00A827B5" w:rsidRPr="00655934" w:rsidRDefault="00A827B5" w:rsidP="001F62EF">
            <w:pPr>
              <w:rPr>
                <w:rFonts w:eastAsiaTheme="minorEastAsia"/>
              </w:rPr>
            </w:pPr>
          </w:p>
        </w:tc>
        <w:tc>
          <w:tcPr>
            <w:tcW w:w="1739" w:type="dxa"/>
          </w:tcPr>
          <w:p w14:paraId="392F04A1" w14:textId="77777777" w:rsidR="00A827B5" w:rsidRPr="00655934" w:rsidRDefault="00A827B5" w:rsidP="001F62EF">
            <w:pPr>
              <w:rPr>
                <w:rFonts w:eastAsiaTheme="minorEastAsia"/>
              </w:rPr>
            </w:pPr>
          </w:p>
        </w:tc>
        <w:tc>
          <w:tcPr>
            <w:tcW w:w="6480" w:type="dxa"/>
          </w:tcPr>
          <w:p w14:paraId="5BD15CCB" w14:textId="77777777" w:rsidR="00A827B5" w:rsidRPr="00655934" w:rsidRDefault="00A827B5" w:rsidP="001F62EF">
            <w:pPr>
              <w:rPr>
                <w:lang w:eastAsia="sv-SE"/>
              </w:rPr>
            </w:pPr>
          </w:p>
        </w:tc>
      </w:tr>
      <w:tr w:rsidR="00A827B5" w:rsidRPr="00655934" w14:paraId="4EE3A0AA" w14:textId="77777777" w:rsidTr="001F62EF">
        <w:tc>
          <w:tcPr>
            <w:tcW w:w="1496" w:type="dxa"/>
          </w:tcPr>
          <w:p w14:paraId="3407666A" w14:textId="77777777" w:rsidR="00A827B5" w:rsidRPr="00655934" w:rsidRDefault="00A827B5" w:rsidP="001F62EF">
            <w:pPr>
              <w:rPr>
                <w:rFonts w:eastAsia="宋体"/>
                <w:lang w:eastAsia="zh-CN"/>
              </w:rPr>
            </w:pPr>
          </w:p>
        </w:tc>
        <w:tc>
          <w:tcPr>
            <w:tcW w:w="1739" w:type="dxa"/>
          </w:tcPr>
          <w:p w14:paraId="1AF0B3CC" w14:textId="77777777" w:rsidR="00A827B5" w:rsidRPr="00655934" w:rsidRDefault="00A827B5" w:rsidP="001F62EF">
            <w:pPr>
              <w:rPr>
                <w:rFonts w:eastAsia="宋体"/>
                <w:lang w:eastAsia="zh-CN"/>
              </w:rPr>
            </w:pPr>
          </w:p>
        </w:tc>
        <w:tc>
          <w:tcPr>
            <w:tcW w:w="6480" w:type="dxa"/>
          </w:tcPr>
          <w:p w14:paraId="1F2E50EF" w14:textId="77777777" w:rsidR="00A827B5" w:rsidRPr="00655934" w:rsidRDefault="00A827B5" w:rsidP="001F62EF">
            <w:pPr>
              <w:keepNext/>
              <w:keepLines/>
              <w:overflowPunct w:val="0"/>
              <w:autoSpaceDE w:val="0"/>
              <w:autoSpaceDN w:val="0"/>
              <w:adjustRightInd w:val="0"/>
              <w:spacing w:after="0"/>
              <w:textAlignment w:val="baseline"/>
              <w:rPr>
                <w:rFonts w:ascii="Arial" w:eastAsia="宋体" w:hAnsi="Arial"/>
                <w:sz w:val="18"/>
                <w:lang w:eastAsia="zh-CN"/>
              </w:rPr>
            </w:pPr>
          </w:p>
        </w:tc>
      </w:tr>
      <w:tr w:rsidR="00A827B5" w:rsidRPr="00655934" w14:paraId="46962C72" w14:textId="77777777" w:rsidTr="001F62EF">
        <w:tc>
          <w:tcPr>
            <w:tcW w:w="1496" w:type="dxa"/>
          </w:tcPr>
          <w:p w14:paraId="0D976A4F" w14:textId="77777777" w:rsidR="00A827B5" w:rsidRPr="00655934" w:rsidRDefault="00A827B5" w:rsidP="001F62EF">
            <w:pPr>
              <w:rPr>
                <w:rFonts w:eastAsia="宋体"/>
                <w:lang w:eastAsia="zh-CN"/>
              </w:rPr>
            </w:pPr>
          </w:p>
        </w:tc>
        <w:tc>
          <w:tcPr>
            <w:tcW w:w="1739" w:type="dxa"/>
          </w:tcPr>
          <w:p w14:paraId="04D6164B" w14:textId="77777777" w:rsidR="00A827B5" w:rsidRPr="00655934" w:rsidRDefault="00A827B5" w:rsidP="001F62EF">
            <w:pPr>
              <w:rPr>
                <w:rFonts w:eastAsia="宋体"/>
                <w:lang w:eastAsia="zh-CN"/>
              </w:rPr>
            </w:pPr>
          </w:p>
        </w:tc>
        <w:tc>
          <w:tcPr>
            <w:tcW w:w="6480" w:type="dxa"/>
          </w:tcPr>
          <w:p w14:paraId="2421FA90" w14:textId="77777777" w:rsidR="00A827B5" w:rsidRPr="00655934" w:rsidRDefault="00A827B5" w:rsidP="001F62EF">
            <w:pPr>
              <w:rPr>
                <w:rFonts w:eastAsiaTheme="minorEastAsia"/>
              </w:rPr>
            </w:pPr>
          </w:p>
        </w:tc>
      </w:tr>
      <w:tr w:rsidR="00A827B5" w:rsidRPr="00655934" w14:paraId="25F11D7E" w14:textId="77777777" w:rsidTr="001F62EF">
        <w:tc>
          <w:tcPr>
            <w:tcW w:w="1496" w:type="dxa"/>
          </w:tcPr>
          <w:p w14:paraId="0A33EBDB" w14:textId="77777777" w:rsidR="00A827B5" w:rsidRPr="00655934" w:rsidRDefault="00A827B5" w:rsidP="001F62EF">
            <w:pPr>
              <w:rPr>
                <w:lang w:eastAsia="ko-KR"/>
              </w:rPr>
            </w:pPr>
          </w:p>
        </w:tc>
        <w:tc>
          <w:tcPr>
            <w:tcW w:w="1739" w:type="dxa"/>
          </w:tcPr>
          <w:p w14:paraId="04EBED41" w14:textId="77777777" w:rsidR="00A827B5" w:rsidRPr="00655934" w:rsidRDefault="00A827B5" w:rsidP="001F62EF">
            <w:pPr>
              <w:rPr>
                <w:lang w:eastAsia="ko-KR"/>
              </w:rPr>
            </w:pPr>
          </w:p>
        </w:tc>
        <w:tc>
          <w:tcPr>
            <w:tcW w:w="6480" w:type="dxa"/>
          </w:tcPr>
          <w:p w14:paraId="69F98F08" w14:textId="77777777" w:rsidR="00A827B5" w:rsidRPr="00655934" w:rsidRDefault="00A827B5" w:rsidP="001F62EF">
            <w:pPr>
              <w:rPr>
                <w:rFonts w:eastAsiaTheme="minorEastAsia"/>
              </w:rPr>
            </w:pPr>
          </w:p>
        </w:tc>
      </w:tr>
      <w:tr w:rsidR="00A827B5" w:rsidRPr="00655934" w14:paraId="17C8F020" w14:textId="77777777" w:rsidTr="001F62EF">
        <w:tc>
          <w:tcPr>
            <w:tcW w:w="1496" w:type="dxa"/>
          </w:tcPr>
          <w:p w14:paraId="2E0540B8" w14:textId="77777777" w:rsidR="00A827B5" w:rsidRPr="00655934" w:rsidRDefault="00A827B5" w:rsidP="001F62EF">
            <w:pPr>
              <w:rPr>
                <w:rFonts w:eastAsia="宋体"/>
                <w:lang w:eastAsia="zh-CN"/>
              </w:rPr>
            </w:pPr>
          </w:p>
        </w:tc>
        <w:tc>
          <w:tcPr>
            <w:tcW w:w="1739" w:type="dxa"/>
          </w:tcPr>
          <w:p w14:paraId="1A90936F" w14:textId="77777777" w:rsidR="00A827B5" w:rsidRPr="00655934" w:rsidRDefault="00A827B5" w:rsidP="001F62EF">
            <w:pPr>
              <w:rPr>
                <w:rFonts w:eastAsia="等线"/>
                <w:lang w:eastAsia="zh-CN"/>
              </w:rPr>
            </w:pPr>
          </w:p>
        </w:tc>
        <w:tc>
          <w:tcPr>
            <w:tcW w:w="6480" w:type="dxa"/>
          </w:tcPr>
          <w:p w14:paraId="3774D2D4" w14:textId="77777777" w:rsidR="00A827B5" w:rsidRPr="00655934" w:rsidRDefault="00A827B5" w:rsidP="001F62EF">
            <w:pPr>
              <w:rPr>
                <w:rFonts w:eastAsia="等线"/>
              </w:rPr>
            </w:pPr>
          </w:p>
        </w:tc>
      </w:tr>
      <w:tr w:rsidR="00A827B5" w:rsidRPr="00655934" w14:paraId="74DC2148" w14:textId="77777777" w:rsidTr="001F62EF">
        <w:tc>
          <w:tcPr>
            <w:tcW w:w="1496" w:type="dxa"/>
          </w:tcPr>
          <w:p w14:paraId="12B0BEB0" w14:textId="77777777" w:rsidR="00A827B5" w:rsidRPr="00655934" w:rsidRDefault="00A827B5" w:rsidP="001F62EF">
            <w:pPr>
              <w:rPr>
                <w:rFonts w:eastAsia="宋体"/>
                <w:lang w:eastAsia="zh-CN"/>
              </w:rPr>
            </w:pPr>
          </w:p>
        </w:tc>
        <w:tc>
          <w:tcPr>
            <w:tcW w:w="1739" w:type="dxa"/>
          </w:tcPr>
          <w:p w14:paraId="21902F38" w14:textId="77777777" w:rsidR="00A827B5" w:rsidRPr="00655934" w:rsidRDefault="00A827B5" w:rsidP="001F62EF">
            <w:pPr>
              <w:rPr>
                <w:rFonts w:eastAsia="宋体"/>
                <w:lang w:eastAsia="zh-CN"/>
              </w:rPr>
            </w:pPr>
          </w:p>
        </w:tc>
        <w:tc>
          <w:tcPr>
            <w:tcW w:w="6480" w:type="dxa"/>
          </w:tcPr>
          <w:p w14:paraId="3370438C" w14:textId="77777777" w:rsidR="00A827B5" w:rsidRPr="00655934" w:rsidRDefault="00A827B5" w:rsidP="001F62EF">
            <w:pPr>
              <w:rPr>
                <w:rFonts w:eastAsia="宋体"/>
                <w:lang w:eastAsia="zh-CN"/>
              </w:rPr>
            </w:pPr>
          </w:p>
        </w:tc>
      </w:tr>
      <w:tr w:rsidR="00A827B5" w:rsidRPr="00655934" w14:paraId="0A7A7A70" w14:textId="77777777" w:rsidTr="001F62EF">
        <w:tc>
          <w:tcPr>
            <w:tcW w:w="1496" w:type="dxa"/>
          </w:tcPr>
          <w:p w14:paraId="3BF5B5AD" w14:textId="77777777" w:rsidR="00A827B5" w:rsidRPr="00655934" w:rsidRDefault="00A827B5" w:rsidP="001F62EF">
            <w:pPr>
              <w:rPr>
                <w:rFonts w:eastAsia="宋体"/>
                <w:lang w:eastAsia="zh-CN"/>
              </w:rPr>
            </w:pPr>
          </w:p>
        </w:tc>
        <w:tc>
          <w:tcPr>
            <w:tcW w:w="1739" w:type="dxa"/>
          </w:tcPr>
          <w:p w14:paraId="5C4784B0" w14:textId="77777777" w:rsidR="00A827B5" w:rsidRPr="00655934" w:rsidRDefault="00A827B5" w:rsidP="001F62EF">
            <w:pPr>
              <w:rPr>
                <w:rFonts w:eastAsia="宋体"/>
                <w:lang w:eastAsia="zh-CN"/>
              </w:rPr>
            </w:pPr>
          </w:p>
        </w:tc>
        <w:tc>
          <w:tcPr>
            <w:tcW w:w="6480" w:type="dxa"/>
          </w:tcPr>
          <w:p w14:paraId="3EBA41C8" w14:textId="77777777" w:rsidR="00A827B5" w:rsidRPr="00655934" w:rsidRDefault="00A827B5" w:rsidP="001F62EF">
            <w:pPr>
              <w:rPr>
                <w:rFonts w:eastAsia="宋体"/>
                <w:highlight w:val="yellow"/>
                <w:lang w:eastAsia="zh-CN"/>
              </w:rPr>
            </w:pPr>
          </w:p>
        </w:tc>
      </w:tr>
      <w:tr w:rsidR="00A827B5" w:rsidRPr="00655934" w14:paraId="50404242" w14:textId="77777777" w:rsidTr="001F62EF">
        <w:tc>
          <w:tcPr>
            <w:tcW w:w="1496" w:type="dxa"/>
          </w:tcPr>
          <w:p w14:paraId="17B7D9EE" w14:textId="77777777" w:rsidR="00A827B5" w:rsidRPr="00655934" w:rsidRDefault="00A827B5" w:rsidP="001F62EF">
            <w:pPr>
              <w:rPr>
                <w:rFonts w:eastAsia="等线"/>
                <w:lang w:eastAsia="zh-CN"/>
              </w:rPr>
            </w:pPr>
          </w:p>
        </w:tc>
        <w:tc>
          <w:tcPr>
            <w:tcW w:w="1739" w:type="dxa"/>
          </w:tcPr>
          <w:p w14:paraId="03303EA1" w14:textId="77777777" w:rsidR="00A827B5" w:rsidRPr="00655934" w:rsidRDefault="00A827B5" w:rsidP="001F62EF">
            <w:pPr>
              <w:rPr>
                <w:rFonts w:eastAsia="等线"/>
                <w:lang w:eastAsia="zh-CN"/>
              </w:rPr>
            </w:pPr>
          </w:p>
        </w:tc>
        <w:tc>
          <w:tcPr>
            <w:tcW w:w="6480" w:type="dxa"/>
          </w:tcPr>
          <w:p w14:paraId="6CDF5EAF" w14:textId="77777777" w:rsidR="00A827B5" w:rsidRPr="00655934" w:rsidRDefault="00A827B5" w:rsidP="001F62EF">
            <w:pPr>
              <w:rPr>
                <w:rFonts w:eastAsia="等线"/>
              </w:rPr>
            </w:pPr>
          </w:p>
        </w:tc>
      </w:tr>
      <w:tr w:rsidR="00A827B5" w:rsidRPr="00655934" w14:paraId="50C44808" w14:textId="77777777" w:rsidTr="001F62EF">
        <w:tc>
          <w:tcPr>
            <w:tcW w:w="1496" w:type="dxa"/>
          </w:tcPr>
          <w:p w14:paraId="4C3AB0EC" w14:textId="77777777" w:rsidR="00A827B5" w:rsidRPr="00655934" w:rsidRDefault="00A827B5" w:rsidP="001F62EF">
            <w:pPr>
              <w:rPr>
                <w:rFonts w:eastAsia="宋体"/>
                <w:lang w:eastAsia="zh-CN"/>
              </w:rPr>
            </w:pPr>
          </w:p>
        </w:tc>
        <w:tc>
          <w:tcPr>
            <w:tcW w:w="1739" w:type="dxa"/>
          </w:tcPr>
          <w:p w14:paraId="02A22A80" w14:textId="77777777" w:rsidR="00A827B5" w:rsidRPr="00655934" w:rsidRDefault="00A827B5" w:rsidP="001F62EF">
            <w:pPr>
              <w:rPr>
                <w:rFonts w:eastAsia="宋体"/>
                <w:lang w:eastAsia="zh-CN"/>
              </w:rPr>
            </w:pPr>
          </w:p>
        </w:tc>
        <w:tc>
          <w:tcPr>
            <w:tcW w:w="6480" w:type="dxa"/>
          </w:tcPr>
          <w:p w14:paraId="22451F08" w14:textId="77777777" w:rsidR="00A827B5" w:rsidRPr="00655934" w:rsidRDefault="00A827B5" w:rsidP="001F62EF">
            <w:pPr>
              <w:rPr>
                <w:rFonts w:eastAsia="宋体"/>
                <w:highlight w:val="yellow"/>
                <w:lang w:eastAsia="zh-CN"/>
              </w:rPr>
            </w:pPr>
          </w:p>
        </w:tc>
      </w:tr>
      <w:tr w:rsidR="00A827B5" w:rsidRPr="00655934" w14:paraId="15DCC9E1" w14:textId="77777777" w:rsidTr="001F62EF">
        <w:tc>
          <w:tcPr>
            <w:tcW w:w="1496" w:type="dxa"/>
          </w:tcPr>
          <w:p w14:paraId="150C2863" w14:textId="77777777" w:rsidR="00A827B5" w:rsidRPr="00655934" w:rsidRDefault="00A827B5" w:rsidP="001F62EF">
            <w:pPr>
              <w:rPr>
                <w:rFonts w:eastAsia="宋体"/>
                <w:lang w:eastAsia="zh-CN"/>
              </w:rPr>
            </w:pPr>
          </w:p>
        </w:tc>
        <w:tc>
          <w:tcPr>
            <w:tcW w:w="1739" w:type="dxa"/>
          </w:tcPr>
          <w:p w14:paraId="0E760A67" w14:textId="77777777" w:rsidR="00A827B5" w:rsidRPr="00655934" w:rsidRDefault="00A827B5" w:rsidP="001F62EF">
            <w:pPr>
              <w:rPr>
                <w:rFonts w:eastAsia="宋体"/>
                <w:lang w:eastAsia="zh-CN"/>
              </w:rPr>
            </w:pPr>
          </w:p>
        </w:tc>
        <w:tc>
          <w:tcPr>
            <w:tcW w:w="6480" w:type="dxa"/>
          </w:tcPr>
          <w:p w14:paraId="6179B9E1" w14:textId="77777777" w:rsidR="00A827B5" w:rsidRPr="00655934" w:rsidRDefault="00A827B5" w:rsidP="001F62EF">
            <w:pPr>
              <w:rPr>
                <w:rFonts w:eastAsia="宋体"/>
                <w:lang w:eastAsia="zh-CN"/>
              </w:rPr>
            </w:pPr>
          </w:p>
        </w:tc>
      </w:tr>
      <w:tr w:rsidR="00A827B5" w:rsidRPr="00655934" w14:paraId="6D9CFDC2" w14:textId="77777777" w:rsidTr="001F62EF">
        <w:tc>
          <w:tcPr>
            <w:tcW w:w="1496" w:type="dxa"/>
          </w:tcPr>
          <w:p w14:paraId="523967BF" w14:textId="77777777" w:rsidR="00A827B5" w:rsidRPr="00655934" w:rsidRDefault="00A827B5" w:rsidP="001F62EF">
            <w:pPr>
              <w:rPr>
                <w:rFonts w:eastAsiaTheme="minorEastAsia"/>
              </w:rPr>
            </w:pPr>
          </w:p>
        </w:tc>
        <w:tc>
          <w:tcPr>
            <w:tcW w:w="1739" w:type="dxa"/>
          </w:tcPr>
          <w:p w14:paraId="7F4DEE43" w14:textId="77777777" w:rsidR="00A827B5" w:rsidRPr="00655934" w:rsidRDefault="00A827B5" w:rsidP="001F62EF">
            <w:pPr>
              <w:rPr>
                <w:rFonts w:eastAsiaTheme="minorEastAsia"/>
              </w:rPr>
            </w:pPr>
          </w:p>
        </w:tc>
        <w:tc>
          <w:tcPr>
            <w:tcW w:w="6480" w:type="dxa"/>
          </w:tcPr>
          <w:p w14:paraId="6BBA8569" w14:textId="77777777" w:rsidR="00A827B5" w:rsidRPr="00655934" w:rsidRDefault="00A827B5" w:rsidP="001F62EF">
            <w:pPr>
              <w:rPr>
                <w:rFonts w:eastAsiaTheme="minorEastAsia"/>
              </w:rPr>
            </w:pPr>
          </w:p>
        </w:tc>
      </w:tr>
      <w:tr w:rsidR="00A827B5" w:rsidRPr="00655934" w14:paraId="0C6EC0DB" w14:textId="77777777" w:rsidTr="001F62EF">
        <w:tc>
          <w:tcPr>
            <w:tcW w:w="1496" w:type="dxa"/>
          </w:tcPr>
          <w:p w14:paraId="3ABFFBFB" w14:textId="77777777" w:rsidR="00A827B5" w:rsidRPr="00655934" w:rsidRDefault="00A827B5" w:rsidP="001F62EF">
            <w:pPr>
              <w:rPr>
                <w:rFonts w:eastAsiaTheme="minorEastAsia"/>
              </w:rPr>
            </w:pPr>
          </w:p>
        </w:tc>
        <w:tc>
          <w:tcPr>
            <w:tcW w:w="1739" w:type="dxa"/>
          </w:tcPr>
          <w:p w14:paraId="72329370" w14:textId="77777777" w:rsidR="00A827B5" w:rsidRPr="00655934" w:rsidRDefault="00A827B5" w:rsidP="001F62EF">
            <w:pPr>
              <w:rPr>
                <w:rFonts w:eastAsiaTheme="minorEastAsia"/>
              </w:rPr>
            </w:pPr>
          </w:p>
        </w:tc>
        <w:tc>
          <w:tcPr>
            <w:tcW w:w="6480" w:type="dxa"/>
          </w:tcPr>
          <w:p w14:paraId="194F25ED" w14:textId="77777777" w:rsidR="00A827B5" w:rsidRPr="00655934" w:rsidRDefault="00A827B5" w:rsidP="001F62EF">
            <w:pPr>
              <w:rPr>
                <w:rFonts w:eastAsiaTheme="minorEastAsia"/>
              </w:rPr>
            </w:pPr>
          </w:p>
        </w:tc>
      </w:tr>
      <w:tr w:rsidR="00A827B5" w:rsidRPr="00655934" w14:paraId="53EFA744" w14:textId="77777777" w:rsidTr="001F62EF">
        <w:tc>
          <w:tcPr>
            <w:tcW w:w="1496" w:type="dxa"/>
          </w:tcPr>
          <w:p w14:paraId="0FE9372D" w14:textId="77777777" w:rsidR="00A827B5" w:rsidRPr="00655934" w:rsidRDefault="00A827B5" w:rsidP="001F62EF">
            <w:pPr>
              <w:rPr>
                <w:rFonts w:eastAsiaTheme="minorEastAsia"/>
              </w:rPr>
            </w:pPr>
          </w:p>
        </w:tc>
        <w:tc>
          <w:tcPr>
            <w:tcW w:w="1739" w:type="dxa"/>
          </w:tcPr>
          <w:p w14:paraId="00F673DF" w14:textId="77777777" w:rsidR="00A827B5" w:rsidRPr="00655934" w:rsidRDefault="00A827B5" w:rsidP="001F62EF">
            <w:pPr>
              <w:rPr>
                <w:rFonts w:eastAsiaTheme="minorEastAsia"/>
              </w:rPr>
            </w:pPr>
          </w:p>
        </w:tc>
        <w:tc>
          <w:tcPr>
            <w:tcW w:w="6480" w:type="dxa"/>
          </w:tcPr>
          <w:p w14:paraId="09C7E02C" w14:textId="77777777" w:rsidR="00A827B5" w:rsidRPr="00655934" w:rsidRDefault="00A827B5" w:rsidP="001F62EF">
            <w:pPr>
              <w:rPr>
                <w:rFonts w:eastAsiaTheme="minorEastAsia"/>
              </w:rPr>
            </w:pPr>
          </w:p>
        </w:tc>
      </w:tr>
      <w:tr w:rsidR="00A827B5" w:rsidRPr="00655934" w14:paraId="5EAB898C" w14:textId="77777777" w:rsidTr="001F62EF">
        <w:tc>
          <w:tcPr>
            <w:tcW w:w="1496" w:type="dxa"/>
          </w:tcPr>
          <w:p w14:paraId="2BF0B249" w14:textId="77777777" w:rsidR="00A827B5" w:rsidRPr="00655934" w:rsidRDefault="00A827B5" w:rsidP="001F62EF">
            <w:pPr>
              <w:rPr>
                <w:lang w:eastAsia="sv-SE"/>
              </w:rPr>
            </w:pPr>
          </w:p>
        </w:tc>
        <w:tc>
          <w:tcPr>
            <w:tcW w:w="1739" w:type="dxa"/>
          </w:tcPr>
          <w:p w14:paraId="4BF45CC1" w14:textId="77777777" w:rsidR="00A827B5" w:rsidRPr="00655934" w:rsidRDefault="00A827B5" w:rsidP="001F62EF">
            <w:pPr>
              <w:rPr>
                <w:rFonts w:eastAsia="等线"/>
              </w:rPr>
            </w:pPr>
          </w:p>
        </w:tc>
        <w:tc>
          <w:tcPr>
            <w:tcW w:w="6480" w:type="dxa"/>
          </w:tcPr>
          <w:p w14:paraId="789747D4" w14:textId="77777777" w:rsidR="00A827B5" w:rsidRPr="00655934" w:rsidRDefault="00A827B5" w:rsidP="001F62EF">
            <w:pPr>
              <w:rPr>
                <w:rFonts w:eastAsiaTheme="minorEastAsia"/>
              </w:rPr>
            </w:pPr>
          </w:p>
        </w:tc>
      </w:tr>
    </w:tbl>
    <w:p w14:paraId="5CE472B3" w14:textId="77777777" w:rsidR="00E63332" w:rsidRDefault="00E63332" w:rsidP="00E63332">
      <w:pPr>
        <w:pStyle w:val="Doc-text2"/>
        <w:ind w:left="0" w:firstLine="0"/>
      </w:pPr>
    </w:p>
    <w:p w14:paraId="65754BB3" w14:textId="77777777" w:rsidR="00EE2144" w:rsidRDefault="00EE2144" w:rsidP="00EE2144">
      <w:pPr>
        <w:pStyle w:val="Doc-text2"/>
      </w:pPr>
    </w:p>
    <w:p w14:paraId="167BE872" w14:textId="77777777" w:rsidR="00EE2144" w:rsidRDefault="00EE2144" w:rsidP="00EE2144">
      <w:pPr>
        <w:pStyle w:val="Doc-text2"/>
      </w:pPr>
    </w:p>
    <w:p w14:paraId="2676740B" w14:textId="5FE605DD" w:rsidR="004E5A8F" w:rsidRDefault="00EE2144" w:rsidP="004E5A8F">
      <w:pPr>
        <w:pStyle w:val="3"/>
        <w:rPr>
          <w:sz w:val="22"/>
          <w:szCs w:val="22"/>
        </w:rPr>
      </w:pPr>
      <w:r>
        <w:rPr>
          <w:sz w:val="22"/>
          <w:szCs w:val="22"/>
        </w:rPr>
        <w:t xml:space="preserve">2.2.2 </w:t>
      </w:r>
      <w:bookmarkStart w:id="29" w:name="_Hlk116673121"/>
      <w:r w:rsidR="004E5A8F" w:rsidRPr="004E5A8F">
        <w:rPr>
          <w:sz w:val="22"/>
          <w:szCs w:val="22"/>
        </w:rPr>
        <w:t xml:space="preserve">Assistance information for UE to identify </w:t>
      </w:r>
      <w:r w:rsidR="004E5A8F">
        <w:rPr>
          <w:sz w:val="22"/>
          <w:szCs w:val="22"/>
        </w:rPr>
        <w:t>an area where</w:t>
      </w:r>
      <w:r w:rsidR="004E5A8F" w:rsidRPr="004E5A8F">
        <w:rPr>
          <w:sz w:val="22"/>
          <w:szCs w:val="22"/>
        </w:rPr>
        <w:t xml:space="preserve"> TN network is available</w:t>
      </w:r>
      <w:bookmarkEnd w:id="29"/>
    </w:p>
    <w:p w14:paraId="09BBFD56" w14:textId="353B5735" w:rsidR="004E5A8F" w:rsidRDefault="004E5A8F" w:rsidP="004E5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4E5A8F" w14:paraId="441CC155" w14:textId="77777777" w:rsidTr="00910E98">
        <w:tc>
          <w:tcPr>
            <w:tcW w:w="1586" w:type="dxa"/>
            <w:shd w:val="clear" w:color="auto" w:fill="auto"/>
          </w:tcPr>
          <w:p w14:paraId="0A33C82C" w14:textId="77777777" w:rsidR="004E5A8F" w:rsidRDefault="004E5A8F" w:rsidP="001F62EF">
            <w:pPr>
              <w:rPr>
                <w:lang w:eastAsia="x-none"/>
              </w:rPr>
            </w:pPr>
            <w:proofErr w:type="spellStart"/>
            <w:r>
              <w:rPr>
                <w:lang w:eastAsia="x-none"/>
              </w:rPr>
              <w:t>Tdoc</w:t>
            </w:r>
            <w:proofErr w:type="spellEnd"/>
          </w:p>
        </w:tc>
        <w:tc>
          <w:tcPr>
            <w:tcW w:w="7430" w:type="dxa"/>
            <w:shd w:val="clear" w:color="auto" w:fill="auto"/>
          </w:tcPr>
          <w:p w14:paraId="7F92F70E" w14:textId="350033C5" w:rsidR="004E5A8F" w:rsidRDefault="004E5A8F" w:rsidP="001F62EF">
            <w:pPr>
              <w:pStyle w:val="Comments"/>
            </w:pPr>
            <w:r w:rsidRPr="00C472DB">
              <w:rPr>
                <w:rFonts w:ascii="Times New Roman" w:eastAsia="Malgun Gothic" w:hAnsi="Times New Roman"/>
                <w:i w:val="0"/>
                <w:noProof w:val="0"/>
                <w:sz w:val="20"/>
                <w:szCs w:val="20"/>
                <w:lang w:eastAsia="x-none"/>
              </w:rPr>
              <w:t>Proposals</w:t>
            </w:r>
          </w:p>
        </w:tc>
      </w:tr>
      <w:tr w:rsidR="004E5A8F" w14:paraId="3BB6C187" w14:textId="77777777" w:rsidTr="00910E98">
        <w:tc>
          <w:tcPr>
            <w:tcW w:w="1586" w:type="dxa"/>
            <w:shd w:val="clear" w:color="auto" w:fill="auto"/>
          </w:tcPr>
          <w:p w14:paraId="1E31AD6D" w14:textId="034B995D" w:rsidR="004E5A8F" w:rsidRPr="006809A7" w:rsidRDefault="00872D04" w:rsidP="001F62EF">
            <w:pPr>
              <w:rPr>
                <w:lang w:eastAsia="x-none"/>
              </w:rPr>
            </w:pPr>
            <w:hyperlink r:id="rId29" w:tooltip="C:Data3GPPExtractsR2-2209578 Discussion on NTN cell reselection enhancements.docx" w:history="1">
              <w:r w:rsidR="00EE2144" w:rsidRPr="00C472DB">
                <w:rPr>
                  <w:lang w:eastAsia="x-none"/>
                </w:rPr>
                <w:t>R2-2209578</w:t>
              </w:r>
            </w:hyperlink>
          </w:p>
        </w:tc>
        <w:tc>
          <w:tcPr>
            <w:tcW w:w="7430" w:type="dxa"/>
            <w:shd w:val="clear" w:color="auto" w:fill="auto"/>
          </w:tcPr>
          <w:p w14:paraId="72D6F660" w14:textId="6FD689BB" w:rsidR="004E5A8F" w:rsidRDefault="00EE2144" w:rsidP="00C472DB">
            <w:pPr>
              <w:pStyle w:val="Comments"/>
              <w:rPr>
                <w:lang w:eastAsia="x-none"/>
              </w:rPr>
            </w:pPr>
            <w:r w:rsidRPr="00C472DB">
              <w:rPr>
                <w:rFonts w:ascii="Times New Roman" w:eastAsia="Malgun Gothic" w:hAnsi="Times New Roman"/>
                <w:i w:val="0"/>
                <w:noProof w:val="0"/>
                <w:sz w:val="20"/>
                <w:szCs w:val="20"/>
                <w:lang w:eastAsia="x-none"/>
              </w:rPr>
              <w:t xml:space="preserve">Proposal 4.2. If proposal 4 is agreed, network </w:t>
            </w:r>
            <w:proofErr w:type="gramStart"/>
            <w:r w:rsidRPr="00C472DB">
              <w:rPr>
                <w:rFonts w:ascii="Times New Roman" w:eastAsia="Malgun Gothic" w:hAnsi="Times New Roman"/>
                <w:i w:val="0"/>
                <w:noProof w:val="0"/>
                <w:sz w:val="20"/>
                <w:szCs w:val="20"/>
                <w:lang w:eastAsia="x-none"/>
              </w:rPr>
              <w:t>provides assistance</w:t>
            </w:r>
            <w:proofErr w:type="gramEnd"/>
            <w:r w:rsidRPr="00C472DB">
              <w:rPr>
                <w:rFonts w:ascii="Times New Roman" w:eastAsia="Malgun Gothic" w:hAnsi="Times New Roman"/>
                <w:i w:val="0"/>
                <w:noProof w:val="0"/>
                <w:sz w:val="20"/>
                <w:szCs w:val="20"/>
                <w:lang w:eastAsia="x-none"/>
              </w:rPr>
              <w:t xml:space="preserve"> information of NTN-only area (e.g., cell </w:t>
            </w:r>
            <w:proofErr w:type="spellStart"/>
            <w:r w:rsidRPr="00C472DB">
              <w:rPr>
                <w:rFonts w:ascii="Times New Roman" w:eastAsia="Malgun Gothic" w:hAnsi="Times New Roman"/>
                <w:i w:val="0"/>
                <w:noProof w:val="0"/>
                <w:sz w:val="20"/>
                <w:szCs w:val="20"/>
                <w:lang w:eastAsia="x-none"/>
              </w:rPr>
              <w:t>center</w:t>
            </w:r>
            <w:proofErr w:type="spellEnd"/>
            <w:r w:rsidRPr="00C472DB">
              <w:rPr>
                <w:rFonts w:ascii="Times New Roman" w:eastAsia="Malgun Gothic" w:hAnsi="Times New Roman"/>
                <w:i w:val="0"/>
                <w:noProof w:val="0"/>
                <w:sz w:val="20"/>
                <w:szCs w:val="20"/>
                <w:lang w:eastAsia="x-none"/>
              </w:rPr>
              <w:t xml:space="preserve"> and cell radius of TN neighbour cells and NTN serving cell, or the boundary line between TN area and NTN area).</w:t>
            </w:r>
          </w:p>
        </w:tc>
      </w:tr>
      <w:tr w:rsidR="004E5A8F" w:rsidRPr="006809A7" w14:paraId="5D22EC19" w14:textId="77777777" w:rsidTr="00910E98">
        <w:tc>
          <w:tcPr>
            <w:tcW w:w="1586" w:type="dxa"/>
            <w:shd w:val="clear" w:color="auto" w:fill="auto"/>
          </w:tcPr>
          <w:p w14:paraId="6D2B2D3C" w14:textId="16D96F6A" w:rsidR="004E5A8F" w:rsidRDefault="00872D04" w:rsidP="001F62EF">
            <w:pPr>
              <w:rPr>
                <w:lang w:eastAsia="x-none"/>
              </w:rPr>
            </w:pPr>
            <w:hyperlink r:id="rId30" w:tooltip="C:Data3GPPExtractsR2-2210353 Further view on Idle- and Connected-mode NTN mobility in Rel-18.docx" w:history="1">
              <w:r w:rsidR="00EE2144" w:rsidRPr="00C472DB">
                <w:rPr>
                  <w:lang w:eastAsia="x-none"/>
                </w:rPr>
                <w:t>R2-2210353</w:t>
              </w:r>
            </w:hyperlink>
          </w:p>
        </w:tc>
        <w:tc>
          <w:tcPr>
            <w:tcW w:w="7430" w:type="dxa"/>
            <w:shd w:val="clear" w:color="auto" w:fill="auto"/>
          </w:tcPr>
          <w:p w14:paraId="2C7344CB" w14:textId="6942185F" w:rsidR="004E5A8F" w:rsidRPr="006809A7" w:rsidRDefault="00EE2144" w:rsidP="00C472DB">
            <w:pPr>
              <w:jc w:val="both"/>
              <w:rPr>
                <w:lang w:eastAsia="x-none"/>
              </w:rPr>
            </w:pPr>
            <w:r w:rsidRPr="00C472DB">
              <w:rPr>
                <w:lang w:eastAsia="x-none"/>
              </w:rPr>
              <w:t xml:space="preserve">Proposal 5: RAN2 is asked to consider the method where System Information provides a location-related indication where the search for TN coverage shall be initiated. </w:t>
            </w:r>
          </w:p>
        </w:tc>
      </w:tr>
      <w:tr w:rsidR="00910E98" w:rsidRPr="00520D4A" w14:paraId="67D2E708" w14:textId="77777777" w:rsidTr="00910E98">
        <w:tc>
          <w:tcPr>
            <w:tcW w:w="1586" w:type="dxa"/>
            <w:shd w:val="clear" w:color="auto" w:fill="auto"/>
          </w:tcPr>
          <w:p w14:paraId="1FC85872" w14:textId="166B6A8A" w:rsidR="00910E98" w:rsidRDefault="00910E98" w:rsidP="00910E98">
            <w:pPr>
              <w:rPr>
                <w:lang w:eastAsia="x-none"/>
              </w:rPr>
            </w:pPr>
            <w:r w:rsidRPr="00910E98">
              <w:rPr>
                <w:lang w:eastAsia="x-none"/>
              </w:rPr>
              <w:t>R2-2209753</w:t>
            </w:r>
          </w:p>
        </w:tc>
        <w:tc>
          <w:tcPr>
            <w:tcW w:w="7430" w:type="dxa"/>
            <w:shd w:val="clear" w:color="auto" w:fill="auto"/>
          </w:tcPr>
          <w:p w14:paraId="63F5CD53" w14:textId="27ADF384" w:rsidR="00910E98" w:rsidRPr="00520D4A" w:rsidRDefault="00910E98" w:rsidP="00C472DB">
            <w:pPr>
              <w:jc w:val="both"/>
              <w:rPr>
                <w:lang w:eastAsia="x-none"/>
              </w:rPr>
            </w:pPr>
            <w:r w:rsidRPr="00C472DB">
              <w:rPr>
                <w:rFonts w:hint="eastAsia"/>
                <w:lang w:eastAsia="x-none"/>
              </w:rPr>
              <w:t>Proposal 3 In NTN-TN cell reselection for high priority cells, RAN2 shall introduce a new distance threshold for measurement enhancement.</w:t>
            </w:r>
          </w:p>
        </w:tc>
      </w:tr>
      <w:tr w:rsidR="00910E98" w:rsidRPr="00520D4A" w14:paraId="1615C1C4" w14:textId="77777777" w:rsidTr="00910E98">
        <w:tc>
          <w:tcPr>
            <w:tcW w:w="1586" w:type="dxa"/>
            <w:shd w:val="clear" w:color="auto" w:fill="auto"/>
          </w:tcPr>
          <w:p w14:paraId="71E833D6" w14:textId="31EA1CB8" w:rsidR="00910E98" w:rsidRPr="00910E98" w:rsidRDefault="00872D04" w:rsidP="00910E98">
            <w:pPr>
              <w:rPr>
                <w:lang w:eastAsia="x-none"/>
              </w:rPr>
            </w:pPr>
            <w:hyperlink r:id="rId31" w:history="1">
              <w:r w:rsidR="00910E98" w:rsidRPr="00C472DB">
                <w:rPr>
                  <w:lang w:eastAsia="x-none"/>
                </w:rPr>
                <w:t>R2-2210045</w:t>
              </w:r>
            </w:hyperlink>
          </w:p>
        </w:tc>
        <w:tc>
          <w:tcPr>
            <w:tcW w:w="7430" w:type="dxa"/>
            <w:shd w:val="clear" w:color="auto" w:fill="auto"/>
          </w:tcPr>
          <w:p w14:paraId="74199FD6" w14:textId="55DC6AE7" w:rsidR="00910E98" w:rsidRPr="00C472DB" w:rsidRDefault="00910E98" w:rsidP="00910E98">
            <w:pPr>
              <w:jc w:val="both"/>
              <w:rPr>
                <w:lang w:eastAsia="x-none"/>
              </w:rPr>
            </w:pPr>
            <w:r w:rsidRPr="00C472DB">
              <w:rPr>
                <w:lang w:eastAsia="x-none"/>
              </w:rPr>
              <w:t xml:space="preserve">Proposal 1: Network provides </w:t>
            </w:r>
            <w:bookmarkStart w:id="30" w:name="_Hlk116672917"/>
            <w:r w:rsidRPr="00C472DB">
              <w:rPr>
                <w:lang w:eastAsia="x-none"/>
              </w:rPr>
              <w:t xml:space="preserve">reference location(s) of TN cells and a distance threshold </w:t>
            </w:r>
            <w:bookmarkEnd w:id="30"/>
            <w:r w:rsidRPr="00C472DB">
              <w:rPr>
                <w:lang w:eastAsia="x-none"/>
              </w:rPr>
              <w:t>for measurements of TN frequencies in SIB19 to assist RRC_IDLE/RRC_INACTIVE UE in determining whether to perform measurements of TN frequencies for cell reselection.</w:t>
            </w:r>
          </w:p>
        </w:tc>
      </w:tr>
      <w:tr w:rsidR="00910E98" w:rsidRPr="00520D4A" w14:paraId="28B94271" w14:textId="77777777" w:rsidTr="00910E98">
        <w:tc>
          <w:tcPr>
            <w:tcW w:w="1586" w:type="dxa"/>
            <w:shd w:val="clear" w:color="auto" w:fill="auto"/>
          </w:tcPr>
          <w:p w14:paraId="7D18CD67" w14:textId="031AF2F5" w:rsidR="00910E98" w:rsidRDefault="00872D04" w:rsidP="00910E98">
            <w:pPr>
              <w:rPr>
                <w:lang w:eastAsia="x-none"/>
              </w:rPr>
            </w:pPr>
            <w:hyperlink r:id="rId32" w:history="1">
              <w:r w:rsidR="00910E98" w:rsidRPr="00C472DB">
                <w:rPr>
                  <w:lang w:eastAsia="x-none"/>
                </w:rPr>
                <w:t>R2-2210090</w:t>
              </w:r>
            </w:hyperlink>
          </w:p>
        </w:tc>
        <w:tc>
          <w:tcPr>
            <w:tcW w:w="7430" w:type="dxa"/>
            <w:shd w:val="clear" w:color="auto" w:fill="auto"/>
          </w:tcPr>
          <w:p w14:paraId="7F5AB184" w14:textId="77777777" w:rsidR="00910E98" w:rsidRPr="00C472DB" w:rsidRDefault="00910E98" w:rsidP="00910E98">
            <w:pPr>
              <w:jc w:val="both"/>
              <w:rPr>
                <w:lang w:eastAsia="x-none"/>
              </w:rPr>
            </w:pPr>
            <w:r w:rsidRPr="00C472DB">
              <w:rPr>
                <w:lang w:eastAsia="x-none"/>
              </w:rPr>
              <w:t>Proposal 3</w:t>
            </w:r>
            <w:r w:rsidRPr="00C472DB">
              <w:rPr>
                <w:lang w:eastAsia="x-none"/>
              </w:rPr>
              <w:tab/>
            </w:r>
            <w:bookmarkStart w:id="31" w:name="_Hlk116673056"/>
            <w:r w:rsidRPr="00C472DB">
              <w:rPr>
                <w:lang w:eastAsia="x-none"/>
              </w:rPr>
              <w:t xml:space="preserve">For quasi-earth fixed cells, TN coverage described by a distance range from the cell </w:t>
            </w:r>
            <w:proofErr w:type="spellStart"/>
            <w:r w:rsidRPr="00C472DB">
              <w:rPr>
                <w:lang w:eastAsia="x-none"/>
              </w:rPr>
              <w:t>center</w:t>
            </w:r>
            <w:proofErr w:type="spellEnd"/>
            <w:r w:rsidRPr="00C472DB">
              <w:rPr>
                <w:lang w:eastAsia="x-none"/>
              </w:rPr>
              <w:t xml:space="preserve"> and an angle range based on a reference direction </w:t>
            </w:r>
            <w:bookmarkEnd w:id="31"/>
            <w:r w:rsidRPr="00C472DB">
              <w:rPr>
                <w:lang w:eastAsia="x-none"/>
              </w:rPr>
              <w:t xml:space="preserve">can be broadcasted to UEs to assist the TN neighbour cell measurement initiation. </w:t>
            </w:r>
          </w:p>
          <w:p w14:paraId="555906C5" w14:textId="77777777" w:rsidR="00910E98" w:rsidRPr="00C472DB" w:rsidRDefault="00910E98" w:rsidP="00910E98">
            <w:pPr>
              <w:jc w:val="both"/>
              <w:rPr>
                <w:lang w:eastAsia="x-none"/>
              </w:rPr>
            </w:pPr>
            <w:r w:rsidRPr="00C472DB">
              <w:rPr>
                <w:lang w:eastAsia="x-none"/>
              </w:rPr>
              <w:t>Proposal 4</w:t>
            </w:r>
            <w:r w:rsidRPr="00C472DB">
              <w:rPr>
                <w:lang w:eastAsia="x-none"/>
              </w:rPr>
              <w:tab/>
              <w:t>RAN2 to discuss the following options for the distance/angle range:</w:t>
            </w:r>
          </w:p>
          <w:p w14:paraId="53658A1C" w14:textId="77777777" w:rsidR="00910E98" w:rsidRPr="00C472DB" w:rsidRDefault="00910E98" w:rsidP="00910E98">
            <w:pPr>
              <w:jc w:val="both"/>
              <w:rPr>
                <w:lang w:eastAsia="x-none"/>
              </w:rPr>
            </w:pPr>
            <w:r w:rsidRPr="00C472DB">
              <w:rPr>
                <w:lang w:eastAsia="x-none"/>
              </w:rPr>
              <w:t>-</w:t>
            </w:r>
            <w:r w:rsidRPr="00C472DB">
              <w:rPr>
                <w:lang w:eastAsia="x-none"/>
              </w:rPr>
              <w:tab/>
              <w:t>Option 1: Two thresholds, i.e., the minimum threshold and the maximum threshold.</w:t>
            </w:r>
          </w:p>
          <w:p w14:paraId="3B8CEEFD" w14:textId="79702624" w:rsidR="00910E98" w:rsidRPr="00C472DB" w:rsidRDefault="00910E98" w:rsidP="00910E98">
            <w:pPr>
              <w:jc w:val="both"/>
              <w:rPr>
                <w:lang w:eastAsia="x-none"/>
              </w:rPr>
            </w:pPr>
            <w:r w:rsidRPr="00C472DB">
              <w:rPr>
                <w:lang w:eastAsia="x-none"/>
              </w:rPr>
              <w:t>-</w:t>
            </w:r>
            <w:r w:rsidRPr="00C472DB">
              <w:rPr>
                <w:lang w:eastAsia="x-none"/>
              </w:rPr>
              <w:tab/>
              <w:t xml:space="preserve">Option 2: One minimum threshold and one range, i.e. the maximum threshold can be determined based on the minimum threshold and the range.  </w:t>
            </w:r>
          </w:p>
        </w:tc>
      </w:tr>
      <w:tr w:rsidR="00E91AA1" w:rsidRPr="00520D4A" w14:paraId="25BC4270" w14:textId="77777777" w:rsidTr="00910E98">
        <w:tc>
          <w:tcPr>
            <w:tcW w:w="1586" w:type="dxa"/>
            <w:shd w:val="clear" w:color="auto" w:fill="auto"/>
          </w:tcPr>
          <w:p w14:paraId="77B15E63" w14:textId="167EF67F" w:rsidR="00E91AA1" w:rsidRDefault="00872D04" w:rsidP="00910E98">
            <w:pPr>
              <w:rPr>
                <w:lang w:eastAsia="x-none"/>
              </w:rPr>
            </w:pPr>
            <w:hyperlink r:id="rId33" w:history="1">
              <w:r w:rsidR="00E91AA1" w:rsidRPr="00C472DB">
                <w:rPr>
                  <w:lang w:eastAsia="x-none"/>
                </w:rPr>
                <w:t>R2-2210159</w:t>
              </w:r>
            </w:hyperlink>
          </w:p>
        </w:tc>
        <w:tc>
          <w:tcPr>
            <w:tcW w:w="7430" w:type="dxa"/>
            <w:shd w:val="clear" w:color="auto" w:fill="auto"/>
          </w:tcPr>
          <w:p w14:paraId="6A7F03A8" w14:textId="1032A74B" w:rsidR="00E91AA1" w:rsidRPr="00C472DB" w:rsidRDefault="00E91AA1" w:rsidP="00910E98">
            <w:pPr>
              <w:jc w:val="both"/>
              <w:rPr>
                <w:lang w:eastAsia="x-none"/>
              </w:rPr>
            </w:pPr>
            <w:r w:rsidRPr="00C472DB">
              <w:rPr>
                <w:lang w:eastAsia="x-none"/>
              </w:rPr>
              <w:t xml:space="preserve">Proposal 6: It is proposed to provide reference location of TN </w:t>
            </w:r>
            <w:proofErr w:type="spellStart"/>
            <w:r w:rsidRPr="00C472DB">
              <w:rPr>
                <w:lang w:eastAsia="x-none"/>
              </w:rPr>
              <w:t>neighbor</w:t>
            </w:r>
            <w:proofErr w:type="spellEnd"/>
            <w:r w:rsidRPr="00C472DB">
              <w:rPr>
                <w:lang w:eastAsia="x-none"/>
              </w:rPr>
              <w:t xml:space="preserve"> cell, cell coverage radius of TN </w:t>
            </w:r>
            <w:proofErr w:type="spellStart"/>
            <w:r w:rsidRPr="00C472DB">
              <w:rPr>
                <w:lang w:eastAsia="x-none"/>
              </w:rPr>
              <w:t>neighbor</w:t>
            </w:r>
            <w:proofErr w:type="spellEnd"/>
            <w:r w:rsidRPr="00C472DB">
              <w:rPr>
                <w:lang w:eastAsia="x-none"/>
              </w:rPr>
              <w:t xml:space="preserve"> cell, relative position to the current NTN cell, etc. to help UE choose suitable TN </w:t>
            </w:r>
            <w:proofErr w:type="spellStart"/>
            <w:r w:rsidRPr="00C472DB">
              <w:rPr>
                <w:lang w:eastAsia="x-none"/>
              </w:rPr>
              <w:t>neighbor</w:t>
            </w:r>
            <w:proofErr w:type="spellEnd"/>
            <w:r w:rsidRPr="00C472DB">
              <w:rPr>
                <w:lang w:eastAsia="x-none"/>
              </w:rPr>
              <w:t xml:space="preserve"> cell.</w:t>
            </w:r>
          </w:p>
        </w:tc>
      </w:tr>
      <w:tr w:rsidR="00E91AA1" w:rsidRPr="00520D4A" w14:paraId="27E94964" w14:textId="77777777" w:rsidTr="00910E98">
        <w:tc>
          <w:tcPr>
            <w:tcW w:w="1586" w:type="dxa"/>
            <w:shd w:val="clear" w:color="auto" w:fill="auto"/>
          </w:tcPr>
          <w:p w14:paraId="35F108E1" w14:textId="6A1D58FB" w:rsidR="00E91AA1" w:rsidRDefault="00872D04" w:rsidP="00910E98">
            <w:pPr>
              <w:rPr>
                <w:lang w:eastAsia="x-none"/>
              </w:rPr>
            </w:pPr>
            <w:hyperlink r:id="rId34" w:history="1">
              <w:r w:rsidR="00E91AA1" w:rsidRPr="00C472DB">
                <w:rPr>
                  <w:lang w:eastAsia="x-none"/>
                </w:rPr>
                <w:t>R2-2210217</w:t>
              </w:r>
            </w:hyperlink>
          </w:p>
        </w:tc>
        <w:tc>
          <w:tcPr>
            <w:tcW w:w="7430" w:type="dxa"/>
            <w:shd w:val="clear" w:color="auto" w:fill="auto"/>
          </w:tcPr>
          <w:p w14:paraId="7AEE6D70" w14:textId="1AABAA79" w:rsidR="00E91AA1" w:rsidRPr="00C472DB" w:rsidRDefault="00E91AA1" w:rsidP="00910E98">
            <w:pPr>
              <w:jc w:val="both"/>
              <w:rPr>
                <w:lang w:eastAsia="x-none"/>
              </w:rPr>
            </w:pPr>
            <w:r w:rsidRPr="00C472DB">
              <w:rPr>
                <w:lang w:eastAsia="x-none"/>
              </w:rPr>
              <w:t>Proposal 1: For RRC_IDLE and RRC_INACTIVE UEs, an indication could be included in system information to indicate NTN cell’s coverage overlaps with terrestrial TN cell’s coverage. With this indication, UE may ignore serving cell thresholds and perform TN cell measurements.</w:t>
            </w:r>
          </w:p>
        </w:tc>
      </w:tr>
      <w:tr w:rsidR="00836D1E" w:rsidRPr="00520D4A" w14:paraId="0AB6C126" w14:textId="77777777" w:rsidTr="00910E98">
        <w:tc>
          <w:tcPr>
            <w:tcW w:w="1586" w:type="dxa"/>
            <w:shd w:val="clear" w:color="auto" w:fill="auto"/>
          </w:tcPr>
          <w:p w14:paraId="2CB7B16C" w14:textId="0962F480" w:rsidR="00836D1E" w:rsidRDefault="00872D04" w:rsidP="00910E98">
            <w:pPr>
              <w:rPr>
                <w:lang w:eastAsia="x-none"/>
              </w:rPr>
            </w:pPr>
            <w:hyperlink r:id="rId35" w:history="1">
              <w:r w:rsidR="00836D1E" w:rsidRPr="00C472DB">
                <w:rPr>
                  <w:lang w:eastAsia="x-none"/>
                </w:rPr>
                <w:t>R2-2210468</w:t>
              </w:r>
            </w:hyperlink>
            <w:r w:rsidR="00836D1E">
              <w:rPr>
                <w:lang w:eastAsia="x-none"/>
              </w:rPr>
              <w:tab/>
            </w:r>
          </w:p>
        </w:tc>
        <w:tc>
          <w:tcPr>
            <w:tcW w:w="7430" w:type="dxa"/>
            <w:shd w:val="clear" w:color="auto" w:fill="auto"/>
          </w:tcPr>
          <w:p w14:paraId="1E1E47D7" w14:textId="37035934" w:rsidR="00836D1E" w:rsidRPr="00C472DB" w:rsidRDefault="00836D1E" w:rsidP="00910E98">
            <w:pPr>
              <w:jc w:val="both"/>
              <w:rPr>
                <w:lang w:eastAsia="x-none"/>
              </w:rPr>
            </w:pPr>
            <w:r w:rsidRPr="00C472DB">
              <w:rPr>
                <w:lang w:eastAsia="x-none"/>
              </w:rPr>
              <w:t xml:space="preserve">Proposal 3: For cell reselection in NTN-NTN and NTN-TN mobility, NW provides TN cell information according to the location within </w:t>
            </w:r>
            <w:proofErr w:type="gramStart"/>
            <w:r w:rsidRPr="00C472DB">
              <w:rPr>
                <w:lang w:eastAsia="x-none"/>
              </w:rPr>
              <w:t>a</w:t>
            </w:r>
            <w:proofErr w:type="gramEnd"/>
            <w:r w:rsidRPr="00C472DB">
              <w:rPr>
                <w:lang w:eastAsia="x-none"/>
              </w:rPr>
              <w:t xml:space="preserve"> NTN cell.</w:t>
            </w:r>
          </w:p>
        </w:tc>
      </w:tr>
      <w:tr w:rsidR="00836D1E" w:rsidRPr="00520D4A" w14:paraId="7514409C" w14:textId="77777777" w:rsidTr="00910E98">
        <w:tc>
          <w:tcPr>
            <w:tcW w:w="1586" w:type="dxa"/>
            <w:shd w:val="clear" w:color="auto" w:fill="auto"/>
          </w:tcPr>
          <w:p w14:paraId="3BD610D0" w14:textId="24FF878D" w:rsidR="00836D1E" w:rsidRDefault="00872D04" w:rsidP="00910E98">
            <w:pPr>
              <w:rPr>
                <w:lang w:eastAsia="x-none"/>
              </w:rPr>
            </w:pPr>
            <w:hyperlink r:id="rId36" w:history="1">
              <w:r w:rsidR="00836D1E" w:rsidRPr="00C472DB">
                <w:rPr>
                  <w:lang w:eastAsia="x-none"/>
                </w:rPr>
                <w:t>R2-2210737</w:t>
              </w:r>
            </w:hyperlink>
          </w:p>
        </w:tc>
        <w:tc>
          <w:tcPr>
            <w:tcW w:w="7430" w:type="dxa"/>
            <w:shd w:val="clear" w:color="auto" w:fill="auto"/>
          </w:tcPr>
          <w:p w14:paraId="1E4FC3B9" w14:textId="48AB1CF1" w:rsidR="00836D1E" w:rsidRPr="00C472DB" w:rsidRDefault="00836D1E" w:rsidP="00910E98">
            <w:pPr>
              <w:jc w:val="both"/>
              <w:rPr>
                <w:lang w:eastAsia="x-none"/>
              </w:rPr>
            </w:pPr>
            <w:r w:rsidRPr="00C472DB">
              <w:rPr>
                <w:lang w:eastAsia="x-none"/>
              </w:rPr>
              <w:t>Proposal 2</w:t>
            </w:r>
            <w:r w:rsidRPr="00C472DB">
              <w:rPr>
                <w:lang w:eastAsia="x-none"/>
              </w:rPr>
              <w:tab/>
              <w:t>Introduce assistance information about an area where TN cell is not deployed and TN frequency identifier to perform reduced measurement on TN frequencies.</w:t>
            </w:r>
          </w:p>
        </w:tc>
      </w:tr>
    </w:tbl>
    <w:p w14:paraId="408D5CF4" w14:textId="15D1F7EF" w:rsidR="004E5A8F" w:rsidRDefault="004E5A8F" w:rsidP="004E5A8F"/>
    <w:p w14:paraId="33214333" w14:textId="64A15998" w:rsidR="00C472DB" w:rsidRDefault="00C472DB" w:rsidP="004E5A8F">
      <w:r>
        <w:t xml:space="preserve">Regarding the </w:t>
      </w:r>
      <w:r w:rsidRPr="00C472DB">
        <w:t>Assistance information for UE to identify an area where TN network is available</w:t>
      </w:r>
      <w:r>
        <w:t>, the following options are proposed based on the proposals above:</w:t>
      </w:r>
    </w:p>
    <w:p w14:paraId="286B9BA6" w14:textId="4D977044" w:rsidR="00C472DB" w:rsidRPr="00C472DB" w:rsidRDefault="00C472DB" w:rsidP="00C472DB">
      <w:pPr>
        <w:pStyle w:val="a3"/>
        <w:numPr>
          <w:ilvl w:val="0"/>
          <w:numId w:val="14"/>
        </w:numPr>
      </w:pPr>
      <w:r w:rsidRPr="00C472DB">
        <w:t xml:space="preserve">The cell </w:t>
      </w:r>
      <w:proofErr w:type="spellStart"/>
      <w:r w:rsidRPr="00C472DB">
        <w:t>center</w:t>
      </w:r>
      <w:proofErr w:type="spellEnd"/>
      <w:r w:rsidRPr="00C472DB">
        <w:t xml:space="preserve"> and cell radius of TN neighbour cells, or in other terms, the reference location and a distance threshold of TN neighbour cells</w:t>
      </w:r>
    </w:p>
    <w:p w14:paraId="45BAC901" w14:textId="19C27786" w:rsidR="00C472DB" w:rsidRPr="00C472DB" w:rsidRDefault="00C472DB" w:rsidP="00C472DB">
      <w:pPr>
        <w:pStyle w:val="a3"/>
        <w:numPr>
          <w:ilvl w:val="0"/>
          <w:numId w:val="14"/>
        </w:numPr>
      </w:pPr>
      <w:r w:rsidRPr="00C472DB">
        <w:t>the boundary line between TN area and NTN area</w:t>
      </w:r>
    </w:p>
    <w:p w14:paraId="54700E2B" w14:textId="2051C2FD" w:rsidR="00C472DB" w:rsidRDefault="00C472DB" w:rsidP="00C472DB">
      <w:pPr>
        <w:pStyle w:val="a3"/>
        <w:numPr>
          <w:ilvl w:val="0"/>
          <w:numId w:val="14"/>
        </w:numPr>
      </w:pPr>
      <w:r w:rsidRPr="00C472DB">
        <w:t xml:space="preserve">For quasi-earth fixed cells, TN coverage </w:t>
      </w:r>
      <w:r>
        <w:t xml:space="preserve">is </w:t>
      </w:r>
      <w:r w:rsidRPr="00C472DB">
        <w:t xml:space="preserve">described by a distance range from the cell </w:t>
      </w:r>
      <w:proofErr w:type="spellStart"/>
      <w:r w:rsidRPr="00C472DB">
        <w:t>center</w:t>
      </w:r>
      <w:proofErr w:type="spellEnd"/>
      <w:r w:rsidRPr="00C472DB">
        <w:t xml:space="preserve"> and an angle range based on a reference direction</w:t>
      </w:r>
    </w:p>
    <w:p w14:paraId="30DC1756" w14:textId="56B4E81C" w:rsidR="00533198" w:rsidRDefault="00C472DB" w:rsidP="004E5A8F">
      <w:pPr>
        <w:pStyle w:val="a3"/>
        <w:numPr>
          <w:ilvl w:val="0"/>
          <w:numId w:val="14"/>
        </w:numPr>
      </w:pPr>
      <w:r w:rsidRPr="00C472DB">
        <w:t>an indication could be included in system information to indicate NTN cell’s coverage overlaps with terrestrial TN cell’s coverage</w:t>
      </w:r>
    </w:p>
    <w:p w14:paraId="559BF1FB" w14:textId="132CA9B7" w:rsidR="00533198" w:rsidRDefault="00533198" w:rsidP="00533198">
      <w:pPr>
        <w:rPr>
          <w:b/>
          <w:bCs/>
          <w:sz w:val="22"/>
          <w:szCs w:val="22"/>
        </w:rPr>
      </w:pPr>
      <w:r w:rsidRPr="00655934">
        <w:rPr>
          <w:b/>
          <w:bCs/>
          <w:sz w:val="22"/>
          <w:szCs w:val="22"/>
        </w:rPr>
        <w:t xml:space="preserve">Question </w:t>
      </w:r>
      <w:r>
        <w:rPr>
          <w:b/>
          <w:bCs/>
          <w:sz w:val="22"/>
          <w:szCs w:val="22"/>
        </w:rPr>
        <w:t>8</w:t>
      </w:r>
      <w:r w:rsidRPr="00655934">
        <w:rPr>
          <w:b/>
          <w:bCs/>
          <w:sz w:val="22"/>
          <w:szCs w:val="22"/>
        </w:rPr>
        <w:t xml:space="preserve">: </w:t>
      </w:r>
      <w:r w:rsidRPr="00533198">
        <w:rPr>
          <w:b/>
          <w:bCs/>
          <w:sz w:val="22"/>
          <w:szCs w:val="22"/>
        </w:rPr>
        <w:t>Regarding the Assistance information for UE to identify an area where TN network is available</w:t>
      </w:r>
      <w:r>
        <w:rPr>
          <w:b/>
          <w:bCs/>
          <w:sz w:val="22"/>
          <w:szCs w:val="22"/>
        </w:rPr>
        <w:t>, which option(s) is agreeable:</w:t>
      </w:r>
    </w:p>
    <w:p w14:paraId="2C3E47A9" w14:textId="77777777" w:rsidR="00533198" w:rsidRPr="00C472DB" w:rsidRDefault="00533198" w:rsidP="00533198">
      <w:pPr>
        <w:pStyle w:val="a3"/>
        <w:numPr>
          <w:ilvl w:val="0"/>
          <w:numId w:val="15"/>
        </w:numPr>
      </w:pPr>
      <w:r w:rsidRPr="00C472DB">
        <w:t xml:space="preserve">The cell </w:t>
      </w:r>
      <w:proofErr w:type="spellStart"/>
      <w:r w:rsidRPr="00C472DB">
        <w:t>center</w:t>
      </w:r>
      <w:proofErr w:type="spellEnd"/>
      <w:r w:rsidRPr="00C472DB">
        <w:t xml:space="preserve"> and cell radius of TN neighbour cells, or in other terms, the reference location and a distance threshold of TN neighbour cells</w:t>
      </w:r>
    </w:p>
    <w:p w14:paraId="6C4FF9BB" w14:textId="5D0892D1" w:rsidR="00533198" w:rsidRPr="00C472DB" w:rsidRDefault="00C043BE" w:rsidP="00533198">
      <w:pPr>
        <w:pStyle w:val="a3"/>
        <w:numPr>
          <w:ilvl w:val="0"/>
          <w:numId w:val="15"/>
        </w:numPr>
      </w:pPr>
      <w:r>
        <w:t>T</w:t>
      </w:r>
      <w:r w:rsidR="00533198" w:rsidRPr="00C472DB">
        <w:t>he boundary line between TN area and NTN area</w:t>
      </w:r>
    </w:p>
    <w:p w14:paraId="532C64E2" w14:textId="77777777" w:rsidR="00533198" w:rsidRDefault="00533198" w:rsidP="00533198">
      <w:pPr>
        <w:pStyle w:val="a3"/>
        <w:numPr>
          <w:ilvl w:val="0"/>
          <w:numId w:val="15"/>
        </w:numPr>
      </w:pPr>
      <w:r w:rsidRPr="00C472DB">
        <w:t xml:space="preserve">For quasi-earth fixed cells, TN coverage </w:t>
      </w:r>
      <w:r>
        <w:t xml:space="preserve">is </w:t>
      </w:r>
      <w:r w:rsidRPr="00C472DB">
        <w:t xml:space="preserve">described by a distance range from the cell </w:t>
      </w:r>
      <w:proofErr w:type="spellStart"/>
      <w:r w:rsidRPr="00C472DB">
        <w:t>center</w:t>
      </w:r>
      <w:proofErr w:type="spellEnd"/>
      <w:r w:rsidRPr="00C472DB">
        <w:t xml:space="preserve"> and an angle range based on a reference direction</w:t>
      </w:r>
    </w:p>
    <w:p w14:paraId="5A9F0C1D" w14:textId="5A160418" w:rsidR="00533198" w:rsidRPr="00533198" w:rsidRDefault="00C043BE" w:rsidP="00533198">
      <w:pPr>
        <w:pStyle w:val="a3"/>
        <w:numPr>
          <w:ilvl w:val="0"/>
          <w:numId w:val="15"/>
        </w:numPr>
      </w:pPr>
      <w:r>
        <w:t>A</w:t>
      </w:r>
      <w:r w:rsidR="00533198" w:rsidRPr="00C472DB">
        <w:t>n indication could be included in system information to indicate NTN cell’s coverage overlaps with terrestrial TN cell’s coverage</w:t>
      </w:r>
    </w:p>
    <w:tbl>
      <w:tblPr>
        <w:tblStyle w:val="TableGrid1"/>
        <w:tblW w:w="9715" w:type="dxa"/>
        <w:tblLayout w:type="fixed"/>
        <w:tblLook w:val="04A0" w:firstRow="1" w:lastRow="0" w:firstColumn="1" w:lastColumn="0" w:noHBand="0" w:noVBand="1"/>
      </w:tblPr>
      <w:tblGrid>
        <w:gridCol w:w="1496"/>
        <w:gridCol w:w="1739"/>
        <w:gridCol w:w="6480"/>
      </w:tblGrid>
      <w:tr w:rsidR="00533198" w:rsidRPr="00655934" w14:paraId="765FDD72" w14:textId="77777777" w:rsidTr="001F62EF">
        <w:tc>
          <w:tcPr>
            <w:tcW w:w="1496" w:type="dxa"/>
            <w:shd w:val="clear" w:color="auto" w:fill="E7E6E6" w:themeFill="background2"/>
          </w:tcPr>
          <w:p w14:paraId="22A09DE3" w14:textId="77777777" w:rsidR="00533198" w:rsidRPr="00655934" w:rsidRDefault="00533198" w:rsidP="001F62EF">
            <w:pPr>
              <w:jc w:val="center"/>
              <w:rPr>
                <w:b/>
                <w:lang w:eastAsia="sv-SE"/>
              </w:rPr>
            </w:pPr>
            <w:r w:rsidRPr="00655934">
              <w:rPr>
                <w:b/>
                <w:lang w:eastAsia="sv-SE"/>
              </w:rPr>
              <w:t>Company</w:t>
            </w:r>
          </w:p>
        </w:tc>
        <w:tc>
          <w:tcPr>
            <w:tcW w:w="1739" w:type="dxa"/>
            <w:shd w:val="clear" w:color="auto" w:fill="E7E6E6" w:themeFill="background2"/>
          </w:tcPr>
          <w:p w14:paraId="06D5CFC8" w14:textId="508EB7EC" w:rsidR="00533198" w:rsidRPr="00655934" w:rsidRDefault="00533198" w:rsidP="001F62EF">
            <w:pPr>
              <w:jc w:val="center"/>
              <w:rPr>
                <w:b/>
                <w:lang w:eastAsia="sv-SE"/>
              </w:rPr>
            </w:pPr>
            <w:r>
              <w:rPr>
                <w:b/>
                <w:lang w:eastAsia="sv-SE"/>
              </w:rPr>
              <w:t>option 1/2/3/4</w:t>
            </w:r>
          </w:p>
        </w:tc>
        <w:tc>
          <w:tcPr>
            <w:tcW w:w="6480" w:type="dxa"/>
            <w:shd w:val="clear" w:color="auto" w:fill="E7E6E6" w:themeFill="background2"/>
          </w:tcPr>
          <w:p w14:paraId="5390D59D" w14:textId="77777777" w:rsidR="00533198" w:rsidRPr="00655934" w:rsidRDefault="00533198" w:rsidP="001F62EF">
            <w:pPr>
              <w:jc w:val="center"/>
              <w:rPr>
                <w:b/>
                <w:lang w:eastAsia="sv-SE"/>
              </w:rPr>
            </w:pPr>
            <w:r w:rsidRPr="00655934">
              <w:rPr>
                <w:b/>
                <w:lang w:eastAsia="sv-SE"/>
              </w:rPr>
              <w:t>Additional comments</w:t>
            </w:r>
          </w:p>
        </w:tc>
      </w:tr>
      <w:tr w:rsidR="00533198" w:rsidRPr="00655934" w14:paraId="5B452225" w14:textId="77777777" w:rsidTr="001F62EF">
        <w:tc>
          <w:tcPr>
            <w:tcW w:w="1496" w:type="dxa"/>
          </w:tcPr>
          <w:p w14:paraId="56BF5074" w14:textId="77777777" w:rsidR="00533198" w:rsidRPr="00655934" w:rsidRDefault="00533198" w:rsidP="001F62EF">
            <w:pPr>
              <w:rPr>
                <w:rFonts w:eastAsiaTheme="minorEastAsia"/>
              </w:rPr>
            </w:pPr>
          </w:p>
        </w:tc>
        <w:tc>
          <w:tcPr>
            <w:tcW w:w="1739" w:type="dxa"/>
          </w:tcPr>
          <w:p w14:paraId="047E5DAB" w14:textId="77777777" w:rsidR="00533198" w:rsidRPr="00655934" w:rsidRDefault="00533198" w:rsidP="001F62EF">
            <w:pPr>
              <w:rPr>
                <w:rFonts w:eastAsia="宋体"/>
                <w:lang w:eastAsia="zh-CN"/>
              </w:rPr>
            </w:pPr>
          </w:p>
        </w:tc>
        <w:tc>
          <w:tcPr>
            <w:tcW w:w="6480" w:type="dxa"/>
          </w:tcPr>
          <w:p w14:paraId="7EDC0F55" w14:textId="77777777" w:rsidR="00533198" w:rsidRPr="00655934" w:rsidRDefault="00533198" w:rsidP="001F62EF">
            <w:pPr>
              <w:keepNext/>
              <w:keepLines/>
              <w:overflowPunct w:val="0"/>
              <w:autoSpaceDE w:val="0"/>
              <w:autoSpaceDN w:val="0"/>
              <w:adjustRightInd w:val="0"/>
              <w:spacing w:after="0"/>
              <w:textAlignment w:val="baseline"/>
              <w:rPr>
                <w:rFonts w:ascii="Arial" w:eastAsia="宋体" w:hAnsi="Arial"/>
                <w:sz w:val="18"/>
                <w:lang w:eastAsia="zh-CN"/>
              </w:rPr>
            </w:pPr>
          </w:p>
        </w:tc>
      </w:tr>
      <w:tr w:rsidR="00533198" w:rsidRPr="00655934" w14:paraId="31B8D86A" w14:textId="77777777" w:rsidTr="001F62EF">
        <w:tc>
          <w:tcPr>
            <w:tcW w:w="1496" w:type="dxa"/>
          </w:tcPr>
          <w:p w14:paraId="063BBF6F" w14:textId="77777777" w:rsidR="00533198" w:rsidRPr="00655934" w:rsidRDefault="00533198" w:rsidP="001F62EF">
            <w:pPr>
              <w:rPr>
                <w:rFonts w:eastAsia="宋体"/>
                <w:lang w:eastAsia="zh-CN"/>
              </w:rPr>
            </w:pPr>
          </w:p>
        </w:tc>
        <w:tc>
          <w:tcPr>
            <w:tcW w:w="1739" w:type="dxa"/>
          </w:tcPr>
          <w:p w14:paraId="3D2BBE92" w14:textId="77777777" w:rsidR="00533198" w:rsidRPr="00655934" w:rsidRDefault="00533198" w:rsidP="001F62EF">
            <w:pPr>
              <w:rPr>
                <w:rFonts w:eastAsia="宋体"/>
                <w:lang w:eastAsia="zh-CN"/>
              </w:rPr>
            </w:pPr>
          </w:p>
        </w:tc>
        <w:tc>
          <w:tcPr>
            <w:tcW w:w="6480" w:type="dxa"/>
          </w:tcPr>
          <w:p w14:paraId="523AB830" w14:textId="77777777" w:rsidR="00533198" w:rsidRPr="00655934" w:rsidRDefault="00533198" w:rsidP="001F62EF">
            <w:pPr>
              <w:rPr>
                <w:rFonts w:eastAsiaTheme="minorEastAsia"/>
              </w:rPr>
            </w:pPr>
          </w:p>
        </w:tc>
      </w:tr>
      <w:tr w:rsidR="00533198" w:rsidRPr="00655934" w14:paraId="0EFD7029" w14:textId="77777777" w:rsidTr="001F62EF">
        <w:tc>
          <w:tcPr>
            <w:tcW w:w="1496" w:type="dxa"/>
          </w:tcPr>
          <w:p w14:paraId="1B531F38" w14:textId="77777777" w:rsidR="00533198" w:rsidRPr="00655934" w:rsidRDefault="00533198" w:rsidP="001F62EF">
            <w:pPr>
              <w:rPr>
                <w:rFonts w:eastAsiaTheme="minorEastAsia"/>
              </w:rPr>
            </w:pPr>
          </w:p>
        </w:tc>
        <w:tc>
          <w:tcPr>
            <w:tcW w:w="1739" w:type="dxa"/>
          </w:tcPr>
          <w:p w14:paraId="5EE17079" w14:textId="77777777" w:rsidR="00533198" w:rsidRPr="00655934" w:rsidRDefault="00533198" w:rsidP="001F62EF">
            <w:pPr>
              <w:rPr>
                <w:rFonts w:eastAsiaTheme="minorEastAsia"/>
              </w:rPr>
            </w:pPr>
          </w:p>
        </w:tc>
        <w:tc>
          <w:tcPr>
            <w:tcW w:w="6480" w:type="dxa"/>
          </w:tcPr>
          <w:p w14:paraId="09A4B697" w14:textId="77777777" w:rsidR="00533198" w:rsidRPr="00655934" w:rsidRDefault="00533198" w:rsidP="001F62EF">
            <w:pPr>
              <w:rPr>
                <w:rFonts w:eastAsiaTheme="minorEastAsia"/>
                <w:highlight w:val="yellow"/>
              </w:rPr>
            </w:pPr>
          </w:p>
        </w:tc>
      </w:tr>
      <w:tr w:rsidR="00533198" w:rsidRPr="00655934" w14:paraId="03267365" w14:textId="77777777" w:rsidTr="001F62EF">
        <w:tc>
          <w:tcPr>
            <w:tcW w:w="1496" w:type="dxa"/>
          </w:tcPr>
          <w:p w14:paraId="2BC49C4E" w14:textId="77777777" w:rsidR="00533198" w:rsidRPr="00655934" w:rsidRDefault="00533198" w:rsidP="001F62EF">
            <w:pPr>
              <w:rPr>
                <w:rFonts w:eastAsiaTheme="minorEastAsia"/>
              </w:rPr>
            </w:pPr>
          </w:p>
        </w:tc>
        <w:tc>
          <w:tcPr>
            <w:tcW w:w="1739" w:type="dxa"/>
          </w:tcPr>
          <w:p w14:paraId="30AD13C9" w14:textId="77777777" w:rsidR="00533198" w:rsidRPr="00655934" w:rsidRDefault="00533198" w:rsidP="001F62EF">
            <w:pPr>
              <w:rPr>
                <w:rFonts w:eastAsiaTheme="minorEastAsia"/>
              </w:rPr>
            </w:pPr>
          </w:p>
        </w:tc>
        <w:tc>
          <w:tcPr>
            <w:tcW w:w="6480" w:type="dxa"/>
          </w:tcPr>
          <w:p w14:paraId="7ADCC960" w14:textId="77777777" w:rsidR="00533198" w:rsidRPr="00655934" w:rsidRDefault="00533198" w:rsidP="001F62EF">
            <w:pPr>
              <w:rPr>
                <w:lang w:eastAsia="sv-SE"/>
              </w:rPr>
            </w:pPr>
          </w:p>
        </w:tc>
      </w:tr>
      <w:tr w:rsidR="00533198" w:rsidRPr="00655934" w14:paraId="05FC5452" w14:textId="77777777" w:rsidTr="001F62EF">
        <w:tc>
          <w:tcPr>
            <w:tcW w:w="1496" w:type="dxa"/>
          </w:tcPr>
          <w:p w14:paraId="7525A58E" w14:textId="77777777" w:rsidR="00533198" w:rsidRPr="00655934" w:rsidRDefault="00533198" w:rsidP="001F62EF">
            <w:pPr>
              <w:rPr>
                <w:rFonts w:eastAsia="宋体"/>
                <w:lang w:eastAsia="zh-CN"/>
              </w:rPr>
            </w:pPr>
          </w:p>
        </w:tc>
        <w:tc>
          <w:tcPr>
            <w:tcW w:w="1739" w:type="dxa"/>
          </w:tcPr>
          <w:p w14:paraId="404D3DD0" w14:textId="77777777" w:rsidR="00533198" w:rsidRPr="00655934" w:rsidRDefault="00533198" w:rsidP="001F62EF">
            <w:pPr>
              <w:rPr>
                <w:rFonts w:eastAsia="宋体"/>
                <w:lang w:eastAsia="zh-CN"/>
              </w:rPr>
            </w:pPr>
          </w:p>
        </w:tc>
        <w:tc>
          <w:tcPr>
            <w:tcW w:w="6480" w:type="dxa"/>
          </w:tcPr>
          <w:p w14:paraId="6E491D77" w14:textId="77777777" w:rsidR="00533198" w:rsidRPr="00655934" w:rsidRDefault="00533198" w:rsidP="001F62EF">
            <w:pPr>
              <w:keepNext/>
              <w:keepLines/>
              <w:overflowPunct w:val="0"/>
              <w:autoSpaceDE w:val="0"/>
              <w:autoSpaceDN w:val="0"/>
              <w:adjustRightInd w:val="0"/>
              <w:spacing w:after="0"/>
              <w:textAlignment w:val="baseline"/>
              <w:rPr>
                <w:rFonts w:ascii="Arial" w:eastAsia="宋体" w:hAnsi="Arial"/>
                <w:sz w:val="18"/>
                <w:lang w:eastAsia="zh-CN"/>
              </w:rPr>
            </w:pPr>
          </w:p>
        </w:tc>
      </w:tr>
      <w:tr w:rsidR="00533198" w:rsidRPr="00655934" w14:paraId="7BEA7D80" w14:textId="77777777" w:rsidTr="001F62EF">
        <w:tc>
          <w:tcPr>
            <w:tcW w:w="1496" w:type="dxa"/>
          </w:tcPr>
          <w:p w14:paraId="3C3B8B75" w14:textId="77777777" w:rsidR="00533198" w:rsidRPr="00655934" w:rsidRDefault="00533198" w:rsidP="001F62EF">
            <w:pPr>
              <w:rPr>
                <w:rFonts w:eastAsia="宋体"/>
                <w:lang w:eastAsia="zh-CN"/>
              </w:rPr>
            </w:pPr>
          </w:p>
        </w:tc>
        <w:tc>
          <w:tcPr>
            <w:tcW w:w="1739" w:type="dxa"/>
          </w:tcPr>
          <w:p w14:paraId="5361CDC9" w14:textId="77777777" w:rsidR="00533198" w:rsidRPr="00655934" w:rsidRDefault="00533198" w:rsidP="001F62EF">
            <w:pPr>
              <w:rPr>
                <w:rFonts w:eastAsia="宋体"/>
                <w:lang w:eastAsia="zh-CN"/>
              </w:rPr>
            </w:pPr>
          </w:p>
        </w:tc>
        <w:tc>
          <w:tcPr>
            <w:tcW w:w="6480" w:type="dxa"/>
          </w:tcPr>
          <w:p w14:paraId="6A208064" w14:textId="77777777" w:rsidR="00533198" w:rsidRPr="00655934" w:rsidRDefault="00533198" w:rsidP="001F62EF">
            <w:pPr>
              <w:rPr>
                <w:rFonts w:eastAsiaTheme="minorEastAsia"/>
              </w:rPr>
            </w:pPr>
          </w:p>
        </w:tc>
      </w:tr>
      <w:tr w:rsidR="00533198" w:rsidRPr="00655934" w14:paraId="7C52EB49" w14:textId="77777777" w:rsidTr="001F62EF">
        <w:tc>
          <w:tcPr>
            <w:tcW w:w="1496" w:type="dxa"/>
          </w:tcPr>
          <w:p w14:paraId="6DDD9D65" w14:textId="77777777" w:rsidR="00533198" w:rsidRPr="00655934" w:rsidRDefault="00533198" w:rsidP="001F62EF">
            <w:pPr>
              <w:rPr>
                <w:lang w:eastAsia="ko-KR"/>
              </w:rPr>
            </w:pPr>
          </w:p>
        </w:tc>
        <w:tc>
          <w:tcPr>
            <w:tcW w:w="1739" w:type="dxa"/>
          </w:tcPr>
          <w:p w14:paraId="69EC1C4E" w14:textId="77777777" w:rsidR="00533198" w:rsidRPr="00655934" w:rsidRDefault="00533198" w:rsidP="001F62EF">
            <w:pPr>
              <w:rPr>
                <w:lang w:eastAsia="ko-KR"/>
              </w:rPr>
            </w:pPr>
          </w:p>
        </w:tc>
        <w:tc>
          <w:tcPr>
            <w:tcW w:w="6480" w:type="dxa"/>
          </w:tcPr>
          <w:p w14:paraId="2206DCD7" w14:textId="77777777" w:rsidR="00533198" w:rsidRPr="00655934" w:rsidRDefault="00533198" w:rsidP="001F62EF">
            <w:pPr>
              <w:rPr>
                <w:rFonts w:eastAsiaTheme="minorEastAsia"/>
              </w:rPr>
            </w:pPr>
          </w:p>
        </w:tc>
      </w:tr>
      <w:tr w:rsidR="00533198" w:rsidRPr="00655934" w14:paraId="6756EE47" w14:textId="77777777" w:rsidTr="001F62EF">
        <w:tc>
          <w:tcPr>
            <w:tcW w:w="1496" w:type="dxa"/>
          </w:tcPr>
          <w:p w14:paraId="14193ECB" w14:textId="77777777" w:rsidR="00533198" w:rsidRPr="00655934" w:rsidRDefault="00533198" w:rsidP="001F62EF">
            <w:pPr>
              <w:rPr>
                <w:rFonts w:eastAsia="宋体"/>
                <w:lang w:eastAsia="zh-CN"/>
              </w:rPr>
            </w:pPr>
          </w:p>
        </w:tc>
        <w:tc>
          <w:tcPr>
            <w:tcW w:w="1739" w:type="dxa"/>
          </w:tcPr>
          <w:p w14:paraId="278A9B2F" w14:textId="77777777" w:rsidR="00533198" w:rsidRPr="00655934" w:rsidRDefault="00533198" w:rsidP="001F62EF">
            <w:pPr>
              <w:rPr>
                <w:rFonts w:eastAsia="等线"/>
                <w:lang w:eastAsia="zh-CN"/>
              </w:rPr>
            </w:pPr>
          </w:p>
        </w:tc>
        <w:tc>
          <w:tcPr>
            <w:tcW w:w="6480" w:type="dxa"/>
          </w:tcPr>
          <w:p w14:paraId="0B701EB6" w14:textId="77777777" w:rsidR="00533198" w:rsidRPr="00655934" w:rsidRDefault="00533198" w:rsidP="001F62EF">
            <w:pPr>
              <w:rPr>
                <w:rFonts w:eastAsia="等线"/>
              </w:rPr>
            </w:pPr>
          </w:p>
        </w:tc>
      </w:tr>
      <w:tr w:rsidR="00533198" w:rsidRPr="00655934" w14:paraId="045BE61E" w14:textId="77777777" w:rsidTr="001F62EF">
        <w:tc>
          <w:tcPr>
            <w:tcW w:w="1496" w:type="dxa"/>
          </w:tcPr>
          <w:p w14:paraId="0D00028C" w14:textId="77777777" w:rsidR="00533198" w:rsidRPr="00655934" w:rsidRDefault="00533198" w:rsidP="001F62EF">
            <w:pPr>
              <w:rPr>
                <w:rFonts w:eastAsia="宋体"/>
                <w:lang w:eastAsia="zh-CN"/>
              </w:rPr>
            </w:pPr>
          </w:p>
        </w:tc>
        <w:tc>
          <w:tcPr>
            <w:tcW w:w="1739" w:type="dxa"/>
          </w:tcPr>
          <w:p w14:paraId="546E65C9" w14:textId="77777777" w:rsidR="00533198" w:rsidRPr="00655934" w:rsidRDefault="00533198" w:rsidP="001F62EF">
            <w:pPr>
              <w:rPr>
                <w:rFonts w:eastAsia="宋体"/>
                <w:lang w:eastAsia="zh-CN"/>
              </w:rPr>
            </w:pPr>
          </w:p>
        </w:tc>
        <w:tc>
          <w:tcPr>
            <w:tcW w:w="6480" w:type="dxa"/>
          </w:tcPr>
          <w:p w14:paraId="2A43C150" w14:textId="77777777" w:rsidR="00533198" w:rsidRPr="00655934" w:rsidRDefault="00533198" w:rsidP="001F62EF">
            <w:pPr>
              <w:rPr>
                <w:rFonts w:eastAsia="宋体"/>
                <w:lang w:eastAsia="zh-CN"/>
              </w:rPr>
            </w:pPr>
          </w:p>
        </w:tc>
      </w:tr>
      <w:tr w:rsidR="00533198" w:rsidRPr="00655934" w14:paraId="034D9366" w14:textId="77777777" w:rsidTr="001F62EF">
        <w:tc>
          <w:tcPr>
            <w:tcW w:w="1496" w:type="dxa"/>
          </w:tcPr>
          <w:p w14:paraId="5497CE63" w14:textId="77777777" w:rsidR="00533198" w:rsidRPr="00655934" w:rsidRDefault="00533198" w:rsidP="001F62EF">
            <w:pPr>
              <w:rPr>
                <w:rFonts w:eastAsia="宋体"/>
                <w:lang w:eastAsia="zh-CN"/>
              </w:rPr>
            </w:pPr>
          </w:p>
        </w:tc>
        <w:tc>
          <w:tcPr>
            <w:tcW w:w="1739" w:type="dxa"/>
          </w:tcPr>
          <w:p w14:paraId="5ED57C5D" w14:textId="77777777" w:rsidR="00533198" w:rsidRPr="00655934" w:rsidRDefault="00533198" w:rsidP="001F62EF">
            <w:pPr>
              <w:rPr>
                <w:rFonts w:eastAsia="宋体"/>
                <w:lang w:eastAsia="zh-CN"/>
              </w:rPr>
            </w:pPr>
          </w:p>
        </w:tc>
        <w:tc>
          <w:tcPr>
            <w:tcW w:w="6480" w:type="dxa"/>
          </w:tcPr>
          <w:p w14:paraId="3F10D1CE" w14:textId="77777777" w:rsidR="00533198" w:rsidRPr="00655934" w:rsidRDefault="00533198" w:rsidP="001F62EF">
            <w:pPr>
              <w:rPr>
                <w:rFonts w:eastAsia="宋体"/>
                <w:highlight w:val="yellow"/>
                <w:lang w:eastAsia="zh-CN"/>
              </w:rPr>
            </w:pPr>
          </w:p>
        </w:tc>
      </w:tr>
      <w:tr w:rsidR="00533198" w:rsidRPr="00655934" w14:paraId="06A65E34" w14:textId="77777777" w:rsidTr="001F62EF">
        <w:tc>
          <w:tcPr>
            <w:tcW w:w="1496" w:type="dxa"/>
          </w:tcPr>
          <w:p w14:paraId="521C4F13" w14:textId="77777777" w:rsidR="00533198" w:rsidRPr="00655934" w:rsidRDefault="00533198" w:rsidP="001F62EF">
            <w:pPr>
              <w:rPr>
                <w:rFonts w:eastAsia="等线"/>
                <w:lang w:eastAsia="zh-CN"/>
              </w:rPr>
            </w:pPr>
          </w:p>
        </w:tc>
        <w:tc>
          <w:tcPr>
            <w:tcW w:w="1739" w:type="dxa"/>
          </w:tcPr>
          <w:p w14:paraId="23126D63" w14:textId="77777777" w:rsidR="00533198" w:rsidRPr="00655934" w:rsidRDefault="00533198" w:rsidP="001F62EF">
            <w:pPr>
              <w:rPr>
                <w:rFonts w:eastAsia="等线"/>
                <w:lang w:eastAsia="zh-CN"/>
              </w:rPr>
            </w:pPr>
          </w:p>
        </w:tc>
        <w:tc>
          <w:tcPr>
            <w:tcW w:w="6480" w:type="dxa"/>
          </w:tcPr>
          <w:p w14:paraId="14FB4583" w14:textId="77777777" w:rsidR="00533198" w:rsidRPr="00655934" w:rsidRDefault="00533198" w:rsidP="001F62EF">
            <w:pPr>
              <w:rPr>
                <w:rFonts w:eastAsia="等线"/>
              </w:rPr>
            </w:pPr>
          </w:p>
        </w:tc>
      </w:tr>
      <w:tr w:rsidR="00533198" w:rsidRPr="00655934" w14:paraId="2BE623D5" w14:textId="77777777" w:rsidTr="001F62EF">
        <w:tc>
          <w:tcPr>
            <w:tcW w:w="1496" w:type="dxa"/>
          </w:tcPr>
          <w:p w14:paraId="3778996D" w14:textId="77777777" w:rsidR="00533198" w:rsidRPr="00655934" w:rsidRDefault="00533198" w:rsidP="001F62EF">
            <w:pPr>
              <w:rPr>
                <w:rFonts w:eastAsia="宋体"/>
                <w:lang w:eastAsia="zh-CN"/>
              </w:rPr>
            </w:pPr>
          </w:p>
        </w:tc>
        <w:tc>
          <w:tcPr>
            <w:tcW w:w="1739" w:type="dxa"/>
          </w:tcPr>
          <w:p w14:paraId="28A2CEB4" w14:textId="77777777" w:rsidR="00533198" w:rsidRPr="00655934" w:rsidRDefault="00533198" w:rsidP="001F62EF">
            <w:pPr>
              <w:rPr>
                <w:rFonts w:eastAsia="宋体"/>
                <w:lang w:eastAsia="zh-CN"/>
              </w:rPr>
            </w:pPr>
          </w:p>
        </w:tc>
        <w:tc>
          <w:tcPr>
            <w:tcW w:w="6480" w:type="dxa"/>
          </w:tcPr>
          <w:p w14:paraId="08E09CA5" w14:textId="77777777" w:rsidR="00533198" w:rsidRPr="00655934" w:rsidRDefault="00533198" w:rsidP="001F62EF">
            <w:pPr>
              <w:rPr>
                <w:rFonts w:eastAsia="宋体"/>
                <w:highlight w:val="yellow"/>
                <w:lang w:eastAsia="zh-CN"/>
              </w:rPr>
            </w:pPr>
          </w:p>
        </w:tc>
      </w:tr>
      <w:tr w:rsidR="00533198" w:rsidRPr="00655934" w14:paraId="0F9E0C59" w14:textId="77777777" w:rsidTr="001F62EF">
        <w:tc>
          <w:tcPr>
            <w:tcW w:w="1496" w:type="dxa"/>
          </w:tcPr>
          <w:p w14:paraId="36F97D91" w14:textId="77777777" w:rsidR="00533198" w:rsidRPr="00655934" w:rsidRDefault="00533198" w:rsidP="001F62EF">
            <w:pPr>
              <w:rPr>
                <w:rFonts w:eastAsia="宋体"/>
                <w:lang w:eastAsia="zh-CN"/>
              </w:rPr>
            </w:pPr>
          </w:p>
        </w:tc>
        <w:tc>
          <w:tcPr>
            <w:tcW w:w="1739" w:type="dxa"/>
          </w:tcPr>
          <w:p w14:paraId="1C52FFB1" w14:textId="77777777" w:rsidR="00533198" w:rsidRPr="00655934" w:rsidRDefault="00533198" w:rsidP="001F62EF">
            <w:pPr>
              <w:rPr>
                <w:rFonts w:eastAsia="宋体"/>
                <w:lang w:eastAsia="zh-CN"/>
              </w:rPr>
            </w:pPr>
          </w:p>
        </w:tc>
        <w:tc>
          <w:tcPr>
            <w:tcW w:w="6480" w:type="dxa"/>
          </w:tcPr>
          <w:p w14:paraId="3727DEE0" w14:textId="77777777" w:rsidR="00533198" w:rsidRPr="00655934" w:rsidRDefault="00533198" w:rsidP="001F62EF">
            <w:pPr>
              <w:rPr>
                <w:rFonts w:eastAsia="宋体"/>
                <w:lang w:eastAsia="zh-CN"/>
              </w:rPr>
            </w:pPr>
          </w:p>
        </w:tc>
      </w:tr>
      <w:tr w:rsidR="00533198" w:rsidRPr="00655934" w14:paraId="34D6CE9E" w14:textId="77777777" w:rsidTr="001F62EF">
        <w:tc>
          <w:tcPr>
            <w:tcW w:w="1496" w:type="dxa"/>
          </w:tcPr>
          <w:p w14:paraId="3D4C650F" w14:textId="77777777" w:rsidR="00533198" w:rsidRPr="00655934" w:rsidRDefault="00533198" w:rsidP="001F62EF">
            <w:pPr>
              <w:rPr>
                <w:rFonts w:eastAsiaTheme="minorEastAsia"/>
              </w:rPr>
            </w:pPr>
          </w:p>
        </w:tc>
        <w:tc>
          <w:tcPr>
            <w:tcW w:w="1739" w:type="dxa"/>
          </w:tcPr>
          <w:p w14:paraId="36CDC92A" w14:textId="77777777" w:rsidR="00533198" w:rsidRPr="00655934" w:rsidRDefault="00533198" w:rsidP="001F62EF">
            <w:pPr>
              <w:rPr>
                <w:rFonts w:eastAsiaTheme="minorEastAsia"/>
              </w:rPr>
            </w:pPr>
          </w:p>
        </w:tc>
        <w:tc>
          <w:tcPr>
            <w:tcW w:w="6480" w:type="dxa"/>
          </w:tcPr>
          <w:p w14:paraId="0FAB2C7F" w14:textId="77777777" w:rsidR="00533198" w:rsidRPr="00655934" w:rsidRDefault="00533198" w:rsidP="001F62EF">
            <w:pPr>
              <w:rPr>
                <w:rFonts w:eastAsiaTheme="minorEastAsia"/>
              </w:rPr>
            </w:pPr>
          </w:p>
        </w:tc>
      </w:tr>
      <w:tr w:rsidR="00533198" w:rsidRPr="00655934" w14:paraId="1482A729" w14:textId="77777777" w:rsidTr="001F62EF">
        <w:tc>
          <w:tcPr>
            <w:tcW w:w="1496" w:type="dxa"/>
          </w:tcPr>
          <w:p w14:paraId="2FC14C01" w14:textId="77777777" w:rsidR="00533198" w:rsidRPr="00655934" w:rsidRDefault="00533198" w:rsidP="001F62EF">
            <w:pPr>
              <w:rPr>
                <w:rFonts w:eastAsiaTheme="minorEastAsia"/>
              </w:rPr>
            </w:pPr>
          </w:p>
        </w:tc>
        <w:tc>
          <w:tcPr>
            <w:tcW w:w="1739" w:type="dxa"/>
          </w:tcPr>
          <w:p w14:paraId="258D9C94" w14:textId="77777777" w:rsidR="00533198" w:rsidRPr="00655934" w:rsidRDefault="00533198" w:rsidP="001F62EF">
            <w:pPr>
              <w:rPr>
                <w:rFonts w:eastAsiaTheme="minorEastAsia"/>
              </w:rPr>
            </w:pPr>
          </w:p>
        </w:tc>
        <w:tc>
          <w:tcPr>
            <w:tcW w:w="6480" w:type="dxa"/>
          </w:tcPr>
          <w:p w14:paraId="44BCA7EA" w14:textId="77777777" w:rsidR="00533198" w:rsidRPr="00655934" w:rsidRDefault="00533198" w:rsidP="001F62EF">
            <w:pPr>
              <w:rPr>
                <w:rFonts w:eastAsiaTheme="minorEastAsia"/>
              </w:rPr>
            </w:pPr>
          </w:p>
        </w:tc>
      </w:tr>
      <w:tr w:rsidR="00533198" w:rsidRPr="00655934" w14:paraId="63FD4A18" w14:textId="77777777" w:rsidTr="001F62EF">
        <w:tc>
          <w:tcPr>
            <w:tcW w:w="1496" w:type="dxa"/>
          </w:tcPr>
          <w:p w14:paraId="735379A0" w14:textId="77777777" w:rsidR="00533198" w:rsidRPr="00655934" w:rsidRDefault="00533198" w:rsidP="001F62EF">
            <w:pPr>
              <w:rPr>
                <w:rFonts w:eastAsiaTheme="minorEastAsia"/>
              </w:rPr>
            </w:pPr>
          </w:p>
        </w:tc>
        <w:tc>
          <w:tcPr>
            <w:tcW w:w="1739" w:type="dxa"/>
          </w:tcPr>
          <w:p w14:paraId="646DF5FE" w14:textId="77777777" w:rsidR="00533198" w:rsidRPr="00655934" w:rsidRDefault="00533198" w:rsidP="001F62EF">
            <w:pPr>
              <w:rPr>
                <w:rFonts w:eastAsiaTheme="minorEastAsia"/>
              </w:rPr>
            </w:pPr>
          </w:p>
        </w:tc>
        <w:tc>
          <w:tcPr>
            <w:tcW w:w="6480" w:type="dxa"/>
          </w:tcPr>
          <w:p w14:paraId="69830FAD" w14:textId="77777777" w:rsidR="00533198" w:rsidRPr="00655934" w:rsidRDefault="00533198" w:rsidP="001F62EF">
            <w:pPr>
              <w:rPr>
                <w:rFonts w:eastAsiaTheme="minorEastAsia"/>
              </w:rPr>
            </w:pPr>
          </w:p>
        </w:tc>
      </w:tr>
      <w:tr w:rsidR="00533198" w:rsidRPr="00655934" w14:paraId="5DDE7532" w14:textId="77777777" w:rsidTr="001F62EF">
        <w:tc>
          <w:tcPr>
            <w:tcW w:w="1496" w:type="dxa"/>
          </w:tcPr>
          <w:p w14:paraId="07106A4A" w14:textId="77777777" w:rsidR="00533198" w:rsidRPr="00655934" w:rsidRDefault="00533198" w:rsidP="001F62EF">
            <w:pPr>
              <w:rPr>
                <w:lang w:eastAsia="sv-SE"/>
              </w:rPr>
            </w:pPr>
          </w:p>
        </w:tc>
        <w:tc>
          <w:tcPr>
            <w:tcW w:w="1739" w:type="dxa"/>
          </w:tcPr>
          <w:p w14:paraId="1BCA5E1E" w14:textId="77777777" w:rsidR="00533198" w:rsidRPr="00655934" w:rsidRDefault="00533198" w:rsidP="001F62EF">
            <w:pPr>
              <w:rPr>
                <w:rFonts w:eastAsia="等线"/>
              </w:rPr>
            </w:pPr>
          </w:p>
        </w:tc>
        <w:tc>
          <w:tcPr>
            <w:tcW w:w="6480" w:type="dxa"/>
          </w:tcPr>
          <w:p w14:paraId="3D897872" w14:textId="77777777" w:rsidR="00533198" w:rsidRPr="00655934" w:rsidRDefault="00533198" w:rsidP="001F62EF">
            <w:pPr>
              <w:rPr>
                <w:rFonts w:eastAsiaTheme="minorEastAsia"/>
              </w:rPr>
            </w:pPr>
          </w:p>
        </w:tc>
      </w:tr>
    </w:tbl>
    <w:p w14:paraId="44FA6906" w14:textId="77777777" w:rsidR="00533198" w:rsidRDefault="00533198" w:rsidP="004E5A8F"/>
    <w:p w14:paraId="7298D650" w14:textId="4A7434B9" w:rsidR="004E5A8F" w:rsidRDefault="00EE2144" w:rsidP="0099585A">
      <w:pPr>
        <w:pStyle w:val="3"/>
        <w:rPr>
          <w:sz w:val="22"/>
          <w:szCs w:val="22"/>
        </w:rPr>
      </w:pPr>
      <w:r>
        <w:rPr>
          <w:sz w:val="22"/>
          <w:szCs w:val="22"/>
        </w:rPr>
        <w:lastRenderedPageBreak/>
        <w:t xml:space="preserve">2.2.3 </w:t>
      </w:r>
      <w:r w:rsidR="004E5A8F" w:rsidRPr="004E5A8F">
        <w:rPr>
          <w:sz w:val="22"/>
          <w:szCs w:val="22"/>
        </w:rPr>
        <w:t>UE measurement related behaviour in an area where TN network is not available</w:t>
      </w:r>
    </w:p>
    <w:p w14:paraId="5EAD1386" w14:textId="20F5FDBE" w:rsidR="004E5A8F" w:rsidRDefault="004E5A8F" w:rsidP="004E5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431"/>
      </w:tblGrid>
      <w:tr w:rsidR="004E5A8F" w14:paraId="5174B826" w14:textId="77777777" w:rsidTr="001F62EF">
        <w:tc>
          <w:tcPr>
            <w:tcW w:w="1638" w:type="dxa"/>
            <w:shd w:val="clear" w:color="auto" w:fill="auto"/>
          </w:tcPr>
          <w:p w14:paraId="575E2C17" w14:textId="77777777" w:rsidR="004E5A8F" w:rsidRDefault="004E5A8F" w:rsidP="001F62EF">
            <w:pPr>
              <w:rPr>
                <w:lang w:eastAsia="x-none"/>
              </w:rPr>
            </w:pPr>
            <w:proofErr w:type="spellStart"/>
            <w:r>
              <w:rPr>
                <w:lang w:eastAsia="x-none"/>
              </w:rPr>
              <w:t>Tdoc</w:t>
            </w:r>
            <w:proofErr w:type="spellEnd"/>
          </w:p>
        </w:tc>
        <w:tc>
          <w:tcPr>
            <w:tcW w:w="7907" w:type="dxa"/>
            <w:shd w:val="clear" w:color="auto" w:fill="auto"/>
          </w:tcPr>
          <w:p w14:paraId="52CE5A8D" w14:textId="10A11587" w:rsidR="004E5A8F" w:rsidRDefault="004E5A8F" w:rsidP="001F62EF">
            <w:pPr>
              <w:pStyle w:val="Comments"/>
            </w:pPr>
            <w:r>
              <w:t>Proposals</w:t>
            </w:r>
          </w:p>
        </w:tc>
      </w:tr>
      <w:tr w:rsidR="004E5A8F" w14:paraId="60F77AEC" w14:textId="77777777" w:rsidTr="001F62EF">
        <w:tc>
          <w:tcPr>
            <w:tcW w:w="1638" w:type="dxa"/>
            <w:shd w:val="clear" w:color="auto" w:fill="auto"/>
          </w:tcPr>
          <w:p w14:paraId="05C97D59" w14:textId="46B012FD" w:rsidR="004E5A8F" w:rsidRPr="006809A7" w:rsidRDefault="00872D04" w:rsidP="001F62EF">
            <w:pPr>
              <w:rPr>
                <w:lang w:eastAsia="x-none"/>
              </w:rPr>
            </w:pPr>
            <w:hyperlink r:id="rId37" w:tooltip="C:Data3GPPExtractsR2-2209578 Discussion on NTN cell reselection enhancements.docx" w:history="1">
              <w:r w:rsidR="00EE2144" w:rsidRPr="00641502">
                <w:rPr>
                  <w:rStyle w:val="af6"/>
                </w:rPr>
                <w:t>R2-2209578</w:t>
              </w:r>
            </w:hyperlink>
          </w:p>
        </w:tc>
        <w:tc>
          <w:tcPr>
            <w:tcW w:w="7907" w:type="dxa"/>
            <w:shd w:val="clear" w:color="auto" w:fill="auto"/>
          </w:tcPr>
          <w:p w14:paraId="1DDA7642" w14:textId="5C9ABCB7" w:rsidR="004E5A8F" w:rsidRDefault="00EE2144" w:rsidP="001F62EF">
            <w:pPr>
              <w:rPr>
                <w:lang w:eastAsia="x-none"/>
              </w:rPr>
            </w:pPr>
            <w:r>
              <w:t>If proposal 4 is agreed, when a UE is in NTN only area, UE is not required to perform neighbour cell measurements for TN neighbour cells.</w:t>
            </w:r>
          </w:p>
        </w:tc>
      </w:tr>
      <w:tr w:rsidR="004E5A8F" w:rsidRPr="006809A7" w14:paraId="3E2405AB" w14:textId="77777777" w:rsidTr="001F62EF">
        <w:tc>
          <w:tcPr>
            <w:tcW w:w="1638" w:type="dxa"/>
            <w:shd w:val="clear" w:color="auto" w:fill="auto"/>
          </w:tcPr>
          <w:p w14:paraId="11338B60" w14:textId="4724B9DF" w:rsidR="004E5A8F" w:rsidRDefault="00872D04" w:rsidP="001F62EF">
            <w:pPr>
              <w:rPr>
                <w:lang w:eastAsia="x-none"/>
              </w:rPr>
            </w:pPr>
            <w:hyperlink r:id="rId38" w:history="1">
              <w:r w:rsidR="00910E98" w:rsidRPr="004E79C2">
                <w:rPr>
                  <w:rStyle w:val="af6"/>
                </w:rPr>
                <w:t>R2-2210045</w:t>
              </w:r>
            </w:hyperlink>
          </w:p>
        </w:tc>
        <w:tc>
          <w:tcPr>
            <w:tcW w:w="7907" w:type="dxa"/>
            <w:shd w:val="clear" w:color="auto" w:fill="auto"/>
          </w:tcPr>
          <w:p w14:paraId="01769AF9" w14:textId="06DC12E6" w:rsidR="004E5A8F" w:rsidRPr="006809A7" w:rsidRDefault="00910E98" w:rsidP="001F62EF">
            <w:pPr>
              <w:rPr>
                <w:lang w:eastAsia="x-none"/>
              </w:rPr>
            </w:pPr>
            <w:r w:rsidRPr="00910E98">
              <w:rPr>
                <w:lang w:eastAsia="x-none"/>
              </w:rPr>
              <w:t>Proposal 2: If reference location(s) of TN cells and a distance threshold for measurements of TN frequencies are provided in SIB19, and if the distance between UE and any of the reference location(s) of TN cells is longer than the distance threshold, UE is not required to perform measurements of TN frequencies for inter-frequency cell reselection.</w:t>
            </w:r>
          </w:p>
        </w:tc>
      </w:tr>
      <w:tr w:rsidR="004E5A8F" w:rsidRPr="00520D4A" w14:paraId="43525810" w14:textId="77777777" w:rsidTr="001F62EF">
        <w:tc>
          <w:tcPr>
            <w:tcW w:w="1638" w:type="dxa"/>
            <w:shd w:val="clear" w:color="auto" w:fill="auto"/>
          </w:tcPr>
          <w:p w14:paraId="06FA4858" w14:textId="10895B1D" w:rsidR="004E5A8F" w:rsidRDefault="00872D04" w:rsidP="001F62EF">
            <w:pPr>
              <w:rPr>
                <w:lang w:eastAsia="x-none"/>
              </w:rPr>
            </w:pPr>
            <w:hyperlink r:id="rId39" w:history="1">
              <w:r w:rsidR="00E91AA1" w:rsidRPr="004E79C2">
                <w:rPr>
                  <w:rStyle w:val="af6"/>
                </w:rPr>
                <w:t>R2-2210217</w:t>
              </w:r>
            </w:hyperlink>
          </w:p>
        </w:tc>
        <w:tc>
          <w:tcPr>
            <w:tcW w:w="7907" w:type="dxa"/>
            <w:shd w:val="clear" w:color="auto" w:fill="auto"/>
          </w:tcPr>
          <w:p w14:paraId="4AB60107" w14:textId="630C1431" w:rsidR="004E5A8F" w:rsidRPr="00520D4A" w:rsidRDefault="00E91AA1" w:rsidP="001F62EF">
            <w:pPr>
              <w:rPr>
                <w:lang w:eastAsia="x-none"/>
              </w:rPr>
            </w:pPr>
            <w:r w:rsidRPr="00E91AA1">
              <w:rPr>
                <w:lang w:eastAsia="x-none"/>
              </w:rPr>
              <w:t>Proposal 2: The assistance information could be a distance threshold to a reference location. If UE moves beyond that threshold then it will start performing TN measurement.</w:t>
            </w:r>
          </w:p>
        </w:tc>
      </w:tr>
      <w:tr w:rsidR="00836D1E" w:rsidRPr="00520D4A" w14:paraId="4581DB86" w14:textId="77777777" w:rsidTr="001F62EF">
        <w:tc>
          <w:tcPr>
            <w:tcW w:w="1638" w:type="dxa"/>
            <w:shd w:val="clear" w:color="auto" w:fill="auto"/>
          </w:tcPr>
          <w:p w14:paraId="2CAAC1EC" w14:textId="358EF182" w:rsidR="00836D1E" w:rsidRDefault="00872D04" w:rsidP="001F62EF">
            <w:hyperlink r:id="rId40" w:history="1">
              <w:r w:rsidR="00836D1E" w:rsidRPr="004E79C2">
                <w:rPr>
                  <w:rStyle w:val="af6"/>
                </w:rPr>
                <w:t>R2-2210737</w:t>
              </w:r>
            </w:hyperlink>
          </w:p>
        </w:tc>
        <w:tc>
          <w:tcPr>
            <w:tcW w:w="7907" w:type="dxa"/>
            <w:shd w:val="clear" w:color="auto" w:fill="auto"/>
          </w:tcPr>
          <w:p w14:paraId="2DDE5579" w14:textId="70F4B942" w:rsidR="00836D1E" w:rsidRPr="00E91AA1" w:rsidRDefault="00836D1E" w:rsidP="001F62EF">
            <w:pPr>
              <w:rPr>
                <w:lang w:eastAsia="x-none"/>
              </w:rPr>
            </w:pPr>
            <w:r w:rsidRPr="00836D1E">
              <w:rPr>
                <w:lang w:eastAsia="x-none"/>
              </w:rPr>
              <w:t>Proposal 1</w:t>
            </w:r>
            <w:r w:rsidRPr="00836D1E">
              <w:rPr>
                <w:lang w:eastAsia="x-none"/>
              </w:rPr>
              <w:tab/>
              <w:t>The UE performs measurement on TN frequencies where it can find available TN cells.</w:t>
            </w:r>
          </w:p>
        </w:tc>
      </w:tr>
    </w:tbl>
    <w:p w14:paraId="181421B7" w14:textId="01ADE11D" w:rsidR="004E5A8F" w:rsidRDefault="004E5A8F" w:rsidP="004E5A8F"/>
    <w:p w14:paraId="06A1D501" w14:textId="6F8A8787" w:rsidR="00F67118" w:rsidRDefault="00F67118" w:rsidP="004E5A8F">
      <w:r>
        <w:t>According to the proposals above, UE is not required to</w:t>
      </w:r>
      <w:r w:rsidRPr="00F67118">
        <w:t xml:space="preserve"> </w:t>
      </w:r>
      <w:r>
        <w:t>perform neighbour cell measurements for TN neighbour cells, when there is no TN network coverage.</w:t>
      </w:r>
    </w:p>
    <w:p w14:paraId="17F3D213" w14:textId="3DA78270" w:rsidR="00F67118" w:rsidRDefault="00F67118" w:rsidP="00F67118">
      <w:pPr>
        <w:rPr>
          <w:b/>
          <w:bCs/>
          <w:sz w:val="22"/>
          <w:szCs w:val="22"/>
        </w:rPr>
      </w:pPr>
      <w:r w:rsidRPr="00655934">
        <w:rPr>
          <w:b/>
          <w:bCs/>
          <w:sz w:val="22"/>
          <w:szCs w:val="22"/>
        </w:rPr>
        <w:t xml:space="preserve">Question </w:t>
      </w:r>
      <w:r>
        <w:rPr>
          <w:b/>
          <w:bCs/>
          <w:sz w:val="22"/>
          <w:szCs w:val="22"/>
        </w:rPr>
        <w:t>9</w:t>
      </w:r>
      <w:r w:rsidRPr="00655934">
        <w:rPr>
          <w:b/>
          <w:bCs/>
          <w:sz w:val="22"/>
          <w:szCs w:val="22"/>
        </w:rPr>
        <w:t xml:space="preserve">: </w:t>
      </w:r>
      <w:r>
        <w:rPr>
          <w:b/>
          <w:bCs/>
          <w:sz w:val="22"/>
          <w:szCs w:val="22"/>
        </w:rPr>
        <w:t>whether the following proposal is agreeable:</w:t>
      </w:r>
    </w:p>
    <w:p w14:paraId="7FCED04E" w14:textId="44B40ECA" w:rsidR="00F67118" w:rsidRPr="00EF39C8" w:rsidRDefault="00F67118" w:rsidP="00F67118">
      <w:pPr>
        <w:rPr>
          <w:b/>
          <w:bCs/>
          <w:sz w:val="22"/>
          <w:szCs w:val="22"/>
        </w:rPr>
      </w:pPr>
      <w:r>
        <w:rPr>
          <w:b/>
          <w:bCs/>
          <w:sz w:val="22"/>
          <w:szCs w:val="22"/>
        </w:rPr>
        <w:t xml:space="preserve">Proposal:  </w:t>
      </w:r>
      <w:r w:rsidRPr="00F67118">
        <w:rPr>
          <w:b/>
          <w:bCs/>
          <w:sz w:val="22"/>
          <w:szCs w:val="22"/>
        </w:rPr>
        <w:t>UE is not required to perform neighbour cell measurements for TN neighbour cells</w:t>
      </w:r>
      <w:r w:rsidR="00C043BE">
        <w:rPr>
          <w:b/>
          <w:bCs/>
          <w:sz w:val="22"/>
          <w:szCs w:val="22"/>
        </w:rPr>
        <w:t xml:space="preserve"> in an area where</w:t>
      </w:r>
      <w:r w:rsidRPr="00F67118">
        <w:rPr>
          <w:b/>
          <w:bCs/>
          <w:sz w:val="22"/>
          <w:szCs w:val="22"/>
        </w:rPr>
        <w:t xml:space="preserve"> there is no TN network coverage</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F67118" w:rsidRPr="00655934" w14:paraId="1A749FE5" w14:textId="77777777" w:rsidTr="001F62EF">
        <w:tc>
          <w:tcPr>
            <w:tcW w:w="1496" w:type="dxa"/>
            <w:shd w:val="clear" w:color="auto" w:fill="E7E6E6" w:themeFill="background2"/>
          </w:tcPr>
          <w:p w14:paraId="3C1A4363" w14:textId="77777777" w:rsidR="00F67118" w:rsidRPr="00655934" w:rsidRDefault="00F67118" w:rsidP="001F62EF">
            <w:pPr>
              <w:jc w:val="center"/>
              <w:rPr>
                <w:b/>
                <w:lang w:eastAsia="sv-SE"/>
              </w:rPr>
            </w:pPr>
            <w:r w:rsidRPr="00655934">
              <w:rPr>
                <w:b/>
                <w:lang w:eastAsia="sv-SE"/>
              </w:rPr>
              <w:t>Company</w:t>
            </w:r>
          </w:p>
        </w:tc>
        <w:tc>
          <w:tcPr>
            <w:tcW w:w="1739" w:type="dxa"/>
            <w:shd w:val="clear" w:color="auto" w:fill="E7E6E6" w:themeFill="background2"/>
          </w:tcPr>
          <w:p w14:paraId="5697FAF7" w14:textId="77777777" w:rsidR="00F67118" w:rsidRPr="00655934" w:rsidRDefault="00F67118" w:rsidP="001F62EF">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1F83B2F2" w14:textId="77777777" w:rsidR="00F67118" w:rsidRPr="00655934" w:rsidRDefault="00F67118" w:rsidP="001F62EF">
            <w:pPr>
              <w:jc w:val="center"/>
              <w:rPr>
                <w:b/>
                <w:lang w:eastAsia="sv-SE"/>
              </w:rPr>
            </w:pPr>
            <w:r w:rsidRPr="00655934">
              <w:rPr>
                <w:b/>
                <w:lang w:eastAsia="sv-SE"/>
              </w:rPr>
              <w:t>Additional comments</w:t>
            </w:r>
          </w:p>
        </w:tc>
      </w:tr>
      <w:tr w:rsidR="00F67118" w:rsidRPr="00655934" w14:paraId="606A79F5" w14:textId="77777777" w:rsidTr="001F62EF">
        <w:tc>
          <w:tcPr>
            <w:tcW w:w="1496" w:type="dxa"/>
          </w:tcPr>
          <w:p w14:paraId="0726CD97" w14:textId="77777777" w:rsidR="00F67118" w:rsidRPr="00655934" w:rsidRDefault="00F67118" w:rsidP="001F62EF">
            <w:pPr>
              <w:rPr>
                <w:rFonts w:eastAsiaTheme="minorEastAsia"/>
              </w:rPr>
            </w:pPr>
          </w:p>
        </w:tc>
        <w:tc>
          <w:tcPr>
            <w:tcW w:w="1739" w:type="dxa"/>
          </w:tcPr>
          <w:p w14:paraId="76A9D293" w14:textId="77777777" w:rsidR="00F67118" w:rsidRPr="00655934" w:rsidRDefault="00F67118" w:rsidP="001F62EF">
            <w:pPr>
              <w:rPr>
                <w:rFonts w:eastAsia="宋体"/>
                <w:lang w:eastAsia="zh-CN"/>
              </w:rPr>
            </w:pPr>
          </w:p>
        </w:tc>
        <w:tc>
          <w:tcPr>
            <w:tcW w:w="6480" w:type="dxa"/>
          </w:tcPr>
          <w:p w14:paraId="6C003E7F" w14:textId="77777777" w:rsidR="00F67118" w:rsidRPr="00655934" w:rsidRDefault="00F67118" w:rsidP="001F62EF">
            <w:pPr>
              <w:keepNext/>
              <w:keepLines/>
              <w:overflowPunct w:val="0"/>
              <w:autoSpaceDE w:val="0"/>
              <w:autoSpaceDN w:val="0"/>
              <w:adjustRightInd w:val="0"/>
              <w:spacing w:after="0"/>
              <w:textAlignment w:val="baseline"/>
              <w:rPr>
                <w:rFonts w:ascii="Arial" w:eastAsia="宋体" w:hAnsi="Arial"/>
                <w:sz w:val="18"/>
                <w:lang w:eastAsia="zh-CN"/>
              </w:rPr>
            </w:pPr>
          </w:p>
        </w:tc>
      </w:tr>
      <w:tr w:rsidR="00F67118" w:rsidRPr="00655934" w14:paraId="4D64C060" w14:textId="77777777" w:rsidTr="001F62EF">
        <w:tc>
          <w:tcPr>
            <w:tcW w:w="1496" w:type="dxa"/>
          </w:tcPr>
          <w:p w14:paraId="6FD59487" w14:textId="77777777" w:rsidR="00F67118" w:rsidRPr="00655934" w:rsidRDefault="00F67118" w:rsidP="001F62EF">
            <w:pPr>
              <w:rPr>
                <w:rFonts w:eastAsia="宋体"/>
                <w:lang w:eastAsia="zh-CN"/>
              </w:rPr>
            </w:pPr>
          </w:p>
        </w:tc>
        <w:tc>
          <w:tcPr>
            <w:tcW w:w="1739" w:type="dxa"/>
          </w:tcPr>
          <w:p w14:paraId="6FAFE7CA" w14:textId="77777777" w:rsidR="00F67118" w:rsidRPr="00655934" w:rsidRDefault="00F67118" w:rsidP="001F62EF">
            <w:pPr>
              <w:rPr>
                <w:rFonts w:eastAsia="宋体"/>
                <w:lang w:eastAsia="zh-CN"/>
              </w:rPr>
            </w:pPr>
          </w:p>
        </w:tc>
        <w:tc>
          <w:tcPr>
            <w:tcW w:w="6480" w:type="dxa"/>
          </w:tcPr>
          <w:p w14:paraId="4A5C2E30" w14:textId="77777777" w:rsidR="00F67118" w:rsidRPr="00655934" w:rsidRDefault="00F67118" w:rsidP="001F62EF">
            <w:pPr>
              <w:rPr>
                <w:rFonts w:eastAsiaTheme="minorEastAsia"/>
              </w:rPr>
            </w:pPr>
          </w:p>
        </w:tc>
      </w:tr>
      <w:tr w:rsidR="00F67118" w:rsidRPr="00655934" w14:paraId="7E2F923B" w14:textId="77777777" w:rsidTr="001F62EF">
        <w:tc>
          <w:tcPr>
            <w:tcW w:w="1496" w:type="dxa"/>
          </w:tcPr>
          <w:p w14:paraId="2D351405" w14:textId="77777777" w:rsidR="00F67118" w:rsidRPr="00655934" w:rsidRDefault="00F67118" w:rsidP="001F62EF">
            <w:pPr>
              <w:rPr>
                <w:rFonts w:eastAsiaTheme="minorEastAsia"/>
              </w:rPr>
            </w:pPr>
          </w:p>
        </w:tc>
        <w:tc>
          <w:tcPr>
            <w:tcW w:w="1739" w:type="dxa"/>
          </w:tcPr>
          <w:p w14:paraId="684DC1EE" w14:textId="77777777" w:rsidR="00F67118" w:rsidRPr="00655934" w:rsidRDefault="00F67118" w:rsidP="001F62EF">
            <w:pPr>
              <w:rPr>
                <w:rFonts w:eastAsiaTheme="minorEastAsia"/>
              </w:rPr>
            </w:pPr>
          </w:p>
        </w:tc>
        <w:tc>
          <w:tcPr>
            <w:tcW w:w="6480" w:type="dxa"/>
          </w:tcPr>
          <w:p w14:paraId="0A15B78F" w14:textId="77777777" w:rsidR="00F67118" w:rsidRPr="00655934" w:rsidRDefault="00F67118" w:rsidP="001F62EF">
            <w:pPr>
              <w:rPr>
                <w:rFonts w:eastAsiaTheme="minorEastAsia"/>
                <w:highlight w:val="yellow"/>
              </w:rPr>
            </w:pPr>
          </w:p>
        </w:tc>
      </w:tr>
      <w:tr w:rsidR="00F67118" w:rsidRPr="00655934" w14:paraId="205D5F4A" w14:textId="77777777" w:rsidTr="001F62EF">
        <w:tc>
          <w:tcPr>
            <w:tcW w:w="1496" w:type="dxa"/>
          </w:tcPr>
          <w:p w14:paraId="0209E4DD" w14:textId="77777777" w:rsidR="00F67118" w:rsidRPr="00655934" w:rsidRDefault="00F67118" w:rsidP="001F62EF">
            <w:pPr>
              <w:rPr>
                <w:rFonts w:eastAsiaTheme="minorEastAsia"/>
              </w:rPr>
            </w:pPr>
          </w:p>
        </w:tc>
        <w:tc>
          <w:tcPr>
            <w:tcW w:w="1739" w:type="dxa"/>
          </w:tcPr>
          <w:p w14:paraId="509D967A" w14:textId="77777777" w:rsidR="00F67118" w:rsidRPr="00655934" w:rsidRDefault="00F67118" w:rsidP="001F62EF">
            <w:pPr>
              <w:rPr>
                <w:rFonts w:eastAsiaTheme="minorEastAsia"/>
              </w:rPr>
            </w:pPr>
          </w:p>
        </w:tc>
        <w:tc>
          <w:tcPr>
            <w:tcW w:w="6480" w:type="dxa"/>
          </w:tcPr>
          <w:p w14:paraId="48A295E5" w14:textId="77777777" w:rsidR="00F67118" w:rsidRPr="00655934" w:rsidRDefault="00F67118" w:rsidP="001F62EF">
            <w:pPr>
              <w:rPr>
                <w:lang w:eastAsia="sv-SE"/>
              </w:rPr>
            </w:pPr>
          </w:p>
        </w:tc>
      </w:tr>
      <w:tr w:rsidR="00F67118" w:rsidRPr="00655934" w14:paraId="028ECF11" w14:textId="77777777" w:rsidTr="001F62EF">
        <w:tc>
          <w:tcPr>
            <w:tcW w:w="1496" w:type="dxa"/>
          </w:tcPr>
          <w:p w14:paraId="391D5F58" w14:textId="77777777" w:rsidR="00F67118" w:rsidRPr="00655934" w:rsidRDefault="00F67118" w:rsidP="001F62EF">
            <w:pPr>
              <w:rPr>
                <w:rFonts w:eastAsia="宋体"/>
                <w:lang w:eastAsia="zh-CN"/>
              </w:rPr>
            </w:pPr>
          </w:p>
        </w:tc>
        <w:tc>
          <w:tcPr>
            <w:tcW w:w="1739" w:type="dxa"/>
          </w:tcPr>
          <w:p w14:paraId="36DF750E" w14:textId="77777777" w:rsidR="00F67118" w:rsidRPr="00655934" w:rsidRDefault="00F67118" w:rsidP="001F62EF">
            <w:pPr>
              <w:rPr>
                <w:rFonts w:eastAsia="宋体"/>
                <w:lang w:eastAsia="zh-CN"/>
              </w:rPr>
            </w:pPr>
          </w:p>
        </w:tc>
        <w:tc>
          <w:tcPr>
            <w:tcW w:w="6480" w:type="dxa"/>
          </w:tcPr>
          <w:p w14:paraId="359A7BDE" w14:textId="77777777" w:rsidR="00F67118" w:rsidRPr="00655934" w:rsidRDefault="00F67118" w:rsidP="001F62EF">
            <w:pPr>
              <w:keepNext/>
              <w:keepLines/>
              <w:overflowPunct w:val="0"/>
              <w:autoSpaceDE w:val="0"/>
              <w:autoSpaceDN w:val="0"/>
              <w:adjustRightInd w:val="0"/>
              <w:spacing w:after="0"/>
              <w:textAlignment w:val="baseline"/>
              <w:rPr>
                <w:rFonts w:ascii="Arial" w:eastAsia="宋体" w:hAnsi="Arial"/>
                <w:sz w:val="18"/>
                <w:lang w:eastAsia="zh-CN"/>
              </w:rPr>
            </w:pPr>
          </w:p>
        </w:tc>
      </w:tr>
      <w:tr w:rsidR="00F67118" w:rsidRPr="00655934" w14:paraId="605B7FCB" w14:textId="77777777" w:rsidTr="001F62EF">
        <w:tc>
          <w:tcPr>
            <w:tcW w:w="1496" w:type="dxa"/>
          </w:tcPr>
          <w:p w14:paraId="3BAA635E" w14:textId="77777777" w:rsidR="00F67118" w:rsidRPr="00655934" w:rsidRDefault="00F67118" w:rsidP="001F62EF">
            <w:pPr>
              <w:rPr>
                <w:rFonts w:eastAsia="宋体"/>
                <w:lang w:eastAsia="zh-CN"/>
              </w:rPr>
            </w:pPr>
          </w:p>
        </w:tc>
        <w:tc>
          <w:tcPr>
            <w:tcW w:w="1739" w:type="dxa"/>
          </w:tcPr>
          <w:p w14:paraId="12B2DCBA" w14:textId="77777777" w:rsidR="00F67118" w:rsidRPr="00655934" w:rsidRDefault="00F67118" w:rsidP="001F62EF">
            <w:pPr>
              <w:rPr>
                <w:rFonts w:eastAsia="宋体"/>
                <w:lang w:eastAsia="zh-CN"/>
              </w:rPr>
            </w:pPr>
          </w:p>
        </w:tc>
        <w:tc>
          <w:tcPr>
            <w:tcW w:w="6480" w:type="dxa"/>
          </w:tcPr>
          <w:p w14:paraId="72CA924D" w14:textId="77777777" w:rsidR="00F67118" w:rsidRPr="00655934" w:rsidRDefault="00F67118" w:rsidP="001F62EF">
            <w:pPr>
              <w:rPr>
                <w:rFonts w:eastAsiaTheme="minorEastAsia"/>
              </w:rPr>
            </w:pPr>
          </w:p>
        </w:tc>
      </w:tr>
      <w:tr w:rsidR="00F67118" w:rsidRPr="00655934" w14:paraId="703DDE45" w14:textId="77777777" w:rsidTr="001F62EF">
        <w:tc>
          <w:tcPr>
            <w:tcW w:w="1496" w:type="dxa"/>
          </w:tcPr>
          <w:p w14:paraId="31427746" w14:textId="77777777" w:rsidR="00F67118" w:rsidRPr="00655934" w:rsidRDefault="00F67118" w:rsidP="001F62EF">
            <w:pPr>
              <w:rPr>
                <w:lang w:eastAsia="ko-KR"/>
              </w:rPr>
            </w:pPr>
          </w:p>
        </w:tc>
        <w:tc>
          <w:tcPr>
            <w:tcW w:w="1739" w:type="dxa"/>
          </w:tcPr>
          <w:p w14:paraId="5DE67AD1" w14:textId="77777777" w:rsidR="00F67118" w:rsidRPr="00655934" w:rsidRDefault="00F67118" w:rsidP="001F62EF">
            <w:pPr>
              <w:rPr>
                <w:lang w:eastAsia="ko-KR"/>
              </w:rPr>
            </w:pPr>
          </w:p>
        </w:tc>
        <w:tc>
          <w:tcPr>
            <w:tcW w:w="6480" w:type="dxa"/>
          </w:tcPr>
          <w:p w14:paraId="6E027B37" w14:textId="77777777" w:rsidR="00F67118" w:rsidRPr="00655934" w:rsidRDefault="00F67118" w:rsidP="001F62EF">
            <w:pPr>
              <w:rPr>
                <w:rFonts w:eastAsiaTheme="minorEastAsia"/>
              </w:rPr>
            </w:pPr>
          </w:p>
        </w:tc>
      </w:tr>
      <w:tr w:rsidR="00F67118" w:rsidRPr="00655934" w14:paraId="19EFDA88" w14:textId="77777777" w:rsidTr="001F62EF">
        <w:tc>
          <w:tcPr>
            <w:tcW w:w="1496" w:type="dxa"/>
          </w:tcPr>
          <w:p w14:paraId="1084EF7C" w14:textId="77777777" w:rsidR="00F67118" w:rsidRPr="00655934" w:rsidRDefault="00F67118" w:rsidP="001F62EF">
            <w:pPr>
              <w:rPr>
                <w:rFonts w:eastAsia="宋体"/>
                <w:lang w:eastAsia="zh-CN"/>
              </w:rPr>
            </w:pPr>
          </w:p>
        </w:tc>
        <w:tc>
          <w:tcPr>
            <w:tcW w:w="1739" w:type="dxa"/>
          </w:tcPr>
          <w:p w14:paraId="56E4299C" w14:textId="77777777" w:rsidR="00F67118" w:rsidRPr="00655934" w:rsidRDefault="00F67118" w:rsidP="001F62EF">
            <w:pPr>
              <w:rPr>
                <w:rFonts w:eastAsia="等线"/>
                <w:lang w:eastAsia="zh-CN"/>
              </w:rPr>
            </w:pPr>
          </w:p>
        </w:tc>
        <w:tc>
          <w:tcPr>
            <w:tcW w:w="6480" w:type="dxa"/>
          </w:tcPr>
          <w:p w14:paraId="0A1D1D0B" w14:textId="77777777" w:rsidR="00F67118" w:rsidRPr="00655934" w:rsidRDefault="00F67118" w:rsidP="001F62EF">
            <w:pPr>
              <w:rPr>
                <w:rFonts w:eastAsia="等线"/>
              </w:rPr>
            </w:pPr>
          </w:p>
        </w:tc>
      </w:tr>
      <w:tr w:rsidR="00F67118" w:rsidRPr="00655934" w14:paraId="7651B584" w14:textId="77777777" w:rsidTr="001F62EF">
        <w:tc>
          <w:tcPr>
            <w:tcW w:w="1496" w:type="dxa"/>
          </w:tcPr>
          <w:p w14:paraId="219F5B57" w14:textId="77777777" w:rsidR="00F67118" w:rsidRPr="00655934" w:rsidRDefault="00F67118" w:rsidP="001F62EF">
            <w:pPr>
              <w:rPr>
                <w:rFonts w:eastAsia="宋体"/>
                <w:lang w:eastAsia="zh-CN"/>
              </w:rPr>
            </w:pPr>
          </w:p>
        </w:tc>
        <w:tc>
          <w:tcPr>
            <w:tcW w:w="1739" w:type="dxa"/>
          </w:tcPr>
          <w:p w14:paraId="797FDA77" w14:textId="77777777" w:rsidR="00F67118" w:rsidRPr="00655934" w:rsidRDefault="00F67118" w:rsidP="001F62EF">
            <w:pPr>
              <w:rPr>
                <w:rFonts w:eastAsia="宋体"/>
                <w:lang w:eastAsia="zh-CN"/>
              </w:rPr>
            </w:pPr>
          </w:p>
        </w:tc>
        <w:tc>
          <w:tcPr>
            <w:tcW w:w="6480" w:type="dxa"/>
          </w:tcPr>
          <w:p w14:paraId="38ECFA79" w14:textId="77777777" w:rsidR="00F67118" w:rsidRPr="00655934" w:rsidRDefault="00F67118" w:rsidP="001F62EF">
            <w:pPr>
              <w:rPr>
                <w:rFonts w:eastAsia="宋体"/>
                <w:lang w:eastAsia="zh-CN"/>
              </w:rPr>
            </w:pPr>
          </w:p>
        </w:tc>
      </w:tr>
      <w:tr w:rsidR="00F67118" w:rsidRPr="00655934" w14:paraId="5B66A678" w14:textId="77777777" w:rsidTr="001F62EF">
        <w:tc>
          <w:tcPr>
            <w:tcW w:w="1496" w:type="dxa"/>
          </w:tcPr>
          <w:p w14:paraId="37AD86AF" w14:textId="77777777" w:rsidR="00F67118" w:rsidRPr="00655934" w:rsidRDefault="00F67118" w:rsidP="001F62EF">
            <w:pPr>
              <w:rPr>
                <w:rFonts w:eastAsia="宋体"/>
                <w:lang w:eastAsia="zh-CN"/>
              </w:rPr>
            </w:pPr>
          </w:p>
        </w:tc>
        <w:tc>
          <w:tcPr>
            <w:tcW w:w="1739" w:type="dxa"/>
          </w:tcPr>
          <w:p w14:paraId="1714B9A0" w14:textId="77777777" w:rsidR="00F67118" w:rsidRPr="00655934" w:rsidRDefault="00F67118" w:rsidP="001F62EF">
            <w:pPr>
              <w:rPr>
                <w:rFonts w:eastAsia="宋体"/>
                <w:lang w:eastAsia="zh-CN"/>
              </w:rPr>
            </w:pPr>
          </w:p>
        </w:tc>
        <w:tc>
          <w:tcPr>
            <w:tcW w:w="6480" w:type="dxa"/>
          </w:tcPr>
          <w:p w14:paraId="1121DEA2" w14:textId="77777777" w:rsidR="00F67118" w:rsidRPr="00655934" w:rsidRDefault="00F67118" w:rsidP="001F62EF">
            <w:pPr>
              <w:rPr>
                <w:rFonts w:eastAsia="宋体"/>
                <w:highlight w:val="yellow"/>
                <w:lang w:eastAsia="zh-CN"/>
              </w:rPr>
            </w:pPr>
          </w:p>
        </w:tc>
      </w:tr>
      <w:tr w:rsidR="00F67118" w:rsidRPr="00655934" w14:paraId="3DA3FBAF" w14:textId="77777777" w:rsidTr="001F62EF">
        <w:tc>
          <w:tcPr>
            <w:tcW w:w="1496" w:type="dxa"/>
          </w:tcPr>
          <w:p w14:paraId="0C0D3D96" w14:textId="77777777" w:rsidR="00F67118" w:rsidRPr="00655934" w:rsidRDefault="00F67118" w:rsidP="001F62EF">
            <w:pPr>
              <w:rPr>
                <w:rFonts w:eastAsia="等线"/>
                <w:lang w:eastAsia="zh-CN"/>
              </w:rPr>
            </w:pPr>
          </w:p>
        </w:tc>
        <w:tc>
          <w:tcPr>
            <w:tcW w:w="1739" w:type="dxa"/>
          </w:tcPr>
          <w:p w14:paraId="73005DDC" w14:textId="77777777" w:rsidR="00F67118" w:rsidRPr="00655934" w:rsidRDefault="00F67118" w:rsidP="001F62EF">
            <w:pPr>
              <w:rPr>
                <w:rFonts w:eastAsia="等线"/>
                <w:lang w:eastAsia="zh-CN"/>
              </w:rPr>
            </w:pPr>
          </w:p>
        </w:tc>
        <w:tc>
          <w:tcPr>
            <w:tcW w:w="6480" w:type="dxa"/>
          </w:tcPr>
          <w:p w14:paraId="701DADDD" w14:textId="77777777" w:rsidR="00F67118" w:rsidRPr="00655934" w:rsidRDefault="00F67118" w:rsidP="001F62EF">
            <w:pPr>
              <w:rPr>
                <w:rFonts w:eastAsia="等线"/>
              </w:rPr>
            </w:pPr>
          </w:p>
        </w:tc>
      </w:tr>
      <w:tr w:rsidR="00F67118" w:rsidRPr="00655934" w14:paraId="486013B1" w14:textId="77777777" w:rsidTr="001F62EF">
        <w:tc>
          <w:tcPr>
            <w:tcW w:w="1496" w:type="dxa"/>
          </w:tcPr>
          <w:p w14:paraId="56FB40EA" w14:textId="77777777" w:rsidR="00F67118" w:rsidRPr="00655934" w:rsidRDefault="00F67118" w:rsidP="001F62EF">
            <w:pPr>
              <w:rPr>
                <w:rFonts w:eastAsia="宋体"/>
                <w:lang w:eastAsia="zh-CN"/>
              </w:rPr>
            </w:pPr>
          </w:p>
        </w:tc>
        <w:tc>
          <w:tcPr>
            <w:tcW w:w="1739" w:type="dxa"/>
          </w:tcPr>
          <w:p w14:paraId="7FF630C3" w14:textId="77777777" w:rsidR="00F67118" w:rsidRPr="00655934" w:rsidRDefault="00F67118" w:rsidP="001F62EF">
            <w:pPr>
              <w:rPr>
                <w:rFonts w:eastAsia="宋体"/>
                <w:lang w:eastAsia="zh-CN"/>
              </w:rPr>
            </w:pPr>
          </w:p>
        </w:tc>
        <w:tc>
          <w:tcPr>
            <w:tcW w:w="6480" w:type="dxa"/>
          </w:tcPr>
          <w:p w14:paraId="22B9AE4A" w14:textId="77777777" w:rsidR="00F67118" w:rsidRPr="00655934" w:rsidRDefault="00F67118" w:rsidP="001F62EF">
            <w:pPr>
              <w:rPr>
                <w:rFonts w:eastAsia="宋体"/>
                <w:highlight w:val="yellow"/>
                <w:lang w:eastAsia="zh-CN"/>
              </w:rPr>
            </w:pPr>
          </w:p>
        </w:tc>
      </w:tr>
      <w:tr w:rsidR="00F67118" w:rsidRPr="00655934" w14:paraId="5E72AB02" w14:textId="77777777" w:rsidTr="001F62EF">
        <w:tc>
          <w:tcPr>
            <w:tcW w:w="1496" w:type="dxa"/>
          </w:tcPr>
          <w:p w14:paraId="28E039BB" w14:textId="77777777" w:rsidR="00F67118" w:rsidRPr="00655934" w:rsidRDefault="00F67118" w:rsidP="001F62EF">
            <w:pPr>
              <w:rPr>
                <w:rFonts w:eastAsia="宋体"/>
                <w:lang w:eastAsia="zh-CN"/>
              </w:rPr>
            </w:pPr>
          </w:p>
        </w:tc>
        <w:tc>
          <w:tcPr>
            <w:tcW w:w="1739" w:type="dxa"/>
          </w:tcPr>
          <w:p w14:paraId="3D1378E6" w14:textId="77777777" w:rsidR="00F67118" w:rsidRPr="00655934" w:rsidRDefault="00F67118" w:rsidP="001F62EF">
            <w:pPr>
              <w:rPr>
                <w:rFonts w:eastAsia="宋体"/>
                <w:lang w:eastAsia="zh-CN"/>
              </w:rPr>
            </w:pPr>
          </w:p>
        </w:tc>
        <w:tc>
          <w:tcPr>
            <w:tcW w:w="6480" w:type="dxa"/>
          </w:tcPr>
          <w:p w14:paraId="2F11F1B6" w14:textId="77777777" w:rsidR="00F67118" w:rsidRPr="00655934" w:rsidRDefault="00F67118" w:rsidP="001F62EF">
            <w:pPr>
              <w:rPr>
                <w:rFonts w:eastAsia="宋体"/>
                <w:lang w:eastAsia="zh-CN"/>
              </w:rPr>
            </w:pPr>
          </w:p>
        </w:tc>
      </w:tr>
      <w:tr w:rsidR="00F67118" w:rsidRPr="00655934" w14:paraId="445715FF" w14:textId="77777777" w:rsidTr="001F62EF">
        <w:tc>
          <w:tcPr>
            <w:tcW w:w="1496" w:type="dxa"/>
          </w:tcPr>
          <w:p w14:paraId="70174809" w14:textId="77777777" w:rsidR="00F67118" w:rsidRPr="00655934" w:rsidRDefault="00F67118" w:rsidP="001F62EF">
            <w:pPr>
              <w:rPr>
                <w:rFonts w:eastAsiaTheme="minorEastAsia"/>
              </w:rPr>
            </w:pPr>
          </w:p>
        </w:tc>
        <w:tc>
          <w:tcPr>
            <w:tcW w:w="1739" w:type="dxa"/>
          </w:tcPr>
          <w:p w14:paraId="48337914" w14:textId="77777777" w:rsidR="00F67118" w:rsidRPr="00655934" w:rsidRDefault="00F67118" w:rsidP="001F62EF">
            <w:pPr>
              <w:rPr>
                <w:rFonts w:eastAsiaTheme="minorEastAsia"/>
              </w:rPr>
            </w:pPr>
          </w:p>
        </w:tc>
        <w:tc>
          <w:tcPr>
            <w:tcW w:w="6480" w:type="dxa"/>
          </w:tcPr>
          <w:p w14:paraId="79B8DF2F" w14:textId="77777777" w:rsidR="00F67118" w:rsidRPr="00655934" w:rsidRDefault="00F67118" w:rsidP="001F62EF">
            <w:pPr>
              <w:rPr>
                <w:rFonts w:eastAsiaTheme="minorEastAsia"/>
              </w:rPr>
            </w:pPr>
          </w:p>
        </w:tc>
      </w:tr>
      <w:tr w:rsidR="00F67118" w:rsidRPr="00655934" w14:paraId="37D4CF13" w14:textId="77777777" w:rsidTr="001F62EF">
        <w:tc>
          <w:tcPr>
            <w:tcW w:w="1496" w:type="dxa"/>
          </w:tcPr>
          <w:p w14:paraId="5BF39E4B" w14:textId="77777777" w:rsidR="00F67118" w:rsidRPr="00655934" w:rsidRDefault="00F67118" w:rsidP="001F62EF">
            <w:pPr>
              <w:rPr>
                <w:rFonts w:eastAsiaTheme="minorEastAsia"/>
              </w:rPr>
            </w:pPr>
          </w:p>
        </w:tc>
        <w:tc>
          <w:tcPr>
            <w:tcW w:w="1739" w:type="dxa"/>
          </w:tcPr>
          <w:p w14:paraId="2C0C881A" w14:textId="77777777" w:rsidR="00F67118" w:rsidRPr="00655934" w:rsidRDefault="00F67118" w:rsidP="001F62EF">
            <w:pPr>
              <w:rPr>
                <w:rFonts w:eastAsiaTheme="minorEastAsia"/>
              </w:rPr>
            </w:pPr>
          </w:p>
        </w:tc>
        <w:tc>
          <w:tcPr>
            <w:tcW w:w="6480" w:type="dxa"/>
          </w:tcPr>
          <w:p w14:paraId="77CE13A6" w14:textId="77777777" w:rsidR="00F67118" w:rsidRPr="00655934" w:rsidRDefault="00F67118" w:rsidP="001F62EF">
            <w:pPr>
              <w:rPr>
                <w:rFonts w:eastAsiaTheme="minorEastAsia"/>
              </w:rPr>
            </w:pPr>
          </w:p>
        </w:tc>
      </w:tr>
      <w:tr w:rsidR="00F67118" w:rsidRPr="00655934" w14:paraId="500B35D7" w14:textId="77777777" w:rsidTr="001F62EF">
        <w:tc>
          <w:tcPr>
            <w:tcW w:w="1496" w:type="dxa"/>
          </w:tcPr>
          <w:p w14:paraId="7A18EAD5" w14:textId="77777777" w:rsidR="00F67118" w:rsidRPr="00655934" w:rsidRDefault="00F67118" w:rsidP="001F62EF">
            <w:pPr>
              <w:rPr>
                <w:rFonts w:eastAsiaTheme="minorEastAsia"/>
              </w:rPr>
            </w:pPr>
          </w:p>
        </w:tc>
        <w:tc>
          <w:tcPr>
            <w:tcW w:w="1739" w:type="dxa"/>
          </w:tcPr>
          <w:p w14:paraId="28F5F2E7" w14:textId="77777777" w:rsidR="00F67118" w:rsidRPr="00655934" w:rsidRDefault="00F67118" w:rsidP="001F62EF">
            <w:pPr>
              <w:rPr>
                <w:rFonts w:eastAsiaTheme="minorEastAsia"/>
              </w:rPr>
            </w:pPr>
          </w:p>
        </w:tc>
        <w:tc>
          <w:tcPr>
            <w:tcW w:w="6480" w:type="dxa"/>
          </w:tcPr>
          <w:p w14:paraId="7E7455C4" w14:textId="77777777" w:rsidR="00F67118" w:rsidRPr="00655934" w:rsidRDefault="00F67118" w:rsidP="001F62EF">
            <w:pPr>
              <w:rPr>
                <w:rFonts w:eastAsiaTheme="minorEastAsia"/>
              </w:rPr>
            </w:pPr>
          </w:p>
        </w:tc>
      </w:tr>
      <w:tr w:rsidR="00F67118" w:rsidRPr="00655934" w14:paraId="616FBCFB" w14:textId="77777777" w:rsidTr="001F62EF">
        <w:tc>
          <w:tcPr>
            <w:tcW w:w="1496" w:type="dxa"/>
          </w:tcPr>
          <w:p w14:paraId="591D59D6" w14:textId="77777777" w:rsidR="00F67118" w:rsidRPr="00655934" w:rsidRDefault="00F67118" w:rsidP="001F62EF">
            <w:pPr>
              <w:rPr>
                <w:lang w:eastAsia="sv-SE"/>
              </w:rPr>
            </w:pPr>
          </w:p>
        </w:tc>
        <w:tc>
          <w:tcPr>
            <w:tcW w:w="1739" w:type="dxa"/>
          </w:tcPr>
          <w:p w14:paraId="560C53B0" w14:textId="77777777" w:rsidR="00F67118" w:rsidRPr="00655934" w:rsidRDefault="00F67118" w:rsidP="001F62EF">
            <w:pPr>
              <w:rPr>
                <w:rFonts w:eastAsia="等线"/>
              </w:rPr>
            </w:pPr>
          </w:p>
        </w:tc>
        <w:tc>
          <w:tcPr>
            <w:tcW w:w="6480" w:type="dxa"/>
          </w:tcPr>
          <w:p w14:paraId="31F364D3" w14:textId="77777777" w:rsidR="00F67118" w:rsidRPr="00655934" w:rsidRDefault="00F67118" w:rsidP="001F62EF">
            <w:pPr>
              <w:rPr>
                <w:rFonts w:eastAsiaTheme="minorEastAsia"/>
              </w:rPr>
            </w:pPr>
          </w:p>
        </w:tc>
      </w:tr>
    </w:tbl>
    <w:p w14:paraId="307E2A13" w14:textId="77777777" w:rsidR="00F67118" w:rsidRDefault="00F67118" w:rsidP="004E5A8F"/>
    <w:p w14:paraId="27751187" w14:textId="1DB2FE33" w:rsidR="004E5A8F" w:rsidRPr="00EE2144" w:rsidRDefault="00EE2144" w:rsidP="0099585A">
      <w:pPr>
        <w:pStyle w:val="3"/>
        <w:rPr>
          <w:sz w:val="22"/>
          <w:szCs w:val="22"/>
        </w:rPr>
      </w:pPr>
      <w:r w:rsidRPr="00EE2144">
        <w:rPr>
          <w:sz w:val="22"/>
          <w:szCs w:val="22"/>
        </w:rPr>
        <w:t>2.2.4 Detection of NTN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EE2144" w14:paraId="1C501437" w14:textId="77777777" w:rsidTr="006B67C4">
        <w:tc>
          <w:tcPr>
            <w:tcW w:w="1586" w:type="dxa"/>
            <w:shd w:val="clear" w:color="auto" w:fill="auto"/>
          </w:tcPr>
          <w:p w14:paraId="7E552695" w14:textId="77777777" w:rsidR="00EE2144" w:rsidRDefault="00EE2144" w:rsidP="001F62EF">
            <w:pPr>
              <w:rPr>
                <w:lang w:eastAsia="x-none"/>
              </w:rPr>
            </w:pPr>
            <w:proofErr w:type="spellStart"/>
            <w:r>
              <w:rPr>
                <w:lang w:eastAsia="x-none"/>
              </w:rPr>
              <w:t>Tdoc</w:t>
            </w:r>
            <w:proofErr w:type="spellEnd"/>
          </w:p>
        </w:tc>
        <w:tc>
          <w:tcPr>
            <w:tcW w:w="7430" w:type="dxa"/>
            <w:shd w:val="clear" w:color="auto" w:fill="auto"/>
          </w:tcPr>
          <w:p w14:paraId="23B61BAA" w14:textId="77777777" w:rsidR="00EE2144" w:rsidRDefault="00EE2144" w:rsidP="001F62EF">
            <w:pPr>
              <w:pStyle w:val="Comments"/>
            </w:pPr>
            <w:r>
              <w:t>Proposals</w:t>
            </w:r>
          </w:p>
        </w:tc>
      </w:tr>
      <w:tr w:rsidR="00EE2144" w14:paraId="35A449A9" w14:textId="77777777" w:rsidTr="006B67C4">
        <w:tc>
          <w:tcPr>
            <w:tcW w:w="1586" w:type="dxa"/>
            <w:shd w:val="clear" w:color="auto" w:fill="auto"/>
          </w:tcPr>
          <w:p w14:paraId="47243216" w14:textId="4DD2C128" w:rsidR="00EE2144" w:rsidRPr="006809A7" w:rsidRDefault="00872D04" w:rsidP="001F62EF">
            <w:pPr>
              <w:rPr>
                <w:lang w:eastAsia="x-none"/>
              </w:rPr>
            </w:pPr>
            <w:hyperlink r:id="rId41" w:tooltip="C:Data3GPPExtractsR2-2210353 Further view on Idle- and Connected-mode NTN mobility in Rel-18.docx" w:history="1">
              <w:r w:rsidR="00EE2144" w:rsidRPr="00641502">
                <w:rPr>
                  <w:rStyle w:val="af6"/>
                </w:rPr>
                <w:t>R2-2210353</w:t>
              </w:r>
            </w:hyperlink>
          </w:p>
        </w:tc>
        <w:tc>
          <w:tcPr>
            <w:tcW w:w="7430" w:type="dxa"/>
            <w:shd w:val="clear" w:color="auto" w:fill="auto"/>
          </w:tcPr>
          <w:p w14:paraId="52A240FF" w14:textId="101B4D8C" w:rsidR="00EE2144" w:rsidRDefault="00EE2144" w:rsidP="006B67C4">
            <w:pPr>
              <w:jc w:val="both"/>
              <w:rPr>
                <w:lang w:eastAsia="x-none"/>
              </w:rPr>
            </w:pPr>
            <w:r w:rsidRPr="007E7903">
              <w:rPr>
                <w:b/>
                <w:bCs/>
              </w:rPr>
              <w:t>Proposal 4: RAN2 is asked to consider the method of detecting the transmission energy or SIB presence to determine the NTN coverage.</w:t>
            </w:r>
          </w:p>
        </w:tc>
      </w:tr>
    </w:tbl>
    <w:p w14:paraId="40722C27" w14:textId="77777777" w:rsidR="00EE2144" w:rsidRDefault="00EE2144" w:rsidP="00EE2144">
      <w:pPr>
        <w:pStyle w:val="Doc-text2"/>
      </w:pPr>
    </w:p>
    <w:p w14:paraId="7421499C" w14:textId="7DE39F8A" w:rsidR="004E5A8F" w:rsidRDefault="00180B14" w:rsidP="00180B14">
      <w:pPr>
        <w:pStyle w:val="Doc-text2"/>
        <w:ind w:left="0" w:firstLine="0"/>
        <w:rPr>
          <w:rFonts w:ascii="Times New Roman" w:eastAsia="Malgun Gothic" w:hAnsi="Times New Roman" w:cs="Times New Roman"/>
          <w:sz w:val="20"/>
          <w:szCs w:val="20"/>
          <w:lang w:eastAsia="en-US"/>
        </w:rPr>
      </w:pPr>
      <w:r w:rsidRPr="00180B14">
        <w:rPr>
          <w:rFonts w:ascii="Times New Roman" w:eastAsia="Malgun Gothic" w:hAnsi="Times New Roman" w:cs="Times New Roman"/>
          <w:sz w:val="20"/>
          <w:szCs w:val="20"/>
          <w:lang w:eastAsia="en-US"/>
        </w:rPr>
        <w:t>In R2-2210353, one enhancement is proposed that it would be beneficial to start searching for NTN cells only when needed</w:t>
      </w:r>
      <w:r>
        <w:rPr>
          <w:rFonts w:ascii="Times New Roman" w:eastAsia="Malgun Gothic" w:hAnsi="Times New Roman" w:cs="Times New Roman"/>
          <w:sz w:val="20"/>
          <w:szCs w:val="20"/>
          <w:lang w:eastAsia="en-US"/>
        </w:rPr>
        <w:t>, e.g.,</w:t>
      </w:r>
      <w:r w:rsidRPr="00180B14">
        <w:rPr>
          <w:rFonts w:ascii="Times New Roman" w:eastAsia="Malgun Gothic" w:hAnsi="Times New Roman" w:cs="Times New Roman"/>
          <w:sz w:val="20"/>
          <w:szCs w:val="20"/>
          <w:lang w:eastAsia="en-US"/>
        </w:rPr>
        <w:t xml:space="preserve"> UE is about to move out from TN coverage</w:t>
      </w:r>
      <w:r>
        <w:rPr>
          <w:rFonts w:ascii="Times New Roman" w:eastAsia="Malgun Gothic" w:hAnsi="Times New Roman" w:cs="Times New Roman"/>
          <w:sz w:val="20"/>
          <w:szCs w:val="20"/>
          <w:lang w:eastAsia="en-US"/>
        </w:rPr>
        <w:t>.</w:t>
      </w:r>
      <w:r w:rsidR="00812DDD">
        <w:rPr>
          <w:rFonts w:ascii="Times New Roman" w:eastAsia="Malgun Gothic" w:hAnsi="Times New Roman" w:cs="Times New Roman"/>
          <w:sz w:val="20"/>
          <w:szCs w:val="20"/>
          <w:lang w:eastAsia="en-US"/>
        </w:rPr>
        <w:t xml:space="preserve"> And the corresponding method could be </w:t>
      </w:r>
      <w:r w:rsidR="00812DDD" w:rsidRPr="00812DDD">
        <w:rPr>
          <w:rFonts w:ascii="Times New Roman" w:eastAsia="Malgun Gothic" w:hAnsi="Times New Roman" w:cs="Times New Roman"/>
          <w:sz w:val="20"/>
          <w:szCs w:val="20"/>
          <w:lang w:eastAsia="en-US"/>
        </w:rPr>
        <w:t>detecting the transmission energy or SIB presence to determine the NTN coverage</w:t>
      </w:r>
      <w:r w:rsidR="00812DDD">
        <w:rPr>
          <w:rFonts w:ascii="Times New Roman" w:eastAsia="Malgun Gothic" w:hAnsi="Times New Roman" w:cs="Times New Roman"/>
          <w:sz w:val="20"/>
          <w:szCs w:val="20"/>
          <w:lang w:eastAsia="en-US"/>
        </w:rPr>
        <w:t>.</w:t>
      </w:r>
    </w:p>
    <w:p w14:paraId="206C6CFE" w14:textId="2311F4B6" w:rsidR="00812DDD" w:rsidRDefault="00812DDD" w:rsidP="00180B14">
      <w:pPr>
        <w:pStyle w:val="Doc-text2"/>
        <w:ind w:left="0" w:firstLine="0"/>
        <w:rPr>
          <w:rFonts w:ascii="Times New Roman" w:eastAsia="Malgun Gothic" w:hAnsi="Times New Roman" w:cs="Times New Roman"/>
          <w:sz w:val="20"/>
          <w:szCs w:val="20"/>
          <w:lang w:eastAsia="en-US"/>
        </w:rPr>
      </w:pPr>
    </w:p>
    <w:p w14:paraId="6791C630" w14:textId="321FDC9B" w:rsidR="00812DDD" w:rsidRPr="00EF39C8" w:rsidRDefault="00812DDD" w:rsidP="00812DDD">
      <w:pPr>
        <w:rPr>
          <w:b/>
          <w:bCs/>
          <w:sz w:val="22"/>
          <w:szCs w:val="22"/>
        </w:rPr>
      </w:pPr>
      <w:r w:rsidRPr="00655934">
        <w:rPr>
          <w:b/>
          <w:bCs/>
          <w:sz w:val="22"/>
          <w:szCs w:val="22"/>
        </w:rPr>
        <w:t xml:space="preserve">Question </w:t>
      </w:r>
      <w:r>
        <w:rPr>
          <w:b/>
          <w:bCs/>
          <w:sz w:val="22"/>
          <w:szCs w:val="22"/>
        </w:rPr>
        <w:t>10</w:t>
      </w:r>
      <w:r w:rsidRPr="00655934">
        <w:rPr>
          <w:b/>
          <w:bCs/>
          <w:sz w:val="22"/>
          <w:szCs w:val="22"/>
        </w:rPr>
        <w:t xml:space="preserve">: </w:t>
      </w:r>
      <w:r>
        <w:rPr>
          <w:b/>
          <w:bCs/>
          <w:sz w:val="22"/>
          <w:szCs w:val="22"/>
        </w:rPr>
        <w:t xml:space="preserve">whether </w:t>
      </w:r>
      <w:r w:rsidRPr="00812DDD">
        <w:rPr>
          <w:b/>
          <w:bCs/>
          <w:sz w:val="22"/>
          <w:szCs w:val="22"/>
        </w:rPr>
        <w:t>to consider the method of detecting the transmission energy or SIB presence to determine the NTN coverage</w:t>
      </w:r>
      <w:r>
        <w:rPr>
          <w:b/>
          <w:bCs/>
          <w:sz w:val="22"/>
          <w:szCs w:val="22"/>
        </w:rPr>
        <w:t xml:space="preserve"> when a UE current</w:t>
      </w:r>
      <w:r w:rsidR="00C043BE">
        <w:rPr>
          <w:b/>
          <w:bCs/>
          <w:sz w:val="22"/>
          <w:szCs w:val="22"/>
        </w:rPr>
        <w:t>ly</w:t>
      </w:r>
      <w:r>
        <w:rPr>
          <w:b/>
          <w:bCs/>
          <w:sz w:val="22"/>
          <w:szCs w:val="22"/>
        </w:rPr>
        <w:t xml:space="preserve"> camps on a TN cell?</w:t>
      </w:r>
    </w:p>
    <w:tbl>
      <w:tblPr>
        <w:tblStyle w:val="TableGrid1"/>
        <w:tblW w:w="9715" w:type="dxa"/>
        <w:tblLayout w:type="fixed"/>
        <w:tblLook w:val="04A0" w:firstRow="1" w:lastRow="0" w:firstColumn="1" w:lastColumn="0" w:noHBand="0" w:noVBand="1"/>
      </w:tblPr>
      <w:tblGrid>
        <w:gridCol w:w="1496"/>
        <w:gridCol w:w="1739"/>
        <w:gridCol w:w="6480"/>
      </w:tblGrid>
      <w:tr w:rsidR="00812DDD" w:rsidRPr="00655934" w14:paraId="13CEB8EC" w14:textId="77777777" w:rsidTr="001F62EF">
        <w:tc>
          <w:tcPr>
            <w:tcW w:w="1496" w:type="dxa"/>
            <w:shd w:val="clear" w:color="auto" w:fill="E7E6E6" w:themeFill="background2"/>
          </w:tcPr>
          <w:p w14:paraId="5E6D07A9" w14:textId="77777777" w:rsidR="00812DDD" w:rsidRPr="00655934" w:rsidRDefault="00812DDD" w:rsidP="001F62EF">
            <w:pPr>
              <w:jc w:val="center"/>
              <w:rPr>
                <w:b/>
                <w:lang w:eastAsia="sv-SE"/>
              </w:rPr>
            </w:pPr>
            <w:r w:rsidRPr="00655934">
              <w:rPr>
                <w:b/>
                <w:lang w:eastAsia="sv-SE"/>
              </w:rPr>
              <w:t>Company</w:t>
            </w:r>
          </w:p>
        </w:tc>
        <w:tc>
          <w:tcPr>
            <w:tcW w:w="1739" w:type="dxa"/>
            <w:shd w:val="clear" w:color="auto" w:fill="E7E6E6" w:themeFill="background2"/>
          </w:tcPr>
          <w:p w14:paraId="17CBD1A3" w14:textId="77777777" w:rsidR="00812DDD" w:rsidRPr="00655934" w:rsidRDefault="00812DDD" w:rsidP="001F62EF">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01361BA2" w14:textId="77777777" w:rsidR="00812DDD" w:rsidRPr="00655934" w:rsidRDefault="00812DDD" w:rsidP="001F62EF">
            <w:pPr>
              <w:jc w:val="center"/>
              <w:rPr>
                <w:b/>
                <w:lang w:eastAsia="sv-SE"/>
              </w:rPr>
            </w:pPr>
            <w:r w:rsidRPr="00655934">
              <w:rPr>
                <w:b/>
                <w:lang w:eastAsia="sv-SE"/>
              </w:rPr>
              <w:t>Additional comments</w:t>
            </w:r>
          </w:p>
        </w:tc>
      </w:tr>
      <w:tr w:rsidR="00812DDD" w:rsidRPr="00655934" w14:paraId="2749289F" w14:textId="77777777" w:rsidTr="001F62EF">
        <w:tc>
          <w:tcPr>
            <w:tcW w:w="1496" w:type="dxa"/>
          </w:tcPr>
          <w:p w14:paraId="7C98E982" w14:textId="77777777" w:rsidR="00812DDD" w:rsidRPr="00655934" w:rsidRDefault="00812DDD" w:rsidP="001F62EF">
            <w:pPr>
              <w:rPr>
                <w:rFonts w:eastAsiaTheme="minorEastAsia"/>
              </w:rPr>
            </w:pPr>
          </w:p>
        </w:tc>
        <w:tc>
          <w:tcPr>
            <w:tcW w:w="1739" w:type="dxa"/>
          </w:tcPr>
          <w:p w14:paraId="11431947" w14:textId="77777777" w:rsidR="00812DDD" w:rsidRPr="00655934" w:rsidRDefault="00812DDD" w:rsidP="001F62EF">
            <w:pPr>
              <w:rPr>
                <w:rFonts w:eastAsia="宋体"/>
                <w:lang w:eastAsia="zh-CN"/>
              </w:rPr>
            </w:pPr>
          </w:p>
        </w:tc>
        <w:tc>
          <w:tcPr>
            <w:tcW w:w="6480" w:type="dxa"/>
          </w:tcPr>
          <w:p w14:paraId="562D6A05" w14:textId="77777777" w:rsidR="00812DDD" w:rsidRPr="00655934" w:rsidRDefault="00812DDD" w:rsidP="001F62EF">
            <w:pPr>
              <w:keepNext/>
              <w:keepLines/>
              <w:overflowPunct w:val="0"/>
              <w:autoSpaceDE w:val="0"/>
              <w:autoSpaceDN w:val="0"/>
              <w:adjustRightInd w:val="0"/>
              <w:spacing w:after="0"/>
              <w:textAlignment w:val="baseline"/>
              <w:rPr>
                <w:rFonts w:ascii="Arial" w:eastAsia="宋体" w:hAnsi="Arial"/>
                <w:sz w:val="18"/>
                <w:lang w:eastAsia="zh-CN"/>
              </w:rPr>
            </w:pPr>
          </w:p>
        </w:tc>
      </w:tr>
      <w:tr w:rsidR="00812DDD" w:rsidRPr="00655934" w14:paraId="20D605B1" w14:textId="77777777" w:rsidTr="001F62EF">
        <w:tc>
          <w:tcPr>
            <w:tcW w:w="1496" w:type="dxa"/>
          </w:tcPr>
          <w:p w14:paraId="3CA81755" w14:textId="77777777" w:rsidR="00812DDD" w:rsidRPr="00655934" w:rsidRDefault="00812DDD" w:rsidP="001F62EF">
            <w:pPr>
              <w:rPr>
                <w:rFonts w:eastAsia="宋体"/>
                <w:lang w:eastAsia="zh-CN"/>
              </w:rPr>
            </w:pPr>
          </w:p>
        </w:tc>
        <w:tc>
          <w:tcPr>
            <w:tcW w:w="1739" w:type="dxa"/>
          </w:tcPr>
          <w:p w14:paraId="1793DADE" w14:textId="77777777" w:rsidR="00812DDD" w:rsidRPr="00655934" w:rsidRDefault="00812DDD" w:rsidP="001F62EF">
            <w:pPr>
              <w:rPr>
                <w:rFonts w:eastAsia="宋体"/>
                <w:lang w:eastAsia="zh-CN"/>
              </w:rPr>
            </w:pPr>
          </w:p>
        </w:tc>
        <w:tc>
          <w:tcPr>
            <w:tcW w:w="6480" w:type="dxa"/>
          </w:tcPr>
          <w:p w14:paraId="1E4038F6" w14:textId="77777777" w:rsidR="00812DDD" w:rsidRPr="00655934" w:rsidRDefault="00812DDD" w:rsidP="001F62EF">
            <w:pPr>
              <w:rPr>
                <w:rFonts w:eastAsiaTheme="minorEastAsia"/>
              </w:rPr>
            </w:pPr>
          </w:p>
        </w:tc>
      </w:tr>
      <w:tr w:rsidR="00812DDD" w:rsidRPr="00655934" w14:paraId="3E8A341B" w14:textId="77777777" w:rsidTr="001F62EF">
        <w:tc>
          <w:tcPr>
            <w:tcW w:w="1496" w:type="dxa"/>
          </w:tcPr>
          <w:p w14:paraId="4DA5265A" w14:textId="77777777" w:rsidR="00812DDD" w:rsidRPr="00655934" w:rsidRDefault="00812DDD" w:rsidP="001F62EF">
            <w:pPr>
              <w:rPr>
                <w:rFonts w:eastAsiaTheme="minorEastAsia"/>
              </w:rPr>
            </w:pPr>
          </w:p>
        </w:tc>
        <w:tc>
          <w:tcPr>
            <w:tcW w:w="1739" w:type="dxa"/>
          </w:tcPr>
          <w:p w14:paraId="53BD165F" w14:textId="77777777" w:rsidR="00812DDD" w:rsidRPr="00655934" w:rsidRDefault="00812DDD" w:rsidP="001F62EF">
            <w:pPr>
              <w:rPr>
                <w:rFonts w:eastAsiaTheme="minorEastAsia"/>
              </w:rPr>
            </w:pPr>
          </w:p>
        </w:tc>
        <w:tc>
          <w:tcPr>
            <w:tcW w:w="6480" w:type="dxa"/>
          </w:tcPr>
          <w:p w14:paraId="181025E3" w14:textId="77777777" w:rsidR="00812DDD" w:rsidRPr="00655934" w:rsidRDefault="00812DDD" w:rsidP="001F62EF">
            <w:pPr>
              <w:rPr>
                <w:rFonts w:eastAsiaTheme="minorEastAsia"/>
                <w:highlight w:val="yellow"/>
              </w:rPr>
            </w:pPr>
          </w:p>
        </w:tc>
      </w:tr>
      <w:tr w:rsidR="00812DDD" w:rsidRPr="00655934" w14:paraId="4FD60C6E" w14:textId="77777777" w:rsidTr="001F62EF">
        <w:tc>
          <w:tcPr>
            <w:tcW w:w="1496" w:type="dxa"/>
          </w:tcPr>
          <w:p w14:paraId="56FDC3F4" w14:textId="77777777" w:rsidR="00812DDD" w:rsidRPr="00655934" w:rsidRDefault="00812DDD" w:rsidP="001F62EF">
            <w:pPr>
              <w:rPr>
                <w:rFonts w:eastAsiaTheme="minorEastAsia"/>
              </w:rPr>
            </w:pPr>
          </w:p>
        </w:tc>
        <w:tc>
          <w:tcPr>
            <w:tcW w:w="1739" w:type="dxa"/>
          </w:tcPr>
          <w:p w14:paraId="605340CE" w14:textId="77777777" w:rsidR="00812DDD" w:rsidRPr="00655934" w:rsidRDefault="00812DDD" w:rsidP="001F62EF">
            <w:pPr>
              <w:rPr>
                <w:rFonts w:eastAsiaTheme="minorEastAsia"/>
              </w:rPr>
            </w:pPr>
          </w:p>
        </w:tc>
        <w:tc>
          <w:tcPr>
            <w:tcW w:w="6480" w:type="dxa"/>
          </w:tcPr>
          <w:p w14:paraId="74E9FE84" w14:textId="77777777" w:rsidR="00812DDD" w:rsidRPr="00655934" w:rsidRDefault="00812DDD" w:rsidP="001F62EF">
            <w:pPr>
              <w:rPr>
                <w:lang w:eastAsia="sv-SE"/>
              </w:rPr>
            </w:pPr>
          </w:p>
        </w:tc>
      </w:tr>
      <w:tr w:rsidR="00812DDD" w:rsidRPr="00655934" w14:paraId="6E549BF1" w14:textId="77777777" w:rsidTr="001F62EF">
        <w:tc>
          <w:tcPr>
            <w:tcW w:w="1496" w:type="dxa"/>
          </w:tcPr>
          <w:p w14:paraId="61A7C92D" w14:textId="77777777" w:rsidR="00812DDD" w:rsidRPr="00655934" w:rsidRDefault="00812DDD" w:rsidP="001F62EF">
            <w:pPr>
              <w:rPr>
                <w:rFonts w:eastAsia="宋体"/>
                <w:lang w:eastAsia="zh-CN"/>
              </w:rPr>
            </w:pPr>
          </w:p>
        </w:tc>
        <w:tc>
          <w:tcPr>
            <w:tcW w:w="1739" w:type="dxa"/>
          </w:tcPr>
          <w:p w14:paraId="7CDDAECB" w14:textId="77777777" w:rsidR="00812DDD" w:rsidRPr="00655934" w:rsidRDefault="00812DDD" w:rsidP="001F62EF">
            <w:pPr>
              <w:rPr>
                <w:rFonts w:eastAsia="宋体"/>
                <w:lang w:eastAsia="zh-CN"/>
              </w:rPr>
            </w:pPr>
          </w:p>
        </w:tc>
        <w:tc>
          <w:tcPr>
            <w:tcW w:w="6480" w:type="dxa"/>
          </w:tcPr>
          <w:p w14:paraId="5F878DB7" w14:textId="77777777" w:rsidR="00812DDD" w:rsidRPr="00655934" w:rsidRDefault="00812DDD" w:rsidP="001F62EF">
            <w:pPr>
              <w:keepNext/>
              <w:keepLines/>
              <w:overflowPunct w:val="0"/>
              <w:autoSpaceDE w:val="0"/>
              <w:autoSpaceDN w:val="0"/>
              <w:adjustRightInd w:val="0"/>
              <w:spacing w:after="0"/>
              <w:textAlignment w:val="baseline"/>
              <w:rPr>
                <w:rFonts w:ascii="Arial" w:eastAsia="宋体" w:hAnsi="Arial"/>
                <w:sz w:val="18"/>
                <w:lang w:eastAsia="zh-CN"/>
              </w:rPr>
            </w:pPr>
          </w:p>
        </w:tc>
      </w:tr>
      <w:tr w:rsidR="00812DDD" w:rsidRPr="00655934" w14:paraId="59CB9DC0" w14:textId="77777777" w:rsidTr="001F62EF">
        <w:tc>
          <w:tcPr>
            <w:tcW w:w="1496" w:type="dxa"/>
          </w:tcPr>
          <w:p w14:paraId="3EEF4D0F" w14:textId="77777777" w:rsidR="00812DDD" w:rsidRPr="00655934" w:rsidRDefault="00812DDD" w:rsidP="001F62EF">
            <w:pPr>
              <w:rPr>
                <w:rFonts w:eastAsia="宋体"/>
                <w:lang w:eastAsia="zh-CN"/>
              </w:rPr>
            </w:pPr>
          </w:p>
        </w:tc>
        <w:tc>
          <w:tcPr>
            <w:tcW w:w="1739" w:type="dxa"/>
          </w:tcPr>
          <w:p w14:paraId="7D6C107D" w14:textId="77777777" w:rsidR="00812DDD" w:rsidRPr="00655934" w:rsidRDefault="00812DDD" w:rsidP="001F62EF">
            <w:pPr>
              <w:rPr>
                <w:rFonts w:eastAsia="宋体"/>
                <w:lang w:eastAsia="zh-CN"/>
              </w:rPr>
            </w:pPr>
          </w:p>
        </w:tc>
        <w:tc>
          <w:tcPr>
            <w:tcW w:w="6480" w:type="dxa"/>
          </w:tcPr>
          <w:p w14:paraId="35C175A9" w14:textId="77777777" w:rsidR="00812DDD" w:rsidRPr="00655934" w:rsidRDefault="00812DDD" w:rsidP="001F62EF">
            <w:pPr>
              <w:rPr>
                <w:rFonts w:eastAsiaTheme="minorEastAsia"/>
              </w:rPr>
            </w:pPr>
          </w:p>
        </w:tc>
      </w:tr>
      <w:tr w:rsidR="00812DDD" w:rsidRPr="00655934" w14:paraId="36017C60" w14:textId="77777777" w:rsidTr="001F62EF">
        <w:tc>
          <w:tcPr>
            <w:tcW w:w="1496" w:type="dxa"/>
          </w:tcPr>
          <w:p w14:paraId="736FA1EB" w14:textId="77777777" w:rsidR="00812DDD" w:rsidRPr="00655934" w:rsidRDefault="00812DDD" w:rsidP="001F62EF">
            <w:pPr>
              <w:rPr>
                <w:lang w:eastAsia="ko-KR"/>
              </w:rPr>
            </w:pPr>
          </w:p>
        </w:tc>
        <w:tc>
          <w:tcPr>
            <w:tcW w:w="1739" w:type="dxa"/>
          </w:tcPr>
          <w:p w14:paraId="1CA3A60A" w14:textId="77777777" w:rsidR="00812DDD" w:rsidRPr="00655934" w:rsidRDefault="00812DDD" w:rsidP="001F62EF">
            <w:pPr>
              <w:rPr>
                <w:lang w:eastAsia="ko-KR"/>
              </w:rPr>
            </w:pPr>
          </w:p>
        </w:tc>
        <w:tc>
          <w:tcPr>
            <w:tcW w:w="6480" w:type="dxa"/>
          </w:tcPr>
          <w:p w14:paraId="4D25963D" w14:textId="77777777" w:rsidR="00812DDD" w:rsidRPr="00655934" w:rsidRDefault="00812DDD" w:rsidP="001F62EF">
            <w:pPr>
              <w:rPr>
                <w:rFonts w:eastAsiaTheme="minorEastAsia"/>
              </w:rPr>
            </w:pPr>
          </w:p>
        </w:tc>
      </w:tr>
      <w:tr w:rsidR="00812DDD" w:rsidRPr="00655934" w14:paraId="71987F48" w14:textId="77777777" w:rsidTr="001F62EF">
        <w:tc>
          <w:tcPr>
            <w:tcW w:w="1496" w:type="dxa"/>
          </w:tcPr>
          <w:p w14:paraId="720D3D06" w14:textId="77777777" w:rsidR="00812DDD" w:rsidRPr="00655934" w:rsidRDefault="00812DDD" w:rsidP="001F62EF">
            <w:pPr>
              <w:rPr>
                <w:rFonts w:eastAsia="宋体"/>
                <w:lang w:eastAsia="zh-CN"/>
              </w:rPr>
            </w:pPr>
          </w:p>
        </w:tc>
        <w:tc>
          <w:tcPr>
            <w:tcW w:w="1739" w:type="dxa"/>
          </w:tcPr>
          <w:p w14:paraId="00EAFA55" w14:textId="77777777" w:rsidR="00812DDD" w:rsidRPr="00655934" w:rsidRDefault="00812DDD" w:rsidP="001F62EF">
            <w:pPr>
              <w:rPr>
                <w:rFonts w:eastAsia="等线"/>
                <w:lang w:eastAsia="zh-CN"/>
              </w:rPr>
            </w:pPr>
          </w:p>
        </w:tc>
        <w:tc>
          <w:tcPr>
            <w:tcW w:w="6480" w:type="dxa"/>
          </w:tcPr>
          <w:p w14:paraId="519238C3" w14:textId="77777777" w:rsidR="00812DDD" w:rsidRPr="00655934" w:rsidRDefault="00812DDD" w:rsidP="001F62EF">
            <w:pPr>
              <w:rPr>
                <w:rFonts w:eastAsia="等线"/>
              </w:rPr>
            </w:pPr>
          </w:p>
        </w:tc>
      </w:tr>
      <w:tr w:rsidR="00812DDD" w:rsidRPr="00655934" w14:paraId="215F9D08" w14:textId="77777777" w:rsidTr="001F62EF">
        <w:tc>
          <w:tcPr>
            <w:tcW w:w="1496" w:type="dxa"/>
          </w:tcPr>
          <w:p w14:paraId="0257EEC9" w14:textId="77777777" w:rsidR="00812DDD" w:rsidRPr="00655934" w:rsidRDefault="00812DDD" w:rsidP="001F62EF">
            <w:pPr>
              <w:rPr>
                <w:rFonts w:eastAsia="宋体"/>
                <w:lang w:eastAsia="zh-CN"/>
              </w:rPr>
            </w:pPr>
          </w:p>
        </w:tc>
        <w:tc>
          <w:tcPr>
            <w:tcW w:w="1739" w:type="dxa"/>
          </w:tcPr>
          <w:p w14:paraId="027051CA" w14:textId="77777777" w:rsidR="00812DDD" w:rsidRPr="00655934" w:rsidRDefault="00812DDD" w:rsidP="001F62EF">
            <w:pPr>
              <w:rPr>
                <w:rFonts w:eastAsia="宋体"/>
                <w:lang w:eastAsia="zh-CN"/>
              </w:rPr>
            </w:pPr>
          </w:p>
        </w:tc>
        <w:tc>
          <w:tcPr>
            <w:tcW w:w="6480" w:type="dxa"/>
          </w:tcPr>
          <w:p w14:paraId="29FE71C7" w14:textId="77777777" w:rsidR="00812DDD" w:rsidRPr="00655934" w:rsidRDefault="00812DDD" w:rsidP="001F62EF">
            <w:pPr>
              <w:rPr>
                <w:rFonts w:eastAsia="宋体"/>
                <w:lang w:eastAsia="zh-CN"/>
              </w:rPr>
            </w:pPr>
          </w:p>
        </w:tc>
      </w:tr>
      <w:tr w:rsidR="00812DDD" w:rsidRPr="00655934" w14:paraId="299349A9" w14:textId="77777777" w:rsidTr="001F62EF">
        <w:tc>
          <w:tcPr>
            <w:tcW w:w="1496" w:type="dxa"/>
          </w:tcPr>
          <w:p w14:paraId="6C180183" w14:textId="77777777" w:rsidR="00812DDD" w:rsidRPr="00655934" w:rsidRDefault="00812DDD" w:rsidP="001F62EF">
            <w:pPr>
              <w:rPr>
                <w:rFonts w:eastAsia="宋体"/>
                <w:lang w:eastAsia="zh-CN"/>
              </w:rPr>
            </w:pPr>
          </w:p>
        </w:tc>
        <w:tc>
          <w:tcPr>
            <w:tcW w:w="1739" w:type="dxa"/>
          </w:tcPr>
          <w:p w14:paraId="6FFEF4F9" w14:textId="77777777" w:rsidR="00812DDD" w:rsidRPr="00655934" w:rsidRDefault="00812DDD" w:rsidP="001F62EF">
            <w:pPr>
              <w:rPr>
                <w:rFonts w:eastAsia="宋体"/>
                <w:lang w:eastAsia="zh-CN"/>
              </w:rPr>
            </w:pPr>
          </w:p>
        </w:tc>
        <w:tc>
          <w:tcPr>
            <w:tcW w:w="6480" w:type="dxa"/>
          </w:tcPr>
          <w:p w14:paraId="2308F45D" w14:textId="77777777" w:rsidR="00812DDD" w:rsidRPr="00655934" w:rsidRDefault="00812DDD" w:rsidP="001F62EF">
            <w:pPr>
              <w:rPr>
                <w:rFonts w:eastAsia="宋体"/>
                <w:highlight w:val="yellow"/>
                <w:lang w:eastAsia="zh-CN"/>
              </w:rPr>
            </w:pPr>
          </w:p>
        </w:tc>
      </w:tr>
      <w:tr w:rsidR="00812DDD" w:rsidRPr="00655934" w14:paraId="79385D34" w14:textId="77777777" w:rsidTr="001F62EF">
        <w:tc>
          <w:tcPr>
            <w:tcW w:w="1496" w:type="dxa"/>
          </w:tcPr>
          <w:p w14:paraId="127DA2E0" w14:textId="77777777" w:rsidR="00812DDD" w:rsidRPr="00655934" w:rsidRDefault="00812DDD" w:rsidP="001F62EF">
            <w:pPr>
              <w:rPr>
                <w:rFonts w:eastAsia="等线"/>
                <w:lang w:eastAsia="zh-CN"/>
              </w:rPr>
            </w:pPr>
          </w:p>
        </w:tc>
        <w:tc>
          <w:tcPr>
            <w:tcW w:w="1739" w:type="dxa"/>
          </w:tcPr>
          <w:p w14:paraId="78DE33FA" w14:textId="77777777" w:rsidR="00812DDD" w:rsidRPr="00655934" w:rsidRDefault="00812DDD" w:rsidP="001F62EF">
            <w:pPr>
              <w:rPr>
                <w:rFonts w:eastAsia="等线"/>
                <w:lang w:eastAsia="zh-CN"/>
              </w:rPr>
            </w:pPr>
          </w:p>
        </w:tc>
        <w:tc>
          <w:tcPr>
            <w:tcW w:w="6480" w:type="dxa"/>
          </w:tcPr>
          <w:p w14:paraId="7F7CFE65" w14:textId="77777777" w:rsidR="00812DDD" w:rsidRPr="00655934" w:rsidRDefault="00812DDD" w:rsidP="001F62EF">
            <w:pPr>
              <w:rPr>
                <w:rFonts w:eastAsia="等线"/>
              </w:rPr>
            </w:pPr>
          </w:p>
        </w:tc>
      </w:tr>
      <w:tr w:rsidR="00812DDD" w:rsidRPr="00655934" w14:paraId="3845A830" w14:textId="77777777" w:rsidTr="001F62EF">
        <w:tc>
          <w:tcPr>
            <w:tcW w:w="1496" w:type="dxa"/>
          </w:tcPr>
          <w:p w14:paraId="025C7F1E" w14:textId="77777777" w:rsidR="00812DDD" w:rsidRPr="00655934" w:rsidRDefault="00812DDD" w:rsidP="001F62EF">
            <w:pPr>
              <w:rPr>
                <w:rFonts w:eastAsia="宋体"/>
                <w:lang w:eastAsia="zh-CN"/>
              </w:rPr>
            </w:pPr>
          </w:p>
        </w:tc>
        <w:tc>
          <w:tcPr>
            <w:tcW w:w="1739" w:type="dxa"/>
          </w:tcPr>
          <w:p w14:paraId="318552AE" w14:textId="77777777" w:rsidR="00812DDD" w:rsidRPr="00655934" w:rsidRDefault="00812DDD" w:rsidP="001F62EF">
            <w:pPr>
              <w:rPr>
                <w:rFonts w:eastAsia="宋体"/>
                <w:lang w:eastAsia="zh-CN"/>
              </w:rPr>
            </w:pPr>
          </w:p>
        </w:tc>
        <w:tc>
          <w:tcPr>
            <w:tcW w:w="6480" w:type="dxa"/>
          </w:tcPr>
          <w:p w14:paraId="62C19A34" w14:textId="77777777" w:rsidR="00812DDD" w:rsidRPr="00655934" w:rsidRDefault="00812DDD" w:rsidP="001F62EF">
            <w:pPr>
              <w:rPr>
                <w:rFonts w:eastAsia="宋体"/>
                <w:highlight w:val="yellow"/>
                <w:lang w:eastAsia="zh-CN"/>
              </w:rPr>
            </w:pPr>
          </w:p>
        </w:tc>
      </w:tr>
      <w:tr w:rsidR="00812DDD" w:rsidRPr="00655934" w14:paraId="560D9F57" w14:textId="77777777" w:rsidTr="001F62EF">
        <w:tc>
          <w:tcPr>
            <w:tcW w:w="1496" w:type="dxa"/>
          </w:tcPr>
          <w:p w14:paraId="63521778" w14:textId="77777777" w:rsidR="00812DDD" w:rsidRPr="00655934" w:rsidRDefault="00812DDD" w:rsidP="001F62EF">
            <w:pPr>
              <w:rPr>
                <w:rFonts w:eastAsia="宋体"/>
                <w:lang w:eastAsia="zh-CN"/>
              </w:rPr>
            </w:pPr>
          </w:p>
        </w:tc>
        <w:tc>
          <w:tcPr>
            <w:tcW w:w="1739" w:type="dxa"/>
          </w:tcPr>
          <w:p w14:paraId="5F5B5539" w14:textId="77777777" w:rsidR="00812DDD" w:rsidRPr="00655934" w:rsidRDefault="00812DDD" w:rsidP="001F62EF">
            <w:pPr>
              <w:rPr>
                <w:rFonts w:eastAsia="宋体"/>
                <w:lang w:eastAsia="zh-CN"/>
              </w:rPr>
            </w:pPr>
          </w:p>
        </w:tc>
        <w:tc>
          <w:tcPr>
            <w:tcW w:w="6480" w:type="dxa"/>
          </w:tcPr>
          <w:p w14:paraId="4DE1447F" w14:textId="77777777" w:rsidR="00812DDD" w:rsidRPr="00655934" w:rsidRDefault="00812DDD" w:rsidP="001F62EF">
            <w:pPr>
              <w:rPr>
                <w:rFonts w:eastAsia="宋体"/>
                <w:lang w:eastAsia="zh-CN"/>
              </w:rPr>
            </w:pPr>
          </w:p>
        </w:tc>
      </w:tr>
      <w:tr w:rsidR="00812DDD" w:rsidRPr="00655934" w14:paraId="418C7EED" w14:textId="77777777" w:rsidTr="001F62EF">
        <w:tc>
          <w:tcPr>
            <w:tcW w:w="1496" w:type="dxa"/>
          </w:tcPr>
          <w:p w14:paraId="63A6B953" w14:textId="77777777" w:rsidR="00812DDD" w:rsidRPr="00655934" w:rsidRDefault="00812DDD" w:rsidP="001F62EF">
            <w:pPr>
              <w:rPr>
                <w:rFonts w:eastAsiaTheme="minorEastAsia"/>
              </w:rPr>
            </w:pPr>
          </w:p>
        </w:tc>
        <w:tc>
          <w:tcPr>
            <w:tcW w:w="1739" w:type="dxa"/>
          </w:tcPr>
          <w:p w14:paraId="0E209480" w14:textId="77777777" w:rsidR="00812DDD" w:rsidRPr="00655934" w:rsidRDefault="00812DDD" w:rsidP="001F62EF">
            <w:pPr>
              <w:rPr>
                <w:rFonts w:eastAsiaTheme="minorEastAsia"/>
              </w:rPr>
            </w:pPr>
          </w:p>
        </w:tc>
        <w:tc>
          <w:tcPr>
            <w:tcW w:w="6480" w:type="dxa"/>
          </w:tcPr>
          <w:p w14:paraId="12EDA2D5" w14:textId="77777777" w:rsidR="00812DDD" w:rsidRPr="00655934" w:rsidRDefault="00812DDD" w:rsidP="001F62EF">
            <w:pPr>
              <w:rPr>
                <w:rFonts w:eastAsiaTheme="minorEastAsia"/>
              </w:rPr>
            </w:pPr>
          </w:p>
        </w:tc>
      </w:tr>
      <w:tr w:rsidR="00812DDD" w:rsidRPr="00655934" w14:paraId="52673B61" w14:textId="77777777" w:rsidTr="001F62EF">
        <w:tc>
          <w:tcPr>
            <w:tcW w:w="1496" w:type="dxa"/>
          </w:tcPr>
          <w:p w14:paraId="45EE10C1" w14:textId="77777777" w:rsidR="00812DDD" w:rsidRPr="00655934" w:rsidRDefault="00812DDD" w:rsidP="001F62EF">
            <w:pPr>
              <w:rPr>
                <w:rFonts w:eastAsiaTheme="minorEastAsia"/>
              </w:rPr>
            </w:pPr>
          </w:p>
        </w:tc>
        <w:tc>
          <w:tcPr>
            <w:tcW w:w="1739" w:type="dxa"/>
          </w:tcPr>
          <w:p w14:paraId="5905A0F7" w14:textId="77777777" w:rsidR="00812DDD" w:rsidRPr="00655934" w:rsidRDefault="00812DDD" w:rsidP="001F62EF">
            <w:pPr>
              <w:rPr>
                <w:rFonts w:eastAsiaTheme="minorEastAsia"/>
              </w:rPr>
            </w:pPr>
          </w:p>
        </w:tc>
        <w:tc>
          <w:tcPr>
            <w:tcW w:w="6480" w:type="dxa"/>
          </w:tcPr>
          <w:p w14:paraId="47FD104D" w14:textId="77777777" w:rsidR="00812DDD" w:rsidRPr="00655934" w:rsidRDefault="00812DDD" w:rsidP="001F62EF">
            <w:pPr>
              <w:rPr>
                <w:rFonts w:eastAsiaTheme="minorEastAsia"/>
              </w:rPr>
            </w:pPr>
          </w:p>
        </w:tc>
      </w:tr>
      <w:tr w:rsidR="00812DDD" w:rsidRPr="00655934" w14:paraId="6BE343DA" w14:textId="77777777" w:rsidTr="001F62EF">
        <w:tc>
          <w:tcPr>
            <w:tcW w:w="1496" w:type="dxa"/>
          </w:tcPr>
          <w:p w14:paraId="5D5DD72C" w14:textId="77777777" w:rsidR="00812DDD" w:rsidRPr="00655934" w:rsidRDefault="00812DDD" w:rsidP="001F62EF">
            <w:pPr>
              <w:rPr>
                <w:rFonts w:eastAsiaTheme="minorEastAsia"/>
              </w:rPr>
            </w:pPr>
          </w:p>
        </w:tc>
        <w:tc>
          <w:tcPr>
            <w:tcW w:w="1739" w:type="dxa"/>
          </w:tcPr>
          <w:p w14:paraId="74149224" w14:textId="77777777" w:rsidR="00812DDD" w:rsidRPr="00655934" w:rsidRDefault="00812DDD" w:rsidP="001F62EF">
            <w:pPr>
              <w:rPr>
                <w:rFonts w:eastAsiaTheme="minorEastAsia"/>
              </w:rPr>
            </w:pPr>
          </w:p>
        </w:tc>
        <w:tc>
          <w:tcPr>
            <w:tcW w:w="6480" w:type="dxa"/>
          </w:tcPr>
          <w:p w14:paraId="54376324" w14:textId="77777777" w:rsidR="00812DDD" w:rsidRPr="00655934" w:rsidRDefault="00812DDD" w:rsidP="001F62EF">
            <w:pPr>
              <w:rPr>
                <w:rFonts w:eastAsiaTheme="minorEastAsia"/>
              </w:rPr>
            </w:pPr>
          </w:p>
        </w:tc>
      </w:tr>
      <w:tr w:rsidR="00812DDD" w:rsidRPr="00655934" w14:paraId="2B415B30" w14:textId="77777777" w:rsidTr="001F62EF">
        <w:tc>
          <w:tcPr>
            <w:tcW w:w="1496" w:type="dxa"/>
          </w:tcPr>
          <w:p w14:paraId="08AEF1FE" w14:textId="77777777" w:rsidR="00812DDD" w:rsidRPr="00655934" w:rsidRDefault="00812DDD" w:rsidP="001F62EF">
            <w:pPr>
              <w:rPr>
                <w:lang w:eastAsia="sv-SE"/>
              </w:rPr>
            </w:pPr>
          </w:p>
        </w:tc>
        <w:tc>
          <w:tcPr>
            <w:tcW w:w="1739" w:type="dxa"/>
          </w:tcPr>
          <w:p w14:paraId="3A86510D" w14:textId="77777777" w:rsidR="00812DDD" w:rsidRPr="00655934" w:rsidRDefault="00812DDD" w:rsidP="001F62EF">
            <w:pPr>
              <w:rPr>
                <w:rFonts w:eastAsia="等线"/>
              </w:rPr>
            </w:pPr>
          </w:p>
        </w:tc>
        <w:tc>
          <w:tcPr>
            <w:tcW w:w="6480" w:type="dxa"/>
          </w:tcPr>
          <w:p w14:paraId="4DE026E7" w14:textId="77777777" w:rsidR="00812DDD" w:rsidRPr="00655934" w:rsidRDefault="00812DDD" w:rsidP="001F62EF">
            <w:pPr>
              <w:rPr>
                <w:rFonts w:eastAsiaTheme="minorEastAsia"/>
              </w:rPr>
            </w:pPr>
          </w:p>
        </w:tc>
      </w:tr>
    </w:tbl>
    <w:p w14:paraId="02E5B86C" w14:textId="77777777" w:rsidR="00812DDD" w:rsidRPr="00180B14" w:rsidRDefault="00812DDD" w:rsidP="00180B14">
      <w:pPr>
        <w:pStyle w:val="Doc-text2"/>
        <w:ind w:left="0" w:firstLine="0"/>
        <w:rPr>
          <w:rFonts w:ascii="Times New Roman" w:eastAsia="Malgun Gothic" w:hAnsi="Times New Roman" w:cs="Times New Roman"/>
          <w:sz w:val="20"/>
          <w:szCs w:val="20"/>
          <w:lang w:eastAsia="en-US"/>
        </w:rPr>
      </w:pPr>
    </w:p>
    <w:bookmarkEnd w:id="27"/>
    <w:p w14:paraId="23A8CAB2" w14:textId="77D84259" w:rsidR="009F6669" w:rsidRDefault="009F6669" w:rsidP="00F04944">
      <w:pPr>
        <w:pStyle w:val="1"/>
        <w:numPr>
          <w:ilvl w:val="0"/>
          <w:numId w:val="1"/>
        </w:numPr>
      </w:pPr>
      <w:r>
        <w:t>Conclusion</w:t>
      </w:r>
    </w:p>
    <w:p w14:paraId="07EEE4B6" w14:textId="77777777" w:rsidR="006B06C6" w:rsidRDefault="006B06C6" w:rsidP="00932F0E">
      <w:pPr>
        <w:rPr>
          <w:b/>
          <w:bCs/>
          <w:sz w:val="22"/>
          <w:szCs w:val="22"/>
        </w:rPr>
      </w:pPr>
    </w:p>
    <w:p w14:paraId="009F896E" w14:textId="77777777" w:rsidR="00631EBD" w:rsidRDefault="00631EBD" w:rsidP="0015203B">
      <w:pPr>
        <w:ind w:left="1440" w:hanging="1440"/>
        <w:rPr>
          <w:sz w:val="22"/>
          <w:szCs w:val="22"/>
        </w:rPr>
      </w:pPr>
    </w:p>
    <w:p w14:paraId="237EE964" w14:textId="394B0ADA" w:rsidR="00A50496" w:rsidRDefault="00A50496" w:rsidP="0015203B">
      <w:pPr>
        <w:ind w:left="1440" w:hanging="1440"/>
        <w:rPr>
          <w:sz w:val="22"/>
          <w:szCs w:val="22"/>
        </w:rPr>
      </w:pPr>
    </w:p>
    <w:sectPr w:rsidR="00A50496" w:rsidSect="00FC3C71">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OPPO" w:date="2022-10-17T10:38:00Z" w:initials="OPPO">
    <w:p w14:paraId="7D668E3B" w14:textId="53D6AF37" w:rsidR="003C2848" w:rsidRPr="003C2848" w:rsidRDefault="003C2848">
      <w:pPr>
        <w:pStyle w:val="a6"/>
        <w:rPr>
          <w:rFonts w:eastAsia="宋体"/>
          <w:lang w:eastAsia="zh-CN"/>
        </w:rPr>
      </w:pPr>
      <w:r>
        <w:rPr>
          <w:rStyle w:val="a5"/>
        </w:rPr>
        <w:annotationRef/>
      </w:r>
      <w:r>
        <w:rPr>
          <w:rFonts w:eastAsia="宋体"/>
          <w:lang w:eastAsia="zh-CN"/>
        </w:rPr>
        <w:t xml:space="preserve">Option 1 </w:t>
      </w:r>
      <w:r w:rsidR="0010410A">
        <w:rPr>
          <w:rFonts w:eastAsia="宋体"/>
          <w:lang w:eastAsia="zh-CN"/>
        </w:rPr>
        <w:t xml:space="preserve">of </w:t>
      </w:r>
      <w:r w:rsidR="0010410A">
        <w:rPr>
          <w:rFonts w:eastAsia="宋体"/>
          <w:lang w:eastAsia="zh-CN"/>
        </w:rPr>
        <w:t xml:space="preserve">Proposal 1 </w:t>
      </w:r>
      <w:r>
        <w:rPr>
          <w:rFonts w:eastAsia="宋体"/>
          <w:lang w:eastAsia="zh-CN"/>
        </w:rPr>
        <w:t xml:space="preserve">in </w:t>
      </w:r>
      <w:r>
        <w:t>R2-2210090</w:t>
      </w:r>
      <w:r w:rsidR="0055671E">
        <w:t xml:space="preserve"> which we think is also in the scope of this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668E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668E3B" w16cid:durableId="26F7AF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2FEDE" w14:textId="77777777" w:rsidR="00872D04" w:rsidRDefault="00872D04" w:rsidP="00DD7929">
      <w:pPr>
        <w:spacing w:after="0"/>
      </w:pPr>
      <w:r>
        <w:separator/>
      </w:r>
    </w:p>
  </w:endnote>
  <w:endnote w:type="continuationSeparator" w:id="0">
    <w:p w14:paraId="3BB81B22" w14:textId="77777777" w:rsidR="00872D04" w:rsidRDefault="00872D04" w:rsidP="00DD7929">
      <w:pPr>
        <w:spacing w:after="0"/>
      </w:pPr>
      <w:r>
        <w:continuationSeparator/>
      </w:r>
    </w:p>
  </w:endnote>
  <w:endnote w:type="continuationNotice" w:id="1">
    <w:p w14:paraId="0F46435F" w14:textId="77777777" w:rsidR="00872D04" w:rsidRDefault="00872D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5ED7F" w14:textId="77777777" w:rsidR="00872D04" w:rsidRDefault="00872D04" w:rsidP="00DD7929">
      <w:pPr>
        <w:spacing w:after="0"/>
      </w:pPr>
      <w:r>
        <w:separator/>
      </w:r>
    </w:p>
  </w:footnote>
  <w:footnote w:type="continuationSeparator" w:id="0">
    <w:p w14:paraId="17A3525D" w14:textId="77777777" w:rsidR="00872D04" w:rsidRDefault="00872D04" w:rsidP="00DD7929">
      <w:pPr>
        <w:spacing w:after="0"/>
      </w:pPr>
      <w:r>
        <w:continuationSeparator/>
      </w:r>
    </w:p>
  </w:footnote>
  <w:footnote w:type="continuationNotice" w:id="1">
    <w:p w14:paraId="3B001AE3" w14:textId="77777777" w:rsidR="00872D04" w:rsidRDefault="00872D0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04C1AAF"/>
    <w:multiLevelType w:val="hybridMultilevel"/>
    <w:tmpl w:val="D2C21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35B42"/>
    <w:multiLevelType w:val="hybridMultilevel"/>
    <w:tmpl w:val="1A3256F8"/>
    <w:lvl w:ilvl="0" w:tplc="7076008C">
      <w:start w:val="1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2B1817"/>
    <w:multiLevelType w:val="hybridMultilevel"/>
    <w:tmpl w:val="B04AA9E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B611B"/>
    <w:multiLevelType w:val="hybridMultilevel"/>
    <w:tmpl w:val="B04AA9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2AB2A1E"/>
    <w:multiLevelType w:val="hybridMultilevel"/>
    <w:tmpl w:val="F4A4D9A4"/>
    <w:lvl w:ilvl="0" w:tplc="ED2E84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968290C"/>
    <w:multiLevelType w:val="hybridMultilevel"/>
    <w:tmpl w:val="D2C219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1874F6"/>
    <w:multiLevelType w:val="hybridMultilevel"/>
    <w:tmpl w:val="D2C219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F962FC5"/>
    <w:multiLevelType w:val="hybridMultilevel"/>
    <w:tmpl w:val="D2C219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0DF697D"/>
    <w:multiLevelType w:val="hybridMultilevel"/>
    <w:tmpl w:val="D2C219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5A3267"/>
    <w:multiLevelType w:val="hybridMultilevel"/>
    <w:tmpl w:val="D2C219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12"/>
  </w:num>
  <w:num w:numId="5">
    <w:abstractNumId w:val="2"/>
  </w:num>
  <w:num w:numId="6">
    <w:abstractNumId w:val="13"/>
  </w:num>
  <w:num w:numId="7">
    <w:abstractNumId w:val="0"/>
  </w:num>
  <w:num w:numId="8">
    <w:abstractNumId w:val="6"/>
  </w:num>
  <w:num w:numId="9">
    <w:abstractNumId w:val="1"/>
  </w:num>
  <w:num w:numId="10">
    <w:abstractNumId w:val="7"/>
  </w:num>
  <w:num w:numId="11">
    <w:abstractNumId w:val="11"/>
  </w:num>
  <w:num w:numId="12">
    <w:abstractNumId w:val="15"/>
  </w:num>
  <w:num w:numId="13">
    <w:abstractNumId w:val="10"/>
  </w:num>
  <w:num w:numId="14">
    <w:abstractNumId w:val="3"/>
  </w:num>
  <w:num w:numId="15">
    <w:abstractNumId w:val="4"/>
  </w:num>
  <w:num w:numId="16">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E15"/>
    <w:rsid w:val="000015B4"/>
    <w:rsid w:val="00002C0F"/>
    <w:rsid w:val="000032A7"/>
    <w:rsid w:val="000032E5"/>
    <w:rsid w:val="00004681"/>
    <w:rsid w:val="00004C90"/>
    <w:rsid w:val="00005DEF"/>
    <w:rsid w:val="00007AD5"/>
    <w:rsid w:val="00010FA4"/>
    <w:rsid w:val="000121BE"/>
    <w:rsid w:val="00013C53"/>
    <w:rsid w:val="0001413C"/>
    <w:rsid w:val="00017A21"/>
    <w:rsid w:val="000217A3"/>
    <w:rsid w:val="000223C8"/>
    <w:rsid w:val="00022625"/>
    <w:rsid w:val="00023715"/>
    <w:rsid w:val="00026530"/>
    <w:rsid w:val="0002752D"/>
    <w:rsid w:val="000326C8"/>
    <w:rsid w:val="00032975"/>
    <w:rsid w:val="000340D5"/>
    <w:rsid w:val="00034B89"/>
    <w:rsid w:val="0003549F"/>
    <w:rsid w:val="0003727E"/>
    <w:rsid w:val="000372D8"/>
    <w:rsid w:val="00037965"/>
    <w:rsid w:val="00037AB6"/>
    <w:rsid w:val="0004058E"/>
    <w:rsid w:val="00041E00"/>
    <w:rsid w:val="00042B77"/>
    <w:rsid w:val="000433B7"/>
    <w:rsid w:val="00045DC1"/>
    <w:rsid w:val="00046488"/>
    <w:rsid w:val="0005139D"/>
    <w:rsid w:val="00053CAF"/>
    <w:rsid w:val="000550D1"/>
    <w:rsid w:val="00055F8D"/>
    <w:rsid w:val="00057C99"/>
    <w:rsid w:val="00057FF2"/>
    <w:rsid w:val="00060FE5"/>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5916"/>
    <w:rsid w:val="000A72EB"/>
    <w:rsid w:val="000B0353"/>
    <w:rsid w:val="000B120A"/>
    <w:rsid w:val="000B183F"/>
    <w:rsid w:val="000B62A2"/>
    <w:rsid w:val="000B6521"/>
    <w:rsid w:val="000B652C"/>
    <w:rsid w:val="000B6A15"/>
    <w:rsid w:val="000B7214"/>
    <w:rsid w:val="000C09C6"/>
    <w:rsid w:val="000C18B4"/>
    <w:rsid w:val="000C2577"/>
    <w:rsid w:val="000C31E0"/>
    <w:rsid w:val="000C5AB3"/>
    <w:rsid w:val="000C631B"/>
    <w:rsid w:val="000C6C4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760F"/>
    <w:rsid w:val="000E7A4A"/>
    <w:rsid w:val="000F1CE8"/>
    <w:rsid w:val="000F3CEF"/>
    <w:rsid w:val="000F4BA0"/>
    <w:rsid w:val="000F6981"/>
    <w:rsid w:val="000F6DD1"/>
    <w:rsid w:val="001002A7"/>
    <w:rsid w:val="001013D3"/>
    <w:rsid w:val="0010160E"/>
    <w:rsid w:val="001017B8"/>
    <w:rsid w:val="00101A72"/>
    <w:rsid w:val="00101EFE"/>
    <w:rsid w:val="00102F76"/>
    <w:rsid w:val="001030D8"/>
    <w:rsid w:val="00103307"/>
    <w:rsid w:val="0010410A"/>
    <w:rsid w:val="00104CFA"/>
    <w:rsid w:val="00104FE8"/>
    <w:rsid w:val="00106ABA"/>
    <w:rsid w:val="001110DC"/>
    <w:rsid w:val="001120DB"/>
    <w:rsid w:val="00113BFE"/>
    <w:rsid w:val="001156FB"/>
    <w:rsid w:val="00115CCC"/>
    <w:rsid w:val="00124335"/>
    <w:rsid w:val="00124860"/>
    <w:rsid w:val="00125BD7"/>
    <w:rsid w:val="00133A31"/>
    <w:rsid w:val="00134120"/>
    <w:rsid w:val="00134957"/>
    <w:rsid w:val="00135F16"/>
    <w:rsid w:val="0013661C"/>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0B14"/>
    <w:rsid w:val="001810D3"/>
    <w:rsid w:val="00183996"/>
    <w:rsid w:val="00185008"/>
    <w:rsid w:val="001852C6"/>
    <w:rsid w:val="00185D7F"/>
    <w:rsid w:val="00190069"/>
    <w:rsid w:val="00191BF3"/>
    <w:rsid w:val="00192188"/>
    <w:rsid w:val="001925FA"/>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2EF"/>
    <w:rsid w:val="001F679C"/>
    <w:rsid w:val="001F7722"/>
    <w:rsid w:val="001F7796"/>
    <w:rsid w:val="00201241"/>
    <w:rsid w:val="0020420D"/>
    <w:rsid w:val="002064AD"/>
    <w:rsid w:val="00207E84"/>
    <w:rsid w:val="0021028E"/>
    <w:rsid w:val="00210698"/>
    <w:rsid w:val="0021130F"/>
    <w:rsid w:val="00215DD9"/>
    <w:rsid w:val="00217213"/>
    <w:rsid w:val="00217E5C"/>
    <w:rsid w:val="00220312"/>
    <w:rsid w:val="0022320F"/>
    <w:rsid w:val="0022376B"/>
    <w:rsid w:val="002249A1"/>
    <w:rsid w:val="00225113"/>
    <w:rsid w:val="00225922"/>
    <w:rsid w:val="00225BB4"/>
    <w:rsid w:val="002267BE"/>
    <w:rsid w:val="00227F97"/>
    <w:rsid w:val="00230A51"/>
    <w:rsid w:val="00233096"/>
    <w:rsid w:val="00233934"/>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1475"/>
    <w:rsid w:val="002C2B8E"/>
    <w:rsid w:val="002C3533"/>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46C"/>
    <w:rsid w:val="00301F4C"/>
    <w:rsid w:val="003042F0"/>
    <w:rsid w:val="00304B3D"/>
    <w:rsid w:val="003050FE"/>
    <w:rsid w:val="00305798"/>
    <w:rsid w:val="00312FAC"/>
    <w:rsid w:val="00313967"/>
    <w:rsid w:val="003144C0"/>
    <w:rsid w:val="0031711C"/>
    <w:rsid w:val="003174C9"/>
    <w:rsid w:val="0032111D"/>
    <w:rsid w:val="00321871"/>
    <w:rsid w:val="00321CE1"/>
    <w:rsid w:val="003225DD"/>
    <w:rsid w:val="00323BBE"/>
    <w:rsid w:val="0032642A"/>
    <w:rsid w:val="003269F7"/>
    <w:rsid w:val="00331FB3"/>
    <w:rsid w:val="0033308E"/>
    <w:rsid w:val="003330B0"/>
    <w:rsid w:val="003342E0"/>
    <w:rsid w:val="00334807"/>
    <w:rsid w:val="00334980"/>
    <w:rsid w:val="00336C70"/>
    <w:rsid w:val="00340CC5"/>
    <w:rsid w:val="00341A3B"/>
    <w:rsid w:val="00344C56"/>
    <w:rsid w:val="00344FFF"/>
    <w:rsid w:val="00347526"/>
    <w:rsid w:val="003502C2"/>
    <w:rsid w:val="003517F0"/>
    <w:rsid w:val="00352554"/>
    <w:rsid w:val="00357146"/>
    <w:rsid w:val="0036157E"/>
    <w:rsid w:val="00362E26"/>
    <w:rsid w:val="00364730"/>
    <w:rsid w:val="0036490C"/>
    <w:rsid w:val="00364B50"/>
    <w:rsid w:val="00367A4F"/>
    <w:rsid w:val="00367FB8"/>
    <w:rsid w:val="0037184B"/>
    <w:rsid w:val="00371B07"/>
    <w:rsid w:val="00372DBC"/>
    <w:rsid w:val="00373226"/>
    <w:rsid w:val="003740C3"/>
    <w:rsid w:val="00374828"/>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10BD"/>
    <w:rsid w:val="003A1A7A"/>
    <w:rsid w:val="003A1F47"/>
    <w:rsid w:val="003A25F3"/>
    <w:rsid w:val="003A2DB4"/>
    <w:rsid w:val="003A3408"/>
    <w:rsid w:val="003A450E"/>
    <w:rsid w:val="003A5437"/>
    <w:rsid w:val="003B0069"/>
    <w:rsid w:val="003B092F"/>
    <w:rsid w:val="003B4EF0"/>
    <w:rsid w:val="003B7631"/>
    <w:rsid w:val="003C0EA9"/>
    <w:rsid w:val="003C12A7"/>
    <w:rsid w:val="003C2848"/>
    <w:rsid w:val="003C395D"/>
    <w:rsid w:val="003C6AA0"/>
    <w:rsid w:val="003C72EB"/>
    <w:rsid w:val="003C7822"/>
    <w:rsid w:val="003D02C6"/>
    <w:rsid w:val="003D05C6"/>
    <w:rsid w:val="003D1C70"/>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0433"/>
    <w:rsid w:val="0041301A"/>
    <w:rsid w:val="00413B0F"/>
    <w:rsid w:val="0041476D"/>
    <w:rsid w:val="00415D42"/>
    <w:rsid w:val="00420B6F"/>
    <w:rsid w:val="00420D77"/>
    <w:rsid w:val="00422837"/>
    <w:rsid w:val="00425160"/>
    <w:rsid w:val="00426144"/>
    <w:rsid w:val="004266D7"/>
    <w:rsid w:val="00427C67"/>
    <w:rsid w:val="0043038D"/>
    <w:rsid w:val="004429AA"/>
    <w:rsid w:val="00442BAD"/>
    <w:rsid w:val="00443603"/>
    <w:rsid w:val="0044554C"/>
    <w:rsid w:val="00446967"/>
    <w:rsid w:val="00446D38"/>
    <w:rsid w:val="004471DF"/>
    <w:rsid w:val="004515A2"/>
    <w:rsid w:val="004531E4"/>
    <w:rsid w:val="00455E2E"/>
    <w:rsid w:val="00460D83"/>
    <w:rsid w:val="00461815"/>
    <w:rsid w:val="00462BDA"/>
    <w:rsid w:val="00463A36"/>
    <w:rsid w:val="00465A1B"/>
    <w:rsid w:val="004672C7"/>
    <w:rsid w:val="004719EB"/>
    <w:rsid w:val="00471A72"/>
    <w:rsid w:val="00473872"/>
    <w:rsid w:val="004743E4"/>
    <w:rsid w:val="0047474E"/>
    <w:rsid w:val="004757C6"/>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2EF"/>
    <w:rsid w:val="00497C2A"/>
    <w:rsid w:val="004A055C"/>
    <w:rsid w:val="004A3F4E"/>
    <w:rsid w:val="004A638D"/>
    <w:rsid w:val="004A7AF9"/>
    <w:rsid w:val="004B1E82"/>
    <w:rsid w:val="004B3B75"/>
    <w:rsid w:val="004B3CF6"/>
    <w:rsid w:val="004B53BC"/>
    <w:rsid w:val="004B58C2"/>
    <w:rsid w:val="004C1E8F"/>
    <w:rsid w:val="004C2413"/>
    <w:rsid w:val="004C4E4E"/>
    <w:rsid w:val="004C68E0"/>
    <w:rsid w:val="004C6C6F"/>
    <w:rsid w:val="004D03CA"/>
    <w:rsid w:val="004D4620"/>
    <w:rsid w:val="004D4D2D"/>
    <w:rsid w:val="004D64D5"/>
    <w:rsid w:val="004E0B77"/>
    <w:rsid w:val="004E1E75"/>
    <w:rsid w:val="004E22C3"/>
    <w:rsid w:val="004E394E"/>
    <w:rsid w:val="004E4F0D"/>
    <w:rsid w:val="004E522E"/>
    <w:rsid w:val="004E5351"/>
    <w:rsid w:val="004E5A8F"/>
    <w:rsid w:val="004E5EAB"/>
    <w:rsid w:val="004E66C6"/>
    <w:rsid w:val="004E68D5"/>
    <w:rsid w:val="004E75F3"/>
    <w:rsid w:val="004F0931"/>
    <w:rsid w:val="004F0F4D"/>
    <w:rsid w:val="004F56F1"/>
    <w:rsid w:val="004F5EAC"/>
    <w:rsid w:val="004F78D1"/>
    <w:rsid w:val="004F7D92"/>
    <w:rsid w:val="00500D63"/>
    <w:rsid w:val="00501D7F"/>
    <w:rsid w:val="00502A3A"/>
    <w:rsid w:val="005037BB"/>
    <w:rsid w:val="0050388E"/>
    <w:rsid w:val="005061A2"/>
    <w:rsid w:val="00507DA6"/>
    <w:rsid w:val="0051151E"/>
    <w:rsid w:val="00511C33"/>
    <w:rsid w:val="005126F8"/>
    <w:rsid w:val="00512DB2"/>
    <w:rsid w:val="00514431"/>
    <w:rsid w:val="005150FC"/>
    <w:rsid w:val="0051638C"/>
    <w:rsid w:val="00520364"/>
    <w:rsid w:val="00521810"/>
    <w:rsid w:val="00521A7F"/>
    <w:rsid w:val="00523B51"/>
    <w:rsid w:val="00526440"/>
    <w:rsid w:val="00526FCD"/>
    <w:rsid w:val="0053095B"/>
    <w:rsid w:val="00533198"/>
    <w:rsid w:val="00533386"/>
    <w:rsid w:val="00533661"/>
    <w:rsid w:val="00533C18"/>
    <w:rsid w:val="0053649B"/>
    <w:rsid w:val="0053734E"/>
    <w:rsid w:val="00540519"/>
    <w:rsid w:val="005411C3"/>
    <w:rsid w:val="00541708"/>
    <w:rsid w:val="00542579"/>
    <w:rsid w:val="00546D77"/>
    <w:rsid w:val="005508EC"/>
    <w:rsid w:val="00551571"/>
    <w:rsid w:val="00552C7E"/>
    <w:rsid w:val="0055375E"/>
    <w:rsid w:val="00554534"/>
    <w:rsid w:val="0055671E"/>
    <w:rsid w:val="00557A6A"/>
    <w:rsid w:val="0056057C"/>
    <w:rsid w:val="00560892"/>
    <w:rsid w:val="00561682"/>
    <w:rsid w:val="0056189A"/>
    <w:rsid w:val="00561C49"/>
    <w:rsid w:val="005647E2"/>
    <w:rsid w:val="0056567B"/>
    <w:rsid w:val="00571F85"/>
    <w:rsid w:val="00572BD5"/>
    <w:rsid w:val="00573679"/>
    <w:rsid w:val="00576199"/>
    <w:rsid w:val="00576722"/>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CA7"/>
    <w:rsid w:val="005950E8"/>
    <w:rsid w:val="00596CB3"/>
    <w:rsid w:val="005972B8"/>
    <w:rsid w:val="005A1C0B"/>
    <w:rsid w:val="005A2B64"/>
    <w:rsid w:val="005A66B6"/>
    <w:rsid w:val="005A6732"/>
    <w:rsid w:val="005B16C7"/>
    <w:rsid w:val="005B4AB6"/>
    <w:rsid w:val="005B6160"/>
    <w:rsid w:val="005B6637"/>
    <w:rsid w:val="005C38BC"/>
    <w:rsid w:val="005C4EF5"/>
    <w:rsid w:val="005C5F10"/>
    <w:rsid w:val="005C6075"/>
    <w:rsid w:val="005C60A3"/>
    <w:rsid w:val="005D2FEF"/>
    <w:rsid w:val="005D5B2D"/>
    <w:rsid w:val="005D64F1"/>
    <w:rsid w:val="005D6A22"/>
    <w:rsid w:val="005D6D93"/>
    <w:rsid w:val="005D72A5"/>
    <w:rsid w:val="005D76BF"/>
    <w:rsid w:val="005E079E"/>
    <w:rsid w:val="005E1283"/>
    <w:rsid w:val="005E2946"/>
    <w:rsid w:val="005E3A8B"/>
    <w:rsid w:val="005E3E10"/>
    <w:rsid w:val="005E5281"/>
    <w:rsid w:val="005E5EDB"/>
    <w:rsid w:val="005E6967"/>
    <w:rsid w:val="005F1118"/>
    <w:rsid w:val="005F30BD"/>
    <w:rsid w:val="005F45FE"/>
    <w:rsid w:val="005F7450"/>
    <w:rsid w:val="005F7DE7"/>
    <w:rsid w:val="005F7E10"/>
    <w:rsid w:val="006010EE"/>
    <w:rsid w:val="00601FCB"/>
    <w:rsid w:val="00604EAE"/>
    <w:rsid w:val="006059CA"/>
    <w:rsid w:val="00605AB7"/>
    <w:rsid w:val="006062F7"/>
    <w:rsid w:val="00607E82"/>
    <w:rsid w:val="00614C1A"/>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8A5"/>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340F"/>
    <w:rsid w:val="006B5B2D"/>
    <w:rsid w:val="006B5F33"/>
    <w:rsid w:val="006B67C4"/>
    <w:rsid w:val="006C03A4"/>
    <w:rsid w:val="006C11A8"/>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0927"/>
    <w:rsid w:val="006E151D"/>
    <w:rsid w:val="006E1AF1"/>
    <w:rsid w:val="006E2570"/>
    <w:rsid w:val="006E39F2"/>
    <w:rsid w:val="006E3CCE"/>
    <w:rsid w:val="006E445F"/>
    <w:rsid w:val="006E6879"/>
    <w:rsid w:val="006F066B"/>
    <w:rsid w:val="006F2202"/>
    <w:rsid w:val="006F5EC2"/>
    <w:rsid w:val="007003A3"/>
    <w:rsid w:val="00700FD0"/>
    <w:rsid w:val="00701375"/>
    <w:rsid w:val="007013D2"/>
    <w:rsid w:val="00701866"/>
    <w:rsid w:val="007026BC"/>
    <w:rsid w:val="00702D34"/>
    <w:rsid w:val="007030DA"/>
    <w:rsid w:val="007031CB"/>
    <w:rsid w:val="0070339F"/>
    <w:rsid w:val="007054EB"/>
    <w:rsid w:val="00707173"/>
    <w:rsid w:val="00707C83"/>
    <w:rsid w:val="00711097"/>
    <w:rsid w:val="00716BFF"/>
    <w:rsid w:val="0071757D"/>
    <w:rsid w:val="00717B1D"/>
    <w:rsid w:val="007208CC"/>
    <w:rsid w:val="0072218E"/>
    <w:rsid w:val="00722F34"/>
    <w:rsid w:val="00723DE0"/>
    <w:rsid w:val="007246A5"/>
    <w:rsid w:val="007246C8"/>
    <w:rsid w:val="00730E87"/>
    <w:rsid w:val="00731934"/>
    <w:rsid w:val="0073197B"/>
    <w:rsid w:val="00734DFB"/>
    <w:rsid w:val="007400DB"/>
    <w:rsid w:val="007406BC"/>
    <w:rsid w:val="00740E56"/>
    <w:rsid w:val="00741F93"/>
    <w:rsid w:val="00743548"/>
    <w:rsid w:val="00743602"/>
    <w:rsid w:val="00743A8F"/>
    <w:rsid w:val="0074534D"/>
    <w:rsid w:val="0074587A"/>
    <w:rsid w:val="00747264"/>
    <w:rsid w:val="00747CDD"/>
    <w:rsid w:val="007524E0"/>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3B93"/>
    <w:rsid w:val="0078518E"/>
    <w:rsid w:val="007860B2"/>
    <w:rsid w:val="007863DD"/>
    <w:rsid w:val="00790C76"/>
    <w:rsid w:val="00791CB9"/>
    <w:rsid w:val="00792369"/>
    <w:rsid w:val="00794D0F"/>
    <w:rsid w:val="007965BA"/>
    <w:rsid w:val="0079751F"/>
    <w:rsid w:val="00797D88"/>
    <w:rsid w:val="00797FD1"/>
    <w:rsid w:val="007A1EEF"/>
    <w:rsid w:val="007A3464"/>
    <w:rsid w:val="007A5134"/>
    <w:rsid w:val="007A5913"/>
    <w:rsid w:val="007A68F1"/>
    <w:rsid w:val="007A6986"/>
    <w:rsid w:val="007A6ECA"/>
    <w:rsid w:val="007B1159"/>
    <w:rsid w:val="007B1DBF"/>
    <w:rsid w:val="007B31E6"/>
    <w:rsid w:val="007B703F"/>
    <w:rsid w:val="007B777D"/>
    <w:rsid w:val="007C0355"/>
    <w:rsid w:val="007C270A"/>
    <w:rsid w:val="007C4D1B"/>
    <w:rsid w:val="007C4D66"/>
    <w:rsid w:val="007C56AF"/>
    <w:rsid w:val="007C72E9"/>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0BA9"/>
    <w:rsid w:val="00811508"/>
    <w:rsid w:val="008126CA"/>
    <w:rsid w:val="00812860"/>
    <w:rsid w:val="00812DDD"/>
    <w:rsid w:val="00813577"/>
    <w:rsid w:val="00813892"/>
    <w:rsid w:val="00814011"/>
    <w:rsid w:val="0081599A"/>
    <w:rsid w:val="0081651C"/>
    <w:rsid w:val="00816CEE"/>
    <w:rsid w:val="00820503"/>
    <w:rsid w:val="008206AA"/>
    <w:rsid w:val="00822544"/>
    <w:rsid w:val="00824D06"/>
    <w:rsid w:val="00826415"/>
    <w:rsid w:val="00827013"/>
    <w:rsid w:val="008279E8"/>
    <w:rsid w:val="0083280D"/>
    <w:rsid w:val="00832EF8"/>
    <w:rsid w:val="0083323B"/>
    <w:rsid w:val="00833B2D"/>
    <w:rsid w:val="0083627E"/>
    <w:rsid w:val="00836B29"/>
    <w:rsid w:val="00836D1E"/>
    <w:rsid w:val="0083757D"/>
    <w:rsid w:val="00837950"/>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2D04"/>
    <w:rsid w:val="0087342C"/>
    <w:rsid w:val="00873652"/>
    <w:rsid w:val="00873C76"/>
    <w:rsid w:val="00876246"/>
    <w:rsid w:val="0088203B"/>
    <w:rsid w:val="008826AE"/>
    <w:rsid w:val="00882B71"/>
    <w:rsid w:val="0088354E"/>
    <w:rsid w:val="00884DB3"/>
    <w:rsid w:val="00884F97"/>
    <w:rsid w:val="008852E4"/>
    <w:rsid w:val="00885557"/>
    <w:rsid w:val="00886531"/>
    <w:rsid w:val="008871C0"/>
    <w:rsid w:val="00887389"/>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D6262"/>
    <w:rsid w:val="008E12A9"/>
    <w:rsid w:val="008E1FA2"/>
    <w:rsid w:val="008E3570"/>
    <w:rsid w:val="008E4C66"/>
    <w:rsid w:val="008E7993"/>
    <w:rsid w:val="008F1823"/>
    <w:rsid w:val="008F2DA2"/>
    <w:rsid w:val="008F4021"/>
    <w:rsid w:val="008F55A1"/>
    <w:rsid w:val="008F6935"/>
    <w:rsid w:val="008F6C50"/>
    <w:rsid w:val="008F75EF"/>
    <w:rsid w:val="008F779A"/>
    <w:rsid w:val="0090115F"/>
    <w:rsid w:val="00901831"/>
    <w:rsid w:val="00901D97"/>
    <w:rsid w:val="00901F40"/>
    <w:rsid w:val="00902AAD"/>
    <w:rsid w:val="009038BA"/>
    <w:rsid w:val="00903FC9"/>
    <w:rsid w:val="0091001E"/>
    <w:rsid w:val="00910E98"/>
    <w:rsid w:val="0091330E"/>
    <w:rsid w:val="00914BBA"/>
    <w:rsid w:val="00915A9F"/>
    <w:rsid w:val="009208A9"/>
    <w:rsid w:val="00920D85"/>
    <w:rsid w:val="0092182F"/>
    <w:rsid w:val="009228F9"/>
    <w:rsid w:val="009257BD"/>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6206"/>
    <w:rsid w:val="009772DC"/>
    <w:rsid w:val="0097735C"/>
    <w:rsid w:val="009843F3"/>
    <w:rsid w:val="00985EC0"/>
    <w:rsid w:val="00990134"/>
    <w:rsid w:val="00990D58"/>
    <w:rsid w:val="00991A9E"/>
    <w:rsid w:val="0099276B"/>
    <w:rsid w:val="009939E0"/>
    <w:rsid w:val="00995687"/>
    <w:rsid w:val="0099585A"/>
    <w:rsid w:val="00996062"/>
    <w:rsid w:val="00997B85"/>
    <w:rsid w:val="009A0F49"/>
    <w:rsid w:val="009A3CD0"/>
    <w:rsid w:val="009A4B51"/>
    <w:rsid w:val="009A4BA7"/>
    <w:rsid w:val="009A7EFF"/>
    <w:rsid w:val="009B29DE"/>
    <w:rsid w:val="009B2B44"/>
    <w:rsid w:val="009B43E6"/>
    <w:rsid w:val="009B5106"/>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5D60"/>
    <w:rsid w:val="009F6669"/>
    <w:rsid w:val="009F7551"/>
    <w:rsid w:val="00A066FE"/>
    <w:rsid w:val="00A10FD7"/>
    <w:rsid w:val="00A117B1"/>
    <w:rsid w:val="00A11D56"/>
    <w:rsid w:val="00A1307C"/>
    <w:rsid w:val="00A13B75"/>
    <w:rsid w:val="00A17856"/>
    <w:rsid w:val="00A207C9"/>
    <w:rsid w:val="00A2293E"/>
    <w:rsid w:val="00A23010"/>
    <w:rsid w:val="00A25637"/>
    <w:rsid w:val="00A25B95"/>
    <w:rsid w:val="00A25CBF"/>
    <w:rsid w:val="00A32EAA"/>
    <w:rsid w:val="00A33253"/>
    <w:rsid w:val="00A364B4"/>
    <w:rsid w:val="00A37F30"/>
    <w:rsid w:val="00A412B6"/>
    <w:rsid w:val="00A4435C"/>
    <w:rsid w:val="00A4562D"/>
    <w:rsid w:val="00A50496"/>
    <w:rsid w:val="00A5205B"/>
    <w:rsid w:val="00A52AD9"/>
    <w:rsid w:val="00A54B31"/>
    <w:rsid w:val="00A54BE8"/>
    <w:rsid w:val="00A5727A"/>
    <w:rsid w:val="00A57331"/>
    <w:rsid w:val="00A63879"/>
    <w:rsid w:val="00A63E0D"/>
    <w:rsid w:val="00A66699"/>
    <w:rsid w:val="00A669D3"/>
    <w:rsid w:val="00A73C0C"/>
    <w:rsid w:val="00A7416B"/>
    <w:rsid w:val="00A741FD"/>
    <w:rsid w:val="00A75A8B"/>
    <w:rsid w:val="00A77EC8"/>
    <w:rsid w:val="00A806CB"/>
    <w:rsid w:val="00A827B5"/>
    <w:rsid w:val="00A83332"/>
    <w:rsid w:val="00A8389E"/>
    <w:rsid w:val="00A83AA2"/>
    <w:rsid w:val="00A87A2D"/>
    <w:rsid w:val="00A87A5A"/>
    <w:rsid w:val="00A91781"/>
    <w:rsid w:val="00A92533"/>
    <w:rsid w:val="00A95A86"/>
    <w:rsid w:val="00AA3968"/>
    <w:rsid w:val="00AA4113"/>
    <w:rsid w:val="00AA62A5"/>
    <w:rsid w:val="00AA66BF"/>
    <w:rsid w:val="00AA6708"/>
    <w:rsid w:val="00AB03B7"/>
    <w:rsid w:val="00AB0BB3"/>
    <w:rsid w:val="00AB338A"/>
    <w:rsid w:val="00AB3518"/>
    <w:rsid w:val="00AB3D21"/>
    <w:rsid w:val="00AB4752"/>
    <w:rsid w:val="00AB549C"/>
    <w:rsid w:val="00AB5517"/>
    <w:rsid w:val="00AB733F"/>
    <w:rsid w:val="00AC0A20"/>
    <w:rsid w:val="00AC0B67"/>
    <w:rsid w:val="00AC1089"/>
    <w:rsid w:val="00AC1FC3"/>
    <w:rsid w:val="00AC38B9"/>
    <w:rsid w:val="00AC483F"/>
    <w:rsid w:val="00AC761D"/>
    <w:rsid w:val="00AD0744"/>
    <w:rsid w:val="00AD093C"/>
    <w:rsid w:val="00AD1367"/>
    <w:rsid w:val="00AD1A98"/>
    <w:rsid w:val="00AD382E"/>
    <w:rsid w:val="00AD3C6D"/>
    <w:rsid w:val="00AD6A5B"/>
    <w:rsid w:val="00AD7A92"/>
    <w:rsid w:val="00AD7ACB"/>
    <w:rsid w:val="00AD7FB4"/>
    <w:rsid w:val="00AE1006"/>
    <w:rsid w:val="00AE3F75"/>
    <w:rsid w:val="00AE3F8B"/>
    <w:rsid w:val="00AE4652"/>
    <w:rsid w:val="00AE5685"/>
    <w:rsid w:val="00AE7979"/>
    <w:rsid w:val="00AE7CEB"/>
    <w:rsid w:val="00AF3800"/>
    <w:rsid w:val="00AF6414"/>
    <w:rsid w:val="00B0131D"/>
    <w:rsid w:val="00B0254F"/>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66B"/>
    <w:rsid w:val="00B261E5"/>
    <w:rsid w:val="00B301DE"/>
    <w:rsid w:val="00B31405"/>
    <w:rsid w:val="00B34C26"/>
    <w:rsid w:val="00B406F8"/>
    <w:rsid w:val="00B41C7D"/>
    <w:rsid w:val="00B41F20"/>
    <w:rsid w:val="00B43EC3"/>
    <w:rsid w:val="00B470B7"/>
    <w:rsid w:val="00B50867"/>
    <w:rsid w:val="00B51ED5"/>
    <w:rsid w:val="00B53453"/>
    <w:rsid w:val="00B53CDC"/>
    <w:rsid w:val="00B558DB"/>
    <w:rsid w:val="00B562BD"/>
    <w:rsid w:val="00B57C3E"/>
    <w:rsid w:val="00B6091B"/>
    <w:rsid w:val="00B60E73"/>
    <w:rsid w:val="00B61824"/>
    <w:rsid w:val="00B63721"/>
    <w:rsid w:val="00B638FF"/>
    <w:rsid w:val="00B63D50"/>
    <w:rsid w:val="00B63FC9"/>
    <w:rsid w:val="00B643FD"/>
    <w:rsid w:val="00B644F2"/>
    <w:rsid w:val="00B64510"/>
    <w:rsid w:val="00B658A0"/>
    <w:rsid w:val="00B675F5"/>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1303"/>
    <w:rsid w:val="00BA32D6"/>
    <w:rsid w:val="00BA3EF9"/>
    <w:rsid w:val="00BA4BF4"/>
    <w:rsid w:val="00BA5DF6"/>
    <w:rsid w:val="00BA6762"/>
    <w:rsid w:val="00BA6B09"/>
    <w:rsid w:val="00BB0074"/>
    <w:rsid w:val="00BB1164"/>
    <w:rsid w:val="00BB37B0"/>
    <w:rsid w:val="00BB4D04"/>
    <w:rsid w:val="00BB5BA6"/>
    <w:rsid w:val="00BB6256"/>
    <w:rsid w:val="00BC3E5E"/>
    <w:rsid w:val="00BC4B6D"/>
    <w:rsid w:val="00BC6317"/>
    <w:rsid w:val="00BC6A77"/>
    <w:rsid w:val="00BC7322"/>
    <w:rsid w:val="00BD21A1"/>
    <w:rsid w:val="00BD2A3E"/>
    <w:rsid w:val="00BD2B14"/>
    <w:rsid w:val="00BD3176"/>
    <w:rsid w:val="00BD336F"/>
    <w:rsid w:val="00BD348F"/>
    <w:rsid w:val="00BD3611"/>
    <w:rsid w:val="00BD4302"/>
    <w:rsid w:val="00BD481B"/>
    <w:rsid w:val="00BD55EE"/>
    <w:rsid w:val="00BD6452"/>
    <w:rsid w:val="00BE44F1"/>
    <w:rsid w:val="00BE4F8E"/>
    <w:rsid w:val="00BE5172"/>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40FF"/>
    <w:rsid w:val="00C043BE"/>
    <w:rsid w:val="00C052A4"/>
    <w:rsid w:val="00C074C1"/>
    <w:rsid w:val="00C105A5"/>
    <w:rsid w:val="00C10851"/>
    <w:rsid w:val="00C15A43"/>
    <w:rsid w:val="00C16D0F"/>
    <w:rsid w:val="00C17877"/>
    <w:rsid w:val="00C17F52"/>
    <w:rsid w:val="00C20467"/>
    <w:rsid w:val="00C204F9"/>
    <w:rsid w:val="00C220C7"/>
    <w:rsid w:val="00C22D64"/>
    <w:rsid w:val="00C24B52"/>
    <w:rsid w:val="00C25520"/>
    <w:rsid w:val="00C261F4"/>
    <w:rsid w:val="00C273BF"/>
    <w:rsid w:val="00C2790C"/>
    <w:rsid w:val="00C31DCE"/>
    <w:rsid w:val="00C32334"/>
    <w:rsid w:val="00C32CE2"/>
    <w:rsid w:val="00C34C04"/>
    <w:rsid w:val="00C35D35"/>
    <w:rsid w:val="00C360F3"/>
    <w:rsid w:val="00C36F8A"/>
    <w:rsid w:val="00C415EC"/>
    <w:rsid w:val="00C42363"/>
    <w:rsid w:val="00C45052"/>
    <w:rsid w:val="00C45D64"/>
    <w:rsid w:val="00C463A3"/>
    <w:rsid w:val="00C472DB"/>
    <w:rsid w:val="00C47773"/>
    <w:rsid w:val="00C5089F"/>
    <w:rsid w:val="00C51D1A"/>
    <w:rsid w:val="00C53ECF"/>
    <w:rsid w:val="00C54520"/>
    <w:rsid w:val="00C551FD"/>
    <w:rsid w:val="00C60D80"/>
    <w:rsid w:val="00C616F8"/>
    <w:rsid w:val="00C61905"/>
    <w:rsid w:val="00C624ED"/>
    <w:rsid w:val="00C632E8"/>
    <w:rsid w:val="00C63A0A"/>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1776"/>
    <w:rsid w:val="00CA275E"/>
    <w:rsid w:val="00CA4E25"/>
    <w:rsid w:val="00CA605D"/>
    <w:rsid w:val="00CA7441"/>
    <w:rsid w:val="00CA76B6"/>
    <w:rsid w:val="00CA7C10"/>
    <w:rsid w:val="00CB065B"/>
    <w:rsid w:val="00CB38D7"/>
    <w:rsid w:val="00CB737E"/>
    <w:rsid w:val="00CB7FA8"/>
    <w:rsid w:val="00CC11E7"/>
    <w:rsid w:val="00CC4294"/>
    <w:rsid w:val="00CC48BE"/>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770C"/>
    <w:rsid w:val="00D07C4D"/>
    <w:rsid w:val="00D1036A"/>
    <w:rsid w:val="00D142EE"/>
    <w:rsid w:val="00D145D0"/>
    <w:rsid w:val="00D1631B"/>
    <w:rsid w:val="00D16B4B"/>
    <w:rsid w:val="00D17AAD"/>
    <w:rsid w:val="00D224BD"/>
    <w:rsid w:val="00D228A4"/>
    <w:rsid w:val="00D22DDF"/>
    <w:rsid w:val="00D2352F"/>
    <w:rsid w:val="00D2723C"/>
    <w:rsid w:val="00D323B9"/>
    <w:rsid w:val="00D32C93"/>
    <w:rsid w:val="00D33695"/>
    <w:rsid w:val="00D34FFD"/>
    <w:rsid w:val="00D37315"/>
    <w:rsid w:val="00D4055C"/>
    <w:rsid w:val="00D43B12"/>
    <w:rsid w:val="00D43B72"/>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1D94"/>
    <w:rsid w:val="00DA3353"/>
    <w:rsid w:val="00DA4D73"/>
    <w:rsid w:val="00DA5B21"/>
    <w:rsid w:val="00DA6FE1"/>
    <w:rsid w:val="00DB066A"/>
    <w:rsid w:val="00DB238A"/>
    <w:rsid w:val="00DB425E"/>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5A3"/>
    <w:rsid w:val="00DF5629"/>
    <w:rsid w:val="00DF658E"/>
    <w:rsid w:val="00DF6A60"/>
    <w:rsid w:val="00E07B03"/>
    <w:rsid w:val="00E1024A"/>
    <w:rsid w:val="00E11296"/>
    <w:rsid w:val="00E12CE1"/>
    <w:rsid w:val="00E143EA"/>
    <w:rsid w:val="00E14464"/>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E85"/>
    <w:rsid w:val="00E61515"/>
    <w:rsid w:val="00E63332"/>
    <w:rsid w:val="00E63E56"/>
    <w:rsid w:val="00E66B56"/>
    <w:rsid w:val="00E7234E"/>
    <w:rsid w:val="00E74110"/>
    <w:rsid w:val="00E74450"/>
    <w:rsid w:val="00E76457"/>
    <w:rsid w:val="00E80FD5"/>
    <w:rsid w:val="00E8182D"/>
    <w:rsid w:val="00E81FEF"/>
    <w:rsid w:val="00E825C7"/>
    <w:rsid w:val="00E851E8"/>
    <w:rsid w:val="00E85D4A"/>
    <w:rsid w:val="00E86E72"/>
    <w:rsid w:val="00E878C8"/>
    <w:rsid w:val="00E90616"/>
    <w:rsid w:val="00E91AA1"/>
    <w:rsid w:val="00E942B9"/>
    <w:rsid w:val="00E944F5"/>
    <w:rsid w:val="00E94E13"/>
    <w:rsid w:val="00E95013"/>
    <w:rsid w:val="00E95C54"/>
    <w:rsid w:val="00E97707"/>
    <w:rsid w:val="00EA13CD"/>
    <w:rsid w:val="00EA38AE"/>
    <w:rsid w:val="00EA7211"/>
    <w:rsid w:val="00EB4D67"/>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144"/>
    <w:rsid w:val="00EE25B0"/>
    <w:rsid w:val="00EE2B37"/>
    <w:rsid w:val="00EE31F1"/>
    <w:rsid w:val="00EE3BB5"/>
    <w:rsid w:val="00EE713D"/>
    <w:rsid w:val="00EE7940"/>
    <w:rsid w:val="00EF13A1"/>
    <w:rsid w:val="00EF39C8"/>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2418"/>
    <w:rsid w:val="00F24943"/>
    <w:rsid w:val="00F24AAA"/>
    <w:rsid w:val="00F24C54"/>
    <w:rsid w:val="00F257FF"/>
    <w:rsid w:val="00F26303"/>
    <w:rsid w:val="00F2665A"/>
    <w:rsid w:val="00F3017F"/>
    <w:rsid w:val="00F302CD"/>
    <w:rsid w:val="00F309BB"/>
    <w:rsid w:val="00F30A36"/>
    <w:rsid w:val="00F30CEB"/>
    <w:rsid w:val="00F311E4"/>
    <w:rsid w:val="00F31995"/>
    <w:rsid w:val="00F32097"/>
    <w:rsid w:val="00F357DC"/>
    <w:rsid w:val="00F379DD"/>
    <w:rsid w:val="00F411B3"/>
    <w:rsid w:val="00F41977"/>
    <w:rsid w:val="00F42789"/>
    <w:rsid w:val="00F436E3"/>
    <w:rsid w:val="00F46BB0"/>
    <w:rsid w:val="00F476CE"/>
    <w:rsid w:val="00F47B2A"/>
    <w:rsid w:val="00F47F65"/>
    <w:rsid w:val="00F5147A"/>
    <w:rsid w:val="00F53373"/>
    <w:rsid w:val="00F5499E"/>
    <w:rsid w:val="00F609E8"/>
    <w:rsid w:val="00F60CCD"/>
    <w:rsid w:val="00F646D9"/>
    <w:rsid w:val="00F64A14"/>
    <w:rsid w:val="00F665B7"/>
    <w:rsid w:val="00F67005"/>
    <w:rsid w:val="00F67118"/>
    <w:rsid w:val="00F70374"/>
    <w:rsid w:val="00F7085E"/>
    <w:rsid w:val="00F73A49"/>
    <w:rsid w:val="00F759A1"/>
    <w:rsid w:val="00F75ADB"/>
    <w:rsid w:val="00F764EE"/>
    <w:rsid w:val="00F76FC2"/>
    <w:rsid w:val="00F80A4A"/>
    <w:rsid w:val="00F80ED4"/>
    <w:rsid w:val="00F8287A"/>
    <w:rsid w:val="00F835E7"/>
    <w:rsid w:val="00F8672D"/>
    <w:rsid w:val="00F916F4"/>
    <w:rsid w:val="00F91877"/>
    <w:rsid w:val="00F91A0E"/>
    <w:rsid w:val="00F92AE6"/>
    <w:rsid w:val="00F93C49"/>
    <w:rsid w:val="00F94062"/>
    <w:rsid w:val="00F945D2"/>
    <w:rsid w:val="00F94CD5"/>
    <w:rsid w:val="00FA0141"/>
    <w:rsid w:val="00FA25F6"/>
    <w:rsid w:val="00FA27DE"/>
    <w:rsid w:val="00FA43BC"/>
    <w:rsid w:val="00FA6FF9"/>
    <w:rsid w:val="00FA7AAC"/>
    <w:rsid w:val="00FB1DFC"/>
    <w:rsid w:val="00FB28BE"/>
    <w:rsid w:val="00FB2C4E"/>
    <w:rsid w:val="00FB2CE7"/>
    <w:rsid w:val="00FB2EC2"/>
    <w:rsid w:val="00FB3057"/>
    <w:rsid w:val="00FB3EFB"/>
    <w:rsid w:val="00FB4FCF"/>
    <w:rsid w:val="00FB5EC4"/>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C5C"/>
    <w:rsid w:val="00FE5C75"/>
    <w:rsid w:val="00FE5F17"/>
    <w:rsid w:val="00FE63D1"/>
    <w:rsid w:val="00FF1D1C"/>
    <w:rsid w:val="00FF1E27"/>
    <w:rsid w:val="00FF22EE"/>
    <w:rsid w:val="00FF45B5"/>
    <w:rsid w:val="00FF5167"/>
    <w:rsid w:val="00FF695F"/>
    <w:rsid w:val="00FF6D27"/>
    <w:rsid w:val="00FF6DD2"/>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59D17076-C250-4B3B-908E-EA64ADAD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E52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82C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semiHidden/>
    <w:unhideWhenUsed/>
    <w:rsid w:val="00256C02"/>
    <w:rPr>
      <w:sz w:val="16"/>
      <w:szCs w:val="16"/>
    </w:rPr>
  </w:style>
  <w:style w:type="paragraph" w:styleId="a6">
    <w:name w:val="annotation text"/>
    <w:basedOn w:val="a"/>
    <w:link w:val="a7"/>
    <w:semiHidden/>
    <w:unhideWhenUsed/>
    <w:rsid w:val="00256C02"/>
  </w:style>
  <w:style w:type="character" w:customStyle="1" w:styleId="a7">
    <w:name w:val="批注文字 字符"/>
    <w:basedOn w:val="a0"/>
    <w:link w:val="a6"/>
    <w:uiPriority w:val="99"/>
    <w:semiHidden/>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qFormat/>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表段落 字符"/>
    <w:aliases w:val="- Bullets 字符,목록 단락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a"/>
    <w:next w:val="Doc-text2"/>
    <w:qFormat/>
    <w:rsid w:val="00B727E8"/>
    <w:pPr>
      <w:numPr>
        <w:numId w:val="2"/>
      </w:numPr>
      <w:spacing w:before="60" w:after="0"/>
    </w:pPr>
    <w:rPr>
      <w:rFonts w:ascii="Arial" w:eastAsia="MS Mincho" w:hAnsi="Arial"/>
      <w:b/>
      <w:szCs w:val="24"/>
      <w:lang w:eastAsia="en-GB"/>
    </w:rPr>
  </w:style>
  <w:style w:type="character" w:styleId="af7">
    <w:name w:val="Unresolved Mention"/>
    <w:basedOn w:val="a0"/>
    <w:uiPriority w:val="99"/>
    <w:unhideWhenUsed/>
    <w:rsid w:val="00BC4B6D"/>
    <w:rPr>
      <w:color w:val="605E5C"/>
      <w:shd w:val="clear" w:color="auto" w:fill="E1DFDD"/>
    </w:rPr>
  </w:style>
  <w:style w:type="character" w:styleId="af8">
    <w:name w:val="Mention"/>
    <w:basedOn w:val="a0"/>
    <w:uiPriority w:val="99"/>
    <w:unhideWhenUsed/>
    <w:rsid w:val="00BC4B6D"/>
    <w:rPr>
      <w:color w:val="2B579A"/>
      <w:shd w:val="clear" w:color="auto" w:fill="E1DFDD"/>
    </w:rPr>
  </w:style>
  <w:style w:type="character" w:customStyle="1" w:styleId="apple-converted-space">
    <w:name w:val="apple-converted-space"/>
    <w:basedOn w:val="a0"/>
    <w:qFormat/>
    <w:rsid w:val="00002C0F"/>
  </w:style>
  <w:style w:type="table" w:styleId="1-5">
    <w:name w:val="Grid Table 1 Light Accent 5"/>
    <w:basedOn w:val="a1"/>
    <w:uiPriority w:val="46"/>
    <w:rsid w:val="000644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a"/>
    <w:link w:val="TAHCar"/>
    <w:qFormat/>
    <w:rsid w:val="00064483"/>
    <w:pPr>
      <w:keepNext/>
      <w:keepLines/>
      <w:overflowPunct w:val="0"/>
      <w:autoSpaceDE w:val="0"/>
      <w:autoSpaceDN w:val="0"/>
      <w:adjustRightInd w:val="0"/>
      <w:spacing w:after="0"/>
      <w:jc w:val="center"/>
      <w:textAlignment w:val="baseline"/>
    </w:pPr>
    <w:rPr>
      <w:rFonts w:ascii="Arial" w:eastAsia="宋体" w:hAnsi="Arial"/>
      <w:b/>
      <w:sz w:val="18"/>
      <w:lang w:eastAsia="zh-CN"/>
    </w:rPr>
  </w:style>
  <w:style w:type="paragraph" w:customStyle="1" w:styleId="TAN">
    <w:name w:val="TAN"/>
    <w:basedOn w:val="TAL"/>
    <w:link w:val="TANChar"/>
    <w:qFormat/>
    <w:rsid w:val="00064483"/>
    <w:pPr>
      <w:ind w:left="851" w:hanging="851"/>
    </w:pPr>
    <w:rPr>
      <w:rFonts w:eastAsia="宋体"/>
      <w:lang w:eastAsia="zh-CN"/>
    </w:rPr>
  </w:style>
  <w:style w:type="character" w:customStyle="1" w:styleId="TAHCar">
    <w:name w:val="TAH Car"/>
    <w:link w:val="TAH"/>
    <w:qFormat/>
    <w:rsid w:val="00064483"/>
    <w:rPr>
      <w:rFonts w:ascii="Arial" w:eastAsia="宋体" w:hAnsi="Arial" w:cs="Times New Roman"/>
      <w:b/>
      <w:sz w:val="18"/>
      <w:szCs w:val="20"/>
      <w:lang w:val="en-GB" w:eastAsia="zh-CN"/>
    </w:rPr>
  </w:style>
  <w:style w:type="character" w:customStyle="1" w:styleId="TANChar">
    <w:name w:val="TAN Char"/>
    <w:link w:val="TAN"/>
    <w:qFormat/>
    <w:rsid w:val="00064483"/>
    <w:rPr>
      <w:rFonts w:ascii="Arial" w:eastAsia="宋体" w:hAnsi="Arial" w:cs="Times New Roman"/>
      <w:sz w:val="18"/>
      <w:szCs w:val="20"/>
      <w:lang w:val="en-GB" w:eastAsia="zh-CN"/>
    </w:rPr>
  </w:style>
  <w:style w:type="character" w:customStyle="1" w:styleId="30">
    <w:name w:val="标题 3 字符"/>
    <w:basedOn w:val="a0"/>
    <w:link w:val="3"/>
    <w:uiPriority w:val="9"/>
    <w:rsid w:val="00E52DD1"/>
    <w:rPr>
      <w:rFonts w:asciiTheme="majorHAnsi" w:eastAsiaTheme="majorEastAsia" w:hAnsiTheme="majorHAnsi" w:cstheme="majorBidi"/>
      <w:color w:val="1F4D78" w:themeColor="accent1" w:themeShade="7F"/>
      <w:sz w:val="24"/>
      <w:szCs w:val="24"/>
      <w:lang w:val="en-GB" w:eastAsia="en-US"/>
    </w:rPr>
  </w:style>
  <w:style w:type="paragraph" w:customStyle="1" w:styleId="TAC">
    <w:name w:val="TAC"/>
    <w:basedOn w:val="TAL"/>
    <w:link w:val="TACChar"/>
    <w:qFormat/>
    <w:rsid w:val="00A52AD9"/>
    <w:pPr>
      <w:jc w:val="center"/>
    </w:pPr>
    <w:rPr>
      <w:lang w:eastAsia="en-GB"/>
    </w:rPr>
  </w:style>
  <w:style w:type="character" w:customStyle="1" w:styleId="TACChar">
    <w:name w:val="TAC Char"/>
    <w:link w:val="TAC"/>
    <w:qFormat/>
    <w:rsid w:val="00A52AD9"/>
    <w:rPr>
      <w:rFonts w:ascii="Arial" w:eastAsia="Times New Roman" w:hAnsi="Arial" w:cs="Times New Roman"/>
      <w:sz w:val="18"/>
      <w:szCs w:val="20"/>
      <w:lang w:val="en-GB" w:eastAsia="en-GB"/>
    </w:rPr>
  </w:style>
  <w:style w:type="character" w:customStyle="1" w:styleId="40">
    <w:name w:val="标题 4 字符"/>
    <w:basedOn w:val="a0"/>
    <w:link w:val="4"/>
    <w:uiPriority w:val="9"/>
    <w:semiHidden/>
    <w:rsid w:val="00082C66"/>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rsid w:val="0006533C"/>
  </w:style>
  <w:style w:type="paragraph" w:customStyle="1" w:styleId="doc-title">
    <w:name w:val="doc-title"/>
    <w:basedOn w:val="a"/>
    <w:rsid w:val="00E26C33"/>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a1"/>
    <w:next w:val="af3"/>
    <w:uiPriority w:val="59"/>
    <w:qFormat/>
    <w:rsid w:val="0065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655934"/>
    <w:pPr>
      <w:spacing w:after="120" w:line="240" w:lineRule="auto"/>
    </w:pPr>
    <w:rPr>
      <w:rFonts w:ascii="Arial" w:eastAsia="Times New Roman" w:hAnsi="Arial" w:cs="Times New Roman"/>
      <w:sz w:val="20"/>
      <w:szCs w:val="20"/>
      <w:lang w:val="en-GB" w:eastAsia="en-US"/>
    </w:rPr>
  </w:style>
  <w:style w:type="character" w:customStyle="1" w:styleId="CRCoverPageZchn">
    <w:name w:val="CR Cover Page Zchn"/>
    <w:link w:val="CRCoverPage"/>
    <w:qFormat/>
    <w:locked/>
    <w:rsid w:val="00655934"/>
    <w:rPr>
      <w:rFonts w:ascii="Arial" w:eastAsia="Times New Roman" w:hAnsi="Arial" w:cs="Times New Roman"/>
      <w:sz w:val="20"/>
      <w:szCs w:val="20"/>
      <w:lang w:val="en-GB" w:eastAsia="en-US"/>
    </w:rPr>
  </w:style>
  <w:style w:type="paragraph" w:customStyle="1" w:styleId="EmailDiscussion">
    <w:name w:val="EmailDiscussion"/>
    <w:basedOn w:val="a"/>
    <w:next w:val="EmailDiscussion2"/>
    <w:link w:val="EmailDiscussionChar"/>
    <w:qFormat/>
    <w:rsid w:val="00810BA9"/>
    <w:pPr>
      <w:numPr>
        <w:numId w:val="6"/>
      </w:numPr>
      <w:spacing w:before="40" w:after="0"/>
    </w:pPr>
    <w:rPr>
      <w:rFonts w:ascii="Arial" w:eastAsia="MS Mincho" w:hAnsi="Arial"/>
      <w:b/>
      <w:szCs w:val="24"/>
      <w:lang w:eastAsia="en-GB"/>
    </w:rPr>
  </w:style>
  <w:style w:type="character" w:customStyle="1" w:styleId="EmailDiscussionChar">
    <w:name w:val="EmailDiscussion Char"/>
    <w:link w:val="EmailDiscussion"/>
    <w:rsid w:val="00810BA9"/>
    <w:rPr>
      <w:rFonts w:ascii="Arial" w:eastAsia="MS Mincho" w:hAnsi="Arial" w:cs="Times New Roman"/>
      <w:b/>
      <w:sz w:val="20"/>
      <w:szCs w:val="24"/>
      <w:lang w:val="en-GB" w:eastAsia="en-GB"/>
    </w:rPr>
  </w:style>
  <w:style w:type="paragraph" w:customStyle="1" w:styleId="EmailDiscussion2">
    <w:name w:val="EmailDiscussion2"/>
    <w:basedOn w:val="Doc-text2"/>
    <w:qFormat/>
    <w:rsid w:val="00810BA9"/>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9534">
      <w:bodyDiv w:val="1"/>
      <w:marLeft w:val="0"/>
      <w:marRight w:val="0"/>
      <w:marTop w:val="0"/>
      <w:marBottom w:val="0"/>
      <w:divBdr>
        <w:top w:val="none" w:sz="0" w:space="0" w:color="auto"/>
        <w:left w:val="none" w:sz="0" w:space="0" w:color="auto"/>
        <w:bottom w:val="none" w:sz="0" w:space="0" w:color="auto"/>
        <w:right w:val="none" w:sz="0" w:space="0" w:color="auto"/>
      </w:divBdr>
    </w:div>
    <w:div w:id="142898059">
      <w:bodyDiv w:val="1"/>
      <w:marLeft w:val="0"/>
      <w:marRight w:val="0"/>
      <w:marTop w:val="0"/>
      <w:marBottom w:val="0"/>
      <w:divBdr>
        <w:top w:val="none" w:sz="0" w:space="0" w:color="auto"/>
        <w:left w:val="none" w:sz="0" w:space="0" w:color="auto"/>
        <w:bottom w:val="none" w:sz="0" w:space="0" w:color="auto"/>
        <w:right w:val="none" w:sz="0" w:space="0" w:color="auto"/>
      </w:divBdr>
    </w:div>
    <w:div w:id="257639988">
      <w:bodyDiv w:val="1"/>
      <w:marLeft w:val="0"/>
      <w:marRight w:val="0"/>
      <w:marTop w:val="0"/>
      <w:marBottom w:val="0"/>
      <w:divBdr>
        <w:top w:val="none" w:sz="0" w:space="0" w:color="auto"/>
        <w:left w:val="none" w:sz="0" w:space="0" w:color="auto"/>
        <w:bottom w:val="none" w:sz="0" w:space="0" w:color="auto"/>
        <w:right w:val="none" w:sz="0" w:space="0" w:color="auto"/>
      </w:divBdr>
    </w:div>
    <w:div w:id="268200898">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558250">
      <w:bodyDiv w:val="1"/>
      <w:marLeft w:val="0"/>
      <w:marRight w:val="0"/>
      <w:marTop w:val="0"/>
      <w:marBottom w:val="0"/>
      <w:divBdr>
        <w:top w:val="none" w:sz="0" w:space="0" w:color="auto"/>
        <w:left w:val="none" w:sz="0" w:space="0" w:color="auto"/>
        <w:bottom w:val="none" w:sz="0" w:space="0" w:color="auto"/>
        <w:right w:val="none" w:sz="0" w:space="0" w:color="auto"/>
      </w:divBdr>
    </w:div>
    <w:div w:id="659504692">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864713">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57959261">
      <w:bodyDiv w:val="1"/>
      <w:marLeft w:val="0"/>
      <w:marRight w:val="0"/>
      <w:marTop w:val="0"/>
      <w:marBottom w:val="0"/>
      <w:divBdr>
        <w:top w:val="none" w:sz="0" w:space="0" w:color="auto"/>
        <w:left w:val="none" w:sz="0" w:space="0" w:color="auto"/>
        <w:bottom w:val="none" w:sz="0" w:space="0" w:color="auto"/>
        <w:right w:val="none" w:sz="0" w:space="0" w:color="auto"/>
      </w:divBdr>
    </w:div>
    <w:div w:id="1171217822">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63756223">
      <w:bodyDiv w:val="1"/>
      <w:marLeft w:val="0"/>
      <w:marRight w:val="0"/>
      <w:marTop w:val="0"/>
      <w:marBottom w:val="0"/>
      <w:divBdr>
        <w:top w:val="none" w:sz="0" w:space="0" w:color="auto"/>
        <w:left w:val="none" w:sz="0" w:space="0" w:color="auto"/>
        <w:bottom w:val="none" w:sz="0" w:space="0" w:color="auto"/>
        <w:right w:val="none" w:sz="0" w:space="0" w:color="auto"/>
      </w:divBdr>
      <w:divsChild>
        <w:div w:id="133647508">
          <w:marLeft w:val="0"/>
          <w:marRight w:val="0"/>
          <w:marTop w:val="0"/>
          <w:marBottom w:val="0"/>
          <w:divBdr>
            <w:top w:val="none" w:sz="0" w:space="0" w:color="auto"/>
            <w:left w:val="none" w:sz="0" w:space="0" w:color="auto"/>
            <w:bottom w:val="none" w:sz="0" w:space="0" w:color="auto"/>
            <w:right w:val="none" w:sz="0" w:space="0" w:color="auto"/>
          </w:divBdr>
        </w:div>
      </w:divsChild>
    </w:div>
    <w:div w:id="1675449789">
      <w:bodyDiv w:val="1"/>
      <w:marLeft w:val="0"/>
      <w:marRight w:val="0"/>
      <w:marTop w:val="0"/>
      <w:marBottom w:val="0"/>
      <w:divBdr>
        <w:top w:val="none" w:sz="0" w:space="0" w:color="auto"/>
        <w:left w:val="none" w:sz="0" w:space="0" w:color="auto"/>
        <w:bottom w:val="none" w:sz="0" w:space="0" w:color="auto"/>
        <w:right w:val="none" w:sz="0" w:space="0" w:color="auto"/>
      </w:divBdr>
    </w:div>
    <w:div w:id="1803309912">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209578%20Discussion%20on%20NTN%20cell%20reselection%20enhancements.docx" TargetMode="External"/><Relationship Id="rId18" Type="http://schemas.microsoft.com/office/2011/relationships/commentsExtended" Target="commentsExtended.xml"/><Relationship Id="rId26" Type="http://schemas.openxmlformats.org/officeDocument/2006/relationships/hyperlink" Target="file:///C:\RAN2%20work\RAN2-119bis%202210\tdoc\R2-2210217.docx" TargetMode="External"/><Relationship Id="rId39" Type="http://schemas.openxmlformats.org/officeDocument/2006/relationships/hyperlink" Target="file:///C:\RAN2%20work\RAN2-119bis%202210\tdoc\R2-2210217.docx" TargetMode="External"/><Relationship Id="rId21" Type="http://schemas.openxmlformats.org/officeDocument/2006/relationships/hyperlink" Target="file:///C:\Data\3GPP\Extracts\R2-2209578%20Discussion%20on%20NTN%20cell%20reselection%20enhancements.docx" TargetMode="External"/><Relationship Id="rId34" Type="http://schemas.openxmlformats.org/officeDocument/2006/relationships/hyperlink" Target="file:///C:\RAN2%20work\RAN2-119bis%202210\tdoc\R2-2210217.docx"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RAN2%20work\RAN2-119bis%202210\tdoc\R2-2210737-Discussion-on-idle-mode-aspects-for-NTN.docx" TargetMode="External"/><Relationship Id="rId20" Type="http://schemas.openxmlformats.org/officeDocument/2006/relationships/hyperlink" Target="file:///C:\Data\3GPP\Extracts\R2-2210353%20Further%20view%20on%20Idle-%20and%20Connected-mode%20NTN%20mobility%20in%20Rel-18.docx" TargetMode="External"/><Relationship Id="rId29" Type="http://schemas.openxmlformats.org/officeDocument/2006/relationships/hyperlink" Target="file:///C:\Data\3GPP\Extracts\R2-2209578%20Discussion%20on%20NTN%20cell%20reselection%20enhancements.docx" TargetMode="External"/><Relationship Id="rId41" Type="http://schemas.openxmlformats.org/officeDocument/2006/relationships/hyperlink" Target="file:///C:\Data\3GPP\Extracts\R2-2210353%20Further%20view%20on%20Idle-%20and%20Connected-mode%20NTN%20mobility%20in%20Rel-18.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78%20Discussion%20on%20NTN%20cell%20reselection%20enhancements.docx" TargetMode="External"/><Relationship Id="rId24" Type="http://schemas.openxmlformats.org/officeDocument/2006/relationships/hyperlink" Target="file:///C:\RAN2%20work\RAN2-119bis%202210\tdoc\R2-2210589.docx" TargetMode="External"/><Relationship Id="rId32" Type="http://schemas.openxmlformats.org/officeDocument/2006/relationships/hyperlink" Target="file:///C:\RAN2%20work\RAN2-119bis%202210\tdoc\R2-2210090-Discussion-on-mobility-enhancements-for-idle-and-inactive-UEs.doc" TargetMode="External"/><Relationship Id="rId37" Type="http://schemas.openxmlformats.org/officeDocument/2006/relationships/hyperlink" Target="file:///C:\Data\3GPP\Extracts\R2-2209578%20Discussion%20on%20NTN%20cell%20reselection%20enhancements.docx" TargetMode="External"/><Relationship Id="rId40" Type="http://schemas.openxmlformats.org/officeDocument/2006/relationships/hyperlink" Target="file:///C:\RAN2%20work\RAN2-119bis%202210\tdoc\R2-2210737-Discussion-on-idle-mode-aspects-for-NTN.docx" TargetMode="External"/><Relationship Id="rId5" Type="http://schemas.openxmlformats.org/officeDocument/2006/relationships/numbering" Target="numbering.xml"/><Relationship Id="rId15" Type="http://schemas.openxmlformats.org/officeDocument/2006/relationships/hyperlink" Target="file:///C:\RAN2%20work\RAN2-119bis%202210\tdoc\R2-2210468-8.7.4-cell-reselection-enhancement.docx" TargetMode="External"/><Relationship Id="rId23" Type="http://schemas.openxmlformats.org/officeDocument/2006/relationships/hyperlink" Target="file:///C:\Data\3GPP\Extracts\R2-2210353%20Further%20view%20on%20Idle-%20and%20Connected-mode%20NTN%20mobility%20in%20Rel-18.docx" TargetMode="External"/><Relationship Id="rId28" Type="http://schemas.openxmlformats.org/officeDocument/2006/relationships/hyperlink" Target="file:///C:\RAN2%20work\RAN2-119bis%202210\tdoc\R2-2210598.docx" TargetMode="External"/><Relationship Id="rId36" Type="http://schemas.openxmlformats.org/officeDocument/2006/relationships/hyperlink" Target="file:///C:\RAN2%20work\RAN2-119bis%202210\tdoc\R2-2210737-Discussion-on-idle-mode-aspects-for-NTN.docx" TargetMode="Externa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hyperlink" Target="file:///C:\RAN2%20work\RAN2-119bis%202210\tdoc\R2-2210045_NTN_mobility.doc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0353%20Further%20view%20on%20Idle-%20and%20Connected-mode%20NTN%20mobility%20in%20Rel-18.docx" TargetMode="External"/><Relationship Id="rId22" Type="http://schemas.openxmlformats.org/officeDocument/2006/relationships/hyperlink" Target="file:///C:\Data\3GPP\Extracts\R2-2209578%20Discussion%20on%20NTN%20cell%20reselection%20enhancements.docx" TargetMode="External"/><Relationship Id="rId27" Type="http://schemas.openxmlformats.org/officeDocument/2006/relationships/hyperlink" Target="file:///C:\RAN2%20work\RAN2-119bis%202210\tdoc\R2-2210438--R18-NR-NTN-WI-AI-8.7.4--Idle-Inactive-enhancements.docx" TargetMode="External"/><Relationship Id="rId30" Type="http://schemas.openxmlformats.org/officeDocument/2006/relationships/hyperlink" Target="file:///C:\Data\3GPP\Extracts\R2-2210353%20Further%20view%20on%20Idle-%20and%20Connected-mode%20NTN%20mobility%20in%20Rel-18.docx" TargetMode="External"/><Relationship Id="rId35" Type="http://schemas.openxmlformats.org/officeDocument/2006/relationships/hyperlink" Target="file:///C:\RAN2%20work\RAN2-119bis%202210\tdoc\R2-2210468-8.7.4-cell-reselection-enhancement.docx"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Data\3GPP\Extracts\R2-2210353%20Further%20view%20on%20Idle-%20and%20Connected-mode%20NTN%20mobility%20in%20Rel-18.docx" TargetMode="External"/><Relationship Id="rId17" Type="http://schemas.openxmlformats.org/officeDocument/2006/relationships/comments" Target="comments.xml"/><Relationship Id="rId25" Type="http://schemas.openxmlformats.org/officeDocument/2006/relationships/hyperlink" Target="file:///C:\Data\3GPP\Extracts\R2-2209578%20Discussion%20on%20NTN%20cell%20reselection%20enhancements.docx" TargetMode="External"/><Relationship Id="rId33" Type="http://schemas.openxmlformats.org/officeDocument/2006/relationships/hyperlink" Target="file:///C:\RAN2%20work\RAN2-119bis%202210\tdoc\R2-2210159-Cell-reselection-enhancements.docx" TargetMode="External"/><Relationship Id="rId38" Type="http://schemas.openxmlformats.org/officeDocument/2006/relationships/hyperlink" Target="file:///C:\RAN2%20work\RAN2-119bis%202210\tdoc\R2-2210045_NTN_mobilit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3610E52E-2DB4-4625-9EDD-6E0AD0BBE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4344</Words>
  <Characters>24762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OPPO</cp:lastModifiedBy>
  <cp:revision>4</cp:revision>
  <dcterms:created xsi:type="dcterms:W3CDTF">2022-10-17T02:38:00Z</dcterms:created>
  <dcterms:modified xsi:type="dcterms:W3CDTF">2022-10-17T02:42:00Z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