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CD20" w14:textId="77777777"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1411F87A" w14:textId="77777777"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0762E79" w14:textId="77777777" w:rsidR="00376915" w:rsidRDefault="00376915">
      <w:pPr>
        <w:tabs>
          <w:tab w:val="left" w:pos="1979"/>
        </w:tabs>
        <w:rPr>
          <w:b/>
          <w:bCs/>
          <w:sz w:val="24"/>
          <w:lang w:eastAsia="en-US"/>
        </w:rPr>
      </w:pPr>
    </w:p>
    <w:p w14:paraId="20E19CBE" w14:textId="77777777"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0A46F520" w14:textId="77777777"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5F3686C5" w14:textId="77777777"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14:paraId="49DD0B9B" w14:textId="77777777"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NR-NTN-enh</w:t>
      </w:r>
    </w:p>
    <w:p w14:paraId="4013238F" w14:textId="77777777"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3947EE28" w14:textId="77777777" w:rsidR="00376915" w:rsidRDefault="00376915">
      <w:pPr>
        <w:tabs>
          <w:tab w:val="left" w:pos="1979"/>
        </w:tabs>
        <w:rPr>
          <w:rFonts w:cs="Arial"/>
          <w:b/>
          <w:bCs/>
          <w:sz w:val="24"/>
          <w:lang w:val="en-US" w:eastAsia="en-US"/>
        </w:rPr>
      </w:pPr>
    </w:p>
    <w:p w14:paraId="178839C5" w14:textId="77777777" w:rsidR="00376915" w:rsidRDefault="00E448B3">
      <w:pPr>
        <w:pStyle w:val="Heading1"/>
      </w:pPr>
      <w:r>
        <w:t>1</w:t>
      </w:r>
      <w:r>
        <w:tab/>
        <w:t>Introduction</w:t>
      </w:r>
    </w:p>
    <w:p w14:paraId="601CE7BF" w14:textId="77777777"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4FF37888" w14:textId="77777777" w:rsidR="00376915" w:rsidRDefault="00376915">
      <w:pPr>
        <w:rPr>
          <w:lang w:val="en-US"/>
        </w:rPr>
      </w:pPr>
    </w:p>
    <w:p w14:paraId="4A63D3B2" w14:textId="77777777" w:rsidR="00376915" w:rsidRDefault="00E448B3">
      <w:pPr>
        <w:pStyle w:val="EmailDiscussion"/>
        <w:rPr>
          <w:lang w:val="en-US"/>
        </w:rPr>
      </w:pPr>
      <w:r>
        <w:rPr>
          <w:lang w:val="en-US"/>
        </w:rPr>
        <w:t>[AT119bis-e][102][R18 NR-NTN] NW verified UE location (Thales)</w:t>
      </w:r>
    </w:p>
    <w:p w14:paraId="72BD28C8" w14:textId="77777777"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5DD267AE" w14:textId="77777777" w:rsidR="00376915" w:rsidRDefault="00E448B3">
      <w:pPr>
        <w:pStyle w:val="EmailDiscussion2"/>
        <w:ind w:left="1982"/>
        <w:rPr>
          <w:color w:val="000000" w:themeColor="text1"/>
        </w:rPr>
      </w:pPr>
      <w:r>
        <w:rPr>
          <w:color w:val="000000" w:themeColor="text1"/>
        </w:rPr>
        <w:t>Initial intended outcome: Summary of the offline discussion with e.g.:</w:t>
      </w:r>
    </w:p>
    <w:p w14:paraId="6BE0751F" w14:textId="77777777" w:rsidR="00376915" w:rsidRDefault="00E448B3">
      <w:pPr>
        <w:pStyle w:val="EmailDiscussion2"/>
        <w:numPr>
          <w:ilvl w:val="1"/>
          <w:numId w:val="2"/>
        </w:numPr>
        <w:rPr>
          <w:color w:val="000000" w:themeColor="text1"/>
        </w:rPr>
      </w:pPr>
      <w:r>
        <w:rPr>
          <w:color w:val="000000" w:themeColor="text1"/>
        </w:rPr>
        <w:t>List of proposals for agreement (if any)</w:t>
      </w:r>
    </w:p>
    <w:p w14:paraId="1CFA0A38" w14:textId="77777777" w:rsidR="00376915" w:rsidRDefault="00E448B3">
      <w:pPr>
        <w:pStyle w:val="EmailDiscussion2"/>
        <w:numPr>
          <w:ilvl w:val="1"/>
          <w:numId w:val="2"/>
        </w:numPr>
        <w:rPr>
          <w:color w:val="000000" w:themeColor="text1"/>
        </w:rPr>
      </w:pPr>
      <w:r>
        <w:rPr>
          <w:color w:val="000000" w:themeColor="text1"/>
        </w:rPr>
        <w:t>List of proposals that require online discussions</w:t>
      </w:r>
    </w:p>
    <w:p w14:paraId="3F66C5CF" w14:textId="77777777" w:rsidR="00376915" w:rsidRDefault="00E448B3">
      <w:pPr>
        <w:pStyle w:val="EmailDiscussion2"/>
        <w:numPr>
          <w:ilvl w:val="1"/>
          <w:numId w:val="2"/>
        </w:numPr>
        <w:rPr>
          <w:color w:val="000000" w:themeColor="text1"/>
        </w:rPr>
      </w:pPr>
      <w:r>
        <w:rPr>
          <w:color w:val="000000" w:themeColor="text1"/>
        </w:rPr>
        <w:t xml:space="preserve">Draft LSs to other groups (if any) </w:t>
      </w:r>
    </w:p>
    <w:p w14:paraId="64BF6A44" w14:textId="77777777"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1E5CAB44" w14:textId="77777777"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64230D24" w14:textId="77777777" w:rsidR="00376915" w:rsidRDefault="00376915"/>
    <w:p w14:paraId="2FBC1C2F" w14:textId="77777777" w:rsidR="00376915" w:rsidRDefault="00E448B3">
      <w:r>
        <w:t>The discussion is mainly based on the new contributions of the TSG-RAN WG2 Meeting #119 electronic-bis  and  the following Post E-mail discussion to decide whether or not companies can agree on some proposals :</w:t>
      </w:r>
    </w:p>
    <w:p w14:paraId="5E920573" w14:textId="77777777" w:rsidR="00376915" w:rsidRDefault="00376915">
      <w:pPr>
        <w:pStyle w:val="BodyText"/>
      </w:pPr>
    </w:p>
    <w:p w14:paraId="22E7E678" w14:textId="77777777" w:rsidR="00376915" w:rsidRDefault="00E448B3">
      <w:pPr>
        <w:pStyle w:val="EmailDiscussion"/>
        <w:spacing w:line="240" w:lineRule="auto"/>
        <w:rPr>
          <w:lang w:val="en-US"/>
        </w:rPr>
      </w:pPr>
      <w:r>
        <w:rPr>
          <w:lang w:val="en-US"/>
        </w:rPr>
        <w:t>[POST119-e][108][R18 NR-NTN] NW verified UE location (Thales)</w:t>
      </w:r>
    </w:p>
    <w:p w14:paraId="35814D54" w14:textId="77777777" w:rsidR="00376915" w:rsidRDefault="00E448B3">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C807126" w14:textId="77777777" w:rsidR="00376915" w:rsidRDefault="00E448B3">
      <w:pPr>
        <w:pStyle w:val="EmailDiscussion2"/>
        <w:ind w:left="1619" w:firstLine="0"/>
        <w:rPr>
          <w:color w:val="000000" w:themeColor="text1"/>
        </w:rPr>
      </w:pPr>
      <w:r>
        <w:rPr>
          <w:color w:val="000000" w:themeColor="text1"/>
        </w:rPr>
        <w:t>Intended outcome: email discussion summary</w:t>
      </w:r>
    </w:p>
    <w:p w14:paraId="26818C48" w14:textId="77777777" w:rsidR="00376915" w:rsidRDefault="00E448B3">
      <w:pPr>
        <w:pStyle w:val="EmailDiscussion2"/>
        <w:ind w:left="1619" w:firstLine="0"/>
        <w:rPr>
          <w:color w:val="000000" w:themeColor="text1"/>
        </w:rPr>
      </w:pPr>
      <w:r>
        <w:rPr>
          <w:color w:val="000000" w:themeColor="text1"/>
        </w:rPr>
        <w:t>Deadline: Long</w:t>
      </w:r>
    </w:p>
    <w:p w14:paraId="52EF78F4" w14:textId="77777777" w:rsidR="00376915" w:rsidRDefault="00376915">
      <w:pPr>
        <w:tabs>
          <w:tab w:val="left" w:pos="1979"/>
        </w:tabs>
        <w:rPr>
          <w:rFonts w:cs="Arial"/>
          <w:b/>
          <w:bCs/>
          <w:sz w:val="24"/>
          <w:lang w:eastAsia="en-US"/>
        </w:rPr>
      </w:pPr>
    </w:p>
    <w:p w14:paraId="47FFF777" w14:textId="77777777" w:rsidR="00376915" w:rsidRDefault="00376915">
      <w:pPr>
        <w:tabs>
          <w:tab w:val="left" w:pos="1979"/>
        </w:tabs>
        <w:rPr>
          <w:rFonts w:cs="Arial"/>
          <w:b/>
          <w:bCs/>
          <w:sz w:val="24"/>
          <w:lang w:val="en-US" w:eastAsia="en-US"/>
        </w:rPr>
      </w:pPr>
    </w:p>
    <w:p w14:paraId="41C56D5E" w14:textId="77777777" w:rsidR="00376915" w:rsidRDefault="00E448B3">
      <w:pPr>
        <w:pStyle w:val="Heading1"/>
      </w:pPr>
      <w:r>
        <w:t>2</w:t>
      </w:r>
      <w:r>
        <w:tab/>
        <w:t>Context</w:t>
      </w:r>
    </w:p>
    <w:p w14:paraId="4E018085" w14:textId="77777777" w:rsidR="00376915" w:rsidRDefault="00E448B3">
      <w:pPr>
        <w:pStyle w:val="Heading2"/>
      </w:pPr>
      <w:r>
        <w:t>2.1</w:t>
      </w:r>
      <w:r>
        <w:tab/>
        <w:t>Recall of TR 38.882 recommendations</w:t>
      </w:r>
    </w:p>
    <w:p w14:paraId="2AAC5233" w14:textId="77777777"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14:paraId="2FDA26E0" w14:textId="77777777"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5F1229A1" w14:textId="77777777" w:rsidR="00376915" w:rsidRDefault="00E448B3">
      <w:pPr>
        <w:rPr>
          <w:color w:val="000000" w:themeColor="text1"/>
          <w:lang w:eastAsia="fr-FR"/>
        </w:rPr>
      </w:pPr>
      <w:r>
        <w:t>The solution should not impact significantly the latency of the targeted services nor infringe privacy requirements that apply to the UE location.</w:t>
      </w:r>
    </w:p>
    <w:p w14:paraId="56D3DF8D" w14:textId="77777777" w:rsidR="00376915" w:rsidRDefault="00E448B3">
      <w:r>
        <w:lastRenderedPageBreak/>
        <w:t>The study in [RAN2,RAN1,RAN3], which will study and evaluate solutions for the network to verify UE reported location information, shall consider the following aspects:</w:t>
      </w:r>
    </w:p>
    <w:p w14:paraId="19340ACD" w14:textId="77777777" w:rsidR="00376915" w:rsidRDefault="00E448B3">
      <w:pPr>
        <w:pStyle w:val="B1"/>
      </w:pPr>
      <w:r>
        <w:t>-</w:t>
      </w:r>
      <w:r>
        <w:tab/>
        <w:t>The scenario of single satellite (or HAPS) in view by the UE at a time is considered with higher priority.</w:t>
      </w:r>
    </w:p>
    <w:p w14:paraId="7C8F277F" w14:textId="77777777" w:rsidR="00376915" w:rsidRDefault="00E448B3">
      <w:pPr>
        <w:pStyle w:val="B1"/>
      </w:pPr>
      <w:r>
        <w:t>-</w:t>
      </w:r>
      <w:r>
        <w:tab/>
        <w:t>Multiple satellite (or HAPS) in view by the UE may be considered if time allows</w:t>
      </w:r>
    </w:p>
    <w:p w14:paraId="1AEB28DA" w14:textId="77777777" w:rsidR="00376915" w:rsidRDefault="00E448B3">
      <w:pPr>
        <w:pStyle w:val="B1"/>
      </w:pPr>
      <w:r>
        <w:t>-</w:t>
      </w:r>
      <w:r>
        <w:tab/>
        <w:t>Assume that the UE is attached to a network (so that its context has been set up in the network) for the purpose of positioning</w:t>
      </w:r>
    </w:p>
    <w:p w14:paraId="4A8AF475" w14:textId="77777777" w:rsidR="00376915" w:rsidRDefault="00E448B3">
      <w:pPr>
        <w:pStyle w:val="B1"/>
      </w:pPr>
      <w:r>
        <w:t>-</w:t>
      </w:r>
      <w:r>
        <w:tab/>
        <w:t>Different solutions or positioning methods for NGSO, GSO or HAPS are not precluded</w:t>
      </w:r>
    </w:p>
    <w:p w14:paraId="4FD10E5C" w14:textId="77777777" w:rsidR="00376915" w:rsidRDefault="00E448B3">
      <w:pPr>
        <w:pStyle w:val="B1"/>
      </w:pPr>
      <w:r>
        <w:t>-</w:t>
      </w:r>
      <w:r>
        <w:tab/>
        <w:t>When considering solutions based on positioning methods, existing 3GPP defined RAT dependent positioning methods shall be considered as baseline. Other methods are not precluded.</w:t>
      </w:r>
    </w:p>
    <w:p w14:paraId="2220C1CE" w14:textId="77777777"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14:paraId="5DB7C244" w14:textId="77777777" w:rsidR="00376915" w:rsidRDefault="00E448B3">
      <w:pPr>
        <w:pStyle w:val="Heading2"/>
      </w:pPr>
      <w:r>
        <w:t>2.1</w:t>
      </w:r>
      <w:r>
        <w:tab/>
        <w:t>Recall of the previous meeting agreements</w:t>
      </w:r>
    </w:p>
    <w:p w14:paraId="6DA4A103" w14:textId="77777777" w:rsidR="00376915" w:rsidRDefault="00E448B3">
      <w:pPr>
        <w:pStyle w:val="Heading3"/>
      </w:pPr>
      <w:r>
        <w:t>2.2.1</w:t>
      </w:r>
      <w:r>
        <w:tab/>
        <w:t>RAN1#110 agreements</w:t>
      </w:r>
    </w:p>
    <w:p w14:paraId="5FC1E906"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2D156B9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29CE371C"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6724F52D"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0FDEAE8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14:paraId="6CDAD340"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1E726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3BB9037A"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C732CA"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4BF4568F"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77A98A5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3E2DC02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14:paraId="7C31F5E1"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3B2A4C9"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17688A2A" w14:textId="77777777" w:rsidR="00376915" w:rsidRDefault="00376915"/>
    <w:p w14:paraId="20892A40" w14:textId="77777777" w:rsidR="00376915" w:rsidRDefault="00E448B3">
      <w:pPr>
        <w:pStyle w:val="Heading3"/>
      </w:pPr>
      <w:r>
        <w:t>2.2.2</w:t>
      </w:r>
      <w:r>
        <w:tab/>
        <w:t>RAN2#119-e agreements</w:t>
      </w:r>
    </w:p>
    <w:p w14:paraId="4926AD8B"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BDC9498"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083D890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3BBE841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16DF640B"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30DB8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14:paraId="105CFA45" w14:textId="77777777" w:rsidR="00376915" w:rsidRDefault="00376915">
      <w:pPr>
        <w:pStyle w:val="Doc-text2"/>
        <w:rPr>
          <w:rFonts w:ascii="Times New Roman" w:hAnsi="Times New Roman"/>
        </w:rPr>
      </w:pPr>
    </w:p>
    <w:p w14:paraId="59F9D25A" w14:textId="77777777" w:rsidR="00376915" w:rsidRDefault="00376915"/>
    <w:p w14:paraId="6007A3C1" w14:textId="77777777"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14:paraId="202213E2" w14:textId="77777777"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66186BD" w14:textId="77777777"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67ADEFE" w14:textId="77777777" w:rsidR="00376915" w:rsidRDefault="00376915"/>
    <w:p w14:paraId="62C9AA69" w14:textId="77777777" w:rsidR="00376915" w:rsidRDefault="00E448B3">
      <w:pPr>
        <w:pStyle w:val="Heading3"/>
      </w:pPr>
      <w:r>
        <w:t>2.2.3</w:t>
      </w:r>
      <w:r>
        <w:tab/>
        <w:t>RAN3#117-e agreements</w:t>
      </w:r>
    </w:p>
    <w:p w14:paraId="6D9B6CF6" w14:textId="77777777" w:rsidR="00376915" w:rsidRDefault="00E448B3">
      <w:pPr>
        <w:pStyle w:val="Doc-text2"/>
        <w:pBdr>
          <w:top w:val="single" w:sz="4" w:space="1" w:color="auto"/>
          <w:left w:val="single" w:sz="4" w:space="4" w:color="auto"/>
          <w:bottom w:val="single" w:sz="4" w:space="1" w:color="auto"/>
          <w:right w:val="single" w:sz="4" w:space="4" w:color="auto"/>
        </w:pBdr>
      </w:pPr>
      <w:r>
        <w:t>Agreements:</w:t>
      </w:r>
    </w:p>
    <w:p w14:paraId="7EB00C01"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42C97F45"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47244C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5688CA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58C9B166"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CA78A0B" w14:textId="77777777" w:rsidR="00376915" w:rsidRDefault="00376915">
      <w:pPr>
        <w:tabs>
          <w:tab w:val="left" w:pos="1979"/>
        </w:tabs>
      </w:pPr>
    </w:p>
    <w:p w14:paraId="5267A8BA" w14:textId="77777777" w:rsidR="00376915" w:rsidRDefault="00E448B3">
      <w:pPr>
        <w:pStyle w:val="Heading2"/>
      </w:pPr>
      <w:r>
        <w:t>2.2</w:t>
      </w:r>
      <w:r>
        <w:tab/>
        <w:t>List of TDOCs and related proposals submitted to the TSG-RAN WG2 Meeting #119-bis electronic</w:t>
      </w:r>
    </w:p>
    <w:p w14:paraId="6DC0D483" w14:textId="77777777" w:rsidR="00376915" w:rsidRDefault="00376915">
      <w:pPr>
        <w:tabs>
          <w:tab w:val="left" w:pos="1979"/>
        </w:tabs>
      </w:pPr>
    </w:p>
    <w:tbl>
      <w:tblPr>
        <w:tblStyle w:val="TableGrid"/>
        <w:tblW w:w="9634" w:type="dxa"/>
        <w:tblLook w:val="04A0" w:firstRow="1" w:lastRow="0" w:firstColumn="1" w:lastColumn="0" w:noHBand="0" w:noVBand="1"/>
      </w:tblPr>
      <w:tblGrid>
        <w:gridCol w:w="1707"/>
        <w:gridCol w:w="1690"/>
        <w:gridCol w:w="6237"/>
      </w:tblGrid>
      <w:tr w:rsidR="00376915" w14:paraId="0AA06569" w14:textId="77777777">
        <w:trPr>
          <w:trHeight w:val="84"/>
        </w:trPr>
        <w:tc>
          <w:tcPr>
            <w:tcW w:w="1707" w:type="dxa"/>
            <w:shd w:val="clear" w:color="auto" w:fill="D9D9D9" w:themeFill="background1" w:themeFillShade="D9"/>
            <w:vAlign w:val="center"/>
          </w:tcPr>
          <w:p w14:paraId="19A5A9D7" w14:textId="77777777"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03716783" w14:textId="77777777"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309CCE3A" w14:textId="77777777"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Observations/Proposals</w:t>
            </w:r>
          </w:p>
        </w:tc>
      </w:tr>
      <w:tr w:rsidR="00376915" w14:paraId="2ECDEBFD" w14:textId="77777777">
        <w:trPr>
          <w:trHeight w:val="400"/>
        </w:trPr>
        <w:tc>
          <w:tcPr>
            <w:tcW w:w="1707" w:type="dxa"/>
            <w:shd w:val="clear" w:color="auto" w:fill="auto"/>
          </w:tcPr>
          <w:p w14:paraId="465F148F" w14:textId="77777777" w:rsidR="00376915" w:rsidRDefault="00781342">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47A4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68F2F45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4B93A60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7A5677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6223D84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142C8EF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0C760A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278554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11561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6C5C766E" w14:textId="77777777" w:rsidR="00376915" w:rsidRDefault="00376915">
            <w:pPr>
              <w:rPr>
                <w:rFonts w:ascii="Arial" w:eastAsia="Times New Roman" w:hAnsi="Arial" w:cs="Arial"/>
                <w:sz w:val="16"/>
                <w:szCs w:val="16"/>
                <w:lang w:val="en-US" w:eastAsia="fr-FR"/>
              </w:rPr>
            </w:pPr>
          </w:p>
          <w:p w14:paraId="323846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33E851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7289E90A" w14:textId="77777777" w:rsidR="00376915" w:rsidRDefault="00376915">
            <w:pPr>
              <w:rPr>
                <w:rFonts w:ascii="Arial" w:eastAsia="Times New Roman" w:hAnsi="Arial" w:cs="Arial"/>
                <w:sz w:val="16"/>
                <w:szCs w:val="16"/>
                <w:lang w:val="en-US" w:eastAsia="fr-FR"/>
              </w:rPr>
            </w:pPr>
          </w:p>
          <w:p w14:paraId="2FBE284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2D1C318B" w14:textId="77777777" w:rsidR="00376915" w:rsidRDefault="00376915">
            <w:pPr>
              <w:rPr>
                <w:rFonts w:ascii="Arial" w:eastAsia="Times New Roman" w:hAnsi="Arial" w:cs="Arial"/>
                <w:sz w:val="16"/>
                <w:szCs w:val="16"/>
                <w:lang w:val="en-US" w:eastAsia="fr-FR"/>
              </w:rPr>
            </w:pPr>
          </w:p>
          <w:p w14:paraId="2DA55D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3C09F700" w14:textId="77777777" w:rsidR="00376915" w:rsidRDefault="00376915">
            <w:pPr>
              <w:rPr>
                <w:rFonts w:ascii="Arial" w:eastAsia="Times New Roman" w:hAnsi="Arial" w:cs="Arial"/>
                <w:sz w:val="16"/>
                <w:szCs w:val="16"/>
                <w:lang w:val="en-US" w:eastAsia="fr-FR"/>
              </w:rPr>
            </w:pPr>
          </w:p>
          <w:p w14:paraId="65557E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1BE6143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64A14B2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14:paraId="1ACD0F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47DB76A2" w14:textId="77777777" w:rsidR="00376915" w:rsidRDefault="00376915">
            <w:pPr>
              <w:rPr>
                <w:rFonts w:ascii="Arial" w:eastAsia="Times New Roman" w:hAnsi="Arial" w:cs="Arial"/>
                <w:sz w:val="16"/>
                <w:szCs w:val="16"/>
                <w:lang w:val="en-US" w:eastAsia="fr-FR"/>
              </w:rPr>
            </w:pPr>
          </w:p>
          <w:p w14:paraId="496304D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76BD535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8341D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626B2DC2" w14:textId="77777777" w:rsidR="00376915" w:rsidRDefault="00376915">
            <w:pPr>
              <w:rPr>
                <w:rFonts w:ascii="Arial" w:eastAsia="Times New Roman" w:hAnsi="Arial" w:cs="Arial"/>
                <w:sz w:val="16"/>
                <w:szCs w:val="16"/>
                <w:lang w:val="en-US" w:eastAsia="fr-FR"/>
              </w:rPr>
            </w:pPr>
          </w:p>
          <w:p w14:paraId="44C7505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2D619317" w14:textId="77777777" w:rsidR="00376915" w:rsidRDefault="00376915">
            <w:pPr>
              <w:rPr>
                <w:rFonts w:ascii="Arial" w:eastAsia="Times New Roman" w:hAnsi="Arial" w:cs="Arial"/>
                <w:sz w:val="16"/>
                <w:szCs w:val="16"/>
                <w:lang w:val="en-US" w:eastAsia="fr-FR"/>
              </w:rPr>
            </w:pPr>
          </w:p>
          <w:p w14:paraId="1354946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376915" w14:paraId="2C04AF1D" w14:textId="77777777">
        <w:trPr>
          <w:trHeight w:val="400"/>
        </w:trPr>
        <w:tc>
          <w:tcPr>
            <w:tcW w:w="1707" w:type="dxa"/>
            <w:shd w:val="clear" w:color="auto" w:fill="auto"/>
          </w:tcPr>
          <w:p w14:paraId="2CE32812" w14:textId="77777777" w:rsidR="00376915" w:rsidRDefault="00781342">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2185083E"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14:paraId="0799F3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382D27BF" w14:textId="77777777" w:rsidR="00376915" w:rsidRDefault="00376915">
            <w:pPr>
              <w:rPr>
                <w:rFonts w:ascii="Arial" w:eastAsia="Times New Roman" w:hAnsi="Arial" w:cs="Arial"/>
                <w:sz w:val="16"/>
                <w:szCs w:val="16"/>
                <w:lang w:val="en-US" w:eastAsia="fr-FR"/>
              </w:rPr>
            </w:pPr>
          </w:p>
          <w:p w14:paraId="375AA8A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14:paraId="10AA66A1" w14:textId="77777777">
        <w:trPr>
          <w:trHeight w:val="400"/>
        </w:trPr>
        <w:tc>
          <w:tcPr>
            <w:tcW w:w="1707" w:type="dxa"/>
            <w:shd w:val="clear" w:color="auto" w:fill="auto"/>
          </w:tcPr>
          <w:p w14:paraId="4ABEB7F6" w14:textId="77777777" w:rsidR="00376915" w:rsidRDefault="00781342">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11A43CB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14:paraId="64B95A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35DE022E" w14:textId="77777777" w:rsidR="00376915" w:rsidRDefault="00376915">
            <w:pPr>
              <w:rPr>
                <w:rFonts w:ascii="Arial" w:eastAsia="Times New Roman" w:hAnsi="Arial" w:cs="Arial"/>
                <w:sz w:val="16"/>
                <w:szCs w:val="16"/>
                <w:lang w:val="en-US" w:eastAsia="fr-FR"/>
              </w:rPr>
            </w:pPr>
          </w:p>
          <w:p w14:paraId="21067B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14:paraId="1ADE5F7B" w14:textId="77777777">
        <w:trPr>
          <w:trHeight w:val="400"/>
        </w:trPr>
        <w:tc>
          <w:tcPr>
            <w:tcW w:w="1707" w:type="dxa"/>
            <w:shd w:val="clear" w:color="auto" w:fill="auto"/>
          </w:tcPr>
          <w:p w14:paraId="742FF2F8" w14:textId="77777777" w:rsidR="00376915" w:rsidRDefault="00781342">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6E89150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F9381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2E89B6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709E6CD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08C3988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52BF54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11093F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2AD079D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14:paraId="68B0BD4F" w14:textId="77777777">
        <w:trPr>
          <w:trHeight w:val="400"/>
        </w:trPr>
        <w:tc>
          <w:tcPr>
            <w:tcW w:w="1707" w:type="dxa"/>
            <w:shd w:val="clear" w:color="auto" w:fill="auto"/>
          </w:tcPr>
          <w:p w14:paraId="6001C4A1" w14:textId="77777777" w:rsidR="00376915" w:rsidRDefault="00781342">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3EE1314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602B39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753C128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1CA0FB27" w14:textId="77777777" w:rsidR="00376915" w:rsidRDefault="00376915">
            <w:pPr>
              <w:rPr>
                <w:rFonts w:ascii="Arial" w:eastAsia="Times New Roman" w:hAnsi="Arial" w:cs="Arial"/>
                <w:sz w:val="16"/>
                <w:szCs w:val="16"/>
                <w:lang w:val="en-US" w:eastAsia="fr-FR"/>
              </w:rPr>
            </w:pPr>
          </w:p>
          <w:p w14:paraId="66CFBC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4A8899FE" w14:textId="77777777" w:rsidR="00376915" w:rsidRDefault="00376915">
            <w:pPr>
              <w:rPr>
                <w:rFonts w:ascii="Arial" w:eastAsia="Times New Roman" w:hAnsi="Arial" w:cs="Arial"/>
                <w:sz w:val="16"/>
                <w:szCs w:val="16"/>
                <w:lang w:val="en-US" w:eastAsia="fr-FR"/>
              </w:rPr>
            </w:pPr>
          </w:p>
          <w:p w14:paraId="75887E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0648E8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7CBBA0BC" w14:textId="77777777" w:rsidR="00376915" w:rsidRDefault="00376915">
            <w:pPr>
              <w:rPr>
                <w:rFonts w:ascii="Arial" w:eastAsia="Times New Roman" w:hAnsi="Arial" w:cs="Arial"/>
                <w:sz w:val="16"/>
                <w:szCs w:val="16"/>
                <w:lang w:val="en-US" w:eastAsia="fr-FR"/>
              </w:rPr>
            </w:pPr>
          </w:p>
          <w:p w14:paraId="45123D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67C056D5" w14:textId="77777777" w:rsidR="00376915" w:rsidRDefault="00376915">
            <w:pPr>
              <w:rPr>
                <w:rFonts w:ascii="Arial" w:eastAsia="Times New Roman" w:hAnsi="Arial" w:cs="Arial"/>
                <w:sz w:val="16"/>
                <w:szCs w:val="16"/>
                <w:lang w:val="en-US" w:eastAsia="fr-FR"/>
              </w:rPr>
            </w:pPr>
          </w:p>
          <w:p w14:paraId="58D0118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413D5451" w14:textId="77777777" w:rsidR="00376915" w:rsidRDefault="00376915">
            <w:pPr>
              <w:rPr>
                <w:rFonts w:ascii="Arial" w:eastAsia="Times New Roman" w:hAnsi="Arial" w:cs="Arial"/>
                <w:sz w:val="16"/>
                <w:szCs w:val="16"/>
                <w:lang w:val="en-US" w:eastAsia="fr-FR"/>
              </w:rPr>
            </w:pPr>
          </w:p>
          <w:p w14:paraId="68D86C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51D8E26C" w14:textId="77777777" w:rsidR="00376915" w:rsidRDefault="00376915">
            <w:pPr>
              <w:rPr>
                <w:rFonts w:ascii="Arial" w:eastAsia="Times New Roman" w:hAnsi="Arial" w:cs="Arial"/>
                <w:sz w:val="16"/>
                <w:szCs w:val="16"/>
                <w:lang w:val="en-US" w:eastAsia="fr-FR"/>
              </w:rPr>
            </w:pPr>
          </w:p>
          <w:p w14:paraId="087326E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44A7FAFB" w14:textId="77777777" w:rsidR="00376915" w:rsidRDefault="00376915">
            <w:pPr>
              <w:rPr>
                <w:rFonts w:ascii="Arial" w:eastAsia="Times New Roman" w:hAnsi="Arial" w:cs="Arial"/>
                <w:sz w:val="16"/>
                <w:szCs w:val="16"/>
                <w:lang w:val="en-US" w:eastAsia="fr-FR"/>
              </w:rPr>
            </w:pPr>
          </w:p>
          <w:p w14:paraId="7B54363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14:paraId="51F1BE33" w14:textId="77777777">
        <w:trPr>
          <w:trHeight w:val="400"/>
        </w:trPr>
        <w:tc>
          <w:tcPr>
            <w:tcW w:w="1707" w:type="dxa"/>
            <w:shd w:val="clear" w:color="auto" w:fill="auto"/>
          </w:tcPr>
          <w:p w14:paraId="5F5B7E1A" w14:textId="77777777" w:rsidR="00376915" w:rsidRDefault="00781342">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40195B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HiSilicon</w:t>
            </w:r>
          </w:p>
        </w:tc>
        <w:tc>
          <w:tcPr>
            <w:tcW w:w="6237" w:type="dxa"/>
            <w:shd w:val="clear" w:color="auto" w:fill="auto"/>
          </w:tcPr>
          <w:p w14:paraId="5BD896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1F20AE3F" w14:textId="77777777" w:rsidR="00376915" w:rsidRDefault="00376915">
            <w:pPr>
              <w:rPr>
                <w:rFonts w:ascii="Arial" w:eastAsia="Times New Roman" w:hAnsi="Arial" w:cs="Arial"/>
                <w:sz w:val="16"/>
                <w:szCs w:val="16"/>
                <w:lang w:val="en-US" w:eastAsia="fr-FR"/>
              </w:rPr>
            </w:pPr>
          </w:p>
          <w:p w14:paraId="43C97A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236ABC1C" w14:textId="77777777" w:rsidR="00376915" w:rsidRDefault="00376915">
            <w:pPr>
              <w:rPr>
                <w:rFonts w:ascii="Arial" w:eastAsia="Times New Roman" w:hAnsi="Arial" w:cs="Arial"/>
                <w:sz w:val="16"/>
                <w:szCs w:val="16"/>
                <w:lang w:val="en-US" w:eastAsia="fr-FR"/>
              </w:rPr>
            </w:pPr>
          </w:p>
          <w:p w14:paraId="50BF32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14:paraId="4CBCED95" w14:textId="77777777">
        <w:trPr>
          <w:trHeight w:val="210"/>
        </w:trPr>
        <w:tc>
          <w:tcPr>
            <w:tcW w:w="1707" w:type="dxa"/>
            <w:shd w:val="clear" w:color="auto" w:fill="auto"/>
          </w:tcPr>
          <w:p w14:paraId="421A918E" w14:textId="77777777" w:rsidR="00376915" w:rsidRDefault="00781342">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104EC51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38EAAD7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E0C6520" w14:textId="77777777" w:rsidR="00376915" w:rsidRDefault="00376915">
            <w:pPr>
              <w:rPr>
                <w:rFonts w:ascii="Arial" w:eastAsia="Times New Roman" w:hAnsi="Arial" w:cs="Arial"/>
                <w:sz w:val="16"/>
                <w:szCs w:val="16"/>
                <w:lang w:val="en-US" w:eastAsia="fr-FR"/>
              </w:rPr>
            </w:pPr>
          </w:p>
          <w:p w14:paraId="5C9042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254F8790" w14:textId="77777777" w:rsidR="00376915" w:rsidRDefault="00376915">
            <w:pPr>
              <w:rPr>
                <w:rFonts w:ascii="Arial" w:eastAsia="Times New Roman" w:hAnsi="Arial" w:cs="Arial"/>
                <w:sz w:val="16"/>
                <w:szCs w:val="16"/>
                <w:lang w:val="en-US" w:eastAsia="fr-FR"/>
              </w:rPr>
            </w:pPr>
          </w:p>
          <w:p w14:paraId="7710709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14:paraId="19322560" w14:textId="77777777">
        <w:trPr>
          <w:trHeight w:val="210"/>
        </w:trPr>
        <w:tc>
          <w:tcPr>
            <w:tcW w:w="1707" w:type="dxa"/>
            <w:shd w:val="clear" w:color="auto" w:fill="auto"/>
          </w:tcPr>
          <w:p w14:paraId="06F34FF7" w14:textId="77777777" w:rsidR="00376915" w:rsidRDefault="00781342">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3F4F5A3F"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14:paraId="6246007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14:paraId="328CF6C7" w14:textId="77777777" w:rsidR="00376915" w:rsidRDefault="00376915">
            <w:pPr>
              <w:rPr>
                <w:rFonts w:ascii="Arial" w:eastAsia="Times New Roman" w:hAnsi="Arial" w:cs="Arial"/>
                <w:sz w:val="16"/>
                <w:szCs w:val="16"/>
                <w:lang w:val="en-US" w:eastAsia="fr-FR"/>
              </w:rPr>
            </w:pPr>
          </w:p>
          <w:p w14:paraId="64E3FB7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14:paraId="1A96FBEA" w14:textId="77777777">
        <w:trPr>
          <w:trHeight w:val="400"/>
        </w:trPr>
        <w:tc>
          <w:tcPr>
            <w:tcW w:w="1707" w:type="dxa"/>
            <w:shd w:val="clear" w:color="auto" w:fill="auto"/>
          </w:tcPr>
          <w:p w14:paraId="33D08900" w14:textId="77777777" w:rsidR="00376915" w:rsidRDefault="00781342">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62249685"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30AF5E2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52BB14D1" w14:textId="77777777" w:rsidR="00376915" w:rsidRDefault="00376915">
            <w:pPr>
              <w:rPr>
                <w:rFonts w:ascii="Arial" w:eastAsia="Times New Roman" w:hAnsi="Arial" w:cs="Arial"/>
                <w:sz w:val="16"/>
                <w:szCs w:val="16"/>
                <w:lang w:val="en-US" w:eastAsia="fr-FR"/>
              </w:rPr>
            </w:pPr>
          </w:p>
          <w:p w14:paraId="6E1A874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0AC51B45" w14:textId="77777777" w:rsidR="00376915" w:rsidRDefault="00376915">
            <w:pPr>
              <w:rPr>
                <w:rFonts w:ascii="Arial" w:eastAsia="Times New Roman" w:hAnsi="Arial" w:cs="Arial"/>
                <w:sz w:val="16"/>
                <w:szCs w:val="16"/>
                <w:lang w:val="en-US" w:eastAsia="fr-FR"/>
              </w:rPr>
            </w:pPr>
          </w:p>
          <w:p w14:paraId="46B3E3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7E28EA18" w14:textId="77777777" w:rsidR="00376915" w:rsidRDefault="00376915">
            <w:pPr>
              <w:rPr>
                <w:rFonts w:ascii="Arial" w:eastAsia="Times New Roman" w:hAnsi="Arial" w:cs="Arial"/>
                <w:sz w:val="16"/>
                <w:szCs w:val="16"/>
                <w:lang w:val="en-US" w:eastAsia="fr-FR"/>
              </w:rPr>
            </w:pPr>
          </w:p>
          <w:p w14:paraId="02A993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3E8F6E28" w14:textId="77777777" w:rsidR="00376915" w:rsidRDefault="00376915">
            <w:pPr>
              <w:rPr>
                <w:rFonts w:ascii="Arial" w:eastAsia="Times New Roman" w:hAnsi="Arial" w:cs="Arial"/>
                <w:sz w:val="16"/>
                <w:szCs w:val="16"/>
                <w:lang w:val="en-US" w:eastAsia="fr-FR"/>
              </w:rPr>
            </w:pPr>
          </w:p>
          <w:p w14:paraId="1F81C2C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50196F3B" w14:textId="77777777" w:rsidR="00376915" w:rsidRDefault="00376915">
            <w:pPr>
              <w:rPr>
                <w:rFonts w:ascii="Arial" w:eastAsia="Times New Roman" w:hAnsi="Arial" w:cs="Arial"/>
                <w:sz w:val="16"/>
                <w:szCs w:val="16"/>
                <w:lang w:val="en-US" w:eastAsia="fr-FR"/>
              </w:rPr>
            </w:pPr>
          </w:p>
          <w:p w14:paraId="7ACD13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879E876" w14:textId="77777777" w:rsidR="00376915" w:rsidRDefault="00376915">
            <w:pPr>
              <w:rPr>
                <w:rFonts w:ascii="Arial" w:eastAsia="Times New Roman" w:hAnsi="Arial" w:cs="Arial"/>
                <w:sz w:val="16"/>
                <w:szCs w:val="16"/>
                <w:lang w:val="en-US" w:eastAsia="fr-FR"/>
              </w:rPr>
            </w:pPr>
          </w:p>
          <w:p w14:paraId="67D7CB4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5C9F8AB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6F9A43D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C2A288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861F2E6" w14:textId="77777777" w:rsidR="00376915" w:rsidRDefault="00376915">
            <w:pPr>
              <w:rPr>
                <w:rFonts w:ascii="Arial" w:eastAsia="Times New Roman" w:hAnsi="Arial" w:cs="Arial"/>
                <w:sz w:val="16"/>
                <w:szCs w:val="16"/>
                <w:lang w:val="en-US" w:eastAsia="fr-FR"/>
              </w:rPr>
            </w:pPr>
          </w:p>
          <w:p w14:paraId="70B0474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35AC6ECD" w14:textId="77777777" w:rsidR="00376915" w:rsidRDefault="00376915">
            <w:pPr>
              <w:rPr>
                <w:rFonts w:ascii="Arial" w:eastAsia="Times New Roman" w:hAnsi="Arial" w:cs="Arial"/>
                <w:sz w:val="16"/>
                <w:szCs w:val="16"/>
                <w:lang w:val="en-US" w:eastAsia="fr-FR"/>
              </w:rPr>
            </w:pPr>
          </w:p>
          <w:p w14:paraId="332384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74ACFCAE" w14:textId="77777777" w:rsidR="00376915" w:rsidRDefault="00376915">
            <w:pPr>
              <w:rPr>
                <w:rFonts w:ascii="Arial" w:eastAsia="Times New Roman" w:hAnsi="Arial" w:cs="Arial"/>
                <w:sz w:val="16"/>
                <w:szCs w:val="16"/>
                <w:lang w:val="en-US" w:eastAsia="fr-FR"/>
              </w:rPr>
            </w:pPr>
          </w:p>
          <w:p w14:paraId="2B669CB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14:paraId="38B6A8BD" w14:textId="77777777">
        <w:trPr>
          <w:trHeight w:val="400"/>
        </w:trPr>
        <w:tc>
          <w:tcPr>
            <w:tcW w:w="1707" w:type="dxa"/>
            <w:shd w:val="clear" w:color="auto" w:fill="auto"/>
          </w:tcPr>
          <w:p w14:paraId="2D4AF4E9" w14:textId="77777777" w:rsidR="00376915" w:rsidRDefault="00781342">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FA24B4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02E21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04BAD0E1" w14:textId="77777777" w:rsidR="00376915" w:rsidRDefault="00376915">
            <w:pPr>
              <w:rPr>
                <w:rFonts w:ascii="Arial" w:eastAsia="Times New Roman" w:hAnsi="Arial" w:cs="Arial"/>
                <w:sz w:val="16"/>
                <w:szCs w:val="16"/>
                <w:lang w:val="en-US" w:eastAsia="fr-FR"/>
              </w:rPr>
            </w:pPr>
          </w:p>
          <w:p w14:paraId="0DEBF6F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306D7466" w14:textId="77777777" w:rsidR="00376915" w:rsidRDefault="00376915">
            <w:pPr>
              <w:rPr>
                <w:rFonts w:ascii="Arial" w:eastAsia="Times New Roman" w:hAnsi="Arial" w:cs="Arial"/>
                <w:sz w:val="16"/>
                <w:szCs w:val="16"/>
                <w:lang w:val="en-US" w:eastAsia="fr-FR"/>
              </w:rPr>
            </w:pPr>
          </w:p>
          <w:p w14:paraId="72172F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7E854946" w14:textId="77777777" w:rsidR="00376915" w:rsidRDefault="00376915">
            <w:pPr>
              <w:rPr>
                <w:rFonts w:ascii="Arial" w:eastAsia="Times New Roman" w:hAnsi="Arial" w:cs="Arial"/>
                <w:sz w:val="16"/>
                <w:szCs w:val="16"/>
                <w:lang w:val="en-US" w:eastAsia="fr-FR"/>
              </w:rPr>
            </w:pPr>
          </w:p>
          <w:p w14:paraId="5A5904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14:paraId="241D0EB8" w14:textId="77777777" w:rsidR="00376915" w:rsidRDefault="00376915">
            <w:pPr>
              <w:rPr>
                <w:rFonts w:ascii="Arial" w:eastAsia="Times New Roman" w:hAnsi="Arial" w:cs="Arial"/>
                <w:sz w:val="16"/>
                <w:szCs w:val="16"/>
                <w:lang w:val="en-US" w:eastAsia="fr-FR"/>
              </w:rPr>
            </w:pPr>
          </w:p>
          <w:p w14:paraId="09CA80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14:paraId="659E3BB0" w14:textId="77777777">
        <w:trPr>
          <w:trHeight w:val="400"/>
        </w:trPr>
        <w:tc>
          <w:tcPr>
            <w:tcW w:w="1707" w:type="dxa"/>
            <w:shd w:val="clear" w:color="auto" w:fill="auto"/>
          </w:tcPr>
          <w:p w14:paraId="5274303A" w14:textId="77777777" w:rsidR="00376915" w:rsidRDefault="00781342">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4E6B0B8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7BA6B1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44F8668B" w14:textId="77777777" w:rsidR="00376915" w:rsidRDefault="00376915">
            <w:pPr>
              <w:rPr>
                <w:rFonts w:ascii="Arial" w:eastAsia="Times New Roman" w:hAnsi="Arial" w:cs="Arial"/>
                <w:sz w:val="16"/>
                <w:szCs w:val="16"/>
                <w:lang w:val="en-US" w:eastAsia="fr-FR"/>
              </w:rPr>
            </w:pPr>
          </w:p>
          <w:p w14:paraId="0882B73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19BC89B6" w14:textId="77777777" w:rsidR="00376915" w:rsidRDefault="00376915">
            <w:pPr>
              <w:rPr>
                <w:rFonts w:ascii="Arial" w:eastAsia="Times New Roman" w:hAnsi="Arial" w:cs="Arial"/>
                <w:sz w:val="16"/>
                <w:szCs w:val="16"/>
                <w:lang w:val="en-US" w:eastAsia="fr-FR"/>
              </w:rPr>
            </w:pPr>
          </w:p>
          <w:p w14:paraId="70FBC9D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067ACB7F" w14:textId="77777777" w:rsidR="00376915" w:rsidRDefault="00376915">
            <w:pPr>
              <w:rPr>
                <w:rFonts w:ascii="Arial" w:eastAsia="Times New Roman" w:hAnsi="Arial" w:cs="Arial"/>
                <w:sz w:val="16"/>
                <w:szCs w:val="16"/>
                <w:lang w:val="en-US" w:eastAsia="fr-FR"/>
              </w:rPr>
            </w:pPr>
          </w:p>
          <w:p w14:paraId="2FDD75D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5DFDB2FB" w14:textId="77777777" w:rsidR="00376915" w:rsidRDefault="00376915">
            <w:pPr>
              <w:rPr>
                <w:rFonts w:ascii="Arial" w:eastAsia="Times New Roman" w:hAnsi="Arial" w:cs="Arial"/>
                <w:sz w:val="16"/>
                <w:szCs w:val="16"/>
                <w:lang w:val="en-US" w:eastAsia="fr-FR"/>
              </w:rPr>
            </w:pPr>
          </w:p>
          <w:p w14:paraId="68C842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14:paraId="7B34FA70" w14:textId="77777777">
        <w:trPr>
          <w:trHeight w:val="210"/>
        </w:trPr>
        <w:tc>
          <w:tcPr>
            <w:tcW w:w="1707" w:type="dxa"/>
            <w:shd w:val="clear" w:color="auto" w:fill="auto"/>
          </w:tcPr>
          <w:p w14:paraId="0264BC43" w14:textId="77777777" w:rsidR="00376915" w:rsidRDefault="00781342">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D970A56" w14:textId="77777777"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567487B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4F868B35" w14:textId="77777777" w:rsidR="00376915" w:rsidRDefault="00376915">
            <w:pPr>
              <w:rPr>
                <w:rFonts w:ascii="Arial" w:eastAsia="Times New Roman" w:hAnsi="Arial" w:cs="Arial"/>
                <w:sz w:val="16"/>
                <w:szCs w:val="16"/>
                <w:lang w:val="en-US" w:eastAsia="fr-FR"/>
              </w:rPr>
            </w:pPr>
          </w:p>
          <w:p w14:paraId="77975E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050D4959" w14:textId="77777777" w:rsidR="00376915" w:rsidRDefault="00376915">
            <w:pPr>
              <w:rPr>
                <w:rFonts w:ascii="Arial" w:eastAsia="Times New Roman" w:hAnsi="Arial" w:cs="Arial"/>
                <w:sz w:val="16"/>
                <w:szCs w:val="16"/>
                <w:lang w:val="en-US" w:eastAsia="fr-FR"/>
              </w:rPr>
            </w:pPr>
          </w:p>
          <w:p w14:paraId="69C38A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0D9834E5" w14:textId="77777777" w:rsidR="00376915" w:rsidRDefault="00376915">
            <w:pPr>
              <w:rPr>
                <w:rFonts w:ascii="Arial" w:eastAsia="Times New Roman" w:hAnsi="Arial" w:cs="Arial"/>
                <w:sz w:val="16"/>
                <w:szCs w:val="16"/>
                <w:lang w:val="en-US" w:eastAsia="fr-FR"/>
              </w:rPr>
            </w:pPr>
          </w:p>
          <w:p w14:paraId="2331DB2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4AB25112" w14:textId="77777777" w:rsidR="00376915" w:rsidRDefault="00376915">
            <w:pPr>
              <w:rPr>
                <w:rFonts w:ascii="Arial" w:eastAsia="Times New Roman" w:hAnsi="Arial" w:cs="Arial"/>
                <w:sz w:val="16"/>
                <w:szCs w:val="16"/>
                <w:lang w:val="en-US" w:eastAsia="fr-FR"/>
              </w:rPr>
            </w:pPr>
          </w:p>
          <w:p w14:paraId="35DD05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14:paraId="13B2A4B2" w14:textId="77777777">
        <w:trPr>
          <w:trHeight w:val="400"/>
        </w:trPr>
        <w:tc>
          <w:tcPr>
            <w:tcW w:w="1707" w:type="dxa"/>
            <w:shd w:val="clear" w:color="auto" w:fill="auto"/>
          </w:tcPr>
          <w:p w14:paraId="3A78A0E2" w14:textId="77777777" w:rsidR="00376915" w:rsidRDefault="00781342">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40C0E43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14:paraId="4300750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0395DC2B" w14:textId="77777777" w:rsidR="00376915" w:rsidRDefault="00376915">
            <w:pPr>
              <w:rPr>
                <w:rFonts w:ascii="Arial" w:eastAsia="Times New Roman" w:hAnsi="Arial" w:cs="Arial"/>
                <w:sz w:val="16"/>
                <w:szCs w:val="16"/>
                <w:lang w:val="en-US" w:eastAsia="fr-FR"/>
              </w:rPr>
            </w:pPr>
          </w:p>
          <w:p w14:paraId="272C1C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625089F7" w14:textId="77777777" w:rsidR="00376915" w:rsidRDefault="00376915">
            <w:pPr>
              <w:rPr>
                <w:rFonts w:ascii="Arial" w:eastAsia="Times New Roman" w:hAnsi="Arial" w:cs="Arial"/>
                <w:sz w:val="16"/>
                <w:szCs w:val="16"/>
                <w:lang w:val="en-US" w:eastAsia="fr-FR"/>
              </w:rPr>
            </w:pPr>
          </w:p>
          <w:p w14:paraId="46C9B7C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439C081D" w14:textId="77777777" w:rsidR="00376915" w:rsidRDefault="00376915">
            <w:pPr>
              <w:rPr>
                <w:rFonts w:ascii="Arial" w:eastAsia="Times New Roman" w:hAnsi="Arial" w:cs="Arial"/>
                <w:sz w:val="16"/>
                <w:szCs w:val="16"/>
                <w:lang w:val="en-US" w:eastAsia="fr-FR"/>
              </w:rPr>
            </w:pPr>
          </w:p>
          <w:p w14:paraId="53F00A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3AD221D6" w14:textId="77777777" w:rsidR="00376915" w:rsidRDefault="00376915">
            <w:pPr>
              <w:rPr>
                <w:rFonts w:ascii="Arial" w:eastAsia="Times New Roman" w:hAnsi="Arial" w:cs="Arial"/>
                <w:sz w:val="16"/>
                <w:szCs w:val="16"/>
                <w:lang w:val="en-US" w:eastAsia="fr-FR"/>
              </w:rPr>
            </w:pPr>
          </w:p>
          <w:p w14:paraId="2A68DB5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14:paraId="7C567FD7" w14:textId="77777777">
        <w:trPr>
          <w:trHeight w:val="400"/>
        </w:trPr>
        <w:tc>
          <w:tcPr>
            <w:tcW w:w="1707" w:type="dxa"/>
            <w:shd w:val="clear" w:color="auto" w:fill="auto"/>
          </w:tcPr>
          <w:p w14:paraId="4764F437" w14:textId="77777777" w:rsidR="00376915" w:rsidRDefault="00781342">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06F9BAA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35793B0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06DA7083" w14:textId="77777777" w:rsidR="00376915" w:rsidRDefault="00376915">
            <w:pPr>
              <w:rPr>
                <w:rFonts w:ascii="Arial" w:eastAsia="Times New Roman" w:hAnsi="Arial" w:cs="Arial"/>
                <w:sz w:val="16"/>
                <w:szCs w:val="16"/>
                <w:lang w:val="en-US" w:eastAsia="fr-FR"/>
              </w:rPr>
            </w:pPr>
          </w:p>
          <w:p w14:paraId="051AF3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75FAAD3C" w14:textId="77777777" w:rsidR="00376915" w:rsidRDefault="00376915">
            <w:pPr>
              <w:rPr>
                <w:rFonts w:ascii="Arial" w:eastAsia="Times New Roman" w:hAnsi="Arial" w:cs="Arial"/>
                <w:sz w:val="16"/>
                <w:szCs w:val="16"/>
                <w:lang w:val="en-US" w:eastAsia="fr-FR"/>
              </w:rPr>
            </w:pPr>
          </w:p>
          <w:p w14:paraId="2CD4DFE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7D9EFD6E" w14:textId="77777777" w:rsidR="00376915" w:rsidRDefault="00376915">
            <w:pPr>
              <w:rPr>
                <w:rFonts w:ascii="Arial" w:eastAsia="Times New Roman" w:hAnsi="Arial" w:cs="Arial"/>
                <w:sz w:val="16"/>
                <w:szCs w:val="16"/>
                <w:lang w:val="en-US" w:eastAsia="fr-FR"/>
              </w:rPr>
            </w:pPr>
          </w:p>
          <w:p w14:paraId="576D54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18538A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57FB52C1" w14:textId="77777777" w:rsidR="00376915" w:rsidRDefault="00376915">
            <w:pPr>
              <w:rPr>
                <w:rFonts w:ascii="Arial" w:eastAsia="Times New Roman" w:hAnsi="Arial" w:cs="Arial"/>
                <w:sz w:val="16"/>
                <w:szCs w:val="16"/>
                <w:lang w:val="en-US" w:eastAsia="fr-FR"/>
              </w:rPr>
            </w:pPr>
          </w:p>
          <w:p w14:paraId="5FA29C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14:paraId="395580C8" w14:textId="77777777">
        <w:trPr>
          <w:trHeight w:val="400"/>
        </w:trPr>
        <w:tc>
          <w:tcPr>
            <w:tcW w:w="1707" w:type="dxa"/>
            <w:shd w:val="clear" w:color="auto" w:fill="auto"/>
          </w:tcPr>
          <w:p w14:paraId="1D73614E" w14:textId="77777777" w:rsidR="00376915" w:rsidRDefault="00781342">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6E68AD1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40C588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75003667" w14:textId="77777777" w:rsidR="00376915" w:rsidRDefault="00376915">
            <w:pPr>
              <w:rPr>
                <w:rFonts w:ascii="Arial" w:eastAsia="Times New Roman" w:hAnsi="Arial" w:cs="Arial"/>
                <w:sz w:val="16"/>
                <w:szCs w:val="16"/>
                <w:lang w:val="en-US" w:eastAsia="fr-FR"/>
              </w:rPr>
            </w:pPr>
          </w:p>
          <w:p w14:paraId="243400A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7A0A14F4" w14:textId="77777777" w:rsidR="00376915" w:rsidRDefault="00376915">
            <w:pPr>
              <w:rPr>
                <w:rFonts w:ascii="Arial" w:eastAsia="Times New Roman" w:hAnsi="Arial" w:cs="Arial"/>
                <w:sz w:val="16"/>
                <w:szCs w:val="16"/>
                <w:lang w:val="en-US" w:eastAsia="fr-FR"/>
              </w:rPr>
            </w:pPr>
          </w:p>
          <w:p w14:paraId="6FD2D25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05DD5890" w14:textId="77777777" w:rsidR="00376915" w:rsidRDefault="00376915">
            <w:pPr>
              <w:rPr>
                <w:rFonts w:ascii="Arial" w:eastAsia="Times New Roman" w:hAnsi="Arial" w:cs="Arial"/>
                <w:sz w:val="16"/>
                <w:szCs w:val="16"/>
                <w:lang w:val="en-US" w:eastAsia="fr-FR"/>
              </w:rPr>
            </w:pPr>
          </w:p>
          <w:p w14:paraId="179B3BE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14:paraId="3C705699" w14:textId="77777777">
        <w:trPr>
          <w:trHeight w:val="210"/>
        </w:trPr>
        <w:tc>
          <w:tcPr>
            <w:tcW w:w="1707" w:type="dxa"/>
            <w:shd w:val="clear" w:color="auto" w:fill="auto"/>
          </w:tcPr>
          <w:p w14:paraId="203A422A" w14:textId="77777777" w:rsidR="00376915" w:rsidRDefault="00781342">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7609000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5251E96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2B74C3F4" w14:textId="77777777" w:rsidR="00376915" w:rsidRDefault="00376915">
            <w:pPr>
              <w:rPr>
                <w:rFonts w:ascii="Arial" w:eastAsia="Times New Roman" w:hAnsi="Arial" w:cs="Arial"/>
                <w:sz w:val="16"/>
                <w:szCs w:val="16"/>
                <w:lang w:val="en-US" w:eastAsia="fr-FR"/>
              </w:rPr>
            </w:pPr>
          </w:p>
          <w:p w14:paraId="398E3A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207308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7827F52D" w14:textId="77777777" w:rsidR="00376915" w:rsidRDefault="00376915">
            <w:pPr>
              <w:rPr>
                <w:rFonts w:ascii="Arial" w:eastAsia="Times New Roman" w:hAnsi="Arial" w:cs="Arial"/>
                <w:sz w:val="16"/>
                <w:szCs w:val="16"/>
                <w:lang w:val="en-US" w:eastAsia="fr-FR"/>
              </w:rPr>
            </w:pPr>
          </w:p>
          <w:p w14:paraId="2FF5B8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00C5615B" w14:textId="77777777" w:rsidR="00376915" w:rsidRDefault="00376915">
            <w:pPr>
              <w:rPr>
                <w:rFonts w:ascii="Arial" w:eastAsia="Times New Roman" w:hAnsi="Arial" w:cs="Arial"/>
                <w:sz w:val="16"/>
                <w:szCs w:val="16"/>
                <w:lang w:val="en-US" w:eastAsia="fr-FR"/>
              </w:rPr>
            </w:pPr>
          </w:p>
          <w:p w14:paraId="2F3485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0CE1F968" w14:textId="77777777" w:rsidR="00376915" w:rsidRDefault="00376915">
            <w:pPr>
              <w:rPr>
                <w:rFonts w:ascii="Arial" w:eastAsia="Times New Roman" w:hAnsi="Arial" w:cs="Arial"/>
                <w:sz w:val="16"/>
                <w:szCs w:val="16"/>
                <w:lang w:val="en-US" w:eastAsia="fr-FR"/>
              </w:rPr>
            </w:pPr>
          </w:p>
          <w:p w14:paraId="5429BF0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6092EA4A" w14:textId="77777777" w:rsidR="00376915" w:rsidRDefault="00376915">
            <w:pPr>
              <w:rPr>
                <w:rFonts w:ascii="Arial" w:eastAsia="Times New Roman" w:hAnsi="Arial" w:cs="Arial"/>
                <w:sz w:val="16"/>
                <w:szCs w:val="16"/>
                <w:lang w:val="en-US" w:eastAsia="fr-FR"/>
              </w:rPr>
            </w:pPr>
          </w:p>
          <w:p w14:paraId="7F33009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62AA3CF4" w14:textId="77777777" w:rsidR="00376915" w:rsidRDefault="00376915">
            <w:pPr>
              <w:rPr>
                <w:rFonts w:ascii="Arial" w:eastAsia="Times New Roman" w:hAnsi="Arial" w:cs="Arial"/>
                <w:sz w:val="16"/>
                <w:szCs w:val="16"/>
                <w:lang w:val="en-US" w:eastAsia="fr-FR"/>
              </w:rPr>
            </w:pPr>
          </w:p>
          <w:p w14:paraId="37F13A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376915" w14:paraId="68BBE19F" w14:textId="77777777">
        <w:trPr>
          <w:trHeight w:val="210"/>
        </w:trPr>
        <w:tc>
          <w:tcPr>
            <w:tcW w:w="1707" w:type="dxa"/>
            <w:shd w:val="clear" w:color="auto" w:fill="auto"/>
          </w:tcPr>
          <w:p w14:paraId="3CB6F3E3" w14:textId="77777777" w:rsidR="00376915" w:rsidRDefault="00781342">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1B7302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14:paraId="7BBFC04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063F6744" w14:textId="77777777" w:rsidR="00376915" w:rsidRDefault="00376915">
            <w:pPr>
              <w:rPr>
                <w:rFonts w:ascii="Arial" w:eastAsia="Times New Roman" w:hAnsi="Arial" w:cs="Arial"/>
                <w:sz w:val="16"/>
                <w:szCs w:val="16"/>
                <w:lang w:val="en-US" w:eastAsia="fr-FR"/>
              </w:rPr>
            </w:pPr>
          </w:p>
          <w:p w14:paraId="496953A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14:paraId="27FE831C" w14:textId="77777777">
        <w:trPr>
          <w:trHeight w:val="400"/>
        </w:trPr>
        <w:tc>
          <w:tcPr>
            <w:tcW w:w="1707" w:type="dxa"/>
            <w:shd w:val="clear" w:color="auto" w:fill="auto"/>
          </w:tcPr>
          <w:p w14:paraId="0ACB7F6F" w14:textId="77777777" w:rsidR="00376915" w:rsidRDefault="00781342">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3BE483A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489BEF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213BB8FB" w14:textId="77777777" w:rsidR="00376915" w:rsidRDefault="00376915">
            <w:pPr>
              <w:rPr>
                <w:rFonts w:ascii="Arial" w:eastAsia="Times New Roman" w:hAnsi="Arial" w:cs="Arial"/>
                <w:sz w:val="16"/>
                <w:szCs w:val="16"/>
                <w:lang w:val="en-US" w:eastAsia="fr-FR"/>
              </w:rPr>
            </w:pPr>
          </w:p>
          <w:p w14:paraId="0B342D0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6BAF6590" w14:textId="77777777" w:rsidR="00376915" w:rsidRDefault="00376915">
            <w:pPr>
              <w:rPr>
                <w:rFonts w:ascii="Arial" w:eastAsia="Times New Roman" w:hAnsi="Arial" w:cs="Arial"/>
                <w:sz w:val="16"/>
                <w:szCs w:val="16"/>
                <w:lang w:val="en-US" w:eastAsia="fr-FR"/>
              </w:rPr>
            </w:pPr>
          </w:p>
          <w:p w14:paraId="42D83C3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7C8B3ABC" w14:textId="77777777" w:rsidR="00376915" w:rsidRDefault="00376915">
            <w:pPr>
              <w:rPr>
                <w:rFonts w:ascii="Arial" w:eastAsia="Times New Roman" w:hAnsi="Arial" w:cs="Arial"/>
                <w:sz w:val="16"/>
                <w:szCs w:val="16"/>
                <w:lang w:val="en-US" w:eastAsia="fr-FR"/>
              </w:rPr>
            </w:pPr>
          </w:p>
          <w:p w14:paraId="04592AF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6BD14813" w14:textId="77777777" w:rsidR="00376915" w:rsidRDefault="00376915">
            <w:pPr>
              <w:rPr>
                <w:rFonts w:ascii="Arial" w:eastAsia="Times New Roman" w:hAnsi="Arial" w:cs="Arial"/>
                <w:sz w:val="16"/>
                <w:szCs w:val="16"/>
                <w:lang w:val="en-US" w:eastAsia="fr-FR"/>
              </w:rPr>
            </w:pPr>
          </w:p>
          <w:p w14:paraId="56C6E9A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69F8A209" w14:textId="77777777" w:rsidR="00376915" w:rsidRDefault="00376915">
      <w:pPr>
        <w:tabs>
          <w:tab w:val="left" w:pos="1979"/>
        </w:tabs>
        <w:rPr>
          <w:lang w:val="en-US"/>
        </w:rPr>
      </w:pPr>
    </w:p>
    <w:p w14:paraId="026D1D72" w14:textId="77777777" w:rsidR="00376915" w:rsidRDefault="00376915">
      <w:pPr>
        <w:tabs>
          <w:tab w:val="left" w:pos="1979"/>
        </w:tabs>
      </w:pPr>
    </w:p>
    <w:p w14:paraId="2F0F60A7" w14:textId="77777777" w:rsidR="00376915" w:rsidRDefault="00E448B3">
      <w:pPr>
        <w:pStyle w:val="Heading1"/>
      </w:pPr>
      <w:r>
        <w:t>3</w:t>
      </w:r>
      <w:r>
        <w:tab/>
        <w:t xml:space="preserve">Discussion </w:t>
      </w:r>
    </w:p>
    <w:p w14:paraId="7BFBB006" w14:textId="77777777" w:rsidR="00376915" w:rsidRDefault="00E448B3">
      <w:pPr>
        <w:pStyle w:val="Heading2"/>
      </w:pPr>
      <w:r>
        <w:t>3.1</w:t>
      </w:r>
      <w:r>
        <w:tab/>
        <w:t>Assumptions and principles</w:t>
      </w:r>
    </w:p>
    <w:p w14:paraId="019CC05B" w14:textId="77777777" w:rsidR="00376915" w:rsidRDefault="00E448B3">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758C255E" w14:textId="77777777" w:rsidR="00376915" w:rsidRDefault="00E448B3">
      <w:pPr>
        <w:jc w:val="both"/>
        <w:rPr>
          <w:b/>
          <w:bCs/>
          <w:color w:val="000000" w:themeColor="text1"/>
        </w:rPr>
      </w:pPr>
      <w:r>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14:paraId="59261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C827DD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522555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1306882" w14:textId="77777777" w:rsidR="00376915" w:rsidRDefault="00E448B3">
            <w:pPr>
              <w:pStyle w:val="TAH"/>
            </w:pPr>
            <w:r>
              <w:t>Remarks</w:t>
            </w:r>
          </w:p>
        </w:tc>
      </w:tr>
      <w:tr w:rsidR="00376915" w14:paraId="5D1ED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B76C8A"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8CBB90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A864C04" w14:textId="77777777" w:rsidR="00376915" w:rsidRDefault="00376915">
            <w:pPr>
              <w:pStyle w:val="Guidance"/>
              <w:spacing w:after="0"/>
              <w:rPr>
                <w:i w:val="0"/>
              </w:rPr>
            </w:pPr>
          </w:p>
        </w:tc>
      </w:tr>
      <w:tr w:rsidR="00376915" w14:paraId="217AE50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F7D9DD"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66DA81C"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D7162F" w14:textId="77777777" w:rsidR="00376915" w:rsidRDefault="00376915">
            <w:pPr>
              <w:pStyle w:val="TAL"/>
            </w:pPr>
          </w:p>
        </w:tc>
      </w:tr>
      <w:tr w:rsidR="00376915" w14:paraId="62CB5B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B0791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210D8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113FD9" w14:textId="77777777" w:rsidR="00376915" w:rsidRDefault="00376915">
            <w:pPr>
              <w:pStyle w:val="TAL"/>
            </w:pPr>
          </w:p>
        </w:tc>
      </w:tr>
      <w:tr w:rsidR="00376915" w14:paraId="022E52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71A951"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97951D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E4618B3" w14:textId="77777777" w:rsidR="00376915" w:rsidRDefault="00376915">
            <w:pPr>
              <w:pStyle w:val="TAL"/>
            </w:pPr>
          </w:p>
        </w:tc>
      </w:tr>
      <w:tr w:rsidR="00376915" w14:paraId="7E8AF7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14AA8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1DEA668"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A2B873" w14:textId="77777777" w:rsidR="00376915" w:rsidRDefault="00376915">
            <w:pPr>
              <w:pStyle w:val="TAL"/>
            </w:pPr>
          </w:p>
        </w:tc>
      </w:tr>
      <w:tr w:rsidR="00376915" w14:paraId="775AF6C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40475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FD69A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CB53CF" w14:textId="77777777" w:rsidR="00376915" w:rsidRDefault="00376915">
            <w:pPr>
              <w:pStyle w:val="TAL"/>
            </w:pPr>
          </w:p>
        </w:tc>
      </w:tr>
      <w:tr w:rsidR="00376915" w14:paraId="7BB6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B919AF"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31B4B2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200040" w14:textId="77777777" w:rsidR="00376915" w:rsidRDefault="00376915">
            <w:pPr>
              <w:pStyle w:val="TAL"/>
            </w:pPr>
          </w:p>
        </w:tc>
      </w:tr>
      <w:tr w:rsidR="00376915" w14:paraId="5DAB0F1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3D9D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D59EB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13732F8" w14:textId="77777777" w:rsidR="00376915" w:rsidRDefault="00376915">
            <w:pPr>
              <w:pStyle w:val="TAL"/>
            </w:pPr>
          </w:p>
        </w:tc>
      </w:tr>
      <w:tr w:rsidR="00376915" w14:paraId="6B155B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6DB0C8" w14:textId="77777777"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923A593" w14:textId="77777777"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793C5BB" w14:textId="77777777" w:rsidR="00376915" w:rsidRDefault="00E448B3">
            <w:pPr>
              <w:pStyle w:val="TAL"/>
            </w:pPr>
            <w:r>
              <w:t xml:space="preserve">To avoid unnecessary misunderstanding, maybe the “location information reported by UE” can be further clarified as the GNSS location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14:paraId="55964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6F51D0"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2A2751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D73266F" w14:textId="77777777" w:rsidR="00376915" w:rsidRDefault="00376915">
            <w:pPr>
              <w:pStyle w:val="TAL"/>
            </w:pPr>
          </w:p>
        </w:tc>
      </w:tr>
      <w:tr w:rsidR="00376915" w14:paraId="5D1200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5A36EA"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9F96F12"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26EAFE" w14:textId="77777777" w:rsidR="00376915" w:rsidRDefault="00376915">
            <w:pPr>
              <w:pStyle w:val="TAL"/>
            </w:pPr>
          </w:p>
        </w:tc>
      </w:tr>
      <w:tr w:rsidR="00190B7C" w14:paraId="481EC6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B82263" w14:textId="77777777"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10BEC5C" w14:textId="77777777"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1774856" w14:textId="77777777" w:rsidR="00190B7C" w:rsidRDefault="00190B7C">
            <w:pPr>
              <w:pStyle w:val="TAL"/>
            </w:pPr>
          </w:p>
        </w:tc>
      </w:tr>
      <w:tr w:rsidR="00C93AE1" w14:paraId="0B2260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53CE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6EF91D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BB9A7B" w14:textId="77777777" w:rsidR="00C93AE1" w:rsidRDefault="00C93AE1">
            <w:pPr>
              <w:pStyle w:val="TAL"/>
            </w:pPr>
          </w:p>
        </w:tc>
      </w:tr>
      <w:tr w:rsidR="006A157A" w14:paraId="6CA9F6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DFE52C" w14:textId="207F5D8A" w:rsidR="006A157A" w:rsidRDefault="006A157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16782E7" w14:textId="5D8D2263" w:rsidR="006A157A" w:rsidRDefault="006A157A">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5B15C16A" w14:textId="0E38D271" w:rsidR="006A157A" w:rsidRDefault="006A157A">
            <w:pPr>
              <w:pStyle w:val="TAL"/>
            </w:pPr>
            <w:r>
              <w:t>Agree with CATT’s comment.</w:t>
            </w:r>
          </w:p>
        </w:tc>
      </w:tr>
      <w:tr w:rsidR="007951DB" w14:paraId="5E03BF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DDB397" w14:textId="6554FE04"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3F976C" w14:textId="08A1DD90" w:rsidR="007951DB" w:rsidRDefault="007951DB" w:rsidP="007951DB">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4A0F5D4" w14:textId="35B09AD8" w:rsidR="007951DB" w:rsidRDefault="007951DB" w:rsidP="007951DB">
            <w:pPr>
              <w:pStyle w:val="TAL"/>
            </w:pPr>
            <w:r>
              <w:t>The TR is clear “</w:t>
            </w:r>
            <w:r w:rsidRPr="002B3011">
              <w:rPr>
                <w:lang w:eastAsia="fr-FR"/>
              </w:rPr>
              <w:t>The verification should be performed independently from the location information reported by UE.</w:t>
            </w:r>
            <w:r>
              <w:t>”.</w:t>
            </w:r>
          </w:p>
        </w:tc>
      </w:tr>
      <w:tr w:rsidR="009715EC" w14:paraId="7B83E7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3DC6A0" w14:textId="2EF1D434" w:rsidR="009715EC" w:rsidRDefault="009715EC" w:rsidP="009715E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39F99F20" w14:textId="0E668BA9" w:rsidR="009715EC" w:rsidRDefault="009715EC" w:rsidP="009715E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85A4E8A" w14:textId="77777777" w:rsidR="009715EC" w:rsidRDefault="009715EC" w:rsidP="009715EC">
            <w:pPr>
              <w:pStyle w:val="TAL"/>
            </w:pPr>
          </w:p>
        </w:tc>
      </w:tr>
    </w:tbl>
    <w:p w14:paraId="40E31686" w14:textId="77777777" w:rsidR="00376915" w:rsidRDefault="00376915">
      <w:pPr>
        <w:rPr>
          <w:rFonts w:eastAsiaTheme="minorHAnsi"/>
          <w:b/>
          <w:bCs/>
          <w:color w:val="000000" w:themeColor="text1"/>
          <w:lang w:eastAsia="fr-FR"/>
        </w:rPr>
      </w:pPr>
    </w:p>
    <w:p w14:paraId="62E3F86E" w14:textId="77777777" w:rsidR="00376915" w:rsidRDefault="00E448B3">
      <w:pPr>
        <w:jc w:val="both"/>
        <w:rPr>
          <w:b/>
          <w:bCs/>
          <w:color w:val="000000" w:themeColor="text1"/>
        </w:rPr>
      </w:pPr>
      <w:r>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14:paraId="7997ADF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BE876D"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E5E36EA"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F6D9271" w14:textId="77777777" w:rsidR="00376915" w:rsidRDefault="00E448B3">
            <w:pPr>
              <w:pStyle w:val="TAH"/>
            </w:pPr>
            <w:r>
              <w:t>Remarks</w:t>
            </w:r>
          </w:p>
        </w:tc>
      </w:tr>
      <w:tr w:rsidR="00376915" w14:paraId="5428DF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F9264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33D89DE"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DEE5F5" w14:textId="77777777" w:rsidR="00376915" w:rsidRDefault="00376915">
            <w:pPr>
              <w:pStyle w:val="Guidance"/>
              <w:spacing w:after="0"/>
              <w:rPr>
                <w:i w:val="0"/>
              </w:rPr>
            </w:pPr>
          </w:p>
        </w:tc>
      </w:tr>
      <w:tr w:rsidR="00376915" w14:paraId="01354B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1F197C"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7218B9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CF57FD1" w14:textId="77777777" w:rsidR="00376915" w:rsidRDefault="00376915">
            <w:pPr>
              <w:pStyle w:val="TAL"/>
            </w:pPr>
          </w:p>
        </w:tc>
      </w:tr>
      <w:tr w:rsidR="00376915" w14:paraId="2944557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AB6BEA"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F57F707"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CACB910" w14:textId="77777777" w:rsidR="00376915" w:rsidRDefault="00376915">
            <w:pPr>
              <w:pStyle w:val="TAL"/>
            </w:pPr>
          </w:p>
        </w:tc>
      </w:tr>
      <w:tr w:rsidR="00376915" w14:paraId="2728C2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903224"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FE05C7A"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D48A683" w14:textId="77777777" w:rsidR="00376915" w:rsidRDefault="00E448B3">
            <w:pPr>
              <w:pStyle w:val="TAL"/>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376915" w14:paraId="549E9D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BBDE87"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F54DC4C"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944817" w14:textId="77777777" w:rsidR="00376915" w:rsidRDefault="00376915">
            <w:pPr>
              <w:pStyle w:val="TAL"/>
              <w:rPr>
                <w:lang w:eastAsia="zh-CN"/>
              </w:rPr>
            </w:pPr>
          </w:p>
        </w:tc>
      </w:tr>
      <w:tr w:rsidR="00376915" w14:paraId="13CDFD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F2C8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2BE5A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15EA64" w14:textId="77777777" w:rsidR="00376915" w:rsidRDefault="00376915">
            <w:pPr>
              <w:pStyle w:val="TAL"/>
              <w:rPr>
                <w:lang w:eastAsia="zh-CN"/>
              </w:rPr>
            </w:pPr>
          </w:p>
        </w:tc>
      </w:tr>
      <w:tr w:rsidR="00376915" w14:paraId="1E7D3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7F5B04"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0D3994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ACC138" w14:textId="77777777" w:rsidR="00376915" w:rsidRDefault="00376915">
            <w:pPr>
              <w:pStyle w:val="TAL"/>
              <w:rPr>
                <w:lang w:eastAsia="zh-CN"/>
              </w:rPr>
            </w:pPr>
          </w:p>
        </w:tc>
      </w:tr>
      <w:tr w:rsidR="00376915" w14:paraId="393120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6E8D5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0302135"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3176E4B7" w14:textId="77777777"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14:paraId="3B934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B61F4"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799187" w14:textId="77777777"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FD0B13F" w14:textId="77777777"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042CA97D" w14:textId="77777777"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406ECD98" w14:textId="77777777" w:rsidR="00376915" w:rsidRDefault="00376915">
            <w:pPr>
              <w:pStyle w:val="TAL"/>
              <w:rPr>
                <w:lang w:eastAsia="zh-CN"/>
              </w:rPr>
            </w:pPr>
          </w:p>
          <w:p w14:paraId="75D207FF" w14:textId="77777777"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89C24B" w14:textId="77777777" w:rsidR="00376915" w:rsidRDefault="00376915">
            <w:pPr>
              <w:pStyle w:val="TAL"/>
              <w:rPr>
                <w:lang w:eastAsia="zh-CN"/>
              </w:rPr>
            </w:pPr>
          </w:p>
          <w:p w14:paraId="60EF6613" w14:textId="77777777"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5B2BD4E5" w14:textId="77777777" w:rsidR="00376915" w:rsidRDefault="00376915">
            <w:pPr>
              <w:pStyle w:val="TAL"/>
              <w:rPr>
                <w:lang w:eastAsia="zh-CN"/>
              </w:rPr>
            </w:pPr>
          </w:p>
        </w:tc>
      </w:tr>
      <w:tr w:rsidR="00376915" w14:paraId="39013AB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3A6CA5"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866B5DC"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75B6A13" w14:textId="77777777" w:rsidR="00376915" w:rsidRDefault="00E448B3">
            <w:pPr>
              <w:pStyle w:val="TAL"/>
              <w:rPr>
                <w:lang w:eastAsia="zh-CN"/>
              </w:rPr>
            </w:pPr>
            <w:r>
              <w:rPr>
                <w:rFonts w:hint="eastAsia"/>
                <w:lang w:eastAsia="zh-CN"/>
              </w:rPr>
              <w:t>S</w:t>
            </w:r>
            <w:r>
              <w:rPr>
                <w:lang w:eastAsia="zh-CN"/>
              </w:rPr>
              <w:t>ame view with Nokia and vivo: 5-10km should be used.</w:t>
            </w:r>
          </w:p>
        </w:tc>
      </w:tr>
      <w:tr w:rsidR="00376915" w14:paraId="7F8EFD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37245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17A5350" w14:textId="77777777"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4CDAC39B" w14:textId="77777777" w:rsidR="00376915" w:rsidRDefault="00E448B3">
            <w:pPr>
              <w:pStyle w:val="TAL"/>
              <w:rPr>
                <w:lang w:val="en-US" w:eastAsia="zh-CN"/>
              </w:rPr>
            </w:pPr>
            <w:r>
              <w:rPr>
                <w:lang w:val="en-US" w:eastAsia="zh-CN"/>
              </w:rPr>
              <w:t>Within 5-10km should be used.</w:t>
            </w:r>
          </w:p>
        </w:tc>
      </w:tr>
      <w:tr w:rsidR="005249A9" w14:paraId="59AE39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94AEC6" w14:textId="77777777"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201B794" w14:textId="77777777"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6EC4D7C" w14:textId="77777777" w:rsidR="005249A9" w:rsidRDefault="005249A9">
            <w:pPr>
              <w:pStyle w:val="TAL"/>
              <w:rPr>
                <w:lang w:val="en-US" w:eastAsia="zh-CN"/>
              </w:rPr>
            </w:pPr>
            <w:r>
              <w:rPr>
                <w:lang w:val="en-US" w:eastAsia="zh-CN"/>
              </w:rPr>
              <w:t>Not clear on the meaning of 5-10 km accuracy. If the upper boundary is 10km, 5km is included.</w:t>
            </w:r>
          </w:p>
          <w:p w14:paraId="026541AE" w14:textId="77777777" w:rsidR="005249A9" w:rsidRDefault="005249A9">
            <w:pPr>
              <w:pStyle w:val="TAL"/>
              <w:rPr>
                <w:lang w:val="en-US" w:eastAsia="zh-CN"/>
              </w:rPr>
            </w:pPr>
          </w:p>
          <w:p w14:paraId="01955A1A" w14:textId="77777777" w:rsidR="005249A9" w:rsidRDefault="005249A9" w:rsidP="005249A9">
            <w:pPr>
              <w:pStyle w:val="TAL"/>
              <w:rPr>
                <w:lang w:val="en-US" w:eastAsia="zh-CN"/>
              </w:rPr>
            </w:pPr>
            <w:r>
              <w:rPr>
                <w:lang w:val="en-US" w:eastAsia="zh-CN"/>
              </w:rPr>
              <w:t>In any case, we’re not opposed to change the proposal by modifying to  5-10 km as described in the TR.</w:t>
            </w:r>
          </w:p>
        </w:tc>
      </w:tr>
      <w:tr w:rsidR="00C93AE1" w14:paraId="57E9F7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D3E70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53D2E9"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9CF11C8" w14:textId="77777777" w:rsidR="00C93AE1" w:rsidRDefault="00C93AE1">
            <w:pPr>
              <w:pStyle w:val="TAL"/>
              <w:rPr>
                <w:lang w:val="en-US" w:eastAsia="zh-CN"/>
              </w:rPr>
            </w:pPr>
          </w:p>
        </w:tc>
      </w:tr>
      <w:tr w:rsidR="00AC2651" w14:paraId="7936D7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D3A188" w14:textId="386F4DAE"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5E8A0B8" w14:textId="7EDE197F" w:rsidR="00AC2651" w:rsidRDefault="00AC265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86A832C" w14:textId="77777777" w:rsidR="00AC2651" w:rsidRDefault="00AC2651">
            <w:pPr>
              <w:pStyle w:val="TAL"/>
              <w:rPr>
                <w:lang w:val="en-US" w:eastAsia="zh-CN"/>
              </w:rPr>
            </w:pPr>
          </w:p>
        </w:tc>
      </w:tr>
      <w:tr w:rsidR="007951DB" w14:paraId="0D69FE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9D0A19" w14:textId="0E147196"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993407" w14:textId="4156313A"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3582BCF" w14:textId="77777777" w:rsidR="007951DB" w:rsidRDefault="007951DB" w:rsidP="007951DB">
            <w:pPr>
              <w:pStyle w:val="Guidance"/>
              <w:spacing w:after="0"/>
              <w:rPr>
                <w:i w:val="0"/>
              </w:rPr>
            </w:pPr>
            <w:r>
              <w:rPr>
                <w:i w:val="0"/>
              </w:rPr>
              <w:t xml:space="preserve">RAN3 already agreed at </w:t>
            </w:r>
            <w:r w:rsidRPr="002474B3">
              <w:rPr>
                <w:i w:val="0"/>
              </w:rPr>
              <w:t>RAN3#117-e</w:t>
            </w:r>
            <w:r>
              <w:rPr>
                <w:i w:val="0"/>
              </w:rPr>
              <w:t xml:space="preserve"> “</w:t>
            </w:r>
            <w:r w:rsidRPr="002C0814">
              <w:rPr>
                <w:rFonts w:ascii="Calibri" w:hAnsi="Calibri" w:cs="Calibri"/>
                <w:b/>
                <w:bCs/>
                <w:color w:val="008000"/>
                <w:sz w:val="18"/>
                <w:lang w:eastAsia="en-US"/>
              </w:rPr>
              <w:t>The verification is performed in the CN.</w:t>
            </w:r>
            <w:r>
              <w:rPr>
                <w:i w:val="0"/>
              </w:rPr>
              <w:t>”.</w:t>
            </w:r>
          </w:p>
          <w:p w14:paraId="08956817" w14:textId="77777777" w:rsidR="007951DB" w:rsidRDefault="007951DB" w:rsidP="007951DB">
            <w:pPr>
              <w:pStyle w:val="Guidance"/>
              <w:spacing w:after="0"/>
              <w:rPr>
                <w:i w:val="0"/>
              </w:rPr>
            </w:pPr>
          </w:p>
          <w:p w14:paraId="66C6DD32" w14:textId="7A67558A" w:rsidR="007951DB" w:rsidRDefault="007951DB" w:rsidP="007951DB">
            <w:pPr>
              <w:pStyle w:val="Guidance"/>
              <w:spacing w:after="0"/>
              <w:rPr>
                <w:i w:val="0"/>
              </w:rPr>
            </w:pPr>
            <w:r>
              <w:rPr>
                <w:i w:val="0"/>
              </w:rPr>
              <w:t>Is this proposal about CN doing the verification, or is it about the accuracy? We think accuracy needs to be prove</w:t>
            </w:r>
            <w:r w:rsidR="00346866">
              <w:rPr>
                <w:i w:val="0"/>
              </w:rPr>
              <w:t>n</w:t>
            </w:r>
            <w:r>
              <w:rPr>
                <w:i w:val="0"/>
              </w:rPr>
              <w:t xml:space="preserve"> before RAN2 assume it is possible. </w:t>
            </w:r>
          </w:p>
          <w:p w14:paraId="7620B2C2" w14:textId="77777777" w:rsidR="007951DB" w:rsidRDefault="007951DB" w:rsidP="007951DB">
            <w:pPr>
              <w:pStyle w:val="Guidance"/>
              <w:spacing w:after="0"/>
              <w:rPr>
                <w:i w:val="0"/>
              </w:rPr>
            </w:pPr>
          </w:p>
          <w:p w14:paraId="5F76B662" w14:textId="77777777" w:rsidR="007951DB" w:rsidRDefault="007951DB" w:rsidP="007951DB">
            <w:pPr>
              <w:pStyle w:val="Guidance"/>
              <w:spacing w:after="0"/>
              <w:rPr>
                <w:i w:val="0"/>
              </w:rPr>
            </w:pPr>
            <w:r>
              <w:rPr>
                <w:i w:val="0"/>
              </w:rPr>
              <w:t>We have no idea what “</w:t>
            </w:r>
            <w:r w:rsidRPr="00A137EE">
              <w:rPr>
                <w:b/>
                <w:bCs/>
                <w:color w:val="000000" w:themeColor="text1"/>
              </w:rPr>
              <w:t>some of the possible UE locations computed by the network</w:t>
            </w:r>
            <w:r>
              <w:rPr>
                <w:i w:val="0"/>
              </w:rPr>
              <w:t>” means, either the NW can estimate the UE location with wanted accuracy or not, there are no “some possible UE locations”.</w:t>
            </w:r>
          </w:p>
          <w:p w14:paraId="683FBBD2" w14:textId="77777777" w:rsidR="007951DB" w:rsidRDefault="007951DB" w:rsidP="007951DB">
            <w:pPr>
              <w:pStyle w:val="Guidance"/>
              <w:spacing w:after="0"/>
              <w:rPr>
                <w:i w:val="0"/>
              </w:rPr>
            </w:pPr>
          </w:p>
          <w:p w14:paraId="7015488B" w14:textId="77777777" w:rsidR="007951DB" w:rsidRDefault="007951DB" w:rsidP="007951DB">
            <w:pPr>
              <w:pStyle w:val="Guidance"/>
              <w:spacing w:after="0"/>
              <w:rPr>
                <w:i w:val="0"/>
              </w:rPr>
            </w:pPr>
            <w:r>
              <w:rPr>
                <w:i w:val="0"/>
              </w:rPr>
              <w:t xml:space="preserve">As the UE reported location is not trustworthy, it has absolutely no use for the network in the NWs verification – thus it is not for sure the UE will be asked to report its location at all. </w:t>
            </w:r>
          </w:p>
          <w:p w14:paraId="7B8CF3DB" w14:textId="77777777" w:rsidR="007951DB" w:rsidRDefault="007951DB" w:rsidP="007951DB">
            <w:pPr>
              <w:pStyle w:val="Guidance"/>
              <w:spacing w:after="0"/>
              <w:rPr>
                <w:i w:val="0"/>
              </w:rPr>
            </w:pPr>
          </w:p>
          <w:p w14:paraId="166DCD4F" w14:textId="69740008" w:rsidR="007951DB" w:rsidRDefault="007951DB" w:rsidP="007951DB">
            <w:pPr>
              <w:pStyle w:val="TAL"/>
              <w:rPr>
                <w:lang w:val="en-US" w:eastAsia="zh-CN"/>
              </w:rPr>
            </w:pPr>
            <w:r>
              <w:t xml:space="preserve">Is it only SA2 that will specify the UE location verification? At least RAN1 should evaluate the accuracies of options to verify the UE location. </w:t>
            </w:r>
          </w:p>
        </w:tc>
      </w:tr>
      <w:tr w:rsidR="00B9571B" w14:paraId="27B66A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BCDD30" w14:textId="4C50B5C2" w:rsidR="00B9571B" w:rsidRDefault="00B9571B" w:rsidP="00B9571B">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07E32A2" w14:textId="4F59A1DA" w:rsidR="00B9571B" w:rsidRDefault="00B9571B" w:rsidP="00B9571B">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4695389" w14:textId="77777777" w:rsidR="00B9571B" w:rsidRDefault="00B9571B" w:rsidP="00B9571B">
            <w:pPr>
              <w:pStyle w:val="Guidance"/>
              <w:spacing w:after="0"/>
              <w:rPr>
                <w:i w:val="0"/>
              </w:rPr>
            </w:pPr>
          </w:p>
        </w:tc>
      </w:tr>
    </w:tbl>
    <w:p w14:paraId="45B6AB6C" w14:textId="77777777" w:rsidR="00376915" w:rsidRDefault="00376915">
      <w:pPr>
        <w:rPr>
          <w:b/>
          <w:bCs/>
          <w:color w:val="000000" w:themeColor="text1"/>
        </w:rPr>
      </w:pPr>
    </w:p>
    <w:p w14:paraId="0BDB2CF2" w14:textId="77777777" w:rsidR="00376915" w:rsidRDefault="00E448B3">
      <w:pPr>
        <w:pStyle w:val="Heading2"/>
      </w:pPr>
      <w:r>
        <w:t>3.2</w:t>
      </w:r>
      <w:r>
        <w:tab/>
        <w:t>RAN2 studies</w:t>
      </w:r>
    </w:p>
    <w:p w14:paraId="72580A2A" w14:textId="77777777"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368AEDB0" w14:textId="77777777" w:rsidR="00376915" w:rsidRDefault="00E448B3">
      <w:r>
        <w:t>RAN2 waits for new inputs (especially from RAN1) to start working on the impacts of the verification procedure for the NTN.</w:t>
      </w:r>
    </w:p>
    <w:p w14:paraId="0ACD394E" w14:textId="77777777" w:rsidR="00376915" w:rsidRDefault="00E448B3">
      <w:r>
        <w:lastRenderedPageBreak/>
        <w:t>Or;</w:t>
      </w:r>
    </w:p>
    <w:p w14:paraId="7E1C19EF" w14:textId="77777777"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14:paraId="36F348F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1BD34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85CCA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07CA94" w14:textId="77777777" w:rsidR="00376915" w:rsidRDefault="00E448B3">
            <w:pPr>
              <w:pStyle w:val="TAH"/>
            </w:pPr>
            <w:r>
              <w:t>Proposal</w:t>
            </w:r>
          </w:p>
        </w:tc>
      </w:tr>
      <w:tr w:rsidR="00376915" w14:paraId="2B7C165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E95E" w14:textId="77777777" w:rsidR="00376915" w:rsidRDefault="00781342">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1A28E3F" w14:textId="77777777"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437CB39" w14:textId="77777777"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14:paraId="5BE69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729A4B" w14:textId="77777777" w:rsidR="00376915" w:rsidRDefault="00781342">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1196050B" w14:textId="77777777"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434C29A6" w14:textId="77777777" w:rsidR="00376915" w:rsidRDefault="00E448B3">
            <w:pPr>
              <w:pStyle w:val="TAL"/>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376915" w14:paraId="14E943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3DAE15" w14:textId="77777777" w:rsidR="00376915" w:rsidRDefault="00781342">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14C25BC" w14:textId="77777777"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150696C" w14:textId="77777777" w:rsidR="00376915" w:rsidRDefault="00E448B3">
            <w:pPr>
              <w:pStyle w:val="TAL"/>
            </w:pPr>
            <w:r>
              <w:t>Proposal 1: regarding the technical enhancements to positioning methods (e.g., how to adapt them in single-satellite NTN scenario), RAN2 should wait for RAN1 further input.</w:t>
            </w:r>
          </w:p>
        </w:tc>
      </w:tr>
      <w:tr w:rsidR="00376915" w14:paraId="580820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BE3C5D" w14:textId="77777777" w:rsidR="00376915" w:rsidRDefault="00781342">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41E922D" w14:textId="77777777" w:rsidR="00376915" w:rsidRDefault="00E448B3">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63DAB2BE" w14:textId="77777777" w:rsidR="00376915" w:rsidRDefault="00E448B3">
            <w:pPr>
              <w:pStyle w:val="TAL"/>
            </w:pPr>
            <w:r>
              <w:t>Proposal 2: The Multi-RTT and DL/UL-TDOA should be considered with higher priority in RAN2, while waiting for further input from RAN1.</w:t>
            </w:r>
          </w:p>
        </w:tc>
      </w:tr>
      <w:tr w:rsidR="00376915" w14:paraId="4AC71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D4BE66" w14:textId="77777777" w:rsidR="00376915" w:rsidRDefault="00781342">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992359" w14:textId="77777777"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3EDF46F" w14:textId="77777777" w:rsidR="00376915" w:rsidRDefault="00E448B3">
            <w:pPr>
              <w:pStyle w:val="TAL"/>
            </w:pPr>
            <w:r>
              <w:t>Proposal 5</w:t>
            </w:r>
            <w:r>
              <w:tab/>
              <w:t>Wait for RAN1 and SA3 to conclude whether TA report can be used for verifying UE location.</w:t>
            </w:r>
          </w:p>
        </w:tc>
      </w:tr>
      <w:tr w:rsidR="00376915" w14:paraId="00FB8B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CDC111" w14:textId="77777777" w:rsidR="00376915" w:rsidRDefault="00781342">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1774935A" w14:textId="77777777"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6E45A5EE" w14:textId="77777777" w:rsidR="00376915" w:rsidRDefault="00E448B3">
            <w:pPr>
              <w:pStyle w:val="TAL"/>
            </w:pPr>
            <w:r>
              <w:t xml:space="preserve">Proposal 2: RAN2 to wait for progress in SA2/RAN3 on potential CN-based solution for verification of UE-reported location.  </w:t>
            </w:r>
          </w:p>
        </w:tc>
      </w:tr>
      <w:tr w:rsidR="00376915" w14:paraId="366AD1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736F5" w14:textId="77777777" w:rsidR="00376915" w:rsidRDefault="00781342">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0EA42748" w14:textId="77777777"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A839EAB" w14:textId="77777777" w:rsidR="00376915" w:rsidRDefault="00E448B3">
            <w:pPr>
              <w:pStyle w:val="TAL"/>
            </w:pPr>
            <w:r>
              <w:t>Proposal 3: RAN2 to discuss the request procedures for more measurements/information to be used for network verified UE location.</w:t>
            </w:r>
          </w:p>
        </w:tc>
      </w:tr>
      <w:tr w:rsidR="00376915" w14:paraId="2C1148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FC8A9D" w14:textId="77777777" w:rsidR="00376915" w:rsidRDefault="00781342">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55E6BC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25A44E2" w14:textId="77777777" w:rsidR="00376915" w:rsidRDefault="00E448B3">
            <w:pPr>
              <w:pStyle w:val="TAL"/>
            </w:pPr>
            <w:r>
              <w:t>Proposal 1. RAN2 should wait for RAN1 evaluation then select appropriate solutions in terms of latency and spec impact from candidate solutions which has enough accuracy.</w:t>
            </w:r>
          </w:p>
        </w:tc>
      </w:tr>
      <w:tr w:rsidR="00376915" w14:paraId="5C6DA3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144B86" w14:textId="77777777" w:rsidR="00376915" w:rsidRDefault="00781342">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A229EC"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772F1F31" w14:textId="77777777"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65CCA08C" w14:textId="77777777" w:rsidR="00376915" w:rsidRDefault="00E448B3">
            <w:pPr>
              <w:pStyle w:val="TAL"/>
            </w:pPr>
            <w:r>
              <w:t xml:space="preserve">Proposal 1: existing 3GPP defined RAT dependent positioning methods, e.g., UL/DL TDOA, UL/DL AOA, multi-RTT can be considered as baseline. </w:t>
            </w:r>
          </w:p>
          <w:p w14:paraId="7637FD89" w14:textId="77777777" w:rsidR="00376915" w:rsidRDefault="00376915">
            <w:pPr>
              <w:pStyle w:val="TAL"/>
            </w:pPr>
          </w:p>
          <w:p w14:paraId="5D067970" w14:textId="77777777" w:rsidR="00376915" w:rsidRDefault="00E448B3">
            <w:pPr>
              <w:pStyle w:val="TAL"/>
            </w:pPr>
            <w:r>
              <w:t>Proposal 2: it is propose that RAN2 start to perform the normative work of signalling framework/flow design of RAN based positioning method for the UE location verification in NTN scenario .</w:t>
            </w:r>
          </w:p>
        </w:tc>
      </w:tr>
      <w:tr w:rsidR="00376915" w14:paraId="6952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6D305" w14:textId="77777777" w:rsidR="00376915" w:rsidRDefault="00781342">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D7A5F60"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AA9C9C2" w14:textId="77777777"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2EADCFE6" w14:textId="77777777" w:rsidR="00376915" w:rsidRDefault="00376915">
            <w:pPr>
              <w:pStyle w:val="TAL"/>
            </w:pPr>
          </w:p>
          <w:p w14:paraId="5D0D7BC7" w14:textId="77777777" w:rsidR="00376915" w:rsidRDefault="00E448B3">
            <w:pPr>
              <w:pStyle w:val="TAL"/>
            </w:pPr>
            <w:r>
              <w:t>Proposal 5</w:t>
            </w:r>
            <w:r>
              <w:tab/>
              <w:t>RAN2 postpone solution discussions for NW verification of UE position until RAN1 have evaluated the solutions.</w:t>
            </w:r>
          </w:p>
        </w:tc>
      </w:tr>
    </w:tbl>
    <w:p w14:paraId="16E97FC0" w14:textId="77777777" w:rsidR="00376915" w:rsidRDefault="00376915"/>
    <w:p w14:paraId="16D6B242" w14:textId="77777777" w:rsidR="00376915" w:rsidRDefault="00E448B3">
      <w:r>
        <w:t>The moderator proposes the following proposals:</w:t>
      </w:r>
    </w:p>
    <w:p w14:paraId="458148B8" w14:textId="77777777"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14:paraId="2BA20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FA445"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7DDB45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F5C8689" w14:textId="77777777" w:rsidR="00376915" w:rsidRDefault="00E448B3">
            <w:pPr>
              <w:pStyle w:val="TAH"/>
            </w:pPr>
            <w:r>
              <w:t>Remarks</w:t>
            </w:r>
          </w:p>
        </w:tc>
      </w:tr>
      <w:tr w:rsidR="00376915" w14:paraId="3C15F7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AE1753"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EC17B8F"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FADDD77" w14:textId="77777777"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14:paraId="25CFB5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CF1CBB"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18DF57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E0DE323" w14:textId="77777777" w:rsidR="00376915" w:rsidRDefault="00E448B3">
            <w:pPr>
              <w:pStyle w:val="TAL"/>
              <w:rPr>
                <w:lang w:eastAsia="zh-CN"/>
              </w:rPr>
            </w:pPr>
            <w:r>
              <w:rPr>
                <w:lang w:eastAsia="zh-CN"/>
              </w:rPr>
              <w:t>We don’t think RAN2 can study the specification impact without the conclusion on positioning methods from RAN1.</w:t>
            </w:r>
          </w:p>
        </w:tc>
      </w:tr>
      <w:tr w:rsidR="00376915" w14:paraId="4F45B0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82CA1F"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90C14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52CB15" w14:textId="77777777" w:rsidR="00376915" w:rsidRDefault="00E448B3">
            <w:pPr>
              <w:pStyle w:val="TAL"/>
              <w:rPr>
                <w:lang w:eastAsia="zh-CN"/>
              </w:rPr>
            </w:pPr>
            <w:r>
              <w:rPr>
                <w:lang w:eastAsia="zh-CN"/>
              </w:rPr>
              <w:t>We need to wait for RAN1 before making any such assumption</w:t>
            </w:r>
          </w:p>
        </w:tc>
      </w:tr>
      <w:tr w:rsidR="00376915" w14:paraId="75ED22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9ACAE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067FF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0B25ED7" w14:textId="77777777" w:rsidR="00376915" w:rsidRDefault="00E448B3">
            <w:pPr>
              <w:pStyle w:val="TAL"/>
              <w:rPr>
                <w:lang w:eastAsia="zh-CN"/>
              </w:rPr>
            </w:pPr>
            <w:r>
              <w:rPr>
                <w:lang w:eastAsia="zh-CN"/>
              </w:rPr>
              <w:t>Agree to wait for RAN1</w:t>
            </w:r>
          </w:p>
        </w:tc>
      </w:tr>
      <w:tr w:rsidR="00376915" w14:paraId="6532F2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43963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CE6C5C6" w14:textId="77777777"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C3E1832" w14:textId="77777777" w:rsidR="00376915" w:rsidRDefault="00E448B3">
            <w:pPr>
              <w:pStyle w:val="TAL"/>
              <w:rPr>
                <w:lang w:eastAsia="zh-CN"/>
              </w:rPr>
            </w:pPr>
            <w:r>
              <w:t>Wait for RAN 1 input</w:t>
            </w:r>
          </w:p>
        </w:tc>
      </w:tr>
      <w:tr w:rsidR="00376915" w14:paraId="4A0F8C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98BA78"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36894C"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3E249D" w14:textId="77777777" w:rsidR="00376915" w:rsidRDefault="00E448B3">
            <w:pPr>
              <w:pStyle w:val="TAL"/>
            </w:pPr>
            <w:r>
              <w:rPr>
                <w:lang w:eastAsia="zh-CN"/>
              </w:rPr>
              <w:t>We can wait RAN1 to be clear on the RAN2 scope of work.</w:t>
            </w:r>
          </w:p>
        </w:tc>
      </w:tr>
      <w:tr w:rsidR="00376915" w14:paraId="0CCF02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8FDE4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4E461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E2EDF1" w14:textId="77777777" w:rsidR="00376915" w:rsidRDefault="00E448B3">
            <w:pPr>
              <w:pStyle w:val="TAL"/>
              <w:rPr>
                <w:lang w:eastAsia="zh-CN"/>
              </w:rPr>
            </w:pPr>
            <w:r>
              <w:rPr>
                <w:lang w:eastAsia="zh-CN"/>
              </w:rPr>
              <w:t>Wait for RAN1 input</w:t>
            </w:r>
          </w:p>
        </w:tc>
      </w:tr>
      <w:tr w:rsidR="00376915" w14:paraId="2C015A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9B162E"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4AEE5D5"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4B417CA" w14:textId="77777777" w:rsidR="00376915" w:rsidRDefault="00E448B3">
            <w:pPr>
              <w:pStyle w:val="TAL"/>
              <w:rPr>
                <w:lang w:eastAsia="zh-CN"/>
              </w:rPr>
            </w:pPr>
            <w:r>
              <w:rPr>
                <w:lang w:eastAsia="zh-CN"/>
              </w:rPr>
              <w:t>Wait for RAN1 input before normative work in RAN2</w:t>
            </w:r>
          </w:p>
        </w:tc>
      </w:tr>
      <w:tr w:rsidR="00376915" w14:paraId="45CD1D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985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BC12588"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BC9BFBA" w14:textId="77777777" w:rsidR="00376915" w:rsidRDefault="00E448B3">
            <w:pPr>
              <w:pStyle w:val="TAL"/>
              <w:rPr>
                <w:lang w:eastAsia="zh-CN"/>
              </w:rPr>
            </w:pPr>
            <w:r>
              <w:rPr>
                <w:lang w:eastAsia="zh-CN"/>
              </w:rPr>
              <w:t>Wait for RAN 1 input</w:t>
            </w:r>
          </w:p>
        </w:tc>
      </w:tr>
      <w:tr w:rsidR="00376915" w14:paraId="407CE7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DEB8C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63AF71" w14:textId="77777777"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624E5345" w14:textId="77777777"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71DD7A5F" w14:textId="77777777" w:rsidR="00376915" w:rsidRDefault="00376915">
            <w:pPr>
              <w:pStyle w:val="TAL"/>
              <w:rPr>
                <w:lang w:eastAsia="zh-CN"/>
              </w:rPr>
            </w:pPr>
          </w:p>
          <w:p w14:paraId="58AC7576" w14:textId="77777777"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6B231FE2" w14:textId="77777777" w:rsidR="00376915" w:rsidRDefault="00376915">
            <w:pPr>
              <w:pStyle w:val="TAL"/>
              <w:rPr>
                <w:lang w:eastAsia="zh-CN"/>
              </w:rPr>
            </w:pPr>
          </w:p>
          <w:p w14:paraId="3D8B1025" w14:textId="77777777"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14:paraId="1AF73CC7" w14:textId="77777777"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19E34FE6" w14:textId="77777777" w:rsidR="00376915" w:rsidRDefault="00376915">
            <w:pPr>
              <w:pStyle w:val="TAL"/>
              <w:rPr>
                <w:lang w:eastAsia="zh-CN"/>
              </w:rPr>
            </w:pPr>
          </w:p>
        </w:tc>
      </w:tr>
      <w:tr w:rsidR="00376915" w14:paraId="4BC4CB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C8DA49"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E6AE76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63B4B4F" w14:textId="77777777" w:rsidR="00376915" w:rsidRDefault="00E448B3">
            <w:pPr>
              <w:pStyle w:val="TAL"/>
              <w:rPr>
                <w:lang w:eastAsia="zh-CN"/>
              </w:rPr>
            </w:pPr>
            <w:r>
              <w:rPr>
                <w:lang w:eastAsia="zh-CN"/>
              </w:rPr>
              <w:t>Wait for RAN1 input.</w:t>
            </w:r>
          </w:p>
        </w:tc>
      </w:tr>
      <w:tr w:rsidR="00376915" w14:paraId="7E6A4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C8509F"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AC9CA7D"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69F85F" w14:textId="77777777" w:rsidR="00376915" w:rsidRDefault="00E448B3">
            <w:pPr>
              <w:pStyle w:val="TAL"/>
              <w:rPr>
                <w:lang w:val="en-US" w:eastAsia="zh-CN"/>
              </w:rPr>
            </w:pPr>
            <w:r>
              <w:rPr>
                <w:lang w:val="en-US" w:eastAsia="zh-CN"/>
              </w:rPr>
              <w:t>Wait for RAN1 input.</w:t>
            </w:r>
          </w:p>
        </w:tc>
      </w:tr>
      <w:tr w:rsidR="00EF3F5D" w14:paraId="3E86C6D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2227C" w14:textId="77777777"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EA1C2E5" w14:textId="77777777"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EBE887C" w14:textId="77777777" w:rsidR="00EF3F5D" w:rsidRDefault="00EF3F5D">
            <w:pPr>
              <w:pStyle w:val="TAL"/>
              <w:rPr>
                <w:lang w:val="en-US" w:eastAsia="zh-CN"/>
              </w:rPr>
            </w:pPr>
            <w:r>
              <w:rPr>
                <w:lang w:val="en-US" w:eastAsia="zh-CN"/>
              </w:rPr>
              <w:t>Aligned with the majority</w:t>
            </w:r>
          </w:p>
        </w:tc>
      </w:tr>
      <w:tr w:rsidR="00C93AE1" w14:paraId="784B0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876FD0"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DD95781"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5FEBAA4" w14:textId="77777777" w:rsidR="00C93AE1" w:rsidRDefault="00C93AE1">
            <w:pPr>
              <w:pStyle w:val="TAL"/>
              <w:rPr>
                <w:lang w:val="en-US" w:eastAsia="zh-CN"/>
              </w:rPr>
            </w:pPr>
            <w:r>
              <w:rPr>
                <w:lang w:val="en-US" w:eastAsia="zh-CN"/>
              </w:rPr>
              <w:t>Wait for RAN1 input</w:t>
            </w:r>
          </w:p>
        </w:tc>
      </w:tr>
      <w:tr w:rsidR="00AC2651" w14:paraId="1AE221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D254" w14:textId="12F91414"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184D10F" w14:textId="4BFAD3E6" w:rsidR="00AC2651" w:rsidRDefault="00AC265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54FFB2" w14:textId="4E7F7465" w:rsidR="00AC2651" w:rsidRDefault="00AC2651">
            <w:pPr>
              <w:pStyle w:val="TAL"/>
              <w:rPr>
                <w:lang w:val="en-US" w:eastAsia="zh-CN"/>
              </w:rPr>
            </w:pPr>
            <w:r>
              <w:rPr>
                <w:lang w:val="en-US" w:eastAsia="zh-CN"/>
              </w:rPr>
              <w:t>RAN2 should be waiting for RAN1 input.</w:t>
            </w:r>
          </w:p>
        </w:tc>
      </w:tr>
      <w:tr w:rsidR="007951DB" w14:paraId="004A5C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68A23" w14:textId="4B9B6165" w:rsidR="007951DB" w:rsidRDefault="007951DB" w:rsidP="007951DB">
            <w:pPr>
              <w:pStyle w:val="TAL"/>
              <w:rPr>
                <w:lang w:val="en-US" w:eastAsia="zh-CN"/>
              </w:rPr>
            </w:pPr>
            <w: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57AE2A12" w14:textId="22F44A17"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F90C7B5" w14:textId="10CB2B80" w:rsidR="007951DB" w:rsidRDefault="007951DB" w:rsidP="007951DB">
            <w:pPr>
              <w:pStyle w:val="TAL"/>
              <w:rPr>
                <w:lang w:val="en-US" w:eastAsia="zh-CN"/>
              </w:rPr>
            </w:pPr>
            <w:r>
              <w:t>Too early to evaluate specification impact, and a waste of RAN2 time.</w:t>
            </w:r>
            <w:r>
              <w:rPr>
                <w:i/>
              </w:rPr>
              <w:t xml:space="preserve"> Too fluffy formulation. </w:t>
            </w:r>
          </w:p>
        </w:tc>
      </w:tr>
      <w:tr w:rsidR="00B9571B" w14:paraId="4DEBEAB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C5AD5E" w14:textId="4A38AB1A" w:rsidR="00B9571B" w:rsidRDefault="00B9571B" w:rsidP="00B9571B">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798E84F" w14:textId="7D3D8575" w:rsidR="00B9571B" w:rsidRDefault="00B9571B" w:rsidP="00B9571B">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5014ED99" w14:textId="77777777" w:rsidR="00B9571B" w:rsidRDefault="00B9571B" w:rsidP="00B9571B">
            <w:pPr>
              <w:pStyle w:val="TAL"/>
            </w:pPr>
          </w:p>
        </w:tc>
      </w:tr>
    </w:tbl>
    <w:p w14:paraId="71CDAB2D" w14:textId="77777777" w:rsidR="00376915" w:rsidRDefault="00376915"/>
    <w:p w14:paraId="7A2CD35B" w14:textId="77777777" w:rsidR="00376915" w:rsidRDefault="00E448B3">
      <w:pPr>
        <w:jc w:val="both"/>
        <w:rPr>
          <w:b/>
          <w:bCs/>
          <w:color w:val="000000" w:themeColor="text1"/>
        </w:rPr>
      </w:pPr>
      <w:r>
        <w:rPr>
          <w:b/>
          <w:bCs/>
          <w:color w:val="000000" w:themeColor="text1"/>
        </w:rPr>
        <w:t>Proposal 4: RAN2 to identify possible signalling impacts (e.g.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14:paraId="085939B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4B54D8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6D3865"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19658A" w14:textId="77777777" w:rsidR="00376915" w:rsidRDefault="00E448B3">
            <w:pPr>
              <w:pStyle w:val="TAH"/>
            </w:pPr>
            <w:r>
              <w:t>Remarks</w:t>
            </w:r>
          </w:p>
        </w:tc>
      </w:tr>
      <w:tr w:rsidR="00376915" w14:paraId="0D006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0838D5"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0794048"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6A4027D" w14:textId="77777777"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14:paraId="6FF9A9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EEC67"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B901DC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2D27C5C" w14:textId="77777777"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14:paraId="6A3B081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5831"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3B9415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50BA162" w14:textId="77777777"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14:paraId="4A9169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B22BE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F4A223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0E8857" w14:textId="77777777" w:rsidR="00376915" w:rsidRDefault="00376915">
            <w:pPr>
              <w:pStyle w:val="TAL"/>
              <w:rPr>
                <w:lang w:eastAsia="zh-CN"/>
              </w:rPr>
            </w:pPr>
          </w:p>
        </w:tc>
      </w:tr>
      <w:tr w:rsidR="00376915" w14:paraId="57442C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9A1173"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C9C4CE1" w14:textId="77777777"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133E475B" w14:textId="77777777" w:rsidR="00376915" w:rsidRDefault="00E448B3">
            <w:pPr>
              <w:pStyle w:val="TAL"/>
              <w:rPr>
                <w:lang w:eastAsia="zh-CN"/>
              </w:rPr>
            </w:pPr>
            <w:r>
              <w:t>Wait for RAN 1 input on positioning methods</w:t>
            </w:r>
          </w:p>
        </w:tc>
      </w:tr>
      <w:tr w:rsidR="00376915" w14:paraId="360A76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59C45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7CDEF23"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25BC7BE" w14:textId="77777777" w:rsidR="00376915" w:rsidRDefault="00E448B3">
            <w:pPr>
              <w:pStyle w:val="TAL"/>
            </w:pPr>
            <w:r>
              <w:rPr>
                <w:lang w:eastAsia="zh-CN"/>
              </w:rPr>
              <w:t>Agree with others.</w:t>
            </w:r>
          </w:p>
        </w:tc>
      </w:tr>
      <w:tr w:rsidR="00376915" w14:paraId="270462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A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C047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1939D3F" w14:textId="77777777" w:rsidR="00376915" w:rsidRDefault="00376915">
            <w:pPr>
              <w:pStyle w:val="TAL"/>
              <w:rPr>
                <w:lang w:eastAsia="zh-CN"/>
              </w:rPr>
            </w:pPr>
          </w:p>
        </w:tc>
      </w:tr>
      <w:tr w:rsidR="00376915" w14:paraId="02B29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A7F2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2CDAB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CEF5A5" w14:textId="77777777" w:rsidR="00376915" w:rsidRDefault="00E448B3">
            <w:pPr>
              <w:pStyle w:val="TAL"/>
              <w:rPr>
                <w:lang w:eastAsia="zh-CN"/>
              </w:rPr>
            </w:pPr>
            <w:r>
              <w:rPr>
                <w:lang w:eastAsia="zh-CN"/>
              </w:rPr>
              <w:t>Wait for methods from RAN1</w:t>
            </w:r>
          </w:p>
        </w:tc>
      </w:tr>
      <w:tr w:rsidR="00376915" w14:paraId="02513C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0B2DF1"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EE439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2A36B1D" w14:textId="77777777" w:rsidR="00376915" w:rsidRDefault="00376915">
            <w:pPr>
              <w:pStyle w:val="TAL"/>
              <w:rPr>
                <w:lang w:eastAsia="zh-CN"/>
              </w:rPr>
            </w:pPr>
          </w:p>
        </w:tc>
      </w:tr>
      <w:tr w:rsidR="00376915" w14:paraId="6F2441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C1722"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6603224"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3708828" w14:textId="77777777" w:rsidR="00376915" w:rsidRDefault="00376915">
            <w:pPr>
              <w:pStyle w:val="TAL"/>
              <w:rPr>
                <w:lang w:eastAsia="zh-CN"/>
              </w:rPr>
            </w:pPr>
          </w:p>
        </w:tc>
      </w:tr>
      <w:tr w:rsidR="00376915" w14:paraId="0D823A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FA0BDB"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FA5AC7E"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1D7591C" w14:textId="77777777" w:rsidR="00376915" w:rsidRDefault="00376915">
            <w:pPr>
              <w:pStyle w:val="TAL"/>
              <w:rPr>
                <w:lang w:val="en-US" w:eastAsia="zh-CN"/>
              </w:rPr>
            </w:pPr>
          </w:p>
        </w:tc>
      </w:tr>
      <w:tr w:rsidR="00376915" w14:paraId="0FF83F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C50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407D816"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F98F38" w14:textId="77777777" w:rsidR="00376915" w:rsidRDefault="00376915">
            <w:pPr>
              <w:pStyle w:val="TAL"/>
              <w:rPr>
                <w:lang w:val="en-US" w:eastAsia="zh-CN"/>
              </w:rPr>
            </w:pPr>
          </w:p>
        </w:tc>
      </w:tr>
      <w:tr w:rsidR="00EF3F5D" w14:paraId="093C887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A0116F" w14:textId="77777777"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4C9A139" w14:textId="77777777"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363ACFA4" w14:textId="77777777" w:rsidR="00EF3F5D" w:rsidRDefault="00EF3F5D" w:rsidP="00EF3F5D">
            <w:pPr>
              <w:pStyle w:val="TAL"/>
              <w:rPr>
                <w:lang w:val="en-US" w:eastAsia="zh-CN"/>
              </w:rPr>
            </w:pPr>
            <w:r>
              <w:rPr>
                <w:lang w:val="en-US" w:eastAsia="zh-CN"/>
              </w:rPr>
              <w:t>Aligned with the majority</w:t>
            </w:r>
          </w:p>
        </w:tc>
      </w:tr>
      <w:tr w:rsidR="00C93AE1" w14:paraId="1133FC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4B23ED" w14:textId="77777777"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7AE22E0" w14:textId="77777777"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E7CB4E0" w14:textId="77777777" w:rsidR="00C93AE1" w:rsidRDefault="00C93AE1" w:rsidP="00EF3F5D">
            <w:pPr>
              <w:pStyle w:val="TAL"/>
              <w:rPr>
                <w:lang w:val="en-US" w:eastAsia="zh-CN"/>
              </w:rPr>
            </w:pPr>
          </w:p>
        </w:tc>
      </w:tr>
      <w:tr w:rsidR="00AC2651" w14:paraId="0D91A4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72078C" w14:textId="5A056C0B" w:rsidR="00AC2651" w:rsidRDefault="00AC2651" w:rsidP="00EF3F5D">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985C67" w14:textId="7B734423" w:rsidR="00AC2651" w:rsidRDefault="00AC265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01DAD65" w14:textId="100931BB" w:rsidR="00AC2651" w:rsidRDefault="00AC2651" w:rsidP="00EF3F5D">
            <w:pPr>
              <w:pStyle w:val="TAL"/>
              <w:rPr>
                <w:lang w:val="en-US" w:eastAsia="zh-CN"/>
              </w:rPr>
            </w:pPr>
            <w:r w:rsidRPr="00AC2651">
              <w:rPr>
                <w:lang w:val="en-US" w:eastAsia="zh-CN"/>
              </w:rPr>
              <w:t>Wait for what RAN1 selects as NW’s UE location verification method(s).</w:t>
            </w:r>
          </w:p>
        </w:tc>
      </w:tr>
      <w:tr w:rsidR="007951DB" w14:paraId="3D7ED2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422591" w14:textId="50DF9B28"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A81446" w14:textId="2D501CCF"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14ED46E2" w14:textId="77777777" w:rsidR="007951DB" w:rsidRDefault="007951DB" w:rsidP="007951DB">
            <w:pPr>
              <w:pStyle w:val="Guidance"/>
              <w:spacing w:after="0"/>
              <w:rPr>
                <w:i w:val="0"/>
              </w:rPr>
            </w:pPr>
            <w:r>
              <w:rPr>
                <w:i w:val="0"/>
              </w:rPr>
              <w:t>Too early to specify detailed solutions, wait RAN1 progress. MAC header can not be used because it is not encrypted, and that is not allowed according to earlier LS from SA3.</w:t>
            </w:r>
          </w:p>
          <w:p w14:paraId="1D1EB126" w14:textId="77777777" w:rsidR="007951DB" w:rsidRPr="00AC2651" w:rsidRDefault="007951DB" w:rsidP="007951DB">
            <w:pPr>
              <w:pStyle w:val="TAL"/>
              <w:rPr>
                <w:lang w:val="en-US" w:eastAsia="zh-CN"/>
              </w:rPr>
            </w:pPr>
          </w:p>
        </w:tc>
      </w:tr>
      <w:tr w:rsidR="00B9571B" w14:paraId="5F4016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751A45" w14:textId="6E5D159C" w:rsidR="00B9571B" w:rsidRDefault="00B9571B" w:rsidP="00B9571B">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E7D8FF2" w14:textId="0412F0CB" w:rsidR="00B9571B" w:rsidRDefault="00B9571B" w:rsidP="00B9571B">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20830AD" w14:textId="77777777" w:rsidR="00B9571B" w:rsidRDefault="00B9571B" w:rsidP="00B9571B">
            <w:pPr>
              <w:pStyle w:val="Guidance"/>
              <w:spacing w:after="0"/>
              <w:rPr>
                <w:i w:val="0"/>
              </w:rPr>
            </w:pPr>
          </w:p>
        </w:tc>
      </w:tr>
    </w:tbl>
    <w:p w14:paraId="1277D3E5" w14:textId="77777777" w:rsidR="00376915" w:rsidRDefault="00376915">
      <w:pPr>
        <w:rPr>
          <w:b/>
          <w:bCs/>
          <w:color w:val="000000" w:themeColor="text1"/>
        </w:rPr>
      </w:pPr>
    </w:p>
    <w:p w14:paraId="1A08C179" w14:textId="77777777" w:rsidR="00376915" w:rsidRDefault="00E448B3">
      <w:pPr>
        <w:pStyle w:val="Heading2"/>
      </w:pPr>
      <w:r>
        <w:t>3.3</w:t>
      </w:r>
      <w:r>
        <w:tab/>
        <w:t>NG-RAN roles</w:t>
      </w:r>
    </w:p>
    <w:p w14:paraId="5CF30B28" w14:textId="77777777" w:rsidR="00376915" w:rsidRDefault="00E448B3">
      <w:r>
        <w:t>Contributions and previous discussions point out that the NG-RAN node can have several roles in the location verification procedure.</w:t>
      </w:r>
    </w:p>
    <w:p w14:paraId="72FFF351" w14:textId="77777777" w:rsidR="00376915" w:rsidRDefault="00E448B3">
      <w:r>
        <w:t>The Post E-mail discussion [POST119-e][108][R18 NR-NTN] NW verified UE location (see R2-2209597, 4.1 Verification procedure, THALES)  did not fully addressed some cases such as a procedure carried out at the level of the NG-RAN (other than the LCS framework).</w:t>
      </w:r>
    </w:p>
    <w:p w14:paraId="602658F2" w14:textId="77777777" w:rsidR="00376915" w:rsidRDefault="00E448B3">
      <w:r>
        <w:t>In addition, some features have not been discussed so far:</w:t>
      </w:r>
    </w:p>
    <w:p w14:paraId="3A2F12C2" w14:textId="77777777" w:rsidR="00376915" w:rsidRDefault="00E448B3">
      <w:pPr>
        <w:pStyle w:val="ListParagraph"/>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14:paraId="3AEF63F5" w14:textId="77777777" w:rsidR="00376915" w:rsidRDefault="00E448B3">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CDA92C9" w14:textId="77777777" w:rsidR="00376915" w:rsidRDefault="00376915"/>
    <w:p w14:paraId="383DE843" w14:textId="77777777" w:rsidR="00376915" w:rsidRDefault="00E448B3">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14:paraId="3A041181" w14:textId="77777777"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14:paraId="609762E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920606C"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1FF1E9" w14:textId="77777777"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908051" w14:textId="77777777" w:rsidR="00376915" w:rsidRDefault="00E448B3">
            <w:pPr>
              <w:pStyle w:val="TAH"/>
            </w:pPr>
            <w:r>
              <w:t>Proposal</w:t>
            </w:r>
          </w:p>
        </w:tc>
      </w:tr>
      <w:tr w:rsidR="00376915" w14:paraId="2106F4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B998E6" w14:textId="77777777" w:rsidR="00376915" w:rsidRDefault="00781342">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2B81C1" w14:textId="77777777"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91D868D" w14:textId="77777777" w:rsidR="00376915" w:rsidRDefault="00E448B3">
            <w:pPr>
              <w:pStyle w:val="Guidance"/>
              <w:spacing w:after="0"/>
              <w:rPr>
                <w:i w:val="0"/>
              </w:rPr>
            </w:pPr>
            <w:r>
              <w:rPr>
                <w:i w:val="0"/>
              </w:rPr>
              <w:t>Proposal 2: Both CN triggered location verification and NG-RAN triggered location verification should be supported.</w:t>
            </w:r>
          </w:p>
          <w:p w14:paraId="7CBFCD53" w14:textId="77777777" w:rsidR="00376915" w:rsidRDefault="00376915">
            <w:pPr>
              <w:pStyle w:val="Guidance"/>
              <w:spacing w:after="0"/>
              <w:rPr>
                <w:i w:val="0"/>
              </w:rPr>
            </w:pPr>
          </w:p>
          <w:p w14:paraId="6534DDF7" w14:textId="77777777"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14:paraId="38342D77" w14:textId="77777777" w:rsidR="00376915" w:rsidRDefault="00376915">
            <w:pPr>
              <w:pStyle w:val="Guidance"/>
              <w:spacing w:after="0"/>
              <w:rPr>
                <w:i w:val="0"/>
              </w:rPr>
            </w:pPr>
          </w:p>
          <w:p w14:paraId="44C0F4D0" w14:textId="77777777"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397CAD73" w14:textId="77777777" w:rsidR="00376915" w:rsidRDefault="00376915">
            <w:pPr>
              <w:pStyle w:val="Guidance"/>
              <w:spacing w:after="0"/>
              <w:rPr>
                <w:i w:val="0"/>
              </w:rPr>
            </w:pPr>
          </w:p>
          <w:p w14:paraId="7F16DF1A" w14:textId="77777777" w:rsidR="00376915" w:rsidRDefault="00E448B3">
            <w:pPr>
              <w:pStyle w:val="Guidance"/>
              <w:spacing w:after="0"/>
              <w:rPr>
                <w:i w:val="0"/>
              </w:rPr>
            </w:pPr>
            <w:r>
              <w:rPr>
                <w:i w:val="0"/>
              </w:rPr>
              <w:t xml:space="preserve">Proposal 5: For NG-RAN triggered location verification procedure, the procedure including following parts: </w:t>
            </w:r>
          </w:p>
          <w:p w14:paraId="2B79EFD8" w14:textId="77777777" w:rsidR="00376915" w:rsidRDefault="00E448B3">
            <w:pPr>
              <w:pStyle w:val="Guidance"/>
              <w:spacing w:after="0"/>
              <w:rPr>
                <w:i w:val="0"/>
              </w:rPr>
            </w:pPr>
            <w:r>
              <w:rPr>
                <w:i w:val="0"/>
              </w:rPr>
              <w:t xml:space="preserve">a) NG-RAN trigger the verification request to AMF, some location related information, e.g. the GNSS reported by UE or ULI, can be carried together; </w:t>
            </w:r>
          </w:p>
          <w:p w14:paraId="7FF2EDA2" w14:textId="77777777" w:rsidR="00376915" w:rsidRDefault="00E448B3">
            <w:pPr>
              <w:pStyle w:val="Guidance"/>
              <w:spacing w:after="0"/>
              <w:rPr>
                <w:i w:val="0"/>
              </w:rPr>
            </w:pPr>
            <w:r>
              <w:rPr>
                <w:i w:val="0"/>
              </w:rPr>
              <w:t xml:space="preserve">b) AMF triggers the location service request and completes the positioning; </w:t>
            </w:r>
          </w:p>
          <w:p w14:paraId="25935A96" w14:textId="77777777" w:rsidR="00376915" w:rsidRDefault="00E448B3">
            <w:pPr>
              <w:pStyle w:val="Guidance"/>
              <w:spacing w:after="0"/>
              <w:rPr>
                <w:i w:val="0"/>
              </w:rPr>
            </w:pPr>
            <w:r>
              <w:rPr>
                <w:i w:val="0"/>
              </w:rPr>
              <w:t>c) AMF performs the verification and response the verification result to NG-RAN.</w:t>
            </w:r>
          </w:p>
        </w:tc>
      </w:tr>
      <w:tr w:rsidR="00376915" w14:paraId="20F2C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8DB97" w14:textId="77777777" w:rsidR="00376915" w:rsidRDefault="00781342">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46D00DA"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14C69299" w14:textId="77777777" w:rsidR="00376915" w:rsidRDefault="00E448B3">
            <w:pPr>
              <w:pStyle w:val="TAL"/>
            </w:pPr>
            <w:r>
              <w:t xml:space="preserve">Proposal 1: To discuss for PWS message sent via dedicated signaling, whether RAN node is the triggering entity of UE location verification.  </w:t>
            </w:r>
          </w:p>
        </w:tc>
      </w:tr>
      <w:tr w:rsidR="00376915" w14:paraId="4EA632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6A8427" w14:textId="77777777" w:rsidR="00376915" w:rsidRDefault="00781342">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3D5C917A" w14:textId="77777777" w:rsidR="00376915" w:rsidRDefault="00E448B3">
            <w:pPr>
              <w:pStyle w:val="TAL"/>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2345CFD6" w14:textId="77777777" w:rsidR="00376915" w:rsidRDefault="00E448B3">
            <w:pPr>
              <w:rPr>
                <w:lang w:val="en-US" w:eastAsia="fr-FR"/>
              </w:rPr>
            </w:pPr>
            <w:r>
              <w:rPr>
                <w:lang w:val="en-US" w:eastAsia="fr-FR"/>
              </w:rPr>
              <w:t>Proposal 1: gNB could trigger AMF to perform the position verified procedure.</w:t>
            </w:r>
          </w:p>
          <w:p w14:paraId="48430867" w14:textId="77777777"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14:paraId="75FD54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C213A" w14:textId="77777777" w:rsidR="00376915" w:rsidRDefault="00781342">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0FF3807F" w14:textId="77777777"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0B953420" w14:textId="77777777"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14:paraId="1197AB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A4E715" w14:textId="77777777" w:rsidR="00376915" w:rsidRDefault="00781342">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41B977"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0374E3D9"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655B89A" w14:textId="77777777" w:rsidR="00376915" w:rsidRDefault="00E448B3">
            <w:pPr>
              <w:rPr>
                <w:lang w:val="en-US" w:eastAsia="fr-FR"/>
              </w:rPr>
            </w:pPr>
            <w:r>
              <w:rPr>
                <w:lang w:val="en-US" w:eastAsia="fr-FR"/>
              </w:rPr>
              <w:t>Proposal 5: the gNB can distribute and share the UE’s credit status according the maintained verification result for the UE to neighbour gNBs or CN.</w:t>
            </w:r>
          </w:p>
        </w:tc>
      </w:tr>
    </w:tbl>
    <w:p w14:paraId="0294CF59" w14:textId="77777777" w:rsidR="00376915" w:rsidRDefault="00376915"/>
    <w:p w14:paraId="21E3394A" w14:textId="77777777" w:rsidR="00376915" w:rsidRDefault="00E448B3">
      <w:r>
        <w:t>The moderator proposes the following proposals:</w:t>
      </w:r>
    </w:p>
    <w:p w14:paraId="251988F4" w14:textId="77777777" w:rsidR="00376915" w:rsidRDefault="00376915"/>
    <w:p w14:paraId="5FA7C48B" w14:textId="77777777"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14:paraId="020A277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2BE269"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899AEC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AD32A4A" w14:textId="77777777" w:rsidR="00376915" w:rsidRDefault="00E448B3">
            <w:pPr>
              <w:pStyle w:val="TAH"/>
            </w:pPr>
            <w:r>
              <w:t>Remarks</w:t>
            </w:r>
          </w:p>
        </w:tc>
      </w:tr>
      <w:tr w:rsidR="00376915" w14:paraId="11E46D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998847"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F0DE988"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3C4D9CD" w14:textId="77777777" w:rsidR="00376915" w:rsidRDefault="00E448B3">
            <w:pPr>
              <w:pStyle w:val="Guidance"/>
              <w:spacing w:after="0"/>
              <w:rPr>
                <w:i w:val="0"/>
              </w:rPr>
            </w:pPr>
            <w:r>
              <w:rPr>
                <w:i w:val="0"/>
              </w:rPr>
              <w:t>In our view, positioning related function should be supported in NG-RAN.</w:t>
            </w:r>
          </w:p>
        </w:tc>
      </w:tr>
      <w:tr w:rsidR="00376915" w14:paraId="66C570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08EBF"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80E36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FA06167" w14:textId="77777777" w:rsidR="00376915" w:rsidRDefault="00376915">
            <w:pPr>
              <w:pStyle w:val="TAL"/>
            </w:pPr>
          </w:p>
        </w:tc>
      </w:tr>
      <w:tr w:rsidR="00376915" w14:paraId="0A65D0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75096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F6E8A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46EFAF" w14:textId="77777777" w:rsidR="00376915" w:rsidRDefault="00376915">
            <w:pPr>
              <w:pStyle w:val="TAL"/>
            </w:pPr>
          </w:p>
        </w:tc>
      </w:tr>
      <w:tr w:rsidR="00376915" w14:paraId="1A8AA6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9676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D19797"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51B15159" w14:textId="77777777" w:rsidR="00376915" w:rsidRDefault="00E448B3">
            <w:pPr>
              <w:pStyle w:val="TAL"/>
            </w:pPr>
            <w:r>
              <w:t>As long as the AMF has the end responsibility</w:t>
            </w:r>
          </w:p>
        </w:tc>
      </w:tr>
      <w:tr w:rsidR="00376915" w14:paraId="4347DA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2F41F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402CC51" w14:textId="77777777"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6A65179D" w14:textId="77777777"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14:paraId="52F089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8B7DA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060F578"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B5C918" w14:textId="77777777" w:rsidR="00376915" w:rsidRDefault="00376915">
            <w:pPr>
              <w:pStyle w:val="TAL"/>
            </w:pPr>
          </w:p>
        </w:tc>
      </w:tr>
      <w:tr w:rsidR="00376915" w14:paraId="408A3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53C7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9AE5FAD"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19948CA" w14:textId="77777777" w:rsidR="00376915" w:rsidRDefault="00376915">
            <w:pPr>
              <w:pStyle w:val="TAL"/>
            </w:pPr>
          </w:p>
        </w:tc>
      </w:tr>
      <w:tr w:rsidR="00376915" w14:paraId="1B374A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9616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4439699B"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9952EF5" w14:textId="77777777" w:rsidR="00376915" w:rsidRDefault="00E448B3">
            <w:pPr>
              <w:pStyle w:val="TAL"/>
            </w:pPr>
            <w:r>
              <w:t>Depending on the final chosen methods and only if CN remains in the process of final verification</w:t>
            </w:r>
          </w:p>
        </w:tc>
      </w:tr>
      <w:tr w:rsidR="00376915" w14:paraId="39FA39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21389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C846DC5" w14:textId="77777777"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1F73D68A" w14:textId="77777777"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14:paraId="10472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8C67F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87CB9FB"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3F7B0D1" w14:textId="77777777" w:rsidR="00376915" w:rsidRDefault="00376915">
            <w:pPr>
              <w:pStyle w:val="TAL"/>
            </w:pPr>
          </w:p>
        </w:tc>
      </w:tr>
      <w:tr w:rsidR="00376915" w14:paraId="379F58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5F8497"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C6E54B3" w14:textId="77777777"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7FB40135" w14:textId="77777777" w:rsidR="00376915" w:rsidRDefault="00E448B3">
            <w:pPr>
              <w:pStyle w:val="TAL"/>
            </w:pPr>
            <w:r>
              <w:rPr>
                <w:lang w:eastAsia="zh-CN"/>
              </w:rPr>
              <w:t>Too early to make this decision. Besides, the words of “some processing” the proposal are vague to us.</w:t>
            </w:r>
          </w:p>
        </w:tc>
      </w:tr>
      <w:tr w:rsidR="00376915" w14:paraId="2884622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15BED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481EB9"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1CF4B31" w14:textId="77777777" w:rsidR="00376915" w:rsidRDefault="00376915">
            <w:pPr>
              <w:pStyle w:val="TAL"/>
              <w:rPr>
                <w:lang w:eastAsia="zh-CN"/>
              </w:rPr>
            </w:pPr>
          </w:p>
        </w:tc>
      </w:tr>
      <w:tr w:rsidR="004F24E2" w14:paraId="4503E2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74E35" w14:textId="77777777"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403CBF" w14:textId="77777777"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36717AC" w14:textId="77777777"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C93AE1" w14:paraId="4F5ABC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103BE4"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6D66A74"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ABEA8B4" w14:textId="77777777" w:rsidR="00C93AE1" w:rsidRDefault="00C93AE1" w:rsidP="007C3908">
            <w:pPr>
              <w:pStyle w:val="TAL"/>
              <w:rPr>
                <w:lang w:eastAsia="zh-CN"/>
              </w:rPr>
            </w:pPr>
          </w:p>
        </w:tc>
      </w:tr>
      <w:tr w:rsidR="004C3DE5" w14:paraId="7F1F2A2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4B902C" w14:textId="1BDDB352" w:rsidR="004C3DE5" w:rsidRDefault="004C3DE5">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2FE6B1A4" w14:textId="3E744C6C" w:rsidR="004C3DE5" w:rsidRDefault="004C3DE5">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39A942" w14:textId="5B6B5F13" w:rsidR="004C3DE5" w:rsidRDefault="004C3DE5" w:rsidP="007C3908">
            <w:pPr>
              <w:pStyle w:val="TAL"/>
              <w:rPr>
                <w:lang w:eastAsia="zh-CN"/>
              </w:rPr>
            </w:pPr>
            <w:r w:rsidRPr="004C3DE5">
              <w:rPr>
                <w:lang w:eastAsia="zh-CN"/>
              </w:rPr>
              <w:t>Agree with Huawei’s/HiSilicon’s comment above</w:t>
            </w:r>
            <w:r>
              <w:rPr>
                <w:lang w:eastAsia="zh-CN"/>
              </w:rPr>
              <w:t>.</w:t>
            </w:r>
          </w:p>
        </w:tc>
      </w:tr>
      <w:tr w:rsidR="00734CDA" w14:paraId="18B0EC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48F344" w14:textId="7F7F36A9" w:rsidR="00734CDA" w:rsidRDefault="00734CDA" w:rsidP="00734CDA">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8A96087" w14:textId="4E60E083" w:rsidR="00734CDA" w:rsidRDefault="00734CDA" w:rsidP="00734CDA">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4E8F94E" w14:textId="79C3C3CD" w:rsidR="00734CDA" w:rsidRPr="004C3DE5" w:rsidRDefault="00734CDA" w:rsidP="00734CDA">
            <w:pPr>
              <w:pStyle w:val="TAL"/>
              <w:rPr>
                <w:lang w:eastAsia="zh-CN"/>
              </w:rPr>
            </w:pPr>
            <w:r>
              <w:t>Too early to say, and very vague proposal. Most likely NG-RAN will have to do something – what will be clear when a solution for NW verification has been agreed and when the requirements are agreed.</w:t>
            </w:r>
          </w:p>
        </w:tc>
      </w:tr>
    </w:tbl>
    <w:p w14:paraId="67018CFF" w14:textId="77777777" w:rsidR="00376915" w:rsidRDefault="00376915">
      <w:pPr>
        <w:rPr>
          <w:b/>
          <w:bCs/>
          <w:color w:val="000000" w:themeColor="text1"/>
        </w:rPr>
      </w:pPr>
    </w:p>
    <w:p w14:paraId="418B0FEB" w14:textId="77777777"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376915" w14:paraId="03526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EE78D3"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9DF0F2"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F3159E4" w14:textId="77777777" w:rsidR="00376915" w:rsidRDefault="00E448B3">
            <w:pPr>
              <w:pStyle w:val="TAH"/>
            </w:pPr>
            <w:r>
              <w:t>Remarks</w:t>
            </w:r>
          </w:p>
        </w:tc>
      </w:tr>
      <w:tr w:rsidR="00376915" w14:paraId="6811F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82F89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D86B31C"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1392213E" w14:textId="77777777"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14:paraId="60F451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446745"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3A877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6B2843" w14:textId="77777777" w:rsidR="00376915" w:rsidRDefault="00376915">
            <w:pPr>
              <w:pStyle w:val="TAL"/>
            </w:pPr>
          </w:p>
        </w:tc>
      </w:tr>
      <w:tr w:rsidR="00376915" w14:paraId="759FD7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F5FFC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362435E" w14:textId="77777777"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BBF5153" w14:textId="77777777" w:rsidR="00376915" w:rsidRDefault="00E448B3">
            <w:pPr>
              <w:pStyle w:val="TAL"/>
            </w:pPr>
            <w:r>
              <w:t>In RAN3 117-e it has been agreed that “The verification is performed in the CN”. Hence, it should be up to CN for triggering this.</w:t>
            </w:r>
          </w:p>
        </w:tc>
      </w:tr>
      <w:tr w:rsidR="00376915" w14:paraId="1E73B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24276F" w14:textId="77777777"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56098299" w14:textId="77777777"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45E4070A" w14:textId="77777777" w:rsidR="00376915" w:rsidRDefault="00E448B3">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14:paraId="57EEF435" w14:textId="77777777"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14:paraId="051B6C79"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081D21EC"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60AB048B"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1BDA2FF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1C6F3761"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71AC487F"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79661C2E" w14:textId="77777777" w:rsidR="00376915" w:rsidRDefault="00376915">
            <w:pPr>
              <w:pStyle w:val="TAL"/>
              <w:rPr>
                <w:lang w:eastAsia="zh-CN"/>
              </w:rPr>
            </w:pPr>
          </w:p>
          <w:p w14:paraId="5D540E37" w14:textId="77777777" w:rsidR="00376915" w:rsidRDefault="00E448B3">
            <w:pPr>
              <w:pStyle w:val="TAL"/>
              <w:rPr>
                <w:lang w:eastAsia="zh-CN"/>
              </w:rPr>
            </w:pPr>
            <w:r>
              <w:rPr>
                <w:lang w:eastAsia="zh-CN"/>
              </w:rPr>
              <w:t>Furthermore, it is specified that a UE may op-out of presentation of some or more of the messages, as well as specifying that </w:t>
            </w:r>
          </w:p>
          <w:p w14:paraId="7CB237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492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367182EA"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BB80A66" w14:textId="77777777" w:rsidR="00376915" w:rsidRDefault="00E448B3">
            <w:pPr>
              <w:pStyle w:val="TAL"/>
            </w:pPr>
            <w:r>
              <w:rPr>
                <w:rStyle w:val="eop"/>
                <w:sz w:val="20"/>
              </w:rPr>
              <w:t> </w:t>
            </w:r>
          </w:p>
        </w:tc>
      </w:tr>
      <w:tr w:rsidR="00376915" w14:paraId="31612B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6CACD9" w14:textId="77777777"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5C2FE44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54B99B" w14:textId="77777777"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14:paraId="43EA16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EFAE9" w14:textId="77777777"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4CB85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2A56" w14:textId="77777777" w:rsidR="00376915" w:rsidRDefault="00E448B3">
            <w:pPr>
              <w:pStyle w:val="TAL"/>
            </w:pPr>
            <w:r>
              <w:t>At this point it seems sufficient that CN handles verification.</w:t>
            </w:r>
          </w:p>
        </w:tc>
      </w:tr>
      <w:tr w:rsidR="00376915" w14:paraId="4508031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75119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2FA0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3D4EE2" w14:textId="77777777" w:rsidR="00376915" w:rsidRDefault="00E448B3">
            <w:pPr>
              <w:pStyle w:val="TAL"/>
              <w:rPr>
                <w:lang w:eastAsia="zh-CN"/>
              </w:rPr>
            </w:pPr>
            <w:r>
              <w:rPr>
                <w:lang w:eastAsia="zh-CN"/>
              </w:rPr>
              <w:t>So far we focus on CN triggering which has been agreed by RAN3.</w:t>
            </w:r>
          </w:p>
        </w:tc>
      </w:tr>
      <w:tr w:rsidR="00376915" w14:paraId="4709AA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6ADAF9"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15F71F4"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5A35BE7" w14:textId="77777777" w:rsidR="00376915" w:rsidRDefault="00E448B3">
            <w:pPr>
              <w:pStyle w:val="TAL"/>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rsidR="00376915" w14:paraId="5F09B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EFF3AF"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645E6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D85BF54" w14:textId="77777777"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14:paraId="39EA88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06A6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C2F5BCC"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FE15B2E" w14:textId="77777777"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7373C4C8" w14:textId="77777777" w:rsidR="00376915" w:rsidRDefault="00376915">
            <w:pPr>
              <w:pStyle w:val="TAL"/>
              <w:rPr>
                <w:lang w:eastAsia="zh-CN"/>
              </w:rPr>
            </w:pPr>
          </w:p>
          <w:p w14:paraId="3B511B07" w14:textId="77777777"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3186A473" w14:textId="77777777" w:rsidR="00376915" w:rsidRDefault="00376915">
            <w:pPr>
              <w:pStyle w:val="TAL"/>
              <w:rPr>
                <w:lang w:eastAsia="zh-CN"/>
              </w:rPr>
            </w:pPr>
          </w:p>
          <w:p w14:paraId="155F9F81" w14:textId="77777777"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1076D588" w14:textId="77777777" w:rsidR="00376915" w:rsidRDefault="00376915">
            <w:pPr>
              <w:pStyle w:val="TAL"/>
              <w:rPr>
                <w:lang w:eastAsia="zh-CN"/>
              </w:rPr>
            </w:pPr>
          </w:p>
        </w:tc>
      </w:tr>
      <w:tr w:rsidR="00376915" w14:paraId="1B1FA3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AB04F"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49AC7E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F2BBE9" w14:textId="77777777"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14:paraId="6A9CE6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DCA8C0"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7429215"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FEB22A5" w14:textId="77777777" w:rsidR="00376915" w:rsidRDefault="00E448B3">
            <w:pPr>
              <w:pStyle w:val="TAL"/>
              <w:rPr>
                <w:lang w:val="en-US" w:eastAsia="zh-CN"/>
              </w:rPr>
            </w:pPr>
            <w:r>
              <w:rPr>
                <w:lang w:val="en-US" w:eastAsia="zh-CN"/>
              </w:rPr>
              <w:t>CN trigger is enough</w:t>
            </w:r>
          </w:p>
        </w:tc>
      </w:tr>
      <w:tr w:rsidR="00E6280A" w14:paraId="42AFA9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F8F5C" w14:textId="77777777"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73B6F13" w14:textId="77777777"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20FDA7" w14:textId="77777777"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14:paraId="6C2594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0CA8D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8B6F269"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D7E94F7" w14:textId="77777777" w:rsidR="00C93AE1" w:rsidRDefault="00C93AE1" w:rsidP="00E6280A">
            <w:pPr>
              <w:pStyle w:val="TAL"/>
              <w:rPr>
                <w:lang w:val="en-US" w:eastAsia="zh-CN"/>
              </w:rPr>
            </w:pPr>
          </w:p>
        </w:tc>
      </w:tr>
      <w:tr w:rsidR="00E2749E" w14:paraId="0A5ED7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9A9B82" w14:textId="21C051EF" w:rsidR="00E2749E" w:rsidRDefault="00E2749E">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A4C8712" w14:textId="43659593" w:rsidR="00E2749E" w:rsidRDefault="00E2749E">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E683E6" w14:textId="31A3D128" w:rsidR="00E2749E" w:rsidRDefault="00E2749E" w:rsidP="00E6280A">
            <w:pPr>
              <w:pStyle w:val="TAL"/>
              <w:rPr>
                <w:lang w:val="en-US" w:eastAsia="zh-CN"/>
              </w:rPr>
            </w:pPr>
            <w:r w:rsidRPr="00E2749E">
              <w:rPr>
                <w:lang w:val="en-US" w:eastAsia="zh-CN"/>
              </w:rPr>
              <w:t>Go with majority, as well, i.e. CN triggering is the only agreed approach.</w:t>
            </w:r>
          </w:p>
        </w:tc>
      </w:tr>
      <w:tr w:rsidR="00AE29B2" w14:paraId="3C72F3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915127" w14:textId="487149BA"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E3078E" w14:textId="3D26489A"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00BC023B" w14:textId="77777777" w:rsidR="00AE29B2" w:rsidRDefault="00AE29B2" w:rsidP="00AE29B2">
            <w:pPr>
              <w:pStyle w:val="Guidance"/>
              <w:spacing w:after="0"/>
              <w:rPr>
                <w:i w:val="0"/>
              </w:rPr>
            </w:pPr>
            <w:r>
              <w:rPr>
                <w:i w:val="0"/>
              </w:rPr>
              <w:t xml:space="preserve">What is the purpose of such a request? </w:t>
            </w:r>
          </w:p>
          <w:p w14:paraId="47AE5372" w14:textId="1C022FB4" w:rsidR="00AE29B2" w:rsidRDefault="00AE29B2" w:rsidP="00AE29B2">
            <w:pPr>
              <w:pStyle w:val="Guidance"/>
              <w:spacing w:after="0"/>
              <w:rPr>
                <w:i w:val="0"/>
              </w:rPr>
            </w:pPr>
            <w:r>
              <w:rPr>
                <w:i w:val="0"/>
              </w:rPr>
              <w:t xml:space="preserve">First core trigger PWS message, then the gNB shall request the core to verify each (or a few UEs?) UE location? Based on what? </w:t>
            </w:r>
          </w:p>
          <w:p w14:paraId="05C4173B" w14:textId="77777777" w:rsidR="00AE29B2" w:rsidRDefault="00AE29B2" w:rsidP="00AE29B2">
            <w:pPr>
              <w:pStyle w:val="Guidance"/>
              <w:spacing w:after="0"/>
              <w:rPr>
                <w:i w:val="0"/>
              </w:rPr>
            </w:pPr>
            <w:r>
              <w:rPr>
                <w:i w:val="0"/>
              </w:rPr>
              <w:t>Why would core not trigger verification for UEs before it sends the PWS message to the NG-RAN?</w:t>
            </w:r>
          </w:p>
          <w:p w14:paraId="26A5A9E1" w14:textId="4EBBF711" w:rsidR="00AE29B2" w:rsidRPr="00E2749E" w:rsidRDefault="00AE29B2" w:rsidP="00AE29B2">
            <w:pPr>
              <w:pStyle w:val="TAL"/>
              <w:rPr>
                <w:lang w:val="en-US" w:eastAsia="zh-CN"/>
              </w:rPr>
            </w:pPr>
            <w:r>
              <w:t xml:space="preserve">RAN3 already agreed it is the CN that performs NW verification. </w:t>
            </w:r>
          </w:p>
        </w:tc>
      </w:tr>
    </w:tbl>
    <w:p w14:paraId="78ABE71E" w14:textId="77777777" w:rsidR="00376915" w:rsidRDefault="00376915">
      <w:pPr>
        <w:rPr>
          <w:b/>
          <w:bCs/>
          <w:color w:val="000000" w:themeColor="text1"/>
        </w:rPr>
      </w:pPr>
    </w:p>
    <w:p w14:paraId="75CE545E" w14:textId="77777777" w:rsidR="00376915" w:rsidRDefault="00E448B3">
      <w:pPr>
        <w:pStyle w:val="Heading2"/>
      </w:pPr>
      <w:r>
        <w:lastRenderedPageBreak/>
        <w:t>3.4</w:t>
      </w:r>
      <w:r>
        <w:tab/>
        <w:t>Triggering</w:t>
      </w:r>
    </w:p>
    <w:p w14:paraId="07879EB3" w14:textId="77777777" w:rsidR="00376915" w:rsidRDefault="00E448B3">
      <w:r>
        <w:t>To clarify, the moderator means by trigger verification procedure, in the context of RAN2, the events that lead the NG-RAN to carry out actions in relation to the verification procedure.</w:t>
      </w:r>
    </w:p>
    <w:p w14:paraId="78DFF8F0" w14:textId="77777777" w:rsidR="00376915" w:rsidRDefault="00E448B3">
      <w:r>
        <w:t>The proposal formulated by the moderator in this part comes from the Post E-mail discussion [POST119-e][108][R18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14:paraId="1C37F24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E0D11"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282503"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20A3C7" w14:textId="77777777" w:rsidR="00376915" w:rsidRDefault="00E448B3">
            <w:pPr>
              <w:pStyle w:val="TAH"/>
            </w:pPr>
            <w:r>
              <w:t>Proposal</w:t>
            </w:r>
          </w:p>
        </w:tc>
      </w:tr>
      <w:tr w:rsidR="00376915" w14:paraId="154229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5606E7" w14:textId="77777777" w:rsidR="00376915" w:rsidRDefault="00781342">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4538A7B"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3F48438" w14:textId="77777777"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6815BFF" w14:textId="77777777"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2BB2FEA9" w14:textId="77777777" w:rsidR="00376915" w:rsidRDefault="00376915">
            <w:pPr>
              <w:pStyle w:val="Guidance"/>
              <w:spacing w:after="0"/>
              <w:rPr>
                <w:i w:val="0"/>
                <w:iCs/>
              </w:rPr>
            </w:pPr>
          </w:p>
          <w:p w14:paraId="0CE055A4" w14:textId="77777777"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14:paraId="76C577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40F02C" w14:textId="77777777" w:rsidR="00376915" w:rsidRDefault="00781342">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244A9BAE" w14:textId="77777777" w:rsidR="00376915" w:rsidRDefault="00E448B3">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5D4337ED" w14:textId="77777777"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14:paraId="0C12CD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868C19" w14:textId="77777777" w:rsidR="00376915" w:rsidRDefault="00781342">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4B954DB" w14:textId="77777777" w:rsidR="00376915" w:rsidRDefault="00E448B3">
            <w:pPr>
              <w:pStyle w:val="Guidance"/>
              <w:spacing w:after="0"/>
              <w:jc w:val="center"/>
              <w:rPr>
                <w:i w:val="0"/>
                <w:iCs/>
                <w:lang w:eastAsia="fr-FR"/>
              </w:rPr>
            </w:pPr>
            <w:r>
              <w:rPr>
                <w:i w:val="0"/>
                <w:iCs/>
                <w:lang w:eastAsia="fr-FR"/>
              </w:rPr>
              <w:t>Lenovo</w:t>
            </w:r>
          </w:p>
          <w:p w14:paraId="24F90AC2"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011E8CF9" w14:textId="77777777"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485FA571" w14:textId="77777777" w:rsidR="00376915" w:rsidRDefault="00376915"/>
    <w:p w14:paraId="185AB309" w14:textId="77777777" w:rsidR="00376915" w:rsidRDefault="00E448B3">
      <w:r>
        <w:t>The moderator proposes the following proposals:</w:t>
      </w:r>
    </w:p>
    <w:p w14:paraId="6A932D4B" w14:textId="77777777" w:rsidR="00376915" w:rsidRDefault="00E448B3">
      <w:pPr>
        <w:jc w:val="both"/>
        <w:rPr>
          <w:b/>
          <w:bCs/>
          <w:color w:val="000000" w:themeColor="text1"/>
        </w:rPr>
      </w:pPr>
      <w:r>
        <w:rPr>
          <w:b/>
          <w:bCs/>
          <w:color w:val="000000" w:themeColor="text1"/>
        </w:rPr>
        <w:t>Proposal 7: RAN2 assumes that the UE location verification procedure can be triggered by the CN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14:paraId="62F8278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B3D8BF6"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32F1D8D"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18DAB79" w14:textId="77777777" w:rsidR="00376915" w:rsidRDefault="00E448B3">
            <w:pPr>
              <w:pStyle w:val="TAH"/>
            </w:pPr>
            <w:r>
              <w:t>Remarks</w:t>
            </w:r>
          </w:p>
        </w:tc>
      </w:tr>
      <w:tr w:rsidR="00376915" w14:paraId="0945984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117FDE"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B636454"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F0CCDF2" w14:textId="77777777" w:rsidR="00376915" w:rsidRDefault="00376915">
            <w:pPr>
              <w:pStyle w:val="Guidance"/>
              <w:spacing w:after="0"/>
              <w:rPr>
                <w:i w:val="0"/>
              </w:rPr>
            </w:pPr>
          </w:p>
        </w:tc>
      </w:tr>
      <w:tr w:rsidR="00376915" w14:paraId="06FCDC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EEB93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A43AD39"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59396C" w14:textId="77777777" w:rsidR="00376915" w:rsidRDefault="00376915">
            <w:pPr>
              <w:pStyle w:val="TAL"/>
            </w:pPr>
          </w:p>
        </w:tc>
      </w:tr>
      <w:tr w:rsidR="00376915" w14:paraId="2CA8AFF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A97BE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A02740D"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B2B0698" w14:textId="77777777" w:rsidR="00376915" w:rsidRDefault="00376915">
            <w:pPr>
              <w:pStyle w:val="TAL"/>
            </w:pPr>
          </w:p>
        </w:tc>
      </w:tr>
      <w:tr w:rsidR="00376915" w14:paraId="141740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7359CA"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A488A0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BE3FABF" w14:textId="77777777" w:rsidR="00376915" w:rsidRDefault="00376915">
            <w:pPr>
              <w:pStyle w:val="TAL"/>
            </w:pPr>
          </w:p>
        </w:tc>
      </w:tr>
      <w:tr w:rsidR="00376915" w14:paraId="41881EC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B1E33B8"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B2F09D"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BC5778C" w14:textId="77777777" w:rsidR="00376915" w:rsidRDefault="00E448B3">
            <w:pPr>
              <w:pStyle w:val="TAL"/>
            </w:pPr>
            <w:r>
              <w:t>We propose to send a LS to SA2 to further clarify the issue.</w:t>
            </w:r>
          </w:p>
        </w:tc>
      </w:tr>
      <w:tr w:rsidR="00376915" w14:paraId="2AE33E01"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E10DDB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8162B72"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8D5ADA" w14:textId="77777777" w:rsidR="00376915" w:rsidRDefault="00376915">
            <w:pPr>
              <w:pStyle w:val="TAL"/>
            </w:pPr>
          </w:p>
        </w:tc>
      </w:tr>
      <w:tr w:rsidR="00376915" w14:paraId="350CD91B"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ACE79E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27DFC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C079C9" w14:textId="77777777" w:rsidR="00376915" w:rsidRDefault="00376915">
            <w:pPr>
              <w:pStyle w:val="TAL"/>
            </w:pPr>
          </w:p>
        </w:tc>
      </w:tr>
      <w:tr w:rsidR="00376915" w14:paraId="410CFA2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8F1A66B"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98A26E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402F8BB" w14:textId="77777777" w:rsidR="00376915" w:rsidRDefault="00E448B3">
            <w:pPr>
              <w:pStyle w:val="TAL"/>
            </w:pPr>
            <w:r>
              <w:t>Agree with Lenovo about confirming with SA2</w:t>
            </w:r>
          </w:p>
        </w:tc>
      </w:tr>
      <w:tr w:rsidR="00376915" w14:paraId="33762D2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E63477"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7781D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6BCC8F5" w14:textId="77777777" w:rsidR="00376915" w:rsidRDefault="00376915">
            <w:pPr>
              <w:pStyle w:val="TAL"/>
            </w:pPr>
          </w:p>
        </w:tc>
      </w:tr>
      <w:tr w:rsidR="00376915" w14:paraId="71B4617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7AF1C5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DE1F85"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B6C3830" w14:textId="77777777" w:rsidR="00376915" w:rsidRDefault="00376915">
            <w:pPr>
              <w:pStyle w:val="TAL"/>
            </w:pPr>
          </w:p>
        </w:tc>
      </w:tr>
      <w:tr w:rsidR="00376915" w14:paraId="7A638F9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00C6F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820FD6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A5DEDC" w14:textId="77777777" w:rsidR="00376915" w:rsidRDefault="00376915">
            <w:pPr>
              <w:pStyle w:val="TAL"/>
            </w:pPr>
          </w:p>
        </w:tc>
      </w:tr>
      <w:tr w:rsidR="00376915" w14:paraId="6E64113D"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8885C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24D1537"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2338AE3" w14:textId="77777777" w:rsidR="00376915" w:rsidRDefault="00376915">
            <w:pPr>
              <w:pStyle w:val="TAL"/>
            </w:pPr>
          </w:p>
        </w:tc>
      </w:tr>
      <w:tr w:rsidR="002B4E56" w14:paraId="39A0AA1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FF63BC9" w14:textId="77777777"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6053C6" w14:textId="77777777"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E7AD741" w14:textId="77777777" w:rsidR="002B4E56" w:rsidRDefault="002B4E56">
            <w:pPr>
              <w:pStyle w:val="TAL"/>
            </w:pPr>
          </w:p>
        </w:tc>
      </w:tr>
      <w:tr w:rsidR="00C93AE1" w14:paraId="56747213"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3A8EC4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27DFA32"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F44129" w14:textId="77777777" w:rsidR="00C93AE1" w:rsidRDefault="00C93AE1">
            <w:pPr>
              <w:pStyle w:val="TAL"/>
            </w:pPr>
          </w:p>
        </w:tc>
      </w:tr>
      <w:tr w:rsidR="0048301A" w14:paraId="7B9F214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B6570CA" w14:textId="0C709AC2" w:rsidR="0048301A" w:rsidRDefault="0048301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DA4CE1A" w14:textId="224DA0C8" w:rsidR="0048301A" w:rsidRDefault="0048301A">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6837153" w14:textId="77777777" w:rsidR="0048301A" w:rsidRDefault="0048301A">
            <w:pPr>
              <w:pStyle w:val="TAL"/>
            </w:pPr>
          </w:p>
        </w:tc>
      </w:tr>
      <w:tr w:rsidR="00AE29B2" w14:paraId="5A96CD6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EFEC349" w14:textId="0BF6EEF8"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96AF72" w14:textId="1B3A5944"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87F4FE2" w14:textId="77777777" w:rsidR="00AE29B2" w:rsidRDefault="00AE29B2" w:rsidP="00AE29B2">
            <w:pPr>
              <w:pStyle w:val="Guidance"/>
              <w:spacing w:after="0"/>
              <w:rPr>
                <w:i w:val="0"/>
              </w:rPr>
            </w:pPr>
            <w:r>
              <w:rPr>
                <w:i w:val="0"/>
              </w:rPr>
              <w:t xml:space="preserve">No strong need to agree this. </w:t>
            </w:r>
          </w:p>
          <w:p w14:paraId="35D57FDB" w14:textId="37286433" w:rsidR="00AE29B2" w:rsidRDefault="00AE29B2" w:rsidP="00AE29B2">
            <w:pPr>
              <w:pStyle w:val="TAL"/>
            </w:pPr>
            <w:r w:rsidRPr="4FCB85AA">
              <w:t>Only CN knows the NAS message</w:t>
            </w:r>
            <w:r>
              <w:t>s</w:t>
            </w:r>
            <w:r w:rsidRPr="4FCB85AA">
              <w:t xml:space="preserve">, if a UE is doing new registration or not. </w:t>
            </w:r>
          </w:p>
        </w:tc>
      </w:tr>
      <w:tr w:rsidR="00B9571B" w14:paraId="7E323277"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1A676A5" w14:textId="2824AE3F" w:rsidR="00B9571B" w:rsidRDefault="00B9571B" w:rsidP="00B9571B">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A227214" w14:textId="2793E0A2" w:rsidR="00B9571B" w:rsidRDefault="00B9571B" w:rsidP="00B9571B">
            <w:pPr>
              <w:pStyle w:val="TAL"/>
            </w:pPr>
            <w:r>
              <w:rPr>
                <w:lang w:val="en-US" w:eastAsia="zh-CN"/>
              </w:rPr>
              <w:t>A</w:t>
            </w:r>
            <w:r>
              <w:rPr>
                <w:lang w:val="en-US" w:eastAsia="zh-CN"/>
              </w:rPr>
              <w:t>gree</w:t>
            </w:r>
          </w:p>
        </w:tc>
        <w:tc>
          <w:tcPr>
            <w:tcW w:w="5681" w:type="dxa"/>
            <w:tcBorders>
              <w:top w:val="single" w:sz="4" w:space="0" w:color="auto"/>
              <w:left w:val="single" w:sz="4" w:space="0" w:color="auto"/>
              <w:bottom w:val="single" w:sz="4" w:space="0" w:color="auto"/>
              <w:right w:val="single" w:sz="4" w:space="0" w:color="auto"/>
            </w:tcBorders>
          </w:tcPr>
          <w:p w14:paraId="267F56D0" w14:textId="69407F7F" w:rsidR="00B9571B" w:rsidRDefault="00B9571B" w:rsidP="00E55846">
            <w:pPr>
              <w:pStyle w:val="Guidance"/>
              <w:spacing w:after="0"/>
              <w:rPr>
                <w:i w:val="0"/>
              </w:rPr>
            </w:pPr>
            <w:r w:rsidRPr="00B9571B">
              <w:rPr>
                <w:i w:val="0"/>
              </w:rPr>
              <w:t>Agree with Lenovo and Hispasat on sending LS to SA2.</w:t>
            </w:r>
          </w:p>
        </w:tc>
      </w:tr>
    </w:tbl>
    <w:p w14:paraId="4C4914E0" w14:textId="77777777" w:rsidR="00376915" w:rsidRDefault="00376915">
      <w:pPr>
        <w:rPr>
          <w:b/>
          <w:bCs/>
          <w:color w:val="000000" w:themeColor="text1"/>
        </w:rPr>
      </w:pPr>
    </w:p>
    <w:p w14:paraId="2AB2A447" w14:textId="77777777" w:rsidR="00376915" w:rsidRDefault="00E448B3">
      <w:pPr>
        <w:pStyle w:val="Heading2"/>
      </w:pPr>
      <w:r>
        <w:t>3.5</w:t>
      </w:r>
      <w:r>
        <w:tab/>
        <w:t>Scenarios</w:t>
      </w:r>
    </w:p>
    <w:p w14:paraId="2254F589" w14:textId="77777777" w:rsidR="00376915" w:rsidRDefault="00E448B3">
      <w:pPr>
        <w:pStyle w:val="Heading3"/>
      </w:pPr>
      <w:r>
        <w:t>3.5.1</w:t>
      </w:r>
      <w:r>
        <w:tab/>
        <w:t>Assistant information over time</w:t>
      </w:r>
    </w:p>
    <w:p w14:paraId="305C5606" w14:textId="77777777"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14:paraId="615CE212" w14:textId="77777777"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14:paraId="1A39E72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9A7B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846695"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603E11" w14:textId="77777777" w:rsidR="00376915" w:rsidRDefault="00E448B3">
            <w:pPr>
              <w:pStyle w:val="TAH"/>
            </w:pPr>
            <w:r>
              <w:t>Proposal</w:t>
            </w:r>
          </w:p>
        </w:tc>
      </w:tr>
      <w:tr w:rsidR="00376915" w14:paraId="3B0F6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654F88" w14:textId="77777777" w:rsidR="00376915" w:rsidRDefault="00781342">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BA8ED1F"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A9D9A7F"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3CEAFB" w14:textId="77777777"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14:paraId="59134A56" w14:textId="77777777" w:rsidR="00376915" w:rsidRDefault="00376915"/>
    <w:p w14:paraId="5417B183" w14:textId="77777777" w:rsidR="00376915" w:rsidRDefault="00E448B3">
      <w:r>
        <w:t>The moderator retains this issue:</w:t>
      </w:r>
    </w:p>
    <w:p w14:paraId="2C01DA7D" w14:textId="77777777" w:rsidR="00376915" w:rsidRDefault="00E448B3">
      <w:pPr>
        <w:rPr>
          <w:b/>
          <w:bCs/>
          <w:iCs/>
        </w:rPr>
      </w:pPr>
      <w:r>
        <w:rPr>
          <w:b/>
          <w:bCs/>
          <w:iCs/>
        </w:rPr>
        <w:lastRenderedPageBreak/>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14:paraId="1797F26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27B67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48FD0E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4D969E" w14:textId="77777777" w:rsidR="00376915" w:rsidRDefault="00E448B3">
            <w:pPr>
              <w:pStyle w:val="TAH"/>
            </w:pPr>
            <w:r>
              <w:t>Remarks</w:t>
            </w:r>
          </w:p>
        </w:tc>
      </w:tr>
      <w:tr w:rsidR="00376915" w14:paraId="0BF8F6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3C474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287E037"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1B15AE7" w14:textId="77777777" w:rsidR="00376915" w:rsidRDefault="00E448B3">
            <w:pPr>
              <w:pStyle w:val="Guidance"/>
              <w:spacing w:after="0"/>
              <w:rPr>
                <w:i w:val="0"/>
              </w:rPr>
            </w:pPr>
            <w:r>
              <w:rPr>
                <w:i w:val="0"/>
              </w:rPr>
              <w:t>This discussion depends on specific positioning solutions, RAN2 can wait for further RAN1 input.</w:t>
            </w:r>
          </w:p>
        </w:tc>
      </w:tr>
      <w:tr w:rsidR="00376915" w14:paraId="0BD85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400F6"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545CB6E"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199FF00" w14:textId="77777777"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14:paraId="03983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12DCA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FA7AC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8230D6" w14:textId="77777777"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14:paraId="1D0A9D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F0DA83"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FB82C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D59038" w14:textId="77777777"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14:paraId="0F6E8B5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A8790"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0F64B3"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96E226" w14:textId="77777777" w:rsidR="00376915" w:rsidRDefault="00E448B3">
            <w:pPr>
              <w:pStyle w:val="TAL"/>
              <w:rPr>
                <w:lang w:eastAsia="zh-CN"/>
              </w:rPr>
            </w:pPr>
            <w:r>
              <w:t>There may be impacts due to the constant change in TRPs</w:t>
            </w:r>
          </w:p>
        </w:tc>
      </w:tr>
      <w:tr w:rsidR="00376915" w14:paraId="5D7CCF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E48A02"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8F3CCD" w14:textId="77777777"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521C68A7" w14:textId="77777777" w:rsidR="00376915" w:rsidRDefault="00E448B3">
            <w:pPr>
              <w:pStyle w:val="TAL"/>
              <w:rPr>
                <w:lang w:eastAsia="zh-CN"/>
              </w:rPr>
            </w:pPr>
            <w:r>
              <w:rPr>
                <w:lang w:eastAsia="zh-CN"/>
              </w:rPr>
              <w:t>We agree with other companies that it depends on the solutions.</w:t>
            </w:r>
          </w:p>
          <w:p w14:paraId="26E7A2E4" w14:textId="77777777"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14:paraId="1F60BE9A" w14:textId="77777777" w:rsidR="00376915" w:rsidRDefault="00E448B3">
            <w:pPr>
              <w:pStyle w:val="TAL"/>
            </w:pPr>
            <w:r>
              <w:rPr>
                <w:lang w:eastAsia="zh-CN"/>
              </w:rPr>
              <w:t>But we agree we may need to wait to discuss the detail of information.</w:t>
            </w:r>
          </w:p>
        </w:tc>
      </w:tr>
      <w:tr w:rsidR="00376915" w14:paraId="45D1D1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2396EF"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621628"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5F8D35F" w14:textId="77777777" w:rsidR="00376915" w:rsidRDefault="00E448B3">
            <w:pPr>
              <w:pStyle w:val="TAL"/>
              <w:rPr>
                <w:lang w:eastAsia="zh-CN"/>
              </w:rPr>
            </w:pPr>
            <w:r>
              <w:rPr>
                <w:lang w:eastAsia="zh-CN"/>
              </w:rPr>
              <w:t>It’s too early to consider this before we have clear views on the positioning methods.</w:t>
            </w:r>
          </w:p>
        </w:tc>
      </w:tr>
      <w:tr w:rsidR="00376915" w14:paraId="35BFBAB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5974D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BE41B59"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8F9E47F" w14:textId="77777777" w:rsidR="00376915" w:rsidRDefault="00E448B3">
            <w:pPr>
              <w:pStyle w:val="TAL"/>
              <w:rPr>
                <w:lang w:eastAsia="zh-CN"/>
              </w:rPr>
            </w:pPr>
            <w:r>
              <w:rPr>
                <w:lang w:eastAsia="zh-CN"/>
              </w:rPr>
              <w:t>Wait for RAN1 agreements to start discussion</w:t>
            </w:r>
          </w:p>
        </w:tc>
      </w:tr>
      <w:tr w:rsidR="00376915" w14:paraId="71E476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6A2159"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D8E0F4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DECD642" w14:textId="77777777"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14:paraId="385C5E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917C8E"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643777"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B0AEF0" w14:textId="77777777"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14:paraId="74341DCD" w14:textId="77777777" w:rsidR="00376915" w:rsidRDefault="00376915">
            <w:pPr>
              <w:pStyle w:val="TAL"/>
              <w:rPr>
                <w:lang w:eastAsia="zh-CN"/>
              </w:rPr>
            </w:pPr>
          </w:p>
          <w:p w14:paraId="0E6841FA" w14:textId="77777777"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50B7DB14" w14:textId="77777777" w:rsidR="00376915" w:rsidRDefault="00376915">
            <w:pPr>
              <w:pStyle w:val="TAL"/>
              <w:rPr>
                <w:lang w:eastAsia="zh-CN"/>
              </w:rPr>
            </w:pPr>
          </w:p>
        </w:tc>
      </w:tr>
      <w:tr w:rsidR="00376915" w14:paraId="78F845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456AE"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7CE359E" w14:textId="77777777"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7CEBB128" w14:textId="77777777" w:rsidR="00376915" w:rsidRDefault="00376915">
            <w:pPr>
              <w:pStyle w:val="TAL"/>
              <w:rPr>
                <w:lang w:eastAsia="zh-CN"/>
              </w:rPr>
            </w:pPr>
          </w:p>
        </w:tc>
      </w:tr>
      <w:tr w:rsidR="00376915" w14:paraId="1AFDAC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95679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9B40E27"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8FE980" w14:textId="77777777" w:rsidR="00376915" w:rsidRDefault="00E448B3">
            <w:pPr>
              <w:pStyle w:val="TAL"/>
              <w:rPr>
                <w:lang w:val="en-US" w:eastAsia="zh-CN"/>
              </w:rPr>
            </w:pPr>
            <w:r>
              <w:rPr>
                <w:lang w:val="en-US" w:eastAsia="zh-CN"/>
              </w:rPr>
              <w:t>Specific verification solution should be determined firstly.</w:t>
            </w:r>
          </w:p>
        </w:tc>
      </w:tr>
      <w:tr w:rsidR="007E68FC" w14:paraId="76446A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2F593" w14:textId="77777777"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23BE48" w14:textId="77777777"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5E477445" w14:textId="77777777" w:rsidR="007E68FC" w:rsidRDefault="007E68FC">
            <w:pPr>
              <w:pStyle w:val="TAL"/>
              <w:rPr>
                <w:lang w:val="en-US" w:eastAsia="zh-CN"/>
              </w:rPr>
            </w:pPr>
            <w:r>
              <w:rPr>
                <w:lang w:val="en-US" w:eastAsia="zh-CN"/>
              </w:rPr>
              <w:t>Aligned with the majority but changes to NRPPa protocol may come in the future depending on the position methods chosen to assist the LMF.</w:t>
            </w:r>
          </w:p>
        </w:tc>
      </w:tr>
      <w:tr w:rsidR="00C93AE1" w14:paraId="4A7436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A4B57C"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ED32432"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207D51" w14:textId="77777777"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r w:rsidR="0048301A" w14:paraId="04DA9A7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3E1A34" w14:textId="14492908" w:rsidR="0048301A" w:rsidRDefault="0048301A"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37FFBAF" w14:textId="2A8F14BC" w:rsidR="0048301A" w:rsidRDefault="0048301A"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E73B4C" w14:textId="113EADB8" w:rsidR="0048301A" w:rsidRDefault="0048301A" w:rsidP="00C93AE1">
            <w:pPr>
              <w:pStyle w:val="TAL"/>
              <w:rPr>
                <w:lang w:val="en-US" w:eastAsia="zh-CN"/>
              </w:rPr>
            </w:pPr>
            <w:r>
              <w:rPr>
                <w:lang w:val="en-US" w:eastAsia="zh-CN"/>
              </w:rPr>
              <w:t>Agree with Fraunhofer’s comment above.</w:t>
            </w:r>
          </w:p>
        </w:tc>
      </w:tr>
      <w:tr w:rsidR="00AE29B2" w14:paraId="073E87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6EDD3F" w14:textId="00493445"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092A6C8B" w14:textId="1366F9A2"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3B92BBE1" w14:textId="70838907" w:rsidR="00AE29B2" w:rsidRDefault="00AE29B2" w:rsidP="00AE29B2">
            <w:pPr>
              <w:pStyle w:val="TAL"/>
              <w:rPr>
                <w:lang w:val="en-US" w:eastAsia="zh-CN"/>
              </w:rPr>
            </w:pPr>
            <w:r>
              <w:t xml:space="preserve">This seems to assume a certain solution for the NW to verify the UE location. The agreed solutions may give the need for this later. </w:t>
            </w:r>
          </w:p>
        </w:tc>
      </w:tr>
      <w:tr w:rsidR="00B9571B" w14:paraId="129382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A497A4" w14:textId="2549365C" w:rsidR="00B9571B" w:rsidRDefault="00B9571B" w:rsidP="00B9571B">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385A3769" w14:textId="04B73C3F" w:rsidR="00B9571B" w:rsidRDefault="00B9571B" w:rsidP="00B9571B">
            <w:pPr>
              <w:pStyle w:val="TAL"/>
            </w:pPr>
            <w:r>
              <w:rPr>
                <w:lang w:val="en-US"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80C7FE6" w14:textId="78748ACD" w:rsidR="00B9571B" w:rsidRDefault="00B9571B" w:rsidP="00B9571B">
            <w:pPr>
              <w:pStyle w:val="TAL"/>
            </w:pPr>
          </w:p>
        </w:tc>
      </w:tr>
    </w:tbl>
    <w:p w14:paraId="67546324" w14:textId="77777777" w:rsidR="00376915" w:rsidRDefault="00376915">
      <w:pPr>
        <w:rPr>
          <w:b/>
          <w:bCs/>
        </w:rPr>
      </w:pPr>
    </w:p>
    <w:p w14:paraId="2B6C523E" w14:textId="77777777" w:rsidR="00376915" w:rsidRDefault="00E448B3">
      <w:pPr>
        <w:pStyle w:val="Heading3"/>
      </w:pPr>
      <w:r>
        <w:t>3.5.1</w:t>
      </w:r>
      <w:r>
        <w:tab/>
        <w:t>Scenario hypothesis</w:t>
      </w:r>
    </w:p>
    <w:p w14:paraId="759BD928" w14:textId="77777777"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14:paraId="76E6BC0E"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4A80B0A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C94DE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BEC1FB"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2487F6" w14:textId="77777777" w:rsidR="00376915" w:rsidRDefault="00E448B3">
            <w:pPr>
              <w:pStyle w:val="TAH"/>
            </w:pPr>
            <w:r>
              <w:t>Proposal</w:t>
            </w:r>
          </w:p>
        </w:tc>
      </w:tr>
      <w:tr w:rsidR="00376915" w14:paraId="0BB152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069B30" w14:textId="77777777" w:rsidR="00376915" w:rsidRDefault="00781342">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67C5F13" w14:textId="77777777"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6C581F30" w14:textId="77777777"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14:paraId="0F0B90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BB840A" w14:textId="77777777" w:rsidR="00376915" w:rsidRDefault="00781342">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0C54B26"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1BE0D0A4"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AB0E345" w14:textId="77777777"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14:paraId="49BA290B" w14:textId="77777777" w:rsidR="00376915" w:rsidRDefault="00376915"/>
    <w:p w14:paraId="05C56FEE" w14:textId="77777777"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14:paraId="2CCA550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263A447"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3A1EEB7"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FC1CB" w14:textId="77777777" w:rsidR="00376915" w:rsidRDefault="00E448B3">
            <w:pPr>
              <w:pStyle w:val="TAH"/>
            </w:pPr>
            <w:r>
              <w:t>Remarks</w:t>
            </w:r>
          </w:p>
        </w:tc>
      </w:tr>
      <w:tr w:rsidR="00376915" w14:paraId="1D40DF7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C9D92"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FA5D46F"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7D3A3D4" w14:textId="77777777" w:rsidR="00376915" w:rsidRDefault="00E448B3">
            <w:pPr>
              <w:pStyle w:val="Guidance"/>
              <w:spacing w:after="0"/>
              <w:rPr>
                <w:i w:val="0"/>
              </w:rPr>
            </w:pPr>
            <w:r>
              <w:rPr>
                <w:i w:val="0"/>
              </w:rPr>
              <w:t xml:space="preserve">But Earth moving cells could be down prioritised </w:t>
            </w:r>
          </w:p>
        </w:tc>
      </w:tr>
      <w:tr w:rsidR="00376915" w14:paraId="1999B2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8F3AD"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43916D4"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D2D9AD5" w14:textId="77777777" w:rsidR="00376915" w:rsidRDefault="00E448B3">
            <w:pPr>
              <w:pStyle w:val="TAL"/>
            </w:pPr>
            <w:r>
              <w:t>According to plenary recommendation, single satellite scenario is prioritized. We think this refers to NGSO case where the satellites are moving all the time.</w:t>
            </w:r>
          </w:p>
        </w:tc>
      </w:tr>
      <w:tr w:rsidR="00376915" w14:paraId="14D7F1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6A38C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10EE6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96C387" w14:textId="77777777" w:rsidR="00376915" w:rsidRDefault="00376915">
            <w:pPr>
              <w:pStyle w:val="TAL"/>
            </w:pPr>
          </w:p>
        </w:tc>
      </w:tr>
      <w:tr w:rsidR="00376915" w14:paraId="7F0062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00576"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EE637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F69F59D" w14:textId="77777777" w:rsidR="00376915" w:rsidRDefault="00376915">
            <w:pPr>
              <w:pStyle w:val="TAL"/>
            </w:pPr>
          </w:p>
        </w:tc>
      </w:tr>
      <w:tr w:rsidR="00376915" w14:paraId="4F1C42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A1E7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6D0BC9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DFA726" w14:textId="77777777" w:rsidR="00376915" w:rsidRDefault="00376915">
            <w:pPr>
              <w:pStyle w:val="TAL"/>
              <w:rPr>
                <w:lang w:eastAsia="zh-CN"/>
              </w:rPr>
            </w:pPr>
          </w:p>
        </w:tc>
      </w:tr>
      <w:tr w:rsidR="00376915" w14:paraId="648DE8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3AD4BE"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E002796"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6FB5F90" w14:textId="77777777" w:rsidR="00376915" w:rsidRDefault="00E448B3">
            <w:pPr>
              <w:pStyle w:val="TAL"/>
              <w:rPr>
                <w:lang w:eastAsia="zh-CN"/>
              </w:rPr>
            </w:pPr>
            <w:r>
              <w:t>Should discuss both earth moving and earth fixed beams</w:t>
            </w:r>
          </w:p>
        </w:tc>
      </w:tr>
      <w:tr w:rsidR="00376915" w14:paraId="6AA246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18E5F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D3B4A49"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69DC1A3" w14:textId="77777777" w:rsidR="00376915" w:rsidRDefault="00E448B3">
            <w:pPr>
              <w:pStyle w:val="TAL"/>
            </w:pPr>
            <w:r>
              <w:t>We agree priority is to work on single satellite scenario which we assume RAN1 is well aware of. So we could wait RAN1 as well.</w:t>
            </w:r>
          </w:p>
          <w:p w14:paraId="2D1A725E" w14:textId="77777777" w:rsidR="00376915" w:rsidRDefault="00E448B3">
            <w:pPr>
              <w:pStyle w:val="TAL"/>
            </w:pPr>
            <w:r>
              <w:t>Single satellite solution may not work for GSO.</w:t>
            </w:r>
          </w:p>
        </w:tc>
      </w:tr>
      <w:tr w:rsidR="00376915" w14:paraId="1417A9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672FB"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B55F69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BE24FAE" w14:textId="77777777" w:rsidR="00376915" w:rsidRDefault="00376915">
            <w:pPr>
              <w:pStyle w:val="TAL"/>
            </w:pPr>
          </w:p>
        </w:tc>
      </w:tr>
      <w:tr w:rsidR="00376915" w14:paraId="6488289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BCD4E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93F72F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2A1C30" w14:textId="77777777" w:rsidR="00376915" w:rsidRDefault="00376915">
            <w:pPr>
              <w:pStyle w:val="TAL"/>
            </w:pPr>
          </w:p>
        </w:tc>
      </w:tr>
      <w:tr w:rsidR="00376915" w14:paraId="23021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8A09D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4C0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1D603F" w14:textId="77777777" w:rsidR="00376915" w:rsidRDefault="00376915">
            <w:pPr>
              <w:pStyle w:val="TAL"/>
            </w:pPr>
          </w:p>
        </w:tc>
      </w:tr>
      <w:tr w:rsidR="00376915" w14:paraId="3FE87F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060C1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A09FFE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AB3A4E" w14:textId="77777777"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14:paraId="61723A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7ED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236C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F8B636E" w14:textId="77777777" w:rsidR="00376915" w:rsidRDefault="00376915">
            <w:pPr>
              <w:pStyle w:val="TAL"/>
              <w:rPr>
                <w:lang w:eastAsia="zh-CN"/>
              </w:rPr>
            </w:pPr>
          </w:p>
        </w:tc>
      </w:tr>
      <w:tr w:rsidR="00376915" w14:paraId="77DDB9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304637"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5029DF3"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0723165" w14:textId="77777777" w:rsidR="00376915" w:rsidRDefault="00376915">
            <w:pPr>
              <w:pStyle w:val="TAL"/>
              <w:rPr>
                <w:lang w:eastAsia="zh-CN"/>
              </w:rPr>
            </w:pPr>
          </w:p>
        </w:tc>
      </w:tr>
      <w:tr w:rsidR="00C93AE1" w14:paraId="4AAD18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F33E3"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816423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8F7EF89" w14:textId="77777777" w:rsidR="00C93AE1" w:rsidRDefault="00C93AE1">
            <w:pPr>
              <w:pStyle w:val="TAL"/>
              <w:rPr>
                <w:lang w:eastAsia="zh-CN"/>
              </w:rPr>
            </w:pPr>
          </w:p>
        </w:tc>
      </w:tr>
      <w:tr w:rsidR="004547F6" w14:paraId="1A69F4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F6E8C4" w14:textId="24F520EE" w:rsidR="004547F6" w:rsidRDefault="004547F6">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04CA802" w14:textId="61218D8F" w:rsidR="004547F6" w:rsidRDefault="004547F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7D6117E" w14:textId="77777777" w:rsidR="004547F6" w:rsidRDefault="004547F6">
            <w:pPr>
              <w:pStyle w:val="TAL"/>
              <w:rPr>
                <w:lang w:eastAsia="zh-CN"/>
              </w:rPr>
            </w:pPr>
          </w:p>
        </w:tc>
      </w:tr>
      <w:tr w:rsidR="00AE29B2" w14:paraId="36A420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6846B3" w14:textId="5AB356AB"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66CFBFE" w14:textId="2D10C945"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E0C3D99" w14:textId="77777777" w:rsidR="00AE29B2" w:rsidRDefault="00AE29B2" w:rsidP="00AE29B2">
            <w:pPr>
              <w:pStyle w:val="TAL"/>
              <w:rPr>
                <w:lang w:eastAsia="zh-CN"/>
              </w:rPr>
            </w:pPr>
          </w:p>
        </w:tc>
      </w:tr>
      <w:tr w:rsidR="00066ACE" w14:paraId="761740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D3987C" w14:textId="424BCBAF" w:rsidR="00066ACE" w:rsidRDefault="00066ACE" w:rsidP="00066ACE">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48DC1B6" w14:textId="559F7FAB" w:rsidR="00066ACE" w:rsidRDefault="00066ACE" w:rsidP="00066ACE">
            <w:pPr>
              <w:pStyle w:val="TAL"/>
            </w:pPr>
            <w:r>
              <w:rPr>
                <w:lang w:val="en-US" w:eastAsia="zh-CN"/>
              </w:rPr>
              <w:t>A</w:t>
            </w:r>
            <w:r>
              <w:rPr>
                <w:lang w:val="en-US"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5D4D35D6" w14:textId="62F1ACD8" w:rsidR="00066ACE" w:rsidRDefault="00066ACE" w:rsidP="00066ACE">
            <w:pPr>
              <w:pStyle w:val="TAL"/>
              <w:rPr>
                <w:lang w:eastAsia="zh-CN"/>
              </w:rPr>
            </w:pPr>
          </w:p>
        </w:tc>
      </w:tr>
    </w:tbl>
    <w:p w14:paraId="6D89873A" w14:textId="77777777" w:rsidR="00376915" w:rsidRDefault="00376915">
      <w:pPr>
        <w:rPr>
          <w:b/>
          <w:bCs/>
          <w:color w:val="000000" w:themeColor="text1"/>
        </w:rPr>
      </w:pPr>
    </w:p>
    <w:p w14:paraId="5015ACB0" w14:textId="77777777" w:rsidR="00376915" w:rsidRDefault="00E448B3">
      <w:pPr>
        <w:pStyle w:val="Heading3"/>
      </w:pPr>
      <w:r>
        <w:t>3.5.2</w:t>
      </w:r>
      <w:r>
        <w:tab/>
        <w:t>Multi-connectivity</w:t>
      </w:r>
    </w:p>
    <w:p w14:paraId="6A8EB613" w14:textId="77777777"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14:paraId="7FEBE472"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7519D7C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A7D8AF"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30816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8E00482" w14:textId="77777777" w:rsidR="00376915" w:rsidRDefault="00E448B3">
            <w:pPr>
              <w:pStyle w:val="TAH"/>
            </w:pPr>
            <w:r>
              <w:t>Proposal</w:t>
            </w:r>
          </w:p>
        </w:tc>
      </w:tr>
      <w:tr w:rsidR="00376915" w14:paraId="3B07A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76C97F" w14:textId="77777777" w:rsidR="00376915" w:rsidRDefault="00781342">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71D0AF2" w14:textId="77777777" w:rsidR="00376915" w:rsidRDefault="00E448B3">
            <w:pPr>
              <w:pStyle w:val="Guidance"/>
              <w:spacing w:after="0"/>
              <w:jc w:val="center"/>
              <w:rPr>
                <w:i w:val="0"/>
                <w:iCs/>
                <w:lang w:eastAsia="fr-FR"/>
              </w:rPr>
            </w:pPr>
            <w:r>
              <w:rPr>
                <w:i w:val="0"/>
                <w:iCs/>
                <w:lang w:eastAsia="fr-FR"/>
              </w:rPr>
              <w:t>Lenovo</w:t>
            </w:r>
          </w:p>
          <w:p w14:paraId="5039987D"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C9BE48D" w14:textId="77777777"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139BD9B4" w14:textId="77777777" w:rsidR="00376915" w:rsidRDefault="00376915">
            <w:pPr>
              <w:pStyle w:val="Guidance"/>
              <w:spacing w:after="0"/>
              <w:rPr>
                <w:i w:val="0"/>
                <w:iCs/>
              </w:rPr>
            </w:pPr>
          </w:p>
          <w:p w14:paraId="5CFB981E" w14:textId="77777777"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308143B5" w14:textId="77777777" w:rsidR="00376915" w:rsidRDefault="00376915">
      <w:pPr>
        <w:rPr>
          <w:b/>
          <w:bCs/>
          <w:color w:val="000000" w:themeColor="text1"/>
        </w:rPr>
      </w:pPr>
    </w:p>
    <w:p w14:paraId="6A0F4128" w14:textId="77777777"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14:paraId="29D4F4C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643838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719D6BE"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55004CD" w14:textId="77777777" w:rsidR="00376915" w:rsidRDefault="00E448B3">
            <w:pPr>
              <w:pStyle w:val="TAH"/>
            </w:pPr>
            <w:r>
              <w:t>Remarks</w:t>
            </w:r>
          </w:p>
        </w:tc>
      </w:tr>
      <w:tr w:rsidR="00376915" w14:paraId="5FC3C9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F5AFF"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12C745"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4738BB8" w14:textId="77777777" w:rsidR="00376915" w:rsidRDefault="00376915">
            <w:pPr>
              <w:pStyle w:val="Guidance"/>
              <w:spacing w:after="0"/>
              <w:rPr>
                <w:i w:val="0"/>
              </w:rPr>
            </w:pPr>
          </w:p>
        </w:tc>
      </w:tr>
      <w:tr w:rsidR="00376915" w14:paraId="2481BE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224B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9E6D5B2"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7A0F271" w14:textId="77777777" w:rsidR="00376915" w:rsidRDefault="00376915">
            <w:pPr>
              <w:pStyle w:val="TAL"/>
            </w:pPr>
          </w:p>
        </w:tc>
      </w:tr>
      <w:tr w:rsidR="00376915" w14:paraId="5C552B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BF23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E0746B9"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3109E4" w14:textId="77777777" w:rsidR="00376915" w:rsidRDefault="00376915">
            <w:pPr>
              <w:pStyle w:val="TAL"/>
            </w:pPr>
          </w:p>
        </w:tc>
      </w:tr>
      <w:tr w:rsidR="00376915" w14:paraId="10C994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7D0A65"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A0498C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D654309" w14:textId="77777777" w:rsidR="00376915" w:rsidRDefault="00376915">
            <w:pPr>
              <w:pStyle w:val="TAL"/>
            </w:pPr>
          </w:p>
        </w:tc>
      </w:tr>
      <w:tr w:rsidR="00376915" w14:paraId="4E7F37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274A5"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1AC51"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9BC791D" w14:textId="77777777" w:rsidR="00376915" w:rsidRDefault="00376915">
            <w:pPr>
              <w:pStyle w:val="TAL"/>
            </w:pPr>
          </w:p>
        </w:tc>
      </w:tr>
      <w:tr w:rsidR="00376915" w14:paraId="1951AE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6237D"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0C1987"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3BFC79" w14:textId="77777777" w:rsidR="00376915" w:rsidRDefault="00376915">
            <w:pPr>
              <w:pStyle w:val="TAL"/>
            </w:pPr>
          </w:p>
        </w:tc>
      </w:tr>
      <w:tr w:rsidR="00376915" w14:paraId="47775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A5DBC3"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ECB04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33E8D1" w14:textId="77777777" w:rsidR="00376915" w:rsidRDefault="00376915">
            <w:pPr>
              <w:pStyle w:val="TAL"/>
            </w:pPr>
          </w:p>
        </w:tc>
      </w:tr>
      <w:tr w:rsidR="00376915" w14:paraId="5D4D163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343F52"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46DFD1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A941096" w14:textId="77777777" w:rsidR="00376915" w:rsidRDefault="00376915">
            <w:pPr>
              <w:pStyle w:val="TAL"/>
            </w:pPr>
          </w:p>
        </w:tc>
      </w:tr>
      <w:tr w:rsidR="00376915" w14:paraId="24F1E1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B3A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3EE112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F157336" w14:textId="77777777" w:rsidR="00376915" w:rsidRDefault="00376915">
            <w:pPr>
              <w:pStyle w:val="TAL"/>
            </w:pPr>
          </w:p>
        </w:tc>
      </w:tr>
      <w:tr w:rsidR="00376915" w14:paraId="02F696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84B2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218D7B6"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E183D5A" w14:textId="77777777" w:rsidR="00376915" w:rsidRDefault="00376915">
            <w:pPr>
              <w:pStyle w:val="TAL"/>
            </w:pPr>
          </w:p>
        </w:tc>
      </w:tr>
      <w:tr w:rsidR="00376915" w14:paraId="436FEB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F9F4E3"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834909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39CDA4F" w14:textId="77777777" w:rsidR="00376915" w:rsidRDefault="00376915">
            <w:pPr>
              <w:pStyle w:val="TAL"/>
            </w:pPr>
          </w:p>
        </w:tc>
      </w:tr>
      <w:tr w:rsidR="00376915" w14:paraId="5476BB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B8A49"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AE4F01B"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DC10A1" w14:textId="77777777" w:rsidR="00376915" w:rsidRDefault="00376915">
            <w:pPr>
              <w:pStyle w:val="TAL"/>
            </w:pPr>
          </w:p>
        </w:tc>
      </w:tr>
      <w:tr w:rsidR="004D43CD" w14:paraId="221264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096388" w14:textId="77777777"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53C5A43" w14:textId="77777777"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75F677F" w14:textId="77777777" w:rsidR="004D43CD" w:rsidRDefault="004D43CD">
            <w:pPr>
              <w:pStyle w:val="TAL"/>
            </w:pPr>
          </w:p>
        </w:tc>
      </w:tr>
      <w:tr w:rsidR="00C93AE1" w14:paraId="26D743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7BB2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194CC0C"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464B743" w14:textId="77777777" w:rsidR="00C93AE1" w:rsidRDefault="00C93AE1">
            <w:pPr>
              <w:pStyle w:val="TAL"/>
            </w:pPr>
          </w:p>
        </w:tc>
      </w:tr>
      <w:tr w:rsidR="000E7C4F" w14:paraId="465866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94EACC" w14:textId="0DD7033A" w:rsidR="000E7C4F" w:rsidRDefault="000E7C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600962F" w14:textId="655098CD" w:rsidR="000E7C4F" w:rsidRDefault="000E7C4F">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8E6F80" w14:textId="77777777" w:rsidR="000E7C4F" w:rsidRDefault="000E7C4F">
            <w:pPr>
              <w:pStyle w:val="TAL"/>
            </w:pPr>
          </w:p>
        </w:tc>
      </w:tr>
      <w:tr w:rsidR="00AE29B2" w14:paraId="513937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E0CEC6" w14:textId="7818156D"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0694B23" w14:textId="4EFAF800"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27442F3" w14:textId="29722AF4" w:rsidR="00AE29B2" w:rsidRDefault="00AE29B2" w:rsidP="00AE29B2">
            <w:pPr>
              <w:pStyle w:val="TAL"/>
            </w:pPr>
            <w:r>
              <w:t xml:space="preserve">If not acceptable to some, we may say the multi-connectivity is deprioritized, like indicated in the TR. </w:t>
            </w:r>
          </w:p>
        </w:tc>
      </w:tr>
      <w:tr w:rsidR="00D727D9" w14:paraId="196404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195BB9" w14:textId="607EDD35" w:rsidR="00D727D9" w:rsidRDefault="00D727D9" w:rsidP="00D727D9">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6E0C3FD" w14:textId="7DF91B5C" w:rsidR="00D727D9" w:rsidRDefault="00D727D9" w:rsidP="00D727D9">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7CB9D73" w14:textId="77777777" w:rsidR="00D727D9" w:rsidRDefault="00D727D9" w:rsidP="00D727D9">
            <w:pPr>
              <w:pStyle w:val="TAL"/>
            </w:pPr>
          </w:p>
        </w:tc>
      </w:tr>
    </w:tbl>
    <w:p w14:paraId="2B3549E2" w14:textId="77777777" w:rsidR="00376915" w:rsidRDefault="00376915">
      <w:pPr>
        <w:rPr>
          <w:b/>
          <w:bCs/>
          <w:color w:val="000000" w:themeColor="text1"/>
        </w:rPr>
      </w:pPr>
    </w:p>
    <w:p w14:paraId="366020FE" w14:textId="77777777" w:rsidR="00376915" w:rsidRDefault="00E448B3">
      <w:pPr>
        <w:pStyle w:val="Heading2"/>
      </w:pPr>
      <w:r>
        <w:lastRenderedPageBreak/>
        <w:t>3.6</w:t>
      </w:r>
      <w:r>
        <w:tab/>
        <w:t>Latency and reliability issues</w:t>
      </w:r>
    </w:p>
    <w:p w14:paraId="20DE8B77" w14:textId="77777777" w:rsidR="00376915" w:rsidRDefault="00E448B3">
      <w:pPr>
        <w:pStyle w:val="Heading3"/>
      </w:pPr>
      <w:r>
        <w:t>3.6.1</w:t>
      </w:r>
      <w:r>
        <w:tab/>
        <w:t>Latency impact</w:t>
      </w:r>
    </w:p>
    <w:p w14:paraId="149909E2" w14:textId="77777777"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4E1CD8AD" w14:textId="77777777" w:rsidR="00376915" w:rsidRDefault="00E448B3">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B139D1" w14:textId="77777777" w:rsidR="00376915" w:rsidRDefault="00E448B3">
      <w:r>
        <w:t>The discussion of the Post E-mail discussion [POST119-e][108][R18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14:paraId="336AA8E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103E00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B5D22C"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C97DC" w14:textId="77777777" w:rsidR="00376915" w:rsidRDefault="00E448B3">
            <w:pPr>
              <w:pStyle w:val="TAH"/>
            </w:pPr>
            <w:r>
              <w:t>Proposal</w:t>
            </w:r>
          </w:p>
        </w:tc>
      </w:tr>
      <w:tr w:rsidR="00376915" w14:paraId="789861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DE7D23" w14:textId="77777777" w:rsidR="00376915" w:rsidRDefault="00781342">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B736BAC" w14:textId="77777777"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15F69C06" w14:textId="77777777" w:rsidR="00376915" w:rsidRDefault="00E448B3">
            <w:pPr>
              <w:pStyle w:val="Guidance"/>
              <w:spacing w:after="0"/>
              <w:rPr>
                <w:i w:val="0"/>
                <w:iCs/>
              </w:rPr>
            </w:pPr>
            <w:r>
              <w:rPr>
                <w:i w:val="0"/>
                <w:iCs/>
              </w:rPr>
              <w:t>Proposal 1</w:t>
            </w:r>
            <w:r>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0CC5372" w14:textId="77777777" w:rsidR="00376915" w:rsidRDefault="00376915">
            <w:pPr>
              <w:pStyle w:val="Guidance"/>
              <w:spacing w:after="0"/>
              <w:rPr>
                <w:i w:val="0"/>
                <w:iCs/>
              </w:rPr>
            </w:pPr>
          </w:p>
          <w:p w14:paraId="29A9F7E9" w14:textId="77777777"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14:paraId="6F9072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E77D32" w14:textId="77777777" w:rsidR="00376915" w:rsidRDefault="00781342">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3BA90C0" w14:textId="77777777"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174FE853" w14:textId="77777777"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14:paraId="67324DD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5060B" w14:textId="77777777" w:rsidR="00376915" w:rsidRDefault="00781342">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0B757DE2"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56B0F2F" w14:textId="77777777" w:rsidR="00376915" w:rsidRDefault="00E448B3">
            <w:pPr>
              <w:pStyle w:val="TAL"/>
            </w:pPr>
            <w:r>
              <w:t>Proposal 3: Suggest sending an LS to SA1 and SA2 requesting for latency requirement of UE location verification.</w:t>
            </w:r>
          </w:p>
        </w:tc>
      </w:tr>
    </w:tbl>
    <w:p w14:paraId="0FE24F03" w14:textId="77777777" w:rsidR="00376915" w:rsidRDefault="00376915"/>
    <w:p w14:paraId="77FDE840" w14:textId="77777777" w:rsidR="00376915" w:rsidRDefault="00376915"/>
    <w:p w14:paraId="62C3C7FF" w14:textId="77777777"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0BDC7F72"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2511EAEB"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(e.g. in parallel to prevent any set-up delay)?</w:t>
      </w:r>
    </w:p>
    <w:p w14:paraId="3B6DFD2F"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63F5614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96B651"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DCE46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33B00B" w14:textId="77777777" w:rsidR="00376915" w:rsidRDefault="00E448B3">
            <w:pPr>
              <w:pStyle w:val="TAH"/>
            </w:pPr>
            <w:r>
              <w:t>Remarks</w:t>
            </w:r>
          </w:p>
        </w:tc>
      </w:tr>
      <w:tr w:rsidR="00376915" w14:paraId="6014AF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A2A68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5DA936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D55CFE0" w14:textId="77777777" w:rsidR="00376915" w:rsidRDefault="00376915">
            <w:pPr>
              <w:pStyle w:val="Guidance"/>
              <w:spacing w:after="0"/>
              <w:rPr>
                <w:i w:val="0"/>
              </w:rPr>
            </w:pPr>
          </w:p>
        </w:tc>
      </w:tr>
      <w:tr w:rsidR="00376915" w14:paraId="3A8EE4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8D388F"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8BF7276"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396C84C" w14:textId="77777777" w:rsidR="00376915" w:rsidRDefault="00376915">
            <w:pPr>
              <w:pStyle w:val="TAL"/>
            </w:pPr>
          </w:p>
        </w:tc>
      </w:tr>
      <w:tr w:rsidR="00376915" w14:paraId="5445A5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E59FE0"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330E60"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BB1C9D" w14:textId="77777777" w:rsidR="00376915" w:rsidRDefault="00376915">
            <w:pPr>
              <w:pStyle w:val="TAL"/>
            </w:pPr>
          </w:p>
        </w:tc>
      </w:tr>
      <w:tr w:rsidR="00376915" w14:paraId="714FB86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EC0B94"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084F6F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8027502" w14:textId="77777777" w:rsidR="00376915" w:rsidRDefault="00376915">
            <w:pPr>
              <w:pStyle w:val="TAL"/>
            </w:pPr>
          </w:p>
        </w:tc>
      </w:tr>
      <w:tr w:rsidR="00376915" w14:paraId="430B26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62FA4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273C3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3D26EE" w14:textId="77777777"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14:paraId="1BA937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E3B06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2F2EF87"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CDBE9E7" w14:textId="77777777" w:rsidR="00376915" w:rsidRDefault="00376915">
            <w:pPr>
              <w:pStyle w:val="TAL"/>
              <w:rPr>
                <w:lang w:eastAsia="zh-CN"/>
              </w:rPr>
            </w:pPr>
          </w:p>
        </w:tc>
      </w:tr>
      <w:tr w:rsidR="00376915" w14:paraId="1BE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BAA271"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3F6A85D" w14:textId="77777777"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48A5AD0F" w14:textId="77777777" w:rsidR="00376915" w:rsidRDefault="00E448B3">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16ECF7E9" w14:textId="77777777" w:rsidR="00376915" w:rsidRDefault="00E448B3">
            <w:pPr>
              <w:pStyle w:val="TAL"/>
              <w:rPr>
                <w:lang w:eastAsia="zh-CN"/>
              </w:rPr>
            </w:pPr>
            <w:r>
              <w:t>But we can support majority view.</w:t>
            </w:r>
          </w:p>
        </w:tc>
      </w:tr>
      <w:tr w:rsidR="00376915" w14:paraId="46E835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670C6"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8714642"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CA0FBC8" w14:textId="77777777"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14:paraId="2F0BC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91D2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6BF6C9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B551B2" w14:textId="77777777" w:rsidR="00376915" w:rsidRDefault="00E448B3">
            <w:pPr>
              <w:pStyle w:val="TAL"/>
              <w:rPr>
                <w:lang w:eastAsia="zh-CN"/>
              </w:rPr>
            </w:pPr>
            <w:r>
              <w:rPr>
                <w:lang w:eastAsia="zh-CN"/>
              </w:rPr>
              <w:t>Agree with asking about “service’s latency”, and also that verification latency is up to RAN1 depending on the need derived from the selected method</w:t>
            </w:r>
          </w:p>
        </w:tc>
      </w:tr>
      <w:tr w:rsidR="00376915" w14:paraId="04448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6AD404"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548BC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2069C" w14:textId="77777777"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14:paraId="031788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38AF6B"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AE8BA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330D2E7" w14:textId="77777777" w:rsidR="00376915" w:rsidRDefault="00376915">
            <w:pPr>
              <w:pStyle w:val="TAL"/>
              <w:rPr>
                <w:lang w:eastAsia="zh-CN"/>
              </w:rPr>
            </w:pPr>
          </w:p>
        </w:tc>
      </w:tr>
      <w:tr w:rsidR="00376915" w14:paraId="025A60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E583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7F53866"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581745F" w14:textId="77777777"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14:paraId="551EF2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261F4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8A284E" w14:textId="77777777"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1C391673" w14:textId="77777777" w:rsidR="00376915" w:rsidRDefault="00E448B3">
            <w:pPr>
              <w:pStyle w:val="TAL"/>
              <w:rPr>
                <w:lang w:val="en-US" w:eastAsia="zh-CN"/>
              </w:rPr>
            </w:pPr>
            <w:r>
              <w:rPr>
                <w:lang w:val="en-US" w:eastAsia="zh-CN"/>
              </w:rPr>
              <w:t>Maybe coordination with RAN1 is needed.</w:t>
            </w:r>
          </w:p>
        </w:tc>
      </w:tr>
      <w:tr w:rsidR="0092334F" w14:paraId="075C9D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33A776" w14:textId="6B91095A" w:rsidR="0092334F" w:rsidRDefault="009233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6AC3FFF" w14:textId="7F2C9A97" w:rsidR="0092334F" w:rsidRDefault="0092334F">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91FE337" w14:textId="2DC4DEC1" w:rsidR="0092334F" w:rsidRDefault="0092334F">
            <w:pPr>
              <w:pStyle w:val="TAL"/>
              <w:rPr>
                <w:lang w:val="en-US" w:eastAsia="zh-CN"/>
              </w:rPr>
            </w:pPr>
            <w:r>
              <w:rPr>
                <w:lang w:val="en-US" w:eastAsia="zh-CN"/>
              </w:rPr>
              <w:t>Agree with Nokia.</w:t>
            </w:r>
          </w:p>
        </w:tc>
      </w:tr>
      <w:tr w:rsidR="00AE29B2" w14:paraId="60A197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666EE" w14:textId="5F44B319"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4278C61" w14:textId="6997A623" w:rsidR="00AE29B2" w:rsidRDefault="00AE29B2" w:rsidP="00AE29B2">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5CDAAE18" w14:textId="77777777" w:rsidR="00AE29B2" w:rsidRDefault="00AE29B2" w:rsidP="00AE29B2">
            <w:pPr>
              <w:pStyle w:val="TAL"/>
            </w:pPr>
            <w:r>
              <w:t xml:space="preserve">We believe </w:t>
            </w:r>
            <w:r w:rsidRPr="00D26DB1">
              <w:t xml:space="preserve">SA1/SA2 </w:t>
            </w:r>
            <w:r>
              <w:t xml:space="preserve">do not </w:t>
            </w:r>
            <w:r w:rsidRPr="00D26DB1">
              <w:t xml:space="preserve">know what the intention of the RAN plenary recommendation is, especially </w:t>
            </w:r>
            <w:r>
              <w:t xml:space="preserve">as </w:t>
            </w:r>
            <w:r w:rsidRPr="00D26DB1">
              <w:t>the recommendation is not clear and not based on any prior SA1/SA2 work.</w:t>
            </w:r>
            <w:r>
              <w:t xml:space="preserve"> If we send an LS to SA1/SA2 then we need to explain exactly what the issue is and ask if they have any input. Any privacy requirements need to be addressed to SA3. </w:t>
            </w:r>
          </w:p>
          <w:p w14:paraId="4C55BC0A" w14:textId="77777777" w:rsidR="00AE29B2" w:rsidRDefault="00AE29B2" w:rsidP="00AE29B2">
            <w:pPr>
              <w:pStyle w:val="TAL"/>
            </w:pPr>
          </w:p>
          <w:p w14:paraId="101BA600" w14:textId="77777777" w:rsidR="00AE29B2" w:rsidRDefault="00AE29B2" w:rsidP="00AE29B2">
            <w:pPr>
              <w:pStyle w:val="TAL"/>
            </w:pPr>
            <w:r>
              <w:t xml:space="preserve">We think an LS shall be CC to RAN plenary too, because it was plenary that made the study that resulted in the TR, and the TR has no clear recommendations on latency and trustworthiness of measurements. </w:t>
            </w:r>
          </w:p>
          <w:p w14:paraId="0FBC03BA" w14:textId="77777777" w:rsidR="00AE29B2" w:rsidRDefault="00AE29B2" w:rsidP="00AE29B2">
            <w:pPr>
              <w:pStyle w:val="TAL"/>
            </w:pPr>
          </w:p>
          <w:p w14:paraId="3AE7B31D" w14:textId="77777777" w:rsidR="00AE29B2" w:rsidRDefault="00AE29B2" w:rsidP="00AE29B2">
            <w:pPr>
              <w:pStyle w:val="TAL"/>
            </w:pPr>
            <w:r>
              <w:t>We note that the TR Annex A already contains the requirements applicable to regulatory services, they do not seem like strict requirement. However, it also has this text invalidating those requirements:</w:t>
            </w:r>
          </w:p>
          <w:p w14:paraId="2C414FDD" w14:textId="65CF3061" w:rsidR="00AE29B2" w:rsidRDefault="00AE29B2" w:rsidP="00AE29B2">
            <w:pPr>
              <w:pStyle w:val="TAL"/>
              <w:rPr>
                <w:lang w:val="en-US" w:eastAsia="zh-CN"/>
              </w:rPr>
            </w:pPr>
            <w:r>
              <w:t>“</w:t>
            </w:r>
            <w:r w:rsidRPr="007A4F8C">
              <w:rPr>
                <w:i/>
                <w:iCs/>
              </w:rPr>
              <w:t>In order to define an appropriate network based solution to verify UE location, it is necessary to determine requirements for the verification accuracy. Note that these requirements should not be assumed to be the same as  the regulatory requirements applicable to the UE location in terms of Accuracy, Reliability (related to law enforcement and liability), Latency and Privacy as  identified in Annex A.</w:t>
            </w:r>
            <w:r>
              <w:t>”</w:t>
            </w:r>
          </w:p>
        </w:tc>
      </w:tr>
      <w:tr w:rsidR="00D727D9" w14:paraId="60188B2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0B8B6F" w14:textId="2294226A" w:rsidR="00D727D9" w:rsidRDefault="00D727D9" w:rsidP="00D727D9">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7EF0F012" w14:textId="27F912FA" w:rsidR="00D727D9" w:rsidRDefault="00D727D9" w:rsidP="00D727D9">
            <w:pPr>
              <w:pStyle w:val="TAL"/>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7C36DF11" w14:textId="1959CBD4" w:rsidR="00D727D9" w:rsidRDefault="00D727D9" w:rsidP="00D727D9">
            <w:pPr>
              <w:pStyle w:val="TAL"/>
            </w:pPr>
            <w:r>
              <w:rPr>
                <w:lang w:val="en-US" w:eastAsia="zh-CN"/>
              </w:rPr>
              <w:t xml:space="preserve">Latency issue should be decided by SA2. </w:t>
            </w:r>
          </w:p>
        </w:tc>
      </w:tr>
    </w:tbl>
    <w:p w14:paraId="1F4F9EFA" w14:textId="77777777" w:rsidR="00376915" w:rsidRDefault="00376915">
      <w:pPr>
        <w:rPr>
          <w:b/>
          <w:bCs/>
          <w:color w:val="000000" w:themeColor="text1"/>
        </w:rPr>
      </w:pPr>
    </w:p>
    <w:p w14:paraId="4C929A09" w14:textId="77777777" w:rsidR="00376915" w:rsidRDefault="00E448B3">
      <w:pPr>
        <w:pStyle w:val="Heading3"/>
      </w:pPr>
      <w:r>
        <w:t>3.6.2</w:t>
      </w:r>
      <w:r>
        <w:tab/>
        <w:t>Reliability of reported UE Information</w:t>
      </w:r>
    </w:p>
    <w:p w14:paraId="2F2C3478" w14:textId="77777777" w:rsidR="00376915" w:rsidRDefault="00E448B3">
      <w:pPr>
        <w:rPr>
          <w:color w:val="000000" w:themeColor="text1"/>
        </w:rPr>
      </w:pPr>
      <w:r>
        <w:rPr>
          <w:color w:val="000000" w:themeColor="text1"/>
        </w:rPr>
        <w:t>Another major point to clarify concerns the reliability of reported UE information.</w:t>
      </w:r>
    </w:p>
    <w:p w14:paraId="4DE5BA55" w14:textId="77777777"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12A2773" w14:textId="77777777" w:rsidR="00376915" w:rsidRDefault="00E448B3">
      <w:pPr>
        <w:rPr>
          <w:color w:val="000000" w:themeColor="text1"/>
        </w:rPr>
      </w:pPr>
      <w:r>
        <w:rPr>
          <w:color w:val="000000" w:themeColor="text1"/>
        </w:rPr>
        <w:t>The RAT positioning methods are listed in the TS 38.305 [2] in the table 4.3.1-1: Supported versions of UE positioning methods. Some of these methods are UE-assisted.</w:t>
      </w:r>
    </w:p>
    <w:p w14:paraId="49380EB7" w14:textId="77777777" w:rsidR="00376915" w:rsidRDefault="00E448B3">
      <w:r>
        <w:rPr>
          <w:color w:val="000000" w:themeColor="text1"/>
        </w:rPr>
        <w:t>During the last plenary meeting #96, it was mentioned orally that 3GPP defined functions shall be considered as trustworthy.</w:t>
      </w:r>
      <w:r>
        <w:t xml:space="preserve"> </w:t>
      </w:r>
    </w:p>
    <w:p w14:paraId="06995535" w14:textId="77777777"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14:paraId="43667F36" w14:textId="77777777" w:rsidR="00376915" w:rsidRDefault="00E448B3">
      <w:r>
        <w:t>The discussion of the Post E-mail discussion [POST119-e][108][R18 NR-NTN] NW verified UE location leads to request clarifications to SA3.</w:t>
      </w:r>
    </w:p>
    <w:p w14:paraId="4E2B13DB" w14:textId="77777777"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52D45A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5A59F35"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D9AE9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0C8843" w14:textId="77777777" w:rsidR="00376915" w:rsidRDefault="00E448B3">
            <w:pPr>
              <w:pStyle w:val="TAH"/>
            </w:pPr>
            <w:r>
              <w:t>Proposal</w:t>
            </w:r>
          </w:p>
        </w:tc>
      </w:tr>
      <w:tr w:rsidR="00376915" w14:paraId="752B2B9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97BA12" w14:textId="77777777" w:rsidR="00376915" w:rsidRDefault="00781342">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2CA166F" w14:textId="77777777" w:rsidR="00376915" w:rsidRDefault="00E448B3">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2DCB8E9F" w14:textId="77777777"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14:paraId="749913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356601" w14:textId="77777777" w:rsidR="00376915" w:rsidRDefault="00781342">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F96F5ED" w14:textId="77777777"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D655C77" w14:textId="77777777"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14:paraId="47DE79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7FA0EC" w14:textId="77777777" w:rsidR="00376915" w:rsidRDefault="00781342">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E4D3F99" w14:textId="77777777"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048D9D76" w14:textId="77777777"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14:paraId="398EAE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DF8896" w14:textId="77777777" w:rsidR="00376915" w:rsidRDefault="00781342">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687BCA1" w14:textId="77777777"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005C5A0A" w14:textId="77777777"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71F6D42C" w14:textId="77777777" w:rsidR="00376915" w:rsidRDefault="00376915">
            <w:pPr>
              <w:pStyle w:val="TAL"/>
              <w:rPr>
                <w:rFonts w:ascii="Times New Roman" w:hAnsi="Times New Roman"/>
                <w:sz w:val="20"/>
              </w:rPr>
            </w:pPr>
          </w:p>
          <w:p w14:paraId="25369213" w14:textId="77777777"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14:paraId="0EF20B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DAAE7E" w14:textId="77777777" w:rsidR="00376915" w:rsidRDefault="00781342">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64E82C" w14:textId="77777777"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132BB601" w14:textId="77777777" w:rsidR="00376915" w:rsidRDefault="00E448B3">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76915" w14:paraId="34CEB9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C0221D" w14:textId="77777777" w:rsidR="00376915" w:rsidRDefault="00781342">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3E9BA61"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14:paraId="78A00136"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2D5B7CFD" w14:textId="77777777"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29D6BFDE" w14:textId="77777777" w:rsidR="00376915" w:rsidRDefault="00376915">
            <w:pPr>
              <w:pStyle w:val="TAL"/>
              <w:rPr>
                <w:rFonts w:ascii="Times New Roman" w:hAnsi="Times New Roman"/>
                <w:sz w:val="20"/>
              </w:rPr>
            </w:pPr>
          </w:p>
          <w:p w14:paraId="2E8B65D7" w14:textId="77777777"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14:paraId="79BADF5C" w14:textId="77777777" w:rsidR="00376915" w:rsidRDefault="00376915">
      <w:pPr>
        <w:rPr>
          <w:b/>
          <w:bCs/>
          <w:color w:val="000000" w:themeColor="text1"/>
        </w:rPr>
      </w:pPr>
    </w:p>
    <w:p w14:paraId="1117D039" w14:textId="77777777" w:rsidR="00376915" w:rsidRDefault="00E448B3">
      <w:pPr>
        <w:rPr>
          <w:color w:val="000000" w:themeColor="text1"/>
        </w:rPr>
      </w:pPr>
      <w:r>
        <w:rPr>
          <w:color w:val="000000" w:themeColor="text1"/>
        </w:rPr>
        <w:t xml:space="preserve">Based on the </w:t>
      </w:r>
      <w:r>
        <w:t>Post E-mail discussion [POST119-e][108][R18 NR-NTN] NW verified UE location and the previous TDOC list, the moderator proposes the following proposal :</w:t>
      </w:r>
    </w:p>
    <w:p w14:paraId="599BE1AA" w14:textId="77777777"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14:paraId="7937480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2D111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F6AE58"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D8B6F3D" w14:textId="77777777" w:rsidR="00376915" w:rsidRDefault="00E448B3">
            <w:pPr>
              <w:pStyle w:val="TAH"/>
            </w:pPr>
            <w:r>
              <w:t>Remarks</w:t>
            </w:r>
          </w:p>
        </w:tc>
      </w:tr>
      <w:tr w:rsidR="00376915" w14:paraId="393C4F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24E3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70E8326"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2C9F803" w14:textId="77777777" w:rsidR="00376915" w:rsidRDefault="00376915">
            <w:pPr>
              <w:pStyle w:val="Guidance"/>
              <w:spacing w:after="0"/>
              <w:rPr>
                <w:i w:val="0"/>
              </w:rPr>
            </w:pPr>
          </w:p>
        </w:tc>
      </w:tr>
      <w:tr w:rsidR="00376915" w14:paraId="09CA7DF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735A3"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4918D72"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EEC4972" w14:textId="77777777" w:rsidR="00376915" w:rsidRDefault="00376915">
            <w:pPr>
              <w:pStyle w:val="TAL"/>
            </w:pPr>
          </w:p>
        </w:tc>
      </w:tr>
      <w:tr w:rsidR="00376915" w14:paraId="31B0BC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06279"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DE96B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C48033B" w14:textId="77777777" w:rsidR="00376915" w:rsidRDefault="00E448B3">
            <w:pPr>
              <w:pStyle w:val="TAL"/>
              <w:rPr>
                <w:lang w:eastAsia="zh-CN"/>
              </w:rPr>
            </w:pPr>
            <w:r>
              <w:rPr>
                <w:lang w:eastAsia="zh-CN"/>
              </w:rPr>
              <w:t>Agree to ask whether the information derived from GNSS is trusted or not.</w:t>
            </w:r>
          </w:p>
        </w:tc>
      </w:tr>
      <w:tr w:rsidR="00376915" w14:paraId="1E7C19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4B0AC2"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DE89A7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7A3625" w14:textId="77777777" w:rsidR="00376915" w:rsidRDefault="00376915">
            <w:pPr>
              <w:pStyle w:val="TAL"/>
              <w:rPr>
                <w:lang w:eastAsia="zh-CN"/>
              </w:rPr>
            </w:pPr>
          </w:p>
        </w:tc>
      </w:tr>
      <w:tr w:rsidR="00376915" w14:paraId="7A615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F50C08"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DB5F9A" w14:textId="77777777"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42EF88D6" w14:textId="77777777" w:rsidR="00376915" w:rsidRDefault="00376915">
            <w:pPr>
              <w:pStyle w:val="TAL"/>
              <w:rPr>
                <w:lang w:eastAsia="zh-CN"/>
              </w:rPr>
            </w:pPr>
          </w:p>
        </w:tc>
      </w:tr>
      <w:tr w:rsidR="00376915" w14:paraId="023FB3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A469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5308C4"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1840EFC" w14:textId="77777777" w:rsidR="00376915" w:rsidRDefault="00376915">
            <w:pPr>
              <w:pStyle w:val="TAL"/>
              <w:rPr>
                <w:lang w:eastAsia="zh-CN"/>
              </w:rPr>
            </w:pPr>
          </w:p>
        </w:tc>
      </w:tr>
      <w:tr w:rsidR="00376915" w14:paraId="3B3529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E2EDD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CCBF7F2"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F40CC1" w14:textId="77777777"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14:paraId="289A1C1C" w14:textId="77777777" w:rsidR="00376915" w:rsidRDefault="00E448B3">
            <w:pPr>
              <w:pStyle w:val="TAL"/>
              <w:rPr>
                <w:lang w:eastAsia="zh-CN"/>
              </w:rPr>
            </w:pPr>
            <w:r>
              <w:rPr>
                <w:lang w:eastAsia="zh-CN"/>
              </w:rPr>
              <w:t>However, it is already clear GNSS receiver is not 3GPP defined so it cannot be trusted.</w:t>
            </w:r>
          </w:p>
        </w:tc>
      </w:tr>
      <w:tr w:rsidR="00376915" w14:paraId="1DAC3C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215F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692158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51941E" w14:textId="77777777" w:rsidR="00376915" w:rsidRDefault="00E448B3">
            <w:pPr>
              <w:pStyle w:val="TAL"/>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rsidR="00376915" w14:paraId="5C72C1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A598FA"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32EAAF79" w14:textId="77777777"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5A8A26" w14:textId="77777777" w:rsidR="00376915" w:rsidRDefault="00E448B3">
            <w:pPr>
              <w:pStyle w:val="TAL"/>
              <w:rPr>
                <w:lang w:eastAsia="zh-CN"/>
              </w:rPr>
            </w:pPr>
            <w:r>
              <w:rPr>
                <w:lang w:eastAsia="zh-CN"/>
              </w:rPr>
              <w:t xml:space="preserve">GNSS independent methods should be prioritized, focusing on the HW/SW components defined by 3GPP </w:t>
            </w:r>
          </w:p>
        </w:tc>
      </w:tr>
      <w:tr w:rsidR="00376915" w14:paraId="33F3C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1A1D3"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D29F903"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E42CE5F" w14:textId="77777777" w:rsidR="00376915" w:rsidRDefault="00376915">
            <w:pPr>
              <w:pStyle w:val="TAL"/>
              <w:rPr>
                <w:lang w:eastAsia="zh-CN"/>
              </w:rPr>
            </w:pPr>
          </w:p>
        </w:tc>
      </w:tr>
      <w:tr w:rsidR="00376915" w14:paraId="0603F2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A6309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7A2F6E8" w14:textId="77777777"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71E70B41" w14:textId="77777777"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47A7A8CF" w14:textId="77777777" w:rsidR="00376915" w:rsidRDefault="00E448B3">
            <w:pPr>
              <w:pStyle w:val="TAL"/>
              <w:rPr>
                <w:lang w:eastAsia="zh-CN"/>
              </w:rPr>
            </w:pPr>
            <w:r>
              <w:rPr>
                <w:lang w:eastAsia="zh-CN"/>
              </w:rPr>
              <w:t>A</w:t>
            </w:r>
            <w:r>
              <w:rPr>
                <w:rFonts w:hint="eastAsia"/>
                <w:lang w:eastAsia="zh-CN"/>
              </w:rPr>
              <w:t>dditionally, RAN1 should be involved in this LS.</w:t>
            </w:r>
          </w:p>
        </w:tc>
      </w:tr>
      <w:tr w:rsidR="00376915" w14:paraId="46B576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6CA9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3A28D8B" w14:textId="77777777"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4E1CECCE" w14:textId="77777777" w:rsidR="00376915" w:rsidRDefault="00E448B3">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rsidR="00376915" w14:paraId="1F9E5BC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EDF6B"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61DCF16"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9E2FD9" w14:textId="77777777" w:rsidR="00376915" w:rsidRDefault="00376915">
            <w:pPr>
              <w:pStyle w:val="TAL"/>
              <w:rPr>
                <w:lang w:eastAsia="zh-CN"/>
              </w:rPr>
            </w:pPr>
          </w:p>
        </w:tc>
      </w:tr>
      <w:tr w:rsidR="00A41ED0" w14:paraId="3DB471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D75D53" w14:textId="0ECE612C" w:rsidR="00A41ED0" w:rsidRDefault="00A41ED0">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9240DD2" w14:textId="23F9B6EE" w:rsidR="00A41ED0" w:rsidRDefault="00A41ED0">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3314DF" w14:textId="4EC3808C" w:rsidR="00A41ED0" w:rsidRDefault="00A41ED0">
            <w:pPr>
              <w:pStyle w:val="TAL"/>
              <w:rPr>
                <w:lang w:eastAsia="zh-CN"/>
              </w:rPr>
            </w:pPr>
            <w:r>
              <w:rPr>
                <w:lang w:eastAsia="zh-CN"/>
              </w:rPr>
              <w:t>Agree with OPPO.</w:t>
            </w:r>
          </w:p>
        </w:tc>
      </w:tr>
      <w:tr w:rsidR="00AE29B2" w14:paraId="6B6C7D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91DD65" w14:textId="4A0596DE"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7E77242" w14:textId="5379AB53" w:rsidR="00AE29B2" w:rsidRDefault="00AE29B2" w:rsidP="00AE29B2">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25919A5F" w14:textId="77777777" w:rsidR="00AE29B2" w:rsidRDefault="00AE29B2" w:rsidP="00AE29B2">
            <w:pPr>
              <w:pStyle w:val="TAL"/>
            </w:pPr>
            <w:r>
              <w:t xml:space="preserve">Obviously, MAC is without encryption and integrity protection and cannot be trusted (further that will give away the UEs position to any observer which is not allowed as indicated in earlier LS from SA3), thus RRC signalling will be required – no need to ask SA3 about that as they already stated that RRC after security has been enabled shall be used for accurate location reporting. </w:t>
            </w:r>
          </w:p>
          <w:p w14:paraId="5DDBFA43" w14:textId="77777777" w:rsidR="00AE29B2" w:rsidRDefault="00AE29B2" w:rsidP="00AE29B2">
            <w:pPr>
              <w:pStyle w:val="TAL"/>
            </w:pPr>
          </w:p>
          <w:p w14:paraId="5B1CCEAE" w14:textId="77777777" w:rsidR="00AE29B2" w:rsidRDefault="00AE29B2" w:rsidP="00AE29B2">
            <w:pPr>
              <w:pStyle w:val="TAL"/>
            </w:pPr>
            <w:r>
              <w:t xml:space="preserve">Most measurements made by the UE itself are simple to fake for a UE (or if difficult to fake, and the UE knows that the measurements are part of the NW verification procedure – the UE can refrain from reporting them). </w:t>
            </w:r>
          </w:p>
          <w:p w14:paraId="7B31CA17" w14:textId="77777777" w:rsidR="00AE29B2" w:rsidRDefault="00AE29B2" w:rsidP="00AE29B2">
            <w:pPr>
              <w:pStyle w:val="TAL"/>
            </w:pPr>
          </w:p>
          <w:p w14:paraId="4022CF3D" w14:textId="7FFACECD" w:rsidR="00AE29B2" w:rsidRDefault="00AE29B2" w:rsidP="00AE29B2">
            <w:pPr>
              <w:pStyle w:val="TAL"/>
            </w:pPr>
            <w:r>
              <w:t>We do not know what is meant by “</w:t>
            </w:r>
            <w:r w:rsidRPr="00E750DA">
              <w:rPr>
                <w:i/>
                <w:iCs/>
                <w:color w:val="000000" w:themeColor="text1"/>
              </w:rPr>
              <w:t>During the last plenary meeting #96, it was mentioned orally that 3GPP defined functions shall be considered as trustworthy.</w:t>
            </w:r>
            <w:r>
              <w:t>”. What exactly is 3GPP defined functions? TA reporting is defined by 3GPP (and may be further reported in RRC with higher accuracy) but is obviously useless as it is super simple for a UE to fake, for example.</w:t>
            </w:r>
          </w:p>
          <w:p w14:paraId="12752CCE" w14:textId="77777777" w:rsidR="00AE29B2" w:rsidRDefault="00AE29B2" w:rsidP="00AE29B2">
            <w:pPr>
              <w:pStyle w:val="TAL"/>
            </w:pPr>
          </w:p>
          <w:p w14:paraId="3444A5EA" w14:textId="231660B1" w:rsidR="00AE29B2" w:rsidRDefault="00AE29B2" w:rsidP="00AE29B2">
            <w:pPr>
              <w:pStyle w:val="TAL"/>
            </w:pPr>
            <w:r>
              <w:t xml:space="preserve">RAN2 need to ask exactly which UE measurements that can be trusted, possibly listing potential measurements. </w:t>
            </w:r>
          </w:p>
          <w:p w14:paraId="051756E0" w14:textId="77777777" w:rsidR="00AE29B2" w:rsidRDefault="00AE29B2" w:rsidP="00AE29B2">
            <w:pPr>
              <w:pStyle w:val="TAL"/>
              <w:rPr>
                <w:lang w:eastAsia="zh-CN"/>
              </w:rPr>
            </w:pPr>
          </w:p>
        </w:tc>
      </w:tr>
      <w:tr w:rsidR="00D727D9" w14:paraId="002985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E33E9C" w14:textId="570097A7" w:rsidR="00D727D9" w:rsidRDefault="00D727D9" w:rsidP="00D727D9">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AE5BFFC" w14:textId="4CC6CB64" w:rsidR="00D727D9" w:rsidRDefault="00D727D9" w:rsidP="00D727D9">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B03142B" w14:textId="77777777" w:rsidR="00D727D9" w:rsidRDefault="00D727D9" w:rsidP="00D727D9">
            <w:pPr>
              <w:pStyle w:val="TAL"/>
            </w:pPr>
          </w:p>
        </w:tc>
      </w:tr>
    </w:tbl>
    <w:p w14:paraId="19344AEC" w14:textId="77777777" w:rsidR="00376915" w:rsidRDefault="00376915">
      <w:pPr>
        <w:rPr>
          <w:b/>
          <w:bCs/>
          <w:color w:val="000000" w:themeColor="text1"/>
        </w:rPr>
      </w:pPr>
    </w:p>
    <w:p w14:paraId="062B00DA" w14:textId="77777777" w:rsidR="00376915" w:rsidRDefault="00E448B3">
      <w:pPr>
        <w:pStyle w:val="Heading2"/>
      </w:pPr>
      <w:r>
        <w:t>3.7</w:t>
      </w:r>
      <w:r>
        <w:tab/>
        <w:t>Terrestrial Network</w:t>
      </w:r>
    </w:p>
    <w:p w14:paraId="3ACC58C1" w14:textId="77777777" w:rsidR="00376915" w:rsidRDefault="00E448B3">
      <w:r>
        <w:t>This topic suggests using the terrestrial network information to perform the UE location verification.</w:t>
      </w:r>
    </w:p>
    <w:p w14:paraId="4C75A85F" w14:textId="77777777" w:rsidR="00376915" w:rsidRDefault="00E448B3">
      <w:r>
        <w:t>This discussion has already started in Post E-mail discussion [POST119-e][108][R18 NR-NTN] NW verified UE location.</w:t>
      </w:r>
    </w:p>
    <w:p w14:paraId="58C9308F" w14:textId="77777777" w:rsidR="00376915" w:rsidRDefault="00E448B3">
      <w:r>
        <w:t>The moderator (Thales) concluded that most companies consider that the studied solution should be focused on a generic method and that there is no guarantee of terrestrial network availability.</w:t>
      </w:r>
    </w:p>
    <w:p w14:paraId="3958B4F1" w14:textId="77777777" w:rsidR="00376915" w:rsidRDefault="00E448B3">
      <w:r>
        <w:t>But this approach can still be applied for scenarios where Terrestrial Network is available. ZTE describes in his TDoc the advantages of using this kind of method (see. Obs 3 and 4 in the following table).</w:t>
      </w:r>
    </w:p>
    <w:p w14:paraId="1B2256F9"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1194849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6F44A2"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AA8BAD7"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14A896" w14:textId="77777777" w:rsidR="00376915" w:rsidRDefault="00E448B3">
            <w:pPr>
              <w:pStyle w:val="TAH"/>
            </w:pPr>
            <w:r>
              <w:t>Proposal</w:t>
            </w:r>
          </w:p>
        </w:tc>
      </w:tr>
      <w:tr w:rsidR="00376915" w14:paraId="29AB97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E951B" w14:textId="77777777" w:rsidR="00376915" w:rsidRDefault="00781342">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099AEBE7" w14:textId="77777777" w:rsidR="00376915" w:rsidRDefault="00E448B3">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1758AE26" w14:textId="77777777"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14:paraId="401DA83E" w14:textId="77777777" w:rsidR="00376915" w:rsidRDefault="00376915">
            <w:pPr>
              <w:pStyle w:val="Guidance"/>
              <w:spacing w:after="0"/>
              <w:rPr>
                <w:i w:val="0"/>
              </w:rPr>
            </w:pPr>
          </w:p>
          <w:p w14:paraId="4CCC3474" w14:textId="77777777"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51052F7D" w14:textId="77777777" w:rsidR="00376915" w:rsidRDefault="00376915">
            <w:pPr>
              <w:pStyle w:val="Guidance"/>
              <w:spacing w:after="0"/>
              <w:rPr>
                <w:i w:val="0"/>
              </w:rPr>
            </w:pPr>
          </w:p>
          <w:p w14:paraId="4EFBB716" w14:textId="77777777" w:rsidR="00376915" w:rsidRDefault="00E448B3">
            <w:pPr>
              <w:pStyle w:val="Guidance"/>
              <w:spacing w:after="0"/>
              <w:rPr>
                <w:i w:val="0"/>
              </w:rPr>
            </w:pPr>
            <w:r>
              <w:rPr>
                <w:i w:val="0"/>
              </w:rPr>
              <w:t>Proposal 1: RAN2 consider UE reported TN cell information for NW based UE location verification.</w:t>
            </w:r>
          </w:p>
        </w:tc>
      </w:tr>
      <w:tr w:rsidR="00376915" w14:paraId="6BA079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D8CD7A" w14:textId="77777777" w:rsidR="00376915" w:rsidRDefault="00781342">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364F8D00" w14:textId="77777777" w:rsidR="00376915" w:rsidRDefault="00E448B3">
            <w:pPr>
              <w:pStyle w:val="TAL"/>
              <w:jc w:val="center"/>
            </w:pPr>
            <w:r>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24E0FE03" w14:textId="77777777" w:rsidR="00376915" w:rsidRDefault="00E448B3">
            <w:pPr>
              <w:pStyle w:val="TAL"/>
            </w:pPr>
            <w:r>
              <w:t xml:space="preserve">Proposal 1: RAN2 to investigate whether and how the NTN network can instruct the UE to report reference TN PLMN identities for UE location verification. </w:t>
            </w:r>
          </w:p>
          <w:p w14:paraId="667D77BA" w14:textId="77777777" w:rsidR="00376915" w:rsidRDefault="00376915">
            <w:pPr>
              <w:pStyle w:val="TAL"/>
            </w:pPr>
          </w:p>
          <w:p w14:paraId="76671513" w14:textId="77777777" w:rsidR="00376915" w:rsidRDefault="00E448B3">
            <w:pPr>
              <w:pStyle w:val="TAL"/>
            </w:pPr>
            <w:r>
              <w:t>Proposal 2: RAN2 to take this solution into consideration when evaluating the need for Network verified UE location specification support in Rel-18.</w:t>
            </w:r>
          </w:p>
        </w:tc>
      </w:tr>
    </w:tbl>
    <w:p w14:paraId="065F50CC" w14:textId="77777777" w:rsidR="00376915" w:rsidRDefault="00376915"/>
    <w:p w14:paraId="11AB61E0" w14:textId="77777777" w:rsidR="00376915" w:rsidRDefault="00E448B3">
      <w:r>
        <w:t>RAN2 can start evaluating what information can be used, hence the moderator proposes the following proposal:</w:t>
      </w:r>
    </w:p>
    <w:p w14:paraId="76D697F4" w14:textId="77777777"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14:paraId="1D919F6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19053B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8E878D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71608B" w14:textId="77777777" w:rsidR="00376915" w:rsidRDefault="00E448B3">
            <w:pPr>
              <w:pStyle w:val="TAH"/>
            </w:pPr>
            <w:r>
              <w:t>Remarks</w:t>
            </w:r>
          </w:p>
        </w:tc>
      </w:tr>
      <w:tr w:rsidR="00376915" w14:paraId="4170C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9DAD6D"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A131B7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1A195" w14:textId="77777777" w:rsidR="00376915" w:rsidRDefault="00376915">
            <w:pPr>
              <w:pStyle w:val="Guidance"/>
              <w:spacing w:after="0"/>
              <w:rPr>
                <w:i w:val="0"/>
              </w:rPr>
            </w:pPr>
          </w:p>
        </w:tc>
      </w:tr>
      <w:tr w:rsidR="00376915" w14:paraId="37B6C5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71E32F" w14:textId="77777777" w:rsidR="00376915" w:rsidRDefault="00E448B3">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6F25420F"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643E4D" w14:textId="77777777"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14:paraId="4165E4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FA115"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93AA5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6FA0A32" w14:textId="77777777" w:rsidR="00376915" w:rsidRDefault="00376915">
            <w:pPr>
              <w:pStyle w:val="TAL"/>
              <w:rPr>
                <w:lang w:eastAsia="zh-CN"/>
              </w:rPr>
            </w:pPr>
          </w:p>
        </w:tc>
      </w:tr>
      <w:tr w:rsidR="00376915" w14:paraId="4EB551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EA8FED"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DA062B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CF71A36" w14:textId="77777777"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14:paraId="4123D4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00905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AE5517" w14:textId="77777777"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0031404" w14:textId="77777777" w:rsidR="00376915" w:rsidRDefault="00E448B3">
            <w:pPr>
              <w:pStyle w:val="TAL"/>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376915" w14:paraId="4FDA54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93F806" w14:textId="77777777"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459EA930" w14:textId="77777777"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72CD7A50" w14:textId="77777777"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14:paraId="40CA1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DA8CF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C5EE029"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ECA451C" w14:textId="77777777" w:rsidR="00376915" w:rsidRDefault="00E448B3">
            <w:pPr>
              <w:pStyle w:val="TAL"/>
              <w:rPr>
                <w:lang w:eastAsia="zh-CN"/>
              </w:rPr>
            </w:pPr>
            <w:r>
              <w:rPr>
                <w:lang w:eastAsia="zh-CN"/>
              </w:rPr>
              <w:t>As discussed earlier, let’s focus on generic positioning methods that do not rely on TN coverage.</w:t>
            </w:r>
          </w:p>
        </w:tc>
      </w:tr>
      <w:tr w:rsidR="00376915" w14:paraId="537257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C43E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724CF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91FC" w14:textId="77777777" w:rsidR="00376915" w:rsidRDefault="00E448B3">
            <w:pPr>
              <w:pStyle w:val="TAL"/>
              <w:rPr>
                <w:lang w:eastAsia="zh-CN"/>
              </w:rPr>
            </w:pPr>
            <w:r>
              <w:rPr>
                <w:lang w:eastAsia="zh-CN"/>
              </w:rPr>
              <w:t>Only NTN coverage is to be considered, it was already clarified and agreed</w:t>
            </w:r>
          </w:p>
        </w:tc>
      </w:tr>
      <w:tr w:rsidR="00376915" w14:paraId="693FE3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533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51B5D04"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5CC4A01" w14:textId="77777777" w:rsidR="00376915" w:rsidRDefault="00E448B3">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376915" w14:paraId="5ECAAE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FDF4C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A3562B"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C2DA974" w14:textId="77777777" w:rsidR="00376915" w:rsidRDefault="00E448B3">
            <w:pPr>
              <w:pStyle w:val="TAL"/>
              <w:rPr>
                <w:lang w:eastAsia="zh-CN"/>
              </w:rPr>
            </w:pPr>
            <w:r>
              <w:rPr>
                <w:lang w:eastAsia="zh-CN"/>
              </w:rPr>
              <w:t>A</w:t>
            </w:r>
            <w:r>
              <w:rPr>
                <w:rFonts w:hint="eastAsia"/>
                <w:lang w:eastAsia="zh-CN"/>
              </w:rPr>
              <w:t>gree with xiaomi.</w:t>
            </w:r>
          </w:p>
        </w:tc>
      </w:tr>
      <w:tr w:rsidR="00376915" w14:paraId="587E27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93F794"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8DB54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6FDD00" w14:textId="77777777"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14:paraId="00E53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AC5C8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166CC8F"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C26D3B" w14:textId="77777777"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14:paraId="46F649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F26B2" w14:textId="77777777"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9FC7819" w14:textId="77777777"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59818A5" w14:textId="77777777" w:rsidR="00946B0A" w:rsidRDefault="00946B0A" w:rsidP="004837AF">
            <w:pPr>
              <w:pStyle w:val="TAL"/>
              <w:rPr>
                <w:lang w:val="en-US" w:eastAsia="zh-CN"/>
              </w:rPr>
            </w:pPr>
            <w:r>
              <w:rPr>
                <w:lang w:val="en-US" w:eastAsia="zh-CN"/>
              </w:rPr>
              <w:t xml:space="preserve">We think that we should focus on a generic solution. However LPP already supports TN cell assistant information. It could be up to the </w:t>
            </w:r>
            <w:r w:rsidR="004837AF">
              <w:rPr>
                <w:lang w:val="en-US" w:eastAsia="zh-CN"/>
              </w:rPr>
              <w:t>(LMF)</w:t>
            </w:r>
            <w:r>
              <w:rPr>
                <w:lang w:val="en-US" w:eastAsia="zh-CN"/>
              </w:rPr>
              <w:t xml:space="preserve"> to decide whether or not the algorithm relies on this information.</w:t>
            </w:r>
          </w:p>
        </w:tc>
      </w:tr>
      <w:tr w:rsidR="00C93AE1" w14:paraId="6A29E1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72D98"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E4D0E84"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D329FD2" w14:textId="77777777"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r w:rsidR="00E07A83" w14:paraId="7A0A09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13B2DC" w14:textId="1144B27F" w:rsidR="00E07A83" w:rsidRDefault="00E07A83"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9C189C5" w14:textId="4AC6C8DB" w:rsidR="00E07A83" w:rsidRDefault="00E07A83"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CF4155" w14:textId="77777777" w:rsidR="00E07A83" w:rsidRDefault="00E07A83" w:rsidP="00C93AE1">
            <w:pPr>
              <w:pStyle w:val="TAL"/>
              <w:rPr>
                <w:lang w:val="en-US" w:eastAsia="zh-CN"/>
              </w:rPr>
            </w:pPr>
          </w:p>
        </w:tc>
      </w:tr>
      <w:tr w:rsidR="00AE29B2" w14:paraId="02E652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BC183F" w14:textId="596BCFF4"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2AFB0354" w14:textId="1815A3B4"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7ABB6A34" w14:textId="53C067D5" w:rsidR="00AE29B2" w:rsidRDefault="00AE29B2" w:rsidP="00AE29B2">
            <w:pPr>
              <w:pStyle w:val="TAL"/>
              <w:rPr>
                <w:lang w:val="en-US" w:eastAsia="zh-CN"/>
              </w:rPr>
            </w:pPr>
            <w:r>
              <w:t>It can be left to NW to use any possible TN measurements; we do not see the need to evaluate this and this will not affect the specification.</w:t>
            </w:r>
          </w:p>
        </w:tc>
      </w:tr>
      <w:tr w:rsidR="00E82B22" w14:paraId="02F2FE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A22CD1" w14:textId="2B44BB40" w:rsidR="00E82B22" w:rsidRDefault="00E82B22" w:rsidP="00E82B22">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649E2750" w14:textId="06D05C32" w:rsidR="00E82B22" w:rsidRDefault="00E82B22" w:rsidP="00E82B22">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2571CA7" w14:textId="3BC598D5" w:rsidR="00E82B22" w:rsidRDefault="00E82B22" w:rsidP="00E82B22">
            <w:pPr>
              <w:pStyle w:val="TAL"/>
            </w:pPr>
          </w:p>
        </w:tc>
      </w:tr>
    </w:tbl>
    <w:p w14:paraId="63C85D3F" w14:textId="77777777" w:rsidR="00376915" w:rsidRDefault="00376915"/>
    <w:p w14:paraId="18AE29AF" w14:textId="77777777" w:rsidR="00376915" w:rsidRDefault="00376915"/>
    <w:p w14:paraId="6C81D259" w14:textId="77777777" w:rsidR="00376915" w:rsidRDefault="00E448B3">
      <w:pPr>
        <w:pStyle w:val="Heading1"/>
      </w:pPr>
      <w:r>
        <w:lastRenderedPageBreak/>
        <w:t>4</w:t>
      </w:r>
      <w:r>
        <w:tab/>
        <w:t>References</w:t>
      </w:r>
    </w:p>
    <w:p w14:paraId="4B6F8DE0"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14:paraId="11A2B9CC"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2ABE7E68"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6904379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61D4A31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3580CADF"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14:paraId="28F3A4FB"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14:paraId="260CEE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91728C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14:paraId="6883F8C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29EC3473"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65A4FC2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056AAFA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14:paraId="68E2403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14:paraId="4AC63294"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308F453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035FF7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13974DEE" w14:textId="77777777" w:rsidR="00376915" w:rsidRDefault="00E448B3">
      <w:pPr>
        <w:pStyle w:val="BodyText"/>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14:paraId="2E9560C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33AD95EB" w14:textId="77777777" w:rsidR="00376915" w:rsidRDefault="00E448B3">
      <w:pPr>
        <w:pStyle w:val="Heading1"/>
      </w:pPr>
      <w:r>
        <w:t>5</w:t>
      </w:r>
      <w:r>
        <w:tab/>
        <w:t>Annex</w:t>
      </w:r>
    </w:p>
    <w:p w14:paraId="255D2EFD" w14:textId="77777777" w:rsidR="00376915" w:rsidRDefault="00E448B3">
      <w:pPr>
        <w:pStyle w:val="Heading2"/>
      </w:pPr>
      <w:r>
        <w:t>5.1</w:t>
      </w:r>
      <w:r>
        <w:tab/>
        <w:t>Parameters for evaluation of RAT</w:t>
      </w:r>
    </w:p>
    <w:p w14:paraId="02E078DB" w14:textId="77777777"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8890DF8" w14:textId="77777777"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CE9EDF0" w14:textId="77777777"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14:paraId="7559F0EB" w14:textId="77777777" w:rsidR="00376915" w:rsidRDefault="00E448B3">
      <w:pPr>
        <w:pStyle w:val="xmsonormal"/>
        <w:rPr>
          <w:rStyle w:val="Strong"/>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Strong"/>
          <w:rFonts w:ascii="Times New Roman" w:hAnsi="Times New Roman" w:cs="Times New Roman"/>
          <w:sz w:val="20"/>
          <w:szCs w:val="20"/>
          <w:lang w:val="en-US" w:eastAsia="zh-CN"/>
        </w:rPr>
        <w:t xml:space="preserve"> </w:t>
      </w:r>
    </w:p>
    <w:p w14:paraId="167C5452" w14:textId="77777777" w:rsidR="00376915" w:rsidRDefault="00376915">
      <w:pPr>
        <w:pStyle w:val="xmsonormal"/>
        <w:rPr>
          <w:rStyle w:val="Strong"/>
          <w:rFonts w:ascii="Times New Roman" w:hAnsi="Times New Roman" w:cs="Times New Roman"/>
          <w:sz w:val="20"/>
          <w:szCs w:val="20"/>
          <w:lang w:val="en-US" w:eastAsia="zh-CN"/>
        </w:rPr>
      </w:pPr>
    </w:p>
    <w:p w14:paraId="3ABB8576" w14:textId="77777777" w:rsidR="00376915" w:rsidRDefault="00E448B3">
      <w:pPr>
        <w:pStyle w:val="xmsonormal"/>
        <w:rPr>
          <w:rFonts w:ascii="Times New Roman" w:hAnsi="Times New Roman" w:cs="Times New Roman"/>
          <w:sz w:val="20"/>
          <w:szCs w:val="20"/>
          <w:lang w:val="en-US" w:eastAsia="zh-CN"/>
        </w:rPr>
      </w:pPr>
      <w:r>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14:paraId="6C916D48"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FBD822"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9F6924"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376915" w14:paraId="060AD06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A4FE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7733C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14:paraId="340E64D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EA019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4B051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376915" w14:paraId="602B2AC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74096FB" w14:textId="77777777" w:rsidR="00376915" w:rsidRDefault="00E448B3">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ECD81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14:paraId="5099065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14B2C9" w14:textId="77777777" w:rsidR="00376915" w:rsidRDefault="00E448B3">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C1BC672"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14:paraId="3C396EE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4117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06FCDD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376915" w14:paraId="3E1C0B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5F6E2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129648"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0FB8C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E463C1" w14:textId="77777777" w:rsidR="00376915" w:rsidRDefault="00E448B3">
            <w:pPr>
              <w:pStyle w:val="xmsonormal"/>
              <w:rPr>
                <w:rFonts w:ascii="Times New Roman" w:hAnsi="Times New Roman" w:cs="Times New Roman"/>
                <w:sz w:val="20"/>
                <w:szCs w:val="20"/>
              </w:rPr>
            </w:pPr>
            <w:r>
              <w:rPr>
                <w:rStyle w:val="Strong"/>
                <w:rFonts w:cs="Times New Roman"/>
                <w:sz w:val="20"/>
                <w:szCs w:val="20"/>
              </w:rPr>
              <w:lastRenderedPageBreak/>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8D3D0BB" w14:textId="77777777"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14:paraId="2495D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D3D3F9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1BD41E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14:paraId="70C84D1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721233" w14:textId="77777777" w:rsidR="00376915" w:rsidRDefault="00E448B3">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30E4D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1AE106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43748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9D9556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376915" w14:paraId="7A2588E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B84445"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FC06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14:paraId="55839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31E48" w14:textId="77777777" w:rsidR="00376915" w:rsidRDefault="00E448B3">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BAD6189"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67A1459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3B0CC2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93F81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1E316DD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F8D89A"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9A5EB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28E6321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FFAF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5BCD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AC20F2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D3AE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68BA5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11226B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CAFED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9F4B2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9E40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06388A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57E508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68AC73B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BF576FC" w14:textId="77777777" w:rsidR="00376915" w:rsidRDefault="00E448B3">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E28F9E"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1E63052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AE0331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149348"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14:paraId="51A03AC4"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7C9746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832E9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696BF1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FB431A"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44A046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14:paraId="653ECE1B"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02E1552" w14:textId="77777777" w:rsidR="00376915" w:rsidRDefault="00E448B3">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F4D29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32C217C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75BBF3" w14:textId="77777777" w:rsidR="00376915" w:rsidRDefault="00E448B3">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0B820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376915" w14:paraId="1824CBC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16D6A7" w14:textId="77777777" w:rsidR="00376915" w:rsidRDefault="00E448B3">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635B434"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54EDD7F"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D942A3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56AABA41" w14:textId="77777777" w:rsidR="00376915" w:rsidRDefault="00376915">
      <w:pPr>
        <w:rPr>
          <w:lang w:val="en-US"/>
        </w:rPr>
      </w:pPr>
    </w:p>
    <w:p w14:paraId="6EB84074" w14:textId="77777777" w:rsidR="00376915" w:rsidRDefault="00376915"/>
    <w:p w14:paraId="2D8D911C" w14:textId="77777777" w:rsidR="00376915" w:rsidRDefault="00E448B3">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14:paraId="47048293" w14:textId="77777777">
        <w:trPr>
          <w:cantSplit/>
          <w:jc w:val="center"/>
        </w:trPr>
        <w:tc>
          <w:tcPr>
            <w:tcW w:w="2547" w:type="dxa"/>
            <w:shd w:val="clear" w:color="auto" w:fill="E0E0E0"/>
          </w:tcPr>
          <w:p w14:paraId="2B04B976" w14:textId="77777777" w:rsidR="00376915" w:rsidRDefault="00E448B3">
            <w:pPr>
              <w:pStyle w:val="TAH"/>
            </w:pPr>
            <w:r>
              <w:t>Company</w:t>
            </w:r>
          </w:p>
        </w:tc>
        <w:tc>
          <w:tcPr>
            <w:tcW w:w="6237" w:type="dxa"/>
            <w:shd w:val="clear" w:color="auto" w:fill="E0E0E0"/>
          </w:tcPr>
          <w:p w14:paraId="6F4BB8FC" w14:textId="77777777" w:rsidR="00376915" w:rsidRDefault="00E448B3">
            <w:pPr>
              <w:pStyle w:val="TAH"/>
            </w:pPr>
            <w:r>
              <w:t>Delegate contact</w:t>
            </w:r>
          </w:p>
        </w:tc>
      </w:tr>
      <w:tr w:rsidR="00376915" w14:paraId="4C4F6C1C" w14:textId="77777777">
        <w:trPr>
          <w:cantSplit/>
          <w:jc w:val="center"/>
        </w:trPr>
        <w:tc>
          <w:tcPr>
            <w:tcW w:w="2547" w:type="dxa"/>
            <w:shd w:val="clear" w:color="auto" w:fill="auto"/>
          </w:tcPr>
          <w:p w14:paraId="131211F4" w14:textId="77777777" w:rsidR="00376915" w:rsidRDefault="00E448B3">
            <w:pPr>
              <w:pStyle w:val="TAL"/>
              <w:jc w:val="center"/>
              <w:rPr>
                <w:i/>
              </w:rPr>
            </w:pPr>
            <w:r>
              <w:rPr>
                <w:i/>
              </w:rPr>
              <w:t>COMPANY_NAME</w:t>
            </w:r>
          </w:p>
        </w:tc>
        <w:tc>
          <w:tcPr>
            <w:tcW w:w="6237" w:type="dxa"/>
          </w:tcPr>
          <w:p w14:paraId="37477B3C" w14:textId="77777777" w:rsidR="00376915" w:rsidRDefault="00E448B3">
            <w:pPr>
              <w:pStyle w:val="TAL"/>
              <w:jc w:val="center"/>
              <w:rPr>
                <w:i/>
              </w:rPr>
            </w:pPr>
            <w:r>
              <w:rPr>
                <w:i/>
              </w:rPr>
              <w:t>NAME (email@address.com)</w:t>
            </w:r>
          </w:p>
        </w:tc>
      </w:tr>
      <w:tr w:rsidR="00376915" w14:paraId="01BC4D02" w14:textId="77777777">
        <w:trPr>
          <w:cantSplit/>
          <w:jc w:val="center"/>
        </w:trPr>
        <w:tc>
          <w:tcPr>
            <w:tcW w:w="2547" w:type="dxa"/>
            <w:shd w:val="clear" w:color="auto" w:fill="auto"/>
          </w:tcPr>
          <w:p w14:paraId="1DF35AAC" w14:textId="77777777" w:rsidR="00376915" w:rsidRDefault="00E448B3">
            <w:pPr>
              <w:pStyle w:val="TAL"/>
              <w:jc w:val="center"/>
            </w:pPr>
            <w:r>
              <w:t>Thales</w:t>
            </w:r>
          </w:p>
        </w:tc>
        <w:tc>
          <w:tcPr>
            <w:tcW w:w="6237" w:type="dxa"/>
          </w:tcPr>
          <w:p w14:paraId="1BEA2C90" w14:textId="77777777" w:rsidR="00376915" w:rsidRDefault="00E448B3">
            <w:pPr>
              <w:pStyle w:val="TAL"/>
              <w:jc w:val="center"/>
              <w:rPr>
                <w:lang w:val="es-ES"/>
              </w:rPr>
            </w:pPr>
            <w:r>
              <w:rPr>
                <w:lang w:val="es-ES"/>
              </w:rPr>
              <w:t>Quentin Baradat (quentin.baradat@thalesaleniaspace.com)</w:t>
            </w:r>
          </w:p>
        </w:tc>
      </w:tr>
      <w:tr w:rsidR="00376915" w14:paraId="60F8FE7D" w14:textId="77777777">
        <w:trPr>
          <w:cantSplit/>
          <w:jc w:val="center"/>
        </w:trPr>
        <w:tc>
          <w:tcPr>
            <w:tcW w:w="2547" w:type="dxa"/>
            <w:shd w:val="clear" w:color="auto" w:fill="auto"/>
          </w:tcPr>
          <w:p w14:paraId="2FE2FE26" w14:textId="77777777" w:rsidR="00376915" w:rsidRDefault="00E448B3">
            <w:pPr>
              <w:pStyle w:val="TAL"/>
              <w:jc w:val="center"/>
            </w:pPr>
            <w:r>
              <w:t>Intel</w:t>
            </w:r>
          </w:p>
        </w:tc>
        <w:tc>
          <w:tcPr>
            <w:tcW w:w="6237" w:type="dxa"/>
          </w:tcPr>
          <w:p w14:paraId="323CC908" w14:textId="77777777" w:rsidR="00376915" w:rsidRDefault="00E448B3">
            <w:pPr>
              <w:pStyle w:val="TAL"/>
              <w:jc w:val="center"/>
              <w:rPr>
                <w:lang w:val="es-ES"/>
              </w:rPr>
            </w:pPr>
            <w:r>
              <w:rPr>
                <w:lang w:val="es-ES"/>
              </w:rPr>
              <w:t>Tangxun (xun.tang@intel.com)</w:t>
            </w:r>
          </w:p>
        </w:tc>
      </w:tr>
      <w:tr w:rsidR="00376915" w:rsidRPr="00EF3F5D" w14:paraId="15B84839" w14:textId="77777777">
        <w:trPr>
          <w:cantSplit/>
          <w:jc w:val="center"/>
        </w:trPr>
        <w:tc>
          <w:tcPr>
            <w:tcW w:w="2547" w:type="dxa"/>
            <w:shd w:val="clear" w:color="auto" w:fill="auto"/>
          </w:tcPr>
          <w:p w14:paraId="4B47DF4C" w14:textId="77777777" w:rsidR="00376915" w:rsidRDefault="00E448B3">
            <w:pPr>
              <w:pStyle w:val="TAL"/>
              <w:jc w:val="center"/>
              <w:rPr>
                <w:lang w:eastAsia="zh-CN"/>
              </w:rPr>
            </w:pPr>
            <w:r>
              <w:rPr>
                <w:rFonts w:hint="eastAsia"/>
                <w:lang w:eastAsia="zh-CN"/>
              </w:rPr>
              <w:t>X</w:t>
            </w:r>
            <w:r>
              <w:rPr>
                <w:lang w:eastAsia="zh-CN"/>
              </w:rPr>
              <w:t>iaomi</w:t>
            </w:r>
          </w:p>
        </w:tc>
        <w:tc>
          <w:tcPr>
            <w:tcW w:w="6237" w:type="dxa"/>
          </w:tcPr>
          <w:p w14:paraId="1F4E30F1" w14:textId="77777777"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rsidRPr="006A157A" w14:paraId="5EF70C33" w14:textId="77777777">
        <w:trPr>
          <w:cantSplit/>
          <w:jc w:val="center"/>
        </w:trPr>
        <w:tc>
          <w:tcPr>
            <w:tcW w:w="2547" w:type="dxa"/>
            <w:shd w:val="clear" w:color="auto" w:fill="auto"/>
          </w:tcPr>
          <w:p w14:paraId="59B76ECC" w14:textId="77777777" w:rsidR="00376915" w:rsidRDefault="00E448B3">
            <w:pPr>
              <w:pStyle w:val="TAL"/>
              <w:jc w:val="center"/>
            </w:pPr>
            <w:r>
              <w:t>Qualcomm</w:t>
            </w:r>
          </w:p>
        </w:tc>
        <w:tc>
          <w:tcPr>
            <w:tcW w:w="6237" w:type="dxa"/>
          </w:tcPr>
          <w:p w14:paraId="6D227BDF" w14:textId="77777777" w:rsidR="00376915" w:rsidRPr="00C93AE1" w:rsidRDefault="00E448B3">
            <w:pPr>
              <w:pStyle w:val="TAL"/>
              <w:jc w:val="center"/>
              <w:rPr>
                <w:lang w:val="de-DE"/>
              </w:rPr>
            </w:pPr>
            <w:r w:rsidRPr="00C93AE1">
              <w:rPr>
                <w:lang w:val="de-DE"/>
              </w:rPr>
              <w:t>Bharat Shrestha (bshrestha@qti.qualcomm.com)</w:t>
            </w:r>
          </w:p>
        </w:tc>
      </w:tr>
      <w:tr w:rsidR="00376915" w14:paraId="041220C3" w14:textId="77777777">
        <w:trPr>
          <w:cantSplit/>
          <w:jc w:val="center"/>
        </w:trPr>
        <w:tc>
          <w:tcPr>
            <w:tcW w:w="2547" w:type="dxa"/>
            <w:shd w:val="clear" w:color="auto" w:fill="auto"/>
          </w:tcPr>
          <w:p w14:paraId="469BF9D6" w14:textId="77777777" w:rsidR="00376915" w:rsidRDefault="00E448B3">
            <w:pPr>
              <w:pStyle w:val="TAL"/>
              <w:jc w:val="center"/>
              <w:rPr>
                <w:lang w:eastAsia="zh-CN"/>
              </w:rPr>
            </w:pPr>
            <w:r>
              <w:rPr>
                <w:lang w:eastAsia="zh-CN"/>
              </w:rPr>
              <w:t>OPPO</w:t>
            </w:r>
          </w:p>
        </w:tc>
        <w:tc>
          <w:tcPr>
            <w:tcW w:w="6237" w:type="dxa"/>
          </w:tcPr>
          <w:p w14:paraId="68CC6380" w14:textId="77777777" w:rsidR="00376915" w:rsidRDefault="00E448B3">
            <w:pPr>
              <w:pStyle w:val="TAL"/>
              <w:jc w:val="center"/>
              <w:rPr>
                <w:lang w:eastAsia="zh-CN"/>
              </w:rPr>
            </w:pPr>
            <w:r>
              <w:rPr>
                <w:lang w:eastAsia="zh-CN"/>
              </w:rPr>
              <w:t>lihaitao@oppo.com</w:t>
            </w:r>
          </w:p>
        </w:tc>
      </w:tr>
      <w:tr w:rsidR="00376915" w14:paraId="41ABEABC" w14:textId="77777777">
        <w:trPr>
          <w:cantSplit/>
          <w:jc w:val="center"/>
        </w:trPr>
        <w:tc>
          <w:tcPr>
            <w:tcW w:w="2547" w:type="dxa"/>
            <w:shd w:val="clear" w:color="auto" w:fill="auto"/>
          </w:tcPr>
          <w:p w14:paraId="467F8499" w14:textId="77777777" w:rsidR="00376915" w:rsidRDefault="00E448B3">
            <w:pPr>
              <w:pStyle w:val="TAL"/>
              <w:jc w:val="center"/>
              <w:rPr>
                <w:lang w:eastAsia="zh-CN"/>
              </w:rPr>
            </w:pPr>
            <w:r>
              <w:rPr>
                <w:lang w:eastAsia="zh-CN"/>
              </w:rPr>
              <w:t>Hispasat</w:t>
            </w:r>
          </w:p>
        </w:tc>
        <w:tc>
          <w:tcPr>
            <w:tcW w:w="6237" w:type="dxa"/>
          </w:tcPr>
          <w:p w14:paraId="250EBE6C" w14:textId="77777777" w:rsidR="00376915" w:rsidRDefault="00E448B3">
            <w:pPr>
              <w:pStyle w:val="TAL"/>
              <w:jc w:val="center"/>
              <w:rPr>
                <w:lang w:eastAsia="zh-CN"/>
              </w:rPr>
            </w:pPr>
            <w:r>
              <w:rPr>
                <w:lang w:eastAsia="zh-CN"/>
              </w:rPr>
              <w:t>jgarcia@hispasat.es</w:t>
            </w:r>
          </w:p>
        </w:tc>
      </w:tr>
      <w:tr w:rsidR="00AE29B2" w14:paraId="5B641800" w14:textId="77777777">
        <w:trPr>
          <w:cantSplit/>
          <w:jc w:val="center"/>
        </w:trPr>
        <w:tc>
          <w:tcPr>
            <w:tcW w:w="2547" w:type="dxa"/>
            <w:shd w:val="clear" w:color="auto" w:fill="auto"/>
          </w:tcPr>
          <w:p w14:paraId="5284A614" w14:textId="7C1EB2CF" w:rsidR="00AE29B2" w:rsidRDefault="00AE29B2">
            <w:pPr>
              <w:pStyle w:val="TAL"/>
              <w:jc w:val="center"/>
              <w:rPr>
                <w:lang w:eastAsia="zh-CN"/>
              </w:rPr>
            </w:pPr>
            <w:r>
              <w:rPr>
                <w:lang w:eastAsia="zh-CN"/>
              </w:rPr>
              <w:t>Ericsson</w:t>
            </w:r>
          </w:p>
        </w:tc>
        <w:tc>
          <w:tcPr>
            <w:tcW w:w="6237" w:type="dxa"/>
          </w:tcPr>
          <w:p w14:paraId="45E41E1D" w14:textId="61D84475" w:rsidR="00AE29B2" w:rsidRDefault="00AE29B2">
            <w:pPr>
              <w:pStyle w:val="TAL"/>
              <w:jc w:val="center"/>
              <w:rPr>
                <w:lang w:eastAsia="zh-CN"/>
              </w:rPr>
            </w:pPr>
            <w:r>
              <w:rPr>
                <w:lang w:eastAsia="zh-CN"/>
              </w:rPr>
              <w:t>robert.s.karlsson AT ericsson.com</w:t>
            </w:r>
          </w:p>
        </w:tc>
      </w:tr>
      <w:tr w:rsidR="00E55846" w14:paraId="56A00D79" w14:textId="77777777">
        <w:trPr>
          <w:cantSplit/>
          <w:jc w:val="center"/>
        </w:trPr>
        <w:tc>
          <w:tcPr>
            <w:tcW w:w="2547" w:type="dxa"/>
            <w:shd w:val="clear" w:color="auto" w:fill="auto"/>
          </w:tcPr>
          <w:p w14:paraId="14540CF7" w14:textId="39B4175C" w:rsidR="00E55846" w:rsidRDefault="00E55846">
            <w:pPr>
              <w:pStyle w:val="TAL"/>
              <w:jc w:val="center"/>
              <w:rPr>
                <w:lang w:eastAsia="zh-CN"/>
              </w:rPr>
            </w:pPr>
            <w:r>
              <w:rPr>
                <w:lang w:eastAsia="zh-CN"/>
              </w:rPr>
              <w:t xml:space="preserve">Samsung </w:t>
            </w:r>
          </w:p>
        </w:tc>
        <w:tc>
          <w:tcPr>
            <w:tcW w:w="6237" w:type="dxa"/>
          </w:tcPr>
          <w:p w14:paraId="778223B0" w14:textId="4938FB67" w:rsidR="00E55846" w:rsidRDefault="00E55846">
            <w:pPr>
              <w:pStyle w:val="TAL"/>
              <w:jc w:val="center"/>
              <w:rPr>
                <w:lang w:eastAsia="zh-CN"/>
              </w:rPr>
            </w:pPr>
            <w:r>
              <w:rPr>
                <w:lang w:eastAsia="zh-CN"/>
              </w:rPr>
              <w:t>Chadi Khirallah (</w:t>
            </w:r>
            <w:r w:rsidRPr="00E55846">
              <w:rPr>
                <w:lang w:eastAsia="zh-CN"/>
              </w:rPr>
              <w:t>c.khirallah@samsung.com</w:t>
            </w:r>
            <w:bookmarkStart w:id="4" w:name="_GoBack"/>
            <w:bookmarkEnd w:id="4"/>
            <w:r>
              <w:rPr>
                <w:lang w:eastAsia="zh-CN"/>
              </w:rPr>
              <w:t xml:space="preserve">) </w:t>
            </w:r>
          </w:p>
        </w:tc>
      </w:tr>
    </w:tbl>
    <w:p w14:paraId="7B58FC4B" w14:textId="77777777" w:rsidR="00376915" w:rsidRDefault="00376915"/>
    <w:p w14:paraId="1FD3CCD3" w14:textId="77777777" w:rsidR="00376915" w:rsidRDefault="00376915"/>
    <w:p w14:paraId="1B656CA2" w14:textId="77777777"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A428" w14:textId="77777777" w:rsidR="00781342" w:rsidRDefault="00781342">
      <w:pPr>
        <w:spacing w:after="0"/>
      </w:pPr>
      <w:r>
        <w:separator/>
      </w:r>
    </w:p>
  </w:endnote>
  <w:endnote w:type="continuationSeparator" w:id="0">
    <w:p w14:paraId="6DCB5DC8" w14:textId="77777777" w:rsidR="00781342" w:rsidRDefault="00781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default"/>
    <w:sig w:usb0="A00002BF" w:usb1="68C7FCFB" w:usb2="00000010" w:usb3="00000000" w:csb0="4002009F" w:csb1="DFD7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0C86" w14:textId="77777777" w:rsidR="00781342" w:rsidRDefault="00781342">
      <w:pPr>
        <w:spacing w:after="0"/>
      </w:pPr>
      <w:r>
        <w:separator/>
      </w:r>
    </w:p>
  </w:footnote>
  <w:footnote w:type="continuationSeparator" w:id="0">
    <w:p w14:paraId="09088C57" w14:textId="77777777" w:rsidR="00781342" w:rsidRDefault="007813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6ACE"/>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4072"/>
    <w:rsid w:val="000F5B4B"/>
    <w:rsid w:val="001001BD"/>
    <w:rsid w:val="00102222"/>
    <w:rsid w:val="00120541"/>
    <w:rsid w:val="001211F3"/>
    <w:rsid w:val="00122344"/>
    <w:rsid w:val="001278EF"/>
    <w:rsid w:val="00127B5D"/>
    <w:rsid w:val="00133B51"/>
    <w:rsid w:val="00142BE9"/>
    <w:rsid w:val="00152676"/>
    <w:rsid w:val="0015378A"/>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8C4"/>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6866"/>
    <w:rsid w:val="00347B74"/>
    <w:rsid w:val="003511DB"/>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81342"/>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715EC"/>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29B2"/>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571B"/>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7D9"/>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5846"/>
    <w:rsid w:val="00E57E7D"/>
    <w:rsid w:val="00E6280A"/>
    <w:rsid w:val="00E67F1A"/>
    <w:rsid w:val="00E71F7D"/>
    <w:rsid w:val="00E77C59"/>
    <w:rsid w:val="00E82B22"/>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0C6C7"/>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TextChar">
    <w:name w:val="Comment Text Char"/>
    <w:basedOn w:val="DefaultParagraphFont"/>
    <w:link w:val="CommentText"/>
    <w:qFormat/>
    <w:rPr>
      <w:color w:val="000000"/>
      <w:lang w:eastAsia="ja-JP"/>
    </w:rPr>
  </w:style>
  <w:style w:type="character" w:customStyle="1" w:styleId="CommentSubjectChar">
    <w:name w:val="Comment Subject Char"/>
    <w:basedOn w:val="CommentTextChar"/>
    <w:link w:val="CommentSubject"/>
    <w:qFormat/>
    <w:rPr>
      <w:b/>
      <w:bCs/>
      <w:color w:val="000000"/>
      <w:lang w:eastAsia="ja-JP"/>
    </w:rPr>
  </w:style>
  <w:style w:type="character" w:customStyle="1" w:styleId="BalloonTextChar">
    <w:name w:val="Balloon Text Char"/>
    <w:basedOn w:val="DefaultParagraphFont"/>
    <w:link w:val="BalloonText"/>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qFormat/>
  </w:style>
  <w:style w:type="character" w:styleId="Hyperlink">
    <w:name w:val="Hyperlink"/>
    <w:basedOn w:val="DefaultParagraphFont"/>
    <w:unhideWhenUsed/>
    <w:rsid w:val="00E55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9" Type="http://schemas.openxmlformats.org/officeDocument/2006/relationships/hyperlink" Target="https://www.3gpp.org/ftp/TSG_RAN/WG2_RL2/TSGR2_119bis-e/Docs/R2-2209579.zip" TargetMode="Externa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2_RL2/TSGR2_119bis-e/Docs/R2-2210120.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 Id="rId20" Type="http://schemas.openxmlformats.org/officeDocument/2006/relationships/hyperlink" Target="https://www.3gpp.org/ftp/TSG_RAN/WG2_RL2/TSGR2_119bis-e/Docs/R2-2210242.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10" Type="http://schemas.openxmlformats.org/officeDocument/2006/relationships/hyperlink" Target="https://www.3gpp.org/ftp/TSG_RAN/WG2_RL2/TSGR2_119bis-e/Docs/R2-2209444.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39-77D8-4109-9256-221AC37F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11074</Words>
  <Characters>63124</Characters>
  <Application>Microsoft Office Word</Application>
  <DocSecurity>0</DocSecurity>
  <Lines>526</Lines>
  <Paragraphs>148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74050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Samsung (CK)</cp:lastModifiedBy>
  <cp:revision>2</cp:revision>
  <cp:lastPrinted>2000-02-29T11:31:00Z</cp:lastPrinted>
  <dcterms:created xsi:type="dcterms:W3CDTF">2022-10-12T21:59:00Z</dcterms:created>
  <dcterms:modified xsi:type="dcterms:W3CDTF">2022-10-12T21:59:00Z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