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6EF21" w14:textId="77777777" w:rsidR="00692C24" w:rsidRPr="00AA1FE7" w:rsidRDefault="00176968">
      <w:pPr>
        <w:pStyle w:val="CRCoverPage"/>
        <w:tabs>
          <w:tab w:val="right" w:pos="9639"/>
        </w:tabs>
        <w:spacing w:after="0"/>
        <w:jc w:val="both"/>
        <w:rPr>
          <w:rFonts w:cs="Arial"/>
          <w:b/>
          <w:i/>
          <w:sz w:val="22"/>
          <w:szCs w:val="22"/>
          <w:lang w:val="nb-NO"/>
        </w:rPr>
      </w:pPr>
      <w:bookmarkStart w:id="0" w:name="_Ref399006623"/>
      <w:bookmarkStart w:id="1" w:name="_Toc92513360"/>
      <w:r w:rsidRPr="00AA1FE7">
        <w:rPr>
          <w:rFonts w:cs="Arial"/>
          <w:b/>
          <w:sz w:val="24"/>
          <w:szCs w:val="24"/>
          <w:lang w:val="nb-NO"/>
        </w:rPr>
        <w:t>3GPP TSG RAN WG2 #119bis-e</w:t>
      </w:r>
      <w:r w:rsidRPr="00AA1FE7">
        <w:rPr>
          <w:rFonts w:cs="Arial"/>
          <w:b/>
          <w:i/>
          <w:sz w:val="22"/>
          <w:szCs w:val="22"/>
          <w:lang w:val="nb-NO"/>
        </w:rPr>
        <w:tab/>
      </w:r>
      <w:r w:rsidRPr="00AA1FE7">
        <w:rPr>
          <w:rFonts w:cs="Arial" w:hint="eastAsia"/>
          <w:b/>
          <w:i/>
          <w:sz w:val="22"/>
          <w:szCs w:val="22"/>
          <w:highlight w:val="yellow"/>
          <w:lang w:val="nb-NO" w:eastAsia="zh-CN"/>
        </w:rPr>
        <w:t>draft</w:t>
      </w:r>
      <w:r w:rsidRPr="00AA1FE7">
        <w:rPr>
          <w:rFonts w:cs="Arial" w:hint="eastAsia"/>
          <w:b/>
          <w:i/>
          <w:sz w:val="22"/>
          <w:szCs w:val="22"/>
          <w:lang w:val="nb-NO" w:eastAsia="zh-CN"/>
        </w:rPr>
        <w:t xml:space="preserve"> </w:t>
      </w:r>
      <w:r w:rsidRPr="00AA1FE7">
        <w:rPr>
          <w:rFonts w:cs="Arial"/>
          <w:b/>
          <w:i/>
          <w:sz w:val="22"/>
          <w:szCs w:val="22"/>
          <w:lang w:val="nb-NO"/>
        </w:rPr>
        <w:t>R2-2210840</w:t>
      </w:r>
    </w:p>
    <w:p w14:paraId="45F6EF22" w14:textId="77777777" w:rsidR="00692C24" w:rsidRDefault="00176968">
      <w:pPr>
        <w:tabs>
          <w:tab w:val="left" w:pos="1985"/>
          <w:tab w:val="right" w:pos="9639"/>
        </w:tabs>
        <w:spacing w:after="100" w:afterAutospacing="1"/>
        <w:jc w:val="both"/>
        <w:rPr>
          <w:rFonts w:ascii="Arial" w:eastAsia="宋体" w:hAnsi="Arial" w:cs="Arial"/>
          <w:b/>
          <w:sz w:val="22"/>
          <w:szCs w:val="22"/>
        </w:rPr>
      </w:pPr>
      <w:r>
        <w:rPr>
          <w:rFonts w:ascii="Arial" w:eastAsia="宋体" w:hAnsi="Arial" w:cs="Arial"/>
          <w:b/>
          <w:sz w:val="22"/>
          <w:szCs w:val="22"/>
          <w:lang w:eastAsia="zh-CN"/>
        </w:rPr>
        <w:t>Online, 1</w:t>
      </w:r>
      <w:r>
        <w:rPr>
          <w:rFonts w:ascii="Arial" w:eastAsia="宋体" w:hAnsi="Arial" w:cs="Arial" w:hint="eastAsia"/>
          <w:b/>
          <w:sz w:val="22"/>
          <w:szCs w:val="22"/>
          <w:lang w:eastAsia="zh-CN"/>
        </w:rPr>
        <w:t>0</w:t>
      </w:r>
      <w:r>
        <w:rPr>
          <w:rFonts w:ascii="Arial" w:eastAsia="宋体" w:hAnsi="Arial" w:cs="Arial"/>
          <w:b/>
          <w:sz w:val="22"/>
          <w:szCs w:val="22"/>
          <w:lang w:eastAsia="zh-CN"/>
        </w:rPr>
        <w:t xml:space="preserve"> - </w:t>
      </w:r>
      <w:r>
        <w:rPr>
          <w:rFonts w:ascii="Arial" w:eastAsia="宋体" w:hAnsi="Arial" w:cs="Arial" w:hint="eastAsia"/>
          <w:b/>
          <w:sz w:val="22"/>
          <w:szCs w:val="22"/>
          <w:lang w:eastAsia="zh-CN"/>
        </w:rPr>
        <w:t>19</w:t>
      </w:r>
      <w:r>
        <w:rPr>
          <w:rFonts w:ascii="Arial" w:eastAsia="宋体" w:hAnsi="Arial" w:cs="Arial"/>
          <w:b/>
          <w:sz w:val="22"/>
          <w:szCs w:val="22"/>
          <w:lang w:eastAsia="zh-CN"/>
        </w:rPr>
        <w:t xml:space="preserve"> </w:t>
      </w:r>
      <w:r>
        <w:rPr>
          <w:rFonts w:ascii="Arial" w:eastAsia="宋体" w:hAnsi="Arial" w:cs="Arial" w:hint="eastAsia"/>
          <w:b/>
          <w:sz w:val="22"/>
          <w:szCs w:val="22"/>
          <w:lang w:eastAsia="zh-CN"/>
        </w:rPr>
        <w:t>Oct</w:t>
      </w:r>
      <w:r>
        <w:rPr>
          <w:rFonts w:ascii="Arial" w:eastAsia="宋体" w:hAnsi="Arial" w:cs="Arial"/>
          <w:b/>
          <w:sz w:val="22"/>
          <w:szCs w:val="22"/>
          <w:lang w:eastAsia="zh-CN"/>
        </w:rPr>
        <w:t>, 2022</w:t>
      </w:r>
    </w:p>
    <w:p w14:paraId="45F6EF23" w14:textId="77777777" w:rsidR="00692C24" w:rsidRDefault="00176968">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45F6EF24" w14:textId="77777777" w:rsidR="00692C24" w:rsidRDefault="00176968">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[AT119bis-e][101][R18 IoT-NTN] GNSS operation (CATT)</w:t>
      </w:r>
    </w:p>
    <w:p w14:paraId="45F6EF25" w14:textId="77777777" w:rsidR="00692C24" w:rsidRDefault="0017696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8.6.2.2</w:t>
      </w:r>
    </w:p>
    <w:p w14:paraId="45F6EF26" w14:textId="77777777" w:rsidR="00692C24" w:rsidRDefault="00176968">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5F6EF27" w14:textId="77777777" w:rsidR="00692C24" w:rsidRDefault="00176968">
      <w:pPr>
        <w:pStyle w:val="1"/>
        <w:jc w:val="both"/>
        <w:rPr>
          <w:rFonts w:eastAsia="宋体"/>
          <w:lang w:eastAsia="zh-CN"/>
        </w:rPr>
      </w:pPr>
      <w:r>
        <w:t>Introduction</w:t>
      </w:r>
    </w:p>
    <w:p w14:paraId="45F6EF28" w14:textId="77777777" w:rsidR="00692C24" w:rsidRDefault="00176968">
      <w:pPr>
        <w:spacing w:before="120" w:after="120"/>
        <w:jc w:val="both"/>
        <w:rPr>
          <w:rFonts w:eastAsia="宋体"/>
          <w:lang w:eastAsia="zh-CN"/>
        </w:rPr>
      </w:pPr>
      <w:r>
        <w:rPr>
          <w:rFonts w:eastAsia="宋体" w:hint="eastAsia"/>
          <w:lang w:eastAsia="zh-CN"/>
        </w:rPr>
        <w:t>T</w:t>
      </w:r>
      <w:r>
        <w:rPr>
          <w:rFonts w:eastAsia="宋体"/>
          <w:lang w:eastAsia="zh-CN"/>
        </w:rPr>
        <w:t xml:space="preserve">his document serves as a </w:t>
      </w:r>
      <w:r>
        <w:rPr>
          <w:rFonts w:eastAsia="宋体" w:hint="eastAsia"/>
          <w:lang w:eastAsia="zh-CN"/>
        </w:rPr>
        <w:t>report</w:t>
      </w:r>
      <w:r>
        <w:rPr>
          <w:rFonts w:eastAsia="宋体"/>
          <w:lang w:eastAsia="zh-CN"/>
        </w:rPr>
        <w:t xml:space="preserve"> of the following offline discussion:</w:t>
      </w:r>
    </w:p>
    <w:p w14:paraId="45F6EF29" w14:textId="77777777" w:rsidR="00692C24" w:rsidRDefault="00176968">
      <w:pPr>
        <w:pStyle w:val="EmailDiscussion"/>
        <w:rPr>
          <w:lang w:val="en-US"/>
        </w:rPr>
      </w:pPr>
      <w:r>
        <w:rPr>
          <w:rFonts w:hint="eastAsia"/>
          <w:lang w:val="en-US"/>
        </w:rPr>
        <w:t>[AT119bis-e][101][R18 IoT-NTN] GNSS operation (CATT)</w:t>
      </w:r>
    </w:p>
    <w:p w14:paraId="45F6EF2A" w14:textId="77777777" w:rsidR="00692C24" w:rsidRDefault="00176968">
      <w:pPr>
        <w:pStyle w:val="EmailDiscussion2"/>
        <w:ind w:left="1619" w:firstLine="0"/>
        <w:rPr>
          <w:color w:val="499C3E" w:themeColor="background1" w:themeShade="80"/>
        </w:rPr>
      </w:pPr>
      <w:r>
        <w:rPr>
          <w:rFonts w:hint="eastAsia"/>
          <w:color w:val="499C3E" w:themeColor="background1" w:themeShade="80"/>
        </w:rPr>
        <w:t>Initial scope: Discuss the proposals in the submitted contributions in AI 8.6.2.2 </w:t>
      </w:r>
    </w:p>
    <w:p w14:paraId="45F6EF2B" w14:textId="77777777" w:rsidR="00692C24" w:rsidRDefault="00176968">
      <w:pPr>
        <w:pStyle w:val="EmailDiscussion2"/>
        <w:ind w:left="1619" w:firstLine="0"/>
        <w:rPr>
          <w:color w:val="499C3E" w:themeColor="background1" w:themeShade="80"/>
        </w:rPr>
      </w:pPr>
      <w:r>
        <w:rPr>
          <w:rFonts w:hint="eastAsia"/>
          <w:color w:val="499C3E" w:themeColor="background1" w:themeShade="80"/>
        </w:rPr>
        <w:t>Initial intended outcome: Summary of the offline discussion with e.g.:</w:t>
      </w:r>
    </w:p>
    <w:p w14:paraId="45F6EF2C" w14:textId="77777777" w:rsidR="00692C24" w:rsidRDefault="00176968">
      <w:pPr>
        <w:pStyle w:val="EmailDiscussion2"/>
        <w:numPr>
          <w:ilvl w:val="0"/>
          <w:numId w:val="9"/>
        </w:numPr>
        <w:rPr>
          <w:color w:val="499C3E" w:themeColor="background1" w:themeShade="80"/>
        </w:rPr>
      </w:pPr>
      <w:r>
        <w:rPr>
          <w:color w:val="499C3E" w:themeColor="background1" w:themeShade="80"/>
        </w:rPr>
        <w:t xml:space="preserve">·         </w:t>
      </w:r>
      <w:r>
        <w:rPr>
          <w:rFonts w:hint="eastAsia"/>
          <w:color w:val="499C3E" w:themeColor="background1" w:themeShade="80"/>
        </w:rPr>
        <w:t>List of proposals for agreement (if any)</w:t>
      </w:r>
    </w:p>
    <w:p w14:paraId="45F6EF2D" w14:textId="77777777" w:rsidR="00692C24" w:rsidRDefault="00176968">
      <w:pPr>
        <w:pStyle w:val="EmailDiscussion2"/>
        <w:numPr>
          <w:ilvl w:val="0"/>
          <w:numId w:val="9"/>
        </w:numPr>
        <w:rPr>
          <w:color w:val="499C3E" w:themeColor="background1" w:themeShade="80"/>
        </w:rPr>
      </w:pPr>
      <w:r>
        <w:rPr>
          <w:color w:val="499C3E" w:themeColor="background1" w:themeShade="80"/>
        </w:rPr>
        <w:t xml:space="preserve">·         </w:t>
      </w:r>
      <w:r>
        <w:rPr>
          <w:rFonts w:hint="eastAsia"/>
          <w:color w:val="499C3E" w:themeColor="background1" w:themeShade="80"/>
        </w:rPr>
        <w:t>List of proposals that require online discussions</w:t>
      </w:r>
    </w:p>
    <w:p w14:paraId="45F6EF2E" w14:textId="77777777" w:rsidR="00692C24" w:rsidRDefault="00176968">
      <w:pPr>
        <w:pStyle w:val="EmailDiscussion2"/>
        <w:numPr>
          <w:ilvl w:val="0"/>
          <w:numId w:val="9"/>
        </w:numPr>
        <w:rPr>
          <w:color w:val="499C3E" w:themeColor="background1" w:themeShade="80"/>
        </w:rPr>
      </w:pPr>
      <w:r>
        <w:rPr>
          <w:color w:val="499C3E" w:themeColor="background1" w:themeShade="80"/>
        </w:rPr>
        <w:t xml:space="preserve">·         </w:t>
      </w:r>
      <w:r>
        <w:rPr>
          <w:rFonts w:hint="eastAsia"/>
          <w:color w:val="499C3E" w:themeColor="background1" w:themeShade="80"/>
        </w:rPr>
        <w:t>List of proposals that should not be pursued (if any)</w:t>
      </w:r>
    </w:p>
    <w:p w14:paraId="45F6EF2F" w14:textId="77777777" w:rsidR="00692C24" w:rsidRDefault="00176968">
      <w:pPr>
        <w:pStyle w:val="EmailDiscussion2"/>
        <w:ind w:left="1619" w:firstLine="0"/>
        <w:rPr>
          <w:color w:val="499C3E" w:themeColor="background1" w:themeShade="80"/>
        </w:rPr>
      </w:pPr>
      <w:r>
        <w:rPr>
          <w:rFonts w:hint="eastAsia"/>
          <w:color w:val="499C3E" w:themeColor="background1" w:themeShade="80"/>
        </w:rPr>
        <w:t xml:space="preserve">Initial deadline (for companies' feedback): </w:t>
      </w:r>
      <w:r>
        <w:rPr>
          <w:rFonts w:hint="eastAsia"/>
          <w:color w:val="499C3E" w:themeColor="background1" w:themeShade="80"/>
          <w:highlight w:val="yellow"/>
        </w:rPr>
        <w:t>Thursday 2022-10-13 1200 UTC</w:t>
      </w:r>
    </w:p>
    <w:p w14:paraId="45F6EF30" w14:textId="77777777" w:rsidR="00692C24" w:rsidRDefault="00176968">
      <w:pPr>
        <w:pStyle w:val="EmailDiscussion2"/>
        <w:ind w:left="1619" w:firstLine="0"/>
        <w:rPr>
          <w:color w:val="499C3E" w:themeColor="background1" w:themeShade="80"/>
        </w:rPr>
      </w:pPr>
      <w:r>
        <w:rPr>
          <w:rFonts w:hint="eastAsia"/>
          <w:color w:val="499C3E" w:themeColor="background1" w:themeShade="80"/>
        </w:rPr>
        <w:t>Initial deadline (for rapporteur's summary in R2-2210840): Thursday 2022-10-13 1400 UTC</w:t>
      </w:r>
    </w:p>
    <w:p w14:paraId="45F6EF31" w14:textId="77777777" w:rsidR="00692C24" w:rsidRDefault="00692C24">
      <w:pPr>
        <w:spacing w:before="120" w:after="120"/>
        <w:jc w:val="both"/>
        <w:rPr>
          <w:rFonts w:eastAsia="MS Mincho"/>
          <w:lang w:eastAsia="en-GB"/>
        </w:rPr>
      </w:pPr>
    </w:p>
    <w:p w14:paraId="45F6EF32" w14:textId="77777777" w:rsidR="00692C24" w:rsidRDefault="00176968">
      <w:pPr>
        <w:keepNext/>
        <w:keepLines/>
        <w:numPr>
          <w:ilvl w:val="0"/>
          <w:numId w:val="1"/>
        </w:numPr>
        <w:pBdr>
          <w:top w:val="single" w:sz="12" w:space="3" w:color="auto"/>
        </w:pBdr>
        <w:spacing w:before="240"/>
        <w:jc w:val="both"/>
        <w:outlineLvl w:val="0"/>
        <w:rPr>
          <w:rFonts w:ascii="Arial" w:eastAsia="宋体" w:hAnsi="Arial"/>
          <w:sz w:val="36"/>
          <w:lang w:eastAsia="zh-CN"/>
        </w:rPr>
      </w:pPr>
      <w:r>
        <w:rPr>
          <w:rFonts w:ascii="Arial" w:eastAsia="宋体" w:hAnsi="Arial" w:hint="eastAsia"/>
          <w:sz w:val="36"/>
          <w:lang w:eastAsia="zh-CN"/>
        </w:rPr>
        <w:t>C</w:t>
      </w:r>
      <w:r>
        <w:rPr>
          <w:rFonts w:ascii="Arial" w:eastAsia="宋体" w:hAnsi="Arial"/>
          <w:sz w:val="36"/>
          <w:lang w:eastAsia="zh-CN"/>
        </w:rPr>
        <w:t>ontact Information</w:t>
      </w:r>
    </w:p>
    <w:p w14:paraId="45F6EF33" w14:textId="77777777" w:rsidR="00692C24" w:rsidRDefault="00176968">
      <w:pPr>
        <w:rPr>
          <w:rFonts w:eastAsia="宋体"/>
          <w:lang w:eastAsia="zh-CN"/>
        </w:rPr>
      </w:pPr>
      <w:r>
        <w:rPr>
          <w:rFonts w:eastAsia="宋体"/>
          <w:lang w:eastAsia="zh-CN"/>
        </w:rPr>
        <w:t>To make it easier to find the contact delegate for potential follow-up questions, 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92C24" w14:paraId="45F6EF37" w14:textId="77777777">
        <w:trPr>
          <w:trHeight w:val="132"/>
        </w:trPr>
        <w:tc>
          <w:tcPr>
            <w:tcW w:w="2367" w:type="dxa"/>
            <w:shd w:val="clear" w:color="auto" w:fill="D9D9D9"/>
          </w:tcPr>
          <w:p w14:paraId="45F6EF34" w14:textId="77777777" w:rsidR="00692C24" w:rsidRDefault="00176968">
            <w:pPr>
              <w:spacing w:after="0"/>
              <w:jc w:val="center"/>
              <w:rPr>
                <w:b/>
                <w:bCs/>
                <w:lang w:eastAsia="zh-CN"/>
              </w:rPr>
            </w:pPr>
            <w:r>
              <w:rPr>
                <w:b/>
                <w:bCs/>
                <w:lang w:eastAsia="zh-CN"/>
              </w:rPr>
              <w:t>Company</w:t>
            </w:r>
          </w:p>
        </w:tc>
        <w:tc>
          <w:tcPr>
            <w:tcW w:w="2682" w:type="dxa"/>
            <w:shd w:val="clear" w:color="auto" w:fill="D9D9D9"/>
          </w:tcPr>
          <w:p w14:paraId="45F6EF35" w14:textId="77777777" w:rsidR="00692C24" w:rsidRDefault="00176968">
            <w:pPr>
              <w:spacing w:after="0"/>
              <w:jc w:val="center"/>
              <w:rPr>
                <w:rFonts w:eastAsia="宋体"/>
                <w:b/>
                <w:bCs/>
                <w:lang w:eastAsia="zh-CN"/>
              </w:rPr>
            </w:pPr>
            <w:r>
              <w:rPr>
                <w:rFonts w:eastAsia="宋体"/>
                <w:b/>
                <w:bCs/>
                <w:lang w:eastAsia="zh-CN"/>
              </w:rPr>
              <w:t>Name</w:t>
            </w:r>
          </w:p>
        </w:tc>
        <w:tc>
          <w:tcPr>
            <w:tcW w:w="4547" w:type="dxa"/>
            <w:shd w:val="clear" w:color="auto" w:fill="D9D9D9"/>
          </w:tcPr>
          <w:p w14:paraId="45F6EF36" w14:textId="77777777" w:rsidR="00692C24" w:rsidRDefault="00176968">
            <w:pPr>
              <w:spacing w:after="0"/>
              <w:jc w:val="center"/>
              <w:rPr>
                <w:b/>
                <w:bCs/>
                <w:lang w:eastAsia="zh-CN"/>
              </w:rPr>
            </w:pPr>
            <w:r>
              <w:rPr>
                <w:b/>
                <w:bCs/>
                <w:lang w:eastAsia="zh-CN"/>
              </w:rPr>
              <w:t>Email</w:t>
            </w:r>
          </w:p>
        </w:tc>
      </w:tr>
      <w:tr w:rsidR="00692C24" w14:paraId="45F6EF3B" w14:textId="77777777">
        <w:trPr>
          <w:trHeight w:val="127"/>
        </w:trPr>
        <w:tc>
          <w:tcPr>
            <w:tcW w:w="2367" w:type="dxa"/>
            <w:shd w:val="clear" w:color="auto" w:fill="auto"/>
          </w:tcPr>
          <w:p w14:paraId="45F6EF38" w14:textId="77777777" w:rsidR="00692C24" w:rsidRDefault="00176968">
            <w:pPr>
              <w:spacing w:after="0"/>
              <w:jc w:val="center"/>
              <w:rPr>
                <w:rFonts w:eastAsia="宋体"/>
                <w:bCs/>
                <w:lang w:eastAsia="zh-CN"/>
              </w:rPr>
            </w:pPr>
            <w:r>
              <w:rPr>
                <w:rFonts w:eastAsia="宋体" w:hint="eastAsia"/>
                <w:bCs/>
                <w:lang w:eastAsia="zh-CN"/>
              </w:rPr>
              <w:t>CATT</w:t>
            </w:r>
          </w:p>
        </w:tc>
        <w:tc>
          <w:tcPr>
            <w:tcW w:w="2682" w:type="dxa"/>
          </w:tcPr>
          <w:p w14:paraId="45F6EF39" w14:textId="77777777" w:rsidR="00692C24" w:rsidRDefault="00176968">
            <w:pPr>
              <w:spacing w:after="0"/>
              <w:jc w:val="center"/>
              <w:rPr>
                <w:rFonts w:eastAsia="宋体"/>
                <w:bCs/>
                <w:lang w:eastAsia="zh-CN"/>
              </w:rPr>
            </w:pPr>
            <w:r>
              <w:rPr>
                <w:rFonts w:eastAsia="宋体" w:hint="eastAsia"/>
                <w:bCs/>
                <w:lang w:eastAsia="zh-CN"/>
              </w:rPr>
              <w:t>Xiangdong Zhang</w:t>
            </w:r>
          </w:p>
        </w:tc>
        <w:tc>
          <w:tcPr>
            <w:tcW w:w="4547" w:type="dxa"/>
            <w:shd w:val="clear" w:color="auto" w:fill="auto"/>
          </w:tcPr>
          <w:p w14:paraId="45F6EF3A" w14:textId="77777777" w:rsidR="00692C24" w:rsidRDefault="00176968">
            <w:pPr>
              <w:spacing w:after="0"/>
              <w:jc w:val="center"/>
              <w:rPr>
                <w:rFonts w:eastAsia="宋体"/>
                <w:bCs/>
                <w:lang w:eastAsia="zh-CN"/>
              </w:rPr>
            </w:pPr>
            <w:r>
              <w:rPr>
                <w:rFonts w:eastAsia="宋体" w:hint="eastAsia"/>
                <w:bCs/>
                <w:lang w:eastAsia="zh-CN"/>
              </w:rPr>
              <w:t>zhangxiangdong@catt.cn</w:t>
            </w:r>
          </w:p>
        </w:tc>
      </w:tr>
      <w:tr w:rsidR="00692C24" w14:paraId="45F6EF3F" w14:textId="77777777">
        <w:trPr>
          <w:trHeight w:val="127"/>
        </w:trPr>
        <w:tc>
          <w:tcPr>
            <w:tcW w:w="2367" w:type="dxa"/>
            <w:shd w:val="clear" w:color="auto" w:fill="auto"/>
          </w:tcPr>
          <w:p w14:paraId="45F6EF3C" w14:textId="77777777" w:rsidR="00692C24" w:rsidRDefault="00176968">
            <w:pPr>
              <w:spacing w:after="0"/>
              <w:jc w:val="center"/>
              <w:rPr>
                <w:rFonts w:eastAsia="宋体"/>
                <w:bCs/>
                <w:lang w:eastAsia="zh-CN"/>
              </w:rPr>
            </w:pPr>
            <w:r>
              <w:rPr>
                <w:rFonts w:eastAsia="宋体" w:hint="eastAsia"/>
                <w:bCs/>
                <w:lang w:eastAsia="zh-CN"/>
              </w:rPr>
              <w:t>Lenovo</w:t>
            </w:r>
          </w:p>
        </w:tc>
        <w:tc>
          <w:tcPr>
            <w:tcW w:w="2682" w:type="dxa"/>
          </w:tcPr>
          <w:p w14:paraId="45F6EF3D" w14:textId="77777777" w:rsidR="00692C24" w:rsidRDefault="00176968">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47" w:type="dxa"/>
            <w:shd w:val="clear" w:color="auto" w:fill="auto"/>
          </w:tcPr>
          <w:p w14:paraId="45F6EF3E" w14:textId="77777777" w:rsidR="00692C24" w:rsidRDefault="00176968">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692C24" w14:paraId="45F6EF43" w14:textId="77777777">
        <w:trPr>
          <w:trHeight w:val="127"/>
        </w:trPr>
        <w:tc>
          <w:tcPr>
            <w:tcW w:w="2367" w:type="dxa"/>
            <w:shd w:val="clear" w:color="auto" w:fill="auto"/>
          </w:tcPr>
          <w:p w14:paraId="45F6EF40" w14:textId="77777777" w:rsidR="00692C24" w:rsidRDefault="00176968">
            <w:pPr>
              <w:spacing w:after="0"/>
              <w:jc w:val="center"/>
              <w:rPr>
                <w:rFonts w:eastAsia="宋体"/>
                <w:bCs/>
                <w:lang w:eastAsia="zh-CN"/>
              </w:rPr>
            </w:pPr>
            <w:r>
              <w:rPr>
                <w:rFonts w:eastAsia="宋体"/>
                <w:bCs/>
                <w:lang w:eastAsia="zh-CN"/>
              </w:rPr>
              <w:t>Samsung</w:t>
            </w:r>
          </w:p>
        </w:tc>
        <w:tc>
          <w:tcPr>
            <w:tcW w:w="2682" w:type="dxa"/>
          </w:tcPr>
          <w:p w14:paraId="45F6EF41" w14:textId="77777777" w:rsidR="00692C24" w:rsidRDefault="00176968">
            <w:pPr>
              <w:spacing w:after="0"/>
              <w:jc w:val="center"/>
              <w:rPr>
                <w:rFonts w:eastAsia="宋体"/>
                <w:bCs/>
                <w:lang w:eastAsia="zh-CN"/>
              </w:rPr>
            </w:pPr>
            <w:r>
              <w:rPr>
                <w:rFonts w:eastAsia="宋体"/>
                <w:bCs/>
                <w:lang w:eastAsia="zh-CN"/>
              </w:rPr>
              <w:t>Jonas Sedin</w:t>
            </w:r>
          </w:p>
        </w:tc>
        <w:tc>
          <w:tcPr>
            <w:tcW w:w="4547" w:type="dxa"/>
            <w:shd w:val="clear" w:color="auto" w:fill="auto"/>
          </w:tcPr>
          <w:p w14:paraId="45F6EF42" w14:textId="77777777" w:rsidR="00692C24" w:rsidRDefault="00176968">
            <w:pPr>
              <w:spacing w:after="0"/>
              <w:jc w:val="center"/>
              <w:rPr>
                <w:rFonts w:eastAsia="宋体"/>
                <w:bCs/>
                <w:lang w:eastAsia="zh-CN"/>
              </w:rPr>
            </w:pPr>
            <w:r>
              <w:rPr>
                <w:rFonts w:eastAsia="宋体"/>
                <w:bCs/>
                <w:lang w:eastAsia="zh-CN"/>
              </w:rPr>
              <w:t>j.sedin@samsung.com</w:t>
            </w:r>
          </w:p>
        </w:tc>
      </w:tr>
      <w:tr w:rsidR="00692C24" w14:paraId="45F6EF47" w14:textId="77777777">
        <w:trPr>
          <w:trHeight w:val="127"/>
        </w:trPr>
        <w:tc>
          <w:tcPr>
            <w:tcW w:w="2367" w:type="dxa"/>
            <w:shd w:val="clear" w:color="auto" w:fill="auto"/>
          </w:tcPr>
          <w:p w14:paraId="45F6EF44" w14:textId="77777777" w:rsidR="00692C24" w:rsidRDefault="00176968">
            <w:pPr>
              <w:spacing w:after="0"/>
              <w:jc w:val="center"/>
              <w:rPr>
                <w:rFonts w:eastAsia="宋体"/>
                <w:bCs/>
                <w:lang w:eastAsia="zh-CN"/>
              </w:rPr>
            </w:pPr>
            <w:r>
              <w:rPr>
                <w:rFonts w:eastAsia="宋体"/>
                <w:bCs/>
                <w:lang w:eastAsia="zh-CN"/>
              </w:rPr>
              <w:t>MediaTek</w:t>
            </w:r>
          </w:p>
        </w:tc>
        <w:tc>
          <w:tcPr>
            <w:tcW w:w="2682" w:type="dxa"/>
          </w:tcPr>
          <w:p w14:paraId="45F6EF45" w14:textId="77777777" w:rsidR="00692C24" w:rsidRDefault="00176968">
            <w:pPr>
              <w:spacing w:after="0"/>
              <w:jc w:val="center"/>
              <w:rPr>
                <w:rFonts w:eastAsia="宋体"/>
                <w:bCs/>
                <w:lang w:eastAsia="zh-CN"/>
              </w:rPr>
            </w:pPr>
            <w:r>
              <w:rPr>
                <w:rFonts w:eastAsia="宋体"/>
                <w:bCs/>
                <w:lang w:eastAsia="zh-CN"/>
              </w:rPr>
              <w:t>Abhishek Roy</w:t>
            </w:r>
          </w:p>
        </w:tc>
        <w:tc>
          <w:tcPr>
            <w:tcW w:w="4547" w:type="dxa"/>
            <w:shd w:val="clear" w:color="auto" w:fill="auto"/>
          </w:tcPr>
          <w:p w14:paraId="45F6EF46" w14:textId="77777777" w:rsidR="00692C24" w:rsidRDefault="00176968">
            <w:pPr>
              <w:spacing w:after="0"/>
              <w:jc w:val="center"/>
              <w:rPr>
                <w:rFonts w:eastAsia="宋体"/>
                <w:bCs/>
                <w:lang w:eastAsia="zh-CN"/>
              </w:rPr>
            </w:pPr>
            <w:r>
              <w:rPr>
                <w:rFonts w:eastAsia="宋体"/>
                <w:bCs/>
                <w:lang w:eastAsia="zh-CN"/>
              </w:rPr>
              <w:t>Abhishek.Roy@samsung.com</w:t>
            </w:r>
          </w:p>
        </w:tc>
      </w:tr>
      <w:tr w:rsidR="00692C24" w14:paraId="45F6EF4B" w14:textId="77777777">
        <w:trPr>
          <w:trHeight w:val="127"/>
        </w:trPr>
        <w:tc>
          <w:tcPr>
            <w:tcW w:w="2367" w:type="dxa"/>
            <w:shd w:val="clear" w:color="auto" w:fill="auto"/>
          </w:tcPr>
          <w:p w14:paraId="45F6EF48" w14:textId="77777777" w:rsidR="00692C24" w:rsidRDefault="00176968">
            <w:pPr>
              <w:spacing w:after="0"/>
              <w:jc w:val="center"/>
              <w:rPr>
                <w:rFonts w:eastAsia="宋体"/>
                <w:bCs/>
                <w:lang w:eastAsia="zh-CN"/>
              </w:rPr>
            </w:pPr>
            <w:r>
              <w:rPr>
                <w:rFonts w:eastAsia="宋体"/>
                <w:bCs/>
                <w:lang w:eastAsia="zh-CN"/>
              </w:rPr>
              <w:t>Intel</w:t>
            </w:r>
          </w:p>
        </w:tc>
        <w:tc>
          <w:tcPr>
            <w:tcW w:w="2682" w:type="dxa"/>
          </w:tcPr>
          <w:p w14:paraId="45F6EF49" w14:textId="77777777" w:rsidR="00692C24" w:rsidRDefault="00176968">
            <w:pPr>
              <w:spacing w:after="0"/>
              <w:jc w:val="center"/>
              <w:rPr>
                <w:rFonts w:eastAsia="宋体"/>
                <w:bCs/>
                <w:lang w:eastAsia="zh-CN"/>
              </w:rPr>
            </w:pPr>
            <w:r>
              <w:rPr>
                <w:rFonts w:eastAsia="宋体"/>
                <w:bCs/>
                <w:lang w:eastAsia="zh-CN"/>
              </w:rPr>
              <w:t>Tangxun</w:t>
            </w:r>
          </w:p>
        </w:tc>
        <w:tc>
          <w:tcPr>
            <w:tcW w:w="4547" w:type="dxa"/>
            <w:shd w:val="clear" w:color="auto" w:fill="auto"/>
          </w:tcPr>
          <w:p w14:paraId="45F6EF4A" w14:textId="77777777" w:rsidR="00692C24" w:rsidRDefault="00176968">
            <w:pPr>
              <w:spacing w:after="0"/>
              <w:jc w:val="center"/>
              <w:rPr>
                <w:rFonts w:eastAsia="宋体"/>
                <w:bCs/>
                <w:lang w:eastAsia="zh-CN"/>
              </w:rPr>
            </w:pPr>
            <w:r>
              <w:rPr>
                <w:rFonts w:eastAsia="宋体"/>
                <w:bCs/>
                <w:lang w:eastAsia="zh-CN"/>
              </w:rPr>
              <w:t>xun.tang@intel.com</w:t>
            </w:r>
          </w:p>
        </w:tc>
      </w:tr>
      <w:tr w:rsidR="00692C24" w14:paraId="45F6EF4F" w14:textId="77777777">
        <w:trPr>
          <w:trHeight w:val="127"/>
        </w:trPr>
        <w:tc>
          <w:tcPr>
            <w:tcW w:w="2367" w:type="dxa"/>
            <w:shd w:val="clear" w:color="auto" w:fill="auto"/>
          </w:tcPr>
          <w:p w14:paraId="45F6EF4C" w14:textId="77777777" w:rsidR="00692C24" w:rsidRDefault="00176968">
            <w:pPr>
              <w:spacing w:after="0"/>
              <w:jc w:val="center"/>
              <w:rPr>
                <w:rFonts w:eastAsia="宋体"/>
                <w:bCs/>
                <w:lang w:val="en-US" w:eastAsia="zh-CN"/>
              </w:rPr>
            </w:pPr>
            <w:r>
              <w:rPr>
                <w:rFonts w:eastAsia="宋体" w:hint="eastAsia"/>
                <w:bCs/>
                <w:lang w:val="en-US" w:eastAsia="zh-CN"/>
              </w:rPr>
              <w:t>Xiaomi</w:t>
            </w:r>
          </w:p>
        </w:tc>
        <w:tc>
          <w:tcPr>
            <w:tcW w:w="2682" w:type="dxa"/>
          </w:tcPr>
          <w:p w14:paraId="45F6EF4D" w14:textId="77777777" w:rsidR="00692C24" w:rsidRDefault="00176968">
            <w:pPr>
              <w:spacing w:after="0"/>
              <w:jc w:val="center"/>
              <w:rPr>
                <w:rFonts w:eastAsia="宋体"/>
                <w:bCs/>
                <w:lang w:val="en-US" w:eastAsia="zh-CN"/>
              </w:rPr>
            </w:pPr>
            <w:r>
              <w:rPr>
                <w:rFonts w:eastAsia="宋体" w:hint="eastAsia"/>
                <w:bCs/>
                <w:lang w:val="en-US" w:eastAsia="zh-CN"/>
              </w:rPr>
              <w:t>xiaowei jiang</w:t>
            </w:r>
          </w:p>
        </w:tc>
        <w:tc>
          <w:tcPr>
            <w:tcW w:w="4547" w:type="dxa"/>
            <w:shd w:val="clear" w:color="auto" w:fill="auto"/>
          </w:tcPr>
          <w:p w14:paraId="45F6EF4E" w14:textId="77777777" w:rsidR="00692C24" w:rsidRDefault="00176968">
            <w:pPr>
              <w:spacing w:after="0"/>
              <w:jc w:val="center"/>
              <w:rPr>
                <w:rFonts w:eastAsia="宋体"/>
                <w:bCs/>
                <w:lang w:val="en-US" w:eastAsia="zh-CN"/>
              </w:rPr>
            </w:pPr>
            <w:r>
              <w:rPr>
                <w:rFonts w:eastAsia="宋体" w:hint="eastAsia"/>
                <w:bCs/>
                <w:lang w:val="en-US" w:eastAsia="zh-CN"/>
              </w:rPr>
              <w:t>jiangxiaowei@xiaomi.com</w:t>
            </w:r>
          </w:p>
        </w:tc>
      </w:tr>
      <w:tr w:rsidR="00692C24" w14:paraId="45F6EF53" w14:textId="77777777">
        <w:trPr>
          <w:trHeight w:val="127"/>
        </w:trPr>
        <w:tc>
          <w:tcPr>
            <w:tcW w:w="2367" w:type="dxa"/>
            <w:shd w:val="clear" w:color="auto" w:fill="auto"/>
          </w:tcPr>
          <w:p w14:paraId="45F6EF50" w14:textId="68A48938" w:rsidR="00403595" w:rsidRDefault="00AA1FE7" w:rsidP="00403595">
            <w:pPr>
              <w:spacing w:after="0"/>
              <w:jc w:val="center"/>
              <w:rPr>
                <w:rFonts w:eastAsia="宋体"/>
                <w:bCs/>
                <w:lang w:eastAsia="zh-CN"/>
              </w:rPr>
            </w:pPr>
            <w:r>
              <w:rPr>
                <w:rFonts w:eastAsia="宋体"/>
                <w:bCs/>
                <w:lang w:eastAsia="zh-CN"/>
              </w:rPr>
              <w:t>Nordic</w:t>
            </w:r>
            <w:r w:rsidR="00403595">
              <w:rPr>
                <w:rFonts w:eastAsia="宋体"/>
                <w:bCs/>
                <w:lang w:eastAsia="zh-CN"/>
              </w:rPr>
              <w:t xml:space="preserve"> Semiconductor</w:t>
            </w:r>
          </w:p>
        </w:tc>
        <w:tc>
          <w:tcPr>
            <w:tcW w:w="2682" w:type="dxa"/>
          </w:tcPr>
          <w:p w14:paraId="45F6EF51" w14:textId="03BE0DCE" w:rsidR="00692C24" w:rsidRDefault="00AA1FE7">
            <w:pPr>
              <w:spacing w:after="0"/>
              <w:jc w:val="center"/>
              <w:rPr>
                <w:rFonts w:eastAsia="宋体"/>
                <w:bCs/>
                <w:lang w:eastAsia="zh-CN"/>
              </w:rPr>
            </w:pPr>
            <w:r>
              <w:rPr>
                <w:rFonts w:eastAsia="宋体"/>
                <w:bCs/>
                <w:lang w:eastAsia="zh-CN"/>
              </w:rPr>
              <w:t>Jouni Korhonen</w:t>
            </w:r>
          </w:p>
        </w:tc>
        <w:tc>
          <w:tcPr>
            <w:tcW w:w="4547" w:type="dxa"/>
            <w:shd w:val="clear" w:color="auto" w:fill="auto"/>
          </w:tcPr>
          <w:p w14:paraId="45F6EF52" w14:textId="2325567C" w:rsidR="00AA1FE7" w:rsidRDefault="006F2D60" w:rsidP="00AA1FE7">
            <w:pPr>
              <w:spacing w:after="0"/>
              <w:jc w:val="center"/>
              <w:rPr>
                <w:rFonts w:eastAsia="宋体"/>
                <w:bCs/>
                <w:lang w:eastAsia="zh-CN"/>
              </w:rPr>
            </w:pPr>
            <w:hyperlink r:id="rId8" w:history="1">
              <w:r w:rsidR="00AA1FE7" w:rsidRPr="00E00C46">
                <w:rPr>
                  <w:rStyle w:val="afd"/>
                  <w:rFonts w:eastAsia="宋体"/>
                  <w:bCs/>
                  <w:lang w:eastAsia="zh-CN"/>
                </w:rPr>
                <w:t>Jouni.korhonen@nordicsemi.no</w:t>
              </w:r>
            </w:hyperlink>
          </w:p>
        </w:tc>
      </w:tr>
      <w:tr w:rsidR="00E82FEC" w14:paraId="45F6EF57" w14:textId="77777777">
        <w:trPr>
          <w:trHeight w:val="127"/>
        </w:trPr>
        <w:tc>
          <w:tcPr>
            <w:tcW w:w="2367" w:type="dxa"/>
            <w:shd w:val="clear" w:color="auto" w:fill="auto"/>
          </w:tcPr>
          <w:p w14:paraId="45F6EF54" w14:textId="79D1FD1C" w:rsidR="00E82FEC" w:rsidRDefault="00E82FEC" w:rsidP="00E82FEC">
            <w:pPr>
              <w:spacing w:after="0"/>
              <w:jc w:val="center"/>
              <w:rPr>
                <w:rFonts w:eastAsia="宋体"/>
                <w:bCs/>
                <w:lang w:eastAsia="zh-CN"/>
              </w:rPr>
            </w:pPr>
            <w:r>
              <w:rPr>
                <w:rFonts w:eastAsia="宋体"/>
                <w:bCs/>
                <w:lang w:eastAsia="zh-CN"/>
              </w:rPr>
              <w:t>Nokia</w:t>
            </w:r>
          </w:p>
        </w:tc>
        <w:tc>
          <w:tcPr>
            <w:tcW w:w="2682" w:type="dxa"/>
          </w:tcPr>
          <w:p w14:paraId="45F6EF55" w14:textId="07E82066" w:rsidR="00E82FEC" w:rsidRDefault="00E82FEC" w:rsidP="00E82FEC">
            <w:pPr>
              <w:spacing w:after="0"/>
              <w:jc w:val="center"/>
              <w:rPr>
                <w:rFonts w:eastAsia="宋体"/>
                <w:bCs/>
                <w:lang w:eastAsia="zh-CN"/>
              </w:rPr>
            </w:pPr>
            <w:r>
              <w:rPr>
                <w:rFonts w:eastAsia="宋体"/>
                <w:bCs/>
                <w:lang w:eastAsia="zh-CN"/>
              </w:rPr>
              <w:t>Ping Yuan</w:t>
            </w:r>
          </w:p>
        </w:tc>
        <w:tc>
          <w:tcPr>
            <w:tcW w:w="4547" w:type="dxa"/>
            <w:shd w:val="clear" w:color="auto" w:fill="auto"/>
          </w:tcPr>
          <w:p w14:paraId="45F6EF56" w14:textId="6F2F9B08" w:rsidR="00E82FEC" w:rsidRDefault="00E82FEC" w:rsidP="00E82FEC">
            <w:pPr>
              <w:spacing w:after="0"/>
              <w:jc w:val="center"/>
              <w:rPr>
                <w:rFonts w:eastAsia="宋体"/>
                <w:bCs/>
                <w:lang w:eastAsia="zh-CN"/>
              </w:rPr>
            </w:pPr>
            <w:r>
              <w:rPr>
                <w:rFonts w:eastAsia="宋体"/>
                <w:bCs/>
                <w:lang w:eastAsia="zh-CN"/>
              </w:rPr>
              <w:t>Ping.1.yuan@nokia-sbell.com</w:t>
            </w:r>
          </w:p>
        </w:tc>
      </w:tr>
      <w:tr w:rsidR="00692C24" w14:paraId="45F6EF5B" w14:textId="77777777">
        <w:trPr>
          <w:trHeight w:val="127"/>
        </w:trPr>
        <w:tc>
          <w:tcPr>
            <w:tcW w:w="2367" w:type="dxa"/>
            <w:shd w:val="clear" w:color="auto" w:fill="auto"/>
          </w:tcPr>
          <w:p w14:paraId="45F6EF58" w14:textId="287A60F4" w:rsidR="00692C24" w:rsidRDefault="00BA4EA5">
            <w:pPr>
              <w:spacing w:after="0"/>
              <w:jc w:val="center"/>
              <w:rPr>
                <w:rFonts w:eastAsia="宋体"/>
                <w:bCs/>
                <w:lang w:eastAsia="zh-CN"/>
              </w:rPr>
            </w:pPr>
            <w:r>
              <w:rPr>
                <w:rFonts w:eastAsia="宋体"/>
                <w:bCs/>
                <w:lang w:eastAsia="zh-CN"/>
              </w:rPr>
              <w:t>NEC</w:t>
            </w:r>
          </w:p>
        </w:tc>
        <w:tc>
          <w:tcPr>
            <w:tcW w:w="2682" w:type="dxa"/>
          </w:tcPr>
          <w:p w14:paraId="45F6EF59" w14:textId="3B83FEAE" w:rsidR="00692C24" w:rsidRDefault="00BA4EA5">
            <w:pPr>
              <w:spacing w:after="0"/>
              <w:jc w:val="center"/>
              <w:rPr>
                <w:rFonts w:eastAsia="宋体"/>
                <w:bCs/>
                <w:lang w:eastAsia="zh-CN"/>
              </w:rPr>
            </w:pPr>
            <w:r>
              <w:rPr>
                <w:rFonts w:eastAsia="宋体"/>
                <w:bCs/>
                <w:lang w:eastAsia="zh-CN"/>
              </w:rPr>
              <w:t>Yuhua chen</w:t>
            </w:r>
          </w:p>
        </w:tc>
        <w:tc>
          <w:tcPr>
            <w:tcW w:w="4547" w:type="dxa"/>
            <w:shd w:val="clear" w:color="auto" w:fill="auto"/>
          </w:tcPr>
          <w:p w14:paraId="45F6EF5A" w14:textId="417F15D1" w:rsidR="00692C24" w:rsidRDefault="00BA4EA5">
            <w:pPr>
              <w:spacing w:after="0"/>
              <w:jc w:val="center"/>
              <w:rPr>
                <w:rFonts w:eastAsia="宋体"/>
                <w:bCs/>
                <w:lang w:eastAsia="zh-CN"/>
              </w:rPr>
            </w:pPr>
            <w:r>
              <w:rPr>
                <w:rFonts w:eastAsia="宋体"/>
                <w:bCs/>
                <w:lang w:eastAsia="zh-CN"/>
              </w:rPr>
              <w:t>Yuhua.chen@emea.nec.com</w:t>
            </w:r>
          </w:p>
        </w:tc>
      </w:tr>
      <w:tr w:rsidR="00692C24" w14:paraId="45F6EF5F" w14:textId="77777777">
        <w:trPr>
          <w:trHeight w:val="127"/>
        </w:trPr>
        <w:tc>
          <w:tcPr>
            <w:tcW w:w="2367" w:type="dxa"/>
            <w:shd w:val="clear" w:color="auto" w:fill="auto"/>
          </w:tcPr>
          <w:p w14:paraId="45F6EF5C" w14:textId="3BEDBAAE" w:rsidR="00692C24" w:rsidRDefault="006E3875">
            <w:pPr>
              <w:spacing w:after="0"/>
              <w:jc w:val="center"/>
              <w:rPr>
                <w:rFonts w:eastAsia="宋体"/>
                <w:bCs/>
                <w:lang w:eastAsia="zh-CN"/>
              </w:rPr>
            </w:pPr>
            <w:r>
              <w:rPr>
                <w:rFonts w:eastAsia="宋体"/>
                <w:bCs/>
                <w:lang w:eastAsia="zh-CN"/>
              </w:rPr>
              <w:t>InterDigital</w:t>
            </w:r>
          </w:p>
        </w:tc>
        <w:tc>
          <w:tcPr>
            <w:tcW w:w="2682" w:type="dxa"/>
          </w:tcPr>
          <w:p w14:paraId="45F6EF5D" w14:textId="4ED03B96" w:rsidR="00692C24" w:rsidRDefault="006E3875">
            <w:pPr>
              <w:spacing w:after="0"/>
              <w:jc w:val="center"/>
              <w:rPr>
                <w:rFonts w:eastAsia="宋体"/>
                <w:bCs/>
                <w:lang w:eastAsia="zh-CN"/>
              </w:rPr>
            </w:pPr>
            <w:r>
              <w:rPr>
                <w:rFonts w:eastAsia="宋体"/>
                <w:bCs/>
                <w:lang w:eastAsia="zh-CN"/>
              </w:rPr>
              <w:t>Dylan Watts</w:t>
            </w:r>
          </w:p>
        </w:tc>
        <w:tc>
          <w:tcPr>
            <w:tcW w:w="4547" w:type="dxa"/>
            <w:shd w:val="clear" w:color="auto" w:fill="auto"/>
          </w:tcPr>
          <w:p w14:paraId="45F6EF5E" w14:textId="168EE086" w:rsidR="00692C24" w:rsidRDefault="006E3875">
            <w:pPr>
              <w:spacing w:after="0"/>
              <w:jc w:val="center"/>
              <w:rPr>
                <w:rFonts w:eastAsia="宋体"/>
                <w:bCs/>
                <w:lang w:eastAsia="zh-CN"/>
              </w:rPr>
            </w:pPr>
            <w:r>
              <w:rPr>
                <w:rFonts w:eastAsia="宋体"/>
                <w:bCs/>
                <w:lang w:eastAsia="zh-CN"/>
              </w:rPr>
              <w:t>Dylan.watts@interdigital.com</w:t>
            </w:r>
          </w:p>
        </w:tc>
      </w:tr>
      <w:tr w:rsidR="00692C24" w14:paraId="45F6EF63" w14:textId="77777777">
        <w:trPr>
          <w:trHeight w:val="127"/>
        </w:trPr>
        <w:tc>
          <w:tcPr>
            <w:tcW w:w="2367" w:type="dxa"/>
            <w:shd w:val="clear" w:color="auto" w:fill="auto"/>
          </w:tcPr>
          <w:p w14:paraId="45F6EF60" w14:textId="26FC075B" w:rsidR="00692C24" w:rsidRDefault="005344AF">
            <w:pPr>
              <w:spacing w:after="0"/>
              <w:jc w:val="center"/>
              <w:rPr>
                <w:rFonts w:eastAsia="宋体"/>
                <w:bCs/>
                <w:lang w:eastAsia="zh-CN"/>
              </w:rPr>
            </w:pPr>
            <w:r>
              <w:rPr>
                <w:rFonts w:eastAsia="宋体"/>
                <w:bCs/>
                <w:lang w:eastAsia="zh-CN"/>
              </w:rPr>
              <w:t>Sequans</w:t>
            </w:r>
          </w:p>
        </w:tc>
        <w:tc>
          <w:tcPr>
            <w:tcW w:w="2682" w:type="dxa"/>
          </w:tcPr>
          <w:p w14:paraId="45F6EF61" w14:textId="2B291454" w:rsidR="00692C24" w:rsidRDefault="005344AF">
            <w:pPr>
              <w:spacing w:after="0"/>
              <w:jc w:val="center"/>
              <w:rPr>
                <w:rFonts w:eastAsia="宋体"/>
                <w:bCs/>
                <w:lang w:eastAsia="zh-CN"/>
              </w:rPr>
            </w:pPr>
            <w:r>
              <w:rPr>
                <w:rFonts w:eastAsia="宋体"/>
                <w:bCs/>
                <w:lang w:eastAsia="zh-CN"/>
              </w:rPr>
              <w:t>Olivier Marco</w:t>
            </w:r>
          </w:p>
        </w:tc>
        <w:tc>
          <w:tcPr>
            <w:tcW w:w="4547" w:type="dxa"/>
            <w:shd w:val="clear" w:color="auto" w:fill="auto"/>
          </w:tcPr>
          <w:p w14:paraId="45F6EF62" w14:textId="43B67E96" w:rsidR="00692C24" w:rsidRDefault="005B4148">
            <w:pPr>
              <w:spacing w:after="0"/>
              <w:jc w:val="center"/>
              <w:rPr>
                <w:rFonts w:eastAsia="宋体"/>
                <w:bCs/>
                <w:lang w:eastAsia="zh-CN"/>
              </w:rPr>
            </w:pPr>
            <w:r>
              <w:rPr>
                <w:rFonts w:eastAsia="宋体"/>
                <w:bCs/>
                <w:lang w:eastAsia="zh-CN"/>
              </w:rPr>
              <w:t>omarco</w:t>
            </w:r>
            <w:r w:rsidR="005344AF">
              <w:rPr>
                <w:rFonts w:eastAsia="宋体"/>
                <w:bCs/>
                <w:lang w:eastAsia="zh-CN"/>
              </w:rPr>
              <w:t>@sequans.com</w:t>
            </w:r>
          </w:p>
        </w:tc>
      </w:tr>
      <w:tr w:rsidR="0031134B" w14:paraId="7E718179" w14:textId="77777777">
        <w:trPr>
          <w:trHeight w:val="127"/>
        </w:trPr>
        <w:tc>
          <w:tcPr>
            <w:tcW w:w="2367" w:type="dxa"/>
            <w:shd w:val="clear" w:color="auto" w:fill="auto"/>
          </w:tcPr>
          <w:p w14:paraId="6D88A1D5" w14:textId="3E3C4CFB" w:rsidR="0031134B" w:rsidRDefault="0031134B" w:rsidP="0031134B">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2DB558FF" w14:textId="2A62107A" w:rsidR="0031134B" w:rsidRDefault="0031134B" w:rsidP="0031134B">
            <w:pPr>
              <w:spacing w:after="0"/>
              <w:jc w:val="center"/>
              <w:rPr>
                <w:rFonts w:eastAsia="宋体"/>
                <w:bCs/>
                <w:lang w:eastAsia="zh-CN"/>
              </w:rPr>
            </w:pPr>
            <w:r>
              <w:rPr>
                <w:rFonts w:eastAsia="宋体" w:hint="eastAsia"/>
                <w:bCs/>
                <w:lang w:eastAsia="zh-CN"/>
              </w:rPr>
              <w:t>T</w:t>
            </w:r>
            <w:r>
              <w:rPr>
                <w:rFonts w:eastAsia="宋体"/>
                <w:bCs/>
                <w:lang w:eastAsia="zh-CN"/>
              </w:rPr>
              <w:t>ing Lu</w:t>
            </w:r>
          </w:p>
        </w:tc>
        <w:tc>
          <w:tcPr>
            <w:tcW w:w="4547" w:type="dxa"/>
            <w:shd w:val="clear" w:color="auto" w:fill="auto"/>
          </w:tcPr>
          <w:p w14:paraId="212408C7" w14:textId="0F1EE340" w:rsidR="0031134B" w:rsidRDefault="0031134B" w:rsidP="0031134B">
            <w:pPr>
              <w:spacing w:after="0"/>
              <w:jc w:val="center"/>
              <w:rPr>
                <w:rFonts w:eastAsia="宋体"/>
                <w:bCs/>
                <w:lang w:eastAsia="zh-CN"/>
              </w:rPr>
            </w:pPr>
            <w:r>
              <w:rPr>
                <w:rFonts w:eastAsia="宋体"/>
                <w:bCs/>
                <w:lang w:eastAsia="zh-CN"/>
              </w:rPr>
              <w:t>lu.ting@zte.com.cn</w:t>
            </w:r>
          </w:p>
        </w:tc>
      </w:tr>
      <w:tr w:rsidR="00327366" w14:paraId="5D24CC8C" w14:textId="77777777">
        <w:trPr>
          <w:trHeight w:val="127"/>
        </w:trPr>
        <w:tc>
          <w:tcPr>
            <w:tcW w:w="2367" w:type="dxa"/>
            <w:shd w:val="clear" w:color="auto" w:fill="auto"/>
          </w:tcPr>
          <w:p w14:paraId="57FAD9FE" w14:textId="7E1D899B" w:rsidR="00327366" w:rsidRDefault="00327366" w:rsidP="00327366">
            <w:pPr>
              <w:spacing w:after="0"/>
              <w:jc w:val="center"/>
              <w:rPr>
                <w:rFonts w:eastAsia="宋体" w:hint="eastAsia"/>
                <w:bCs/>
                <w:lang w:eastAsia="zh-CN"/>
              </w:rPr>
            </w:pPr>
            <w:r>
              <w:rPr>
                <w:rFonts w:eastAsia="宋体" w:hint="eastAsia"/>
                <w:bCs/>
                <w:lang w:eastAsia="zh-CN"/>
              </w:rPr>
              <w:t>O</w:t>
            </w:r>
            <w:r>
              <w:rPr>
                <w:rFonts w:eastAsia="宋体"/>
                <w:bCs/>
                <w:lang w:eastAsia="zh-CN"/>
              </w:rPr>
              <w:t>PPO</w:t>
            </w:r>
          </w:p>
        </w:tc>
        <w:tc>
          <w:tcPr>
            <w:tcW w:w="2682" w:type="dxa"/>
          </w:tcPr>
          <w:p w14:paraId="4D89CE36" w14:textId="4E34F82B" w:rsidR="00327366" w:rsidRDefault="00327366" w:rsidP="00327366">
            <w:pPr>
              <w:spacing w:after="0"/>
              <w:jc w:val="center"/>
              <w:rPr>
                <w:rFonts w:eastAsia="宋体" w:hint="eastAsia"/>
                <w:bCs/>
                <w:lang w:eastAsia="zh-CN"/>
              </w:rPr>
            </w:pPr>
            <w:r>
              <w:rPr>
                <w:rFonts w:eastAsia="宋体"/>
                <w:bCs/>
                <w:lang w:eastAsia="zh-CN"/>
              </w:rPr>
              <w:t>Haitao Li</w:t>
            </w:r>
          </w:p>
        </w:tc>
        <w:tc>
          <w:tcPr>
            <w:tcW w:w="4547" w:type="dxa"/>
            <w:shd w:val="clear" w:color="auto" w:fill="auto"/>
          </w:tcPr>
          <w:p w14:paraId="3AB8C330" w14:textId="61216302" w:rsidR="00327366" w:rsidRDefault="00327366" w:rsidP="00327366">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bl>
    <w:p w14:paraId="45F6EF64" w14:textId="77777777" w:rsidR="00692C24" w:rsidRDefault="00692C24">
      <w:pPr>
        <w:spacing w:before="120" w:after="120"/>
        <w:jc w:val="both"/>
        <w:rPr>
          <w:rFonts w:eastAsia="宋体"/>
          <w:lang w:eastAsia="zh-CN"/>
        </w:rPr>
      </w:pPr>
    </w:p>
    <w:p w14:paraId="45F6EF65" w14:textId="77777777" w:rsidR="00692C24" w:rsidRDefault="00176968">
      <w:pPr>
        <w:pStyle w:val="1"/>
        <w:jc w:val="both"/>
        <w:rPr>
          <w:rFonts w:eastAsia="宋体"/>
          <w:lang w:eastAsia="zh-CN"/>
        </w:rPr>
      </w:pPr>
      <w:r>
        <w:rPr>
          <w:rFonts w:eastAsia="宋体"/>
          <w:lang w:eastAsia="zh-CN"/>
        </w:rPr>
        <w:t>Discussion</w:t>
      </w:r>
      <w:bookmarkStart w:id="2" w:name="OLE_LINK463"/>
      <w:bookmarkStart w:id="3" w:name="OLE_LINK462"/>
    </w:p>
    <w:p w14:paraId="45F6EF66" w14:textId="77777777" w:rsidR="00692C24" w:rsidRDefault="00176968">
      <w:pPr>
        <w:pStyle w:val="2"/>
        <w:tabs>
          <w:tab w:val="clear" w:pos="2702"/>
        </w:tabs>
        <w:spacing w:after="240"/>
        <w:ind w:left="0" w:firstLine="0"/>
      </w:pPr>
      <w:bookmarkStart w:id="4" w:name="OLE_LINK13"/>
      <w:r>
        <w:t>GNSS assistance information report</w:t>
      </w:r>
    </w:p>
    <w:p w14:paraId="45F6EF67" w14:textId="77777777" w:rsidR="00692C24" w:rsidRDefault="00176968">
      <w:pPr>
        <w:pStyle w:val="ac"/>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F6EF68" w14:textId="77777777" w:rsidR="00692C24" w:rsidRDefault="00176968">
      <w:pPr>
        <w:pStyle w:val="ac"/>
        <w:rPr>
          <w:b/>
          <w:bCs/>
          <w:iCs/>
        </w:rPr>
      </w:pPr>
      <w:r>
        <w:rPr>
          <w:b/>
          <w:iCs/>
          <w:highlight w:val="green"/>
        </w:rPr>
        <w:t>Agreement</w:t>
      </w:r>
    </w:p>
    <w:p w14:paraId="45F6EF69" w14:textId="77777777" w:rsidR="00692C24" w:rsidRDefault="00176968">
      <w:pPr>
        <w:rPr>
          <w:bCs/>
          <w:iCs/>
        </w:rPr>
      </w:pPr>
      <w:r>
        <w:rPr>
          <w:bCs/>
          <w:iCs/>
        </w:rPr>
        <w:t>GNSS assistance information that UE reports to eNB at least consists of:</w:t>
      </w:r>
    </w:p>
    <w:p w14:paraId="45F6EF6A" w14:textId="77777777" w:rsidR="00692C24" w:rsidRDefault="00176968">
      <w:pPr>
        <w:pStyle w:val="aff1"/>
        <w:numPr>
          <w:ilvl w:val="0"/>
          <w:numId w:val="10"/>
        </w:numPr>
        <w:tabs>
          <w:tab w:val="left" w:pos="360"/>
        </w:tabs>
        <w:overflowPunct/>
        <w:autoSpaceDE/>
        <w:autoSpaceDN/>
        <w:adjustRightInd/>
        <w:spacing w:after="0"/>
        <w:ind w:firstLineChars="0"/>
        <w:textAlignment w:val="auto"/>
        <w:rPr>
          <w:bCs/>
          <w:iCs/>
        </w:rPr>
      </w:pPr>
      <w:r>
        <w:rPr>
          <w:bCs/>
          <w:iCs/>
        </w:rPr>
        <w:lastRenderedPageBreak/>
        <w:t xml:space="preserve">GNSS position fix time duration for measurement </w:t>
      </w:r>
    </w:p>
    <w:p w14:paraId="45F6EF6B" w14:textId="77777777" w:rsidR="00692C24" w:rsidRDefault="00176968">
      <w:pPr>
        <w:pStyle w:val="aff1"/>
        <w:numPr>
          <w:ilvl w:val="0"/>
          <w:numId w:val="10"/>
        </w:numPr>
        <w:tabs>
          <w:tab w:val="left" w:pos="360"/>
        </w:tabs>
        <w:overflowPunct/>
        <w:autoSpaceDE/>
        <w:autoSpaceDN/>
        <w:adjustRightInd/>
        <w:spacing w:after="0"/>
        <w:ind w:firstLineChars="0"/>
        <w:jc w:val="both"/>
        <w:textAlignment w:val="auto"/>
        <w:rPr>
          <w:bCs/>
          <w:iCs/>
        </w:rPr>
      </w:pPr>
      <w:bookmarkStart w:id="5" w:name="OLE_LINK4"/>
      <w:bookmarkStart w:id="6" w:name="OLE_LINK3"/>
      <w:r>
        <w:rPr>
          <w:bCs/>
          <w:iCs/>
        </w:rPr>
        <w:t>GNSS validity duration</w:t>
      </w:r>
      <w:bookmarkEnd w:id="5"/>
      <w:bookmarkEnd w:id="6"/>
      <w:r>
        <w:rPr>
          <w:bCs/>
          <w:iCs/>
        </w:rPr>
        <w:t xml:space="preserve"> </w:t>
      </w:r>
    </w:p>
    <w:p w14:paraId="45F6EF6C" w14:textId="77777777" w:rsidR="00692C24" w:rsidRDefault="00692C24">
      <w:pPr>
        <w:pStyle w:val="af7"/>
        <w:spacing w:before="0" w:beforeAutospacing="0" w:after="240" w:afterAutospacing="0"/>
        <w:rPr>
          <w:b/>
          <w:sz w:val="20"/>
        </w:rPr>
      </w:pPr>
    </w:p>
    <w:p w14:paraId="45F6EF6D" w14:textId="77777777" w:rsidR="00692C24" w:rsidRDefault="00176968">
      <w:pPr>
        <w:rPr>
          <w:b/>
          <w:bCs/>
          <w:iCs/>
        </w:rPr>
      </w:pPr>
      <w:r>
        <w:rPr>
          <w:b/>
          <w:iCs/>
          <w:highlight w:val="green"/>
        </w:rPr>
        <w:t>Agreement</w:t>
      </w:r>
    </w:p>
    <w:p w14:paraId="45F6EF6E" w14:textId="77777777" w:rsidR="00692C24" w:rsidRDefault="00176968">
      <w:pPr>
        <w:rPr>
          <w:iCs/>
        </w:rPr>
      </w:pPr>
      <w:r>
        <w:rPr>
          <w:iCs/>
        </w:rPr>
        <w:t>When eNB triggers UE to make GNSS measurements, UE re-acquires GNSS position fix</w:t>
      </w:r>
    </w:p>
    <w:p w14:paraId="45F6EF6F" w14:textId="77777777" w:rsidR="00692C24" w:rsidRDefault="00176968">
      <w:pPr>
        <w:numPr>
          <w:ilvl w:val="0"/>
          <w:numId w:val="11"/>
        </w:numPr>
        <w:overflowPunct/>
        <w:autoSpaceDE/>
        <w:autoSpaceDN/>
        <w:adjustRightInd/>
        <w:spacing w:after="0"/>
        <w:textAlignment w:val="auto"/>
        <w:rPr>
          <w:iCs/>
        </w:rPr>
      </w:pPr>
      <w:r>
        <w:rPr>
          <w:rFonts w:hint="eastAsia"/>
          <w:iCs/>
        </w:rPr>
        <w:t>F</w:t>
      </w:r>
      <w:r>
        <w:rPr>
          <w:iCs/>
        </w:rPr>
        <w:t>FS details of signalling</w:t>
      </w:r>
    </w:p>
    <w:p w14:paraId="45F6EF70" w14:textId="77777777" w:rsidR="00692C24" w:rsidRDefault="00176968">
      <w:pPr>
        <w:numPr>
          <w:ilvl w:val="0"/>
          <w:numId w:val="11"/>
        </w:numPr>
        <w:overflowPunct/>
        <w:autoSpaceDE/>
        <w:autoSpaceDN/>
        <w:adjustRightInd/>
        <w:spacing w:after="0"/>
        <w:textAlignment w:val="auto"/>
        <w:rPr>
          <w:iCs/>
        </w:rPr>
      </w:pPr>
      <w:r>
        <w:rPr>
          <w:iCs/>
        </w:rPr>
        <w:t>FFS how UE reports GNSS assistance information after eNB trigger and the detailed content</w:t>
      </w:r>
    </w:p>
    <w:p w14:paraId="45F6EF71" w14:textId="77777777" w:rsidR="00692C24" w:rsidRDefault="00176968">
      <w:pPr>
        <w:numPr>
          <w:ilvl w:val="0"/>
          <w:numId w:val="11"/>
        </w:numPr>
        <w:overflowPunct/>
        <w:autoSpaceDE/>
        <w:autoSpaceDN/>
        <w:adjustRightInd/>
        <w:spacing w:after="0"/>
        <w:textAlignment w:val="auto"/>
        <w:rPr>
          <w:iCs/>
        </w:rPr>
      </w:pPr>
      <w:r>
        <w:rPr>
          <w:iCs/>
        </w:rPr>
        <w:t>Note: further discuss whether a UE is expected to handle all eNB triggers</w:t>
      </w:r>
    </w:p>
    <w:p w14:paraId="45F6EF72" w14:textId="77777777" w:rsidR="00692C24" w:rsidRDefault="00176968">
      <w:pPr>
        <w:pStyle w:val="ac"/>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45F6EF73" w14:textId="77777777" w:rsidR="00692C24" w:rsidRDefault="00176968">
      <w:pPr>
        <w:pStyle w:val="3"/>
        <w:spacing w:after="240"/>
        <w:rPr>
          <w:lang w:eastAsia="ko-KR"/>
        </w:rPr>
      </w:pPr>
      <w:r>
        <w:rPr>
          <w:rFonts w:eastAsia="宋体"/>
          <w:lang w:eastAsia="zh-CN"/>
        </w:rPr>
        <w:t>GNSS position fix time duration for measurement report</w:t>
      </w:r>
    </w:p>
    <w:p w14:paraId="45F6EF74" w14:textId="77777777" w:rsidR="00692C24" w:rsidRDefault="00692C24">
      <w:pPr>
        <w:rPr>
          <w:b/>
          <w:color w:val="000000" w:themeColor="text1"/>
          <w:u w:val="single"/>
        </w:rPr>
      </w:pPr>
    </w:p>
    <w:tbl>
      <w:tblPr>
        <w:tblStyle w:val="af9"/>
        <w:tblW w:w="0" w:type="auto"/>
        <w:jc w:val="center"/>
        <w:tblLook w:val="04A0" w:firstRow="1" w:lastRow="0" w:firstColumn="1" w:lastColumn="0" w:noHBand="0" w:noVBand="1"/>
      </w:tblPr>
      <w:tblGrid>
        <w:gridCol w:w="1979"/>
        <w:gridCol w:w="4708"/>
        <w:gridCol w:w="1609"/>
      </w:tblGrid>
      <w:tr w:rsidR="00692C24" w14:paraId="45F6EF78" w14:textId="77777777">
        <w:trPr>
          <w:jc w:val="center"/>
        </w:trPr>
        <w:tc>
          <w:tcPr>
            <w:tcW w:w="1979" w:type="dxa"/>
          </w:tcPr>
          <w:p w14:paraId="45F6EF7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EF7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EF77" w14:textId="77777777" w:rsidR="00692C24" w:rsidRDefault="00176968">
            <w:pPr>
              <w:jc w:val="center"/>
              <w:rPr>
                <w:rFonts w:cs="Arial"/>
                <w:color w:val="000000" w:themeColor="text1"/>
              </w:rPr>
            </w:pPr>
            <w:r>
              <w:rPr>
                <w:rFonts w:cs="Arial"/>
                <w:color w:val="000000" w:themeColor="text1"/>
              </w:rPr>
              <w:t>Source</w:t>
            </w:r>
          </w:p>
        </w:tc>
      </w:tr>
      <w:tr w:rsidR="00692C24" w14:paraId="45F6EF7D" w14:textId="77777777">
        <w:trPr>
          <w:jc w:val="center"/>
        </w:trPr>
        <w:tc>
          <w:tcPr>
            <w:tcW w:w="1979" w:type="dxa"/>
          </w:tcPr>
          <w:p w14:paraId="45F6EF7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EF7A"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EF7B" w14:textId="77777777" w:rsidR="00692C24" w:rsidRDefault="00176968">
            <w:pPr>
              <w:rPr>
                <w:rFonts w:eastAsia="Malgun Gothic" w:cs="Arial"/>
                <w:bCs/>
                <w:color w:val="000000" w:themeColor="text1"/>
              </w:rPr>
            </w:pPr>
            <w:r>
              <w:rPr>
                <w:rFonts w:cs="Arial"/>
                <w:bCs/>
                <w:color w:val="000000" w:themeColor="text1"/>
              </w:rPr>
              <w:t>Proposal 8:  For the case of eNB triggering UE to make GNSS measurements, UE report the GNSS position fix time duration for measurement when the NW indicate the UE to report it. FFS for the detail of the message.</w:t>
            </w:r>
          </w:p>
        </w:tc>
        <w:tc>
          <w:tcPr>
            <w:tcW w:w="1609" w:type="dxa"/>
          </w:tcPr>
          <w:p w14:paraId="45F6EF7C"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EF81" w14:textId="77777777">
        <w:trPr>
          <w:jc w:val="center"/>
        </w:trPr>
        <w:tc>
          <w:tcPr>
            <w:tcW w:w="1979" w:type="dxa"/>
          </w:tcPr>
          <w:p w14:paraId="45F6EF7E"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EF7F" w14:textId="77777777" w:rsidR="00692C24" w:rsidRDefault="00176968">
            <w:pPr>
              <w:rPr>
                <w:rFonts w:cs="Arial"/>
                <w:bCs/>
                <w:color w:val="000000" w:themeColor="text1"/>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14:paraId="45F6EF80" w14:textId="77777777" w:rsidR="00692C24" w:rsidRDefault="00176968">
            <w:pPr>
              <w:rPr>
                <w:rFonts w:cs="Arial"/>
                <w:color w:val="000000" w:themeColor="text1"/>
              </w:rPr>
            </w:pPr>
            <w:r>
              <w:rPr>
                <w:rFonts w:cs="Arial"/>
                <w:color w:val="000000" w:themeColor="text1"/>
              </w:rPr>
              <w:t>ZTE Corporation, Sanechips</w:t>
            </w:r>
          </w:p>
        </w:tc>
      </w:tr>
      <w:tr w:rsidR="00692C24" w14:paraId="45F6EF85" w14:textId="77777777">
        <w:trPr>
          <w:jc w:val="center"/>
        </w:trPr>
        <w:tc>
          <w:tcPr>
            <w:tcW w:w="1979" w:type="dxa"/>
          </w:tcPr>
          <w:p w14:paraId="45F6EF82"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45F6EF83" w14:textId="77777777" w:rsidR="00692C24" w:rsidRDefault="00176968">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GNSS position fix measurement time is reported in Msg5, e.g. RRCConnectionResumeComplete, RRCConnectionSetupComplete and RRCreestablishmentComplete messages.</w:t>
            </w:r>
          </w:p>
        </w:tc>
        <w:tc>
          <w:tcPr>
            <w:tcW w:w="1609" w:type="dxa"/>
          </w:tcPr>
          <w:p w14:paraId="45F6EF84" w14:textId="77777777" w:rsidR="00692C24" w:rsidRDefault="00176968">
            <w:pPr>
              <w:rPr>
                <w:rFonts w:cs="Arial"/>
                <w:color w:val="000000" w:themeColor="text1"/>
                <w:lang w:eastAsia="zh-CN"/>
              </w:rPr>
            </w:pPr>
            <w:r>
              <w:rPr>
                <w:rFonts w:cs="Arial" w:hint="eastAsia"/>
                <w:color w:val="000000" w:themeColor="text1"/>
                <w:lang w:eastAsia="zh-CN"/>
              </w:rPr>
              <w:t>OPPO</w:t>
            </w:r>
          </w:p>
        </w:tc>
      </w:tr>
      <w:tr w:rsidR="00692C24" w14:paraId="45F6EF8B" w14:textId="77777777">
        <w:trPr>
          <w:jc w:val="center"/>
        </w:trPr>
        <w:tc>
          <w:tcPr>
            <w:tcW w:w="1979" w:type="dxa"/>
          </w:tcPr>
          <w:p w14:paraId="45F6EF86"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EF87"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EF88"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EF89"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EF8A"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EF93" w14:textId="77777777">
        <w:trPr>
          <w:jc w:val="center"/>
        </w:trPr>
        <w:tc>
          <w:tcPr>
            <w:tcW w:w="1979" w:type="dxa"/>
          </w:tcPr>
          <w:p w14:paraId="45F6EF8C"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EF8D"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w:t>
            </w:r>
            <w:r>
              <w:rPr>
                <w:rFonts w:eastAsiaTheme="minorEastAsia" w:cs="Arial"/>
                <w:color w:val="000000" w:themeColor="text1"/>
                <w:lang w:eastAsia="zh-CN"/>
              </w:rPr>
              <w:lastRenderedPageBreak/>
              <w:t>duration and validity duration) does not require AS security since it provides no indication of the UE’s actual position.</w:t>
            </w:r>
          </w:p>
          <w:p w14:paraId="45F6EF8E"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Semi-static signaling (e.g. RRC) may not be suitable to report GNSS assistance information since position fix time duration and validity duration can vary dynamically based on UE characteristics (e.g. surroundings, UE speed).</w:t>
            </w:r>
          </w:p>
          <w:p w14:paraId="45F6EF8F"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EF90"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EF91" w14:textId="77777777" w:rsidR="00692C24" w:rsidRDefault="00176968">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EF92" w14:textId="77777777" w:rsidR="00692C24" w:rsidRDefault="00176968">
            <w:pPr>
              <w:rPr>
                <w:rFonts w:cs="Arial"/>
                <w:color w:val="000000" w:themeColor="text1"/>
              </w:rPr>
            </w:pPr>
            <w:r>
              <w:rPr>
                <w:rFonts w:cs="Arial"/>
                <w:color w:val="000000" w:themeColor="text1"/>
              </w:rPr>
              <w:lastRenderedPageBreak/>
              <w:t>InterDigital</w:t>
            </w:r>
          </w:p>
        </w:tc>
      </w:tr>
      <w:tr w:rsidR="00692C24" w14:paraId="45F6EF98" w14:textId="77777777">
        <w:trPr>
          <w:jc w:val="center"/>
        </w:trPr>
        <w:tc>
          <w:tcPr>
            <w:tcW w:w="1979" w:type="dxa"/>
          </w:tcPr>
          <w:p w14:paraId="45F6EF94"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EF95"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EF96"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EF97" w14:textId="77777777" w:rsidR="00692C24" w:rsidRDefault="00176968">
            <w:pPr>
              <w:rPr>
                <w:rFonts w:cs="Arial"/>
                <w:color w:val="000000" w:themeColor="text1"/>
                <w:lang w:eastAsia="zh-CN"/>
              </w:rPr>
            </w:pPr>
            <w:r>
              <w:rPr>
                <w:rFonts w:cs="Arial"/>
                <w:color w:val="000000" w:themeColor="text1"/>
                <w:lang w:eastAsia="zh-CN"/>
              </w:rPr>
              <w:t>Nokia, Nokia Shanghai Bell</w:t>
            </w:r>
          </w:p>
        </w:tc>
      </w:tr>
    </w:tbl>
    <w:p w14:paraId="45F6EF99" w14:textId="77777777" w:rsidR="00692C24" w:rsidRDefault="00176968">
      <w:pPr>
        <w:pStyle w:val="ac"/>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r>
        <w:rPr>
          <w:rFonts w:eastAsiaTheme="minorEastAsia"/>
          <w:bCs/>
          <w:iCs/>
          <w:lang w:eastAsia="zh-CN"/>
        </w:rPr>
        <w:t>H</w:t>
      </w:r>
      <w:r>
        <w:rPr>
          <w:rFonts w:eastAsiaTheme="minorEastAsia" w:hint="eastAsia"/>
          <w:bCs/>
          <w:iCs/>
          <w:lang w:eastAsia="zh-CN"/>
        </w:rPr>
        <w:t>owever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45F6EF9A" w14:textId="77777777" w:rsidR="00692C24" w:rsidRDefault="00176968">
      <w:pPr>
        <w:pStyle w:val="ac"/>
        <w:numPr>
          <w:ilvl w:val="0"/>
          <w:numId w:val="12"/>
        </w:numPr>
        <w:spacing w:beforeLines="100" w:before="24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eastAsiaTheme="minorEastAsia" w:hint="eastAsia"/>
          <w:bCs/>
          <w:iCs/>
          <w:lang w:eastAsia="zh-CN"/>
        </w:rPr>
        <w:t>;</w:t>
      </w:r>
    </w:p>
    <w:p w14:paraId="45F6EF9B" w14:textId="77777777" w:rsidR="00692C24" w:rsidRDefault="00176968">
      <w:pPr>
        <w:pStyle w:val="ac"/>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GNSS position fix time duration</w:t>
      </w:r>
      <w:r>
        <w:rPr>
          <w:rFonts w:eastAsiaTheme="minorEastAsia" w:hint="eastAsia"/>
          <w:bCs/>
          <w:iCs/>
          <w:lang w:eastAsia="zh-CN"/>
        </w:rPr>
        <w:t>;</w:t>
      </w:r>
    </w:p>
    <w:p w14:paraId="45F6EF9C" w14:textId="77777777" w:rsidR="00692C24" w:rsidRDefault="00176968">
      <w:pPr>
        <w:pStyle w:val="ac"/>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45F6EF9D" w14:textId="77777777" w:rsidR="00692C24" w:rsidRDefault="00176968">
      <w:pPr>
        <w:pStyle w:val="ac"/>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45F6EF9E" w14:textId="77777777" w:rsidR="00692C24" w:rsidRDefault="00176968">
      <w:pPr>
        <w:pStyle w:val="ac"/>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45F6EF9F" w14:textId="77777777" w:rsidR="00692C24" w:rsidRDefault="00176968">
      <w:pPr>
        <w:pStyle w:val="ac"/>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5F6EFA0" w14:textId="77777777" w:rsidR="00692C24" w:rsidRDefault="00176968">
      <w:pPr>
        <w:pStyle w:val="ac"/>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Pr>
          <w:rFonts w:eastAsiaTheme="minorEastAsia" w:hint="eastAsia"/>
          <w:bCs/>
          <w:iCs/>
          <w:lang w:eastAsia="zh-CN"/>
        </w:rPr>
        <w:t xml:space="preserve">one option is RAN2 to check with RAN1, e.g. </w:t>
      </w:r>
      <w:r>
        <w:rPr>
          <w:rFonts w:hint="eastAsia"/>
          <w:bCs/>
          <w:iCs/>
        </w:rPr>
        <w:t>LS can be sent to RAN1 on this issue.</w:t>
      </w:r>
    </w:p>
    <w:p w14:paraId="45F6EFA1" w14:textId="77777777" w:rsidR="00692C24" w:rsidRDefault="00176968">
      <w:pPr>
        <w:pStyle w:val="ac"/>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5F6EFA2" w14:textId="77777777" w:rsidR="00692C24" w:rsidRDefault="00176968">
      <w:pPr>
        <w:pStyle w:val="ac"/>
        <w:spacing w:beforeLines="100" w:before="240"/>
        <w:rPr>
          <w:rFonts w:eastAsiaTheme="minorEastAsia"/>
          <w:b/>
          <w:iCs/>
          <w:lang w:eastAsia="zh-CN"/>
        </w:rPr>
      </w:pPr>
      <w:r>
        <w:rPr>
          <w:rFonts w:cs="Arial"/>
          <w:b/>
          <w:color w:val="000000"/>
        </w:rPr>
        <w:lastRenderedPageBreak/>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45F6EFA3" w14:textId="77777777" w:rsidR="00692C24" w:rsidRDefault="00176968">
      <w:pPr>
        <w:pStyle w:val="ac"/>
        <w:numPr>
          <w:ilvl w:val="0"/>
          <w:numId w:val="14"/>
        </w:numPr>
        <w:spacing w:beforeLines="100" w:before="240"/>
        <w:rPr>
          <w:rFonts w:eastAsiaTheme="minorEastAsia"/>
          <w:b/>
          <w:iCs/>
          <w:lang w:eastAsia="zh-CN"/>
        </w:rPr>
      </w:pPr>
      <w:r>
        <w:rPr>
          <w:rFonts w:eastAsiaTheme="minorEastAsia"/>
          <w:b/>
          <w:iCs/>
          <w:lang w:eastAsia="zh-CN"/>
        </w:rPr>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45F6EFA4" w14:textId="77777777" w:rsidR="00692C24" w:rsidRDefault="00176968">
      <w:pPr>
        <w:pStyle w:val="ac"/>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45F6EFA5" w14:textId="77777777" w:rsidR="00692C24" w:rsidRDefault="00176968">
      <w:pPr>
        <w:pStyle w:val="ac"/>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45F6EFA6" w14:textId="77777777" w:rsidR="00692C24" w:rsidRDefault="00692C24">
      <w:pPr>
        <w:pStyle w:val="ac"/>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AA" w14:textId="77777777">
        <w:tc>
          <w:tcPr>
            <w:tcW w:w="1496" w:type="dxa"/>
            <w:shd w:val="clear" w:color="auto" w:fill="E7E6E6"/>
          </w:tcPr>
          <w:p w14:paraId="45F6EFA7" w14:textId="77777777" w:rsidR="00692C24" w:rsidRDefault="00176968">
            <w:pPr>
              <w:jc w:val="center"/>
              <w:rPr>
                <w:b/>
                <w:lang w:eastAsia="sv-SE"/>
              </w:rPr>
            </w:pPr>
            <w:r>
              <w:rPr>
                <w:b/>
                <w:lang w:eastAsia="sv-SE"/>
              </w:rPr>
              <w:t>Company</w:t>
            </w:r>
          </w:p>
        </w:tc>
        <w:tc>
          <w:tcPr>
            <w:tcW w:w="2009" w:type="dxa"/>
            <w:shd w:val="clear" w:color="auto" w:fill="E7E6E6"/>
          </w:tcPr>
          <w:p w14:paraId="45F6EFA8" w14:textId="77777777" w:rsidR="00692C24" w:rsidRDefault="00176968">
            <w:pPr>
              <w:jc w:val="center"/>
              <w:rPr>
                <w:b/>
                <w:lang w:eastAsia="sv-SE"/>
              </w:rPr>
            </w:pPr>
            <w:r>
              <w:rPr>
                <w:b/>
                <w:lang w:eastAsia="sv-SE"/>
              </w:rPr>
              <w:t>Option</w:t>
            </w:r>
          </w:p>
        </w:tc>
        <w:tc>
          <w:tcPr>
            <w:tcW w:w="6210" w:type="dxa"/>
            <w:shd w:val="clear" w:color="auto" w:fill="E7E6E6"/>
          </w:tcPr>
          <w:p w14:paraId="45F6EFA9" w14:textId="77777777" w:rsidR="00692C24" w:rsidRDefault="00176968">
            <w:pPr>
              <w:jc w:val="center"/>
              <w:rPr>
                <w:b/>
                <w:lang w:eastAsia="sv-SE"/>
              </w:rPr>
            </w:pPr>
            <w:r>
              <w:rPr>
                <w:b/>
                <w:lang w:eastAsia="sv-SE"/>
              </w:rPr>
              <w:t>Additional comments</w:t>
            </w:r>
          </w:p>
        </w:tc>
      </w:tr>
      <w:tr w:rsidR="00692C24" w14:paraId="45F6EFAE" w14:textId="77777777">
        <w:tc>
          <w:tcPr>
            <w:tcW w:w="1496" w:type="dxa"/>
            <w:shd w:val="clear" w:color="auto" w:fill="auto"/>
          </w:tcPr>
          <w:p w14:paraId="45F6EFAB"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EFAC" w14:textId="77777777" w:rsidR="00692C24" w:rsidRDefault="00176968">
            <w:pPr>
              <w:rPr>
                <w:rFonts w:eastAsia="等线"/>
                <w:lang w:eastAsia="zh-CN"/>
              </w:rPr>
            </w:pPr>
            <w:r>
              <w:rPr>
                <w:rFonts w:eastAsia="等线" w:hint="eastAsia"/>
                <w:lang w:eastAsia="zh-CN"/>
              </w:rPr>
              <w:t>O</w:t>
            </w:r>
            <w:r>
              <w:rPr>
                <w:rFonts w:eastAsia="等线"/>
                <w:lang w:eastAsia="zh-CN"/>
              </w:rPr>
              <w:t>ption 3</w:t>
            </w:r>
          </w:p>
        </w:tc>
        <w:tc>
          <w:tcPr>
            <w:tcW w:w="6210" w:type="dxa"/>
            <w:shd w:val="clear" w:color="auto" w:fill="auto"/>
          </w:tcPr>
          <w:p w14:paraId="45F6EFAD" w14:textId="77777777" w:rsidR="00692C24" w:rsidRDefault="00176968">
            <w:pPr>
              <w:rPr>
                <w:rFonts w:eastAsia="等线"/>
                <w:lang w:eastAsia="zh-CN"/>
              </w:rPr>
            </w:pPr>
            <w:r>
              <w:rPr>
                <w:rFonts w:eastAsia="等线"/>
                <w:lang w:eastAsia="zh-CN"/>
              </w:rPr>
              <w:t>This is hardly in RAN2 scope and we prefer to ask RAN1 to further clarify this issue.</w:t>
            </w:r>
          </w:p>
        </w:tc>
      </w:tr>
      <w:tr w:rsidR="00692C24" w14:paraId="45F6EFB3" w14:textId="77777777">
        <w:tc>
          <w:tcPr>
            <w:tcW w:w="1496" w:type="dxa"/>
            <w:shd w:val="clear" w:color="auto" w:fill="auto"/>
          </w:tcPr>
          <w:p w14:paraId="45F6EFAF" w14:textId="77777777" w:rsidR="00692C24" w:rsidRDefault="00176968">
            <w:pPr>
              <w:rPr>
                <w:lang w:eastAsia="sv-SE"/>
              </w:rPr>
            </w:pPr>
            <w:r>
              <w:rPr>
                <w:lang w:eastAsia="sv-SE"/>
              </w:rPr>
              <w:t>Samsung</w:t>
            </w:r>
          </w:p>
        </w:tc>
        <w:tc>
          <w:tcPr>
            <w:tcW w:w="2009" w:type="dxa"/>
            <w:shd w:val="clear" w:color="auto" w:fill="auto"/>
          </w:tcPr>
          <w:p w14:paraId="45F6EFB0" w14:textId="77777777" w:rsidR="00692C24" w:rsidRDefault="00176968">
            <w:pPr>
              <w:rPr>
                <w:lang w:eastAsia="sv-SE"/>
              </w:rPr>
            </w:pPr>
            <w:r>
              <w:rPr>
                <w:lang w:eastAsia="sv-SE"/>
              </w:rPr>
              <w:t xml:space="preserve">Option 3 </w:t>
            </w:r>
          </w:p>
        </w:tc>
        <w:tc>
          <w:tcPr>
            <w:tcW w:w="6210" w:type="dxa"/>
            <w:shd w:val="clear" w:color="auto" w:fill="auto"/>
          </w:tcPr>
          <w:p w14:paraId="45F6EFB1" w14:textId="77777777" w:rsidR="00692C24" w:rsidRDefault="00176968">
            <w:pPr>
              <w:rPr>
                <w:lang w:eastAsia="sv-SE"/>
              </w:rPr>
            </w:pPr>
            <w:r>
              <w:rPr>
                <w:lang w:eastAsia="sv-SE"/>
              </w:rPr>
              <w:t xml:space="preserve">How can option 1 be an option at all? GNSS measurements are highly uncertain. </w:t>
            </w:r>
          </w:p>
          <w:p w14:paraId="45F6EFB2" w14:textId="77777777" w:rsidR="00692C24" w:rsidRDefault="00176968">
            <w:pPr>
              <w:rPr>
                <w:lang w:eastAsia="sv-SE"/>
              </w:rPr>
            </w:pPr>
            <w:r>
              <w:rPr>
                <w:lang w:eastAsia="sv-SE"/>
              </w:rPr>
              <w:t xml:space="preserve">Our understanding is that if a GNSS position fix time duration is ever to be reported it would be after a GNSS 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rsidR="00692C24" w14:paraId="45F6EFB7" w14:textId="77777777">
        <w:tc>
          <w:tcPr>
            <w:tcW w:w="1496" w:type="dxa"/>
            <w:shd w:val="clear" w:color="auto" w:fill="auto"/>
          </w:tcPr>
          <w:p w14:paraId="45F6EFB4" w14:textId="77777777" w:rsidR="00692C24" w:rsidRDefault="00176968">
            <w:pPr>
              <w:rPr>
                <w:lang w:eastAsia="sv-SE"/>
              </w:rPr>
            </w:pPr>
            <w:r>
              <w:rPr>
                <w:lang w:eastAsia="sv-SE"/>
              </w:rPr>
              <w:t>MediaTek</w:t>
            </w:r>
          </w:p>
        </w:tc>
        <w:tc>
          <w:tcPr>
            <w:tcW w:w="2009" w:type="dxa"/>
            <w:shd w:val="clear" w:color="auto" w:fill="auto"/>
          </w:tcPr>
          <w:p w14:paraId="45F6EFB5" w14:textId="77777777" w:rsidR="00692C24" w:rsidRDefault="00176968">
            <w:pPr>
              <w:rPr>
                <w:lang w:eastAsia="sv-SE"/>
              </w:rPr>
            </w:pPr>
            <w:r>
              <w:rPr>
                <w:lang w:eastAsia="sv-SE"/>
              </w:rPr>
              <w:t>Option 3</w:t>
            </w:r>
          </w:p>
        </w:tc>
        <w:tc>
          <w:tcPr>
            <w:tcW w:w="6210" w:type="dxa"/>
            <w:shd w:val="clear" w:color="auto" w:fill="auto"/>
          </w:tcPr>
          <w:p w14:paraId="45F6EFB6" w14:textId="77777777" w:rsidR="00692C24" w:rsidRDefault="00176968">
            <w:pPr>
              <w:rPr>
                <w:lang w:eastAsia="sv-SE"/>
              </w:rPr>
            </w:pPr>
            <w:r>
              <w:rPr>
                <w:lang w:eastAsia="sv-SE"/>
              </w:rPr>
              <w:t>This is not in RAN2 scope and should be on RAN1. IoT-NTN WID has clearly mentioned this in RAN1’s scope.</w:t>
            </w:r>
          </w:p>
        </w:tc>
      </w:tr>
      <w:tr w:rsidR="00692C24" w14:paraId="45F6EFBB" w14:textId="77777777">
        <w:tc>
          <w:tcPr>
            <w:tcW w:w="1496" w:type="dxa"/>
            <w:shd w:val="clear" w:color="auto" w:fill="auto"/>
          </w:tcPr>
          <w:p w14:paraId="45F6EFB8" w14:textId="77777777" w:rsidR="00692C24" w:rsidRDefault="00176968">
            <w:pPr>
              <w:rPr>
                <w:lang w:eastAsia="sv-SE"/>
              </w:rPr>
            </w:pPr>
            <w:r>
              <w:rPr>
                <w:lang w:eastAsia="sv-SE"/>
              </w:rPr>
              <w:t>Intel</w:t>
            </w:r>
          </w:p>
        </w:tc>
        <w:tc>
          <w:tcPr>
            <w:tcW w:w="2009" w:type="dxa"/>
            <w:shd w:val="clear" w:color="auto" w:fill="auto"/>
          </w:tcPr>
          <w:p w14:paraId="45F6EFB9" w14:textId="77777777" w:rsidR="00692C24" w:rsidRDefault="00176968">
            <w:pPr>
              <w:rPr>
                <w:lang w:eastAsia="sv-SE"/>
              </w:rPr>
            </w:pPr>
            <w:r>
              <w:rPr>
                <w:lang w:eastAsia="sv-SE"/>
              </w:rPr>
              <w:t>Option 3</w:t>
            </w:r>
          </w:p>
        </w:tc>
        <w:tc>
          <w:tcPr>
            <w:tcW w:w="6210" w:type="dxa"/>
            <w:shd w:val="clear" w:color="auto" w:fill="auto"/>
          </w:tcPr>
          <w:p w14:paraId="45F6EFBA" w14:textId="77777777" w:rsidR="00692C24" w:rsidRDefault="00176968">
            <w:pPr>
              <w:rPr>
                <w:lang w:eastAsia="sv-SE"/>
              </w:rPr>
            </w:pPr>
            <w:r>
              <w:rPr>
                <w:lang w:eastAsia="sv-SE"/>
              </w:rPr>
              <w:t>The FFS in RAN1 agreements means it needs to resolved by RAN1. If this FFS should be discussed in RAN2, RAN1 could have sent an LS to RAN2.</w:t>
            </w:r>
          </w:p>
        </w:tc>
      </w:tr>
      <w:tr w:rsidR="00692C24" w14:paraId="45F6EFBF" w14:textId="77777777">
        <w:tc>
          <w:tcPr>
            <w:tcW w:w="1496" w:type="dxa"/>
            <w:shd w:val="clear" w:color="auto" w:fill="auto"/>
          </w:tcPr>
          <w:p w14:paraId="45F6EFBC" w14:textId="77777777" w:rsidR="00692C24" w:rsidRDefault="00176968">
            <w:pPr>
              <w:rPr>
                <w:lang w:eastAsia="sv-SE"/>
              </w:rPr>
            </w:pPr>
            <w:r>
              <w:rPr>
                <w:rFonts w:eastAsia="等线" w:hint="eastAsia"/>
                <w:lang w:eastAsia="zh-CN"/>
              </w:rPr>
              <w:t>CATT</w:t>
            </w:r>
          </w:p>
        </w:tc>
        <w:tc>
          <w:tcPr>
            <w:tcW w:w="2009" w:type="dxa"/>
            <w:shd w:val="clear" w:color="auto" w:fill="auto"/>
          </w:tcPr>
          <w:p w14:paraId="45F6EFBD" w14:textId="77777777" w:rsidR="00692C24" w:rsidRDefault="00176968">
            <w:pPr>
              <w:rPr>
                <w:lang w:eastAsia="sv-SE"/>
              </w:rPr>
            </w:pPr>
            <w:r>
              <w:rPr>
                <w:rFonts w:eastAsia="等线" w:hint="eastAsia"/>
                <w:lang w:eastAsia="zh-CN"/>
              </w:rPr>
              <w:t>Option 2/Option 3</w:t>
            </w:r>
          </w:p>
        </w:tc>
        <w:tc>
          <w:tcPr>
            <w:tcW w:w="6210" w:type="dxa"/>
            <w:shd w:val="clear" w:color="auto" w:fill="auto"/>
          </w:tcPr>
          <w:p w14:paraId="45F6EFBE" w14:textId="77777777" w:rsidR="00692C24" w:rsidRDefault="00176968">
            <w:pPr>
              <w:rPr>
                <w:lang w:eastAsia="sv-SE"/>
              </w:rPr>
            </w:pPr>
            <w:r>
              <w:rPr>
                <w:rFonts w:eastAsia="等线"/>
                <w:lang w:eastAsia="zh-CN"/>
              </w:rPr>
              <w:t>W</w:t>
            </w:r>
            <w:r>
              <w:rPr>
                <w:rFonts w:eastAsia="等线" w:hint="eastAsia"/>
                <w:lang w:eastAsia="zh-CN"/>
              </w:rPr>
              <w:t xml:space="preserve">e think the </w:t>
            </w:r>
            <w:r>
              <w:rPr>
                <w:rFonts w:eastAsia="等线"/>
                <w:lang w:eastAsia="zh-CN"/>
              </w:rPr>
              <w:t>GNSS position fix time duration for measurement</w:t>
            </w:r>
            <w:r>
              <w:rPr>
                <w:rFonts w:eastAsia="等线" w:hint="eastAsia"/>
                <w:lang w:eastAsia="zh-CN"/>
              </w:rPr>
              <w:t xml:space="preserve"> can be impacted by the GNSS channel </w:t>
            </w:r>
            <w:r>
              <w:rPr>
                <w:rFonts w:eastAsia="等线"/>
                <w:lang w:eastAsia="zh-CN"/>
              </w:rPr>
              <w:t>quality</w:t>
            </w:r>
            <w:r>
              <w:rPr>
                <w:rFonts w:eastAsia="等线" w:hint="eastAsia"/>
                <w:lang w:eastAsia="zh-CN"/>
              </w:rPr>
              <w:t xml:space="preserve">, so it may change time to time. </w:t>
            </w:r>
            <w:r>
              <w:rPr>
                <w:rFonts w:eastAsia="等线"/>
                <w:lang w:eastAsia="zh-CN"/>
              </w:rPr>
              <w:t>B</w:t>
            </w:r>
            <w:r>
              <w:rPr>
                <w:rFonts w:eastAsia="等线" w:hint="eastAsia"/>
                <w:lang w:eastAsia="zh-CN"/>
              </w:rPr>
              <w:t xml:space="preserve">ut we are also ok to check with RAN1. </w:t>
            </w:r>
          </w:p>
        </w:tc>
      </w:tr>
      <w:tr w:rsidR="00692C24" w14:paraId="45F6EFC3" w14:textId="77777777">
        <w:tc>
          <w:tcPr>
            <w:tcW w:w="1496" w:type="dxa"/>
            <w:shd w:val="clear" w:color="auto" w:fill="auto"/>
          </w:tcPr>
          <w:p w14:paraId="45F6EFC0"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EFC1" w14:textId="77777777" w:rsidR="00692C24" w:rsidRDefault="00176968">
            <w:pPr>
              <w:rPr>
                <w:rFonts w:eastAsia="等线"/>
                <w:lang w:val="en-US" w:eastAsia="zh-CN"/>
              </w:rPr>
            </w:pPr>
            <w:r>
              <w:rPr>
                <w:rFonts w:eastAsia="等线" w:hint="eastAsia"/>
                <w:lang w:val="en-US" w:eastAsia="zh-CN"/>
              </w:rPr>
              <w:t>Option 3</w:t>
            </w:r>
          </w:p>
        </w:tc>
        <w:tc>
          <w:tcPr>
            <w:tcW w:w="6210" w:type="dxa"/>
            <w:shd w:val="clear" w:color="auto" w:fill="auto"/>
          </w:tcPr>
          <w:p w14:paraId="45F6EFC2" w14:textId="77777777" w:rsidR="00692C24" w:rsidRDefault="00176968">
            <w:pPr>
              <w:rPr>
                <w:rFonts w:eastAsia="等线"/>
                <w:lang w:val="en-US" w:eastAsia="zh-CN"/>
              </w:rPr>
            </w:pPr>
            <w:r>
              <w:rPr>
                <w:rFonts w:eastAsia="等线" w:hint="eastAsia"/>
                <w:lang w:val="en-US" w:eastAsia="zh-CN"/>
              </w:rPr>
              <w:t>wait for RAN1 agreement on this</w:t>
            </w:r>
          </w:p>
        </w:tc>
      </w:tr>
      <w:tr w:rsidR="00060A06" w14:paraId="3416E0E5" w14:textId="77777777">
        <w:tc>
          <w:tcPr>
            <w:tcW w:w="1496" w:type="dxa"/>
            <w:shd w:val="clear" w:color="auto" w:fill="auto"/>
          </w:tcPr>
          <w:p w14:paraId="6BF312D1" w14:textId="21CDD790" w:rsidR="00060A06" w:rsidRDefault="00060A06">
            <w:pPr>
              <w:rPr>
                <w:rFonts w:eastAsia="等线"/>
                <w:lang w:val="en-US" w:eastAsia="zh-CN"/>
              </w:rPr>
            </w:pPr>
            <w:r>
              <w:rPr>
                <w:rFonts w:eastAsia="等线"/>
                <w:lang w:val="en-US" w:eastAsia="zh-CN"/>
              </w:rPr>
              <w:t>Nordic</w:t>
            </w:r>
          </w:p>
        </w:tc>
        <w:tc>
          <w:tcPr>
            <w:tcW w:w="2009" w:type="dxa"/>
            <w:shd w:val="clear" w:color="auto" w:fill="auto"/>
          </w:tcPr>
          <w:p w14:paraId="6725C559" w14:textId="6C10C5A3" w:rsidR="00060A06" w:rsidRDefault="00060A06">
            <w:pPr>
              <w:rPr>
                <w:rFonts w:eastAsia="等线"/>
                <w:lang w:val="en-US" w:eastAsia="zh-CN"/>
              </w:rPr>
            </w:pPr>
            <w:r>
              <w:rPr>
                <w:rFonts w:eastAsia="等线"/>
                <w:lang w:val="en-US" w:eastAsia="zh-CN"/>
              </w:rPr>
              <w:t>Option 2/Option 3</w:t>
            </w:r>
          </w:p>
        </w:tc>
        <w:tc>
          <w:tcPr>
            <w:tcW w:w="6210" w:type="dxa"/>
            <w:shd w:val="clear" w:color="auto" w:fill="auto"/>
          </w:tcPr>
          <w:p w14:paraId="2F10D70D" w14:textId="36643789" w:rsidR="00060A06" w:rsidRDefault="00024B40">
            <w:pPr>
              <w:rPr>
                <w:rFonts w:eastAsia="等线"/>
                <w:lang w:val="en-US" w:eastAsia="zh-CN"/>
              </w:rPr>
            </w:pPr>
            <w:r>
              <w:rPr>
                <w:lang w:eastAsia="sv-SE"/>
              </w:rPr>
              <w:t>UE does not really know the time it takes to make a GNSS position fix in advance except at some granular level</w:t>
            </w:r>
            <w:r w:rsidR="002712AC">
              <w:rPr>
                <w:lang w:eastAsia="sv-SE"/>
              </w:rPr>
              <w:t>. It is fine to ask RAN1 view as well.</w:t>
            </w:r>
          </w:p>
        </w:tc>
      </w:tr>
      <w:tr w:rsidR="00E82FEC" w14:paraId="69B8FFE9" w14:textId="77777777">
        <w:tc>
          <w:tcPr>
            <w:tcW w:w="1496" w:type="dxa"/>
            <w:shd w:val="clear" w:color="auto" w:fill="auto"/>
          </w:tcPr>
          <w:p w14:paraId="7B29D221" w14:textId="717DDB5E" w:rsidR="00E82FEC" w:rsidRDefault="00E82FEC" w:rsidP="00E82FEC">
            <w:pPr>
              <w:rPr>
                <w:rFonts w:eastAsia="等线"/>
                <w:lang w:val="en-US" w:eastAsia="zh-CN"/>
              </w:rPr>
            </w:pPr>
            <w:r>
              <w:rPr>
                <w:lang w:eastAsia="sv-SE"/>
              </w:rPr>
              <w:t>Nokia</w:t>
            </w:r>
          </w:p>
        </w:tc>
        <w:tc>
          <w:tcPr>
            <w:tcW w:w="2009" w:type="dxa"/>
            <w:shd w:val="clear" w:color="auto" w:fill="auto"/>
          </w:tcPr>
          <w:p w14:paraId="0E6F2531" w14:textId="0455A62E" w:rsidR="00E82FEC" w:rsidRDefault="00E82FEC" w:rsidP="00E82FEC">
            <w:pPr>
              <w:rPr>
                <w:rFonts w:eastAsia="等线"/>
                <w:lang w:val="en-US" w:eastAsia="zh-CN"/>
              </w:rPr>
            </w:pPr>
            <w:r>
              <w:rPr>
                <w:lang w:eastAsia="sv-SE"/>
              </w:rPr>
              <w:t>Option 2</w:t>
            </w:r>
          </w:p>
        </w:tc>
        <w:tc>
          <w:tcPr>
            <w:tcW w:w="6210" w:type="dxa"/>
            <w:shd w:val="clear" w:color="auto" w:fill="auto"/>
          </w:tcPr>
          <w:p w14:paraId="58F27D2D" w14:textId="64D4DE18" w:rsidR="00E82FEC" w:rsidRDefault="00E82FEC" w:rsidP="00E82FEC">
            <w:pPr>
              <w:rPr>
                <w:lang w:eastAsia="sv-SE"/>
              </w:rPr>
            </w:pPr>
            <w:r>
              <w:t xml:space="preserve">The </w:t>
            </w:r>
            <w:r w:rsidRPr="00343DB0">
              <w:t xml:space="preserve">GNSS position fix time duration </w:t>
            </w:r>
            <w:r>
              <w:t xml:space="preserve">may change if the UE is in significantly different conditions (i.e. shadowed). Hence we don’t think Option1 is valid. </w:t>
            </w:r>
          </w:p>
        </w:tc>
      </w:tr>
      <w:tr w:rsidR="00911EF0" w14:paraId="16ECEC7C" w14:textId="77777777">
        <w:tc>
          <w:tcPr>
            <w:tcW w:w="1496" w:type="dxa"/>
            <w:shd w:val="clear" w:color="auto" w:fill="auto"/>
          </w:tcPr>
          <w:p w14:paraId="773430A2" w14:textId="77E3BF03" w:rsidR="00911EF0" w:rsidRDefault="00911EF0" w:rsidP="00E82FEC">
            <w:pPr>
              <w:rPr>
                <w:lang w:eastAsia="sv-SE"/>
              </w:rPr>
            </w:pPr>
            <w:r>
              <w:rPr>
                <w:lang w:eastAsia="sv-SE"/>
              </w:rPr>
              <w:t>Qualcomm</w:t>
            </w:r>
          </w:p>
        </w:tc>
        <w:tc>
          <w:tcPr>
            <w:tcW w:w="2009" w:type="dxa"/>
            <w:shd w:val="clear" w:color="auto" w:fill="auto"/>
          </w:tcPr>
          <w:p w14:paraId="283AAC44" w14:textId="556FEE8B" w:rsidR="00911EF0" w:rsidRDefault="00911EF0" w:rsidP="00E82FEC">
            <w:pPr>
              <w:rPr>
                <w:lang w:eastAsia="sv-SE"/>
              </w:rPr>
            </w:pPr>
            <w:r>
              <w:rPr>
                <w:lang w:eastAsia="sv-SE"/>
              </w:rPr>
              <w:t>Option 3</w:t>
            </w:r>
          </w:p>
        </w:tc>
        <w:tc>
          <w:tcPr>
            <w:tcW w:w="6210" w:type="dxa"/>
            <w:shd w:val="clear" w:color="auto" w:fill="auto"/>
          </w:tcPr>
          <w:p w14:paraId="6DEF7874" w14:textId="77777777" w:rsidR="00911EF0" w:rsidRDefault="00911EF0" w:rsidP="00E82FEC"/>
        </w:tc>
      </w:tr>
      <w:tr w:rsidR="00BA4EA5" w14:paraId="0CC30EC0" w14:textId="77777777">
        <w:tc>
          <w:tcPr>
            <w:tcW w:w="1496" w:type="dxa"/>
            <w:shd w:val="clear" w:color="auto" w:fill="auto"/>
          </w:tcPr>
          <w:p w14:paraId="1E5067BA" w14:textId="1516833B" w:rsidR="00BA4EA5" w:rsidRDefault="00BA4EA5" w:rsidP="00BA4EA5">
            <w:pPr>
              <w:rPr>
                <w:lang w:eastAsia="sv-SE"/>
              </w:rPr>
            </w:pPr>
            <w:r>
              <w:rPr>
                <w:lang w:eastAsia="sv-SE"/>
              </w:rPr>
              <w:t>NEC</w:t>
            </w:r>
          </w:p>
        </w:tc>
        <w:tc>
          <w:tcPr>
            <w:tcW w:w="2009" w:type="dxa"/>
            <w:shd w:val="clear" w:color="auto" w:fill="auto"/>
          </w:tcPr>
          <w:p w14:paraId="0DA81A86" w14:textId="759947EA" w:rsidR="00BA4EA5" w:rsidRDefault="00BA4EA5" w:rsidP="00BA4EA5">
            <w:pPr>
              <w:rPr>
                <w:lang w:eastAsia="sv-SE"/>
              </w:rPr>
            </w:pPr>
            <w:r>
              <w:rPr>
                <w:lang w:eastAsia="sv-SE"/>
              </w:rPr>
              <w:t>Option3</w:t>
            </w:r>
          </w:p>
        </w:tc>
        <w:tc>
          <w:tcPr>
            <w:tcW w:w="6210" w:type="dxa"/>
            <w:shd w:val="clear" w:color="auto" w:fill="auto"/>
          </w:tcPr>
          <w:p w14:paraId="050E32E4" w14:textId="105E2840" w:rsidR="00BA4EA5" w:rsidRDefault="00BA4EA5" w:rsidP="00BA4EA5">
            <w:r>
              <w:rPr>
                <w:lang w:eastAsia="sv-SE"/>
              </w:rPr>
              <w:t xml:space="preserve">There is obviously different understanding in RAN2 and it is out of RAN2 expertise </w:t>
            </w:r>
          </w:p>
        </w:tc>
      </w:tr>
      <w:tr w:rsidR="006E3875" w14:paraId="5546C59E" w14:textId="77777777">
        <w:tc>
          <w:tcPr>
            <w:tcW w:w="1496" w:type="dxa"/>
            <w:shd w:val="clear" w:color="auto" w:fill="auto"/>
          </w:tcPr>
          <w:p w14:paraId="29E4C99E" w14:textId="2BF25D4C" w:rsidR="006E3875" w:rsidRDefault="006E3875" w:rsidP="00BA4EA5">
            <w:pPr>
              <w:rPr>
                <w:lang w:eastAsia="sv-SE"/>
              </w:rPr>
            </w:pPr>
            <w:r>
              <w:rPr>
                <w:lang w:eastAsia="sv-SE"/>
              </w:rPr>
              <w:t>InterDigital</w:t>
            </w:r>
          </w:p>
        </w:tc>
        <w:tc>
          <w:tcPr>
            <w:tcW w:w="2009" w:type="dxa"/>
            <w:shd w:val="clear" w:color="auto" w:fill="auto"/>
          </w:tcPr>
          <w:p w14:paraId="491777C8" w14:textId="4DB06F60" w:rsidR="006E3875" w:rsidRDefault="006E3875" w:rsidP="00BA4EA5">
            <w:pPr>
              <w:rPr>
                <w:lang w:eastAsia="sv-SE"/>
              </w:rPr>
            </w:pPr>
            <w:r>
              <w:rPr>
                <w:lang w:eastAsia="sv-SE"/>
              </w:rPr>
              <w:t>Option 3</w:t>
            </w:r>
          </w:p>
        </w:tc>
        <w:tc>
          <w:tcPr>
            <w:tcW w:w="6210" w:type="dxa"/>
            <w:shd w:val="clear" w:color="auto" w:fill="auto"/>
          </w:tcPr>
          <w:p w14:paraId="245B1524" w14:textId="52B0B45A" w:rsidR="006E3875" w:rsidRDefault="004B1C47" w:rsidP="00BA4EA5">
            <w:pPr>
              <w:rPr>
                <w:lang w:eastAsia="sv-SE"/>
              </w:rPr>
            </w:pPr>
            <w:r>
              <w:rPr>
                <w:lang w:eastAsia="sv-SE"/>
              </w:rPr>
              <w:t>Agree with Nokia that position fix may vary based on UE surroundings</w:t>
            </w:r>
            <w:r w:rsidR="0010148D">
              <w:rPr>
                <w:lang w:eastAsia="sv-SE"/>
              </w:rPr>
              <w:t>.</w:t>
            </w:r>
            <w:r w:rsidR="00531DF2">
              <w:rPr>
                <w:lang w:eastAsia="sv-SE"/>
              </w:rPr>
              <w:t xml:space="preserve"> However, we </w:t>
            </w:r>
            <w:r w:rsidR="00453CD2">
              <w:rPr>
                <w:lang w:eastAsia="sv-SE"/>
              </w:rPr>
              <w:t>can</w:t>
            </w:r>
            <w:r w:rsidR="00531DF2">
              <w:rPr>
                <w:lang w:eastAsia="sv-SE"/>
              </w:rPr>
              <w:t xml:space="preserve"> wait for RAN1 to confirm.</w:t>
            </w:r>
            <w:r w:rsidR="0010148D">
              <w:rPr>
                <w:lang w:eastAsia="sv-SE"/>
              </w:rPr>
              <w:t xml:space="preserve"> </w:t>
            </w:r>
          </w:p>
        </w:tc>
      </w:tr>
      <w:tr w:rsidR="005344AF" w14:paraId="6DD83D45" w14:textId="77777777">
        <w:tc>
          <w:tcPr>
            <w:tcW w:w="1496" w:type="dxa"/>
            <w:shd w:val="clear" w:color="auto" w:fill="auto"/>
          </w:tcPr>
          <w:p w14:paraId="0C93535F" w14:textId="0CCF1D09" w:rsidR="005344AF" w:rsidRDefault="005344AF" w:rsidP="00BA4EA5">
            <w:pPr>
              <w:rPr>
                <w:lang w:eastAsia="sv-SE"/>
              </w:rPr>
            </w:pPr>
            <w:r>
              <w:rPr>
                <w:lang w:eastAsia="sv-SE"/>
              </w:rPr>
              <w:t>Sequans</w:t>
            </w:r>
          </w:p>
        </w:tc>
        <w:tc>
          <w:tcPr>
            <w:tcW w:w="2009" w:type="dxa"/>
            <w:shd w:val="clear" w:color="auto" w:fill="auto"/>
          </w:tcPr>
          <w:p w14:paraId="0AF21A96" w14:textId="5CE86A47" w:rsidR="005344AF" w:rsidRDefault="005344AF" w:rsidP="00BA4EA5">
            <w:pPr>
              <w:rPr>
                <w:lang w:eastAsia="sv-SE"/>
              </w:rPr>
            </w:pPr>
            <w:r>
              <w:rPr>
                <w:lang w:eastAsia="sv-SE"/>
              </w:rPr>
              <w:t>Option 3</w:t>
            </w:r>
          </w:p>
        </w:tc>
        <w:tc>
          <w:tcPr>
            <w:tcW w:w="6210" w:type="dxa"/>
            <w:shd w:val="clear" w:color="auto" w:fill="auto"/>
          </w:tcPr>
          <w:p w14:paraId="04F2B361" w14:textId="77777777" w:rsidR="005344AF" w:rsidRDefault="005344AF" w:rsidP="00BA4EA5">
            <w:pPr>
              <w:rPr>
                <w:lang w:eastAsia="sv-SE"/>
              </w:rPr>
            </w:pPr>
          </w:p>
        </w:tc>
      </w:tr>
      <w:tr w:rsidR="0031134B" w14:paraId="708825F1" w14:textId="77777777">
        <w:tc>
          <w:tcPr>
            <w:tcW w:w="1496" w:type="dxa"/>
            <w:shd w:val="clear" w:color="auto" w:fill="auto"/>
          </w:tcPr>
          <w:p w14:paraId="769F16BD" w14:textId="1E52767A" w:rsidR="0031134B" w:rsidRPr="0031134B" w:rsidRDefault="0031134B" w:rsidP="00BA4EA5">
            <w:pPr>
              <w:rPr>
                <w:rFonts w:eastAsiaTheme="minorEastAsia"/>
                <w:lang w:eastAsia="zh-CN"/>
              </w:rPr>
            </w:pPr>
            <w:r>
              <w:rPr>
                <w:rFonts w:eastAsiaTheme="minorEastAsia" w:hint="eastAsia"/>
                <w:lang w:eastAsia="zh-CN"/>
              </w:rPr>
              <w:t>Z</w:t>
            </w:r>
            <w:r>
              <w:rPr>
                <w:rFonts w:eastAsiaTheme="minorEastAsia"/>
                <w:lang w:eastAsia="zh-CN"/>
              </w:rPr>
              <w:t>TE</w:t>
            </w:r>
          </w:p>
        </w:tc>
        <w:tc>
          <w:tcPr>
            <w:tcW w:w="2009" w:type="dxa"/>
            <w:shd w:val="clear" w:color="auto" w:fill="auto"/>
          </w:tcPr>
          <w:p w14:paraId="50383E94" w14:textId="13B37B0A" w:rsidR="0031134B" w:rsidRDefault="0031134B" w:rsidP="00BA4EA5">
            <w:pPr>
              <w:rPr>
                <w:lang w:eastAsia="sv-SE"/>
              </w:rPr>
            </w:pPr>
            <w:r w:rsidRPr="00686487">
              <w:rPr>
                <w:rFonts w:eastAsia="等线" w:hint="eastAsia"/>
                <w:lang w:val="en-US" w:eastAsia="zh-CN"/>
              </w:rPr>
              <w:t>Option</w:t>
            </w:r>
            <w:r w:rsidRPr="00686487">
              <w:rPr>
                <w:rFonts w:eastAsia="等线"/>
                <w:lang w:val="en-US" w:eastAsia="zh-CN"/>
              </w:rPr>
              <w:t xml:space="preserve"> 1/</w:t>
            </w:r>
            <w:r w:rsidRPr="00686487">
              <w:rPr>
                <w:rFonts w:eastAsia="等线" w:hint="eastAsia"/>
                <w:lang w:val="en-US" w:eastAsia="zh-CN"/>
              </w:rPr>
              <w:t>Option</w:t>
            </w:r>
            <w:r w:rsidRPr="00686487">
              <w:rPr>
                <w:rFonts w:eastAsia="等线"/>
                <w:lang w:val="en-US" w:eastAsia="zh-CN"/>
              </w:rPr>
              <w:t xml:space="preserve"> </w:t>
            </w:r>
            <w:r w:rsidRPr="00686487">
              <w:rPr>
                <w:rFonts w:eastAsia="等线" w:hint="eastAsia"/>
                <w:lang w:val="en-US" w:eastAsia="zh-CN"/>
              </w:rPr>
              <w:t>3</w:t>
            </w:r>
          </w:p>
        </w:tc>
        <w:tc>
          <w:tcPr>
            <w:tcW w:w="6210" w:type="dxa"/>
            <w:shd w:val="clear" w:color="auto" w:fill="auto"/>
          </w:tcPr>
          <w:p w14:paraId="53C0BB38" w14:textId="12225C11" w:rsidR="0031134B" w:rsidRPr="00E86DC4" w:rsidRDefault="0031134B" w:rsidP="0031134B">
            <w:pPr>
              <w:pStyle w:val="aff1"/>
              <w:numPr>
                <w:ilvl w:val="0"/>
                <w:numId w:val="21"/>
              </w:numPr>
              <w:spacing w:after="100"/>
              <w:ind w:firstLineChars="0"/>
              <w:rPr>
                <w:rFonts w:eastAsia="宋体"/>
                <w:snapToGrid w:val="0"/>
                <w:lang w:eastAsia="zh-CN"/>
              </w:rPr>
            </w:pPr>
            <w:r w:rsidRPr="00E86DC4">
              <w:rPr>
                <w:rFonts w:eastAsia="等线"/>
                <w:lang w:val="en-US" w:eastAsia="zh-CN"/>
              </w:rPr>
              <w:t xml:space="preserve">Per our knowledge till now, </w:t>
            </w:r>
            <w:r w:rsidRPr="00E86DC4">
              <w:rPr>
                <w:rFonts w:eastAsia="宋体"/>
                <w:snapToGrid w:val="0"/>
                <w:lang w:eastAsia="zh-CN"/>
              </w:rPr>
              <w:t>GNSS position fix time duration for measurement is</w:t>
            </w:r>
            <w:r w:rsidRPr="00E86DC4">
              <w:rPr>
                <w:rFonts w:eastAsia="宋体" w:hint="eastAsia"/>
                <w:snapToGrid w:val="0"/>
                <w:lang w:eastAsia="zh-CN"/>
              </w:rPr>
              <w:t xml:space="preserve"> </w:t>
            </w:r>
            <w:r w:rsidRPr="00E86DC4">
              <w:rPr>
                <w:rFonts w:eastAsia="宋体"/>
                <w:snapToGrid w:val="0"/>
                <w:lang w:eastAsia="zh-CN"/>
              </w:rPr>
              <w:t xml:space="preserve">mainly </w:t>
            </w:r>
            <w:r w:rsidRPr="00E86DC4">
              <w:rPr>
                <w:rFonts w:eastAsia="宋体" w:hint="eastAsia"/>
                <w:snapToGrid w:val="0"/>
                <w:lang w:eastAsia="zh-CN"/>
              </w:rPr>
              <w:t>determined by the GNSS mode, such as hot start, warm start.</w:t>
            </w:r>
            <w:r w:rsidRPr="00E86DC4">
              <w:rPr>
                <w:rFonts w:eastAsia="等线"/>
                <w:lang w:val="en-US" w:eastAsia="zh-CN"/>
              </w:rPr>
              <w:t xml:space="preserve"> We assume that, </w:t>
            </w:r>
            <w:r w:rsidRPr="00E86DC4">
              <w:rPr>
                <w:rFonts w:eastAsia="宋体"/>
                <w:snapToGrid w:val="0"/>
                <w:lang w:eastAsia="zh-CN"/>
              </w:rPr>
              <w:t>after the UE successfully acquires GNSS position fix before accessing the NW,</w:t>
            </w:r>
            <w:r w:rsidRPr="00E86DC4">
              <w:rPr>
                <w:rFonts w:eastAsia="宋体" w:hint="eastAsia"/>
                <w:snapToGrid w:val="0"/>
                <w:lang w:eastAsia="zh-CN"/>
              </w:rPr>
              <w:t xml:space="preserve"> GNSS mode </w:t>
            </w:r>
            <w:r w:rsidRPr="00E86DC4">
              <w:rPr>
                <w:rFonts w:eastAsia="宋体"/>
                <w:snapToGrid w:val="0"/>
                <w:lang w:eastAsia="zh-CN"/>
              </w:rPr>
              <w:t>can keep</w:t>
            </w:r>
            <w:r w:rsidRPr="00E86DC4">
              <w:rPr>
                <w:rFonts w:eastAsia="宋体" w:hint="eastAsia"/>
                <w:snapToGrid w:val="0"/>
                <w:lang w:eastAsia="zh-CN"/>
              </w:rPr>
              <w:t xml:space="preserve"> unchanged</w:t>
            </w:r>
            <w:r w:rsidRPr="00E86DC4">
              <w:rPr>
                <w:rFonts w:eastAsia="宋体"/>
                <w:snapToGrid w:val="0"/>
                <w:lang w:eastAsia="zh-CN"/>
              </w:rPr>
              <w:t xml:space="preserve"> for the whole duration of the connection,</w:t>
            </w:r>
            <w:r w:rsidRPr="00E86DC4">
              <w:rPr>
                <w:rFonts w:eastAsia="宋体" w:hint="eastAsia"/>
                <w:snapToGrid w:val="0"/>
                <w:lang w:eastAsia="zh-CN"/>
              </w:rPr>
              <w:t xml:space="preserve"> </w:t>
            </w:r>
            <w:r w:rsidRPr="00E86DC4">
              <w:rPr>
                <w:rFonts w:eastAsia="宋体"/>
                <w:snapToGrid w:val="0"/>
                <w:lang w:eastAsia="zh-CN"/>
              </w:rPr>
              <w:t xml:space="preserve">e.g., always in </w:t>
            </w:r>
            <w:r w:rsidRPr="00E86DC4">
              <w:rPr>
                <w:rFonts w:eastAsia="宋体" w:hint="eastAsia"/>
                <w:snapToGrid w:val="0"/>
                <w:lang w:eastAsia="zh-CN"/>
              </w:rPr>
              <w:lastRenderedPageBreak/>
              <w:t>hot start</w:t>
            </w:r>
            <w:r w:rsidRPr="00E86DC4">
              <w:rPr>
                <w:rFonts w:eastAsia="宋体"/>
                <w:snapToGrid w:val="0"/>
                <w:lang w:eastAsia="zh-CN"/>
              </w:rPr>
              <w:t xml:space="preserve"> mode or </w:t>
            </w:r>
            <w:r w:rsidRPr="00E86DC4">
              <w:rPr>
                <w:rFonts w:eastAsia="宋体" w:hint="eastAsia"/>
                <w:snapToGrid w:val="0"/>
                <w:lang w:eastAsia="zh-CN"/>
              </w:rPr>
              <w:t>warm start</w:t>
            </w:r>
            <w:r w:rsidRPr="00E86DC4">
              <w:rPr>
                <w:rFonts w:eastAsia="宋体"/>
                <w:snapToGrid w:val="0"/>
                <w:lang w:eastAsia="zh-CN"/>
              </w:rPr>
              <w:t xml:space="preserve"> mode, and so we think GNSS position fix time duration can also keep unchanged for the whole duration of the connection. </w:t>
            </w:r>
          </w:p>
          <w:p w14:paraId="7BE5FDE0" w14:textId="563CE213" w:rsidR="0031134B" w:rsidRDefault="0031134B" w:rsidP="0031134B">
            <w:pPr>
              <w:pStyle w:val="aff1"/>
              <w:numPr>
                <w:ilvl w:val="0"/>
                <w:numId w:val="21"/>
              </w:numPr>
              <w:spacing w:after="100"/>
              <w:ind w:firstLineChars="0"/>
              <w:rPr>
                <w:rFonts w:eastAsia="宋体"/>
                <w:snapToGrid w:val="0"/>
                <w:lang w:eastAsia="zh-CN"/>
              </w:rPr>
            </w:pPr>
            <w:r>
              <w:rPr>
                <w:rFonts w:eastAsia="宋体"/>
                <w:snapToGrid w:val="0"/>
                <w:lang w:eastAsia="zh-CN"/>
              </w:rPr>
              <w:t>N</w:t>
            </w:r>
            <w:r w:rsidRPr="00E86DC4">
              <w:rPr>
                <w:rFonts w:eastAsia="宋体"/>
                <w:snapToGrid w:val="0"/>
                <w:lang w:eastAsia="zh-CN"/>
              </w:rPr>
              <w:t xml:space="preserve">ow </w:t>
            </w:r>
            <w:r>
              <w:rPr>
                <w:lang w:eastAsia="sv-SE"/>
              </w:rPr>
              <w:t>w</w:t>
            </w:r>
            <w:r w:rsidRPr="00686487">
              <w:rPr>
                <w:lang w:eastAsia="sv-SE"/>
              </w:rPr>
              <w:t>e're talking</w:t>
            </w:r>
            <w:r>
              <w:rPr>
                <w:lang w:eastAsia="sv-SE"/>
              </w:rPr>
              <w:t xml:space="preserve"> </w:t>
            </w:r>
            <w:r w:rsidRPr="00686487">
              <w:rPr>
                <w:lang w:eastAsia="sv-SE"/>
              </w:rPr>
              <w:t xml:space="preserve">about what </w:t>
            </w:r>
            <w:r>
              <w:rPr>
                <w:lang w:eastAsia="sv-SE"/>
              </w:rPr>
              <w:t>assistance</w:t>
            </w:r>
            <w:r w:rsidRPr="00686487">
              <w:rPr>
                <w:lang w:eastAsia="sv-SE"/>
              </w:rPr>
              <w:t xml:space="preserve"> information needs to be reported by UE</w:t>
            </w:r>
            <w:r>
              <w:rPr>
                <w:lang w:eastAsia="sv-SE"/>
              </w:rPr>
              <w:t xml:space="preserve">. If </w:t>
            </w:r>
            <w:r w:rsidRPr="007E2CE5">
              <w:rPr>
                <w:lang w:eastAsia="sv-SE"/>
              </w:rPr>
              <w:t>as</w:t>
            </w:r>
            <w:r>
              <w:rPr>
                <w:lang w:eastAsia="sv-SE"/>
              </w:rPr>
              <w:t xml:space="preserve"> mentioned by</w:t>
            </w:r>
            <w:r w:rsidRPr="007E2CE5">
              <w:rPr>
                <w:lang w:eastAsia="sv-SE"/>
              </w:rPr>
              <w:t xml:space="preserve"> some companies, </w:t>
            </w:r>
            <w:r w:rsidRPr="00E86DC4">
              <w:rPr>
                <w:rFonts w:eastAsia="宋体"/>
                <w:snapToGrid w:val="0"/>
                <w:lang w:eastAsia="zh-CN"/>
              </w:rPr>
              <w:t>GNSS position fix time duration may</w:t>
            </w:r>
            <w:r w:rsidRPr="007E2CE5">
              <w:rPr>
                <w:lang w:eastAsia="sv-SE"/>
              </w:rPr>
              <w:t xml:space="preserve"> change very dynamically</w:t>
            </w:r>
            <w:r>
              <w:rPr>
                <w:lang w:eastAsia="sv-SE"/>
              </w:rPr>
              <w:t>/frequently</w:t>
            </w:r>
            <w:r w:rsidRPr="007E2CE5">
              <w:rPr>
                <w:lang w:eastAsia="sv-SE"/>
              </w:rPr>
              <w:t xml:space="preserve">, we cannot understand why it </w:t>
            </w:r>
            <w:r>
              <w:rPr>
                <w:lang w:eastAsia="sv-SE"/>
              </w:rPr>
              <w:t>can be</w:t>
            </w:r>
            <w:r w:rsidR="00B970DC">
              <w:rPr>
                <w:lang w:eastAsia="sv-SE"/>
              </w:rPr>
              <w:t xml:space="preserve"> </w:t>
            </w:r>
            <w:r w:rsidR="00B970DC" w:rsidRPr="00B970DC">
              <w:rPr>
                <w:rFonts w:hint="eastAsia"/>
                <w:lang w:eastAsia="sv-SE"/>
              </w:rPr>
              <w:t>listed</w:t>
            </w:r>
            <w:r w:rsidR="00B970DC">
              <w:rPr>
                <w:lang w:eastAsia="sv-SE"/>
              </w:rPr>
              <w:t xml:space="preserve"> </w:t>
            </w:r>
            <w:r w:rsidRPr="007E2CE5">
              <w:rPr>
                <w:lang w:eastAsia="sv-SE"/>
              </w:rPr>
              <w:t>as a</w:t>
            </w:r>
            <w:r>
              <w:rPr>
                <w:lang w:eastAsia="sv-SE"/>
              </w:rPr>
              <w:t>n</w:t>
            </w:r>
            <w:r w:rsidRPr="007E2CE5">
              <w:rPr>
                <w:lang w:eastAsia="sv-SE"/>
              </w:rPr>
              <w:t xml:space="preserve"> </w:t>
            </w:r>
            <w:r>
              <w:rPr>
                <w:lang w:eastAsia="sv-SE"/>
              </w:rPr>
              <w:t>assistance</w:t>
            </w:r>
            <w:r w:rsidRPr="007E2CE5">
              <w:rPr>
                <w:lang w:eastAsia="sv-SE"/>
              </w:rPr>
              <w:t xml:space="preserve"> information</w:t>
            </w:r>
            <w:r>
              <w:rPr>
                <w:lang w:eastAsia="sv-SE"/>
              </w:rPr>
              <w:t>.</w:t>
            </w:r>
            <w:r w:rsidRPr="00E86DC4">
              <w:rPr>
                <w:rFonts w:eastAsia="宋体"/>
                <w:snapToGrid w:val="0"/>
                <w:lang w:eastAsia="zh-CN"/>
              </w:rPr>
              <w:t xml:space="preserve"> So in our assumption, as</w:t>
            </w:r>
            <w:r w:rsidRPr="00E86DC4">
              <w:rPr>
                <w:rFonts w:eastAsia="宋体" w:hint="eastAsia"/>
                <w:snapToGrid w:val="0"/>
                <w:lang w:eastAsia="zh-CN"/>
              </w:rPr>
              <w:t xml:space="preserve"> it is UE</w:t>
            </w:r>
            <w:r w:rsidRPr="00E86DC4">
              <w:rPr>
                <w:rFonts w:eastAsia="宋体"/>
                <w:snapToGrid w:val="0"/>
                <w:lang w:eastAsia="zh-CN"/>
              </w:rPr>
              <w:t>’</w:t>
            </w:r>
            <w:r w:rsidRPr="00E86DC4">
              <w:rPr>
                <w:rFonts w:eastAsia="宋体" w:hint="eastAsia"/>
                <w:snapToGrid w:val="0"/>
                <w:lang w:eastAsia="zh-CN"/>
              </w:rPr>
              <w:t xml:space="preserve">s </w:t>
            </w:r>
            <w:r w:rsidRPr="00E86DC4">
              <w:rPr>
                <w:rFonts w:hint="eastAsia"/>
                <w:snapToGrid w:val="0"/>
                <w:lang w:eastAsia="zh-CN"/>
              </w:rPr>
              <w:t>implementation</w:t>
            </w:r>
            <w:r w:rsidRPr="00E86DC4">
              <w:rPr>
                <w:rFonts w:eastAsia="宋体" w:hint="eastAsia"/>
                <w:snapToGrid w:val="0"/>
                <w:lang w:eastAsia="zh-CN"/>
              </w:rPr>
              <w:t xml:space="preserve"> to determine </w:t>
            </w:r>
            <w:r w:rsidRPr="00E86DC4">
              <w:rPr>
                <w:rFonts w:eastAsia="宋体"/>
                <w:snapToGrid w:val="0"/>
                <w:lang w:eastAsia="zh-CN"/>
              </w:rPr>
              <w:t>GNSS position fix time duration</w:t>
            </w:r>
            <w:r w:rsidRPr="00E86DC4">
              <w:rPr>
                <w:rFonts w:eastAsia="宋体" w:hint="eastAsia"/>
                <w:snapToGrid w:val="0"/>
                <w:lang w:eastAsia="zh-CN"/>
              </w:rPr>
              <w:t xml:space="preserve">, </w:t>
            </w:r>
            <w:r w:rsidRPr="00E86DC4">
              <w:rPr>
                <w:rFonts w:eastAsia="宋体"/>
                <w:snapToGrid w:val="0"/>
                <w:lang w:eastAsia="zh-CN"/>
              </w:rPr>
              <w:t xml:space="preserve">UE can </w:t>
            </w:r>
            <w:r w:rsidRPr="00E86DC4">
              <w:rPr>
                <w:rFonts w:eastAsia="宋体" w:hint="eastAsia"/>
                <w:snapToGrid w:val="0"/>
                <w:lang w:eastAsia="zh-CN"/>
              </w:rPr>
              <w:t>estimate</w:t>
            </w:r>
            <w:r w:rsidRPr="00E86DC4">
              <w:rPr>
                <w:rFonts w:eastAsia="宋体"/>
                <w:snapToGrid w:val="0"/>
                <w:lang w:eastAsia="zh-CN"/>
              </w:rPr>
              <w:t xml:space="preserve"> and report</w:t>
            </w:r>
            <w:r w:rsidRPr="00E86DC4">
              <w:rPr>
                <w:rFonts w:eastAsia="宋体" w:hint="eastAsia"/>
                <w:snapToGrid w:val="0"/>
                <w:lang w:eastAsia="zh-CN"/>
              </w:rPr>
              <w:t xml:space="preserve"> </w:t>
            </w:r>
            <w:r w:rsidRPr="00E86DC4">
              <w:rPr>
                <w:rFonts w:eastAsia="宋体"/>
                <w:snapToGrid w:val="0"/>
                <w:lang w:eastAsia="zh-CN"/>
              </w:rPr>
              <w:t>an</w:t>
            </w:r>
            <w:r w:rsidRPr="00E86DC4">
              <w:rPr>
                <w:rFonts w:eastAsia="宋体" w:hint="eastAsia"/>
                <w:snapToGrid w:val="0"/>
                <w:lang w:eastAsia="zh-CN"/>
              </w:rPr>
              <w:t xml:space="preserve"> </w:t>
            </w:r>
            <w:r w:rsidRPr="00E86DC4">
              <w:rPr>
                <w:rFonts w:eastAsia="宋体"/>
                <w:snapToGrid w:val="0"/>
                <w:lang w:eastAsia="zh-CN"/>
              </w:rPr>
              <w:t>enough</w:t>
            </w:r>
            <w:r w:rsidRPr="00E86DC4">
              <w:rPr>
                <w:rFonts w:eastAsia="宋体" w:hint="eastAsia"/>
                <w:snapToGrid w:val="0"/>
                <w:lang w:eastAsia="zh-CN"/>
              </w:rPr>
              <w:t xml:space="preserve"> value for GNSS position fix time duration in order to guarantee enough time for </w:t>
            </w:r>
            <w:r w:rsidRPr="00E86DC4">
              <w:rPr>
                <w:rFonts w:eastAsia="宋体"/>
                <w:snapToGrid w:val="0"/>
                <w:lang w:eastAsia="zh-CN"/>
              </w:rPr>
              <w:t>re</w:t>
            </w:r>
            <w:r>
              <w:rPr>
                <w:rFonts w:eastAsia="宋体"/>
                <w:snapToGrid w:val="0"/>
                <w:lang w:eastAsia="zh-CN"/>
              </w:rPr>
              <w:t>-</w:t>
            </w:r>
            <w:r w:rsidRPr="00E86DC4">
              <w:rPr>
                <w:rFonts w:eastAsia="宋体"/>
                <w:snapToGrid w:val="0"/>
                <w:lang w:eastAsia="zh-CN"/>
              </w:rPr>
              <w:t xml:space="preserve">acquire </w:t>
            </w:r>
            <w:r w:rsidRPr="00E86DC4">
              <w:rPr>
                <w:rFonts w:eastAsia="宋体" w:hint="eastAsia"/>
                <w:snapToGrid w:val="0"/>
                <w:lang w:eastAsia="zh-CN"/>
              </w:rPr>
              <w:t>GNSS position fix</w:t>
            </w:r>
            <w:r w:rsidRPr="00E86DC4">
              <w:rPr>
                <w:rFonts w:eastAsia="宋体"/>
                <w:snapToGrid w:val="0"/>
                <w:lang w:eastAsia="zh-CN"/>
              </w:rPr>
              <w:t xml:space="preserve"> in most cases.</w:t>
            </w:r>
          </w:p>
          <w:p w14:paraId="18C59F97" w14:textId="41496765" w:rsidR="0031134B" w:rsidRPr="0031134B" w:rsidRDefault="0031134B" w:rsidP="0031134B">
            <w:pPr>
              <w:pStyle w:val="aff1"/>
              <w:numPr>
                <w:ilvl w:val="0"/>
                <w:numId w:val="21"/>
              </w:numPr>
              <w:spacing w:after="100"/>
              <w:ind w:firstLineChars="0"/>
              <w:rPr>
                <w:rFonts w:eastAsia="宋体"/>
                <w:snapToGrid w:val="0"/>
                <w:lang w:eastAsia="zh-CN"/>
              </w:rPr>
            </w:pPr>
            <w:r w:rsidRPr="0031134B">
              <w:rPr>
                <w:rFonts w:eastAsia="宋体"/>
                <w:bCs/>
                <w:snapToGrid w:val="0"/>
                <w:lang w:eastAsia="zh-CN"/>
              </w:rPr>
              <w:t xml:space="preserve">In our understanding on how the eNB make use of this assistance information of GNSS position fix time duration, the </w:t>
            </w:r>
            <w:r w:rsidRPr="0031134B">
              <w:rPr>
                <w:rFonts w:eastAsia="宋体"/>
                <w:snapToGrid w:val="0"/>
                <w:lang w:eastAsia="zh-CN"/>
              </w:rPr>
              <w:t xml:space="preserve">eNB needs to </w:t>
            </w:r>
            <w:r w:rsidRPr="0031134B">
              <w:rPr>
                <w:rFonts w:eastAsia="宋体" w:hint="eastAsia"/>
                <w:snapToGrid w:val="0"/>
                <w:lang w:eastAsia="zh-CN"/>
              </w:rPr>
              <w:t>exactly</w:t>
            </w:r>
            <w:r w:rsidRPr="0031134B">
              <w:rPr>
                <w:rFonts w:eastAsia="宋体"/>
                <w:snapToGrid w:val="0"/>
                <w:lang w:eastAsia="zh-CN"/>
              </w:rPr>
              <w:t xml:space="preserve"> </w:t>
            </w:r>
            <w:r w:rsidRPr="0031134B">
              <w:rPr>
                <w:rFonts w:eastAsia="宋体" w:hint="eastAsia"/>
                <w:snapToGrid w:val="0"/>
                <w:lang w:eastAsia="zh-CN"/>
              </w:rPr>
              <w:t>know</w:t>
            </w:r>
            <w:r w:rsidRPr="0031134B">
              <w:rPr>
                <w:rFonts w:eastAsia="宋体"/>
                <w:snapToGrid w:val="0"/>
                <w:lang w:eastAsia="zh-CN"/>
              </w:rPr>
              <w:t xml:space="preserve"> </w:t>
            </w:r>
            <w:r w:rsidRPr="0031134B">
              <w:rPr>
                <w:rFonts w:eastAsia="宋体" w:hint="eastAsia"/>
                <w:snapToGrid w:val="0"/>
                <w:lang w:eastAsia="zh-CN"/>
              </w:rPr>
              <w:t>the</w:t>
            </w:r>
            <w:r w:rsidRPr="0031134B">
              <w:rPr>
                <w:rFonts w:eastAsia="宋体"/>
                <w:snapToGrid w:val="0"/>
                <w:lang w:eastAsia="zh-CN"/>
              </w:rPr>
              <w:t xml:space="preserve"> start time of GNSS re-acquisition and also length of </w:t>
            </w:r>
            <w:r w:rsidRPr="0031134B">
              <w:rPr>
                <w:rFonts w:eastAsia="宋体" w:hint="eastAsia"/>
                <w:snapToGrid w:val="0"/>
                <w:lang w:eastAsia="zh-CN"/>
              </w:rPr>
              <w:t>time</w:t>
            </w:r>
            <w:r w:rsidRPr="0031134B">
              <w:rPr>
                <w:rFonts w:eastAsia="宋体"/>
                <w:snapToGrid w:val="0"/>
                <w:lang w:eastAsia="zh-CN"/>
              </w:rPr>
              <w:t xml:space="preserve"> </w:t>
            </w:r>
            <w:r w:rsidRPr="0031134B">
              <w:rPr>
                <w:rFonts w:eastAsia="宋体" w:hint="eastAsia"/>
                <w:snapToGrid w:val="0"/>
                <w:lang w:eastAsia="zh-CN"/>
              </w:rPr>
              <w:t>duration</w:t>
            </w:r>
            <w:r w:rsidRPr="0031134B">
              <w:rPr>
                <w:rFonts w:eastAsia="宋体"/>
                <w:snapToGrid w:val="0"/>
                <w:lang w:eastAsia="zh-CN"/>
              </w:rPr>
              <w:t xml:space="preserve"> it takes for the UE to re-acquire GNSS position fix in connected mode (e.g., the GNSS position fix time duration for measurement). And then the eNB can stop scheduling for the UE within this time period when UE goes to reacquire GNSS</w:t>
            </w:r>
            <w:r w:rsidRPr="0031134B">
              <w:rPr>
                <w:rFonts w:eastAsia="宋体"/>
                <w:bCs/>
                <w:snapToGrid w:val="0"/>
                <w:lang w:eastAsia="zh-CN"/>
              </w:rPr>
              <w:t xml:space="preserve"> (there is also proposal from other company that such assistance information of GNSS position fix time duration can help </w:t>
            </w:r>
            <w:r w:rsidRPr="0031134B">
              <w:rPr>
                <w:rFonts w:eastAsia="宋体" w:hint="eastAsia"/>
                <w:bCs/>
                <w:snapToGrid w:val="0"/>
                <w:lang w:eastAsia="zh-CN"/>
              </w:rPr>
              <w:t>NW</w:t>
            </w:r>
            <w:r w:rsidRPr="0031134B">
              <w:rPr>
                <w:rFonts w:eastAsia="宋体"/>
                <w:bCs/>
                <w:snapToGrid w:val="0"/>
                <w:lang w:eastAsia="zh-CN"/>
              </w:rPr>
              <w:t xml:space="preserve"> to</w:t>
            </w:r>
            <w:r w:rsidRPr="0031134B">
              <w:rPr>
                <w:rFonts w:eastAsia="宋体" w:hint="eastAsia"/>
                <w:bCs/>
                <w:snapToGrid w:val="0"/>
                <w:lang w:eastAsia="zh-CN"/>
              </w:rPr>
              <w:t xml:space="preserve"> configure</w:t>
            </w:r>
            <w:r w:rsidRPr="0031134B">
              <w:rPr>
                <w:rFonts w:eastAsia="宋体"/>
                <w:bCs/>
                <w:snapToGrid w:val="0"/>
                <w:lang w:eastAsia="zh-CN"/>
              </w:rPr>
              <w:t xml:space="preserve"> a suitable </w:t>
            </w:r>
            <w:r w:rsidRPr="0031134B">
              <w:rPr>
                <w:rFonts w:eastAsia="宋体" w:hint="eastAsia"/>
                <w:bCs/>
                <w:snapToGrid w:val="0"/>
                <w:lang w:eastAsia="zh-CN"/>
              </w:rPr>
              <w:t xml:space="preserve"> gap for GNSS measurement</w:t>
            </w:r>
            <w:r w:rsidRPr="0031134B">
              <w:rPr>
                <w:rFonts w:eastAsia="宋体"/>
                <w:bCs/>
                <w:snapToGrid w:val="0"/>
                <w:lang w:eastAsia="zh-CN"/>
              </w:rPr>
              <w:t>, we think it may be possible but unnecessary)</w:t>
            </w:r>
            <w:r w:rsidRPr="0031134B">
              <w:rPr>
                <w:rFonts w:eastAsia="宋体"/>
                <w:snapToGrid w:val="0"/>
                <w:lang w:eastAsia="zh-CN"/>
              </w:rPr>
              <w:t xml:space="preserve">. </w:t>
            </w:r>
            <w:r w:rsidRPr="0031134B">
              <w:rPr>
                <w:rFonts w:eastAsia="宋体"/>
                <w:bCs/>
                <w:snapToGrid w:val="0"/>
                <w:lang w:eastAsia="zh-CN"/>
              </w:rPr>
              <w:t xml:space="preserve">Therefore, if such GNSS position fix time duration may change very dynamically, UE report of this information would be useless, no matter such report occurs </w:t>
            </w:r>
            <w:r w:rsidRPr="0031134B">
              <w:rPr>
                <w:rFonts w:eastAsia="宋体" w:hint="eastAsia"/>
                <w:bCs/>
                <w:snapToGrid w:val="0"/>
                <w:lang w:eastAsia="zh-CN"/>
              </w:rPr>
              <w:t>before</w:t>
            </w:r>
            <w:r w:rsidRPr="0031134B">
              <w:rPr>
                <w:rFonts w:eastAsia="宋体"/>
                <w:bCs/>
                <w:snapToGrid w:val="0"/>
                <w:lang w:eastAsia="zh-CN"/>
              </w:rPr>
              <w:t xml:space="preserve"> a GNSS measurement </w:t>
            </w:r>
            <w:r w:rsidRPr="0031134B">
              <w:rPr>
                <w:rFonts w:eastAsia="宋体" w:hint="eastAsia"/>
                <w:bCs/>
                <w:snapToGrid w:val="0"/>
                <w:lang w:eastAsia="zh-CN"/>
              </w:rPr>
              <w:t>will</w:t>
            </w:r>
            <w:r w:rsidRPr="0031134B">
              <w:rPr>
                <w:rFonts w:eastAsia="宋体"/>
                <w:bCs/>
                <w:snapToGrid w:val="0"/>
                <w:lang w:eastAsia="zh-CN"/>
              </w:rPr>
              <w:t xml:space="preserve"> </w:t>
            </w:r>
            <w:r w:rsidRPr="0031134B">
              <w:rPr>
                <w:rFonts w:eastAsia="宋体" w:hint="eastAsia"/>
                <w:bCs/>
                <w:snapToGrid w:val="0"/>
                <w:lang w:eastAsia="zh-CN"/>
              </w:rPr>
              <w:t>be</w:t>
            </w:r>
            <w:r w:rsidRPr="0031134B">
              <w:rPr>
                <w:rFonts w:eastAsia="宋体"/>
                <w:bCs/>
                <w:snapToGrid w:val="0"/>
                <w:lang w:eastAsia="zh-CN"/>
              </w:rPr>
              <w:t xml:space="preserve"> performed</w:t>
            </w:r>
            <w:r w:rsidRPr="0031134B">
              <w:rPr>
                <w:rFonts w:eastAsia="宋体" w:hint="eastAsia"/>
                <w:bCs/>
                <w:snapToGrid w:val="0"/>
                <w:lang w:eastAsia="zh-CN"/>
              </w:rPr>
              <w:t xml:space="preserve"> or</w:t>
            </w:r>
            <w:r w:rsidRPr="0031134B">
              <w:rPr>
                <w:rFonts w:eastAsia="宋体"/>
                <w:bCs/>
                <w:snapToGrid w:val="0"/>
                <w:lang w:eastAsia="zh-CN"/>
              </w:rPr>
              <w:t xml:space="preserve"> after a GNSS measurement has been performed</w:t>
            </w:r>
            <w:r w:rsidRPr="0031134B">
              <w:rPr>
                <w:rFonts w:eastAsia="宋体" w:hint="eastAsia"/>
                <w:bCs/>
                <w:snapToGrid w:val="0"/>
                <w:lang w:eastAsia="zh-CN"/>
              </w:rPr>
              <w:t>.</w:t>
            </w:r>
            <w:r w:rsidRPr="0031134B">
              <w:rPr>
                <w:rFonts w:eastAsia="宋体"/>
                <w:bCs/>
                <w:snapToGrid w:val="0"/>
                <w:lang w:eastAsia="zh-CN"/>
              </w:rPr>
              <w:t xml:space="preserve"> In other word, if t</w:t>
            </w:r>
            <w:r w:rsidRPr="0031134B">
              <w:rPr>
                <w:rFonts w:eastAsia="宋体"/>
                <w:snapToGrid w:val="0"/>
                <w:lang w:eastAsia="zh-CN"/>
              </w:rPr>
              <w:t>he UE can report a relatively stable value</w:t>
            </w:r>
            <w:r w:rsidRPr="0031134B">
              <w:rPr>
                <w:rFonts w:eastAsia="宋体"/>
                <w:bCs/>
                <w:snapToGrid w:val="0"/>
                <w:lang w:eastAsia="zh-CN"/>
              </w:rPr>
              <w:t xml:space="preserve"> for GNSS position fix time duration</w:t>
            </w:r>
            <w:r w:rsidRPr="0031134B">
              <w:rPr>
                <w:rFonts w:eastAsia="宋体"/>
                <w:snapToGrid w:val="0"/>
                <w:lang w:eastAsia="zh-CN"/>
              </w:rPr>
              <w:t xml:space="preserve">, it is enough to report </w:t>
            </w:r>
            <w:r w:rsidRPr="0031134B">
              <w:rPr>
                <w:rFonts w:eastAsia="宋体"/>
                <w:bCs/>
                <w:snapToGrid w:val="0"/>
                <w:lang w:eastAsia="zh-CN"/>
              </w:rPr>
              <w:t>this value only once during t</w:t>
            </w:r>
            <w:r w:rsidRPr="0031134B">
              <w:rPr>
                <w:rFonts w:eastAsia="宋体"/>
                <w:snapToGrid w:val="0"/>
                <w:lang w:eastAsia="zh-CN"/>
              </w:rPr>
              <w:t xml:space="preserve">he </w:t>
            </w:r>
            <w:r w:rsidRPr="0031134B">
              <w:rPr>
                <w:rFonts w:eastAsia="宋体"/>
                <w:bCs/>
                <w:snapToGrid w:val="0"/>
                <w:lang w:eastAsia="zh-CN"/>
              </w:rPr>
              <w:t xml:space="preserve">RRC </w:t>
            </w:r>
            <w:r w:rsidRPr="0031134B">
              <w:rPr>
                <w:rFonts w:eastAsia="宋体"/>
                <w:snapToGrid w:val="0"/>
                <w:lang w:eastAsia="zh-CN"/>
              </w:rPr>
              <w:t>connection establishmen</w:t>
            </w:r>
            <w:r w:rsidRPr="0031134B">
              <w:rPr>
                <w:rFonts w:eastAsia="宋体"/>
                <w:bCs/>
                <w:snapToGrid w:val="0"/>
                <w:lang w:eastAsia="zh-CN"/>
              </w:rPr>
              <w:t>t.</w:t>
            </w:r>
          </w:p>
        </w:tc>
      </w:tr>
      <w:tr w:rsidR="00327366" w14:paraId="3F982CAB" w14:textId="77777777">
        <w:tc>
          <w:tcPr>
            <w:tcW w:w="1496" w:type="dxa"/>
            <w:shd w:val="clear" w:color="auto" w:fill="auto"/>
          </w:tcPr>
          <w:p w14:paraId="3BE52A84" w14:textId="3B41A5C0" w:rsidR="00327366" w:rsidRDefault="00327366" w:rsidP="00327366">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2009" w:type="dxa"/>
            <w:shd w:val="clear" w:color="auto" w:fill="auto"/>
          </w:tcPr>
          <w:p w14:paraId="619CE224" w14:textId="60808F8A" w:rsidR="00327366" w:rsidRPr="00686487" w:rsidRDefault="00327366" w:rsidP="00327366">
            <w:pPr>
              <w:rPr>
                <w:rFonts w:eastAsia="等线" w:hint="eastAsia"/>
                <w:lang w:val="en-US" w:eastAsia="zh-CN"/>
              </w:rPr>
            </w:pPr>
            <w:r>
              <w:rPr>
                <w:rFonts w:eastAsiaTheme="minorEastAsia" w:hint="eastAsia"/>
                <w:lang w:eastAsia="zh-CN"/>
              </w:rPr>
              <w:t>O</w:t>
            </w:r>
            <w:r>
              <w:rPr>
                <w:rFonts w:eastAsiaTheme="minorEastAsia"/>
                <w:lang w:eastAsia="zh-CN"/>
              </w:rPr>
              <w:t>ption 3</w:t>
            </w:r>
          </w:p>
        </w:tc>
        <w:tc>
          <w:tcPr>
            <w:tcW w:w="6210" w:type="dxa"/>
            <w:shd w:val="clear" w:color="auto" w:fill="auto"/>
          </w:tcPr>
          <w:p w14:paraId="5A9C7743" w14:textId="3F0F8457" w:rsidR="00327366" w:rsidRPr="00327366" w:rsidRDefault="00327366" w:rsidP="00327366">
            <w:pPr>
              <w:spacing w:after="100"/>
              <w:rPr>
                <w:rFonts w:eastAsia="等线"/>
                <w:lang w:val="en-US" w:eastAsia="zh-CN"/>
              </w:rPr>
            </w:pPr>
            <w:r w:rsidRPr="00327366">
              <w:rPr>
                <w:rFonts w:eastAsia="等线"/>
                <w:lang w:val="en-US" w:eastAsia="zh-CN"/>
              </w:rPr>
              <w:t>This is still under RAN1 discuss. We should wait for RAN1’s conclusion.</w:t>
            </w:r>
          </w:p>
        </w:tc>
      </w:tr>
    </w:tbl>
    <w:p w14:paraId="45F6EFC4" w14:textId="77777777" w:rsidR="00692C24" w:rsidRDefault="00692C24">
      <w:pPr>
        <w:pStyle w:val="Doc-text2"/>
        <w:ind w:left="0" w:firstLine="0"/>
        <w:rPr>
          <w:rFonts w:eastAsia="等线"/>
          <w:b/>
          <w:u w:val="single"/>
          <w:lang w:val="en-US"/>
        </w:rPr>
      </w:pPr>
    </w:p>
    <w:p w14:paraId="45F6EFC5"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EFC6" w14:textId="77777777" w:rsidR="00692C24" w:rsidRDefault="00176968">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C7" w14:textId="77777777" w:rsidR="00692C24" w:rsidRDefault="00692C24">
      <w:pPr>
        <w:pStyle w:val="ac"/>
        <w:spacing w:beforeLines="100" w:before="240"/>
        <w:rPr>
          <w:rFonts w:eastAsiaTheme="minorEastAsia"/>
          <w:color w:val="000000" w:themeColor="text1"/>
          <w:lang w:eastAsia="zh-CN"/>
        </w:rPr>
      </w:pPr>
    </w:p>
    <w:p w14:paraId="45F6EFC8" w14:textId="77777777" w:rsidR="00692C24" w:rsidRDefault="00176968">
      <w:pPr>
        <w:pStyle w:val="ac"/>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45F6EFC9" w14:textId="77777777" w:rsidR="00692C24" w:rsidRDefault="00692C24">
      <w:pPr>
        <w:pStyle w:val="ac"/>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CD" w14:textId="77777777">
        <w:tc>
          <w:tcPr>
            <w:tcW w:w="1496" w:type="dxa"/>
            <w:shd w:val="clear" w:color="auto" w:fill="E7E6E6"/>
          </w:tcPr>
          <w:p w14:paraId="45F6EFCA" w14:textId="77777777" w:rsidR="00692C24" w:rsidRDefault="00176968">
            <w:pPr>
              <w:jc w:val="center"/>
              <w:rPr>
                <w:b/>
                <w:lang w:eastAsia="sv-SE"/>
              </w:rPr>
            </w:pPr>
            <w:r>
              <w:rPr>
                <w:b/>
                <w:lang w:eastAsia="sv-SE"/>
              </w:rPr>
              <w:t>Company</w:t>
            </w:r>
          </w:p>
        </w:tc>
        <w:tc>
          <w:tcPr>
            <w:tcW w:w="2009" w:type="dxa"/>
            <w:shd w:val="clear" w:color="auto" w:fill="E7E6E6"/>
          </w:tcPr>
          <w:p w14:paraId="45F6EFCB"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CC" w14:textId="77777777" w:rsidR="00692C24" w:rsidRDefault="00176968">
            <w:pPr>
              <w:jc w:val="center"/>
              <w:rPr>
                <w:b/>
                <w:lang w:eastAsia="sv-SE"/>
              </w:rPr>
            </w:pPr>
            <w:r>
              <w:rPr>
                <w:b/>
                <w:lang w:eastAsia="sv-SE"/>
              </w:rPr>
              <w:t>Additional comments</w:t>
            </w:r>
          </w:p>
        </w:tc>
      </w:tr>
      <w:tr w:rsidR="00692C24" w14:paraId="45F6EFD1" w14:textId="77777777">
        <w:tc>
          <w:tcPr>
            <w:tcW w:w="1496" w:type="dxa"/>
            <w:shd w:val="clear" w:color="auto" w:fill="auto"/>
          </w:tcPr>
          <w:p w14:paraId="45F6EFCE"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EFCF" w14:textId="77777777" w:rsidR="00692C24" w:rsidRDefault="00176968">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45F6EFD0" w14:textId="77777777" w:rsidR="00692C24" w:rsidRDefault="00692C24">
            <w:pPr>
              <w:rPr>
                <w:rFonts w:eastAsia="等线"/>
                <w:lang w:eastAsia="zh-CN"/>
              </w:rPr>
            </w:pPr>
          </w:p>
        </w:tc>
      </w:tr>
      <w:tr w:rsidR="00692C24" w14:paraId="45F6EFD5" w14:textId="77777777">
        <w:tc>
          <w:tcPr>
            <w:tcW w:w="1496" w:type="dxa"/>
            <w:shd w:val="clear" w:color="auto" w:fill="auto"/>
          </w:tcPr>
          <w:p w14:paraId="45F6EFD2" w14:textId="77777777" w:rsidR="00692C24" w:rsidRDefault="00176968">
            <w:pPr>
              <w:rPr>
                <w:lang w:eastAsia="sv-SE"/>
              </w:rPr>
            </w:pPr>
            <w:r>
              <w:rPr>
                <w:lang w:eastAsia="sv-SE"/>
              </w:rPr>
              <w:t>Samsung</w:t>
            </w:r>
          </w:p>
        </w:tc>
        <w:tc>
          <w:tcPr>
            <w:tcW w:w="2009" w:type="dxa"/>
            <w:shd w:val="clear" w:color="auto" w:fill="auto"/>
          </w:tcPr>
          <w:p w14:paraId="45F6EFD3" w14:textId="77777777" w:rsidR="00692C24" w:rsidRDefault="00176968">
            <w:pPr>
              <w:rPr>
                <w:lang w:eastAsia="sv-SE"/>
              </w:rPr>
            </w:pPr>
            <w:r>
              <w:rPr>
                <w:lang w:eastAsia="sv-SE"/>
              </w:rPr>
              <w:t>No</w:t>
            </w:r>
          </w:p>
        </w:tc>
        <w:tc>
          <w:tcPr>
            <w:tcW w:w="6210" w:type="dxa"/>
            <w:shd w:val="clear" w:color="auto" w:fill="auto"/>
          </w:tcPr>
          <w:p w14:paraId="45F6EFD4" w14:textId="77777777" w:rsidR="00692C24" w:rsidRDefault="00176968">
            <w:pPr>
              <w:rPr>
                <w:lang w:eastAsia="sv-SE"/>
              </w:rPr>
            </w:pPr>
            <w:r>
              <w:rPr>
                <w:lang w:eastAsia="sv-SE"/>
              </w:rPr>
              <w:t xml:space="preserve">I think we can wait a bit with these details. </w:t>
            </w:r>
          </w:p>
        </w:tc>
      </w:tr>
      <w:tr w:rsidR="00692C24" w14:paraId="45F6EFD9" w14:textId="77777777">
        <w:tc>
          <w:tcPr>
            <w:tcW w:w="1496" w:type="dxa"/>
            <w:shd w:val="clear" w:color="auto" w:fill="auto"/>
          </w:tcPr>
          <w:p w14:paraId="45F6EFD6" w14:textId="77777777" w:rsidR="00692C24" w:rsidRDefault="00176968">
            <w:pPr>
              <w:rPr>
                <w:lang w:eastAsia="sv-SE"/>
              </w:rPr>
            </w:pPr>
            <w:r>
              <w:rPr>
                <w:lang w:eastAsia="sv-SE"/>
              </w:rPr>
              <w:t>MediaTek</w:t>
            </w:r>
          </w:p>
        </w:tc>
        <w:tc>
          <w:tcPr>
            <w:tcW w:w="2009" w:type="dxa"/>
            <w:shd w:val="clear" w:color="auto" w:fill="auto"/>
          </w:tcPr>
          <w:p w14:paraId="45F6EFD7" w14:textId="77777777" w:rsidR="00692C24" w:rsidRDefault="00176968">
            <w:pPr>
              <w:rPr>
                <w:lang w:eastAsia="sv-SE"/>
              </w:rPr>
            </w:pPr>
            <w:r>
              <w:rPr>
                <w:lang w:eastAsia="sv-SE"/>
              </w:rPr>
              <w:t>No</w:t>
            </w:r>
          </w:p>
        </w:tc>
        <w:tc>
          <w:tcPr>
            <w:tcW w:w="6210" w:type="dxa"/>
            <w:shd w:val="clear" w:color="auto" w:fill="auto"/>
          </w:tcPr>
          <w:p w14:paraId="45F6EFD8" w14:textId="77777777" w:rsidR="00692C24" w:rsidRDefault="00176968">
            <w:pPr>
              <w:rPr>
                <w:lang w:eastAsia="sv-SE"/>
              </w:rPr>
            </w:pPr>
            <w:r>
              <w:rPr>
                <w:lang w:eastAsia="sv-SE"/>
              </w:rPr>
              <w:t>RAN1 is discussing this and we should let them to come up with their agreements.</w:t>
            </w:r>
          </w:p>
        </w:tc>
      </w:tr>
      <w:tr w:rsidR="00692C24" w14:paraId="45F6EFDD" w14:textId="77777777">
        <w:tc>
          <w:tcPr>
            <w:tcW w:w="1496" w:type="dxa"/>
            <w:shd w:val="clear" w:color="auto" w:fill="auto"/>
          </w:tcPr>
          <w:p w14:paraId="45F6EFDA" w14:textId="77777777" w:rsidR="00692C24" w:rsidRDefault="00176968">
            <w:pPr>
              <w:rPr>
                <w:lang w:eastAsia="sv-SE"/>
              </w:rPr>
            </w:pPr>
            <w:r>
              <w:rPr>
                <w:lang w:eastAsia="sv-SE"/>
              </w:rPr>
              <w:t>Intel</w:t>
            </w:r>
          </w:p>
        </w:tc>
        <w:tc>
          <w:tcPr>
            <w:tcW w:w="2009" w:type="dxa"/>
            <w:shd w:val="clear" w:color="auto" w:fill="auto"/>
          </w:tcPr>
          <w:p w14:paraId="45F6EFDB" w14:textId="77777777" w:rsidR="00692C24" w:rsidRDefault="00176968">
            <w:pPr>
              <w:rPr>
                <w:lang w:eastAsia="sv-SE"/>
              </w:rPr>
            </w:pPr>
            <w:r>
              <w:rPr>
                <w:lang w:eastAsia="sv-SE"/>
              </w:rPr>
              <w:t>No</w:t>
            </w:r>
          </w:p>
        </w:tc>
        <w:tc>
          <w:tcPr>
            <w:tcW w:w="6210" w:type="dxa"/>
            <w:shd w:val="clear" w:color="auto" w:fill="auto"/>
          </w:tcPr>
          <w:p w14:paraId="45F6EFDC" w14:textId="77777777" w:rsidR="00692C24" w:rsidRDefault="00692C24">
            <w:pPr>
              <w:rPr>
                <w:lang w:eastAsia="sv-SE"/>
              </w:rPr>
            </w:pPr>
          </w:p>
        </w:tc>
      </w:tr>
      <w:tr w:rsidR="00692C24" w14:paraId="45F6EFE1" w14:textId="77777777">
        <w:tc>
          <w:tcPr>
            <w:tcW w:w="1496" w:type="dxa"/>
            <w:shd w:val="clear" w:color="auto" w:fill="auto"/>
          </w:tcPr>
          <w:p w14:paraId="45F6EFDE" w14:textId="77777777" w:rsidR="00692C24" w:rsidRDefault="00176968">
            <w:pPr>
              <w:rPr>
                <w:lang w:eastAsia="sv-SE"/>
              </w:rPr>
            </w:pPr>
            <w:r>
              <w:rPr>
                <w:rFonts w:eastAsia="等线" w:hint="eastAsia"/>
                <w:lang w:eastAsia="zh-CN"/>
              </w:rPr>
              <w:t>CATT</w:t>
            </w:r>
          </w:p>
        </w:tc>
        <w:tc>
          <w:tcPr>
            <w:tcW w:w="2009" w:type="dxa"/>
            <w:shd w:val="clear" w:color="auto" w:fill="auto"/>
          </w:tcPr>
          <w:p w14:paraId="45F6EFDF" w14:textId="77777777" w:rsidR="00692C24" w:rsidRDefault="00176968">
            <w:pPr>
              <w:rPr>
                <w:lang w:eastAsia="sv-SE"/>
              </w:rPr>
            </w:pPr>
            <w:r>
              <w:rPr>
                <w:rFonts w:eastAsia="等线" w:hint="eastAsia"/>
                <w:lang w:eastAsia="zh-CN"/>
              </w:rPr>
              <w:t>Yes</w:t>
            </w:r>
          </w:p>
        </w:tc>
        <w:tc>
          <w:tcPr>
            <w:tcW w:w="6210" w:type="dxa"/>
            <w:shd w:val="clear" w:color="auto" w:fill="auto"/>
          </w:tcPr>
          <w:p w14:paraId="45F6EFE0" w14:textId="77777777" w:rsidR="00692C24" w:rsidRDefault="00176968">
            <w:pPr>
              <w:rPr>
                <w:lang w:eastAsia="sv-SE"/>
              </w:rPr>
            </w:pPr>
            <w:r>
              <w:rPr>
                <w:rFonts w:eastAsia="等线"/>
                <w:lang w:eastAsia="zh-CN"/>
              </w:rPr>
              <w:t>F</w:t>
            </w:r>
            <w:r>
              <w:rPr>
                <w:rFonts w:eastAsia="等线" w:hint="eastAsia"/>
                <w:lang w:eastAsia="zh-CN"/>
              </w:rPr>
              <w:t xml:space="preserve">or the progress of RAN2, we think it is useful to make this issue clear as early as possible. </w:t>
            </w:r>
            <w:r>
              <w:rPr>
                <w:rFonts w:eastAsia="等线"/>
                <w:lang w:eastAsia="zh-CN"/>
              </w:rPr>
              <w:t>S</w:t>
            </w:r>
            <w:r>
              <w:rPr>
                <w:rFonts w:eastAsia="等线" w:hint="eastAsia"/>
                <w:lang w:eastAsia="zh-CN"/>
              </w:rPr>
              <w:t xml:space="preserve">o LS can be sent to RAN1 to show RAN2 concern on this issue. </w:t>
            </w:r>
            <w:r>
              <w:rPr>
                <w:rFonts w:eastAsia="等线"/>
                <w:lang w:eastAsia="zh-CN"/>
              </w:rPr>
              <w:t>O</w:t>
            </w:r>
            <w:r>
              <w:rPr>
                <w:rFonts w:eastAsia="等线" w:hint="eastAsia"/>
                <w:lang w:eastAsia="zh-CN"/>
              </w:rPr>
              <w:t xml:space="preserve">therwise, it is difficult to make further progress on this issue in RAN2. </w:t>
            </w:r>
          </w:p>
        </w:tc>
      </w:tr>
      <w:tr w:rsidR="00692C24" w14:paraId="45F6EFE5" w14:textId="77777777">
        <w:tc>
          <w:tcPr>
            <w:tcW w:w="1496" w:type="dxa"/>
            <w:shd w:val="clear" w:color="auto" w:fill="auto"/>
          </w:tcPr>
          <w:p w14:paraId="45F6EFE2"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EFE3" w14:textId="77777777" w:rsidR="00692C24" w:rsidRDefault="00176968">
            <w:pPr>
              <w:rPr>
                <w:rFonts w:eastAsia="等线"/>
                <w:lang w:val="en-US" w:eastAsia="zh-CN"/>
              </w:rPr>
            </w:pPr>
            <w:r>
              <w:rPr>
                <w:rFonts w:eastAsia="等线" w:hint="eastAsia"/>
                <w:lang w:val="en-US" w:eastAsia="zh-CN"/>
              </w:rPr>
              <w:t>No</w:t>
            </w:r>
          </w:p>
        </w:tc>
        <w:tc>
          <w:tcPr>
            <w:tcW w:w="6210" w:type="dxa"/>
            <w:shd w:val="clear" w:color="auto" w:fill="auto"/>
          </w:tcPr>
          <w:p w14:paraId="45F6EFE4" w14:textId="77777777" w:rsidR="00692C24" w:rsidRDefault="00176968">
            <w:pPr>
              <w:rPr>
                <w:rFonts w:eastAsia="等线"/>
                <w:lang w:val="en-US" w:eastAsia="zh-CN"/>
              </w:rPr>
            </w:pPr>
            <w:r>
              <w:rPr>
                <w:rFonts w:eastAsia="等线" w:hint="eastAsia"/>
                <w:lang w:val="en-US" w:eastAsia="zh-CN"/>
              </w:rPr>
              <w:t>We can just wait for RAN1 agreement</w:t>
            </w:r>
          </w:p>
        </w:tc>
      </w:tr>
      <w:tr w:rsidR="002712AC" w14:paraId="055BF096" w14:textId="77777777">
        <w:tc>
          <w:tcPr>
            <w:tcW w:w="1496" w:type="dxa"/>
            <w:shd w:val="clear" w:color="auto" w:fill="auto"/>
          </w:tcPr>
          <w:p w14:paraId="6E162D0A" w14:textId="46B73969" w:rsidR="002712AC" w:rsidRDefault="002712AC">
            <w:pPr>
              <w:rPr>
                <w:rFonts w:eastAsia="等线"/>
                <w:lang w:val="en-US" w:eastAsia="zh-CN"/>
              </w:rPr>
            </w:pPr>
            <w:r>
              <w:rPr>
                <w:rFonts w:eastAsia="等线"/>
                <w:lang w:val="en-US" w:eastAsia="zh-CN"/>
              </w:rPr>
              <w:t>No</w:t>
            </w:r>
            <w:r w:rsidR="00486D0F">
              <w:rPr>
                <w:rFonts w:eastAsia="等线"/>
                <w:lang w:val="en-US" w:eastAsia="zh-CN"/>
              </w:rPr>
              <w:t>rdic</w:t>
            </w:r>
          </w:p>
        </w:tc>
        <w:tc>
          <w:tcPr>
            <w:tcW w:w="2009" w:type="dxa"/>
            <w:shd w:val="clear" w:color="auto" w:fill="auto"/>
          </w:tcPr>
          <w:p w14:paraId="63CADA55" w14:textId="1C80F797" w:rsidR="002712AC" w:rsidRDefault="00486D0F">
            <w:pPr>
              <w:rPr>
                <w:rFonts w:eastAsia="等线"/>
                <w:lang w:val="en-US" w:eastAsia="zh-CN"/>
              </w:rPr>
            </w:pPr>
            <w:r>
              <w:rPr>
                <w:rFonts w:eastAsia="等线"/>
                <w:lang w:val="en-US" w:eastAsia="zh-CN"/>
              </w:rPr>
              <w:t>Yes</w:t>
            </w:r>
          </w:p>
        </w:tc>
        <w:tc>
          <w:tcPr>
            <w:tcW w:w="6210" w:type="dxa"/>
            <w:shd w:val="clear" w:color="auto" w:fill="auto"/>
          </w:tcPr>
          <w:p w14:paraId="7826D8E6" w14:textId="27ABC0EB" w:rsidR="002712AC" w:rsidRDefault="00127E33">
            <w:pPr>
              <w:rPr>
                <w:rFonts w:eastAsia="等线"/>
                <w:lang w:val="en-US" w:eastAsia="zh-CN"/>
              </w:rPr>
            </w:pPr>
            <w:r>
              <w:rPr>
                <w:rFonts w:eastAsia="等线"/>
                <w:lang w:val="en-US" w:eastAsia="zh-CN"/>
              </w:rPr>
              <w:t>Agree with CATT</w:t>
            </w:r>
          </w:p>
        </w:tc>
      </w:tr>
      <w:tr w:rsidR="004521C7" w14:paraId="1DE2BDE9" w14:textId="77777777">
        <w:tc>
          <w:tcPr>
            <w:tcW w:w="1496" w:type="dxa"/>
            <w:shd w:val="clear" w:color="auto" w:fill="auto"/>
          </w:tcPr>
          <w:p w14:paraId="21D285BE" w14:textId="65CE9ED8" w:rsidR="004521C7" w:rsidRDefault="004521C7" w:rsidP="004521C7">
            <w:pPr>
              <w:rPr>
                <w:rFonts w:eastAsia="等线"/>
                <w:lang w:val="en-US" w:eastAsia="zh-CN"/>
              </w:rPr>
            </w:pPr>
            <w:r>
              <w:rPr>
                <w:lang w:eastAsia="sv-SE"/>
              </w:rPr>
              <w:lastRenderedPageBreak/>
              <w:t>Nokia</w:t>
            </w:r>
          </w:p>
        </w:tc>
        <w:tc>
          <w:tcPr>
            <w:tcW w:w="2009" w:type="dxa"/>
            <w:shd w:val="clear" w:color="auto" w:fill="auto"/>
          </w:tcPr>
          <w:p w14:paraId="2461860B" w14:textId="42B0B2EA" w:rsidR="004521C7" w:rsidRDefault="004521C7" w:rsidP="004521C7">
            <w:pPr>
              <w:rPr>
                <w:rFonts w:eastAsia="等线"/>
                <w:lang w:val="en-US" w:eastAsia="zh-CN"/>
              </w:rPr>
            </w:pPr>
            <w:r>
              <w:rPr>
                <w:lang w:eastAsia="sv-SE"/>
              </w:rPr>
              <w:t>Yes</w:t>
            </w:r>
          </w:p>
        </w:tc>
        <w:tc>
          <w:tcPr>
            <w:tcW w:w="6210" w:type="dxa"/>
            <w:shd w:val="clear" w:color="auto" w:fill="auto"/>
          </w:tcPr>
          <w:p w14:paraId="4C601A6E" w14:textId="0FCC8ACF" w:rsidR="004521C7" w:rsidRDefault="004521C7" w:rsidP="004521C7">
            <w:pPr>
              <w:rPr>
                <w:rFonts w:eastAsia="等线"/>
                <w:lang w:val="en-US" w:eastAsia="zh-CN"/>
              </w:rPr>
            </w:pPr>
            <w:r>
              <w:rPr>
                <w:lang w:eastAsia="sv-SE"/>
              </w:rPr>
              <w:t>RAN2 can confirm with RAN1 on the understanding which is helpful for the following signalling design.</w:t>
            </w:r>
          </w:p>
        </w:tc>
      </w:tr>
      <w:tr w:rsidR="00911EF0" w14:paraId="200CCD10" w14:textId="77777777">
        <w:tc>
          <w:tcPr>
            <w:tcW w:w="1496" w:type="dxa"/>
            <w:shd w:val="clear" w:color="auto" w:fill="auto"/>
          </w:tcPr>
          <w:p w14:paraId="52FF875D" w14:textId="758D3117" w:rsidR="00911EF0" w:rsidRDefault="00911EF0" w:rsidP="004521C7">
            <w:pPr>
              <w:rPr>
                <w:lang w:eastAsia="sv-SE"/>
              </w:rPr>
            </w:pPr>
            <w:r>
              <w:rPr>
                <w:lang w:eastAsia="sv-SE"/>
              </w:rPr>
              <w:t>Qualcomm</w:t>
            </w:r>
          </w:p>
        </w:tc>
        <w:tc>
          <w:tcPr>
            <w:tcW w:w="2009" w:type="dxa"/>
            <w:shd w:val="clear" w:color="auto" w:fill="auto"/>
          </w:tcPr>
          <w:p w14:paraId="2FF8D021" w14:textId="7519706C" w:rsidR="00911EF0" w:rsidRDefault="00911EF0" w:rsidP="004521C7">
            <w:pPr>
              <w:rPr>
                <w:lang w:eastAsia="sv-SE"/>
              </w:rPr>
            </w:pPr>
            <w:r>
              <w:rPr>
                <w:lang w:eastAsia="sv-SE"/>
              </w:rPr>
              <w:t>No</w:t>
            </w:r>
          </w:p>
        </w:tc>
        <w:tc>
          <w:tcPr>
            <w:tcW w:w="6210" w:type="dxa"/>
            <w:shd w:val="clear" w:color="auto" w:fill="auto"/>
          </w:tcPr>
          <w:p w14:paraId="7755578E" w14:textId="77777777" w:rsidR="00911EF0" w:rsidRDefault="00911EF0" w:rsidP="004521C7">
            <w:pPr>
              <w:rPr>
                <w:lang w:eastAsia="sv-SE"/>
              </w:rPr>
            </w:pPr>
          </w:p>
        </w:tc>
      </w:tr>
      <w:tr w:rsidR="00BA4EA5" w14:paraId="5956861E" w14:textId="77777777">
        <w:tc>
          <w:tcPr>
            <w:tcW w:w="1496" w:type="dxa"/>
            <w:shd w:val="clear" w:color="auto" w:fill="auto"/>
          </w:tcPr>
          <w:p w14:paraId="6D1E7042" w14:textId="0D82DFE0" w:rsidR="00BA4EA5" w:rsidRDefault="00BA4EA5" w:rsidP="00BA4EA5">
            <w:pPr>
              <w:rPr>
                <w:lang w:eastAsia="sv-SE"/>
              </w:rPr>
            </w:pPr>
            <w:r>
              <w:rPr>
                <w:lang w:eastAsia="sv-SE"/>
              </w:rPr>
              <w:t>NEC</w:t>
            </w:r>
          </w:p>
        </w:tc>
        <w:tc>
          <w:tcPr>
            <w:tcW w:w="2009" w:type="dxa"/>
            <w:shd w:val="clear" w:color="auto" w:fill="auto"/>
          </w:tcPr>
          <w:p w14:paraId="43C57D7A" w14:textId="70D33AF6" w:rsidR="00BA4EA5" w:rsidRDefault="00BA4EA5" w:rsidP="00BA4EA5">
            <w:pPr>
              <w:rPr>
                <w:lang w:eastAsia="sv-SE"/>
              </w:rPr>
            </w:pPr>
            <w:r>
              <w:rPr>
                <w:lang w:eastAsia="sv-SE"/>
              </w:rPr>
              <w:t>No strong opinion</w:t>
            </w:r>
          </w:p>
        </w:tc>
        <w:tc>
          <w:tcPr>
            <w:tcW w:w="6210" w:type="dxa"/>
            <w:shd w:val="clear" w:color="auto" w:fill="auto"/>
          </w:tcPr>
          <w:p w14:paraId="0A6B8192" w14:textId="1D59385A" w:rsidR="00BA4EA5" w:rsidRDefault="00BA4EA5" w:rsidP="00BA4EA5">
            <w:pPr>
              <w:rPr>
                <w:lang w:eastAsia="sv-SE"/>
              </w:rPr>
            </w:pPr>
            <w:r>
              <w:rPr>
                <w:lang w:eastAsia="sv-SE"/>
              </w:rPr>
              <w:t>We need this information to continue RAN2 discussion, at the same time, RAN1 is discussing this aspect, we also can wait.</w:t>
            </w:r>
          </w:p>
        </w:tc>
      </w:tr>
      <w:tr w:rsidR="00531DF2" w14:paraId="1BB63688" w14:textId="77777777">
        <w:tc>
          <w:tcPr>
            <w:tcW w:w="1496" w:type="dxa"/>
            <w:shd w:val="clear" w:color="auto" w:fill="auto"/>
          </w:tcPr>
          <w:p w14:paraId="3A9C508C" w14:textId="0858A6B9" w:rsidR="00531DF2" w:rsidRDefault="00531DF2" w:rsidP="00BA4EA5">
            <w:pPr>
              <w:rPr>
                <w:lang w:eastAsia="sv-SE"/>
              </w:rPr>
            </w:pPr>
            <w:r>
              <w:rPr>
                <w:lang w:eastAsia="sv-SE"/>
              </w:rPr>
              <w:t>InterDigital</w:t>
            </w:r>
          </w:p>
        </w:tc>
        <w:tc>
          <w:tcPr>
            <w:tcW w:w="2009" w:type="dxa"/>
            <w:shd w:val="clear" w:color="auto" w:fill="auto"/>
          </w:tcPr>
          <w:p w14:paraId="19CACD53" w14:textId="3DAB0DBF" w:rsidR="00531DF2" w:rsidRDefault="00531DF2" w:rsidP="00BA4EA5">
            <w:pPr>
              <w:rPr>
                <w:lang w:eastAsia="sv-SE"/>
              </w:rPr>
            </w:pPr>
            <w:r>
              <w:rPr>
                <w:lang w:eastAsia="sv-SE"/>
              </w:rPr>
              <w:t>No</w:t>
            </w:r>
          </w:p>
        </w:tc>
        <w:tc>
          <w:tcPr>
            <w:tcW w:w="6210" w:type="dxa"/>
            <w:shd w:val="clear" w:color="auto" w:fill="auto"/>
          </w:tcPr>
          <w:p w14:paraId="1433A10D" w14:textId="689D793C" w:rsidR="00531DF2" w:rsidRDefault="00372804" w:rsidP="00BA4EA5">
            <w:pPr>
              <w:rPr>
                <w:lang w:eastAsia="sv-SE"/>
              </w:rPr>
            </w:pPr>
            <w:r>
              <w:rPr>
                <w:lang w:eastAsia="sv-SE"/>
              </w:rPr>
              <w:t xml:space="preserve">RAN1 is already </w:t>
            </w:r>
            <w:r w:rsidR="00F868BD">
              <w:rPr>
                <w:lang w:eastAsia="sv-SE"/>
              </w:rPr>
              <w:t xml:space="preserve">aware and </w:t>
            </w:r>
            <w:r>
              <w:rPr>
                <w:lang w:eastAsia="sv-SE"/>
              </w:rPr>
              <w:t>discussing</w:t>
            </w:r>
          </w:p>
        </w:tc>
      </w:tr>
      <w:tr w:rsidR="005344AF" w14:paraId="65EB5CBF" w14:textId="77777777">
        <w:tc>
          <w:tcPr>
            <w:tcW w:w="1496" w:type="dxa"/>
            <w:shd w:val="clear" w:color="auto" w:fill="auto"/>
          </w:tcPr>
          <w:p w14:paraId="473B16B9" w14:textId="5553C638" w:rsidR="005344AF" w:rsidRDefault="005344AF" w:rsidP="00BA4EA5">
            <w:pPr>
              <w:rPr>
                <w:lang w:eastAsia="sv-SE"/>
              </w:rPr>
            </w:pPr>
            <w:r>
              <w:rPr>
                <w:lang w:eastAsia="sv-SE"/>
              </w:rPr>
              <w:t>Sequans</w:t>
            </w:r>
          </w:p>
        </w:tc>
        <w:tc>
          <w:tcPr>
            <w:tcW w:w="2009" w:type="dxa"/>
            <w:shd w:val="clear" w:color="auto" w:fill="auto"/>
          </w:tcPr>
          <w:p w14:paraId="40E3916C" w14:textId="2E779045" w:rsidR="005344AF" w:rsidRDefault="005344AF" w:rsidP="00BA4EA5">
            <w:pPr>
              <w:rPr>
                <w:lang w:eastAsia="sv-SE"/>
              </w:rPr>
            </w:pPr>
            <w:r>
              <w:rPr>
                <w:lang w:eastAsia="sv-SE"/>
              </w:rPr>
              <w:t>No</w:t>
            </w:r>
          </w:p>
        </w:tc>
        <w:tc>
          <w:tcPr>
            <w:tcW w:w="6210" w:type="dxa"/>
            <w:shd w:val="clear" w:color="auto" w:fill="auto"/>
          </w:tcPr>
          <w:p w14:paraId="754EAA62" w14:textId="77777777" w:rsidR="005344AF" w:rsidRDefault="005344AF" w:rsidP="00BA4EA5">
            <w:pPr>
              <w:rPr>
                <w:lang w:eastAsia="sv-SE"/>
              </w:rPr>
            </w:pPr>
          </w:p>
        </w:tc>
      </w:tr>
      <w:tr w:rsidR="0031134B" w14:paraId="1425ED57" w14:textId="77777777">
        <w:tc>
          <w:tcPr>
            <w:tcW w:w="1496" w:type="dxa"/>
            <w:shd w:val="clear" w:color="auto" w:fill="auto"/>
          </w:tcPr>
          <w:p w14:paraId="0B32B5F1" w14:textId="3A8D492B"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337A90AE" w14:textId="593CC6A5" w:rsidR="0031134B" w:rsidRDefault="0031134B" w:rsidP="0031134B">
            <w:pPr>
              <w:rPr>
                <w:lang w:eastAsia="sv-SE"/>
              </w:rPr>
            </w:pPr>
            <w:r>
              <w:rPr>
                <w:lang w:eastAsia="sv-SE"/>
              </w:rPr>
              <w:t>No strong opinion</w:t>
            </w:r>
          </w:p>
        </w:tc>
        <w:tc>
          <w:tcPr>
            <w:tcW w:w="6210" w:type="dxa"/>
            <w:shd w:val="clear" w:color="auto" w:fill="auto"/>
          </w:tcPr>
          <w:p w14:paraId="0B9D817C" w14:textId="77777777" w:rsidR="0031134B" w:rsidRDefault="0031134B" w:rsidP="0031134B">
            <w:pPr>
              <w:spacing w:after="100"/>
              <w:rPr>
                <w:rFonts w:eastAsiaTheme="minorEastAsia"/>
                <w:lang w:eastAsia="zh-CN"/>
              </w:rPr>
            </w:pPr>
            <w:r>
              <w:rPr>
                <w:rFonts w:eastAsiaTheme="minorEastAsia"/>
                <w:lang w:eastAsia="zh-CN"/>
              </w:rPr>
              <w:t>Either waiting or sending a LS is fine.</w:t>
            </w:r>
          </w:p>
          <w:p w14:paraId="000D2A8C" w14:textId="347D27D9" w:rsidR="0031134B" w:rsidRDefault="0031134B" w:rsidP="0031134B">
            <w:pPr>
              <w:spacing w:after="100"/>
              <w:rPr>
                <w:lang w:eastAsia="sv-SE"/>
              </w:rPr>
            </w:pPr>
            <w:r>
              <w:rPr>
                <w:rFonts w:eastAsiaTheme="minorEastAsia"/>
                <w:lang w:eastAsia="zh-CN"/>
              </w:rPr>
              <w:t>If we decide to send a LS, we’d better explicitly ask ho</w:t>
            </w:r>
            <w:r w:rsidRPr="00E86DC4">
              <w:rPr>
                <w:rFonts w:eastAsiaTheme="minorEastAsia"/>
                <w:lang w:eastAsia="zh-CN"/>
              </w:rPr>
              <w:t>w often this information</w:t>
            </w:r>
            <w:r>
              <w:rPr>
                <w:rFonts w:eastAsiaTheme="minorEastAsia"/>
                <w:lang w:eastAsia="zh-CN"/>
              </w:rPr>
              <w:t xml:space="preserve"> of</w:t>
            </w:r>
            <w:r w:rsidRPr="00E86DC4">
              <w:rPr>
                <w:rFonts w:eastAsiaTheme="minorEastAsia"/>
                <w:lang w:eastAsia="zh-CN"/>
              </w:rPr>
              <w:t xml:space="preserve"> </w:t>
            </w:r>
            <w:r w:rsidRPr="00E86DC4">
              <w:rPr>
                <w:rFonts w:eastAsia="宋体"/>
                <w:snapToGrid w:val="0"/>
                <w:lang w:eastAsia="zh-CN"/>
              </w:rPr>
              <w:t>GNSS position fix time duration</w:t>
            </w:r>
            <w:r w:rsidRPr="00E86DC4">
              <w:rPr>
                <w:rFonts w:eastAsiaTheme="minorEastAsia"/>
                <w:lang w:eastAsia="zh-CN"/>
              </w:rPr>
              <w:t xml:space="preserve"> changes, and if it changes quickly, what is the intention to list it as </w:t>
            </w:r>
            <w:r>
              <w:rPr>
                <w:rFonts w:eastAsiaTheme="minorEastAsia"/>
                <w:lang w:eastAsia="zh-CN"/>
              </w:rPr>
              <w:t>GNSS assistance</w:t>
            </w:r>
            <w:r w:rsidRPr="00E86DC4">
              <w:rPr>
                <w:rFonts w:eastAsiaTheme="minorEastAsia"/>
                <w:lang w:eastAsia="zh-CN"/>
              </w:rPr>
              <w:t xml:space="preserve"> information</w:t>
            </w:r>
            <w:r>
              <w:rPr>
                <w:rFonts w:eastAsiaTheme="minorEastAsia"/>
                <w:lang w:eastAsia="zh-CN"/>
              </w:rPr>
              <w:t>.</w:t>
            </w:r>
          </w:p>
        </w:tc>
      </w:tr>
      <w:tr w:rsidR="00327366" w14:paraId="25B753B8" w14:textId="77777777">
        <w:tc>
          <w:tcPr>
            <w:tcW w:w="1496" w:type="dxa"/>
            <w:shd w:val="clear" w:color="auto" w:fill="auto"/>
          </w:tcPr>
          <w:p w14:paraId="132C3A46" w14:textId="656B5D96" w:rsidR="00327366" w:rsidRDefault="00327366" w:rsidP="00327366">
            <w:pPr>
              <w:rPr>
                <w:rFonts w:eastAsiaTheme="minorEastAsia" w:hint="eastAsia"/>
                <w:lang w:eastAsia="zh-CN"/>
              </w:rPr>
            </w:pPr>
            <w:r>
              <w:rPr>
                <w:rFonts w:eastAsia="等线" w:hint="eastAsia"/>
                <w:lang w:val="en-US" w:eastAsia="zh-CN"/>
              </w:rPr>
              <w:t>O</w:t>
            </w:r>
            <w:r>
              <w:rPr>
                <w:rFonts w:eastAsia="等线"/>
                <w:lang w:val="en-US" w:eastAsia="zh-CN"/>
              </w:rPr>
              <w:t>PPO</w:t>
            </w:r>
          </w:p>
        </w:tc>
        <w:tc>
          <w:tcPr>
            <w:tcW w:w="2009" w:type="dxa"/>
            <w:shd w:val="clear" w:color="auto" w:fill="auto"/>
          </w:tcPr>
          <w:p w14:paraId="22C443CF" w14:textId="62F23DD9" w:rsidR="00327366" w:rsidRDefault="00327366" w:rsidP="00327366">
            <w:pPr>
              <w:rPr>
                <w:lang w:eastAsia="sv-SE"/>
              </w:rPr>
            </w:pPr>
            <w:r>
              <w:rPr>
                <w:rFonts w:eastAsia="等线" w:hint="eastAsia"/>
                <w:lang w:val="en-US" w:eastAsia="zh-CN"/>
              </w:rPr>
              <w:t>N</w:t>
            </w:r>
            <w:r>
              <w:rPr>
                <w:rFonts w:eastAsia="等线"/>
                <w:lang w:val="en-US" w:eastAsia="zh-CN"/>
              </w:rPr>
              <w:t>o</w:t>
            </w:r>
          </w:p>
        </w:tc>
        <w:tc>
          <w:tcPr>
            <w:tcW w:w="6210" w:type="dxa"/>
            <w:shd w:val="clear" w:color="auto" w:fill="auto"/>
          </w:tcPr>
          <w:p w14:paraId="5E6A0E66" w14:textId="77777777" w:rsidR="00327366" w:rsidRDefault="00327366" w:rsidP="00327366">
            <w:pPr>
              <w:spacing w:after="100"/>
              <w:rPr>
                <w:rFonts w:eastAsiaTheme="minorEastAsia"/>
                <w:lang w:eastAsia="zh-CN"/>
              </w:rPr>
            </w:pPr>
          </w:p>
        </w:tc>
      </w:tr>
    </w:tbl>
    <w:p w14:paraId="45F6EFE6" w14:textId="77777777" w:rsidR="00692C24" w:rsidRDefault="00692C24">
      <w:pPr>
        <w:pStyle w:val="ac"/>
        <w:spacing w:beforeLines="100" w:before="240"/>
        <w:rPr>
          <w:rFonts w:eastAsiaTheme="minorEastAsia" w:cs="Arial"/>
          <w:b/>
          <w:color w:val="000000"/>
          <w:lang w:eastAsia="zh-CN"/>
        </w:rPr>
      </w:pPr>
    </w:p>
    <w:p w14:paraId="45F6EFE7"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EFE8" w14:textId="77777777" w:rsidR="00692C24" w:rsidRDefault="00176968">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E9" w14:textId="77777777" w:rsidR="00692C24" w:rsidRDefault="00692C24">
      <w:pPr>
        <w:pStyle w:val="ac"/>
        <w:spacing w:beforeLines="100" w:before="240"/>
        <w:rPr>
          <w:rFonts w:eastAsiaTheme="minorEastAsia" w:cs="Arial"/>
          <w:b/>
          <w:color w:val="000000"/>
          <w:lang w:eastAsia="zh-CN"/>
        </w:rPr>
      </w:pPr>
    </w:p>
    <w:p w14:paraId="45F6EFEA" w14:textId="77777777" w:rsidR="00692C24" w:rsidRDefault="00176968">
      <w:pPr>
        <w:pStyle w:val="ac"/>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45F6EFEB" w14:textId="77777777" w:rsidR="00692C24" w:rsidRDefault="00176968">
      <w:pPr>
        <w:pStyle w:val="ac"/>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45F6EFEC" w14:textId="77777777" w:rsidR="00692C24" w:rsidRDefault="00176968">
      <w:pPr>
        <w:pStyle w:val="ac"/>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45F6EFED" w14:textId="77777777" w:rsidR="00692C24" w:rsidRDefault="00176968">
      <w:pPr>
        <w:pStyle w:val="ac"/>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45F6EFEE" w14:textId="77777777" w:rsidR="00692C24" w:rsidRDefault="00176968">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5F6EFEF" w14:textId="77777777" w:rsidR="00692C24" w:rsidRDefault="00176968">
      <w:pPr>
        <w:pStyle w:val="ac"/>
        <w:numPr>
          <w:ilvl w:val="0"/>
          <w:numId w:val="15"/>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45F6EFF0" w14:textId="77777777" w:rsidR="00692C24" w:rsidRDefault="00176968">
      <w:pPr>
        <w:pStyle w:val="ac"/>
        <w:numPr>
          <w:ilvl w:val="0"/>
          <w:numId w:val="15"/>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Pr>
          <w:b/>
          <w:color w:val="000000" w:themeColor="text1"/>
        </w:rPr>
        <w:t>RACH procedure</w:t>
      </w:r>
    </w:p>
    <w:p w14:paraId="45F6EFF1" w14:textId="77777777" w:rsidR="00692C24" w:rsidRDefault="00176968">
      <w:pPr>
        <w:pStyle w:val="ac"/>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5F6EFF2" w14:textId="77777777" w:rsidR="00692C24" w:rsidRDefault="00176968">
      <w:pPr>
        <w:pStyle w:val="ac"/>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5F6EFF3" w14:textId="77777777" w:rsidR="00692C24" w:rsidRDefault="00176968">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45F6EFF4" w14:textId="77777777" w:rsidR="00692C24" w:rsidRDefault="00692C24">
      <w:pPr>
        <w:pStyle w:val="ac"/>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F8" w14:textId="77777777">
        <w:tc>
          <w:tcPr>
            <w:tcW w:w="1496" w:type="dxa"/>
            <w:shd w:val="clear" w:color="auto" w:fill="E7E6E6"/>
          </w:tcPr>
          <w:p w14:paraId="45F6EFF5" w14:textId="77777777" w:rsidR="00692C24" w:rsidRDefault="00176968">
            <w:pPr>
              <w:jc w:val="center"/>
              <w:rPr>
                <w:b/>
                <w:lang w:eastAsia="sv-SE"/>
              </w:rPr>
            </w:pPr>
            <w:r>
              <w:rPr>
                <w:b/>
                <w:lang w:eastAsia="sv-SE"/>
              </w:rPr>
              <w:t>Company</w:t>
            </w:r>
          </w:p>
        </w:tc>
        <w:tc>
          <w:tcPr>
            <w:tcW w:w="2009" w:type="dxa"/>
            <w:shd w:val="clear" w:color="auto" w:fill="E7E6E6"/>
          </w:tcPr>
          <w:p w14:paraId="45F6EFF6"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F7" w14:textId="77777777" w:rsidR="00692C24" w:rsidRDefault="00176968">
            <w:pPr>
              <w:jc w:val="center"/>
              <w:rPr>
                <w:b/>
                <w:lang w:eastAsia="sv-SE"/>
              </w:rPr>
            </w:pPr>
            <w:r>
              <w:rPr>
                <w:b/>
                <w:lang w:eastAsia="sv-SE"/>
              </w:rPr>
              <w:t>Additional comments</w:t>
            </w:r>
          </w:p>
        </w:tc>
      </w:tr>
      <w:tr w:rsidR="00692C24" w14:paraId="45F6EFFC" w14:textId="77777777">
        <w:tc>
          <w:tcPr>
            <w:tcW w:w="1496" w:type="dxa"/>
            <w:shd w:val="clear" w:color="auto" w:fill="auto"/>
          </w:tcPr>
          <w:p w14:paraId="45F6EFF9"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EFFA" w14:textId="77777777" w:rsidR="00692C24" w:rsidRDefault="00692C24">
            <w:pPr>
              <w:rPr>
                <w:rFonts w:eastAsia="等线"/>
                <w:lang w:eastAsia="zh-CN"/>
              </w:rPr>
            </w:pPr>
          </w:p>
        </w:tc>
        <w:tc>
          <w:tcPr>
            <w:tcW w:w="6210" w:type="dxa"/>
            <w:shd w:val="clear" w:color="auto" w:fill="auto"/>
          </w:tcPr>
          <w:p w14:paraId="45F6EFFB" w14:textId="77777777" w:rsidR="00692C24" w:rsidRDefault="00176968">
            <w:pPr>
              <w:rPr>
                <w:rFonts w:eastAsia="等线"/>
                <w:lang w:eastAsia="zh-CN"/>
              </w:rPr>
            </w:pPr>
            <w:r>
              <w:rPr>
                <w:rFonts w:eastAsia="等线" w:hint="eastAsia"/>
                <w:lang w:eastAsia="zh-CN"/>
              </w:rPr>
              <w:t>F</w:t>
            </w:r>
            <w:r>
              <w:rPr>
                <w:rFonts w:eastAsia="等线"/>
                <w:lang w:eastAsia="zh-CN"/>
              </w:rPr>
              <w:t xml:space="preserve">or now we only see the need of reporting upon network request. For other scenarios (RACH, GNSS complete and HO), we see no essential </w:t>
            </w:r>
            <w:r>
              <w:rPr>
                <w:rFonts w:eastAsia="等线" w:hint="eastAsia"/>
                <w:lang w:eastAsia="zh-CN"/>
              </w:rPr>
              <w:lastRenderedPageBreak/>
              <w:t>requirement</w:t>
            </w:r>
            <w:r>
              <w:rPr>
                <w:rFonts w:eastAsia="等线"/>
                <w:lang w:eastAsia="zh-CN"/>
              </w:rPr>
              <w:t xml:space="preserve"> </w:t>
            </w:r>
            <w:r>
              <w:rPr>
                <w:rFonts w:eastAsia="等线" w:hint="eastAsia"/>
                <w:lang w:eastAsia="zh-CN"/>
              </w:rPr>
              <w:t>of</w:t>
            </w:r>
            <w:r>
              <w:rPr>
                <w:rFonts w:eastAsia="等线"/>
                <w:lang w:eastAsia="zh-CN"/>
              </w:rPr>
              <w:t xml:space="preserve"> </w:t>
            </w:r>
            <w:r>
              <w:rPr>
                <w:rFonts w:eastAsia="等线" w:hint="eastAsia"/>
                <w:lang w:eastAsia="zh-CN"/>
              </w:rPr>
              <w:t>reporting</w:t>
            </w:r>
            <w:r>
              <w:rPr>
                <w:rFonts w:eastAsia="等线"/>
                <w:lang w:eastAsia="zh-CN"/>
              </w:rPr>
              <w:t xml:space="preserve"> and network can request UE to report if necessary.</w:t>
            </w:r>
          </w:p>
        </w:tc>
      </w:tr>
      <w:tr w:rsidR="00692C24" w14:paraId="45F6F000" w14:textId="77777777">
        <w:tc>
          <w:tcPr>
            <w:tcW w:w="1496" w:type="dxa"/>
            <w:shd w:val="clear" w:color="auto" w:fill="auto"/>
          </w:tcPr>
          <w:p w14:paraId="45F6EFFD" w14:textId="77777777" w:rsidR="00692C24" w:rsidRDefault="00176968">
            <w:pPr>
              <w:rPr>
                <w:lang w:eastAsia="sv-SE"/>
              </w:rPr>
            </w:pPr>
            <w:r>
              <w:rPr>
                <w:lang w:eastAsia="sv-SE"/>
              </w:rPr>
              <w:lastRenderedPageBreak/>
              <w:t>Samsung</w:t>
            </w:r>
          </w:p>
        </w:tc>
        <w:tc>
          <w:tcPr>
            <w:tcW w:w="2009" w:type="dxa"/>
            <w:shd w:val="clear" w:color="auto" w:fill="auto"/>
          </w:tcPr>
          <w:p w14:paraId="45F6EFFE" w14:textId="77777777" w:rsidR="00692C24" w:rsidRDefault="00176968">
            <w:pPr>
              <w:rPr>
                <w:lang w:eastAsia="sv-SE"/>
              </w:rPr>
            </w:pPr>
            <w:r>
              <w:rPr>
                <w:lang w:eastAsia="sv-SE"/>
              </w:rPr>
              <w:t>Upon network request</w:t>
            </w:r>
          </w:p>
        </w:tc>
        <w:tc>
          <w:tcPr>
            <w:tcW w:w="6210" w:type="dxa"/>
            <w:shd w:val="clear" w:color="auto" w:fill="auto"/>
          </w:tcPr>
          <w:p w14:paraId="45F6EFFF" w14:textId="77777777" w:rsidR="00692C24" w:rsidRDefault="00176968">
            <w:pPr>
              <w:rPr>
                <w:lang w:eastAsia="sv-SE"/>
              </w:rPr>
            </w:pPr>
            <w:r>
              <w:rPr>
                <w:lang w:eastAsia="sv-SE"/>
              </w:rPr>
              <w:t xml:space="preserve">If a network needs the information, which it could determine via the already introduced </w:t>
            </w:r>
            <w:r>
              <w:rPr>
                <w:i/>
                <w:lang w:eastAsia="sv-SE"/>
              </w:rPr>
              <w:t>GNSS-ValidityDuration</w:t>
            </w:r>
            <w:r>
              <w:rPr>
                <w:lang w:eastAsia="sv-SE"/>
              </w:rPr>
              <w:t xml:space="preserve">, we think simply UEInformationRequest / UEInformationResponse can be used. This is commonplace for so-called assistance information such as the already introduced coarse GNSS location. </w:t>
            </w:r>
          </w:p>
        </w:tc>
      </w:tr>
      <w:tr w:rsidR="00692C24" w14:paraId="45F6F004" w14:textId="77777777">
        <w:tc>
          <w:tcPr>
            <w:tcW w:w="1496" w:type="dxa"/>
            <w:shd w:val="clear" w:color="auto" w:fill="auto"/>
          </w:tcPr>
          <w:p w14:paraId="45F6F001" w14:textId="77777777" w:rsidR="00692C24" w:rsidRDefault="00176968">
            <w:pPr>
              <w:rPr>
                <w:lang w:eastAsia="sv-SE"/>
              </w:rPr>
            </w:pPr>
            <w:r>
              <w:rPr>
                <w:lang w:eastAsia="sv-SE"/>
              </w:rPr>
              <w:t>MediaTek</w:t>
            </w:r>
          </w:p>
        </w:tc>
        <w:tc>
          <w:tcPr>
            <w:tcW w:w="2009" w:type="dxa"/>
            <w:shd w:val="clear" w:color="auto" w:fill="auto"/>
          </w:tcPr>
          <w:p w14:paraId="45F6F002" w14:textId="77777777" w:rsidR="00692C24" w:rsidRDefault="00176968">
            <w:pPr>
              <w:rPr>
                <w:lang w:eastAsia="sv-SE"/>
              </w:rPr>
            </w:pPr>
            <w:r>
              <w:rPr>
                <w:lang w:eastAsia="sv-SE"/>
              </w:rPr>
              <w:t>Upon network request</w:t>
            </w:r>
          </w:p>
        </w:tc>
        <w:tc>
          <w:tcPr>
            <w:tcW w:w="6210" w:type="dxa"/>
            <w:shd w:val="clear" w:color="auto" w:fill="auto"/>
          </w:tcPr>
          <w:p w14:paraId="45F6F003" w14:textId="77777777" w:rsidR="00692C24" w:rsidRDefault="00176968">
            <w:pPr>
              <w:rPr>
                <w:lang w:eastAsia="sv-SE"/>
              </w:rPr>
            </w:pPr>
            <w:r>
              <w:rPr>
                <w:lang w:eastAsia="sv-SE"/>
              </w:rPr>
              <w:t>If the network needs and requests this, UE can report it.</w:t>
            </w:r>
          </w:p>
        </w:tc>
      </w:tr>
      <w:tr w:rsidR="00692C24" w14:paraId="45F6F008" w14:textId="77777777">
        <w:tc>
          <w:tcPr>
            <w:tcW w:w="1496" w:type="dxa"/>
            <w:shd w:val="clear" w:color="auto" w:fill="auto"/>
          </w:tcPr>
          <w:p w14:paraId="45F6F005" w14:textId="77777777" w:rsidR="00692C24" w:rsidRDefault="00176968">
            <w:pPr>
              <w:rPr>
                <w:lang w:eastAsia="sv-SE"/>
              </w:rPr>
            </w:pPr>
            <w:r>
              <w:rPr>
                <w:lang w:eastAsia="sv-SE"/>
              </w:rPr>
              <w:t>Intel</w:t>
            </w:r>
          </w:p>
        </w:tc>
        <w:tc>
          <w:tcPr>
            <w:tcW w:w="2009" w:type="dxa"/>
            <w:shd w:val="clear" w:color="auto" w:fill="auto"/>
          </w:tcPr>
          <w:p w14:paraId="45F6F006" w14:textId="77777777" w:rsidR="00692C24" w:rsidRDefault="00176968">
            <w:pPr>
              <w:rPr>
                <w:lang w:eastAsia="sv-SE"/>
              </w:rPr>
            </w:pPr>
            <w:r>
              <w:rPr>
                <w:lang w:eastAsia="sv-SE"/>
              </w:rPr>
              <w:t>Upon network request</w:t>
            </w:r>
          </w:p>
        </w:tc>
        <w:tc>
          <w:tcPr>
            <w:tcW w:w="6210" w:type="dxa"/>
            <w:shd w:val="clear" w:color="auto" w:fill="auto"/>
          </w:tcPr>
          <w:p w14:paraId="45F6F007" w14:textId="77777777" w:rsidR="00692C24" w:rsidRDefault="00176968">
            <w:pPr>
              <w:rPr>
                <w:lang w:eastAsia="sv-SE"/>
              </w:rPr>
            </w:pPr>
            <w:r>
              <w:rPr>
                <w:lang w:eastAsia="sv-SE"/>
              </w:rPr>
              <w:t>It’s already agreed in RAN1.</w:t>
            </w:r>
          </w:p>
        </w:tc>
      </w:tr>
      <w:tr w:rsidR="00692C24" w14:paraId="45F6F00C" w14:textId="77777777">
        <w:tc>
          <w:tcPr>
            <w:tcW w:w="1496" w:type="dxa"/>
            <w:shd w:val="clear" w:color="auto" w:fill="auto"/>
          </w:tcPr>
          <w:p w14:paraId="45F6F009" w14:textId="77777777" w:rsidR="00692C24" w:rsidRDefault="00176968">
            <w:pPr>
              <w:rPr>
                <w:lang w:eastAsia="sv-SE"/>
              </w:rPr>
            </w:pPr>
            <w:r>
              <w:rPr>
                <w:rFonts w:eastAsia="等线" w:hint="eastAsia"/>
                <w:lang w:eastAsia="zh-CN"/>
              </w:rPr>
              <w:t>CATT</w:t>
            </w:r>
          </w:p>
        </w:tc>
        <w:tc>
          <w:tcPr>
            <w:tcW w:w="2009" w:type="dxa"/>
            <w:shd w:val="clear" w:color="auto" w:fill="auto"/>
          </w:tcPr>
          <w:p w14:paraId="45F6F00A" w14:textId="77777777" w:rsidR="00692C24" w:rsidRDefault="00176968">
            <w:pPr>
              <w:rPr>
                <w:lang w:eastAsia="sv-SE"/>
              </w:rPr>
            </w:pPr>
            <w:r>
              <w:rPr>
                <w:rFonts w:eastAsia="等线" w:hint="eastAsia"/>
                <w:lang w:eastAsia="zh-CN"/>
              </w:rPr>
              <w:t>Yes</w:t>
            </w:r>
          </w:p>
        </w:tc>
        <w:tc>
          <w:tcPr>
            <w:tcW w:w="6210" w:type="dxa"/>
            <w:shd w:val="clear" w:color="auto" w:fill="auto"/>
          </w:tcPr>
          <w:p w14:paraId="45F6F00B" w14:textId="77777777" w:rsidR="00692C24" w:rsidRDefault="00176968">
            <w:pPr>
              <w:rPr>
                <w:lang w:eastAsia="sv-SE"/>
              </w:rPr>
            </w:pPr>
            <w:r>
              <w:rPr>
                <w:rFonts w:eastAsia="等线"/>
                <w:lang w:eastAsia="zh-CN"/>
              </w:rPr>
              <w:t>W</w:t>
            </w:r>
            <w:r>
              <w:rPr>
                <w:rFonts w:eastAsia="等线" w:hint="eastAsia"/>
                <w:lang w:eastAsia="zh-CN"/>
              </w:rPr>
              <w:t>e think we can make our discussion based on the listed scenarios.</w:t>
            </w:r>
          </w:p>
        </w:tc>
      </w:tr>
      <w:tr w:rsidR="00692C24" w14:paraId="45F6F010" w14:textId="77777777">
        <w:tc>
          <w:tcPr>
            <w:tcW w:w="1496" w:type="dxa"/>
            <w:shd w:val="clear" w:color="auto" w:fill="auto"/>
          </w:tcPr>
          <w:p w14:paraId="45F6F00D"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F00E" w14:textId="77777777" w:rsidR="00692C24" w:rsidRDefault="00176968">
            <w:pPr>
              <w:rPr>
                <w:rFonts w:eastAsia="等线"/>
                <w:lang w:val="en-US" w:eastAsia="zh-CN"/>
              </w:rPr>
            </w:pPr>
            <w:r>
              <w:rPr>
                <w:rFonts w:eastAsia="等线" w:hint="eastAsia"/>
                <w:lang w:val="en-US" w:eastAsia="zh-CN"/>
              </w:rPr>
              <w:t>Upon network request</w:t>
            </w:r>
          </w:p>
        </w:tc>
        <w:tc>
          <w:tcPr>
            <w:tcW w:w="6210" w:type="dxa"/>
            <w:shd w:val="clear" w:color="auto" w:fill="auto"/>
          </w:tcPr>
          <w:p w14:paraId="45F6F00F" w14:textId="77777777" w:rsidR="00692C24" w:rsidRDefault="00176968">
            <w:pPr>
              <w:rPr>
                <w:rFonts w:eastAsia="等线"/>
                <w:lang w:val="en-US" w:eastAsia="zh-CN"/>
              </w:rPr>
            </w:pPr>
            <w:r>
              <w:rPr>
                <w:rFonts w:eastAsia="等线" w:hint="eastAsia"/>
                <w:lang w:val="en-US" w:eastAsia="zh-CN"/>
              </w:rPr>
              <w:t>For others, wait for RAN1 progress on position fix time</w:t>
            </w:r>
          </w:p>
        </w:tc>
      </w:tr>
      <w:tr w:rsidR="00A51A47" w14:paraId="4D69C2E5" w14:textId="77777777">
        <w:tc>
          <w:tcPr>
            <w:tcW w:w="1496" w:type="dxa"/>
            <w:shd w:val="clear" w:color="auto" w:fill="auto"/>
          </w:tcPr>
          <w:p w14:paraId="01D7F49D" w14:textId="6494F94D" w:rsidR="00A51A47" w:rsidRDefault="00AD3716">
            <w:pPr>
              <w:rPr>
                <w:rFonts w:eastAsia="等线"/>
                <w:lang w:val="en-US" w:eastAsia="zh-CN"/>
              </w:rPr>
            </w:pPr>
            <w:r>
              <w:rPr>
                <w:rFonts w:eastAsia="等线"/>
                <w:lang w:val="en-US" w:eastAsia="zh-CN"/>
              </w:rPr>
              <w:t>Nordic</w:t>
            </w:r>
          </w:p>
        </w:tc>
        <w:tc>
          <w:tcPr>
            <w:tcW w:w="2009" w:type="dxa"/>
            <w:shd w:val="clear" w:color="auto" w:fill="auto"/>
          </w:tcPr>
          <w:p w14:paraId="54CFEA0D" w14:textId="394C8A14" w:rsidR="00A51A47" w:rsidRDefault="004666D9">
            <w:pPr>
              <w:rPr>
                <w:rFonts w:eastAsia="等线"/>
                <w:lang w:val="en-US" w:eastAsia="zh-CN"/>
              </w:rPr>
            </w:pPr>
            <w:r>
              <w:rPr>
                <w:rFonts w:eastAsia="等线"/>
                <w:lang w:val="en-US" w:eastAsia="zh-CN"/>
              </w:rPr>
              <w:t>Yes</w:t>
            </w:r>
          </w:p>
        </w:tc>
        <w:tc>
          <w:tcPr>
            <w:tcW w:w="6210" w:type="dxa"/>
            <w:shd w:val="clear" w:color="auto" w:fill="auto"/>
          </w:tcPr>
          <w:p w14:paraId="4752C559" w14:textId="0EE20790" w:rsidR="00A51A47" w:rsidRDefault="004666D9">
            <w:pPr>
              <w:rPr>
                <w:rFonts w:eastAsia="等线"/>
                <w:lang w:val="en-US" w:eastAsia="zh-CN"/>
              </w:rPr>
            </w:pPr>
            <w:r>
              <w:rPr>
                <w:rFonts w:eastAsia="等线"/>
                <w:lang w:val="en-US" w:eastAsia="zh-CN"/>
              </w:rPr>
              <w:t>Prefer “upon network request”.</w:t>
            </w:r>
          </w:p>
        </w:tc>
      </w:tr>
      <w:tr w:rsidR="002A181F" w14:paraId="7569A7A0" w14:textId="77777777">
        <w:tc>
          <w:tcPr>
            <w:tcW w:w="1496" w:type="dxa"/>
            <w:shd w:val="clear" w:color="auto" w:fill="auto"/>
          </w:tcPr>
          <w:p w14:paraId="63AA3433" w14:textId="3432812B" w:rsidR="002A181F" w:rsidRDefault="002A181F" w:rsidP="002A181F">
            <w:pPr>
              <w:rPr>
                <w:rFonts w:eastAsia="等线"/>
                <w:lang w:val="en-US" w:eastAsia="zh-CN"/>
              </w:rPr>
            </w:pPr>
            <w:r>
              <w:rPr>
                <w:lang w:eastAsia="sv-SE"/>
              </w:rPr>
              <w:t>Nokia</w:t>
            </w:r>
          </w:p>
        </w:tc>
        <w:tc>
          <w:tcPr>
            <w:tcW w:w="2009" w:type="dxa"/>
            <w:shd w:val="clear" w:color="auto" w:fill="auto"/>
          </w:tcPr>
          <w:p w14:paraId="13A177A6" w14:textId="10923055" w:rsidR="002A181F" w:rsidRDefault="002A181F" w:rsidP="002A181F">
            <w:pPr>
              <w:rPr>
                <w:rFonts w:eastAsia="等线"/>
                <w:lang w:val="en-US" w:eastAsia="zh-CN"/>
              </w:rPr>
            </w:pPr>
            <w:r>
              <w:rPr>
                <w:lang w:eastAsia="sv-SE"/>
              </w:rPr>
              <w:t>Yes</w:t>
            </w:r>
          </w:p>
        </w:tc>
        <w:tc>
          <w:tcPr>
            <w:tcW w:w="6210" w:type="dxa"/>
            <w:shd w:val="clear" w:color="auto" w:fill="auto"/>
          </w:tcPr>
          <w:p w14:paraId="5354DAF5" w14:textId="77777777" w:rsidR="002A181F" w:rsidRDefault="002A181F" w:rsidP="002A181F">
            <w:pPr>
              <w:rPr>
                <w:lang w:eastAsia="sv-SE"/>
              </w:rPr>
            </w:pPr>
            <w:r>
              <w:rPr>
                <w:lang w:eastAsia="sv-SE"/>
              </w:rPr>
              <w:t>We don’t think there is any agreement in RAN1 on the scenarios when UE should report the assistance information.</w:t>
            </w:r>
          </w:p>
          <w:p w14:paraId="7960DE0A" w14:textId="77777777" w:rsidR="002A181F" w:rsidRDefault="002A181F" w:rsidP="002A181F">
            <w:pPr>
              <w:rPr>
                <w:lang w:eastAsia="sv-SE"/>
              </w:rPr>
            </w:pPr>
            <w:r>
              <w:rPr>
                <w:lang w:eastAsia="sv-SE"/>
              </w:rPr>
              <w:t>As mentioned in Q1, t</w:t>
            </w:r>
            <w:r w:rsidRPr="005501D7">
              <w:rPr>
                <w:lang w:eastAsia="sv-SE"/>
              </w:rPr>
              <w:t>he GNSS position fix time duration may change</w:t>
            </w:r>
            <w:r>
              <w:rPr>
                <w:lang w:eastAsia="sv-SE"/>
              </w:rPr>
              <w:t xml:space="preserve"> during the connection. The fix time is determined by UE instead of network. Hence </w:t>
            </w:r>
            <w:r w:rsidRPr="00ED4BD2">
              <w:rPr>
                <w:u w:val="single"/>
                <w:lang w:eastAsia="sv-SE"/>
              </w:rPr>
              <w:t xml:space="preserve">it is not possible for network to </w:t>
            </w:r>
            <w:r>
              <w:rPr>
                <w:u w:val="single"/>
                <w:lang w:eastAsia="sv-SE"/>
              </w:rPr>
              <w:t xml:space="preserve">always </w:t>
            </w:r>
            <w:r w:rsidRPr="00ED4BD2">
              <w:rPr>
                <w:u w:val="single"/>
                <w:lang w:eastAsia="sv-SE"/>
              </w:rPr>
              <w:t xml:space="preserve">request UE report the value at proper time. </w:t>
            </w:r>
          </w:p>
          <w:p w14:paraId="3477DD18" w14:textId="14331B33" w:rsidR="002A181F" w:rsidRDefault="002A181F" w:rsidP="002A181F">
            <w:pPr>
              <w:rPr>
                <w:rFonts w:eastAsia="等线"/>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8F7260" w14:paraId="004A2EDD" w14:textId="77777777">
        <w:tc>
          <w:tcPr>
            <w:tcW w:w="1496" w:type="dxa"/>
            <w:shd w:val="clear" w:color="auto" w:fill="auto"/>
          </w:tcPr>
          <w:p w14:paraId="24E6E372" w14:textId="2FAF1962" w:rsidR="008F7260" w:rsidRDefault="008F7260" w:rsidP="002A181F">
            <w:pPr>
              <w:rPr>
                <w:lang w:eastAsia="sv-SE"/>
              </w:rPr>
            </w:pPr>
            <w:r>
              <w:rPr>
                <w:lang w:eastAsia="sv-SE"/>
              </w:rPr>
              <w:t>Qualcomm</w:t>
            </w:r>
          </w:p>
        </w:tc>
        <w:tc>
          <w:tcPr>
            <w:tcW w:w="2009" w:type="dxa"/>
            <w:shd w:val="clear" w:color="auto" w:fill="auto"/>
          </w:tcPr>
          <w:p w14:paraId="48B05F6F" w14:textId="311F7434" w:rsidR="008F7260" w:rsidRDefault="008F7260" w:rsidP="002A181F">
            <w:pPr>
              <w:rPr>
                <w:lang w:eastAsia="sv-SE"/>
              </w:rPr>
            </w:pPr>
            <w:r>
              <w:rPr>
                <w:lang w:eastAsia="sv-SE"/>
              </w:rPr>
              <w:t>Upon network request</w:t>
            </w:r>
          </w:p>
        </w:tc>
        <w:tc>
          <w:tcPr>
            <w:tcW w:w="6210" w:type="dxa"/>
            <w:shd w:val="clear" w:color="auto" w:fill="auto"/>
          </w:tcPr>
          <w:p w14:paraId="314A090E" w14:textId="57B8514B" w:rsidR="008F7260" w:rsidRDefault="008F7260" w:rsidP="002A181F">
            <w:pPr>
              <w:rPr>
                <w:lang w:eastAsia="sv-SE"/>
              </w:rPr>
            </w:pPr>
            <w:r>
              <w:rPr>
                <w:lang w:eastAsia="sv-SE"/>
              </w:rPr>
              <w:t>Lets wait RAN1 progress for others.</w:t>
            </w:r>
          </w:p>
        </w:tc>
      </w:tr>
      <w:tr w:rsidR="00BA4EA5" w14:paraId="66EDA73A" w14:textId="77777777">
        <w:tc>
          <w:tcPr>
            <w:tcW w:w="1496" w:type="dxa"/>
            <w:shd w:val="clear" w:color="auto" w:fill="auto"/>
          </w:tcPr>
          <w:p w14:paraId="33121F07" w14:textId="7EE02D60" w:rsidR="00BA4EA5" w:rsidRDefault="00BA4EA5" w:rsidP="002A181F">
            <w:pPr>
              <w:rPr>
                <w:lang w:eastAsia="sv-SE"/>
              </w:rPr>
            </w:pPr>
            <w:r>
              <w:rPr>
                <w:lang w:eastAsia="sv-SE"/>
              </w:rPr>
              <w:t>NEC</w:t>
            </w:r>
          </w:p>
        </w:tc>
        <w:tc>
          <w:tcPr>
            <w:tcW w:w="2009" w:type="dxa"/>
            <w:shd w:val="clear" w:color="auto" w:fill="auto"/>
          </w:tcPr>
          <w:p w14:paraId="593D106E" w14:textId="77777777" w:rsidR="00BA4EA5" w:rsidRDefault="00BA4EA5" w:rsidP="002A181F">
            <w:pPr>
              <w:rPr>
                <w:lang w:eastAsia="sv-SE"/>
              </w:rPr>
            </w:pPr>
          </w:p>
        </w:tc>
        <w:tc>
          <w:tcPr>
            <w:tcW w:w="6210" w:type="dxa"/>
            <w:shd w:val="clear" w:color="auto" w:fill="auto"/>
          </w:tcPr>
          <w:p w14:paraId="16AC3157" w14:textId="3AE3A416" w:rsidR="00BA4EA5" w:rsidRDefault="00BA4EA5" w:rsidP="002A181F">
            <w:pPr>
              <w:rPr>
                <w:lang w:eastAsia="sv-SE"/>
              </w:rPr>
            </w:pPr>
            <w:r>
              <w:rPr>
                <w:lang w:eastAsia="sv-SE"/>
              </w:rPr>
              <w:t xml:space="preserve">We do not really understand why discuss scenarios. If here we are discussing when to report </w:t>
            </w:r>
            <w:r w:rsidRPr="003D0770">
              <w:rPr>
                <w:lang w:eastAsia="sv-SE"/>
              </w:rPr>
              <w:t>GNSS position fix time duration for measurement</w:t>
            </w:r>
            <w:r>
              <w:rPr>
                <w:lang w:eastAsia="sv-SE"/>
              </w:rPr>
              <w:t>. This should as part of the solutions, and it depends on whether this assistance information vary during the whole connection.</w:t>
            </w:r>
          </w:p>
        </w:tc>
      </w:tr>
      <w:tr w:rsidR="00F868BD" w14:paraId="51A31F1A" w14:textId="77777777">
        <w:tc>
          <w:tcPr>
            <w:tcW w:w="1496" w:type="dxa"/>
            <w:shd w:val="clear" w:color="auto" w:fill="auto"/>
          </w:tcPr>
          <w:p w14:paraId="4688AB27" w14:textId="77D378FC" w:rsidR="00F868BD" w:rsidRDefault="00F868BD" w:rsidP="002A181F">
            <w:pPr>
              <w:rPr>
                <w:lang w:eastAsia="sv-SE"/>
              </w:rPr>
            </w:pPr>
            <w:r>
              <w:rPr>
                <w:lang w:eastAsia="sv-SE"/>
              </w:rPr>
              <w:t>InterDigital</w:t>
            </w:r>
          </w:p>
        </w:tc>
        <w:tc>
          <w:tcPr>
            <w:tcW w:w="2009" w:type="dxa"/>
            <w:shd w:val="clear" w:color="auto" w:fill="auto"/>
          </w:tcPr>
          <w:p w14:paraId="041AD55B" w14:textId="6D87F638" w:rsidR="00F868BD" w:rsidRDefault="00E77753" w:rsidP="002A181F">
            <w:pPr>
              <w:rPr>
                <w:lang w:eastAsia="sv-SE"/>
              </w:rPr>
            </w:pPr>
            <w:r>
              <w:rPr>
                <w:lang w:eastAsia="sv-SE"/>
              </w:rPr>
              <w:t>Yes</w:t>
            </w:r>
          </w:p>
        </w:tc>
        <w:tc>
          <w:tcPr>
            <w:tcW w:w="6210" w:type="dxa"/>
            <w:shd w:val="clear" w:color="auto" w:fill="auto"/>
          </w:tcPr>
          <w:p w14:paraId="1477C3E7" w14:textId="1780F032" w:rsidR="00865FDE" w:rsidRDefault="00752F14" w:rsidP="002A181F">
            <w:pPr>
              <w:rPr>
                <w:lang w:eastAsia="sv-SE"/>
              </w:rPr>
            </w:pPr>
            <w:r>
              <w:rPr>
                <w:lang w:eastAsia="sv-SE"/>
              </w:rPr>
              <w:t>Can additionally consider</w:t>
            </w:r>
            <w:r w:rsidR="00332D93">
              <w:rPr>
                <w:lang w:eastAsia="sv-SE"/>
              </w:rPr>
              <w:t xml:space="preserve"> conditional </w:t>
            </w:r>
            <w:r w:rsidR="00865FDE">
              <w:rPr>
                <w:lang w:eastAsia="sv-SE"/>
              </w:rPr>
              <w:t>reporting</w:t>
            </w:r>
            <w:r w:rsidR="005C1B93">
              <w:rPr>
                <w:lang w:eastAsia="sv-SE"/>
              </w:rPr>
              <w:t xml:space="preserve"> (</w:t>
            </w:r>
            <w:r w:rsidR="00332D93">
              <w:rPr>
                <w:lang w:eastAsia="sv-SE"/>
              </w:rPr>
              <w:t xml:space="preserve">e.g. if </w:t>
            </w:r>
            <w:r w:rsidR="00447D06">
              <w:rPr>
                <w:lang w:eastAsia="sv-SE"/>
              </w:rPr>
              <w:t xml:space="preserve">position fix time duration changes more than a </w:t>
            </w:r>
            <w:r w:rsidR="00865FDE">
              <w:rPr>
                <w:lang w:eastAsia="sv-SE"/>
              </w:rPr>
              <w:t>configured threshold</w:t>
            </w:r>
            <w:r w:rsidR="005C1B93">
              <w:rPr>
                <w:lang w:eastAsia="sv-SE"/>
              </w:rPr>
              <w:t>)</w:t>
            </w:r>
            <w:r w:rsidR="00865FDE">
              <w:rPr>
                <w:lang w:eastAsia="sv-SE"/>
              </w:rPr>
              <w:t>.</w:t>
            </w:r>
            <w:r w:rsidR="00925134">
              <w:rPr>
                <w:lang w:eastAsia="sv-SE"/>
              </w:rPr>
              <w:t xml:space="preserve"> This would </w:t>
            </w:r>
            <w:r w:rsidR="00D36C3B">
              <w:rPr>
                <w:lang w:eastAsia="sv-SE"/>
              </w:rPr>
              <w:t>be a good compromise</w:t>
            </w:r>
            <w:r w:rsidR="00925134">
              <w:rPr>
                <w:lang w:eastAsia="sv-SE"/>
              </w:rPr>
              <w:t xml:space="preserve"> considering the different understandings</w:t>
            </w:r>
            <w:r w:rsidR="000C4CE3">
              <w:rPr>
                <w:lang w:eastAsia="sv-SE"/>
              </w:rPr>
              <w:t xml:space="preserve"> of whether position fix time is semi-static or dynamic over the duration of connection</w:t>
            </w:r>
            <w:r w:rsidR="005C1B93">
              <w:rPr>
                <w:lang w:eastAsia="sv-SE"/>
              </w:rPr>
              <w:t>.</w:t>
            </w:r>
            <w:r w:rsidR="0044229D">
              <w:rPr>
                <w:lang w:eastAsia="sv-SE"/>
              </w:rPr>
              <w:t xml:space="preserve"> That scenario would accommodate both cases.</w:t>
            </w:r>
          </w:p>
        </w:tc>
      </w:tr>
      <w:tr w:rsidR="004A6F9B" w14:paraId="6157A08A" w14:textId="77777777">
        <w:tc>
          <w:tcPr>
            <w:tcW w:w="1496" w:type="dxa"/>
            <w:shd w:val="clear" w:color="auto" w:fill="auto"/>
          </w:tcPr>
          <w:p w14:paraId="49561B68" w14:textId="2EF8DB00" w:rsidR="004A6F9B" w:rsidRDefault="004A6F9B" w:rsidP="002A181F">
            <w:pPr>
              <w:rPr>
                <w:lang w:eastAsia="sv-SE"/>
              </w:rPr>
            </w:pPr>
            <w:r>
              <w:rPr>
                <w:lang w:eastAsia="sv-SE"/>
              </w:rPr>
              <w:t>Sequans</w:t>
            </w:r>
          </w:p>
        </w:tc>
        <w:tc>
          <w:tcPr>
            <w:tcW w:w="2009" w:type="dxa"/>
            <w:shd w:val="clear" w:color="auto" w:fill="auto"/>
          </w:tcPr>
          <w:p w14:paraId="07663C00" w14:textId="77777777" w:rsidR="004A6F9B" w:rsidRDefault="004A6F9B" w:rsidP="002A181F">
            <w:pPr>
              <w:rPr>
                <w:lang w:eastAsia="sv-SE"/>
              </w:rPr>
            </w:pPr>
          </w:p>
        </w:tc>
        <w:tc>
          <w:tcPr>
            <w:tcW w:w="6210" w:type="dxa"/>
            <w:shd w:val="clear" w:color="auto" w:fill="auto"/>
          </w:tcPr>
          <w:p w14:paraId="78188FF5" w14:textId="2B5AE7B8" w:rsidR="004A6F9B" w:rsidRDefault="004A6F9B" w:rsidP="002A181F">
            <w:pPr>
              <w:rPr>
                <w:lang w:eastAsia="sv-SE"/>
              </w:rPr>
            </w:pPr>
            <w:r>
              <w:rPr>
                <w:lang w:eastAsia="sv-SE"/>
              </w:rPr>
              <w:t>That could be postponed after it is decided if fix time can change during the connection.</w:t>
            </w:r>
          </w:p>
        </w:tc>
      </w:tr>
      <w:tr w:rsidR="0031134B" w14:paraId="1CF76F9E" w14:textId="77777777">
        <w:tc>
          <w:tcPr>
            <w:tcW w:w="1496" w:type="dxa"/>
            <w:shd w:val="clear" w:color="auto" w:fill="auto"/>
          </w:tcPr>
          <w:p w14:paraId="5BFD2CFC" w14:textId="5DBA4E4A" w:rsidR="0031134B" w:rsidRPr="0031134B" w:rsidRDefault="0031134B" w:rsidP="0031134B">
            <w:pPr>
              <w:rPr>
                <w:lang w:eastAsia="sv-SE"/>
              </w:rPr>
            </w:pPr>
            <w:r w:rsidRPr="0031134B">
              <w:rPr>
                <w:rFonts w:eastAsiaTheme="minorEastAsia" w:hint="eastAsia"/>
                <w:lang w:eastAsia="zh-CN"/>
              </w:rPr>
              <w:t>Z</w:t>
            </w:r>
            <w:r w:rsidRPr="0031134B">
              <w:rPr>
                <w:rFonts w:eastAsiaTheme="minorEastAsia"/>
                <w:lang w:eastAsia="zh-CN"/>
              </w:rPr>
              <w:t>TE</w:t>
            </w:r>
          </w:p>
        </w:tc>
        <w:tc>
          <w:tcPr>
            <w:tcW w:w="2009" w:type="dxa"/>
            <w:shd w:val="clear" w:color="auto" w:fill="auto"/>
          </w:tcPr>
          <w:p w14:paraId="1AB3B15E" w14:textId="4F5A45E6" w:rsidR="0031134B" w:rsidRPr="0031134B" w:rsidRDefault="0031134B" w:rsidP="0031134B">
            <w:pPr>
              <w:rPr>
                <w:lang w:eastAsia="sv-SE"/>
              </w:rPr>
            </w:pPr>
            <w:r w:rsidRPr="0031134B">
              <w:rPr>
                <w:rFonts w:eastAsiaTheme="minorEastAsia"/>
                <w:lang w:eastAsia="zh-CN"/>
              </w:rPr>
              <w:t>D</w:t>
            </w:r>
            <w:r w:rsidRPr="0031134B">
              <w:rPr>
                <w:rFonts w:eastAsiaTheme="minorEastAsia" w:hint="eastAsia"/>
                <w:lang w:eastAsia="zh-CN"/>
              </w:rPr>
              <w:t xml:space="preserve">uring </w:t>
            </w:r>
            <w:r w:rsidRPr="0031134B">
              <w:rPr>
                <w:rFonts w:eastAsiaTheme="minorEastAsia"/>
                <w:lang w:eastAsia="zh-CN"/>
              </w:rPr>
              <w:t>RACH procedure</w:t>
            </w:r>
          </w:p>
        </w:tc>
        <w:tc>
          <w:tcPr>
            <w:tcW w:w="6210" w:type="dxa"/>
            <w:shd w:val="clear" w:color="auto" w:fill="auto"/>
          </w:tcPr>
          <w:p w14:paraId="55385A4D" w14:textId="77777777" w:rsidR="0031134B" w:rsidRPr="0031134B" w:rsidRDefault="0031134B" w:rsidP="0031134B">
            <w:pPr>
              <w:spacing w:after="100"/>
              <w:rPr>
                <w:rFonts w:eastAsiaTheme="minorEastAsia"/>
                <w:lang w:eastAsia="zh-CN"/>
              </w:rPr>
            </w:pPr>
            <w:r w:rsidRPr="0031134B">
              <w:rPr>
                <w:rFonts w:eastAsiaTheme="minorEastAsia"/>
                <w:lang w:eastAsia="zh-CN"/>
              </w:rPr>
              <w:t xml:space="preserve">Firstly, for this information, we don't see the necessity and feasibility of the eNB request because the eNB has no way to know whether and when </w:t>
            </w:r>
            <w:r w:rsidRPr="0031134B">
              <w:rPr>
                <w:rFonts w:eastAsiaTheme="minorEastAsia" w:hint="eastAsia"/>
                <w:lang w:eastAsia="zh-CN"/>
              </w:rPr>
              <w:t>t</w:t>
            </w:r>
            <w:r w:rsidRPr="0031134B">
              <w:rPr>
                <w:rFonts w:eastAsiaTheme="minorEastAsia"/>
                <w:lang w:eastAsia="zh-CN"/>
              </w:rPr>
              <w:t xml:space="preserve">his </w:t>
            </w:r>
            <w:r w:rsidRPr="0031134B">
              <w:rPr>
                <w:bCs/>
                <w:iCs/>
              </w:rPr>
              <w:t>GNSS position fix time duration</w:t>
            </w:r>
            <w:r w:rsidRPr="0031134B">
              <w:rPr>
                <w:rFonts w:eastAsiaTheme="minorEastAsia"/>
                <w:lang w:eastAsia="zh-CN"/>
              </w:rPr>
              <w:t xml:space="preserve"> may change. A UE-side threshold may be a little feasible but it may be also difficult to configure such threshold.</w:t>
            </w:r>
          </w:p>
          <w:p w14:paraId="6DED1C54" w14:textId="77777777" w:rsidR="0031134B" w:rsidRPr="0031134B" w:rsidRDefault="0031134B" w:rsidP="0031134B">
            <w:pPr>
              <w:spacing w:after="100"/>
              <w:rPr>
                <w:rFonts w:eastAsiaTheme="minorEastAsia"/>
                <w:lang w:eastAsia="zh-CN"/>
              </w:rPr>
            </w:pPr>
            <w:r w:rsidRPr="0031134B">
              <w:rPr>
                <w:rFonts w:eastAsiaTheme="minorEastAsia"/>
                <w:lang w:eastAsia="zh-CN"/>
              </w:rPr>
              <w:t>Secondly, according to RAN1 progress, we only see the need of a NW trigger for triggering UE to make GNSS measurements, we see no any intention to let NW trigger UE to report GNSS assistance information.</w:t>
            </w:r>
          </w:p>
          <w:p w14:paraId="7AA81340" w14:textId="3C64B2FC" w:rsidR="0031134B" w:rsidRPr="0031134B" w:rsidRDefault="0031134B" w:rsidP="0031134B">
            <w:pPr>
              <w:spacing w:after="100"/>
              <w:rPr>
                <w:lang w:eastAsia="sv-SE"/>
              </w:rPr>
            </w:pPr>
            <w:r w:rsidRPr="0031134B">
              <w:rPr>
                <w:rFonts w:eastAsia="宋体"/>
                <w:bCs/>
                <w:snapToGrid w:val="0"/>
                <w:lang w:eastAsia="zh-CN"/>
              </w:rPr>
              <w:t>Finally, as mentioned in Q1, if such GNSS position fix time duration may change very dynamically, we don’t see the necessity of reporting such information and we also cannot figure out when is the suitable timing for the reporting. Or if t</w:t>
            </w:r>
            <w:r w:rsidRPr="0031134B">
              <w:rPr>
                <w:rFonts w:eastAsia="宋体"/>
                <w:snapToGrid w:val="0"/>
                <w:lang w:eastAsia="zh-CN"/>
              </w:rPr>
              <w:t>he UE can report a relatively stable value</w:t>
            </w:r>
            <w:r w:rsidRPr="0031134B">
              <w:rPr>
                <w:rFonts w:eastAsia="宋体"/>
                <w:bCs/>
                <w:snapToGrid w:val="0"/>
                <w:lang w:eastAsia="zh-CN"/>
              </w:rPr>
              <w:t xml:space="preserve"> for GNSS position fix time duration</w:t>
            </w:r>
            <w:r w:rsidRPr="0031134B">
              <w:rPr>
                <w:rFonts w:eastAsia="宋体"/>
                <w:snapToGrid w:val="0"/>
                <w:lang w:eastAsia="zh-CN"/>
              </w:rPr>
              <w:t xml:space="preserve">, it is enough to report </w:t>
            </w:r>
            <w:r w:rsidRPr="0031134B">
              <w:rPr>
                <w:rFonts w:eastAsia="宋体"/>
                <w:bCs/>
                <w:snapToGrid w:val="0"/>
                <w:lang w:eastAsia="zh-CN"/>
              </w:rPr>
              <w:t>this value only once during t</w:t>
            </w:r>
            <w:r w:rsidRPr="0031134B">
              <w:rPr>
                <w:rFonts w:eastAsia="宋体"/>
                <w:snapToGrid w:val="0"/>
                <w:lang w:eastAsia="zh-CN"/>
              </w:rPr>
              <w:t xml:space="preserve">he </w:t>
            </w:r>
            <w:r w:rsidRPr="0031134B">
              <w:rPr>
                <w:rFonts w:eastAsia="宋体"/>
                <w:bCs/>
                <w:snapToGrid w:val="0"/>
                <w:lang w:eastAsia="zh-CN"/>
              </w:rPr>
              <w:t xml:space="preserve">RRC </w:t>
            </w:r>
            <w:r w:rsidRPr="0031134B">
              <w:rPr>
                <w:rFonts w:eastAsia="宋体"/>
                <w:snapToGrid w:val="0"/>
                <w:lang w:eastAsia="zh-CN"/>
              </w:rPr>
              <w:t>connection establishmen</w:t>
            </w:r>
            <w:r w:rsidRPr="0031134B">
              <w:rPr>
                <w:rFonts w:eastAsia="宋体"/>
                <w:bCs/>
                <w:snapToGrid w:val="0"/>
                <w:lang w:eastAsia="zh-CN"/>
              </w:rPr>
              <w:t>t.</w:t>
            </w:r>
          </w:p>
        </w:tc>
      </w:tr>
      <w:tr w:rsidR="00327366" w14:paraId="1EA9D03D" w14:textId="77777777">
        <w:tc>
          <w:tcPr>
            <w:tcW w:w="1496" w:type="dxa"/>
            <w:shd w:val="clear" w:color="auto" w:fill="auto"/>
          </w:tcPr>
          <w:p w14:paraId="0C6DE1A9" w14:textId="4A452BB5" w:rsidR="00327366" w:rsidRPr="0031134B" w:rsidRDefault="00327366" w:rsidP="00327366">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6E76BFAC" w14:textId="77777777" w:rsidR="00327366" w:rsidRPr="0031134B" w:rsidRDefault="00327366" w:rsidP="00327366">
            <w:pPr>
              <w:rPr>
                <w:rFonts w:eastAsiaTheme="minorEastAsia"/>
                <w:lang w:eastAsia="zh-CN"/>
              </w:rPr>
            </w:pPr>
          </w:p>
        </w:tc>
        <w:tc>
          <w:tcPr>
            <w:tcW w:w="6210" w:type="dxa"/>
            <w:shd w:val="clear" w:color="auto" w:fill="auto"/>
          </w:tcPr>
          <w:p w14:paraId="5CA41AED" w14:textId="5AAAA781" w:rsidR="00327366" w:rsidRPr="0031134B" w:rsidRDefault="00327366" w:rsidP="00327366">
            <w:pPr>
              <w:spacing w:after="100"/>
              <w:rPr>
                <w:rFonts w:eastAsiaTheme="minorEastAsia"/>
                <w:lang w:eastAsia="zh-CN"/>
              </w:rPr>
            </w:pPr>
            <w:r>
              <w:rPr>
                <w:rFonts w:eastAsiaTheme="minorEastAsia"/>
                <w:lang w:eastAsia="zh-CN"/>
              </w:rPr>
              <w:t xml:space="preserve">It would depend on the result of issue1. If </w:t>
            </w:r>
            <w:r w:rsidRPr="00D85096">
              <w:rPr>
                <w:rFonts w:eastAsiaTheme="minorEastAsia"/>
                <w:lang w:eastAsia="zh-CN"/>
              </w:rPr>
              <w:t>the GNSS position fix time duration for measurement</w:t>
            </w:r>
            <w:r>
              <w:rPr>
                <w:rFonts w:eastAsiaTheme="minorEastAsia"/>
                <w:lang w:eastAsia="zh-CN"/>
              </w:rPr>
              <w:t xml:space="preserve"> keeps unchanged during a long RRC </w:t>
            </w:r>
            <w:r>
              <w:rPr>
                <w:rFonts w:eastAsiaTheme="minorEastAsia"/>
                <w:lang w:eastAsia="zh-CN"/>
              </w:rPr>
              <w:lastRenderedPageBreak/>
              <w:t xml:space="preserve">connection, </w:t>
            </w:r>
            <w:r w:rsidRPr="001337F3">
              <w:rPr>
                <w:rFonts w:eastAsiaTheme="minorEastAsia"/>
                <w:lang w:eastAsia="zh-CN"/>
              </w:rPr>
              <w:t xml:space="preserve">reporting it </w:t>
            </w:r>
            <w:r>
              <w:rPr>
                <w:rFonts w:eastAsiaTheme="minorEastAsia"/>
                <w:lang w:eastAsia="zh-CN"/>
              </w:rPr>
              <w:t>during initial access is sufficient, and no need for any further report.</w:t>
            </w:r>
          </w:p>
        </w:tc>
      </w:tr>
    </w:tbl>
    <w:p w14:paraId="45F6F011" w14:textId="77777777" w:rsidR="00692C24" w:rsidRDefault="00692C24">
      <w:pPr>
        <w:pStyle w:val="ac"/>
        <w:spacing w:beforeLines="100" w:before="240"/>
        <w:rPr>
          <w:rFonts w:eastAsiaTheme="minorEastAsia"/>
          <w:color w:val="000000" w:themeColor="text1"/>
          <w:lang w:eastAsia="zh-CN"/>
        </w:rPr>
      </w:pPr>
    </w:p>
    <w:p w14:paraId="45F6F012"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13" w14:textId="77777777" w:rsidR="00692C24" w:rsidRDefault="00176968">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14" w14:textId="77777777" w:rsidR="00692C24" w:rsidRDefault="00692C24">
      <w:pPr>
        <w:pStyle w:val="ac"/>
        <w:spacing w:beforeLines="100" w:before="240"/>
        <w:rPr>
          <w:rFonts w:eastAsiaTheme="minorEastAsia"/>
          <w:color w:val="000000" w:themeColor="text1"/>
          <w:lang w:eastAsia="zh-CN"/>
        </w:rPr>
      </w:pPr>
    </w:p>
    <w:p w14:paraId="45F6F015" w14:textId="77777777" w:rsidR="00692C24" w:rsidRDefault="00176968">
      <w:pPr>
        <w:pStyle w:val="ac"/>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45F6F016" w14:textId="77777777" w:rsidR="00692C24" w:rsidRDefault="00176968">
      <w:pPr>
        <w:pStyle w:val="ac"/>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Semi-static signaling (e.g.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45F6F017" w14:textId="77777777" w:rsidR="00692C24" w:rsidRDefault="00176968">
      <w:pPr>
        <w:pStyle w:val="ac"/>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that,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18" w14:textId="77777777" w:rsidR="00692C24" w:rsidRDefault="00176968">
      <w:pPr>
        <w:pStyle w:val="ac"/>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r>
        <w:rPr>
          <w:rFonts w:eastAsiaTheme="minorEastAsia"/>
          <w:color w:val="000000" w:themeColor="text1"/>
          <w:lang w:eastAsia="zh-CN"/>
        </w:rPr>
        <w:t>S</w:t>
      </w:r>
      <w:r>
        <w:rPr>
          <w:rFonts w:eastAsiaTheme="minorEastAsia" w:hint="eastAsia"/>
          <w:color w:val="000000" w:themeColor="text1"/>
          <w:lang w:eastAsia="zh-CN"/>
        </w:rPr>
        <w:t xml:space="preserve">o Rapporteur suggests to postponing the discussion on this issue.  </w:t>
      </w:r>
    </w:p>
    <w:p w14:paraId="45F6F019" w14:textId="77777777" w:rsidR="00692C24" w:rsidRDefault="00176968">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45F6F01A" w14:textId="77777777" w:rsidR="00692C24" w:rsidRDefault="00176968">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1E" w14:textId="77777777">
        <w:tc>
          <w:tcPr>
            <w:tcW w:w="1496" w:type="dxa"/>
            <w:shd w:val="clear" w:color="auto" w:fill="E7E6E6"/>
          </w:tcPr>
          <w:p w14:paraId="45F6F01B" w14:textId="77777777" w:rsidR="00692C24" w:rsidRDefault="00176968">
            <w:pPr>
              <w:jc w:val="center"/>
              <w:rPr>
                <w:b/>
                <w:lang w:eastAsia="sv-SE"/>
              </w:rPr>
            </w:pPr>
            <w:r>
              <w:rPr>
                <w:b/>
                <w:lang w:eastAsia="sv-SE"/>
              </w:rPr>
              <w:t>Company</w:t>
            </w:r>
          </w:p>
        </w:tc>
        <w:tc>
          <w:tcPr>
            <w:tcW w:w="2009" w:type="dxa"/>
            <w:shd w:val="clear" w:color="auto" w:fill="E7E6E6"/>
          </w:tcPr>
          <w:p w14:paraId="45F6F01C"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1D" w14:textId="77777777" w:rsidR="00692C24" w:rsidRDefault="00176968">
            <w:pPr>
              <w:jc w:val="center"/>
              <w:rPr>
                <w:b/>
                <w:lang w:eastAsia="sv-SE"/>
              </w:rPr>
            </w:pPr>
            <w:r>
              <w:rPr>
                <w:b/>
                <w:lang w:eastAsia="sv-SE"/>
              </w:rPr>
              <w:t>Additional comments</w:t>
            </w:r>
          </w:p>
        </w:tc>
      </w:tr>
      <w:tr w:rsidR="00692C24" w14:paraId="45F6F022" w14:textId="77777777">
        <w:tc>
          <w:tcPr>
            <w:tcW w:w="1496" w:type="dxa"/>
            <w:shd w:val="clear" w:color="auto" w:fill="auto"/>
          </w:tcPr>
          <w:p w14:paraId="45F6F01F"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20" w14:textId="77777777" w:rsidR="00692C24" w:rsidRDefault="00176968">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45F6F021" w14:textId="77777777" w:rsidR="00692C24" w:rsidRDefault="00692C24">
            <w:pPr>
              <w:rPr>
                <w:rFonts w:eastAsia="等线"/>
                <w:lang w:eastAsia="zh-CN"/>
              </w:rPr>
            </w:pPr>
          </w:p>
        </w:tc>
      </w:tr>
      <w:tr w:rsidR="00692C24" w14:paraId="45F6F026" w14:textId="77777777">
        <w:tc>
          <w:tcPr>
            <w:tcW w:w="1496" w:type="dxa"/>
            <w:shd w:val="clear" w:color="auto" w:fill="auto"/>
          </w:tcPr>
          <w:p w14:paraId="45F6F023" w14:textId="77777777" w:rsidR="00692C24" w:rsidRDefault="00176968">
            <w:pPr>
              <w:rPr>
                <w:lang w:eastAsia="sv-SE"/>
              </w:rPr>
            </w:pPr>
            <w:r>
              <w:rPr>
                <w:lang w:eastAsia="sv-SE"/>
              </w:rPr>
              <w:t xml:space="preserve">Samsung </w:t>
            </w:r>
          </w:p>
        </w:tc>
        <w:tc>
          <w:tcPr>
            <w:tcW w:w="2009" w:type="dxa"/>
            <w:shd w:val="clear" w:color="auto" w:fill="auto"/>
          </w:tcPr>
          <w:p w14:paraId="45F6F024" w14:textId="77777777" w:rsidR="00692C24" w:rsidRDefault="00176968">
            <w:pPr>
              <w:rPr>
                <w:lang w:eastAsia="sv-SE"/>
              </w:rPr>
            </w:pPr>
            <w:r>
              <w:rPr>
                <w:lang w:eastAsia="sv-SE"/>
              </w:rPr>
              <w:t>Yes</w:t>
            </w:r>
          </w:p>
        </w:tc>
        <w:tc>
          <w:tcPr>
            <w:tcW w:w="6210" w:type="dxa"/>
            <w:shd w:val="clear" w:color="auto" w:fill="auto"/>
          </w:tcPr>
          <w:p w14:paraId="45F6F025" w14:textId="77777777" w:rsidR="00692C24" w:rsidRDefault="00692C24">
            <w:pPr>
              <w:rPr>
                <w:lang w:eastAsia="sv-SE"/>
              </w:rPr>
            </w:pPr>
          </w:p>
        </w:tc>
      </w:tr>
      <w:tr w:rsidR="00692C24" w14:paraId="45F6F02A" w14:textId="77777777">
        <w:tc>
          <w:tcPr>
            <w:tcW w:w="1496" w:type="dxa"/>
            <w:shd w:val="clear" w:color="auto" w:fill="auto"/>
          </w:tcPr>
          <w:p w14:paraId="45F6F027" w14:textId="77777777" w:rsidR="00692C24" w:rsidRDefault="00176968">
            <w:pPr>
              <w:rPr>
                <w:lang w:eastAsia="sv-SE"/>
              </w:rPr>
            </w:pPr>
            <w:r>
              <w:rPr>
                <w:lang w:eastAsia="sv-SE"/>
              </w:rPr>
              <w:t>MediaTek</w:t>
            </w:r>
          </w:p>
        </w:tc>
        <w:tc>
          <w:tcPr>
            <w:tcW w:w="2009" w:type="dxa"/>
            <w:shd w:val="clear" w:color="auto" w:fill="auto"/>
          </w:tcPr>
          <w:p w14:paraId="45F6F028" w14:textId="77777777" w:rsidR="00692C24" w:rsidRDefault="00176968">
            <w:pPr>
              <w:rPr>
                <w:lang w:eastAsia="sv-SE"/>
              </w:rPr>
            </w:pPr>
            <w:r>
              <w:rPr>
                <w:lang w:eastAsia="sv-SE"/>
              </w:rPr>
              <w:t>Yes</w:t>
            </w:r>
          </w:p>
        </w:tc>
        <w:tc>
          <w:tcPr>
            <w:tcW w:w="6210" w:type="dxa"/>
            <w:shd w:val="clear" w:color="auto" w:fill="auto"/>
          </w:tcPr>
          <w:p w14:paraId="45F6F029" w14:textId="77777777" w:rsidR="00692C24" w:rsidRDefault="00692C24">
            <w:pPr>
              <w:rPr>
                <w:lang w:eastAsia="sv-SE"/>
              </w:rPr>
            </w:pPr>
          </w:p>
        </w:tc>
      </w:tr>
      <w:tr w:rsidR="00692C24" w14:paraId="45F6F02E" w14:textId="77777777">
        <w:tc>
          <w:tcPr>
            <w:tcW w:w="1496" w:type="dxa"/>
            <w:shd w:val="clear" w:color="auto" w:fill="auto"/>
          </w:tcPr>
          <w:p w14:paraId="45F6F02B" w14:textId="77777777" w:rsidR="00692C24" w:rsidRDefault="00176968">
            <w:pPr>
              <w:rPr>
                <w:lang w:eastAsia="sv-SE"/>
              </w:rPr>
            </w:pPr>
            <w:r>
              <w:rPr>
                <w:lang w:eastAsia="sv-SE"/>
              </w:rPr>
              <w:t>Intel</w:t>
            </w:r>
          </w:p>
        </w:tc>
        <w:tc>
          <w:tcPr>
            <w:tcW w:w="2009" w:type="dxa"/>
            <w:shd w:val="clear" w:color="auto" w:fill="auto"/>
          </w:tcPr>
          <w:p w14:paraId="45F6F02C" w14:textId="77777777" w:rsidR="00692C24" w:rsidRDefault="00176968">
            <w:pPr>
              <w:rPr>
                <w:lang w:eastAsia="sv-SE"/>
              </w:rPr>
            </w:pPr>
            <w:r>
              <w:rPr>
                <w:lang w:eastAsia="sv-SE"/>
              </w:rPr>
              <w:t>Yes</w:t>
            </w:r>
          </w:p>
        </w:tc>
        <w:tc>
          <w:tcPr>
            <w:tcW w:w="6210" w:type="dxa"/>
            <w:shd w:val="clear" w:color="auto" w:fill="auto"/>
          </w:tcPr>
          <w:p w14:paraId="45F6F02D" w14:textId="77777777" w:rsidR="00692C24" w:rsidRDefault="00692C24">
            <w:pPr>
              <w:rPr>
                <w:lang w:eastAsia="sv-SE"/>
              </w:rPr>
            </w:pPr>
          </w:p>
        </w:tc>
      </w:tr>
      <w:tr w:rsidR="00692C24" w14:paraId="45F6F032" w14:textId="77777777">
        <w:tc>
          <w:tcPr>
            <w:tcW w:w="1496" w:type="dxa"/>
            <w:shd w:val="clear" w:color="auto" w:fill="auto"/>
          </w:tcPr>
          <w:p w14:paraId="45F6F02F" w14:textId="77777777" w:rsidR="00692C24" w:rsidRDefault="00176968">
            <w:pPr>
              <w:rPr>
                <w:lang w:eastAsia="sv-SE"/>
              </w:rPr>
            </w:pPr>
            <w:r>
              <w:rPr>
                <w:rFonts w:eastAsia="等线" w:hint="eastAsia"/>
                <w:lang w:eastAsia="zh-CN"/>
              </w:rPr>
              <w:t>CATT</w:t>
            </w:r>
          </w:p>
        </w:tc>
        <w:tc>
          <w:tcPr>
            <w:tcW w:w="2009" w:type="dxa"/>
            <w:shd w:val="clear" w:color="auto" w:fill="auto"/>
          </w:tcPr>
          <w:p w14:paraId="45F6F030" w14:textId="77777777" w:rsidR="00692C24" w:rsidRDefault="00176968">
            <w:pPr>
              <w:rPr>
                <w:lang w:eastAsia="sv-SE"/>
              </w:rPr>
            </w:pPr>
            <w:r>
              <w:rPr>
                <w:rFonts w:eastAsia="等线" w:hint="eastAsia"/>
                <w:lang w:eastAsia="zh-CN"/>
              </w:rPr>
              <w:t>Yes</w:t>
            </w:r>
          </w:p>
        </w:tc>
        <w:tc>
          <w:tcPr>
            <w:tcW w:w="6210" w:type="dxa"/>
            <w:shd w:val="clear" w:color="auto" w:fill="auto"/>
          </w:tcPr>
          <w:p w14:paraId="45F6F031" w14:textId="77777777" w:rsidR="00692C24" w:rsidRDefault="00176968">
            <w:pPr>
              <w:rPr>
                <w:lang w:eastAsia="sv-SE"/>
              </w:rPr>
            </w:pPr>
            <w:r>
              <w:rPr>
                <w:rFonts w:eastAsia="等线"/>
              </w:rPr>
              <w:t>More</w:t>
            </w:r>
            <w:r>
              <w:rPr>
                <w:rFonts w:eastAsia="等线" w:hint="eastAsia"/>
                <w:lang w:eastAsia="zh-CN"/>
              </w:rPr>
              <w:t xml:space="preserve"> information is needed for the signalling discussion. </w:t>
            </w:r>
          </w:p>
        </w:tc>
      </w:tr>
      <w:tr w:rsidR="00692C24" w14:paraId="45F6F036" w14:textId="77777777">
        <w:tc>
          <w:tcPr>
            <w:tcW w:w="1496" w:type="dxa"/>
            <w:shd w:val="clear" w:color="auto" w:fill="auto"/>
          </w:tcPr>
          <w:p w14:paraId="45F6F033" w14:textId="77777777" w:rsidR="00692C24" w:rsidRDefault="00176968">
            <w:pPr>
              <w:rPr>
                <w:rFonts w:eastAsia="等线"/>
                <w:lang w:val="en-US" w:eastAsia="zh-CN"/>
              </w:rPr>
            </w:pPr>
            <w:r>
              <w:rPr>
                <w:rFonts w:eastAsia="等线" w:hint="eastAsia"/>
                <w:lang w:val="en-US" w:eastAsia="zh-CN"/>
              </w:rPr>
              <w:t>Xiaomi</w:t>
            </w:r>
          </w:p>
        </w:tc>
        <w:tc>
          <w:tcPr>
            <w:tcW w:w="2009" w:type="dxa"/>
            <w:shd w:val="clear" w:color="auto" w:fill="auto"/>
          </w:tcPr>
          <w:p w14:paraId="45F6F034" w14:textId="77777777" w:rsidR="00692C24" w:rsidRDefault="00176968">
            <w:pPr>
              <w:rPr>
                <w:rFonts w:eastAsia="等线"/>
                <w:lang w:val="en-US" w:eastAsia="zh-CN"/>
              </w:rPr>
            </w:pPr>
            <w:r>
              <w:rPr>
                <w:rFonts w:eastAsia="等线" w:hint="eastAsia"/>
                <w:lang w:val="en-US" w:eastAsia="zh-CN"/>
              </w:rPr>
              <w:t>Yes</w:t>
            </w:r>
          </w:p>
        </w:tc>
        <w:tc>
          <w:tcPr>
            <w:tcW w:w="6210" w:type="dxa"/>
            <w:shd w:val="clear" w:color="auto" w:fill="auto"/>
          </w:tcPr>
          <w:p w14:paraId="45F6F035" w14:textId="77777777" w:rsidR="00692C24" w:rsidRDefault="00692C24">
            <w:pPr>
              <w:rPr>
                <w:rFonts w:eastAsia="等线"/>
              </w:rPr>
            </w:pPr>
          </w:p>
        </w:tc>
      </w:tr>
      <w:tr w:rsidR="005B5946" w14:paraId="33454DA4" w14:textId="77777777">
        <w:tc>
          <w:tcPr>
            <w:tcW w:w="1496" w:type="dxa"/>
            <w:shd w:val="clear" w:color="auto" w:fill="auto"/>
          </w:tcPr>
          <w:p w14:paraId="0FDB83BD" w14:textId="47B717A0" w:rsidR="005B5946" w:rsidRDefault="005B5946">
            <w:pPr>
              <w:rPr>
                <w:rFonts w:eastAsia="等线"/>
                <w:lang w:val="en-US" w:eastAsia="zh-CN"/>
              </w:rPr>
            </w:pPr>
            <w:r>
              <w:rPr>
                <w:rFonts w:eastAsia="等线"/>
                <w:lang w:val="en-US" w:eastAsia="zh-CN"/>
              </w:rPr>
              <w:t>Nordic</w:t>
            </w:r>
          </w:p>
        </w:tc>
        <w:tc>
          <w:tcPr>
            <w:tcW w:w="2009" w:type="dxa"/>
            <w:shd w:val="clear" w:color="auto" w:fill="auto"/>
          </w:tcPr>
          <w:p w14:paraId="7359A47A" w14:textId="7B51457C" w:rsidR="005B5946" w:rsidRDefault="003544B7">
            <w:pPr>
              <w:rPr>
                <w:rFonts w:eastAsia="等线"/>
                <w:lang w:val="en-US" w:eastAsia="zh-CN"/>
              </w:rPr>
            </w:pPr>
            <w:r>
              <w:rPr>
                <w:rFonts w:eastAsia="等线"/>
                <w:lang w:val="en-US" w:eastAsia="zh-CN"/>
              </w:rPr>
              <w:t>Yes</w:t>
            </w:r>
          </w:p>
        </w:tc>
        <w:tc>
          <w:tcPr>
            <w:tcW w:w="6210" w:type="dxa"/>
            <w:shd w:val="clear" w:color="auto" w:fill="auto"/>
          </w:tcPr>
          <w:p w14:paraId="5107CCB6" w14:textId="77777777" w:rsidR="005B5946" w:rsidRDefault="005B5946">
            <w:pPr>
              <w:rPr>
                <w:rFonts w:eastAsia="等线"/>
              </w:rPr>
            </w:pPr>
          </w:p>
        </w:tc>
      </w:tr>
      <w:tr w:rsidR="0039369B" w14:paraId="6EF97391" w14:textId="77777777">
        <w:tc>
          <w:tcPr>
            <w:tcW w:w="1496" w:type="dxa"/>
            <w:shd w:val="clear" w:color="auto" w:fill="auto"/>
          </w:tcPr>
          <w:p w14:paraId="71CC464A" w14:textId="1ADFE8C3" w:rsidR="0039369B" w:rsidRDefault="0039369B" w:rsidP="0039369B">
            <w:pPr>
              <w:rPr>
                <w:rFonts w:eastAsia="等线"/>
                <w:lang w:val="en-US" w:eastAsia="zh-CN"/>
              </w:rPr>
            </w:pPr>
            <w:r>
              <w:rPr>
                <w:lang w:eastAsia="sv-SE"/>
              </w:rPr>
              <w:t>Nokia</w:t>
            </w:r>
          </w:p>
        </w:tc>
        <w:tc>
          <w:tcPr>
            <w:tcW w:w="2009" w:type="dxa"/>
            <w:shd w:val="clear" w:color="auto" w:fill="auto"/>
          </w:tcPr>
          <w:p w14:paraId="44B16D68" w14:textId="1AF133A5" w:rsidR="0039369B" w:rsidRDefault="0039369B" w:rsidP="0039369B">
            <w:pPr>
              <w:rPr>
                <w:rFonts w:eastAsia="等线"/>
                <w:lang w:val="en-US" w:eastAsia="zh-CN"/>
              </w:rPr>
            </w:pPr>
            <w:r>
              <w:rPr>
                <w:lang w:eastAsia="sv-SE"/>
              </w:rPr>
              <w:t>Yes</w:t>
            </w:r>
          </w:p>
        </w:tc>
        <w:tc>
          <w:tcPr>
            <w:tcW w:w="6210" w:type="dxa"/>
            <w:shd w:val="clear" w:color="auto" w:fill="auto"/>
          </w:tcPr>
          <w:p w14:paraId="65BF179B" w14:textId="77777777" w:rsidR="0039369B" w:rsidRDefault="0039369B" w:rsidP="0039369B">
            <w:pPr>
              <w:rPr>
                <w:rFonts w:eastAsia="等线"/>
              </w:rPr>
            </w:pPr>
          </w:p>
        </w:tc>
      </w:tr>
      <w:tr w:rsidR="008F7260" w14:paraId="4EEF54A4" w14:textId="77777777">
        <w:tc>
          <w:tcPr>
            <w:tcW w:w="1496" w:type="dxa"/>
            <w:shd w:val="clear" w:color="auto" w:fill="auto"/>
          </w:tcPr>
          <w:p w14:paraId="4CEAC1DB" w14:textId="066002C0" w:rsidR="008F7260" w:rsidRDefault="008F7260" w:rsidP="0039369B">
            <w:pPr>
              <w:rPr>
                <w:lang w:eastAsia="sv-SE"/>
              </w:rPr>
            </w:pPr>
            <w:r>
              <w:rPr>
                <w:lang w:eastAsia="sv-SE"/>
              </w:rPr>
              <w:t>Qualcomm</w:t>
            </w:r>
          </w:p>
        </w:tc>
        <w:tc>
          <w:tcPr>
            <w:tcW w:w="2009" w:type="dxa"/>
            <w:shd w:val="clear" w:color="auto" w:fill="auto"/>
          </w:tcPr>
          <w:p w14:paraId="651BDBCD" w14:textId="5EBA4025" w:rsidR="008F7260" w:rsidRDefault="008F7260" w:rsidP="0039369B">
            <w:pPr>
              <w:rPr>
                <w:lang w:eastAsia="sv-SE"/>
              </w:rPr>
            </w:pPr>
            <w:r>
              <w:rPr>
                <w:lang w:eastAsia="sv-SE"/>
              </w:rPr>
              <w:t>Yes</w:t>
            </w:r>
          </w:p>
        </w:tc>
        <w:tc>
          <w:tcPr>
            <w:tcW w:w="6210" w:type="dxa"/>
            <w:shd w:val="clear" w:color="auto" w:fill="auto"/>
          </w:tcPr>
          <w:p w14:paraId="78CC413A" w14:textId="77777777" w:rsidR="008F7260" w:rsidRDefault="008F7260" w:rsidP="0039369B">
            <w:pPr>
              <w:rPr>
                <w:rFonts w:eastAsia="等线"/>
              </w:rPr>
            </w:pPr>
          </w:p>
        </w:tc>
      </w:tr>
      <w:tr w:rsidR="00BA4EA5" w14:paraId="6034C6BD" w14:textId="77777777">
        <w:tc>
          <w:tcPr>
            <w:tcW w:w="1496" w:type="dxa"/>
            <w:shd w:val="clear" w:color="auto" w:fill="auto"/>
          </w:tcPr>
          <w:p w14:paraId="114C2F0D" w14:textId="48658A5E" w:rsidR="00BA4EA5" w:rsidRDefault="00BA4EA5" w:rsidP="00BA4EA5">
            <w:pPr>
              <w:rPr>
                <w:lang w:eastAsia="sv-SE"/>
              </w:rPr>
            </w:pPr>
            <w:r>
              <w:rPr>
                <w:lang w:eastAsia="sv-SE"/>
              </w:rPr>
              <w:t>NEC</w:t>
            </w:r>
          </w:p>
        </w:tc>
        <w:tc>
          <w:tcPr>
            <w:tcW w:w="2009" w:type="dxa"/>
            <w:shd w:val="clear" w:color="auto" w:fill="auto"/>
          </w:tcPr>
          <w:p w14:paraId="32B5CDE1" w14:textId="7A7A05B2" w:rsidR="00BA4EA5" w:rsidRDefault="00BA4EA5" w:rsidP="00BA4EA5">
            <w:pPr>
              <w:rPr>
                <w:lang w:eastAsia="sv-SE"/>
              </w:rPr>
            </w:pPr>
            <w:r>
              <w:rPr>
                <w:lang w:eastAsia="sv-SE"/>
              </w:rPr>
              <w:t>Yes</w:t>
            </w:r>
          </w:p>
        </w:tc>
        <w:tc>
          <w:tcPr>
            <w:tcW w:w="6210" w:type="dxa"/>
            <w:shd w:val="clear" w:color="auto" w:fill="auto"/>
          </w:tcPr>
          <w:p w14:paraId="03A80782" w14:textId="77777777" w:rsidR="00BA4EA5" w:rsidRDefault="00BA4EA5" w:rsidP="00BA4EA5">
            <w:pPr>
              <w:rPr>
                <w:rFonts w:eastAsia="等线"/>
              </w:rPr>
            </w:pPr>
          </w:p>
        </w:tc>
      </w:tr>
      <w:tr w:rsidR="001C3C83" w14:paraId="2C1B38C7" w14:textId="77777777">
        <w:tc>
          <w:tcPr>
            <w:tcW w:w="1496" w:type="dxa"/>
            <w:shd w:val="clear" w:color="auto" w:fill="auto"/>
          </w:tcPr>
          <w:p w14:paraId="2A040361" w14:textId="08069E62" w:rsidR="001C3C83" w:rsidRDefault="001C3C83" w:rsidP="00BA4EA5">
            <w:pPr>
              <w:rPr>
                <w:lang w:eastAsia="sv-SE"/>
              </w:rPr>
            </w:pPr>
            <w:r>
              <w:rPr>
                <w:lang w:eastAsia="sv-SE"/>
              </w:rPr>
              <w:t>InterDigital</w:t>
            </w:r>
          </w:p>
        </w:tc>
        <w:tc>
          <w:tcPr>
            <w:tcW w:w="2009" w:type="dxa"/>
            <w:shd w:val="clear" w:color="auto" w:fill="auto"/>
          </w:tcPr>
          <w:p w14:paraId="77026000" w14:textId="6FC4ABBF" w:rsidR="001C3C83" w:rsidRDefault="006069CB" w:rsidP="00BA4EA5">
            <w:pPr>
              <w:rPr>
                <w:lang w:eastAsia="sv-SE"/>
              </w:rPr>
            </w:pPr>
            <w:r>
              <w:rPr>
                <w:lang w:eastAsia="sv-SE"/>
              </w:rPr>
              <w:t>Yes</w:t>
            </w:r>
          </w:p>
        </w:tc>
        <w:tc>
          <w:tcPr>
            <w:tcW w:w="6210" w:type="dxa"/>
            <w:shd w:val="clear" w:color="auto" w:fill="auto"/>
          </w:tcPr>
          <w:p w14:paraId="3129CFF2" w14:textId="77777777" w:rsidR="001C3C83" w:rsidRDefault="001C3C83" w:rsidP="00BA4EA5">
            <w:pPr>
              <w:rPr>
                <w:rFonts w:eastAsia="等线"/>
              </w:rPr>
            </w:pPr>
          </w:p>
        </w:tc>
      </w:tr>
      <w:tr w:rsidR="004A6F9B" w14:paraId="04B6ED9E" w14:textId="77777777">
        <w:tc>
          <w:tcPr>
            <w:tcW w:w="1496" w:type="dxa"/>
            <w:shd w:val="clear" w:color="auto" w:fill="auto"/>
          </w:tcPr>
          <w:p w14:paraId="58B276F0" w14:textId="7F34C2CE" w:rsidR="004A6F9B" w:rsidRDefault="004A6F9B" w:rsidP="00BA4EA5">
            <w:pPr>
              <w:rPr>
                <w:lang w:eastAsia="sv-SE"/>
              </w:rPr>
            </w:pPr>
            <w:r>
              <w:rPr>
                <w:lang w:eastAsia="sv-SE"/>
              </w:rPr>
              <w:t>Sequans</w:t>
            </w:r>
          </w:p>
        </w:tc>
        <w:tc>
          <w:tcPr>
            <w:tcW w:w="2009" w:type="dxa"/>
            <w:shd w:val="clear" w:color="auto" w:fill="auto"/>
          </w:tcPr>
          <w:p w14:paraId="5189C2BB" w14:textId="2F422051" w:rsidR="004A6F9B" w:rsidRDefault="004A6F9B" w:rsidP="00BA4EA5">
            <w:pPr>
              <w:rPr>
                <w:lang w:eastAsia="sv-SE"/>
              </w:rPr>
            </w:pPr>
            <w:r>
              <w:rPr>
                <w:lang w:eastAsia="sv-SE"/>
              </w:rPr>
              <w:t>Yes</w:t>
            </w:r>
          </w:p>
        </w:tc>
        <w:tc>
          <w:tcPr>
            <w:tcW w:w="6210" w:type="dxa"/>
            <w:shd w:val="clear" w:color="auto" w:fill="auto"/>
          </w:tcPr>
          <w:p w14:paraId="2D006F34" w14:textId="77777777" w:rsidR="004A6F9B" w:rsidRDefault="004A6F9B" w:rsidP="00BA4EA5">
            <w:pPr>
              <w:rPr>
                <w:rFonts w:eastAsia="等线"/>
              </w:rPr>
            </w:pPr>
          </w:p>
        </w:tc>
      </w:tr>
      <w:tr w:rsidR="0031134B" w14:paraId="74A702A5" w14:textId="77777777">
        <w:tc>
          <w:tcPr>
            <w:tcW w:w="1496" w:type="dxa"/>
            <w:shd w:val="clear" w:color="auto" w:fill="auto"/>
          </w:tcPr>
          <w:p w14:paraId="298BC0CC" w14:textId="334267E2" w:rsidR="0031134B" w:rsidRDefault="0031134B" w:rsidP="0031134B">
            <w:pPr>
              <w:rPr>
                <w:lang w:eastAsia="sv-SE"/>
              </w:rPr>
            </w:pPr>
            <w:r>
              <w:rPr>
                <w:rFonts w:eastAsiaTheme="minorEastAsia" w:hint="eastAsia"/>
                <w:lang w:eastAsia="zh-CN"/>
              </w:rPr>
              <w:lastRenderedPageBreak/>
              <w:t>Z</w:t>
            </w:r>
            <w:r>
              <w:rPr>
                <w:rFonts w:eastAsiaTheme="minorEastAsia"/>
                <w:lang w:eastAsia="zh-CN"/>
              </w:rPr>
              <w:t>TE</w:t>
            </w:r>
          </w:p>
        </w:tc>
        <w:tc>
          <w:tcPr>
            <w:tcW w:w="2009" w:type="dxa"/>
            <w:shd w:val="clear" w:color="auto" w:fill="auto"/>
          </w:tcPr>
          <w:p w14:paraId="71700BCD" w14:textId="72BADAD0" w:rsidR="0031134B" w:rsidRDefault="0031134B" w:rsidP="0031134B">
            <w:pPr>
              <w:spacing w:after="100"/>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7281B26D" w14:textId="77777777" w:rsidR="0031134B" w:rsidRDefault="0031134B" w:rsidP="0031134B">
            <w:pPr>
              <w:rPr>
                <w:rFonts w:eastAsia="等线"/>
              </w:rPr>
            </w:pPr>
          </w:p>
        </w:tc>
      </w:tr>
      <w:tr w:rsidR="00327366" w14:paraId="5C3678F8" w14:textId="77777777">
        <w:tc>
          <w:tcPr>
            <w:tcW w:w="1496" w:type="dxa"/>
            <w:shd w:val="clear" w:color="auto" w:fill="auto"/>
          </w:tcPr>
          <w:p w14:paraId="694B4FC8" w14:textId="68146302" w:rsidR="00327366" w:rsidRDefault="00327366" w:rsidP="0031134B">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009" w:type="dxa"/>
            <w:shd w:val="clear" w:color="auto" w:fill="auto"/>
          </w:tcPr>
          <w:p w14:paraId="094095AF" w14:textId="660C7273" w:rsidR="00327366" w:rsidRDefault="00327366" w:rsidP="0031134B">
            <w:pPr>
              <w:spacing w:after="10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DBB0EE1" w14:textId="77777777" w:rsidR="00327366" w:rsidRDefault="00327366" w:rsidP="0031134B">
            <w:pPr>
              <w:rPr>
                <w:rFonts w:eastAsia="等线"/>
              </w:rPr>
            </w:pPr>
          </w:p>
        </w:tc>
      </w:tr>
    </w:tbl>
    <w:p w14:paraId="45F6F037" w14:textId="77777777" w:rsidR="00692C24" w:rsidRDefault="00692C24">
      <w:pPr>
        <w:pStyle w:val="ac"/>
        <w:spacing w:beforeLines="100" w:before="240"/>
        <w:rPr>
          <w:rFonts w:eastAsiaTheme="minorEastAsia" w:cs="Arial"/>
          <w:bCs/>
          <w:color w:val="000000" w:themeColor="text1"/>
          <w:lang w:eastAsia="zh-CN"/>
        </w:rPr>
      </w:pPr>
    </w:p>
    <w:p w14:paraId="45F6F038"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39" w14:textId="77777777" w:rsidR="00692C24" w:rsidRDefault="00176968">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3A" w14:textId="77777777" w:rsidR="00692C24" w:rsidRDefault="00692C24">
      <w:pPr>
        <w:pStyle w:val="ac"/>
        <w:spacing w:beforeLines="100" w:before="240"/>
        <w:rPr>
          <w:rFonts w:eastAsiaTheme="minorEastAsia"/>
          <w:iCs/>
          <w:lang w:eastAsia="zh-CN"/>
        </w:rPr>
      </w:pPr>
    </w:p>
    <w:p w14:paraId="45F6F03B" w14:textId="77777777" w:rsidR="00692C24" w:rsidRDefault="00176968">
      <w:pPr>
        <w:pStyle w:val="3"/>
        <w:spacing w:after="240"/>
        <w:rPr>
          <w:lang w:eastAsia="ko-KR"/>
        </w:rPr>
      </w:pPr>
      <w:r>
        <w:rPr>
          <w:rFonts w:eastAsia="宋体"/>
          <w:lang w:eastAsia="zh-CN"/>
        </w:rPr>
        <w:t>GNSS validity duration</w:t>
      </w:r>
    </w:p>
    <w:p w14:paraId="45F6F03C" w14:textId="77777777" w:rsidR="00692C24" w:rsidRDefault="00692C24">
      <w:pPr>
        <w:rPr>
          <w:b/>
          <w:color w:val="000000" w:themeColor="text1"/>
          <w:u w:val="single"/>
        </w:rPr>
      </w:pPr>
    </w:p>
    <w:tbl>
      <w:tblPr>
        <w:tblStyle w:val="af9"/>
        <w:tblW w:w="0" w:type="auto"/>
        <w:jc w:val="center"/>
        <w:tblLook w:val="04A0" w:firstRow="1" w:lastRow="0" w:firstColumn="1" w:lastColumn="0" w:noHBand="0" w:noVBand="1"/>
      </w:tblPr>
      <w:tblGrid>
        <w:gridCol w:w="1979"/>
        <w:gridCol w:w="4708"/>
        <w:gridCol w:w="1609"/>
      </w:tblGrid>
      <w:tr w:rsidR="00692C24" w14:paraId="45F6F040" w14:textId="77777777">
        <w:trPr>
          <w:jc w:val="center"/>
        </w:trPr>
        <w:tc>
          <w:tcPr>
            <w:tcW w:w="1979" w:type="dxa"/>
          </w:tcPr>
          <w:p w14:paraId="45F6F03D"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3E"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3F" w14:textId="77777777" w:rsidR="00692C24" w:rsidRDefault="00176968">
            <w:pPr>
              <w:jc w:val="center"/>
              <w:rPr>
                <w:rFonts w:cs="Arial"/>
                <w:color w:val="000000" w:themeColor="text1"/>
              </w:rPr>
            </w:pPr>
            <w:r>
              <w:rPr>
                <w:rFonts w:cs="Arial"/>
                <w:color w:val="000000" w:themeColor="text1"/>
              </w:rPr>
              <w:t>Source</w:t>
            </w:r>
          </w:p>
        </w:tc>
      </w:tr>
      <w:tr w:rsidR="00692C24" w14:paraId="45F6F045" w14:textId="77777777">
        <w:trPr>
          <w:jc w:val="center"/>
        </w:trPr>
        <w:tc>
          <w:tcPr>
            <w:tcW w:w="1979" w:type="dxa"/>
          </w:tcPr>
          <w:p w14:paraId="45F6F041"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42"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F043" w14:textId="77777777" w:rsidR="00692C24" w:rsidRDefault="00176968">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45F6F04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4B" w14:textId="77777777">
        <w:trPr>
          <w:jc w:val="center"/>
        </w:trPr>
        <w:tc>
          <w:tcPr>
            <w:tcW w:w="1979" w:type="dxa"/>
          </w:tcPr>
          <w:p w14:paraId="45F6F04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47" w14:textId="77777777" w:rsidR="00692C24" w:rsidRDefault="00176968">
            <w:pPr>
              <w:rPr>
                <w:rFonts w:cs="Arial"/>
                <w:bCs/>
                <w:color w:val="000000" w:themeColor="text1"/>
                <w:lang w:eastAsia="zh-CN"/>
              </w:rPr>
            </w:pPr>
            <w:r>
              <w:rPr>
                <w:rFonts w:cs="Arial"/>
                <w:bCs/>
                <w:color w:val="000000" w:themeColor="text1"/>
                <w:lang w:eastAsia="zh-CN"/>
              </w:rPr>
              <w:t>Observation 2: After re-acquisition of the GNSS in connected mode, UE will restart the counting of validate duration for GNSS position fix and the eNB should also know the (complete) GNSS validate duration in order to keep a consistent understanding with UE on the validate duration.</w:t>
            </w:r>
          </w:p>
          <w:p w14:paraId="45F6F048" w14:textId="77777777" w:rsidR="00692C24" w:rsidRDefault="00176968">
            <w:pPr>
              <w:rPr>
                <w:rFonts w:cs="Arial"/>
                <w:bCs/>
                <w:color w:val="000000" w:themeColor="text1"/>
                <w:lang w:eastAsia="zh-CN"/>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p w14:paraId="45F6F049" w14:textId="77777777" w:rsidR="00692C24" w:rsidRDefault="00176968">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5F6F04A" w14:textId="77777777" w:rsidR="00692C24" w:rsidRDefault="00176968">
            <w:pPr>
              <w:rPr>
                <w:rFonts w:cs="Arial"/>
                <w:color w:val="000000" w:themeColor="text1"/>
              </w:rPr>
            </w:pPr>
            <w:r>
              <w:rPr>
                <w:rFonts w:cs="Arial"/>
                <w:color w:val="000000" w:themeColor="text1"/>
              </w:rPr>
              <w:t>ZTE Corporation, Sanechips</w:t>
            </w:r>
          </w:p>
        </w:tc>
      </w:tr>
      <w:tr w:rsidR="00692C24" w14:paraId="45F6F051" w14:textId="77777777">
        <w:trPr>
          <w:jc w:val="center"/>
        </w:trPr>
        <w:tc>
          <w:tcPr>
            <w:tcW w:w="1979" w:type="dxa"/>
          </w:tcPr>
          <w:p w14:paraId="45F6F04C"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F04D"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F04E"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F04F"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F050"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F055" w14:textId="77777777">
        <w:trPr>
          <w:jc w:val="center"/>
        </w:trPr>
        <w:tc>
          <w:tcPr>
            <w:tcW w:w="1979" w:type="dxa"/>
          </w:tcPr>
          <w:p w14:paraId="45F6F052" w14:textId="77777777" w:rsidR="00692C24" w:rsidRDefault="00176968">
            <w:r>
              <w:lastRenderedPageBreak/>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53" w14:textId="77777777" w:rsidR="00692C24" w:rsidRDefault="00176968">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45F6F054" w14:textId="77777777" w:rsidR="00692C24" w:rsidRDefault="00176968">
            <w:pPr>
              <w:rPr>
                <w:rFonts w:cs="Arial"/>
                <w:color w:val="000000" w:themeColor="text1"/>
              </w:rPr>
            </w:pPr>
            <w:r>
              <w:rPr>
                <w:rFonts w:cs="Arial"/>
                <w:color w:val="000000" w:themeColor="text1"/>
              </w:rPr>
              <w:t>Huawei, HiSilicon</w:t>
            </w:r>
          </w:p>
        </w:tc>
      </w:tr>
      <w:tr w:rsidR="00692C24" w14:paraId="45F6F05B" w14:textId="77777777">
        <w:trPr>
          <w:jc w:val="center"/>
        </w:trPr>
        <w:tc>
          <w:tcPr>
            <w:tcW w:w="1979" w:type="dxa"/>
          </w:tcPr>
          <w:p w14:paraId="45F6F056" w14:textId="77777777" w:rsidR="00692C24" w:rsidRDefault="00176968">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5F6F05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F058"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F059" w14:textId="77777777" w:rsidR="00692C24" w:rsidRDefault="00176968">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F05A" w14:textId="77777777" w:rsidR="00692C24" w:rsidRDefault="00176968">
            <w:pPr>
              <w:rPr>
                <w:rFonts w:cs="Arial"/>
                <w:color w:val="000000" w:themeColor="text1"/>
              </w:rPr>
            </w:pPr>
            <w:r>
              <w:rPr>
                <w:rFonts w:cs="Arial"/>
                <w:color w:val="000000" w:themeColor="text1"/>
              </w:rPr>
              <w:t>InterDigital</w:t>
            </w:r>
          </w:p>
        </w:tc>
      </w:tr>
      <w:tr w:rsidR="00692C24" w14:paraId="45F6F060" w14:textId="77777777">
        <w:trPr>
          <w:jc w:val="center"/>
        </w:trPr>
        <w:tc>
          <w:tcPr>
            <w:tcW w:w="1979" w:type="dxa"/>
          </w:tcPr>
          <w:p w14:paraId="45F6F05C" w14:textId="77777777" w:rsidR="00692C24" w:rsidRDefault="00176968">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05D"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F05E" w14:textId="77777777" w:rsidR="00692C24" w:rsidRDefault="00176968">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F05F" w14:textId="77777777" w:rsidR="00692C24" w:rsidRDefault="00176968">
            <w:pPr>
              <w:rPr>
                <w:rFonts w:cs="Arial"/>
                <w:color w:val="000000" w:themeColor="text1"/>
              </w:rPr>
            </w:pPr>
            <w:r>
              <w:rPr>
                <w:rFonts w:cs="Arial"/>
                <w:color w:val="000000" w:themeColor="text1"/>
                <w:lang w:eastAsia="zh-CN"/>
              </w:rPr>
              <w:t>Nokia, Nokia Shanghai Bell</w:t>
            </w:r>
          </w:p>
        </w:tc>
      </w:tr>
    </w:tbl>
    <w:p w14:paraId="45F6F061" w14:textId="77777777" w:rsidR="00692C24" w:rsidRDefault="00176968">
      <w:pPr>
        <w:pStyle w:val="ac"/>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45F6F062" w14:textId="77777777" w:rsidR="00692C24" w:rsidRDefault="00176968">
      <w:pPr>
        <w:pStyle w:val="ac"/>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45F6F063" w14:textId="77777777" w:rsidR="00692C24" w:rsidRDefault="00176968">
      <w:pPr>
        <w:pStyle w:val="ac"/>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64" w14:textId="77777777" w:rsidR="00692C24" w:rsidRDefault="00176968">
      <w:pPr>
        <w:pStyle w:val="ac"/>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45F6F065" w14:textId="77777777" w:rsidR="00692C24" w:rsidRDefault="00176968">
      <w:pPr>
        <w:pStyle w:val="ac"/>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45F6F066" w14:textId="77777777" w:rsidR="00692C24" w:rsidRDefault="00176968">
      <w:pPr>
        <w:pStyle w:val="ac"/>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45F6F067" w14:textId="77777777" w:rsidR="00692C24" w:rsidRDefault="00692C24">
      <w:pPr>
        <w:pStyle w:val="ac"/>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6B" w14:textId="77777777">
        <w:tc>
          <w:tcPr>
            <w:tcW w:w="1496" w:type="dxa"/>
            <w:shd w:val="clear" w:color="auto" w:fill="E7E6E6"/>
          </w:tcPr>
          <w:p w14:paraId="45F6F068" w14:textId="77777777" w:rsidR="00692C24" w:rsidRDefault="00176968">
            <w:pPr>
              <w:jc w:val="center"/>
              <w:rPr>
                <w:b/>
                <w:lang w:eastAsia="sv-SE"/>
              </w:rPr>
            </w:pPr>
            <w:r>
              <w:rPr>
                <w:b/>
                <w:lang w:eastAsia="sv-SE"/>
              </w:rPr>
              <w:t>Company</w:t>
            </w:r>
          </w:p>
        </w:tc>
        <w:tc>
          <w:tcPr>
            <w:tcW w:w="2009" w:type="dxa"/>
            <w:shd w:val="clear" w:color="auto" w:fill="E7E6E6"/>
          </w:tcPr>
          <w:p w14:paraId="45F6F069"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6A" w14:textId="77777777" w:rsidR="00692C24" w:rsidRDefault="00176968">
            <w:pPr>
              <w:jc w:val="center"/>
              <w:rPr>
                <w:b/>
                <w:lang w:eastAsia="sv-SE"/>
              </w:rPr>
            </w:pPr>
            <w:r>
              <w:rPr>
                <w:b/>
                <w:lang w:eastAsia="sv-SE"/>
              </w:rPr>
              <w:t>Additional comments</w:t>
            </w:r>
          </w:p>
        </w:tc>
      </w:tr>
      <w:tr w:rsidR="00692C24" w14:paraId="45F6F071" w14:textId="77777777">
        <w:tc>
          <w:tcPr>
            <w:tcW w:w="1496" w:type="dxa"/>
            <w:shd w:val="clear" w:color="auto" w:fill="auto"/>
          </w:tcPr>
          <w:p w14:paraId="45F6F06C"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6D" w14:textId="77777777" w:rsidR="00692C24" w:rsidRDefault="00176968">
            <w:pPr>
              <w:rPr>
                <w:rFonts w:eastAsia="等线"/>
                <w:lang w:eastAsia="zh-CN"/>
              </w:rPr>
            </w:pPr>
            <w:r>
              <w:rPr>
                <w:rFonts w:eastAsia="等线" w:hint="eastAsia"/>
                <w:lang w:eastAsia="zh-CN"/>
              </w:rPr>
              <w:t>P</w:t>
            </w:r>
            <w:r>
              <w:rPr>
                <w:rFonts w:eastAsia="等线"/>
                <w:lang w:eastAsia="zh-CN"/>
              </w:rPr>
              <w:t>ostpone</w:t>
            </w:r>
          </w:p>
        </w:tc>
        <w:tc>
          <w:tcPr>
            <w:tcW w:w="6210" w:type="dxa"/>
            <w:shd w:val="clear" w:color="auto" w:fill="auto"/>
          </w:tcPr>
          <w:p w14:paraId="45F6F06E" w14:textId="77777777" w:rsidR="00692C24" w:rsidRDefault="00176968">
            <w:pPr>
              <w:rPr>
                <w:rFonts w:eastAsia="等线"/>
                <w:lang w:eastAsia="zh-CN"/>
              </w:rPr>
            </w:pPr>
            <w:r>
              <w:rPr>
                <w:rFonts w:eastAsia="等线"/>
                <w:lang w:eastAsia="zh-CN"/>
              </w:rPr>
              <w:t>We think this issue is similar to Issue 3 and could be postponed for now.</w:t>
            </w:r>
          </w:p>
          <w:p w14:paraId="45F6F06F" w14:textId="77777777" w:rsidR="00692C24" w:rsidRDefault="00176968">
            <w:pPr>
              <w:rPr>
                <w:rFonts w:eastAsia="等线"/>
                <w:lang w:eastAsia="zh-CN"/>
              </w:rPr>
            </w:pPr>
            <w:r>
              <w:rPr>
                <w:rFonts w:eastAsia="等线"/>
                <w:lang w:eastAsia="zh-CN"/>
              </w:rPr>
              <w:t>If RAN1 choose option 1 (UE re-acquires GNSS position fix during RLF procedure), Msg5 can be sufficient.</w:t>
            </w:r>
          </w:p>
          <w:p w14:paraId="45F6F070" w14:textId="77777777" w:rsidR="00692C24" w:rsidRDefault="00176968">
            <w:pPr>
              <w:rPr>
                <w:rFonts w:eastAsia="等线"/>
                <w:lang w:eastAsia="zh-CN"/>
              </w:rPr>
            </w:pPr>
            <w:r>
              <w:rPr>
                <w:rFonts w:eastAsia="等线"/>
                <w:lang w:eastAsia="zh-CN"/>
              </w:rPr>
              <w:t>If RAN1 choose option 2 (UE re-acquires GNSS position fix with a new gap) or both Option 1 an</w:t>
            </w:r>
            <w:r>
              <w:rPr>
                <w:rFonts w:eastAsia="等线" w:hint="eastAsia"/>
                <w:lang w:eastAsia="zh-CN"/>
              </w:rPr>
              <w:t>d</w:t>
            </w:r>
            <w:r>
              <w:rPr>
                <w:rFonts w:eastAsia="等线"/>
                <w:lang w:eastAsia="zh-CN"/>
              </w:rPr>
              <w:t xml:space="preserve"> Option 2, other signalling apart from Msg5 is needed.</w:t>
            </w:r>
          </w:p>
        </w:tc>
      </w:tr>
      <w:tr w:rsidR="00692C24" w14:paraId="45F6F075" w14:textId="77777777">
        <w:tc>
          <w:tcPr>
            <w:tcW w:w="1496" w:type="dxa"/>
            <w:shd w:val="clear" w:color="auto" w:fill="auto"/>
          </w:tcPr>
          <w:p w14:paraId="45F6F072" w14:textId="77777777" w:rsidR="00692C24" w:rsidRDefault="00176968">
            <w:pPr>
              <w:rPr>
                <w:lang w:eastAsia="sv-SE"/>
              </w:rPr>
            </w:pPr>
            <w:r>
              <w:rPr>
                <w:lang w:eastAsia="sv-SE"/>
              </w:rPr>
              <w:t>Samsung</w:t>
            </w:r>
          </w:p>
        </w:tc>
        <w:tc>
          <w:tcPr>
            <w:tcW w:w="2009" w:type="dxa"/>
            <w:shd w:val="clear" w:color="auto" w:fill="auto"/>
          </w:tcPr>
          <w:p w14:paraId="45F6F073" w14:textId="77777777" w:rsidR="00692C24" w:rsidRDefault="00176968">
            <w:pPr>
              <w:rPr>
                <w:lang w:eastAsia="sv-SE"/>
              </w:rPr>
            </w:pPr>
            <w:r>
              <w:rPr>
                <w:lang w:eastAsia="sv-SE"/>
              </w:rPr>
              <w:t>No</w:t>
            </w:r>
          </w:p>
        </w:tc>
        <w:tc>
          <w:tcPr>
            <w:tcW w:w="6210" w:type="dxa"/>
            <w:shd w:val="clear" w:color="auto" w:fill="auto"/>
          </w:tcPr>
          <w:p w14:paraId="45F6F074" w14:textId="77777777" w:rsidR="00692C24" w:rsidRDefault="00176968">
            <w:pPr>
              <w:rPr>
                <w:lang w:eastAsia="sv-SE"/>
              </w:rPr>
            </w:pPr>
            <w:r>
              <w:rPr>
                <w:lang w:eastAsia="sv-SE"/>
              </w:rPr>
              <w:t xml:space="preserve">No, we do not think it is needed. In fact, we think that the measurements should be performed in RRC idle mode as the general notion of </w:t>
            </w:r>
            <w:r>
              <w:rPr>
                <w:lang w:eastAsia="sv-SE"/>
              </w:rPr>
              <w:lastRenderedPageBreak/>
              <w:t xml:space="preserve">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692C24" w14:paraId="45F6F079" w14:textId="77777777">
        <w:tc>
          <w:tcPr>
            <w:tcW w:w="1496" w:type="dxa"/>
            <w:shd w:val="clear" w:color="auto" w:fill="auto"/>
          </w:tcPr>
          <w:p w14:paraId="45F6F076" w14:textId="77777777" w:rsidR="00692C24" w:rsidRDefault="00176968">
            <w:pPr>
              <w:rPr>
                <w:lang w:eastAsia="sv-SE"/>
              </w:rPr>
            </w:pPr>
            <w:r>
              <w:rPr>
                <w:lang w:eastAsia="sv-SE"/>
              </w:rPr>
              <w:lastRenderedPageBreak/>
              <w:t>MediaTek</w:t>
            </w:r>
          </w:p>
        </w:tc>
        <w:tc>
          <w:tcPr>
            <w:tcW w:w="2009" w:type="dxa"/>
            <w:shd w:val="clear" w:color="auto" w:fill="auto"/>
          </w:tcPr>
          <w:p w14:paraId="45F6F077" w14:textId="77777777" w:rsidR="00692C24" w:rsidRDefault="00176968">
            <w:pPr>
              <w:rPr>
                <w:lang w:eastAsia="sv-SE"/>
              </w:rPr>
            </w:pPr>
            <w:r>
              <w:rPr>
                <w:lang w:eastAsia="sv-SE"/>
              </w:rPr>
              <w:t>No</w:t>
            </w:r>
          </w:p>
        </w:tc>
        <w:tc>
          <w:tcPr>
            <w:tcW w:w="6210" w:type="dxa"/>
            <w:shd w:val="clear" w:color="auto" w:fill="auto"/>
          </w:tcPr>
          <w:p w14:paraId="45F6F078" w14:textId="77777777" w:rsidR="00692C24" w:rsidRDefault="00176968">
            <w:pPr>
              <w:rPr>
                <w:lang w:eastAsia="sv-SE"/>
              </w:rPr>
            </w:pPr>
            <w:r>
              <w:rPr>
                <w:lang w:eastAsia="sv-SE"/>
              </w:rPr>
              <w:t>We should wait for RAN1, but as of now, msg 5 seems sufficient.</w:t>
            </w:r>
          </w:p>
        </w:tc>
      </w:tr>
      <w:tr w:rsidR="00692C24" w14:paraId="45F6F07D" w14:textId="77777777">
        <w:tc>
          <w:tcPr>
            <w:tcW w:w="1496" w:type="dxa"/>
            <w:shd w:val="clear" w:color="auto" w:fill="auto"/>
          </w:tcPr>
          <w:p w14:paraId="45F6F07A" w14:textId="77777777" w:rsidR="00692C24" w:rsidRDefault="00176968">
            <w:pPr>
              <w:rPr>
                <w:lang w:eastAsia="sv-SE"/>
              </w:rPr>
            </w:pPr>
            <w:r>
              <w:rPr>
                <w:lang w:eastAsia="sv-SE"/>
              </w:rPr>
              <w:t>Intel</w:t>
            </w:r>
          </w:p>
        </w:tc>
        <w:tc>
          <w:tcPr>
            <w:tcW w:w="2009" w:type="dxa"/>
            <w:shd w:val="clear" w:color="auto" w:fill="auto"/>
          </w:tcPr>
          <w:p w14:paraId="45F6F07B" w14:textId="77777777" w:rsidR="00692C24" w:rsidRDefault="00176968">
            <w:pPr>
              <w:rPr>
                <w:lang w:eastAsia="sv-SE"/>
              </w:rPr>
            </w:pPr>
            <w:r>
              <w:rPr>
                <w:lang w:eastAsia="sv-SE"/>
              </w:rPr>
              <w:t>No</w:t>
            </w:r>
          </w:p>
        </w:tc>
        <w:tc>
          <w:tcPr>
            <w:tcW w:w="6210" w:type="dxa"/>
            <w:shd w:val="clear" w:color="auto" w:fill="auto"/>
          </w:tcPr>
          <w:p w14:paraId="45F6F07C" w14:textId="77777777" w:rsidR="00692C24" w:rsidRDefault="00176968">
            <w:pPr>
              <w:rPr>
                <w:lang w:eastAsia="sv-SE"/>
              </w:rPr>
            </w:pPr>
            <w:r>
              <w:rPr>
                <w:lang w:eastAsia="sv-SE"/>
              </w:rPr>
              <w:t>Wait for RAN1</w:t>
            </w:r>
          </w:p>
        </w:tc>
      </w:tr>
      <w:tr w:rsidR="00692C24" w14:paraId="45F6F083" w14:textId="77777777">
        <w:tc>
          <w:tcPr>
            <w:tcW w:w="1496" w:type="dxa"/>
            <w:shd w:val="clear" w:color="auto" w:fill="auto"/>
          </w:tcPr>
          <w:p w14:paraId="45F6F07E"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7F"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080" w14:textId="77777777" w:rsidR="00692C24" w:rsidRDefault="00176968">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45F6F081" w14:textId="77777777" w:rsidR="00692C24" w:rsidRDefault="00176968">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eastAsiaTheme="minorEastAsia" w:hint="eastAsia"/>
                <w:bCs/>
                <w:iCs/>
                <w:lang w:eastAsia="zh-CN"/>
              </w:rPr>
              <w:t xml:space="preserve">o the UE needs to report the updated value of </w:t>
            </w:r>
            <w:r>
              <w:rPr>
                <w:bCs/>
                <w:iCs/>
                <w:lang w:eastAsia="zh-CN"/>
              </w:rPr>
              <w:t>GNSS validity duration</w:t>
            </w:r>
            <w:r>
              <w:rPr>
                <w:rFonts w:eastAsiaTheme="minorEastAsia" w:hint="eastAsia"/>
                <w:bCs/>
                <w:iCs/>
                <w:lang w:eastAsia="zh-CN"/>
              </w:rPr>
              <w:t xml:space="preserve">. However, Msg5 may not be suitable any more. </w:t>
            </w:r>
            <w:r>
              <w:rPr>
                <w:rFonts w:eastAsiaTheme="minorEastAsia"/>
                <w:bCs/>
                <w:iCs/>
                <w:lang w:eastAsia="zh-CN"/>
              </w:rPr>
              <w:t>T</w:t>
            </w:r>
            <w:r>
              <w:rPr>
                <w:rFonts w:eastAsiaTheme="minorEastAsia" w:hint="eastAsia"/>
                <w:bCs/>
                <w:iCs/>
                <w:lang w:eastAsia="zh-CN"/>
              </w:rPr>
              <w:t>herefore, other signalling is needed.</w:t>
            </w:r>
          </w:p>
          <w:p w14:paraId="45F6F082" w14:textId="77777777" w:rsidR="00692C24" w:rsidRDefault="00176968">
            <w:pPr>
              <w:rPr>
                <w:lang w:eastAsia="sv-SE"/>
              </w:rPr>
            </w:pPr>
            <w:r>
              <w:rPr>
                <w:rFonts w:eastAsiaTheme="minorEastAsia" w:hint="eastAsia"/>
                <w:bCs/>
                <w:iCs/>
                <w:lang w:eastAsia="zh-CN"/>
              </w:rPr>
              <w:t xml:space="preserve">Certainly, Msg5 based solution is OK for Option 1, e.g. </w:t>
            </w:r>
            <w:r>
              <w:rPr>
                <w:rFonts w:eastAsiaTheme="minorEastAsia"/>
                <w:bCs/>
                <w:iCs/>
                <w:lang w:eastAsia="zh-CN"/>
              </w:rPr>
              <w:t>UE re-acquiring GNSS position fix during RLF procedure</w:t>
            </w:r>
            <w:r>
              <w:rPr>
                <w:rFonts w:eastAsiaTheme="minorEastAsia" w:hint="eastAsia"/>
                <w:bCs/>
                <w:iCs/>
                <w:lang w:eastAsia="zh-CN"/>
              </w:rPr>
              <w:t>.</w:t>
            </w:r>
          </w:p>
        </w:tc>
      </w:tr>
      <w:tr w:rsidR="00692C24" w14:paraId="45F6F087" w14:textId="77777777">
        <w:tc>
          <w:tcPr>
            <w:tcW w:w="1496" w:type="dxa"/>
            <w:shd w:val="clear" w:color="auto" w:fill="auto"/>
          </w:tcPr>
          <w:p w14:paraId="45F6F084"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85" w14:textId="77777777" w:rsidR="00692C24" w:rsidRDefault="00176968">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45F6F086" w14:textId="77777777" w:rsidR="00692C24" w:rsidRDefault="00176968">
            <w:pPr>
              <w:rPr>
                <w:rFonts w:eastAsiaTheme="minorEastAsia"/>
                <w:bCs/>
                <w:iCs/>
                <w:lang w:val="en-US" w:eastAsia="zh-CN"/>
              </w:rPr>
            </w:pPr>
            <w:r>
              <w:rPr>
                <w:rFonts w:eastAsiaTheme="minorEastAsia" w:hint="eastAsia"/>
                <w:bCs/>
                <w:iCs/>
                <w:lang w:val="en-US" w:eastAsia="zh-CN"/>
              </w:rPr>
              <w:t>Wait for RAN1</w:t>
            </w:r>
          </w:p>
        </w:tc>
      </w:tr>
      <w:tr w:rsidR="003544B7" w14:paraId="38C3168B" w14:textId="77777777">
        <w:tc>
          <w:tcPr>
            <w:tcW w:w="1496" w:type="dxa"/>
            <w:shd w:val="clear" w:color="auto" w:fill="auto"/>
          </w:tcPr>
          <w:p w14:paraId="230DBAB1" w14:textId="5812BCD3" w:rsidR="003544B7" w:rsidRDefault="009F741C">
            <w:pPr>
              <w:rPr>
                <w:rFonts w:eastAsiaTheme="minorEastAsia"/>
                <w:lang w:val="en-US" w:eastAsia="zh-CN"/>
              </w:rPr>
            </w:pPr>
            <w:r>
              <w:rPr>
                <w:rFonts w:eastAsiaTheme="minorEastAsia"/>
                <w:lang w:val="en-US" w:eastAsia="zh-CN"/>
              </w:rPr>
              <w:t>Nordic</w:t>
            </w:r>
          </w:p>
        </w:tc>
        <w:tc>
          <w:tcPr>
            <w:tcW w:w="2009" w:type="dxa"/>
            <w:shd w:val="clear" w:color="auto" w:fill="auto"/>
          </w:tcPr>
          <w:p w14:paraId="60BFCACD" w14:textId="52DE0FDA" w:rsidR="003544B7" w:rsidRDefault="009F741C">
            <w:pPr>
              <w:rPr>
                <w:rFonts w:eastAsiaTheme="minorEastAsia"/>
                <w:lang w:val="en-US" w:eastAsia="zh-CN"/>
              </w:rPr>
            </w:pPr>
            <w:r>
              <w:rPr>
                <w:rFonts w:eastAsiaTheme="minorEastAsia"/>
                <w:lang w:val="en-US" w:eastAsia="zh-CN"/>
              </w:rPr>
              <w:t>No</w:t>
            </w:r>
          </w:p>
        </w:tc>
        <w:tc>
          <w:tcPr>
            <w:tcW w:w="6210" w:type="dxa"/>
            <w:shd w:val="clear" w:color="auto" w:fill="auto"/>
          </w:tcPr>
          <w:p w14:paraId="38D404A6" w14:textId="5652A324" w:rsidR="003544B7" w:rsidRDefault="00B6216F">
            <w:pPr>
              <w:rPr>
                <w:rFonts w:eastAsiaTheme="minorEastAsia"/>
                <w:bCs/>
                <w:iCs/>
                <w:lang w:val="en-US" w:eastAsia="zh-CN"/>
              </w:rPr>
            </w:pPr>
            <w:r>
              <w:rPr>
                <w:rFonts w:eastAsiaTheme="minorEastAsia"/>
                <w:bCs/>
                <w:iCs/>
                <w:lang w:val="en-US" w:eastAsia="zh-CN"/>
              </w:rPr>
              <w:t>Currently Msg5 seems adequate.</w:t>
            </w:r>
          </w:p>
        </w:tc>
      </w:tr>
      <w:tr w:rsidR="00046366" w14:paraId="3BD85B57" w14:textId="77777777">
        <w:tc>
          <w:tcPr>
            <w:tcW w:w="1496" w:type="dxa"/>
            <w:shd w:val="clear" w:color="auto" w:fill="auto"/>
          </w:tcPr>
          <w:p w14:paraId="03E669AF" w14:textId="626F3379" w:rsidR="00046366" w:rsidRDefault="00046366" w:rsidP="00046366">
            <w:pPr>
              <w:rPr>
                <w:rFonts w:eastAsiaTheme="minorEastAsia"/>
                <w:lang w:val="en-US" w:eastAsia="zh-CN"/>
              </w:rPr>
            </w:pPr>
            <w:r>
              <w:rPr>
                <w:lang w:eastAsia="sv-SE"/>
              </w:rPr>
              <w:t>Nokia</w:t>
            </w:r>
          </w:p>
        </w:tc>
        <w:tc>
          <w:tcPr>
            <w:tcW w:w="2009" w:type="dxa"/>
            <w:shd w:val="clear" w:color="auto" w:fill="auto"/>
          </w:tcPr>
          <w:p w14:paraId="397121A3" w14:textId="5F169274" w:rsidR="00046366" w:rsidRDefault="00046366" w:rsidP="00046366">
            <w:pPr>
              <w:rPr>
                <w:rFonts w:eastAsiaTheme="minorEastAsia"/>
                <w:lang w:val="en-US" w:eastAsia="zh-CN"/>
              </w:rPr>
            </w:pPr>
            <w:r>
              <w:rPr>
                <w:lang w:eastAsia="sv-SE"/>
              </w:rPr>
              <w:t>Yes</w:t>
            </w:r>
          </w:p>
        </w:tc>
        <w:tc>
          <w:tcPr>
            <w:tcW w:w="6210" w:type="dxa"/>
            <w:shd w:val="clear" w:color="auto" w:fill="auto"/>
          </w:tcPr>
          <w:p w14:paraId="4424337F" w14:textId="7FFD62C0" w:rsidR="00046366" w:rsidRDefault="00046366" w:rsidP="00046366">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rsidR="008F7260" w14:paraId="5DC90C63" w14:textId="77777777">
        <w:tc>
          <w:tcPr>
            <w:tcW w:w="1496" w:type="dxa"/>
            <w:shd w:val="clear" w:color="auto" w:fill="auto"/>
          </w:tcPr>
          <w:p w14:paraId="1869617C" w14:textId="5AD01EBD" w:rsidR="008F7260" w:rsidRDefault="008F7260" w:rsidP="00046366">
            <w:pPr>
              <w:rPr>
                <w:lang w:eastAsia="sv-SE"/>
              </w:rPr>
            </w:pPr>
            <w:r>
              <w:rPr>
                <w:lang w:eastAsia="sv-SE"/>
              </w:rPr>
              <w:t>Qualcomm</w:t>
            </w:r>
          </w:p>
        </w:tc>
        <w:tc>
          <w:tcPr>
            <w:tcW w:w="2009" w:type="dxa"/>
            <w:shd w:val="clear" w:color="auto" w:fill="auto"/>
          </w:tcPr>
          <w:p w14:paraId="1DCD9256" w14:textId="0B7228D9" w:rsidR="008F7260" w:rsidRDefault="008F7260" w:rsidP="00046366">
            <w:pPr>
              <w:rPr>
                <w:lang w:eastAsia="sv-SE"/>
              </w:rPr>
            </w:pPr>
            <w:r>
              <w:rPr>
                <w:lang w:eastAsia="sv-SE"/>
              </w:rPr>
              <w:t>Postpone</w:t>
            </w:r>
          </w:p>
        </w:tc>
        <w:tc>
          <w:tcPr>
            <w:tcW w:w="6210" w:type="dxa"/>
            <w:shd w:val="clear" w:color="auto" w:fill="auto"/>
          </w:tcPr>
          <w:p w14:paraId="7273C13C" w14:textId="17C3B1EF" w:rsidR="008F7260" w:rsidRDefault="008F7260" w:rsidP="00046366">
            <w:pPr>
              <w:rPr>
                <w:lang w:eastAsia="sv-SE"/>
              </w:rPr>
            </w:pPr>
            <w:r>
              <w:rPr>
                <w:lang w:eastAsia="sv-SE"/>
              </w:rPr>
              <w:t>We need to confirm if duration can change.</w:t>
            </w:r>
          </w:p>
        </w:tc>
      </w:tr>
      <w:tr w:rsidR="00BA4EA5" w14:paraId="7094FA09" w14:textId="77777777">
        <w:tc>
          <w:tcPr>
            <w:tcW w:w="1496" w:type="dxa"/>
            <w:shd w:val="clear" w:color="auto" w:fill="auto"/>
          </w:tcPr>
          <w:p w14:paraId="5E5B4EC7" w14:textId="41294CE1" w:rsidR="00BA4EA5" w:rsidRDefault="00BA4EA5" w:rsidP="00BA4EA5">
            <w:pPr>
              <w:rPr>
                <w:lang w:eastAsia="sv-SE"/>
              </w:rPr>
            </w:pPr>
            <w:r>
              <w:rPr>
                <w:lang w:eastAsia="sv-SE"/>
              </w:rPr>
              <w:t>NEC</w:t>
            </w:r>
          </w:p>
        </w:tc>
        <w:tc>
          <w:tcPr>
            <w:tcW w:w="2009" w:type="dxa"/>
            <w:shd w:val="clear" w:color="auto" w:fill="auto"/>
          </w:tcPr>
          <w:p w14:paraId="6FEA049A" w14:textId="68771958" w:rsidR="00BA4EA5" w:rsidRDefault="00BA4EA5" w:rsidP="00BA4EA5">
            <w:pPr>
              <w:rPr>
                <w:lang w:eastAsia="sv-SE"/>
              </w:rPr>
            </w:pPr>
            <w:r>
              <w:rPr>
                <w:lang w:eastAsia="sv-SE"/>
              </w:rPr>
              <w:t>Probably yes</w:t>
            </w:r>
          </w:p>
        </w:tc>
        <w:tc>
          <w:tcPr>
            <w:tcW w:w="6210" w:type="dxa"/>
            <w:shd w:val="clear" w:color="auto" w:fill="auto"/>
          </w:tcPr>
          <w:p w14:paraId="7FBF7FC1" w14:textId="511036D9" w:rsidR="00BA4EA5" w:rsidRDefault="00BA4EA5" w:rsidP="00BA4EA5">
            <w:pPr>
              <w:rPr>
                <w:lang w:eastAsia="sv-SE"/>
              </w:rPr>
            </w:pPr>
            <w:r>
              <w:rPr>
                <w:lang w:eastAsia="sv-SE"/>
              </w:rPr>
              <w:t xml:space="preserve">Unless as other companies point out that UE always re-acquires GNSS position fix during RLF procedure, and the total </w:t>
            </w:r>
            <w:r>
              <w:rPr>
                <w:bCs/>
                <w:iCs/>
                <w:lang w:eastAsia="zh-CN"/>
              </w:rPr>
              <w:t>GNSS validity duration</w:t>
            </w:r>
            <w:r>
              <w:rPr>
                <w:rFonts w:eastAsiaTheme="minorEastAsia" w:hint="eastAsia"/>
                <w:bCs/>
                <w:iCs/>
                <w:lang w:eastAsia="zh-CN"/>
              </w:rPr>
              <w:t xml:space="preserve"> </w:t>
            </w:r>
            <w:r>
              <w:rPr>
                <w:lang w:eastAsia="sv-SE"/>
              </w:rPr>
              <w:t xml:space="preserve">does not change after GNSS fix </w:t>
            </w:r>
          </w:p>
        </w:tc>
      </w:tr>
      <w:tr w:rsidR="006069CB" w14:paraId="2C0F13EE" w14:textId="77777777">
        <w:tc>
          <w:tcPr>
            <w:tcW w:w="1496" w:type="dxa"/>
            <w:shd w:val="clear" w:color="auto" w:fill="auto"/>
          </w:tcPr>
          <w:p w14:paraId="089FA736" w14:textId="0C8B227B" w:rsidR="006069CB" w:rsidRDefault="006069CB" w:rsidP="00BA4EA5">
            <w:pPr>
              <w:rPr>
                <w:lang w:eastAsia="sv-SE"/>
              </w:rPr>
            </w:pPr>
            <w:r>
              <w:rPr>
                <w:lang w:eastAsia="sv-SE"/>
              </w:rPr>
              <w:t>InterDigital</w:t>
            </w:r>
          </w:p>
        </w:tc>
        <w:tc>
          <w:tcPr>
            <w:tcW w:w="2009" w:type="dxa"/>
            <w:shd w:val="clear" w:color="auto" w:fill="auto"/>
          </w:tcPr>
          <w:p w14:paraId="6FDE6DC6" w14:textId="2787E1E4" w:rsidR="006069CB" w:rsidRDefault="006069CB" w:rsidP="00BA4EA5">
            <w:pPr>
              <w:rPr>
                <w:lang w:eastAsia="sv-SE"/>
              </w:rPr>
            </w:pPr>
            <w:r>
              <w:rPr>
                <w:lang w:eastAsia="sv-SE"/>
              </w:rPr>
              <w:t>Yes</w:t>
            </w:r>
          </w:p>
        </w:tc>
        <w:tc>
          <w:tcPr>
            <w:tcW w:w="6210" w:type="dxa"/>
            <w:shd w:val="clear" w:color="auto" w:fill="auto"/>
          </w:tcPr>
          <w:p w14:paraId="432636BF" w14:textId="726BDA1D" w:rsidR="006069CB" w:rsidRDefault="00C82147" w:rsidP="00BA4EA5">
            <w:pPr>
              <w:rPr>
                <w:lang w:eastAsia="sv-SE"/>
              </w:rPr>
            </w:pPr>
            <w:r>
              <w:rPr>
                <w:lang w:eastAsia="sv-SE"/>
              </w:rPr>
              <w:t>Agree with Nokia. T</w:t>
            </w:r>
            <w:r w:rsidR="000B5B7B">
              <w:rPr>
                <w:lang w:eastAsia="sv-SE"/>
              </w:rPr>
              <w:t>he validity duration i</w:t>
            </w:r>
            <w:r w:rsidR="006B59B3">
              <w:rPr>
                <w:lang w:eastAsia="sv-SE"/>
              </w:rPr>
              <w:t>s</w:t>
            </w:r>
            <w:r w:rsidR="000B5B7B">
              <w:rPr>
                <w:lang w:eastAsia="sv-SE"/>
              </w:rPr>
              <w:t xml:space="preserve"> particular</w:t>
            </w:r>
            <w:r w:rsidR="006B59B3">
              <w:rPr>
                <w:lang w:eastAsia="sv-SE"/>
              </w:rPr>
              <w:t>ly</w:t>
            </w:r>
            <w:r w:rsidR="000B5B7B">
              <w:rPr>
                <w:lang w:eastAsia="sv-SE"/>
              </w:rPr>
              <w:t xml:space="preserve"> </w:t>
            </w:r>
            <w:r w:rsidR="00E37DF0">
              <w:rPr>
                <w:lang w:eastAsia="sv-SE"/>
              </w:rPr>
              <w:t>dependant on UE circumstances (e.g. speed), so may need to be updated</w:t>
            </w:r>
            <w:r w:rsidR="006B59B3">
              <w:rPr>
                <w:lang w:eastAsia="sv-SE"/>
              </w:rPr>
              <w:t xml:space="preserve"> during connection</w:t>
            </w:r>
            <w:r>
              <w:rPr>
                <w:lang w:eastAsia="sv-SE"/>
              </w:rPr>
              <w:t>,</w:t>
            </w:r>
            <w:r w:rsidR="006B59B3">
              <w:rPr>
                <w:lang w:eastAsia="sv-SE"/>
              </w:rPr>
              <w:t xml:space="preserve"> </w:t>
            </w:r>
            <w:r>
              <w:rPr>
                <w:lang w:eastAsia="sv-SE"/>
              </w:rPr>
              <w:t>i</w:t>
            </w:r>
            <w:r w:rsidR="006B59B3">
              <w:rPr>
                <w:lang w:eastAsia="sv-SE"/>
              </w:rPr>
              <w:t xml:space="preserve">n </w:t>
            </w:r>
            <w:r>
              <w:rPr>
                <w:lang w:eastAsia="sv-SE"/>
              </w:rPr>
              <w:t>which</w:t>
            </w:r>
            <w:r w:rsidR="006B59B3">
              <w:rPr>
                <w:lang w:eastAsia="sv-SE"/>
              </w:rPr>
              <w:t xml:space="preserve"> case other signalling (e.g. MAC CE) </w:t>
            </w:r>
            <w:r w:rsidR="00C418C8">
              <w:rPr>
                <w:lang w:eastAsia="sv-SE"/>
              </w:rPr>
              <w:t>is</w:t>
            </w:r>
            <w:r w:rsidR="006B59B3">
              <w:rPr>
                <w:lang w:eastAsia="sv-SE"/>
              </w:rPr>
              <w:t xml:space="preserve"> needed.</w:t>
            </w:r>
            <w:r w:rsidR="004A4B55">
              <w:rPr>
                <w:lang w:eastAsia="sv-SE"/>
              </w:rPr>
              <w:t xml:space="preserve"> Also okay to wait for more progress in RAN1.</w:t>
            </w:r>
          </w:p>
        </w:tc>
      </w:tr>
      <w:tr w:rsidR="004A6F9B" w14:paraId="446154B6" w14:textId="77777777">
        <w:tc>
          <w:tcPr>
            <w:tcW w:w="1496" w:type="dxa"/>
            <w:shd w:val="clear" w:color="auto" w:fill="auto"/>
          </w:tcPr>
          <w:p w14:paraId="3C8CA1D6" w14:textId="461C746C" w:rsidR="004A6F9B" w:rsidRDefault="004A6F9B" w:rsidP="00BA4EA5">
            <w:pPr>
              <w:rPr>
                <w:lang w:eastAsia="sv-SE"/>
              </w:rPr>
            </w:pPr>
            <w:r>
              <w:rPr>
                <w:lang w:eastAsia="sv-SE"/>
              </w:rPr>
              <w:t>Sequans</w:t>
            </w:r>
          </w:p>
        </w:tc>
        <w:tc>
          <w:tcPr>
            <w:tcW w:w="2009" w:type="dxa"/>
            <w:shd w:val="clear" w:color="auto" w:fill="auto"/>
          </w:tcPr>
          <w:p w14:paraId="7A297504" w14:textId="598DC4F7" w:rsidR="004A6F9B" w:rsidRDefault="004A6F9B" w:rsidP="00BA4EA5">
            <w:pPr>
              <w:rPr>
                <w:lang w:eastAsia="sv-SE"/>
              </w:rPr>
            </w:pPr>
            <w:r>
              <w:rPr>
                <w:lang w:eastAsia="sv-SE"/>
              </w:rPr>
              <w:t>Postpone</w:t>
            </w:r>
          </w:p>
        </w:tc>
        <w:tc>
          <w:tcPr>
            <w:tcW w:w="6210" w:type="dxa"/>
            <w:shd w:val="clear" w:color="auto" w:fill="auto"/>
          </w:tcPr>
          <w:p w14:paraId="237B1856" w14:textId="4878EFE6" w:rsidR="004A6F9B" w:rsidRDefault="004A6F9B" w:rsidP="00BA4EA5">
            <w:pPr>
              <w:rPr>
                <w:lang w:eastAsia="sv-SE"/>
              </w:rPr>
            </w:pPr>
            <w:r>
              <w:rPr>
                <w:lang w:eastAsia="sv-SE"/>
              </w:rPr>
              <w:t>We can wait for more progress in RAN1.</w:t>
            </w:r>
          </w:p>
        </w:tc>
      </w:tr>
      <w:tr w:rsidR="0031134B" w14:paraId="4CBED001" w14:textId="77777777">
        <w:tc>
          <w:tcPr>
            <w:tcW w:w="1496" w:type="dxa"/>
            <w:shd w:val="clear" w:color="auto" w:fill="auto"/>
          </w:tcPr>
          <w:p w14:paraId="78B3366D" w14:textId="6B2E6410"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059CDEB0" w14:textId="77777777" w:rsidR="00B970DC" w:rsidRDefault="00B970DC" w:rsidP="0031134B">
            <w:pPr>
              <w:rPr>
                <w:rFonts w:eastAsiaTheme="minorEastAsia"/>
                <w:lang w:eastAsia="zh-CN"/>
              </w:rPr>
            </w:pPr>
            <w:r>
              <w:rPr>
                <w:rFonts w:eastAsiaTheme="minorEastAsia" w:hint="eastAsia"/>
                <w:lang w:eastAsia="zh-CN"/>
              </w:rPr>
              <w:t>Yes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Msg5</w:t>
            </w:r>
          </w:p>
          <w:p w14:paraId="0E3BE485" w14:textId="4B338822" w:rsidR="0031134B" w:rsidRDefault="0031134B" w:rsidP="0031134B">
            <w:pPr>
              <w:rPr>
                <w:lang w:eastAsia="sv-SE"/>
              </w:rPr>
            </w:pPr>
            <w:r>
              <w:rPr>
                <w:rFonts w:eastAsiaTheme="minorEastAsia" w:hint="eastAsia"/>
                <w:lang w:eastAsia="zh-CN"/>
              </w:rPr>
              <w:t>No</w:t>
            </w:r>
            <w:r w:rsidR="00B970DC">
              <w:rPr>
                <w:rFonts w:eastAsiaTheme="minorEastAsia"/>
                <w:lang w:eastAsia="zh-CN"/>
              </w:rPr>
              <w:t xml:space="preserve"> for other signaling</w:t>
            </w:r>
          </w:p>
        </w:tc>
        <w:tc>
          <w:tcPr>
            <w:tcW w:w="6210" w:type="dxa"/>
            <w:shd w:val="clear" w:color="auto" w:fill="auto"/>
          </w:tcPr>
          <w:p w14:paraId="37EDEC89" w14:textId="77777777" w:rsidR="0031134B" w:rsidRDefault="0031134B" w:rsidP="0031134B">
            <w:pPr>
              <w:spacing w:after="100"/>
              <w:rPr>
                <w:rFonts w:eastAsiaTheme="minorEastAsia"/>
                <w:lang w:eastAsia="zh-CN"/>
              </w:rPr>
            </w:pPr>
            <w:r>
              <w:rPr>
                <w:rFonts w:eastAsiaTheme="minorEastAsia"/>
                <w:lang w:eastAsia="zh-CN"/>
              </w:rPr>
              <w:t xml:space="preserve">We want to clarify that in R17, only the GNSS remaining time, not the whole GNSS </w:t>
            </w:r>
            <w:r>
              <w:rPr>
                <w:lang w:eastAsia="sv-SE"/>
              </w:rPr>
              <w:t>validity duration,</w:t>
            </w:r>
            <w:r>
              <w:rPr>
                <w:rFonts w:eastAsiaTheme="minorEastAsia"/>
                <w:lang w:eastAsia="zh-CN"/>
              </w:rPr>
              <w:t xml:space="preserve"> has been reported to NW via Msg5.</w:t>
            </w:r>
            <w:r>
              <w:rPr>
                <w:rFonts w:eastAsia="宋体"/>
                <w:snapToGrid w:val="0"/>
                <w:lang w:eastAsia="zh-CN"/>
              </w:rPr>
              <w:t xml:space="preserve"> The eNB can deduce the start time of (the first) GNSS re-</w:t>
            </w:r>
            <w:r w:rsidRPr="009C6646">
              <w:rPr>
                <w:rFonts w:eastAsia="宋体"/>
                <w:snapToGrid w:val="0"/>
                <w:lang w:eastAsia="zh-CN"/>
              </w:rPr>
              <w:t>acquisition</w:t>
            </w:r>
            <w:r>
              <w:rPr>
                <w:rFonts w:eastAsia="宋体"/>
                <w:snapToGrid w:val="0"/>
                <w:lang w:eastAsia="zh-CN"/>
              </w:rPr>
              <w:t xml:space="preserve"> based on the </w:t>
            </w:r>
            <w:r w:rsidRPr="00594EEA">
              <w:rPr>
                <w:rFonts w:eastAsia="宋体"/>
                <w:snapToGrid w:val="0"/>
                <w:lang w:eastAsia="zh-CN"/>
              </w:rPr>
              <w:t>GNSS remaining time</w:t>
            </w:r>
            <w:r>
              <w:rPr>
                <w:rFonts w:eastAsia="宋体"/>
                <w:snapToGrid w:val="0"/>
                <w:lang w:eastAsia="zh-CN"/>
              </w:rPr>
              <w:t xml:space="preserve"> and may take some implementation optimization, e.g., to release the UE</w:t>
            </w:r>
            <w:r w:rsidRPr="007D26AB">
              <w:rPr>
                <w:rFonts w:eastAsia="宋体"/>
                <w:snapToGrid w:val="0"/>
                <w:lang w:eastAsia="zh-CN"/>
              </w:rPr>
              <w:t xml:space="preserve"> </w:t>
            </w:r>
            <w:r>
              <w:rPr>
                <w:rFonts w:eastAsia="宋体"/>
                <w:snapToGrid w:val="0"/>
                <w:lang w:eastAsia="zh-CN"/>
              </w:rPr>
              <w:t xml:space="preserve">before the GNSS fix become invalid </w:t>
            </w:r>
            <w:r w:rsidRPr="007D26AB">
              <w:rPr>
                <w:rFonts w:eastAsia="宋体"/>
                <w:snapToGrid w:val="0"/>
                <w:lang w:eastAsia="zh-CN"/>
              </w:rPr>
              <w:t xml:space="preserve">to avoid the resource from being </w:t>
            </w:r>
            <w:r>
              <w:rPr>
                <w:rFonts w:eastAsia="宋体"/>
                <w:snapToGrid w:val="0"/>
                <w:lang w:eastAsia="zh-CN"/>
              </w:rPr>
              <w:t xml:space="preserve">hung </w:t>
            </w:r>
            <w:r w:rsidRPr="007D26AB">
              <w:rPr>
                <w:rFonts w:eastAsia="宋体"/>
                <w:snapToGrid w:val="0"/>
                <w:lang w:eastAsia="zh-CN"/>
              </w:rPr>
              <w:t>for a long time</w:t>
            </w:r>
            <w:r>
              <w:rPr>
                <w:rFonts w:eastAsia="宋体"/>
                <w:snapToGrid w:val="0"/>
                <w:lang w:eastAsia="zh-CN"/>
              </w:rPr>
              <w:t>.</w:t>
            </w:r>
          </w:p>
          <w:p w14:paraId="3D9809FA" w14:textId="77777777" w:rsidR="0031134B" w:rsidRDefault="0031134B" w:rsidP="0031134B">
            <w:pPr>
              <w:spacing w:after="100"/>
              <w:rPr>
                <w:rFonts w:eastAsia="宋体"/>
                <w:snapToGrid w:val="0"/>
                <w:lang w:eastAsia="zh-CN"/>
              </w:rPr>
            </w:pPr>
            <w:r>
              <w:rPr>
                <w:rFonts w:eastAsiaTheme="minorEastAsia"/>
                <w:lang w:eastAsia="zh-CN"/>
              </w:rPr>
              <w:t xml:space="preserve">As we have analysed in our contribution, if UE is allowed to re-acquire GNSS fix (maybe for several times) during a long connection duration, only the GNSS remaining time would not be enough. </w:t>
            </w:r>
            <w:r>
              <w:rPr>
                <w:rFonts w:eastAsia="宋体" w:hint="eastAsia"/>
                <w:snapToGrid w:val="0"/>
                <w:lang w:eastAsia="zh-CN"/>
              </w:rPr>
              <w:t>That</w:t>
            </w:r>
            <w:r>
              <w:rPr>
                <w:rFonts w:eastAsia="宋体"/>
                <w:snapToGrid w:val="0"/>
                <w:lang w:eastAsia="zh-CN"/>
              </w:rPr>
              <w:t xml:space="preserve"> </w:t>
            </w:r>
            <w:r>
              <w:rPr>
                <w:rFonts w:eastAsia="宋体" w:hint="eastAsia"/>
                <w:snapToGrid w:val="0"/>
                <w:lang w:eastAsia="zh-CN"/>
              </w:rPr>
              <w:t>is</w:t>
            </w:r>
            <w:r>
              <w:rPr>
                <w:rFonts w:eastAsia="宋体"/>
                <w:snapToGrid w:val="0"/>
                <w:lang w:eastAsia="zh-CN"/>
              </w:rPr>
              <w:t>, after re-</w:t>
            </w:r>
            <w:r w:rsidRPr="0061550F">
              <w:rPr>
                <w:rFonts w:eastAsia="宋体"/>
                <w:snapToGrid w:val="0"/>
                <w:lang w:eastAsia="zh-CN"/>
              </w:rPr>
              <w:t>acquisition</w:t>
            </w:r>
            <w:r>
              <w:rPr>
                <w:rFonts w:eastAsia="宋体"/>
                <w:snapToGrid w:val="0"/>
                <w:lang w:eastAsia="zh-CN"/>
              </w:rPr>
              <w:t xml:space="preserve"> of</w:t>
            </w:r>
            <w:r w:rsidRPr="0061550F">
              <w:rPr>
                <w:rFonts w:eastAsia="宋体"/>
                <w:snapToGrid w:val="0"/>
                <w:lang w:eastAsia="zh-CN"/>
              </w:rPr>
              <w:t xml:space="preserve"> the GNSS</w:t>
            </w:r>
            <w:r>
              <w:rPr>
                <w:rFonts w:eastAsia="宋体"/>
                <w:snapToGrid w:val="0"/>
                <w:lang w:eastAsia="zh-CN"/>
              </w:rPr>
              <w:t xml:space="preserve"> in connected mode, UE</w:t>
            </w:r>
            <w:r w:rsidRPr="009C6646">
              <w:rPr>
                <w:rFonts w:eastAsia="宋体"/>
                <w:snapToGrid w:val="0"/>
                <w:lang w:eastAsia="zh-CN"/>
              </w:rPr>
              <w:t xml:space="preserve"> will restart</w:t>
            </w:r>
            <w:r>
              <w:rPr>
                <w:rFonts w:eastAsia="宋体"/>
                <w:snapToGrid w:val="0"/>
                <w:lang w:eastAsia="zh-CN"/>
              </w:rPr>
              <w:t xml:space="preserve"> the counting of validate duration for </w:t>
            </w:r>
            <w:r>
              <w:rPr>
                <w:rFonts w:eastAsia="宋体" w:hint="eastAsia"/>
                <w:snapToGrid w:val="0"/>
                <w:lang w:eastAsia="zh-CN"/>
              </w:rPr>
              <w:t>GNSS</w:t>
            </w:r>
            <w:r>
              <w:rPr>
                <w:rFonts w:eastAsia="宋体"/>
                <w:snapToGrid w:val="0"/>
                <w:lang w:eastAsia="zh-CN"/>
              </w:rPr>
              <w:t xml:space="preserve"> </w:t>
            </w:r>
            <w:r>
              <w:rPr>
                <w:rFonts w:eastAsia="宋体" w:hint="eastAsia"/>
                <w:snapToGrid w:val="0"/>
                <w:lang w:eastAsia="zh-CN"/>
              </w:rPr>
              <w:t>position</w:t>
            </w:r>
            <w:r>
              <w:rPr>
                <w:rFonts w:eastAsia="宋体"/>
                <w:snapToGrid w:val="0"/>
                <w:lang w:eastAsia="zh-CN"/>
              </w:rPr>
              <w:t xml:space="preserve"> </w:t>
            </w:r>
            <w:r>
              <w:rPr>
                <w:rFonts w:eastAsia="宋体" w:hint="eastAsia"/>
                <w:snapToGrid w:val="0"/>
                <w:lang w:eastAsia="zh-CN"/>
              </w:rPr>
              <w:t>fix</w:t>
            </w:r>
            <w:r>
              <w:rPr>
                <w:rFonts w:eastAsia="宋体"/>
                <w:snapToGrid w:val="0"/>
                <w:lang w:eastAsia="zh-CN"/>
              </w:rPr>
              <w:t xml:space="preserve"> (for the </w:t>
            </w:r>
            <w:r>
              <w:rPr>
                <w:rFonts w:eastAsiaTheme="minorEastAsia"/>
                <w:lang w:eastAsia="zh-CN"/>
              </w:rPr>
              <w:t xml:space="preserve">whole GNSS </w:t>
            </w:r>
            <w:r>
              <w:rPr>
                <w:lang w:eastAsia="sv-SE"/>
              </w:rPr>
              <w:t>validity duration</w:t>
            </w:r>
            <w:r>
              <w:rPr>
                <w:rFonts w:eastAsia="宋体"/>
                <w:snapToGrid w:val="0"/>
                <w:lang w:eastAsia="zh-CN"/>
              </w:rPr>
              <w:t xml:space="preserve">). But as eNB only </w:t>
            </w:r>
            <w:r w:rsidRPr="009C6646">
              <w:rPr>
                <w:rFonts w:eastAsia="宋体"/>
                <w:snapToGrid w:val="0"/>
                <w:lang w:eastAsia="zh-CN"/>
              </w:rPr>
              <w:t>has the</w:t>
            </w:r>
            <w:r>
              <w:rPr>
                <w:rFonts w:eastAsia="宋体"/>
                <w:snapToGrid w:val="0"/>
                <w:lang w:eastAsia="zh-CN"/>
              </w:rPr>
              <w:t xml:space="preserve"> previous GNSS</w:t>
            </w:r>
            <w:r w:rsidRPr="009C6646">
              <w:rPr>
                <w:rFonts w:eastAsia="宋体"/>
                <w:snapToGrid w:val="0"/>
                <w:lang w:eastAsia="zh-CN"/>
              </w:rPr>
              <w:t xml:space="preserve"> remaining time</w:t>
            </w:r>
            <w:r>
              <w:rPr>
                <w:rFonts w:eastAsia="宋体"/>
                <w:snapToGrid w:val="0"/>
                <w:lang w:eastAsia="zh-CN"/>
              </w:rPr>
              <w:t xml:space="preserve"> information, eNB and UE cannot be aligned about validity duration of GNSS anymore. For addressing this issue, the straightforward way is to let UE also report the whole </w:t>
            </w:r>
            <w:r w:rsidRPr="00594EEA">
              <w:rPr>
                <w:rFonts w:eastAsia="宋体"/>
                <w:snapToGrid w:val="0"/>
                <w:lang w:eastAsia="zh-CN"/>
              </w:rPr>
              <w:t>GNSS validity duration</w:t>
            </w:r>
            <w:r>
              <w:rPr>
                <w:rFonts w:eastAsia="宋体" w:hint="eastAsia"/>
                <w:snapToGrid w:val="0"/>
                <w:lang w:eastAsia="zh-CN"/>
              </w:rPr>
              <w:t xml:space="preserve"> </w:t>
            </w:r>
            <w:r>
              <w:rPr>
                <w:rFonts w:eastAsia="宋体"/>
                <w:snapToGrid w:val="0"/>
                <w:lang w:eastAsia="zh-CN"/>
              </w:rPr>
              <w:t>to the NW.</w:t>
            </w:r>
          </w:p>
          <w:p w14:paraId="0CC39D3B" w14:textId="5082C559" w:rsidR="0031134B" w:rsidRDefault="0031134B" w:rsidP="0031134B">
            <w:pPr>
              <w:spacing w:after="100"/>
              <w:rPr>
                <w:rFonts w:eastAsia="宋体"/>
                <w:snapToGrid w:val="0"/>
                <w:lang w:eastAsia="zh-CN"/>
              </w:rPr>
            </w:pPr>
            <w:r>
              <w:rPr>
                <w:rFonts w:eastAsia="宋体"/>
                <w:snapToGrid w:val="0"/>
                <w:lang w:eastAsia="zh-CN"/>
              </w:rPr>
              <w:t xml:space="preserve">In a summary, for R18 GNSS enhancement, we think to report the whole </w:t>
            </w:r>
            <w:r w:rsidRPr="00594EEA">
              <w:rPr>
                <w:rFonts w:eastAsia="宋体"/>
                <w:snapToGrid w:val="0"/>
                <w:lang w:eastAsia="zh-CN"/>
              </w:rPr>
              <w:t>GNSS validity duration</w:t>
            </w:r>
            <w:r>
              <w:rPr>
                <w:rFonts w:eastAsia="宋体"/>
                <w:snapToGrid w:val="0"/>
                <w:lang w:eastAsia="zh-CN"/>
              </w:rPr>
              <w:t xml:space="preserve"> in Msg5 would be a basic solution. </w:t>
            </w:r>
          </w:p>
          <w:p w14:paraId="2ABA6B9B" w14:textId="47739901" w:rsidR="0031134B" w:rsidRDefault="0031134B" w:rsidP="0031134B">
            <w:pPr>
              <w:spacing w:after="100"/>
              <w:rPr>
                <w:lang w:eastAsia="sv-SE"/>
              </w:rPr>
            </w:pPr>
            <w:r>
              <w:rPr>
                <w:rFonts w:eastAsia="宋体"/>
                <w:snapToGrid w:val="0"/>
                <w:lang w:eastAsia="zh-CN"/>
              </w:rPr>
              <w:lastRenderedPageBreak/>
              <w:t xml:space="preserve">There may be further thinking that the whole </w:t>
            </w:r>
            <w:r w:rsidRPr="00594EEA">
              <w:rPr>
                <w:rFonts w:eastAsia="宋体"/>
                <w:snapToGrid w:val="0"/>
                <w:lang w:eastAsia="zh-CN"/>
              </w:rPr>
              <w:t>GNSS validity duration</w:t>
            </w:r>
            <w:r>
              <w:rPr>
                <w:rFonts w:eastAsia="宋体"/>
                <w:snapToGrid w:val="0"/>
                <w:lang w:eastAsia="zh-CN"/>
              </w:rPr>
              <w:t xml:space="preserve"> may also change dynamically (</w:t>
            </w:r>
            <w:r>
              <w:rPr>
                <w:rFonts w:hint="eastAsia"/>
                <w:iCs/>
              </w:rPr>
              <w:t>depends on UE speed</w:t>
            </w:r>
            <w:r>
              <w:rPr>
                <w:iCs/>
              </w:rPr>
              <w:t>?</w:t>
            </w:r>
            <w:r>
              <w:rPr>
                <w:rFonts w:eastAsia="宋体"/>
                <w:snapToGrid w:val="0"/>
                <w:lang w:eastAsia="zh-CN"/>
              </w:rPr>
              <w:t xml:space="preserve">), and therefore it should be reported after each time UE re-acquire GNSS fix in connected mode. </w:t>
            </w:r>
            <w:r>
              <w:rPr>
                <w:rFonts w:eastAsia="宋体" w:hint="eastAsia"/>
                <w:snapToGrid w:val="0"/>
                <w:lang w:eastAsia="zh-CN"/>
              </w:rPr>
              <w:t>In</w:t>
            </w:r>
            <w:r>
              <w:rPr>
                <w:rFonts w:eastAsia="宋体"/>
                <w:snapToGrid w:val="0"/>
                <w:lang w:eastAsia="zh-CN"/>
              </w:rPr>
              <w:t xml:space="preserve"> </w:t>
            </w:r>
            <w:r>
              <w:rPr>
                <w:rFonts w:eastAsia="宋体" w:hint="eastAsia"/>
                <w:snapToGrid w:val="0"/>
                <w:lang w:eastAsia="zh-CN"/>
              </w:rPr>
              <w:t>our</w:t>
            </w:r>
            <w:r>
              <w:rPr>
                <w:rFonts w:eastAsia="宋体"/>
                <w:snapToGrid w:val="0"/>
                <w:lang w:eastAsia="zh-CN"/>
              </w:rPr>
              <w:t xml:space="preserve"> assumption, </w:t>
            </w:r>
            <w:r w:rsidRPr="00594EEA">
              <w:rPr>
                <w:rFonts w:eastAsia="宋体"/>
                <w:snapToGrid w:val="0"/>
                <w:lang w:eastAsia="zh-CN"/>
              </w:rPr>
              <w:t>GNSS validity duration</w:t>
            </w:r>
            <w:r>
              <w:rPr>
                <w:rFonts w:eastAsia="宋体"/>
                <w:snapToGrid w:val="0"/>
                <w:lang w:eastAsia="zh-CN"/>
              </w:rPr>
              <w:t xml:space="preserve"> may be mainly related to UE capability and we </w:t>
            </w:r>
            <w:r>
              <w:rPr>
                <w:rFonts w:eastAsia="宋体" w:hint="eastAsia"/>
                <w:snapToGrid w:val="0"/>
                <w:lang w:eastAsia="zh-CN"/>
              </w:rPr>
              <w:t>are</w:t>
            </w:r>
            <w:r>
              <w:rPr>
                <w:rFonts w:eastAsia="宋体"/>
                <w:snapToGrid w:val="0"/>
                <w:lang w:eastAsia="zh-CN"/>
              </w:rPr>
              <w:t xml:space="preserve"> </w:t>
            </w:r>
            <w:r>
              <w:rPr>
                <w:rFonts w:eastAsia="宋体" w:hint="eastAsia"/>
                <w:snapToGrid w:val="0"/>
                <w:lang w:eastAsia="zh-CN"/>
              </w:rPr>
              <w:t>not</w:t>
            </w:r>
            <w:r>
              <w:rPr>
                <w:rFonts w:eastAsia="宋体"/>
                <w:snapToGrid w:val="0"/>
                <w:lang w:eastAsia="zh-CN"/>
              </w:rPr>
              <w:t xml:space="preserve"> </w:t>
            </w:r>
            <w:r>
              <w:rPr>
                <w:rFonts w:eastAsia="宋体" w:hint="eastAsia"/>
                <w:snapToGrid w:val="0"/>
                <w:lang w:eastAsia="zh-CN"/>
              </w:rPr>
              <w:t>clear</w:t>
            </w:r>
            <w:r>
              <w:rPr>
                <w:rFonts w:eastAsia="宋体"/>
                <w:snapToGrid w:val="0"/>
                <w:lang w:eastAsia="zh-CN"/>
              </w:rPr>
              <w:t xml:space="preserve"> </w:t>
            </w:r>
            <w:r>
              <w:rPr>
                <w:rFonts w:eastAsia="宋体" w:hint="eastAsia"/>
                <w:snapToGrid w:val="0"/>
                <w:lang w:eastAsia="zh-CN"/>
              </w:rPr>
              <w:t>why</w:t>
            </w:r>
            <w:r>
              <w:rPr>
                <w:rFonts w:eastAsia="宋体"/>
                <w:snapToGrid w:val="0"/>
                <w:lang w:eastAsia="zh-CN"/>
              </w:rPr>
              <w:t xml:space="preserve"> </w:t>
            </w:r>
            <w:r>
              <w:rPr>
                <w:rFonts w:eastAsia="宋体" w:hint="eastAsia"/>
                <w:snapToGrid w:val="0"/>
                <w:lang w:eastAsia="zh-CN"/>
              </w:rPr>
              <w:t>it</w:t>
            </w:r>
            <w:r>
              <w:rPr>
                <w:rFonts w:eastAsia="宋体"/>
                <w:snapToGrid w:val="0"/>
                <w:lang w:eastAsia="zh-CN"/>
              </w:rPr>
              <w:t xml:space="preserve"> </w:t>
            </w:r>
            <w:r>
              <w:rPr>
                <w:rFonts w:eastAsia="宋体" w:hint="eastAsia"/>
                <w:snapToGrid w:val="0"/>
                <w:lang w:eastAsia="zh-CN"/>
              </w:rPr>
              <w:t>can</w:t>
            </w:r>
            <w:r>
              <w:rPr>
                <w:rFonts w:eastAsia="宋体"/>
                <w:snapToGrid w:val="0"/>
                <w:lang w:eastAsia="zh-CN"/>
              </w:rPr>
              <w:t xml:space="preserve"> </w:t>
            </w:r>
            <w:r>
              <w:rPr>
                <w:rFonts w:eastAsia="宋体" w:hint="eastAsia"/>
                <w:snapToGrid w:val="0"/>
                <w:lang w:eastAsia="zh-CN"/>
              </w:rPr>
              <w:t>be</w:t>
            </w:r>
            <w:r>
              <w:rPr>
                <w:rFonts w:eastAsia="宋体"/>
                <w:snapToGrid w:val="0"/>
                <w:lang w:eastAsia="zh-CN"/>
              </w:rPr>
              <w:t xml:space="preserve"> </w:t>
            </w:r>
            <w:r>
              <w:rPr>
                <w:rFonts w:eastAsia="宋体" w:hint="eastAsia"/>
                <w:snapToGrid w:val="0"/>
                <w:lang w:eastAsia="zh-CN"/>
              </w:rPr>
              <w:t>impacted</w:t>
            </w:r>
            <w:r>
              <w:rPr>
                <w:rFonts w:eastAsia="宋体"/>
                <w:snapToGrid w:val="0"/>
                <w:lang w:eastAsia="zh-CN"/>
              </w:rPr>
              <w:t xml:space="preserve"> </w:t>
            </w:r>
            <w:r>
              <w:rPr>
                <w:rFonts w:eastAsia="宋体" w:hint="eastAsia"/>
                <w:snapToGrid w:val="0"/>
                <w:lang w:eastAsia="zh-CN"/>
              </w:rPr>
              <w:t>by</w:t>
            </w:r>
            <w:r>
              <w:rPr>
                <w:rFonts w:eastAsia="宋体"/>
                <w:snapToGrid w:val="0"/>
                <w:lang w:eastAsia="zh-CN"/>
              </w:rPr>
              <w:t xml:space="preserve"> </w:t>
            </w:r>
            <w:r>
              <w:rPr>
                <w:rFonts w:eastAsia="宋体" w:hint="eastAsia"/>
                <w:snapToGrid w:val="0"/>
                <w:lang w:eastAsia="zh-CN"/>
              </w:rPr>
              <w:t>UE</w:t>
            </w:r>
            <w:r>
              <w:rPr>
                <w:rFonts w:eastAsia="宋体"/>
                <w:snapToGrid w:val="0"/>
                <w:lang w:eastAsia="zh-CN"/>
              </w:rPr>
              <w:t xml:space="preserve"> </w:t>
            </w:r>
            <w:r>
              <w:rPr>
                <w:rFonts w:eastAsia="宋体" w:hint="eastAsia"/>
                <w:snapToGrid w:val="0"/>
                <w:lang w:eastAsia="zh-CN"/>
              </w:rPr>
              <w:t>speed</w:t>
            </w:r>
            <w:r>
              <w:rPr>
                <w:rFonts w:eastAsia="宋体"/>
                <w:snapToGrid w:val="0"/>
                <w:lang w:eastAsia="zh-CN"/>
              </w:rPr>
              <w:t>. Then we’d better to wait for more RAN1 clarification. Even this is a case, we can add a scheme for only delta report on top of Msg5 report.</w:t>
            </w:r>
          </w:p>
        </w:tc>
      </w:tr>
      <w:tr w:rsidR="00327366" w14:paraId="5DA244D3" w14:textId="77777777">
        <w:tc>
          <w:tcPr>
            <w:tcW w:w="1496" w:type="dxa"/>
            <w:shd w:val="clear" w:color="auto" w:fill="auto"/>
          </w:tcPr>
          <w:p w14:paraId="58898BC5" w14:textId="6A5A548D" w:rsidR="00327366" w:rsidRDefault="00327366" w:rsidP="00327366">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2009" w:type="dxa"/>
            <w:shd w:val="clear" w:color="auto" w:fill="auto"/>
          </w:tcPr>
          <w:p w14:paraId="2FC3DCD5" w14:textId="266A8A14" w:rsidR="00327366" w:rsidRDefault="00327366" w:rsidP="00327366">
            <w:pPr>
              <w:rPr>
                <w:rFonts w:eastAsiaTheme="minorEastAsia" w:hint="eastAsia"/>
                <w:lang w:eastAsia="zh-CN"/>
              </w:rPr>
            </w:pPr>
            <w:r>
              <w:rPr>
                <w:rFonts w:eastAsia="等线" w:hint="eastAsia"/>
                <w:lang w:eastAsia="zh-CN"/>
              </w:rPr>
              <w:t>P</w:t>
            </w:r>
            <w:r>
              <w:rPr>
                <w:rFonts w:eastAsia="等线"/>
                <w:lang w:eastAsia="zh-CN"/>
              </w:rPr>
              <w:t>ostpone</w:t>
            </w:r>
          </w:p>
        </w:tc>
        <w:tc>
          <w:tcPr>
            <w:tcW w:w="6210" w:type="dxa"/>
            <w:shd w:val="clear" w:color="auto" w:fill="auto"/>
          </w:tcPr>
          <w:p w14:paraId="07FBB02C" w14:textId="603FE779" w:rsidR="00327366" w:rsidRDefault="00327366" w:rsidP="00327366">
            <w:pPr>
              <w:spacing w:after="100"/>
              <w:rPr>
                <w:rFonts w:eastAsiaTheme="minorEastAsia"/>
                <w:lang w:eastAsia="zh-CN"/>
              </w:rPr>
            </w:pPr>
            <w:r>
              <w:rPr>
                <w:rFonts w:eastAsiaTheme="minorEastAsia"/>
                <w:lang w:eastAsia="zh-CN"/>
              </w:rPr>
              <w:t xml:space="preserve">It would depend on whether </w:t>
            </w:r>
            <w:r w:rsidRPr="008D4F99">
              <w:rPr>
                <w:rFonts w:eastAsiaTheme="minorEastAsia"/>
                <w:lang w:eastAsia="zh-CN"/>
              </w:rPr>
              <w:t>GNSS validity duration</w:t>
            </w:r>
            <w:r>
              <w:rPr>
                <w:rFonts w:eastAsiaTheme="minorEastAsia"/>
                <w:lang w:eastAsia="zh-CN"/>
              </w:rPr>
              <w:t xml:space="preserve"> keeps unchanged during a long RRC connection, which is still under RAN1 discussion. We prefer to wait for RAN1’s conclusion. </w:t>
            </w:r>
          </w:p>
        </w:tc>
      </w:tr>
    </w:tbl>
    <w:p w14:paraId="45F6F088" w14:textId="77777777" w:rsidR="00692C24" w:rsidRDefault="00692C24">
      <w:pPr>
        <w:pStyle w:val="ac"/>
        <w:spacing w:beforeLines="100" w:before="240"/>
        <w:rPr>
          <w:rFonts w:eastAsiaTheme="minorEastAsia" w:cs="Arial"/>
          <w:bCs/>
          <w:color w:val="000000" w:themeColor="text1"/>
          <w:lang w:eastAsia="zh-CN"/>
        </w:rPr>
      </w:pPr>
    </w:p>
    <w:p w14:paraId="45F6F089"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8A" w14:textId="77777777" w:rsidR="00692C24" w:rsidRDefault="00176968">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8B" w14:textId="77777777" w:rsidR="00692C24" w:rsidRDefault="00692C24">
      <w:pPr>
        <w:pStyle w:val="ac"/>
        <w:spacing w:beforeLines="100" w:before="240"/>
        <w:rPr>
          <w:rFonts w:eastAsiaTheme="minorEastAsia"/>
          <w:bCs/>
          <w:iCs/>
          <w:lang w:eastAsia="zh-CN"/>
        </w:rPr>
      </w:pPr>
    </w:p>
    <w:p w14:paraId="45F6F08C" w14:textId="77777777" w:rsidR="00692C24" w:rsidRDefault="00176968">
      <w:pPr>
        <w:pStyle w:val="2"/>
        <w:tabs>
          <w:tab w:val="clear" w:pos="2702"/>
        </w:tabs>
        <w:spacing w:after="240"/>
        <w:ind w:left="0" w:firstLine="0"/>
      </w:pPr>
      <w:r>
        <w:rPr>
          <w:rFonts w:hint="eastAsia"/>
        </w:rPr>
        <w:t>GNSS measurement gap configuration</w:t>
      </w:r>
    </w:p>
    <w:p w14:paraId="45F6F08D" w14:textId="77777777" w:rsidR="00692C24" w:rsidRDefault="00176968">
      <w:pPr>
        <w:pStyle w:val="ac"/>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92C24" w14:paraId="45F6F093" w14:textId="77777777">
        <w:tc>
          <w:tcPr>
            <w:tcW w:w="9855" w:type="dxa"/>
            <w:shd w:val="clear" w:color="auto" w:fill="auto"/>
          </w:tcPr>
          <w:p w14:paraId="45F6F08E" w14:textId="77777777" w:rsidR="00692C24" w:rsidRDefault="00176968">
            <w:pPr>
              <w:rPr>
                <w:rFonts w:ascii="Times" w:eastAsia="Batang" w:hAnsi="Times" w:cs="Times"/>
                <w:b/>
              </w:rPr>
            </w:pPr>
            <w:r>
              <w:rPr>
                <w:rFonts w:ascii="Times" w:eastAsia="Batang" w:hAnsi="Times" w:cs="Times"/>
                <w:b/>
                <w:color w:val="000000"/>
                <w:highlight w:val="green"/>
              </w:rPr>
              <w:t>Agreement</w:t>
            </w:r>
          </w:p>
          <w:p w14:paraId="45F6F08F" w14:textId="77777777" w:rsidR="00692C24" w:rsidRDefault="00176968">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45F6F090"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45F6F091"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45F6F092" w14:textId="77777777" w:rsidR="00692C24" w:rsidRDefault="00176968">
            <w:pPr>
              <w:rPr>
                <w:rFonts w:ascii="Times" w:eastAsia="Batang" w:hAnsi="Times"/>
                <w:bCs/>
                <w:szCs w:val="24"/>
                <w:lang w:eastAsia="zh-CN"/>
              </w:rPr>
            </w:pPr>
            <w:r>
              <w:rPr>
                <w:rFonts w:ascii="Times" w:eastAsia="Batang" w:hAnsi="Times"/>
                <w:bCs/>
                <w:szCs w:val="24"/>
                <w:lang w:eastAsia="zh-CN"/>
              </w:rPr>
              <w:t>Note: this does not imply that a Rel-18 IoT NTN UE is mandated to support one or both of the options.</w:t>
            </w:r>
          </w:p>
        </w:tc>
      </w:tr>
    </w:tbl>
    <w:p w14:paraId="45F6F094" w14:textId="77777777" w:rsidR="00692C24" w:rsidRDefault="00176968">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af9"/>
        <w:tblW w:w="0" w:type="auto"/>
        <w:jc w:val="center"/>
        <w:tblLook w:val="04A0" w:firstRow="1" w:lastRow="0" w:firstColumn="1" w:lastColumn="0" w:noHBand="0" w:noVBand="1"/>
      </w:tblPr>
      <w:tblGrid>
        <w:gridCol w:w="1979"/>
        <w:gridCol w:w="4708"/>
        <w:gridCol w:w="1609"/>
      </w:tblGrid>
      <w:tr w:rsidR="00692C24" w14:paraId="45F6F098" w14:textId="77777777">
        <w:trPr>
          <w:jc w:val="center"/>
        </w:trPr>
        <w:tc>
          <w:tcPr>
            <w:tcW w:w="1979" w:type="dxa"/>
          </w:tcPr>
          <w:p w14:paraId="45F6F09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9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97" w14:textId="77777777" w:rsidR="00692C24" w:rsidRDefault="00176968">
            <w:pPr>
              <w:jc w:val="center"/>
              <w:rPr>
                <w:rFonts w:cs="Arial"/>
                <w:color w:val="000000" w:themeColor="text1"/>
              </w:rPr>
            </w:pPr>
            <w:r>
              <w:rPr>
                <w:rFonts w:cs="Arial"/>
                <w:color w:val="000000" w:themeColor="text1"/>
              </w:rPr>
              <w:t>Source</w:t>
            </w:r>
          </w:p>
        </w:tc>
      </w:tr>
      <w:tr w:rsidR="00692C24" w14:paraId="45F6F09F" w14:textId="77777777">
        <w:trPr>
          <w:jc w:val="center"/>
        </w:trPr>
        <w:tc>
          <w:tcPr>
            <w:tcW w:w="1979" w:type="dxa"/>
          </w:tcPr>
          <w:p w14:paraId="45F6F09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9A" w14:textId="77777777" w:rsidR="00692C24" w:rsidRDefault="00176968">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5F6F09B" w14:textId="77777777" w:rsidR="00692C24" w:rsidRDefault="00176968">
            <w:pPr>
              <w:rPr>
                <w:rFonts w:cs="Arial"/>
                <w:bCs/>
                <w:color w:val="000000" w:themeColor="text1"/>
              </w:rPr>
            </w:pPr>
            <w:r>
              <w:rPr>
                <w:rFonts w:cs="Arial" w:hint="eastAsia"/>
                <w:bCs/>
                <w:color w:val="000000" w:themeColor="text1"/>
              </w:rPr>
              <w:t>Proposal 4：For the end time of the GNSS measurement, RAN2 can wait the discussion of RAN1.</w:t>
            </w:r>
          </w:p>
          <w:p w14:paraId="45F6F09C" w14:textId="77777777" w:rsidR="00692C24" w:rsidRDefault="00176968">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5F6F09D" w14:textId="77777777" w:rsidR="00692C24" w:rsidRDefault="00692C24">
            <w:pPr>
              <w:rPr>
                <w:rFonts w:eastAsia="Malgun Gothic" w:cs="Arial"/>
                <w:bCs/>
                <w:color w:val="000000" w:themeColor="text1"/>
                <w:lang w:eastAsia="zh-CN"/>
              </w:rPr>
            </w:pPr>
          </w:p>
        </w:tc>
        <w:tc>
          <w:tcPr>
            <w:tcW w:w="1609" w:type="dxa"/>
          </w:tcPr>
          <w:p w14:paraId="45F6F09E"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A3" w14:textId="77777777">
        <w:trPr>
          <w:jc w:val="center"/>
        </w:trPr>
        <w:tc>
          <w:tcPr>
            <w:tcW w:w="1979" w:type="dxa"/>
          </w:tcPr>
          <w:p w14:paraId="45F6F0A0"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A1" w14:textId="77777777" w:rsidR="00692C24" w:rsidRDefault="00176968">
            <w:pPr>
              <w:rPr>
                <w:rFonts w:cs="Arial"/>
                <w:bCs/>
                <w:color w:val="000000" w:themeColor="text1"/>
              </w:rPr>
            </w:pPr>
            <w:r>
              <w:rPr>
                <w:rFonts w:cs="Arial"/>
                <w:bCs/>
                <w:color w:val="000000" w:themeColor="text1"/>
                <w:lang w:eastAsia="zh-CN"/>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14:paraId="45F6F0A2" w14:textId="77777777" w:rsidR="00692C24" w:rsidRDefault="00176968">
            <w:pPr>
              <w:rPr>
                <w:rFonts w:cs="Arial"/>
                <w:color w:val="000000" w:themeColor="text1"/>
              </w:rPr>
            </w:pPr>
            <w:r>
              <w:rPr>
                <w:rFonts w:cs="Arial"/>
                <w:color w:val="000000" w:themeColor="text1"/>
              </w:rPr>
              <w:t>ZTE Corporation, Sanechips</w:t>
            </w:r>
          </w:p>
        </w:tc>
      </w:tr>
      <w:tr w:rsidR="00692C24" w14:paraId="45F6F0A8" w14:textId="77777777">
        <w:trPr>
          <w:jc w:val="center"/>
        </w:trPr>
        <w:tc>
          <w:tcPr>
            <w:tcW w:w="1979" w:type="dxa"/>
          </w:tcPr>
          <w:p w14:paraId="45F6F0A4"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A5"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F6F0A6" w14:textId="77777777" w:rsidR="00692C24" w:rsidRDefault="00176968">
            <w:pPr>
              <w:rPr>
                <w:rFonts w:eastAsiaTheme="minorEastAsia" w:cs="Arial"/>
                <w:bCs/>
                <w:color w:val="000000" w:themeColor="text1"/>
                <w:lang w:eastAsia="zh-CN"/>
              </w:rPr>
            </w:pPr>
            <w:r>
              <w:rPr>
                <w:rFonts w:cs="Arial"/>
                <w:bCs/>
                <w:color w:val="000000" w:themeColor="text1"/>
              </w:rPr>
              <w:lastRenderedPageBreak/>
              <w:t>Proposal 3: Use the MAC CE to configure the measurement gap for GNSS position fix.</w:t>
            </w:r>
          </w:p>
        </w:tc>
        <w:tc>
          <w:tcPr>
            <w:tcW w:w="1609" w:type="dxa"/>
          </w:tcPr>
          <w:p w14:paraId="45F6F0A7" w14:textId="77777777" w:rsidR="00692C24" w:rsidRDefault="00176968">
            <w:pPr>
              <w:rPr>
                <w:rFonts w:cs="Arial"/>
                <w:color w:val="000000" w:themeColor="text1"/>
              </w:rPr>
            </w:pPr>
            <w:r>
              <w:rPr>
                <w:rFonts w:cs="Arial"/>
                <w:color w:val="000000" w:themeColor="text1"/>
              </w:rPr>
              <w:lastRenderedPageBreak/>
              <w:t>Huawei, HiSilicon</w:t>
            </w:r>
          </w:p>
        </w:tc>
      </w:tr>
    </w:tbl>
    <w:p w14:paraId="45F6F0A9" w14:textId="77777777" w:rsidR="00692C24" w:rsidRDefault="00176968">
      <w:pPr>
        <w:pStyle w:val="ac"/>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45F6F0AA" w14:textId="77777777" w:rsidR="00692C24" w:rsidRDefault="00176968">
      <w:pPr>
        <w:pStyle w:val="ac"/>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45F6F0AB" w14:textId="66713EAC" w:rsidR="00692C24" w:rsidRDefault="00176968">
      <w:pPr>
        <w:pStyle w:val="ac"/>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onsidering the CP C</w:t>
      </w:r>
      <w:r w:rsidR="008F7260">
        <w:rPr>
          <w:iCs/>
        </w:rPr>
        <w:t>i</w:t>
      </w:r>
      <w:r>
        <w:rPr>
          <w:rFonts w:hint="eastAsia"/>
          <w:iCs/>
        </w:rPr>
        <w:t xml:space="preserve">oT of NB-IoT, </w:t>
      </w:r>
      <w:r>
        <w:rPr>
          <w:iCs/>
        </w:rPr>
        <w:t xml:space="preserve">Rapporteur </w:t>
      </w:r>
      <w:r>
        <w:rPr>
          <w:rFonts w:hint="eastAsia"/>
          <w:iCs/>
        </w:rPr>
        <w:t xml:space="preserve">wonders the necessity of keeping long connection. </w:t>
      </w:r>
    </w:p>
    <w:p w14:paraId="45F6F0AC" w14:textId="77777777" w:rsidR="00692C24" w:rsidRDefault="00176968">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discussion on gap configuration. So </w:t>
      </w:r>
      <w:r>
        <w:rPr>
          <w:iCs/>
        </w:rPr>
        <w:t>Rapporteur</w:t>
      </w:r>
      <w:r>
        <w:rPr>
          <w:rFonts w:eastAsiaTheme="minorEastAsia" w:hint="eastAsia"/>
          <w:iCs/>
          <w:lang w:eastAsia="zh-CN"/>
        </w:rPr>
        <w:t xml:space="preserve"> would like to ask the following question:</w:t>
      </w:r>
    </w:p>
    <w:p w14:paraId="45F6F0AD"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45F6F0AE" w14:textId="77777777" w:rsidR="00692C24" w:rsidRDefault="00176968">
      <w:pPr>
        <w:pStyle w:val="aff1"/>
        <w:numPr>
          <w:ilvl w:val="0"/>
          <w:numId w:val="17"/>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45F6F0AF" w14:textId="77777777" w:rsidR="00692C24" w:rsidRDefault="00176968">
      <w:pPr>
        <w:pStyle w:val="aff1"/>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45F6F0B0" w14:textId="77777777" w:rsidR="00692C24" w:rsidRDefault="00176968">
      <w:pPr>
        <w:pStyle w:val="aff1"/>
        <w:numPr>
          <w:ilvl w:val="1"/>
          <w:numId w:val="17"/>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5F6F0B1" w14:textId="77777777" w:rsidR="00692C24" w:rsidRDefault="00176968">
      <w:pPr>
        <w:pStyle w:val="aff1"/>
        <w:numPr>
          <w:ilvl w:val="0"/>
          <w:numId w:val="17"/>
        </w:numPr>
        <w:ind w:firstLineChars="0"/>
        <w:rPr>
          <w:rFonts w:eastAsiaTheme="minorEastAsia"/>
          <w:lang w:eastAsia="zh-CN"/>
        </w:rPr>
      </w:pPr>
      <w:r>
        <w:rPr>
          <w:rFonts w:eastAsiaTheme="minorEastAsia" w:cs="Arial" w:hint="eastAsia"/>
          <w:b/>
          <w:color w:val="000000"/>
          <w:lang w:eastAsia="zh-CN"/>
        </w:rPr>
        <w:t>Option 2: implicit way, e.g.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45F6F0B2" w14:textId="77777777" w:rsidR="00692C24" w:rsidRDefault="00176968">
      <w:pPr>
        <w:pStyle w:val="aff1"/>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45F6F0B3"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B7" w14:textId="77777777">
        <w:tc>
          <w:tcPr>
            <w:tcW w:w="1496" w:type="dxa"/>
            <w:shd w:val="clear" w:color="auto" w:fill="E7E6E6"/>
          </w:tcPr>
          <w:p w14:paraId="45F6F0B4" w14:textId="77777777" w:rsidR="00692C24" w:rsidRDefault="00176968">
            <w:pPr>
              <w:jc w:val="center"/>
              <w:rPr>
                <w:b/>
                <w:lang w:eastAsia="sv-SE"/>
              </w:rPr>
            </w:pPr>
            <w:r>
              <w:rPr>
                <w:b/>
                <w:lang w:eastAsia="sv-SE"/>
              </w:rPr>
              <w:t>Company</w:t>
            </w:r>
          </w:p>
        </w:tc>
        <w:tc>
          <w:tcPr>
            <w:tcW w:w="2009" w:type="dxa"/>
            <w:shd w:val="clear" w:color="auto" w:fill="E7E6E6"/>
          </w:tcPr>
          <w:p w14:paraId="45F6F0B5" w14:textId="77777777" w:rsidR="00692C24" w:rsidRDefault="00176968">
            <w:pPr>
              <w:jc w:val="center"/>
              <w:rPr>
                <w:b/>
                <w:lang w:eastAsia="sv-SE"/>
              </w:rPr>
            </w:pPr>
            <w:r>
              <w:rPr>
                <w:b/>
                <w:lang w:eastAsia="sv-SE"/>
              </w:rPr>
              <w:t>Option</w:t>
            </w:r>
          </w:p>
        </w:tc>
        <w:tc>
          <w:tcPr>
            <w:tcW w:w="6210" w:type="dxa"/>
            <w:shd w:val="clear" w:color="auto" w:fill="E7E6E6"/>
          </w:tcPr>
          <w:p w14:paraId="45F6F0B6" w14:textId="77777777" w:rsidR="00692C24" w:rsidRDefault="00176968">
            <w:pPr>
              <w:jc w:val="center"/>
              <w:rPr>
                <w:b/>
                <w:lang w:eastAsia="sv-SE"/>
              </w:rPr>
            </w:pPr>
            <w:r>
              <w:rPr>
                <w:b/>
                <w:lang w:eastAsia="sv-SE"/>
              </w:rPr>
              <w:t>Additional comments</w:t>
            </w:r>
          </w:p>
        </w:tc>
      </w:tr>
      <w:tr w:rsidR="00692C24" w14:paraId="45F6F0BB" w14:textId="77777777">
        <w:tc>
          <w:tcPr>
            <w:tcW w:w="1496" w:type="dxa"/>
            <w:shd w:val="clear" w:color="auto" w:fill="auto"/>
          </w:tcPr>
          <w:p w14:paraId="45F6F0B8"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B9" w14:textId="77777777" w:rsidR="00692C24" w:rsidRDefault="00176968">
            <w:pPr>
              <w:rPr>
                <w:rFonts w:eastAsia="等线"/>
                <w:lang w:eastAsia="zh-CN"/>
              </w:rPr>
            </w:pPr>
            <w:r>
              <w:rPr>
                <w:rFonts w:eastAsia="等线" w:hint="eastAsia"/>
                <w:lang w:eastAsia="zh-CN"/>
              </w:rPr>
              <w:t>O</w:t>
            </w:r>
            <w:r>
              <w:rPr>
                <w:rFonts w:eastAsia="等线"/>
                <w:lang w:eastAsia="zh-CN"/>
              </w:rPr>
              <w:t>ption 1</w:t>
            </w:r>
          </w:p>
        </w:tc>
        <w:tc>
          <w:tcPr>
            <w:tcW w:w="6210" w:type="dxa"/>
            <w:shd w:val="clear" w:color="auto" w:fill="auto"/>
          </w:tcPr>
          <w:p w14:paraId="45F6F0BA" w14:textId="77777777" w:rsidR="00692C24" w:rsidRDefault="00176968">
            <w:pPr>
              <w:rPr>
                <w:rFonts w:eastAsia="等线"/>
                <w:lang w:eastAsia="zh-CN"/>
              </w:rPr>
            </w:pPr>
            <w:r>
              <w:rPr>
                <w:rFonts w:eastAsia="等线"/>
                <w:lang w:eastAsia="zh-CN"/>
              </w:rPr>
              <w:t>Based on the need of position fix from network, at least explicit signalling is needed.</w:t>
            </w:r>
          </w:p>
        </w:tc>
      </w:tr>
      <w:tr w:rsidR="00692C24" w14:paraId="45F6F0BF" w14:textId="77777777">
        <w:tc>
          <w:tcPr>
            <w:tcW w:w="1496" w:type="dxa"/>
            <w:shd w:val="clear" w:color="auto" w:fill="auto"/>
          </w:tcPr>
          <w:p w14:paraId="45F6F0BC" w14:textId="77777777" w:rsidR="00692C24" w:rsidRDefault="00176968">
            <w:pPr>
              <w:rPr>
                <w:lang w:eastAsia="sv-SE"/>
              </w:rPr>
            </w:pPr>
            <w:r>
              <w:rPr>
                <w:lang w:eastAsia="sv-SE"/>
              </w:rPr>
              <w:t>Samsung</w:t>
            </w:r>
          </w:p>
        </w:tc>
        <w:tc>
          <w:tcPr>
            <w:tcW w:w="2009" w:type="dxa"/>
            <w:shd w:val="clear" w:color="auto" w:fill="auto"/>
          </w:tcPr>
          <w:p w14:paraId="45F6F0BD" w14:textId="77777777" w:rsidR="00692C24" w:rsidRDefault="00176968">
            <w:pPr>
              <w:rPr>
                <w:lang w:eastAsia="sv-SE"/>
              </w:rPr>
            </w:pPr>
            <w:r>
              <w:rPr>
                <w:lang w:eastAsia="sv-SE"/>
              </w:rPr>
              <w:t>Option 3</w:t>
            </w:r>
          </w:p>
        </w:tc>
        <w:tc>
          <w:tcPr>
            <w:tcW w:w="6210" w:type="dxa"/>
            <w:shd w:val="clear" w:color="auto" w:fill="auto"/>
          </w:tcPr>
          <w:p w14:paraId="45F6F0BE" w14:textId="77777777" w:rsidR="00692C24" w:rsidRDefault="00176968">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rsidR="00692C24" w14:paraId="45F6F0C3" w14:textId="77777777">
        <w:tc>
          <w:tcPr>
            <w:tcW w:w="1496" w:type="dxa"/>
            <w:shd w:val="clear" w:color="auto" w:fill="auto"/>
          </w:tcPr>
          <w:p w14:paraId="45F6F0C0" w14:textId="77777777" w:rsidR="00692C24" w:rsidRDefault="00176968">
            <w:pPr>
              <w:rPr>
                <w:lang w:eastAsia="sv-SE"/>
              </w:rPr>
            </w:pPr>
            <w:r>
              <w:rPr>
                <w:lang w:eastAsia="sv-SE"/>
              </w:rPr>
              <w:t>MediaTek</w:t>
            </w:r>
          </w:p>
        </w:tc>
        <w:tc>
          <w:tcPr>
            <w:tcW w:w="2009" w:type="dxa"/>
            <w:shd w:val="clear" w:color="auto" w:fill="auto"/>
          </w:tcPr>
          <w:p w14:paraId="45F6F0C1" w14:textId="77777777" w:rsidR="00692C24" w:rsidRDefault="00176968">
            <w:pPr>
              <w:rPr>
                <w:lang w:eastAsia="sv-SE"/>
              </w:rPr>
            </w:pPr>
            <w:r>
              <w:rPr>
                <w:lang w:eastAsia="sv-SE"/>
              </w:rPr>
              <w:t>Postpone</w:t>
            </w:r>
          </w:p>
        </w:tc>
        <w:tc>
          <w:tcPr>
            <w:tcW w:w="6210" w:type="dxa"/>
            <w:shd w:val="clear" w:color="auto" w:fill="auto"/>
          </w:tcPr>
          <w:p w14:paraId="45F6F0C2" w14:textId="77777777" w:rsidR="00692C24" w:rsidRDefault="00176968">
            <w:pPr>
              <w:rPr>
                <w:lang w:eastAsia="sv-SE"/>
              </w:rPr>
            </w:pPr>
            <w:r>
              <w:rPr>
                <w:lang w:eastAsia="sv-SE"/>
              </w:rPr>
              <w:t>This is dependent on RAN1’s potential agreements and RAN2 should wait for such agreements.</w:t>
            </w:r>
          </w:p>
        </w:tc>
      </w:tr>
      <w:tr w:rsidR="00692C24" w14:paraId="45F6F0C7" w14:textId="77777777">
        <w:tc>
          <w:tcPr>
            <w:tcW w:w="1496" w:type="dxa"/>
            <w:shd w:val="clear" w:color="auto" w:fill="auto"/>
          </w:tcPr>
          <w:p w14:paraId="45F6F0C4" w14:textId="77777777" w:rsidR="00692C24" w:rsidRDefault="00176968">
            <w:pPr>
              <w:rPr>
                <w:lang w:eastAsia="sv-SE"/>
              </w:rPr>
            </w:pPr>
            <w:r>
              <w:rPr>
                <w:lang w:eastAsia="sv-SE"/>
              </w:rPr>
              <w:t>Intel</w:t>
            </w:r>
          </w:p>
        </w:tc>
        <w:tc>
          <w:tcPr>
            <w:tcW w:w="2009" w:type="dxa"/>
            <w:shd w:val="clear" w:color="auto" w:fill="auto"/>
          </w:tcPr>
          <w:p w14:paraId="45F6F0C5" w14:textId="77777777" w:rsidR="00692C24" w:rsidRDefault="00176968">
            <w:pPr>
              <w:rPr>
                <w:lang w:eastAsia="sv-SE"/>
              </w:rPr>
            </w:pPr>
            <w:r>
              <w:rPr>
                <w:lang w:eastAsia="sv-SE"/>
              </w:rPr>
              <w:t>Postpone</w:t>
            </w:r>
          </w:p>
        </w:tc>
        <w:tc>
          <w:tcPr>
            <w:tcW w:w="6210" w:type="dxa"/>
            <w:shd w:val="clear" w:color="auto" w:fill="auto"/>
          </w:tcPr>
          <w:p w14:paraId="45F6F0C6" w14:textId="77777777" w:rsidR="00692C24" w:rsidRDefault="00176968">
            <w:pPr>
              <w:rPr>
                <w:lang w:eastAsia="sv-SE"/>
              </w:rPr>
            </w:pPr>
            <w:r>
              <w:rPr>
                <w:lang w:eastAsia="sv-SE"/>
              </w:rPr>
              <w:t>RAN1 conclusion (not available yet) should be the starting point for further RAN2 discussion.</w:t>
            </w:r>
          </w:p>
        </w:tc>
      </w:tr>
      <w:tr w:rsidR="00692C24" w14:paraId="45F6F0CC" w14:textId="77777777">
        <w:tc>
          <w:tcPr>
            <w:tcW w:w="1496" w:type="dxa"/>
            <w:shd w:val="clear" w:color="auto" w:fill="auto"/>
          </w:tcPr>
          <w:p w14:paraId="45F6F0C8"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C9" w14:textId="77777777" w:rsidR="00692C24" w:rsidRDefault="00176968">
            <w:pPr>
              <w:rPr>
                <w:lang w:eastAsia="sv-SE"/>
              </w:rPr>
            </w:pPr>
            <w:r>
              <w:rPr>
                <w:rFonts w:eastAsiaTheme="minorEastAsia" w:hint="eastAsia"/>
                <w:lang w:eastAsia="zh-CN"/>
              </w:rPr>
              <w:t>Option 1 or Option 3</w:t>
            </w:r>
          </w:p>
        </w:tc>
        <w:tc>
          <w:tcPr>
            <w:tcW w:w="6210" w:type="dxa"/>
            <w:shd w:val="clear" w:color="auto" w:fill="auto"/>
          </w:tcPr>
          <w:p w14:paraId="45F6F0CA" w14:textId="77777777" w:rsidR="00692C24" w:rsidRDefault="00176968">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45F6F0CB" w14:textId="77777777" w:rsidR="00692C24" w:rsidRDefault="00176968">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r w:rsidR="00692C24" w14:paraId="45F6F0D0" w14:textId="77777777">
        <w:tc>
          <w:tcPr>
            <w:tcW w:w="1496" w:type="dxa"/>
            <w:shd w:val="clear" w:color="auto" w:fill="auto"/>
          </w:tcPr>
          <w:p w14:paraId="45F6F0CD"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CE" w14:textId="77777777" w:rsidR="00692C24" w:rsidRDefault="00176968">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45F6F0CF" w14:textId="77777777" w:rsidR="00692C24" w:rsidRDefault="00176968">
            <w:pPr>
              <w:rPr>
                <w:rFonts w:eastAsiaTheme="minorEastAsia"/>
                <w:lang w:val="en-US" w:eastAsia="zh-CN"/>
              </w:rPr>
            </w:pPr>
            <w:r>
              <w:rPr>
                <w:rFonts w:eastAsiaTheme="minorEastAsia" w:hint="eastAsia"/>
                <w:lang w:val="en-US" w:eastAsia="zh-CN"/>
              </w:rPr>
              <w:t>Wait for RAN1 progress</w:t>
            </w:r>
          </w:p>
        </w:tc>
      </w:tr>
      <w:tr w:rsidR="00B6216F" w14:paraId="540872ED" w14:textId="77777777">
        <w:tc>
          <w:tcPr>
            <w:tcW w:w="1496" w:type="dxa"/>
            <w:shd w:val="clear" w:color="auto" w:fill="auto"/>
          </w:tcPr>
          <w:p w14:paraId="518A5506" w14:textId="7922B5CA" w:rsidR="00B6216F" w:rsidRDefault="00B6216F">
            <w:pPr>
              <w:rPr>
                <w:rFonts w:eastAsiaTheme="minorEastAsia"/>
                <w:lang w:val="en-US" w:eastAsia="zh-CN"/>
              </w:rPr>
            </w:pPr>
            <w:r>
              <w:rPr>
                <w:rFonts w:eastAsiaTheme="minorEastAsia"/>
                <w:lang w:val="en-US" w:eastAsia="zh-CN"/>
              </w:rPr>
              <w:lastRenderedPageBreak/>
              <w:t>Nordic</w:t>
            </w:r>
          </w:p>
        </w:tc>
        <w:tc>
          <w:tcPr>
            <w:tcW w:w="2009" w:type="dxa"/>
            <w:shd w:val="clear" w:color="auto" w:fill="auto"/>
          </w:tcPr>
          <w:p w14:paraId="42ECA66A" w14:textId="1FF1D2C0" w:rsidR="00B6216F" w:rsidRDefault="00DD4D54">
            <w:pPr>
              <w:rPr>
                <w:rFonts w:eastAsiaTheme="minorEastAsia"/>
                <w:lang w:val="en-US" w:eastAsia="zh-CN"/>
              </w:rPr>
            </w:pPr>
            <w:r>
              <w:rPr>
                <w:rFonts w:eastAsiaTheme="minorEastAsia"/>
                <w:lang w:val="en-US" w:eastAsia="zh-CN"/>
              </w:rPr>
              <w:t>postpone</w:t>
            </w:r>
          </w:p>
        </w:tc>
        <w:tc>
          <w:tcPr>
            <w:tcW w:w="6210" w:type="dxa"/>
            <w:shd w:val="clear" w:color="auto" w:fill="auto"/>
          </w:tcPr>
          <w:p w14:paraId="0BB9052E" w14:textId="4F6758B9" w:rsidR="00B6216F" w:rsidRDefault="00B70EB6">
            <w:pPr>
              <w:rPr>
                <w:rFonts w:eastAsiaTheme="minorEastAsia"/>
                <w:lang w:val="en-US" w:eastAsia="zh-CN"/>
              </w:rPr>
            </w:pPr>
            <w:r>
              <w:rPr>
                <w:rFonts w:eastAsiaTheme="minorEastAsia"/>
                <w:lang w:val="en-US" w:eastAsia="zh-CN"/>
              </w:rPr>
              <w:t xml:space="preserve">Wait for RAN1 </w:t>
            </w:r>
            <w:r w:rsidR="00EF38C7">
              <w:rPr>
                <w:rFonts w:eastAsiaTheme="minorEastAsia"/>
                <w:lang w:val="en-US" w:eastAsia="zh-CN"/>
              </w:rPr>
              <w:t xml:space="preserve">progress but </w:t>
            </w:r>
            <w:r w:rsidR="00A6647E">
              <w:rPr>
                <w:rFonts w:eastAsiaTheme="minorEastAsia"/>
                <w:lang w:val="en-US" w:eastAsia="zh-CN"/>
              </w:rPr>
              <w:t xml:space="preserve">for this </w:t>
            </w:r>
            <w:r w:rsidR="00176968">
              <w:rPr>
                <w:rFonts w:eastAsiaTheme="minorEastAsia"/>
                <w:lang w:val="en-US" w:eastAsia="zh-CN"/>
              </w:rPr>
              <w:t xml:space="preserve">specific </w:t>
            </w:r>
            <w:r w:rsidR="00A6647E">
              <w:rPr>
                <w:rFonts w:eastAsiaTheme="minorEastAsia"/>
                <w:lang w:val="en-US" w:eastAsia="zh-CN"/>
              </w:rPr>
              <w:t>question</w:t>
            </w:r>
            <w:r w:rsidR="00176968">
              <w:rPr>
                <w:rFonts w:eastAsiaTheme="minorEastAsia"/>
                <w:lang w:val="en-US" w:eastAsia="zh-CN"/>
              </w:rPr>
              <w:t xml:space="preserve"> options</w:t>
            </w:r>
            <w:r w:rsidR="00A6647E">
              <w:rPr>
                <w:rFonts w:eastAsiaTheme="minorEastAsia"/>
                <w:lang w:val="en-US" w:eastAsia="zh-CN"/>
              </w:rPr>
              <w:t xml:space="preserve"> bias towards Option 3.</w:t>
            </w:r>
          </w:p>
        </w:tc>
      </w:tr>
      <w:tr w:rsidR="007975C3" w14:paraId="262E235A" w14:textId="77777777">
        <w:tc>
          <w:tcPr>
            <w:tcW w:w="1496" w:type="dxa"/>
            <w:shd w:val="clear" w:color="auto" w:fill="auto"/>
          </w:tcPr>
          <w:p w14:paraId="25E61E2C" w14:textId="6A6F05BF" w:rsidR="007975C3" w:rsidRDefault="007975C3" w:rsidP="007975C3">
            <w:pPr>
              <w:rPr>
                <w:rFonts w:eastAsiaTheme="minorEastAsia"/>
                <w:lang w:val="en-US" w:eastAsia="zh-CN"/>
              </w:rPr>
            </w:pPr>
            <w:r>
              <w:rPr>
                <w:lang w:eastAsia="sv-SE"/>
              </w:rPr>
              <w:t>Nokia</w:t>
            </w:r>
          </w:p>
        </w:tc>
        <w:tc>
          <w:tcPr>
            <w:tcW w:w="2009" w:type="dxa"/>
            <w:shd w:val="clear" w:color="auto" w:fill="auto"/>
          </w:tcPr>
          <w:p w14:paraId="08204AF1" w14:textId="403C5AC9" w:rsidR="007975C3" w:rsidRDefault="007975C3" w:rsidP="007975C3">
            <w:pPr>
              <w:rPr>
                <w:rFonts w:eastAsiaTheme="minorEastAsia"/>
                <w:lang w:val="en-US" w:eastAsia="zh-CN"/>
              </w:rPr>
            </w:pPr>
            <w:r>
              <w:rPr>
                <w:lang w:eastAsia="sv-SE"/>
              </w:rPr>
              <w:t>Option 1</w:t>
            </w:r>
          </w:p>
        </w:tc>
        <w:tc>
          <w:tcPr>
            <w:tcW w:w="6210" w:type="dxa"/>
            <w:shd w:val="clear" w:color="auto" w:fill="auto"/>
          </w:tcPr>
          <w:p w14:paraId="59E7A191" w14:textId="4666A12E" w:rsidR="007975C3" w:rsidRDefault="007975C3" w:rsidP="007975C3">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gap , </w:t>
            </w:r>
            <w:r>
              <w:rPr>
                <w:lang w:eastAsia="sv-SE"/>
              </w:rPr>
              <w:t>NW and UE should have a common understanding on the gap so explicitly signalling is preferred considering the GNSS fix time duration is dynamic</w:t>
            </w:r>
            <w:r w:rsidR="0049652F">
              <w:rPr>
                <w:lang w:eastAsia="sv-SE"/>
              </w:rPr>
              <w:t>ally</w:t>
            </w:r>
            <w:r>
              <w:rPr>
                <w:lang w:eastAsia="sv-SE"/>
              </w:rPr>
              <w:t xml:space="preserve"> changed. </w:t>
            </w:r>
          </w:p>
        </w:tc>
      </w:tr>
      <w:tr w:rsidR="008F7260" w14:paraId="5A6F5770" w14:textId="77777777">
        <w:tc>
          <w:tcPr>
            <w:tcW w:w="1496" w:type="dxa"/>
            <w:shd w:val="clear" w:color="auto" w:fill="auto"/>
          </w:tcPr>
          <w:p w14:paraId="693F3D5D" w14:textId="7A68E1CE" w:rsidR="008F7260" w:rsidRDefault="008F7260" w:rsidP="007975C3">
            <w:pPr>
              <w:rPr>
                <w:lang w:eastAsia="sv-SE"/>
              </w:rPr>
            </w:pPr>
            <w:r>
              <w:rPr>
                <w:lang w:eastAsia="sv-SE"/>
              </w:rPr>
              <w:t>Qualcomm</w:t>
            </w:r>
          </w:p>
        </w:tc>
        <w:tc>
          <w:tcPr>
            <w:tcW w:w="2009" w:type="dxa"/>
            <w:shd w:val="clear" w:color="auto" w:fill="auto"/>
          </w:tcPr>
          <w:p w14:paraId="3A22159E" w14:textId="1AE04DB4" w:rsidR="008F7260" w:rsidRDefault="008F7260" w:rsidP="007975C3">
            <w:pPr>
              <w:rPr>
                <w:lang w:eastAsia="sv-SE"/>
              </w:rPr>
            </w:pPr>
            <w:r>
              <w:rPr>
                <w:lang w:eastAsia="sv-SE"/>
              </w:rPr>
              <w:t>Postpone</w:t>
            </w:r>
          </w:p>
        </w:tc>
        <w:tc>
          <w:tcPr>
            <w:tcW w:w="6210" w:type="dxa"/>
            <w:shd w:val="clear" w:color="auto" w:fill="auto"/>
          </w:tcPr>
          <w:p w14:paraId="48A41967" w14:textId="77777777" w:rsidR="008F7260" w:rsidRDefault="008F7260" w:rsidP="007975C3">
            <w:pPr>
              <w:rPr>
                <w:lang w:eastAsia="sv-SE"/>
              </w:rPr>
            </w:pPr>
          </w:p>
        </w:tc>
      </w:tr>
      <w:tr w:rsidR="00BA4EA5" w14:paraId="4A5BF1C8" w14:textId="77777777">
        <w:tc>
          <w:tcPr>
            <w:tcW w:w="1496" w:type="dxa"/>
            <w:shd w:val="clear" w:color="auto" w:fill="auto"/>
          </w:tcPr>
          <w:p w14:paraId="31E7209D" w14:textId="76503A3B" w:rsidR="00BA4EA5" w:rsidRDefault="00BA4EA5" w:rsidP="00BA4EA5">
            <w:pPr>
              <w:rPr>
                <w:lang w:eastAsia="sv-SE"/>
              </w:rPr>
            </w:pPr>
            <w:r>
              <w:rPr>
                <w:lang w:eastAsia="sv-SE"/>
              </w:rPr>
              <w:t>NEC</w:t>
            </w:r>
          </w:p>
        </w:tc>
        <w:tc>
          <w:tcPr>
            <w:tcW w:w="2009" w:type="dxa"/>
            <w:shd w:val="clear" w:color="auto" w:fill="auto"/>
          </w:tcPr>
          <w:p w14:paraId="0ADAE621" w14:textId="77777777" w:rsidR="00BA4EA5" w:rsidRDefault="00BA4EA5" w:rsidP="00BA4EA5">
            <w:pPr>
              <w:rPr>
                <w:lang w:eastAsia="sv-SE"/>
              </w:rPr>
            </w:pPr>
          </w:p>
        </w:tc>
        <w:tc>
          <w:tcPr>
            <w:tcW w:w="6210" w:type="dxa"/>
            <w:shd w:val="clear" w:color="auto" w:fill="auto"/>
          </w:tcPr>
          <w:p w14:paraId="7ED6DB8C" w14:textId="77777777" w:rsidR="00BA4EA5" w:rsidRDefault="00BA4EA5" w:rsidP="00BA4EA5">
            <w:pPr>
              <w:rPr>
                <w:lang w:eastAsia="sv-SE"/>
              </w:rPr>
            </w:pPr>
            <w:r>
              <w:rPr>
                <w:lang w:eastAsia="sv-SE"/>
              </w:rPr>
              <w:t>We need to wait for RAN1 agreement on which option will be selected first.</w:t>
            </w:r>
          </w:p>
          <w:p w14:paraId="0ABB3138" w14:textId="77777777" w:rsidR="00BA4EA5" w:rsidRDefault="00BA4EA5" w:rsidP="00BA4EA5">
            <w:pPr>
              <w:rPr>
                <w:lang w:eastAsia="sv-SE"/>
              </w:rPr>
            </w:pPr>
          </w:p>
        </w:tc>
      </w:tr>
      <w:tr w:rsidR="00443ED2" w14:paraId="5EBB7A3D" w14:textId="77777777">
        <w:tc>
          <w:tcPr>
            <w:tcW w:w="1496" w:type="dxa"/>
            <w:shd w:val="clear" w:color="auto" w:fill="auto"/>
          </w:tcPr>
          <w:p w14:paraId="0F7C66EC" w14:textId="4AADF310" w:rsidR="00443ED2" w:rsidRDefault="00443ED2" w:rsidP="00BA4EA5">
            <w:pPr>
              <w:rPr>
                <w:lang w:eastAsia="sv-SE"/>
              </w:rPr>
            </w:pPr>
            <w:r>
              <w:rPr>
                <w:lang w:eastAsia="sv-SE"/>
              </w:rPr>
              <w:t>InterDigital</w:t>
            </w:r>
          </w:p>
        </w:tc>
        <w:tc>
          <w:tcPr>
            <w:tcW w:w="2009" w:type="dxa"/>
            <w:shd w:val="clear" w:color="auto" w:fill="auto"/>
          </w:tcPr>
          <w:p w14:paraId="32851DDD" w14:textId="77CCE6E5" w:rsidR="00443ED2" w:rsidRDefault="00443ED2" w:rsidP="00BA4EA5">
            <w:pPr>
              <w:rPr>
                <w:lang w:eastAsia="sv-SE"/>
              </w:rPr>
            </w:pPr>
            <w:r>
              <w:rPr>
                <w:lang w:eastAsia="sv-SE"/>
              </w:rPr>
              <w:t>Option 1/Postpone</w:t>
            </w:r>
          </w:p>
        </w:tc>
        <w:tc>
          <w:tcPr>
            <w:tcW w:w="6210" w:type="dxa"/>
            <w:shd w:val="clear" w:color="auto" w:fill="auto"/>
          </w:tcPr>
          <w:p w14:paraId="37D76E9E" w14:textId="5FC17E79" w:rsidR="00443ED2" w:rsidRDefault="002D0842" w:rsidP="00BA4EA5">
            <w:pPr>
              <w:rPr>
                <w:lang w:eastAsia="sv-SE"/>
              </w:rPr>
            </w:pPr>
            <w:r>
              <w:rPr>
                <w:lang w:eastAsia="sv-SE"/>
              </w:rPr>
              <w:t>Agree NW and UE should have common understanding</w:t>
            </w:r>
            <w:r w:rsidR="00A524ED">
              <w:rPr>
                <w:lang w:eastAsia="sv-SE"/>
              </w:rPr>
              <w:t xml:space="preserve"> which is best achieved via explicit </w:t>
            </w:r>
            <w:r w:rsidR="00704460">
              <w:rPr>
                <w:lang w:eastAsia="sv-SE"/>
              </w:rPr>
              <w:t>signalling</w:t>
            </w:r>
            <w:r>
              <w:rPr>
                <w:lang w:eastAsia="sv-SE"/>
              </w:rPr>
              <w:t>, however as mentioned by others we may need to wait for RAN1.</w:t>
            </w:r>
          </w:p>
        </w:tc>
      </w:tr>
      <w:tr w:rsidR="005B4148" w14:paraId="3637C2E0" w14:textId="77777777">
        <w:tc>
          <w:tcPr>
            <w:tcW w:w="1496" w:type="dxa"/>
            <w:shd w:val="clear" w:color="auto" w:fill="auto"/>
          </w:tcPr>
          <w:p w14:paraId="4C7DE0F6" w14:textId="397C1A9E" w:rsidR="005B4148" w:rsidRDefault="005B4148" w:rsidP="00BA4EA5">
            <w:pPr>
              <w:rPr>
                <w:lang w:eastAsia="sv-SE"/>
              </w:rPr>
            </w:pPr>
            <w:r>
              <w:rPr>
                <w:lang w:eastAsia="sv-SE"/>
              </w:rPr>
              <w:t>Sequans</w:t>
            </w:r>
          </w:p>
        </w:tc>
        <w:tc>
          <w:tcPr>
            <w:tcW w:w="2009" w:type="dxa"/>
            <w:shd w:val="clear" w:color="auto" w:fill="auto"/>
          </w:tcPr>
          <w:p w14:paraId="142C11AB" w14:textId="52CE7CDE" w:rsidR="005B4148" w:rsidRDefault="005B4148" w:rsidP="00BA4EA5">
            <w:pPr>
              <w:rPr>
                <w:lang w:eastAsia="sv-SE"/>
              </w:rPr>
            </w:pPr>
            <w:r>
              <w:rPr>
                <w:lang w:eastAsia="sv-SE"/>
              </w:rPr>
              <w:t>Postpone</w:t>
            </w:r>
          </w:p>
        </w:tc>
        <w:tc>
          <w:tcPr>
            <w:tcW w:w="6210" w:type="dxa"/>
            <w:shd w:val="clear" w:color="auto" w:fill="auto"/>
          </w:tcPr>
          <w:p w14:paraId="79AE7E7F" w14:textId="4B83474C" w:rsidR="005B4148" w:rsidRDefault="005B4148" w:rsidP="00BA4EA5">
            <w:pPr>
              <w:rPr>
                <w:lang w:eastAsia="sv-SE"/>
              </w:rPr>
            </w:pPr>
            <w:r>
              <w:rPr>
                <w:lang w:eastAsia="sv-SE"/>
              </w:rPr>
              <w:t>Wait for RAN1</w:t>
            </w:r>
          </w:p>
        </w:tc>
      </w:tr>
      <w:tr w:rsidR="0031134B" w14:paraId="1B63DA9B" w14:textId="77777777">
        <w:tc>
          <w:tcPr>
            <w:tcW w:w="1496" w:type="dxa"/>
            <w:shd w:val="clear" w:color="auto" w:fill="auto"/>
          </w:tcPr>
          <w:p w14:paraId="36BD79A9" w14:textId="60F9D404"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1DF116D9" w14:textId="6B477AE3" w:rsidR="0031134B" w:rsidRDefault="0031134B" w:rsidP="0031134B">
            <w:pPr>
              <w:rPr>
                <w:lang w:eastAsia="sv-SE"/>
              </w:rPr>
            </w:pPr>
            <w:r w:rsidRPr="005074F5">
              <w:rPr>
                <w:rFonts w:hint="eastAsia"/>
                <w:lang w:eastAsia="sv-SE"/>
              </w:rPr>
              <w:t>O</w:t>
            </w:r>
            <w:r w:rsidRPr="005074F5">
              <w:rPr>
                <w:lang w:eastAsia="sv-SE"/>
              </w:rPr>
              <w:t>ption 2</w:t>
            </w:r>
          </w:p>
        </w:tc>
        <w:tc>
          <w:tcPr>
            <w:tcW w:w="6210" w:type="dxa"/>
            <w:shd w:val="clear" w:color="auto" w:fill="auto"/>
          </w:tcPr>
          <w:p w14:paraId="304243B6" w14:textId="558D57EF" w:rsidR="0031134B" w:rsidRPr="005074F5" w:rsidRDefault="0031134B" w:rsidP="0031134B">
            <w:pPr>
              <w:spacing w:after="100"/>
              <w:rPr>
                <w:lang w:eastAsia="sv-SE"/>
              </w:rPr>
            </w:pPr>
            <w:r w:rsidRPr="005074F5">
              <w:rPr>
                <w:lang w:eastAsia="sv-SE"/>
              </w:rPr>
              <w:t xml:space="preserve">If we can guarantee that the UE report of GNSS assistance information is reliable, we think it’s enough to use the </w:t>
            </w:r>
            <w:r w:rsidRPr="005074F5">
              <w:rPr>
                <w:rFonts w:hint="eastAsia"/>
                <w:lang w:eastAsia="sv-SE"/>
              </w:rPr>
              <w:t>implicit way</w:t>
            </w:r>
            <w:r w:rsidRPr="005074F5">
              <w:rPr>
                <w:lang w:eastAsia="sv-SE"/>
              </w:rPr>
              <w:t>,</w:t>
            </w:r>
            <w:r w:rsidRPr="005074F5">
              <w:rPr>
                <w:rFonts w:hint="eastAsia"/>
                <w:lang w:eastAsia="sv-SE"/>
              </w:rPr>
              <w:t xml:space="preserve"> e.g. </w:t>
            </w:r>
            <w:r w:rsidRPr="005074F5">
              <w:rPr>
                <w:lang w:eastAsia="sv-SE"/>
              </w:rPr>
              <w:t>NW can deduce when the UE will start the re-acquisition of GNSS fix and how long the re-acquisition will last,</w:t>
            </w:r>
            <w:r w:rsidRPr="005074F5">
              <w:rPr>
                <w:rFonts w:hint="eastAsia"/>
                <w:lang w:eastAsia="sv-SE"/>
              </w:rPr>
              <w:t xml:space="preserve"> </w:t>
            </w:r>
            <w:r w:rsidRPr="005074F5">
              <w:rPr>
                <w:lang w:eastAsia="sv-SE"/>
              </w:rPr>
              <w:t xml:space="preserve">based on knowledge of </w:t>
            </w:r>
            <w:r w:rsidRPr="005074F5">
              <w:rPr>
                <w:rFonts w:hint="eastAsia"/>
                <w:lang w:eastAsia="sv-SE"/>
              </w:rPr>
              <w:t xml:space="preserve">the </w:t>
            </w:r>
            <w:r w:rsidRPr="005074F5">
              <w:rPr>
                <w:lang w:eastAsia="sv-SE"/>
              </w:rPr>
              <w:t xml:space="preserve">GNSS remaining time/GNSS validity duration </w:t>
            </w:r>
            <w:r w:rsidRPr="005074F5">
              <w:rPr>
                <w:rFonts w:hint="eastAsia"/>
                <w:lang w:eastAsia="sv-SE"/>
              </w:rPr>
              <w:t xml:space="preserve">and </w:t>
            </w:r>
            <w:r w:rsidRPr="005074F5">
              <w:rPr>
                <w:lang w:eastAsia="sv-SE"/>
              </w:rPr>
              <w:t>GNSS position fix time duration.</w:t>
            </w:r>
            <w:r>
              <w:rPr>
                <w:lang w:eastAsia="sv-SE"/>
              </w:rPr>
              <w:t xml:space="preserve"> And then</w:t>
            </w:r>
            <w:r w:rsidRPr="009C6646">
              <w:rPr>
                <w:rFonts w:eastAsia="宋体"/>
                <w:snapToGrid w:val="0"/>
                <w:lang w:eastAsia="zh-CN"/>
              </w:rPr>
              <w:t xml:space="preserve"> the eNB can stop scheduling for the UE within this time period</w:t>
            </w:r>
            <w:r>
              <w:rPr>
                <w:rFonts w:eastAsia="宋体"/>
                <w:snapToGrid w:val="0"/>
                <w:lang w:eastAsia="zh-CN"/>
              </w:rPr>
              <w:t xml:space="preserve"> when UE goes to re-acquire GNSS.</w:t>
            </w:r>
          </w:p>
          <w:p w14:paraId="792C70A9" w14:textId="77777777" w:rsidR="0031134B" w:rsidRDefault="0031134B" w:rsidP="0031134B">
            <w:pPr>
              <w:spacing w:after="100"/>
              <w:rPr>
                <w:lang w:eastAsia="sv-SE"/>
              </w:rPr>
            </w:pPr>
            <w:r w:rsidRPr="005074F5">
              <w:rPr>
                <w:lang w:eastAsia="sv-SE"/>
              </w:rPr>
              <w:t>If</w:t>
            </w:r>
            <w:r w:rsidRPr="005074F5">
              <w:rPr>
                <w:rFonts w:hint="eastAsia"/>
                <w:lang w:eastAsia="sv-SE"/>
              </w:rPr>
              <w:t xml:space="preserve"> implicit way</w:t>
            </w:r>
            <w:r w:rsidRPr="005074F5">
              <w:rPr>
                <w:lang w:eastAsia="sv-SE"/>
              </w:rPr>
              <w:t xml:space="preserve"> is feasible, we see no reason to introduce explicit way</w:t>
            </w:r>
            <w:r>
              <w:rPr>
                <w:lang w:eastAsia="sv-SE"/>
              </w:rPr>
              <w:t xml:space="preserve"> (e.g., to explicitly configure a </w:t>
            </w:r>
            <w:r>
              <w:rPr>
                <w:rFonts w:eastAsia="宋体" w:hint="eastAsia"/>
                <w:bCs/>
                <w:iCs/>
                <w:lang w:eastAsia="zh-CN"/>
              </w:rPr>
              <w:t>GNSS measurement gap</w:t>
            </w:r>
            <w:r>
              <w:rPr>
                <w:lang w:eastAsia="sv-SE"/>
              </w:rPr>
              <w:t>)</w:t>
            </w:r>
            <w:r w:rsidRPr="005074F5">
              <w:rPr>
                <w:lang w:eastAsia="sv-SE"/>
              </w:rPr>
              <w:t xml:space="preserve">, provided that it must cause more signalling overhead and UE power consumption. </w:t>
            </w:r>
          </w:p>
          <w:p w14:paraId="45063D20" w14:textId="38EAF18A" w:rsidR="0031134B" w:rsidRDefault="0031134B" w:rsidP="0031134B">
            <w:pPr>
              <w:spacing w:after="100"/>
              <w:rPr>
                <w:lang w:eastAsia="sv-SE"/>
              </w:rPr>
            </w:pPr>
            <w:r>
              <w:rPr>
                <w:lang w:eastAsia="sv-SE"/>
              </w:rPr>
              <w:t xml:space="preserve">Furthermore, as GNSS </w:t>
            </w:r>
            <w:r w:rsidRPr="005074F5">
              <w:rPr>
                <w:lang w:eastAsia="sv-SE"/>
              </w:rPr>
              <w:t>re-acquisition</w:t>
            </w:r>
            <w:r>
              <w:rPr>
                <w:lang w:eastAsia="sv-SE"/>
              </w:rPr>
              <w:t xml:space="preserve"> during connected mode would anyway cause service transmission interruption, we are strongly against kind of complicated scheme, e.g,</w:t>
            </w:r>
            <w:r>
              <w:rPr>
                <w:rFonts w:eastAsia="宋体" w:hint="eastAsia"/>
                <w:bCs/>
                <w:iCs/>
                <w:lang w:eastAsia="zh-CN"/>
              </w:rPr>
              <w:t xml:space="preserve"> GNSS measurement gap</w:t>
            </w:r>
            <w:r>
              <w:rPr>
                <w:lang w:eastAsia="sv-SE"/>
              </w:rPr>
              <w:t xml:space="preserve"> </w:t>
            </w:r>
            <w:r>
              <w:rPr>
                <w:rFonts w:eastAsia="宋体" w:hint="eastAsia"/>
                <w:bCs/>
                <w:iCs/>
                <w:lang w:eastAsia="zh-CN"/>
              </w:rPr>
              <w:t xml:space="preserve">could </w:t>
            </w:r>
            <w:r>
              <w:rPr>
                <w:rFonts w:eastAsia="宋体"/>
                <w:bCs/>
                <w:iCs/>
                <w:lang w:eastAsia="zh-CN"/>
              </w:rPr>
              <w:t>cover</w:t>
            </w:r>
            <w:r>
              <w:rPr>
                <w:rFonts w:eastAsia="宋体" w:hint="eastAsia"/>
                <w:bCs/>
                <w:iCs/>
                <w:lang w:eastAsia="zh-CN"/>
              </w:rPr>
              <w:t xml:space="preserve"> the length of several </w:t>
            </w:r>
            <w:r w:rsidRPr="00FF57C6">
              <w:rPr>
                <w:rFonts w:eastAsiaTheme="minorEastAsia"/>
                <w:lang w:eastAsia="zh-CN"/>
              </w:rPr>
              <w:t>GNSS position fix time duration</w:t>
            </w:r>
            <w:r>
              <w:rPr>
                <w:rFonts w:eastAsiaTheme="minorEastAsia" w:hint="eastAsia"/>
                <w:lang w:eastAsia="zh-CN"/>
              </w:rPr>
              <w:t>s reported by UE</w:t>
            </w:r>
            <w:r>
              <w:rPr>
                <w:rFonts w:eastAsiaTheme="minorEastAsia"/>
                <w:lang w:eastAsia="zh-CN"/>
              </w:rPr>
              <w:t>.</w:t>
            </w:r>
          </w:p>
        </w:tc>
      </w:tr>
      <w:tr w:rsidR="00327366" w14:paraId="618DE7E1" w14:textId="77777777">
        <w:tc>
          <w:tcPr>
            <w:tcW w:w="1496" w:type="dxa"/>
            <w:shd w:val="clear" w:color="auto" w:fill="auto"/>
          </w:tcPr>
          <w:p w14:paraId="18E9B44E" w14:textId="53CB2A12" w:rsidR="00327366" w:rsidRDefault="00327366" w:rsidP="00327366">
            <w:pPr>
              <w:rPr>
                <w:rFonts w:eastAsiaTheme="minorEastAsia" w:hint="eastAsia"/>
                <w:lang w:eastAsia="zh-CN"/>
              </w:rPr>
            </w:pPr>
            <w:r>
              <w:rPr>
                <w:rFonts w:eastAsiaTheme="minorEastAsia" w:hint="eastAsia"/>
                <w:lang w:val="en-US" w:eastAsia="zh-CN"/>
              </w:rPr>
              <w:t>O</w:t>
            </w:r>
            <w:r>
              <w:rPr>
                <w:rFonts w:eastAsiaTheme="minorEastAsia"/>
                <w:lang w:val="en-US" w:eastAsia="zh-CN"/>
              </w:rPr>
              <w:t>PPO</w:t>
            </w:r>
          </w:p>
        </w:tc>
        <w:tc>
          <w:tcPr>
            <w:tcW w:w="2009" w:type="dxa"/>
            <w:shd w:val="clear" w:color="auto" w:fill="auto"/>
          </w:tcPr>
          <w:p w14:paraId="58B6D24D" w14:textId="3419DCD7" w:rsidR="00327366" w:rsidRPr="005074F5" w:rsidRDefault="00327366" w:rsidP="00327366">
            <w:pPr>
              <w:rPr>
                <w:rFonts w:hint="eastAsia"/>
                <w:lang w:eastAsia="sv-SE"/>
              </w:rPr>
            </w:pPr>
            <w:r>
              <w:rPr>
                <w:rFonts w:eastAsiaTheme="minorEastAsia" w:hint="eastAsia"/>
                <w:lang w:val="en-US" w:eastAsia="zh-CN"/>
              </w:rPr>
              <w:t>p</w:t>
            </w:r>
            <w:r>
              <w:rPr>
                <w:rFonts w:eastAsiaTheme="minorEastAsia"/>
                <w:lang w:val="en-US" w:eastAsia="zh-CN"/>
              </w:rPr>
              <w:t>ostpone</w:t>
            </w:r>
          </w:p>
        </w:tc>
        <w:tc>
          <w:tcPr>
            <w:tcW w:w="6210" w:type="dxa"/>
            <w:shd w:val="clear" w:color="auto" w:fill="auto"/>
          </w:tcPr>
          <w:p w14:paraId="78AEB620" w14:textId="5F39F7F3" w:rsidR="00327366" w:rsidRPr="005074F5" w:rsidRDefault="00327366" w:rsidP="00327366">
            <w:pPr>
              <w:spacing w:after="100"/>
              <w:rPr>
                <w:lang w:eastAsia="sv-SE"/>
              </w:rPr>
            </w:pPr>
            <w:r>
              <w:rPr>
                <w:rFonts w:eastAsiaTheme="minorEastAsia" w:hint="eastAsia"/>
                <w:lang w:val="en-US" w:eastAsia="zh-CN"/>
              </w:rPr>
              <w:t>R</w:t>
            </w:r>
            <w:r>
              <w:rPr>
                <w:rFonts w:eastAsiaTheme="minorEastAsia"/>
                <w:lang w:val="en-US" w:eastAsia="zh-CN"/>
              </w:rPr>
              <w:t>AN1 has not reached agreement to support gap based GNSS measurement so far, we think it is too earlier to discuss this.</w:t>
            </w:r>
          </w:p>
        </w:tc>
      </w:tr>
    </w:tbl>
    <w:p w14:paraId="45F6F0D1" w14:textId="77777777" w:rsidR="00692C24" w:rsidRDefault="00692C24">
      <w:pPr>
        <w:pStyle w:val="Doc-text2"/>
        <w:ind w:left="0" w:firstLine="0"/>
        <w:rPr>
          <w:rFonts w:eastAsia="等线"/>
          <w:b/>
          <w:u w:val="single"/>
          <w:lang w:val="en-US"/>
        </w:rPr>
      </w:pPr>
    </w:p>
    <w:p w14:paraId="45F6F0D2"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0D3" w14:textId="77777777" w:rsidR="00692C24" w:rsidRDefault="00176968">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D4" w14:textId="77777777" w:rsidR="00692C24" w:rsidRDefault="00692C24">
      <w:pPr>
        <w:rPr>
          <w:rFonts w:eastAsiaTheme="minorEastAsia"/>
          <w:lang w:eastAsia="zh-CN"/>
        </w:rPr>
      </w:pPr>
    </w:p>
    <w:p w14:paraId="45F6F0D5" w14:textId="77777777" w:rsidR="00692C24" w:rsidRDefault="00692C24">
      <w:pPr>
        <w:rPr>
          <w:rFonts w:eastAsiaTheme="minorEastAsia"/>
          <w:lang w:eastAsia="zh-CN"/>
        </w:rPr>
      </w:pPr>
    </w:p>
    <w:p w14:paraId="45F6F0D6" w14:textId="77777777" w:rsidR="00692C24" w:rsidRDefault="00176968">
      <w:pPr>
        <w:pStyle w:val="2"/>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14:paraId="45F6F0D7" w14:textId="77777777" w:rsidR="00692C24" w:rsidRDefault="00692C24">
      <w:pPr>
        <w:rPr>
          <w:b/>
          <w:color w:val="000000" w:themeColor="text1"/>
          <w:u w:val="single"/>
        </w:rPr>
      </w:pPr>
    </w:p>
    <w:tbl>
      <w:tblPr>
        <w:tblStyle w:val="af9"/>
        <w:tblW w:w="0" w:type="auto"/>
        <w:jc w:val="center"/>
        <w:tblLook w:val="04A0" w:firstRow="1" w:lastRow="0" w:firstColumn="1" w:lastColumn="0" w:noHBand="0" w:noVBand="1"/>
      </w:tblPr>
      <w:tblGrid>
        <w:gridCol w:w="1979"/>
        <w:gridCol w:w="4708"/>
        <w:gridCol w:w="1609"/>
      </w:tblGrid>
      <w:tr w:rsidR="00692C24" w14:paraId="45F6F0DB" w14:textId="77777777">
        <w:trPr>
          <w:jc w:val="center"/>
        </w:trPr>
        <w:tc>
          <w:tcPr>
            <w:tcW w:w="1979" w:type="dxa"/>
          </w:tcPr>
          <w:p w14:paraId="45F6F0D8"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D9"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DA" w14:textId="77777777" w:rsidR="00692C24" w:rsidRDefault="00176968">
            <w:pPr>
              <w:jc w:val="center"/>
              <w:rPr>
                <w:rFonts w:cs="Arial"/>
                <w:color w:val="000000" w:themeColor="text1"/>
              </w:rPr>
            </w:pPr>
            <w:r>
              <w:rPr>
                <w:rFonts w:cs="Arial"/>
                <w:color w:val="000000" w:themeColor="text1"/>
              </w:rPr>
              <w:t>Source</w:t>
            </w:r>
          </w:p>
        </w:tc>
      </w:tr>
      <w:tr w:rsidR="00692C24" w14:paraId="45F6F0E6" w14:textId="77777777">
        <w:trPr>
          <w:jc w:val="center"/>
        </w:trPr>
        <w:tc>
          <w:tcPr>
            <w:tcW w:w="1979" w:type="dxa"/>
          </w:tcPr>
          <w:p w14:paraId="45F6F0DC"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DD"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0DE"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0DF" w14:textId="77777777" w:rsidR="00692C24" w:rsidRDefault="00176968">
            <w:pPr>
              <w:pStyle w:val="aff1"/>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lastRenderedPageBreak/>
              <w:t>If the UE will re-acquire UL synchronization after GNSS measurement</w:t>
            </w:r>
          </w:p>
          <w:p w14:paraId="45F6F0E0" w14:textId="77777777" w:rsidR="00692C24" w:rsidRDefault="00176968">
            <w:pPr>
              <w:pStyle w:val="aff1"/>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0E1" w14:textId="77777777" w:rsidR="00692C24" w:rsidRDefault="00176968">
            <w:pPr>
              <w:pStyle w:val="aff1"/>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0E2" w14:textId="77777777" w:rsidR="00692C24" w:rsidRDefault="00176968">
            <w:pPr>
              <w:pStyle w:val="aff1"/>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0E3" w14:textId="77777777" w:rsidR="00692C24" w:rsidRDefault="00176968">
            <w:pPr>
              <w:pStyle w:val="aff1"/>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0E4" w14:textId="77777777" w:rsidR="00692C24" w:rsidRDefault="00176968">
            <w:pPr>
              <w:pStyle w:val="aff1"/>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0E5"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0EA" w14:textId="77777777">
        <w:trPr>
          <w:jc w:val="center"/>
        </w:trPr>
        <w:tc>
          <w:tcPr>
            <w:tcW w:w="1979" w:type="dxa"/>
          </w:tcPr>
          <w:p w14:paraId="45F6F0E7"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5F6F0E8" w14:textId="77777777" w:rsidR="00692C24" w:rsidRDefault="00176968">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45F6F0E9" w14:textId="77777777" w:rsidR="00692C24" w:rsidRDefault="00176968">
            <w:pPr>
              <w:rPr>
                <w:rFonts w:cs="Arial"/>
                <w:color w:val="000000" w:themeColor="text1"/>
                <w:lang w:eastAsia="zh-CN"/>
              </w:rPr>
            </w:pPr>
            <w:r>
              <w:rPr>
                <w:rFonts w:cs="Arial" w:hint="eastAsia"/>
                <w:color w:val="000000" w:themeColor="text1"/>
                <w:lang w:eastAsia="zh-CN"/>
              </w:rPr>
              <w:t>OPPO</w:t>
            </w:r>
          </w:p>
        </w:tc>
      </w:tr>
    </w:tbl>
    <w:p w14:paraId="45F6F0EB" w14:textId="77777777" w:rsidR="00692C24" w:rsidRDefault="00176968">
      <w:pPr>
        <w:pStyle w:val="ac"/>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45F6F0EC" w14:textId="77777777" w:rsidR="00692C24" w:rsidRDefault="00176968">
      <w:pPr>
        <w:pStyle w:val="ac"/>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45F6F0ED" w14:textId="77777777" w:rsidR="00692C24" w:rsidRDefault="00176968">
      <w:pPr>
        <w:pStyle w:val="ac"/>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45F6F0EE" w14:textId="77777777" w:rsidR="00692C24" w:rsidRDefault="00176968">
      <w:pPr>
        <w:pStyle w:val="ac"/>
        <w:spacing w:beforeLines="100" w:before="240"/>
        <w:rPr>
          <w:iCs/>
        </w:rPr>
      </w:pPr>
      <w:r>
        <w:rPr>
          <w:rFonts w:cs="Arial"/>
          <w:bCs/>
          <w:color w:val="000000" w:themeColor="text1"/>
        </w:rPr>
        <w:t>S</w:t>
      </w:r>
      <w:r>
        <w:rPr>
          <w:rFonts w:cs="Arial" w:hint="eastAsia"/>
          <w:bCs/>
          <w:color w:val="000000" w:themeColor="text1"/>
        </w:rPr>
        <w:t xml:space="preserve">o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45F6F0EF"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45F6F0F0"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F4" w14:textId="77777777">
        <w:tc>
          <w:tcPr>
            <w:tcW w:w="1496" w:type="dxa"/>
            <w:shd w:val="clear" w:color="auto" w:fill="E7E6E6"/>
          </w:tcPr>
          <w:p w14:paraId="45F6F0F1" w14:textId="77777777" w:rsidR="00692C24" w:rsidRDefault="00176968">
            <w:pPr>
              <w:jc w:val="center"/>
              <w:rPr>
                <w:b/>
                <w:lang w:eastAsia="sv-SE"/>
              </w:rPr>
            </w:pPr>
            <w:r>
              <w:rPr>
                <w:b/>
                <w:lang w:eastAsia="sv-SE"/>
              </w:rPr>
              <w:t>Company</w:t>
            </w:r>
          </w:p>
        </w:tc>
        <w:tc>
          <w:tcPr>
            <w:tcW w:w="2009" w:type="dxa"/>
            <w:shd w:val="clear" w:color="auto" w:fill="E7E6E6"/>
          </w:tcPr>
          <w:p w14:paraId="45F6F0F2" w14:textId="77777777" w:rsidR="00692C24" w:rsidRDefault="00176968">
            <w:pPr>
              <w:jc w:val="center"/>
              <w:rPr>
                <w:b/>
                <w:lang w:eastAsia="sv-SE"/>
              </w:rPr>
            </w:pPr>
            <w:r>
              <w:rPr>
                <w:b/>
                <w:lang w:eastAsia="sv-SE"/>
              </w:rPr>
              <w:t>Option</w:t>
            </w:r>
          </w:p>
        </w:tc>
        <w:tc>
          <w:tcPr>
            <w:tcW w:w="6210" w:type="dxa"/>
            <w:shd w:val="clear" w:color="auto" w:fill="E7E6E6"/>
          </w:tcPr>
          <w:p w14:paraId="45F6F0F3" w14:textId="77777777" w:rsidR="00692C24" w:rsidRDefault="00176968">
            <w:pPr>
              <w:jc w:val="center"/>
              <w:rPr>
                <w:b/>
                <w:lang w:eastAsia="sv-SE"/>
              </w:rPr>
            </w:pPr>
            <w:r>
              <w:rPr>
                <w:b/>
                <w:lang w:eastAsia="sv-SE"/>
              </w:rPr>
              <w:t>Additional comments</w:t>
            </w:r>
          </w:p>
        </w:tc>
      </w:tr>
      <w:tr w:rsidR="00692C24" w14:paraId="45F6F0F8" w14:textId="77777777">
        <w:tc>
          <w:tcPr>
            <w:tcW w:w="1496" w:type="dxa"/>
            <w:shd w:val="clear" w:color="auto" w:fill="auto"/>
          </w:tcPr>
          <w:p w14:paraId="45F6F0F5" w14:textId="77777777" w:rsidR="00692C24" w:rsidRDefault="00176968">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45F6F0F6" w14:textId="77777777" w:rsidR="00692C24" w:rsidRDefault="00176968">
            <w:pPr>
              <w:rPr>
                <w:rFonts w:eastAsia="等线"/>
                <w:lang w:eastAsia="zh-CN"/>
              </w:rPr>
            </w:pPr>
            <w:r>
              <w:rPr>
                <w:rFonts w:eastAsia="等线" w:hint="eastAsia"/>
                <w:lang w:eastAsia="zh-CN"/>
              </w:rPr>
              <w:t>Y</w:t>
            </w:r>
            <w:r>
              <w:rPr>
                <w:rFonts w:eastAsia="等线"/>
                <w:lang w:eastAsia="zh-CN"/>
              </w:rPr>
              <w:t>es (postpone)</w:t>
            </w:r>
          </w:p>
        </w:tc>
        <w:tc>
          <w:tcPr>
            <w:tcW w:w="6210" w:type="dxa"/>
            <w:shd w:val="clear" w:color="auto" w:fill="auto"/>
          </w:tcPr>
          <w:p w14:paraId="45F6F0F7" w14:textId="77777777" w:rsidR="00692C24" w:rsidRDefault="00176968">
            <w:pPr>
              <w:rPr>
                <w:rFonts w:eastAsia="等线"/>
                <w:lang w:eastAsia="zh-CN"/>
              </w:rPr>
            </w:pPr>
            <w:r>
              <w:rPr>
                <w:rFonts w:eastAsia="等线" w:hint="eastAsia"/>
                <w:lang w:eastAsia="zh-CN"/>
              </w:rPr>
              <w:t>D</w:t>
            </w:r>
            <w:r>
              <w:rPr>
                <w:rFonts w:eastAsia="等线"/>
                <w:lang w:eastAsia="zh-CN"/>
              </w:rPr>
              <w:t>iscussed in RAN2#119.</w:t>
            </w:r>
          </w:p>
        </w:tc>
      </w:tr>
      <w:tr w:rsidR="00692C24" w14:paraId="45F6F0FC" w14:textId="77777777">
        <w:tc>
          <w:tcPr>
            <w:tcW w:w="1496" w:type="dxa"/>
            <w:shd w:val="clear" w:color="auto" w:fill="auto"/>
          </w:tcPr>
          <w:p w14:paraId="45F6F0F9" w14:textId="77777777" w:rsidR="00692C24" w:rsidRDefault="00176968">
            <w:pPr>
              <w:rPr>
                <w:lang w:eastAsia="sv-SE"/>
              </w:rPr>
            </w:pPr>
            <w:r>
              <w:rPr>
                <w:lang w:eastAsia="sv-SE"/>
              </w:rPr>
              <w:t>Samsung</w:t>
            </w:r>
          </w:p>
        </w:tc>
        <w:tc>
          <w:tcPr>
            <w:tcW w:w="2009" w:type="dxa"/>
            <w:shd w:val="clear" w:color="auto" w:fill="auto"/>
          </w:tcPr>
          <w:p w14:paraId="45F6F0FA" w14:textId="77777777" w:rsidR="00692C24" w:rsidRDefault="00176968">
            <w:pPr>
              <w:rPr>
                <w:lang w:eastAsia="sv-SE"/>
              </w:rPr>
            </w:pPr>
            <w:r>
              <w:rPr>
                <w:lang w:eastAsia="sv-SE"/>
              </w:rPr>
              <w:t>Yes</w:t>
            </w:r>
          </w:p>
        </w:tc>
        <w:tc>
          <w:tcPr>
            <w:tcW w:w="6210" w:type="dxa"/>
            <w:shd w:val="clear" w:color="auto" w:fill="auto"/>
          </w:tcPr>
          <w:p w14:paraId="45F6F0FB" w14:textId="77777777" w:rsidR="00692C24" w:rsidRDefault="00692C24">
            <w:pPr>
              <w:rPr>
                <w:lang w:eastAsia="sv-SE"/>
              </w:rPr>
            </w:pPr>
          </w:p>
        </w:tc>
      </w:tr>
      <w:tr w:rsidR="00692C24" w14:paraId="45F6F100" w14:textId="77777777">
        <w:tc>
          <w:tcPr>
            <w:tcW w:w="1496" w:type="dxa"/>
            <w:shd w:val="clear" w:color="auto" w:fill="auto"/>
          </w:tcPr>
          <w:p w14:paraId="45F6F0FD" w14:textId="77777777" w:rsidR="00692C24" w:rsidRDefault="00176968">
            <w:pPr>
              <w:rPr>
                <w:lang w:eastAsia="sv-SE"/>
              </w:rPr>
            </w:pPr>
            <w:r>
              <w:rPr>
                <w:lang w:eastAsia="sv-SE"/>
              </w:rPr>
              <w:t>MediaTek</w:t>
            </w:r>
          </w:p>
        </w:tc>
        <w:tc>
          <w:tcPr>
            <w:tcW w:w="2009" w:type="dxa"/>
            <w:shd w:val="clear" w:color="auto" w:fill="auto"/>
          </w:tcPr>
          <w:p w14:paraId="45F6F0FE" w14:textId="77777777" w:rsidR="00692C24" w:rsidRDefault="00176968">
            <w:pPr>
              <w:rPr>
                <w:lang w:eastAsia="sv-SE"/>
              </w:rPr>
            </w:pPr>
            <w:r>
              <w:rPr>
                <w:lang w:eastAsia="sv-SE"/>
              </w:rPr>
              <w:t>Yes (Postpne)</w:t>
            </w:r>
          </w:p>
        </w:tc>
        <w:tc>
          <w:tcPr>
            <w:tcW w:w="6210" w:type="dxa"/>
            <w:shd w:val="clear" w:color="auto" w:fill="auto"/>
          </w:tcPr>
          <w:p w14:paraId="45F6F0FF" w14:textId="77777777" w:rsidR="00692C24" w:rsidRDefault="00692C24">
            <w:pPr>
              <w:rPr>
                <w:lang w:eastAsia="sv-SE"/>
              </w:rPr>
            </w:pPr>
          </w:p>
        </w:tc>
      </w:tr>
      <w:tr w:rsidR="00692C24" w14:paraId="45F6F104" w14:textId="77777777">
        <w:tc>
          <w:tcPr>
            <w:tcW w:w="1496" w:type="dxa"/>
            <w:shd w:val="clear" w:color="auto" w:fill="auto"/>
          </w:tcPr>
          <w:p w14:paraId="45F6F101" w14:textId="77777777" w:rsidR="00692C24" w:rsidRDefault="00176968">
            <w:pPr>
              <w:rPr>
                <w:lang w:eastAsia="sv-SE"/>
              </w:rPr>
            </w:pPr>
            <w:r>
              <w:rPr>
                <w:lang w:eastAsia="sv-SE"/>
              </w:rPr>
              <w:t>Intel</w:t>
            </w:r>
          </w:p>
        </w:tc>
        <w:tc>
          <w:tcPr>
            <w:tcW w:w="2009" w:type="dxa"/>
            <w:shd w:val="clear" w:color="auto" w:fill="auto"/>
          </w:tcPr>
          <w:p w14:paraId="45F6F102" w14:textId="77777777" w:rsidR="00692C24" w:rsidRDefault="00176968">
            <w:pPr>
              <w:rPr>
                <w:lang w:eastAsia="sv-SE"/>
              </w:rPr>
            </w:pPr>
            <w:r>
              <w:rPr>
                <w:rFonts w:eastAsia="等线" w:hint="eastAsia"/>
                <w:lang w:eastAsia="zh-CN"/>
              </w:rPr>
              <w:t>Y</w:t>
            </w:r>
            <w:r>
              <w:rPr>
                <w:rFonts w:eastAsia="等线"/>
                <w:lang w:eastAsia="zh-CN"/>
              </w:rPr>
              <w:t>es (postpone)</w:t>
            </w:r>
          </w:p>
        </w:tc>
        <w:tc>
          <w:tcPr>
            <w:tcW w:w="6210" w:type="dxa"/>
            <w:shd w:val="clear" w:color="auto" w:fill="auto"/>
          </w:tcPr>
          <w:p w14:paraId="45F6F103" w14:textId="77777777" w:rsidR="00692C24" w:rsidRDefault="00692C24">
            <w:pPr>
              <w:rPr>
                <w:lang w:eastAsia="sv-SE"/>
              </w:rPr>
            </w:pPr>
          </w:p>
        </w:tc>
      </w:tr>
      <w:tr w:rsidR="00692C24" w14:paraId="45F6F108" w14:textId="77777777">
        <w:tc>
          <w:tcPr>
            <w:tcW w:w="1496" w:type="dxa"/>
            <w:shd w:val="clear" w:color="auto" w:fill="auto"/>
          </w:tcPr>
          <w:p w14:paraId="45F6F105"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106"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107" w14:textId="77777777" w:rsidR="00692C24" w:rsidRDefault="00692C24">
            <w:pPr>
              <w:rPr>
                <w:lang w:eastAsia="sv-SE"/>
              </w:rPr>
            </w:pPr>
          </w:p>
        </w:tc>
      </w:tr>
      <w:tr w:rsidR="00692C24" w14:paraId="45F6F10C" w14:textId="77777777">
        <w:tc>
          <w:tcPr>
            <w:tcW w:w="1496" w:type="dxa"/>
            <w:shd w:val="clear" w:color="auto" w:fill="auto"/>
          </w:tcPr>
          <w:p w14:paraId="45F6F109"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10A" w14:textId="77777777" w:rsidR="00692C24" w:rsidRDefault="00176968">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45F6F10B" w14:textId="77777777" w:rsidR="00692C24" w:rsidRDefault="00692C24">
            <w:pPr>
              <w:rPr>
                <w:lang w:eastAsia="sv-SE"/>
              </w:rPr>
            </w:pPr>
          </w:p>
        </w:tc>
      </w:tr>
      <w:tr w:rsidR="006F7FB1" w14:paraId="497DAD89" w14:textId="77777777">
        <w:tc>
          <w:tcPr>
            <w:tcW w:w="1496" w:type="dxa"/>
            <w:shd w:val="clear" w:color="auto" w:fill="auto"/>
          </w:tcPr>
          <w:p w14:paraId="6288EDD8" w14:textId="7F76F271" w:rsidR="006F7FB1" w:rsidRDefault="006F7FB1">
            <w:pPr>
              <w:rPr>
                <w:rFonts w:eastAsiaTheme="minorEastAsia"/>
                <w:lang w:val="en-US" w:eastAsia="zh-CN"/>
              </w:rPr>
            </w:pPr>
            <w:r>
              <w:rPr>
                <w:rFonts w:eastAsiaTheme="minorEastAsia"/>
                <w:lang w:val="en-US" w:eastAsia="zh-CN"/>
              </w:rPr>
              <w:t>Nordic</w:t>
            </w:r>
          </w:p>
        </w:tc>
        <w:tc>
          <w:tcPr>
            <w:tcW w:w="2009" w:type="dxa"/>
            <w:shd w:val="clear" w:color="auto" w:fill="auto"/>
          </w:tcPr>
          <w:p w14:paraId="3A1962B1" w14:textId="4163E7A3" w:rsidR="006F7FB1" w:rsidRDefault="00571D57">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7AEBF75D" w14:textId="77777777" w:rsidR="006F7FB1" w:rsidRDefault="006F7FB1">
            <w:pPr>
              <w:rPr>
                <w:lang w:eastAsia="sv-SE"/>
              </w:rPr>
            </w:pPr>
          </w:p>
        </w:tc>
      </w:tr>
      <w:tr w:rsidR="00855B75" w14:paraId="0DD34F23" w14:textId="77777777">
        <w:tc>
          <w:tcPr>
            <w:tcW w:w="1496" w:type="dxa"/>
            <w:shd w:val="clear" w:color="auto" w:fill="auto"/>
          </w:tcPr>
          <w:p w14:paraId="1740D0C2" w14:textId="731F4D6F" w:rsidR="00855B75" w:rsidRDefault="00855B75" w:rsidP="00855B75">
            <w:pPr>
              <w:rPr>
                <w:rFonts w:eastAsiaTheme="minorEastAsia"/>
                <w:lang w:val="en-US" w:eastAsia="zh-CN"/>
              </w:rPr>
            </w:pPr>
            <w:r>
              <w:rPr>
                <w:lang w:eastAsia="sv-SE"/>
              </w:rPr>
              <w:t>Nokia</w:t>
            </w:r>
          </w:p>
        </w:tc>
        <w:tc>
          <w:tcPr>
            <w:tcW w:w="2009" w:type="dxa"/>
            <w:shd w:val="clear" w:color="auto" w:fill="auto"/>
          </w:tcPr>
          <w:p w14:paraId="2C95695C" w14:textId="12EA90BD" w:rsidR="00855B75" w:rsidRDefault="00855B75" w:rsidP="00855B75">
            <w:pPr>
              <w:rPr>
                <w:rFonts w:eastAsiaTheme="minorEastAsia"/>
                <w:lang w:val="en-US" w:eastAsia="zh-CN"/>
              </w:rPr>
            </w:pPr>
            <w:r>
              <w:rPr>
                <w:lang w:eastAsia="sv-SE"/>
              </w:rPr>
              <w:t>Yes</w:t>
            </w:r>
          </w:p>
        </w:tc>
        <w:tc>
          <w:tcPr>
            <w:tcW w:w="6210" w:type="dxa"/>
            <w:shd w:val="clear" w:color="auto" w:fill="auto"/>
          </w:tcPr>
          <w:p w14:paraId="7AF7C1D0" w14:textId="77777777" w:rsidR="00855B75" w:rsidRDefault="00855B75" w:rsidP="00855B75">
            <w:pPr>
              <w:rPr>
                <w:lang w:eastAsia="sv-SE"/>
              </w:rPr>
            </w:pPr>
          </w:p>
        </w:tc>
      </w:tr>
      <w:tr w:rsidR="008F7260" w14:paraId="6497B57E" w14:textId="77777777">
        <w:tc>
          <w:tcPr>
            <w:tcW w:w="1496" w:type="dxa"/>
            <w:shd w:val="clear" w:color="auto" w:fill="auto"/>
          </w:tcPr>
          <w:p w14:paraId="475ACBD0" w14:textId="4CD05A14" w:rsidR="008F7260" w:rsidRDefault="008F7260" w:rsidP="00855B75">
            <w:pPr>
              <w:rPr>
                <w:lang w:eastAsia="sv-SE"/>
              </w:rPr>
            </w:pPr>
            <w:r>
              <w:rPr>
                <w:lang w:eastAsia="sv-SE"/>
              </w:rPr>
              <w:t xml:space="preserve">Qualcomm </w:t>
            </w:r>
          </w:p>
        </w:tc>
        <w:tc>
          <w:tcPr>
            <w:tcW w:w="2009" w:type="dxa"/>
            <w:shd w:val="clear" w:color="auto" w:fill="auto"/>
          </w:tcPr>
          <w:p w14:paraId="0149BE69" w14:textId="7A163FD9" w:rsidR="008F7260" w:rsidRDefault="008F7260" w:rsidP="00855B75">
            <w:pPr>
              <w:rPr>
                <w:lang w:eastAsia="sv-SE"/>
              </w:rPr>
            </w:pPr>
            <w:r>
              <w:rPr>
                <w:lang w:eastAsia="sv-SE"/>
              </w:rPr>
              <w:t>Yes</w:t>
            </w:r>
          </w:p>
        </w:tc>
        <w:tc>
          <w:tcPr>
            <w:tcW w:w="6210" w:type="dxa"/>
            <w:shd w:val="clear" w:color="auto" w:fill="auto"/>
          </w:tcPr>
          <w:p w14:paraId="051A7F71" w14:textId="77777777" w:rsidR="008F7260" w:rsidRDefault="008F7260" w:rsidP="00855B75">
            <w:pPr>
              <w:rPr>
                <w:lang w:eastAsia="sv-SE"/>
              </w:rPr>
            </w:pPr>
          </w:p>
        </w:tc>
      </w:tr>
      <w:tr w:rsidR="00BA4EA5" w14:paraId="12691430" w14:textId="77777777">
        <w:tc>
          <w:tcPr>
            <w:tcW w:w="1496" w:type="dxa"/>
            <w:shd w:val="clear" w:color="auto" w:fill="auto"/>
          </w:tcPr>
          <w:p w14:paraId="071E3280" w14:textId="5B406FB7" w:rsidR="00BA4EA5" w:rsidRDefault="00BA4EA5" w:rsidP="00855B75">
            <w:pPr>
              <w:rPr>
                <w:lang w:eastAsia="sv-SE"/>
              </w:rPr>
            </w:pPr>
            <w:r>
              <w:rPr>
                <w:lang w:eastAsia="sv-SE"/>
              </w:rPr>
              <w:t>NEC</w:t>
            </w:r>
          </w:p>
        </w:tc>
        <w:tc>
          <w:tcPr>
            <w:tcW w:w="2009" w:type="dxa"/>
            <w:shd w:val="clear" w:color="auto" w:fill="auto"/>
          </w:tcPr>
          <w:p w14:paraId="2C83FA25" w14:textId="02D1CCDE" w:rsidR="00BA4EA5" w:rsidRDefault="00BA4EA5" w:rsidP="00855B75">
            <w:pPr>
              <w:rPr>
                <w:lang w:eastAsia="sv-SE"/>
              </w:rPr>
            </w:pPr>
            <w:r>
              <w:rPr>
                <w:lang w:eastAsia="sv-SE"/>
              </w:rPr>
              <w:t xml:space="preserve">Yes </w:t>
            </w:r>
          </w:p>
        </w:tc>
        <w:tc>
          <w:tcPr>
            <w:tcW w:w="6210" w:type="dxa"/>
            <w:shd w:val="clear" w:color="auto" w:fill="auto"/>
          </w:tcPr>
          <w:p w14:paraId="5E202645" w14:textId="77777777" w:rsidR="00BA4EA5" w:rsidRDefault="00BA4EA5" w:rsidP="00855B75">
            <w:pPr>
              <w:rPr>
                <w:lang w:eastAsia="sv-SE"/>
              </w:rPr>
            </w:pPr>
          </w:p>
        </w:tc>
      </w:tr>
      <w:tr w:rsidR="002D0842" w14:paraId="4CA9D8E4" w14:textId="77777777">
        <w:tc>
          <w:tcPr>
            <w:tcW w:w="1496" w:type="dxa"/>
            <w:shd w:val="clear" w:color="auto" w:fill="auto"/>
          </w:tcPr>
          <w:p w14:paraId="13946D9F" w14:textId="09D21A5A" w:rsidR="002D0842" w:rsidRDefault="002D0842" w:rsidP="00855B75">
            <w:pPr>
              <w:rPr>
                <w:lang w:eastAsia="sv-SE"/>
              </w:rPr>
            </w:pPr>
            <w:r>
              <w:rPr>
                <w:lang w:eastAsia="sv-SE"/>
              </w:rPr>
              <w:lastRenderedPageBreak/>
              <w:t>InterDigital</w:t>
            </w:r>
          </w:p>
        </w:tc>
        <w:tc>
          <w:tcPr>
            <w:tcW w:w="2009" w:type="dxa"/>
            <w:shd w:val="clear" w:color="auto" w:fill="auto"/>
          </w:tcPr>
          <w:p w14:paraId="403E3824" w14:textId="5B75F4A5" w:rsidR="002D0842" w:rsidRDefault="002D0842" w:rsidP="00855B75">
            <w:pPr>
              <w:rPr>
                <w:lang w:eastAsia="sv-SE"/>
              </w:rPr>
            </w:pPr>
            <w:r>
              <w:rPr>
                <w:lang w:eastAsia="sv-SE"/>
              </w:rPr>
              <w:t>Yes</w:t>
            </w:r>
          </w:p>
        </w:tc>
        <w:tc>
          <w:tcPr>
            <w:tcW w:w="6210" w:type="dxa"/>
            <w:shd w:val="clear" w:color="auto" w:fill="auto"/>
          </w:tcPr>
          <w:p w14:paraId="2DFC8C94" w14:textId="77777777" w:rsidR="002D0842" w:rsidRDefault="002D0842" w:rsidP="00855B75">
            <w:pPr>
              <w:rPr>
                <w:lang w:eastAsia="sv-SE"/>
              </w:rPr>
            </w:pPr>
          </w:p>
        </w:tc>
      </w:tr>
      <w:tr w:rsidR="005B4148" w14:paraId="59B16438" w14:textId="77777777">
        <w:tc>
          <w:tcPr>
            <w:tcW w:w="1496" w:type="dxa"/>
            <w:shd w:val="clear" w:color="auto" w:fill="auto"/>
          </w:tcPr>
          <w:p w14:paraId="6F19A183" w14:textId="0D4D91FE" w:rsidR="005B4148" w:rsidRDefault="005B4148" w:rsidP="00855B75">
            <w:pPr>
              <w:rPr>
                <w:lang w:eastAsia="sv-SE"/>
              </w:rPr>
            </w:pPr>
            <w:r>
              <w:rPr>
                <w:lang w:eastAsia="sv-SE"/>
              </w:rPr>
              <w:t>Sequans</w:t>
            </w:r>
          </w:p>
        </w:tc>
        <w:tc>
          <w:tcPr>
            <w:tcW w:w="2009" w:type="dxa"/>
            <w:shd w:val="clear" w:color="auto" w:fill="auto"/>
          </w:tcPr>
          <w:p w14:paraId="45561474" w14:textId="34D3A8A7" w:rsidR="005B4148" w:rsidRDefault="005B4148" w:rsidP="00855B75">
            <w:pPr>
              <w:rPr>
                <w:lang w:eastAsia="sv-SE"/>
              </w:rPr>
            </w:pPr>
            <w:r>
              <w:rPr>
                <w:lang w:eastAsia="sv-SE"/>
              </w:rPr>
              <w:t>Yes</w:t>
            </w:r>
          </w:p>
        </w:tc>
        <w:tc>
          <w:tcPr>
            <w:tcW w:w="6210" w:type="dxa"/>
            <w:shd w:val="clear" w:color="auto" w:fill="auto"/>
          </w:tcPr>
          <w:p w14:paraId="125B7558" w14:textId="77777777" w:rsidR="005B4148" w:rsidRDefault="005B4148" w:rsidP="00855B75">
            <w:pPr>
              <w:rPr>
                <w:lang w:eastAsia="sv-SE"/>
              </w:rPr>
            </w:pPr>
          </w:p>
        </w:tc>
      </w:tr>
      <w:tr w:rsidR="0031134B" w14:paraId="46C872E6" w14:textId="77777777">
        <w:tc>
          <w:tcPr>
            <w:tcW w:w="1496" w:type="dxa"/>
            <w:shd w:val="clear" w:color="auto" w:fill="auto"/>
          </w:tcPr>
          <w:p w14:paraId="3D3952CA" w14:textId="2BF68D72"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2009" w:type="dxa"/>
            <w:shd w:val="clear" w:color="auto" w:fill="auto"/>
          </w:tcPr>
          <w:p w14:paraId="5B29D3CA" w14:textId="2C9D1200" w:rsidR="0031134B" w:rsidRDefault="0031134B" w:rsidP="0031134B">
            <w:pPr>
              <w:rPr>
                <w:lang w:eastAsia="sv-SE"/>
              </w:rPr>
            </w:pPr>
            <w:r>
              <w:rPr>
                <w:rFonts w:eastAsiaTheme="minorEastAsia" w:hint="eastAsia"/>
                <w:lang w:eastAsia="zh-CN"/>
              </w:rPr>
              <w:t>F</w:t>
            </w:r>
            <w:r>
              <w:rPr>
                <w:rFonts w:eastAsiaTheme="minorEastAsia"/>
                <w:lang w:eastAsia="zh-CN"/>
              </w:rPr>
              <w:t>ine to postpone since this seems the majority view</w:t>
            </w:r>
          </w:p>
        </w:tc>
        <w:tc>
          <w:tcPr>
            <w:tcW w:w="6210" w:type="dxa"/>
            <w:shd w:val="clear" w:color="auto" w:fill="auto"/>
          </w:tcPr>
          <w:p w14:paraId="30AA5359" w14:textId="77777777" w:rsidR="0031134B" w:rsidRDefault="0031134B" w:rsidP="0031134B">
            <w:pPr>
              <w:spacing w:after="100"/>
              <w:rPr>
                <w:rFonts w:cs="Arial"/>
                <w:bCs/>
                <w:color w:val="000000" w:themeColor="text1"/>
              </w:rPr>
            </w:pPr>
            <w:r>
              <w:t xml:space="preserve">For clarification, we think the issue (issue#1) of </w:t>
            </w:r>
            <w:r>
              <w:rPr>
                <w:rFonts w:hint="eastAsia"/>
              </w:rPr>
              <w:t>UE behaviour if the UE can</w:t>
            </w:r>
            <w:r>
              <w:t>’</w:t>
            </w:r>
            <w:r>
              <w:rPr>
                <w:rFonts w:hint="eastAsia"/>
              </w:rPr>
              <w:t xml:space="preserve">t re-acquire GNSS </w:t>
            </w:r>
            <w:r>
              <w:t xml:space="preserve">in </w:t>
            </w:r>
            <w:r>
              <w:rPr>
                <w:rFonts w:hint="eastAsia"/>
              </w:rPr>
              <w:t>GNSS measurement gap</w:t>
            </w:r>
            <w:r>
              <w:t xml:space="preserve"> or GNSS </w:t>
            </w:r>
            <w:r>
              <w:rPr>
                <w:rFonts w:hint="eastAsia"/>
              </w:rPr>
              <w:t xml:space="preserve">position fix </w:t>
            </w:r>
            <w:r>
              <w:t xml:space="preserve">duration is different from the issue (issue#2) of </w:t>
            </w:r>
            <w:r>
              <w:rPr>
                <w:rFonts w:cs="Arial" w:hint="eastAsia"/>
                <w:bCs/>
                <w:color w:val="000000" w:themeColor="text1"/>
              </w:rPr>
              <w:t xml:space="preserve">whether the UE will </w:t>
            </w:r>
            <w:r>
              <w:rPr>
                <w:rFonts w:cs="Arial"/>
                <w:bCs/>
                <w:color w:val="000000" w:themeColor="text1"/>
              </w:rPr>
              <w:t>re-acquire UL synchronization after GNSS measurement.</w:t>
            </w:r>
          </w:p>
          <w:p w14:paraId="6EAEE65D" w14:textId="114C5B5F" w:rsidR="0031134B" w:rsidRPr="0031134B" w:rsidRDefault="0031134B" w:rsidP="0031134B">
            <w:pPr>
              <w:spacing w:after="100"/>
              <w:rPr>
                <w:rFonts w:cs="Arial"/>
                <w:bCs/>
                <w:color w:val="000000" w:themeColor="text1"/>
              </w:rPr>
            </w:pPr>
            <w:r>
              <w:rPr>
                <w:rFonts w:cs="Arial"/>
                <w:bCs/>
                <w:color w:val="000000" w:themeColor="text1"/>
              </w:rPr>
              <w:t xml:space="preserve">Issue #1 is about exceptional case handling. We think the way mentioned in [4] may be straightforward. The discussion on issue#2 may need more RAN1 inputs. </w:t>
            </w:r>
          </w:p>
        </w:tc>
      </w:tr>
      <w:tr w:rsidR="00327366" w14:paraId="69DCF3F2" w14:textId="77777777">
        <w:tc>
          <w:tcPr>
            <w:tcW w:w="1496" w:type="dxa"/>
            <w:shd w:val="clear" w:color="auto" w:fill="auto"/>
          </w:tcPr>
          <w:p w14:paraId="39E1D9CB" w14:textId="42B9B167" w:rsidR="00327366" w:rsidRDefault="00327366" w:rsidP="00327366">
            <w:pPr>
              <w:rPr>
                <w:rFonts w:eastAsiaTheme="minorEastAsia" w:hint="eastAsia"/>
                <w:lang w:eastAsia="zh-CN"/>
              </w:rPr>
            </w:pPr>
            <w:bookmarkStart w:id="7" w:name="_GoBack" w:colFirst="0" w:colLast="1"/>
            <w:r>
              <w:rPr>
                <w:rFonts w:eastAsiaTheme="minorEastAsia" w:hint="eastAsia"/>
                <w:lang w:val="en-US" w:eastAsia="zh-CN"/>
              </w:rPr>
              <w:t>O</w:t>
            </w:r>
            <w:r>
              <w:rPr>
                <w:rFonts w:eastAsiaTheme="minorEastAsia"/>
                <w:lang w:val="en-US" w:eastAsia="zh-CN"/>
              </w:rPr>
              <w:t>PPO</w:t>
            </w:r>
          </w:p>
        </w:tc>
        <w:tc>
          <w:tcPr>
            <w:tcW w:w="2009" w:type="dxa"/>
            <w:shd w:val="clear" w:color="auto" w:fill="auto"/>
          </w:tcPr>
          <w:p w14:paraId="286D1DCF" w14:textId="68D7A611" w:rsidR="00327366" w:rsidRDefault="00327366" w:rsidP="00327366">
            <w:pPr>
              <w:rPr>
                <w:rFonts w:eastAsiaTheme="minorEastAsia" w:hint="eastAsia"/>
                <w:lang w:eastAsia="zh-CN"/>
              </w:rPr>
            </w:pPr>
            <w:r>
              <w:rPr>
                <w:rFonts w:eastAsiaTheme="minorEastAsia" w:hint="eastAsia"/>
                <w:lang w:val="en-US" w:eastAsia="zh-CN"/>
              </w:rPr>
              <w:t>Y</w:t>
            </w:r>
            <w:r>
              <w:rPr>
                <w:rFonts w:eastAsiaTheme="minorEastAsia"/>
                <w:lang w:val="en-US" w:eastAsia="zh-CN"/>
              </w:rPr>
              <w:t>es</w:t>
            </w:r>
          </w:p>
        </w:tc>
        <w:tc>
          <w:tcPr>
            <w:tcW w:w="6210" w:type="dxa"/>
            <w:shd w:val="clear" w:color="auto" w:fill="auto"/>
          </w:tcPr>
          <w:p w14:paraId="7D1D589A" w14:textId="77777777" w:rsidR="00327366" w:rsidRDefault="00327366" w:rsidP="00327366">
            <w:pPr>
              <w:spacing w:after="100"/>
            </w:pPr>
          </w:p>
        </w:tc>
      </w:tr>
      <w:bookmarkEnd w:id="7"/>
    </w:tbl>
    <w:p w14:paraId="45F6F10D" w14:textId="77777777" w:rsidR="00692C24" w:rsidRDefault="00692C24">
      <w:pPr>
        <w:pStyle w:val="Doc-text2"/>
        <w:ind w:left="0" w:firstLine="0"/>
        <w:rPr>
          <w:rFonts w:eastAsia="等线"/>
          <w:b/>
          <w:u w:val="single"/>
          <w:lang w:val="en-US"/>
        </w:rPr>
      </w:pPr>
    </w:p>
    <w:p w14:paraId="45F6F10E"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10F" w14:textId="77777777" w:rsidR="00692C24" w:rsidRDefault="00176968">
      <w:pPr>
        <w:pStyle w:val="ac"/>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10" w14:textId="77777777" w:rsidR="00692C24" w:rsidRDefault="00692C24">
      <w:pPr>
        <w:pStyle w:val="ac"/>
        <w:spacing w:beforeLines="100" w:before="240"/>
        <w:rPr>
          <w:rFonts w:eastAsiaTheme="minorEastAsia" w:cs="Arial"/>
          <w:b/>
          <w:color w:val="000000"/>
          <w:lang w:eastAsia="zh-CN"/>
        </w:rPr>
      </w:pPr>
    </w:p>
    <w:p w14:paraId="45F6F111" w14:textId="77777777" w:rsidR="00692C24" w:rsidRDefault="00176968">
      <w:pPr>
        <w:pStyle w:val="2"/>
        <w:tabs>
          <w:tab w:val="clear" w:pos="2702"/>
        </w:tabs>
        <w:spacing w:after="240"/>
        <w:ind w:left="0" w:firstLine="0"/>
      </w:pPr>
      <w:r>
        <w:rPr>
          <w:rFonts w:hint="eastAsia"/>
        </w:rPr>
        <w:t>Others</w:t>
      </w:r>
    </w:p>
    <w:p w14:paraId="45F6F112" w14:textId="77777777" w:rsidR="00692C24" w:rsidRDefault="00176968">
      <w:pPr>
        <w:pStyle w:val="ac"/>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allowed, or can be postponed.</w:t>
      </w:r>
    </w:p>
    <w:tbl>
      <w:tblPr>
        <w:tblStyle w:val="af9"/>
        <w:tblW w:w="0" w:type="auto"/>
        <w:jc w:val="center"/>
        <w:tblLook w:val="04A0" w:firstRow="1" w:lastRow="0" w:firstColumn="1" w:lastColumn="0" w:noHBand="0" w:noVBand="1"/>
      </w:tblPr>
      <w:tblGrid>
        <w:gridCol w:w="1979"/>
        <w:gridCol w:w="4708"/>
        <w:gridCol w:w="1609"/>
      </w:tblGrid>
      <w:tr w:rsidR="00692C24" w14:paraId="45F6F116" w14:textId="77777777">
        <w:trPr>
          <w:jc w:val="center"/>
        </w:trPr>
        <w:tc>
          <w:tcPr>
            <w:tcW w:w="1979" w:type="dxa"/>
          </w:tcPr>
          <w:p w14:paraId="45F6F113"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114"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115" w14:textId="77777777" w:rsidR="00692C24" w:rsidRDefault="00176968">
            <w:pPr>
              <w:jc w:val="center"/>
              <w:rPr>
                <w:rFonts w:cs="Arial"/>
                <w:color w:val="000000" w:themeColor="text1"/>
              </w:rPr>
            </w:pPr>
            <w:r>
              <w:rPr>
                <w:rFonts w:cs="Arial"/>
                <w:color w:val="000000" w:themeColor="text1"/>
              </w:rPr>
              <w:t>Source</w:t>
            </w:r>
          </w:p>
        </w:tc>
      </w:tr>
      <w:tr w:rsidR="00692C24" w14:paraId="45F6F125" w14:textId="77777777">
        <w:trPr>
          <w:jc w:val="center"/>
        </w:trPr>
        <w:tc>
          <w:tcPr>
            <w:tcW w:w="1979" w:type="dxa"/>
          </w:tcPr>
          <w:p w14:paraId="45F6F117"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118" w14:textId="77777777" w:rsidR="00692C24" w:rsidRDefault="00176968">
            <w:pPr>
              <w:rPr>
                <w:rFonts w:cs="Arial"/>
                <w:bCs/>
                <w:color w:val="000000" w:themeColor="text1"/>
                <w:lang w:eastAsia="zh-CN"/>
              </w:rPr>
            </w:pPr>
            <w:r>
              <w:rPr>
                <w:rFonts w:cs="Arial" w:hint="eastAsia"/>
                <w:bCs/>
                <w:color w:val="000000" w:themeColor="text1"/>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rPr>
              <w:t>on of UE triggering the UE to make GNS measurements, more RAN1 inputs (if they will) are needed.</w:t>
            </w:r>
          </w:p>
          <w:p w14:paraId="45F6F119" w14:textId="77777777" w:rsidR="00692C24" w:rsidRDefault="00176968">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45F6F11A" w14:textId="77777777" w:rsidR="00692C24" w:rsidRDefault="00176968">
            <w:pPr>
              <w:pStyle w:val="aff1"/>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45F6F11B" w14:textId="77777777" w:rsidR="00692C24" w:rsidRDefault="00176968">
            <w:pPr>
              <w:pStyle w:val="aff1"/>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45F6F11C"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11D"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11E" w14:textId="77777777" w:rsidR="00692C24" w:rsidRDefault="00176968">
            <w:pPr>
              <w:pStyle w:val="aff1"/>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11F" w14:textId="77777777" w:rsidR="00692C24" w:rsidRDefault="00176968">
            <w:pPr>
              <w:pStyle w:val="aff1"/>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120" w14:textId="77777777" w:rsidR="00692C24" w:rsidRDefault="00176968">
            <w:pPr>
              <w:pStyle w:val="aff1"/>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 xml:space="preserve">the UE and the network should let the UE leave the RRC_CONNECTED if the UE </w:t>
            </w:r>
            <w:r>
              <w:rPr>
                <w:rFonts w:cs="Arial"/>
                <w:bCs/>
                <w:color w:val="000000" w:themeColor="text1"/>
              </w:rPr>
              <w:lastRenderedPageBreak/>
              <w:t>cannot re-acquire the GNSS position before or at the end of the measurement gap.</w:t>
            </w:r>
          </w:p>
          <w:p w14:paraId="45F6F121" w14:textId="77777777" w:rsidR="00692C24" w:rsidRDefault="00176968">
            <w:pPr>
              <w:pStyle w:val="aff1"/>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122" w14:textId="77777777" w:rsidR="00692C24" w:rsidRDefault="00176968">
            <w:pPr>
              <w:pStyle w:val="aff1"/>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123" w14:textId="77777777" w:rsidR="00692C24" w:rsidRDefault="00176968">
            <w:pPr>
              <w:pStyle w:val="aff1"/>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124"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12A" w14:textId="77777777">
        <w:trPr>
          <w:jc w:val="center"/>
        </w:trPr>
        <w:tc>
          <w:tcPr>
            <w:tcW w:w="1979" w:type="dxa"/>
          </w:tcPr>
          <w:p w14:paraId="45F6F12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127"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45F6F128" w14:textId="77777777" w:rsidR="00692C24" w:rsidRDefault="00176968">
            <w:pPr>
              <w:rPr>
                <w:rFonts w:eastAsiaTheme="minorEastAsia" w:cs="Arial"/>
                <w:bCs/>
                <w:color w:val="000000" w:themeColor="text1"/>
              </w:rPr>
            </w:pPr>
            <w:r>
              <w:rPr>
                <w:rFonts w:cs="Arial"/>
                <w:bCs/>
                <w:color w:val="000000" w:themeColor="text1"/>
                <w:lang w:eastAsia="zh-CN"/>
              </w:rPr>
              <w:t>Proposal 2: For R18 IoT NTN, eNB could trigger UE to re-acquire GNSS position fix within GNSS position fix time duration via RRC message.</w:t>
            </w:r>
          </w:p>
        </w:tc>
        <w:tc>
          <w:tcPr>
            <w:tcW w:w="1609" w:type="dxa"/>
          </w:tcPr>
          <w:p w14:paraId="45F6F129" w14:textId="77777777" w:rsidR="00692C24" w:rsidRDefault="00176968">
            <w:pPr>
              <w:rPr>
                <w:rFonts w:cs="Arial"/>
                <w:color w:val="000000" w:themeColor="text1"/>
              </w:rPr>
            </w:pPr>
            <w:r>
              <w:rPr>
                <w:rFonts w:cs="Arial"/>
                <w:color w:val="000000" w:themeColor="text1"/>
              </w:rPr>
              <w:t>ZTE Corporation, Sanechips</w:t>
            </w:r>
          </w:p>
        </w:tc>
      </w:tr>
      <w:tr w:rsidR="00692C24" w14:paraId="45F6F130" w14:textId="77777777">
        <w:trPr>
          <w:jc w:val="center"/>
        </w:trPr>
        <w:tc>
          <w:tcPr>
            <w:tcW w:w="1979" w:type="dxa"/>
          </w:tcPr>
          <w:p w14:paraId="45F6F12B" w14:textId="77777777" w:rsidR="00692C24" w:rsidRDefault="00176968">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5F6F12C" w14:textId="77777777" w:rsidR="00692C24" w:rsidRDefault="00176968">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45F6F12D" w14:textId="77777777" w:rsidR="00692C24" w:rsidRDefault="00176968">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5F6F12E" w14:textId="77777777" w:rsidR="00692C24" w:rsidRDefault="00176968">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45F6F12F" w14:textId="77777777" w:rsidR="00692C24" w:rsidRDefault="00176968">
            <w:pPr>
              <w:rPr>
                <w:rFonts w:cs="Arial"/>
                <w:color w:val="000000" w:themeColor="text1"/>
              </w:rPr>
            </w:pPr>
            <w:r>
              <w:rPr>
                <w:rFonts w:cs="Arial"/>
                <w:color w:val="000000" w:themeColor="text1"/>
              </w:rPr>
              <w:t>Lenovo</w:t>
            </w:r>
          </w:p>
        </w:tc>
      </w:tr>
      <w:tr w:rsidR="00692C24" w14:paraId="45F6F135" w14:textId="77777777">
        <w:trPr>
          <w:jc w:val="center"/>
        </w:trPr>
        <w:tc>
          <w:tcPr>
            <w:tcW w:w="1979" w:type="dxa"/>
          </w:tcPr>
          <w:p w14:paraId="45F6F131"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F132"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5F6F133"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45F6F134" w14:textId="77777777" w:rsidR="00692C24" w:rsidRDefault="00176968">
            <w:pPr>
              <w:rPr>
                <w:rFonts w:cs="Arial"/>
                <w:color w:val="000000" w:themeColor="text1"/>
              </w:rPr>
            </w:pPr>
            <w:r>
              <w:rPr>
                <w:rFonts w:cs="Arial"/>
                <w:color w:val="000000" w:themeColor="text1"/>
              </w:rPr>
              <w:t>InterDigital</w:t>
            </w:r>
          </w:p>
        </w:tc>
      </w:tr>
      <w:tr w:rsidR="00692C24" w14:paraId="45F6F13A" w14:textId="77777777">
        <w:trPr>
          <w:jc w:val="center"/>
        </w:trPr>
        <w:tc>
          <w:tcPr>
            <w:tcW w:w="1979" w:type="dxa"/>
          </w:tcPr>
          <w:p w14:paraId="45F6F136"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13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45F6F138"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45F6F139" w14:textId="77777777" w:rsidR="00692C24" w:rsidRDefault="00176968">
            <w:pPr>
              <w:rPr>
                <w:rFonts w:cs="Arial"/>
                <w:color w:val="000000" w:themeColor="text1"/>
              </w:rPr>
            </w:pPr>
            <w:r>
              <w:rPr>
                <w:rFonts w:cs="Arial"/>
                <w:color w:val="000000" w:themeColor="text1"/>
              </w:rPr>
              <w:t>Nokia, Nokia Shanghai Bell</w:t>
            </w:r>
          </w:p>
        </w:tc>
      </w:tr>
      <w:tr w:rsidR="00692C24" w14:paraId="45F6F143" w14:textId="77777777">
        <w:trPr>
          <w:jc w:val="center"/>
        </w:trPr>
        <w:tc>
          <w:tcPr>
            <w:tcW w:w="1979" w:type="dxa"/>
          </w:tcPr>
          <w:p w14:paraId="45F6F13B"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45F6F13C"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45F6F13D"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45F6F13E"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lastRenderedPageBreak/>
              <w:t xml:space="preserve">Observation 3: The UE is not expected to measure serving or neighbouring cells during GNSS measurements. </w:t>
            </w:r>
          </w:p>
          <w:p w14:paraId="45F6F13F"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45F6F140"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45F6F141"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45F6F142" w14:textId="77777777" w:rsidR="00692C24" w:rsidRDefault="00176968">
            <w:pPr>
              <w:rPr>
                <w:rFonts w:cs="Arial"/>
                <w:color w:val="000000" w:themeColor="text1"/>
              </w:rPr>
            </w:pPr>
            <w:r>
              <w:rPr>
                <w:rFonts w:cs="Arial"/>
                <w:color w:val="000000" w:themeColor="text1"/>
              </w:rPr>
              <w:lastRenderedPageBreak/>
              <w:t>Samsung</w:t>
            </w:r>
          </w:p>
        </w:tc>
      </w:tr>
    </w:tbl>
    <w:p w14:paraId="45F6F144" w14:textId="77777777" w:rsidR="00692C24" w:rsidRDefault="00692C24">
      <w:pPr>
        <w:pStyle w:val="ac"/>
        <w:spacing w:beforeLines="100" w:before="240"/>
        <w:rPr>
          <w:b/>
          <w:iCs/>
        </w:rPr>
      </w:pPr>
    </w:p>
    <w:p w14:paraId="45F6F145" w14:textId="77777777" w:rsidR="00692C24" w:rsidRDefault="00176968">
      <w:pPr>
        <w:pStyle w:val="ac"/>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F6F146"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45F6F147"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692C24" w14:paraId="45F6F14A" w14:textId="77777777">
        <w:tc>
          <w:tcPr>
            <w:tcW w:w="1496" w:type="dxa"/>
            <w:shd w:val="clear" w:color="auto" w:fill="E7E6E6"/>
          </w:tcPr>
          <w:p w14:paraId="45F6F148" w14:textId="77777777" w:rsidR="00692C24" w:rsidRDefault="00176968">
            <w:pPr>
              <w:jc w:val="center"/>
              <w:rPr>
                <w:b/>
                <w:lang w:eastAsia="sv-SE"/>
              </w:rPr>
            </w:pPr>
            <w:r>
              <w:rPr>
                <w:b/>
                <w:lang w:eastAsia="sv-SE"/>
              </w:rPr>
              <w:t>Company</w:t>
            </w:r>
          </w:p>
        </w:tc>
        <w:tc>
          <w:tcPr>
            <w:tcW w:w="8219" w:type="dxa"/>
            <w:shd w:val="clear" w:color="auto" w:fill="E7E6E6"/>
          </w:tcPr>
          <w:p w14:paraId="45F6F149" w14:textId="77777777" w:rsidR="00692C24" w:rsidRDefault="00176968">
            <w:pPr>
              <w:jc w:val="center"/>
              <w:rPr>
                <w:b/>
                <w:lang w:eastAsia="sv-SE"/>
              </w:rPr>
            </w:pPr>
            <w:r>
              <w:rPr>
                <w:rFonts w:eastAsiaTheme="minorEastAsia" w:hint="eastAsia"/>
                <w:b/>
                <w:lang w:eastAsia="zh-CN"/>
              </w:rPr>
              <w:t>C</w:t>
            </w:r>
            <w:r>
              <w:rPr>
                <w:b/>
                <w:lang w:eastAsia="sv-SE"/>
              </w:rPr>
              <w:t>omments</w:t>
            </w:r>
          </w:p>
        </w:tc>
      </w:tr>
      <w:tr w:rsidR="00692C24" w14:paraId="45F6F157" w14:textId="77777777">
        <w:tc>
          <w:tcPr>
            <w:tcW w:w="1496" w:type="dxa"/>
            <w:shd w:val="clear" w:color="auto" w:fill="auto"/>
          </w:tcPr>
          <w:p w14:paraId="45F6F14B" w14:textId="77777777" w:rsidR="00692C24" w:rsidRDefault="00176968">
            <w:pPr>
              <w:rPr>
                <w:rFonts w:eastAsia="等线"/>
                <w:lang w:eastAsia="zh-CN"/>
              </w:rPr>
            </w:pPr>
            <w:r>
              <w:rPr>
                <w:rFonts w:eastAsia="等线"/>
                <w:lang w:eastAsia="zh-CN"/>
              </w:rPr>
              <w:t>Samsung</w:t>
            </w:r>
          </w:p>
        </w:tc>
        <w:tc>
          <w:tcPr>
            <w:tcW w:w="8219" w:type="dxa"/>
            <w:shd w:val="clear" w:color="auto" w:fill="auto"/>
          </w:tcPr>
          <w:p w14:paraId="45F6F14C" w14:textId="77777777" w:rsidR="00692C24" w:rsidRDefault="00176968">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14:paraId="45F6F14D" w14:textId="77777777" w:rsidR="00692C24" w:rsidRDefault="00176968">
            <w:pPr>
              <w:rPr>
                <w:rFonts w:eastAsiaTheme="minorEastAsia"/>
                <w:b/>
                <w:lang w:eastAsia="zh-CN"/>
              </w:rPr>
            </w:pPr>
            <w:r>
              <w:rPr>
                <w:rFonts w:eastAsiaTheme="minorEastAsia"/>
                <w:b/>
                <w:lang w:eastAsia="zh-CN"/>
              </w:rPr>
              <w:t>Problems with UL synchronization during performing GNSS measurments</w:t>
            </w:r>
          </w:p>
          <w:p w14:paraId="45F6F14E" w14:textId="77777777" w:rsidR="00692C24" w:rsidRDefault="00176968">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45F6F14F" w14:textId="77777777" w:rsidR="00692C24" w:rsidRDefault="00176968">
            <w:pPr>
              <w:pStyle w:val="aff1"/>
              <w:numPr>
                <w:ilvl w:val="0"/>
                <w:numId w:val="18"/>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45F6F150" w14:textId="77777777" w:rsidR="00692C24" w:rsidRDefault="00176968">
            <w:pPr>
              <w:pStyle w:val="aff1"/>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5F6F151" w14:textId="77777777" w:rsidR="00692C24" w:rsidRDefault="00176968">
            <w:pPr>
              <w:pStyle w:val="aff1"/>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and the network should let the UE leave the RRC_CONNECTED if the UE cannot re-acquire the GNSS position before or at the end of the measurement gap.</w:t>
            </w:r>
          </w:p>
          <w:p w14:paraId="45F6F152" w14:textId="77777777" w:rsidR="00692C24" w:rsidRDefault="00176968">
            <w:pPr>
              <w:spacing w:after="120" w:line="259" w:lineRule="auto"/>
              <w:contextualSpacing/>
              <w:jc w:val="both"/>
              <w:rPr>
                <w:rFonts w:cs="Arial"/>
                <w:b/>
                <w:bCs/>
                <w:color w:val="000000" w:themeColor="text1"/>
              </w:rPr>
            </w:pPr>
            <w:r>
              <w:rPr>
                <w:rFonts w:cs="Arial"/>
                <w:b/>
                <w:bCs/>
                <w:color w:val="000000" w:themeColor="text1"/>
              </w:rPr>
              <w:t>Problems with RLF operation</w:t>
            </w:r>
          </w:p>
          <w:p w14:paraId="45F6F153" w14:textId="77777777" w:rsidR="00692C24" w:rsidRDefault="00692C24">
            <w:pPr>
              <w:spacing w:after="120" w:line="259" w:lineRule="auto"/>
              <w:contextualSpacing/>
              <w:jc w:val="both"/>
              <w:rPr>
                <w:rFonts w:cs="Arial"/>
                <w:bCs/>
                <w:color w:val="000000" w:themeColor="text1"/>
              </w:rPr>
            </w:pPr>
          </w:p>
          <w:p w14:paraId="45F6F154" w14:textId="77777777" w:rsidR="00692C24" w:rsidRDefault="00176968">
            <w:pPr>
              <w:rPr>
                <w:rFonts w:eastAsiaTheme="minorEastAsia" w:cs="Arial"/>
                <w:bCs/>
                <w:color w:val="000000" w:themeColor="text1"/>
                <w:lang w:eastAsia="zh-CN"/>
              </w:rPr>
            </w:pPr>
            <w:r>
              <w:rPr>
                <w:rFonts w:eastAsiaTheme="minorEastAsia"/>
                <w:lang w:eastAsia="zh-CN"/>
              </w:rPr>
              <w:t xml:space="preserve">[2] </w:t>
            </w:r>
            <w:r>
              <w:rPr>
                <w:rFonts w:eastAsia="宋体" w:hint="eastAsia"/>
                <w:bCs/>
                <w:i/>
                <w:lang w:eastAsia="zh-CN"/>
              </w:rPr>
              <w:t>The missing sample</w:t>
            </w:r>
            <w:r>
              <w:rPr>
                <w:rFonts w:eastAsia="宋体"/>
                <w:bCs/>
                <w:i/>
                <w:lang w:eastAsia="zh-CN"/>
              </w:rPr>
              <w:t>s</w:t>
            </w:r>
            <w:r>
              <w:rPr>
                <w:rFonts w:eastAsia="宋体" w:hint="eastAsia"/>
                <w:bCs/>
                <w:i/>
                <w:lang w:eastAsia="zh-CN"/>
              </w:rPr>
              <w:t xml:space="preserve"> in RLM </w:t>
            </w:r>
            <w:r>
              <w:rPr>
                <w:rFonts w:hint="eastAsia"/>
                <w:i/>
                <w:lang w:eastAsia="zh-CN"/>
              </w:rPr>
              <w:t xml:space="preserve">during </w:t>
            </w:r>
            <w:r>
              <w:rPr>
                <w:rFonts w:eastAsia="宋体" w:hint="eastAsia"/>
                <w:bCs/>
                <w:i/>
                <w:lang w:eastAsia="zh-CN"/>
              </w:rPr>
              <w:t xml:space="preserve">GNSS position fix time duration </w:t>
            </w:r>
            <w:r>
              <w:rPr>
                <w:rFonts w:eastAsia="宋体"/>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a RLF</w:t>
            </w:r>
            <w:r>
              <w:rPr>
                <w:rFonts w:eastAsia="?? ??"/>
                <w:i/>
                <w:lang w:eastAsia="zh-CN"/>
              </w:rPr>
              <w:t xml:space="preserve">, </w:t>
            </w:r>
            <w:r>
              <w:rPr>
                <w:rFonts w:eastAsia="?? ??" w:hint="eastAsia"/>
                <w:i/>
                <w:lang w:eastAsia="zh-CN"/>
              </w:rPr>
              <w:t>especially for cell edge UE</w:t>
            </w:r>
            <w:r>
              <w:rPr>
                <w:rFonts w:eastAsia="?? ??"/>
                <w:i/>
                <w:iCs/>
              </w:rPr>
              <w:t>.</w:t>
            </w:r>
          </w:p>
          <w:p w14:paraId="45F6F155" w14:textId="77777777" w:rsidR="00692C24" w:rsidRDefault="00176968">
            <w:pPr>
              <w:rPr>
                <w:rFonts w:eastAsiaTheme="minorEastAsia"/>
                <w:b/>
                <w:lang w:eastAsia="zh-CN"/>
              </w:rPr>
            </w:pPr>
            <w:r>
              <w:rPr>
                <w:rFonts w:eastAsiaTheme="minorEastAsia"/>
                <w:b/>
                <w:lang w:eastAsia="zh-CN"/>
              </w:rPr>
              <w:t>Unable to re-configure an NB-IoT (CP-solution) UE (to include RRC measurement gaps)</w:t>
            </w:r>
          </w:p>
          <w:p w14:paraId="45F6F156" w14:textId="77777777" w:rsidR="00692C24" w:rsidRDefault="00176968">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692C24" w14:paraId="45F6F15A" w14:textId="77777777">
        <w:tc>
          <w:tcPr>
            <w:tcW w:w="1496" w:type="dxa"/>
            <w:shd w:val="clear" w:color="auto" w:fill="auto"/>
          </w:tcPr>
          <w:p w14:paraId="45F6F158" w14:textId="77777777" w:rsidR="00692C24" w:rsidRDefault="00176968">
            <w:pPr>
              <w:rPr>
                <w:lang w:eastAsia="sv-SE"/>
              </w:rPr>
            </w:pPr>
            <w:r>
              <w:rPr>
                <w:lang w:eastAsia="sv-SE"/>
              </w:rPr>
              <w:t>MediaTek</w:t>
            </w:r>
          </w:p>
        </w:tc>
        <w:tc>
          <w:tcPr>
            <w:tcW w:w="8219" w:type="dxa"/>
            <w:shd w:val="clear" w:color="auto" w:fill="auto"/>
          </w:tcPr>
          <w:p w14:paraId="45F6F159" w14:textId="77777777" w:rsidR="00692C24" w:rsidRDefault="00176968">
            <w:pPr>
              <w:rPr>
                <w:lang w:eastAsia="sv-SE"/>
              </w:rPr>
            </w:pPr>
            <w:r>
              <w:rPr>
                <w:lang w:eastAsia="sv-SE"/>
              </w:rPr>
              <w:t>These issues should be postponed until further enhancements and agreements are made in RAN1</w:t>
            </w:r>
          </w:p>
        </w:tc>
      </w:tr>
      <w:tr w:rsidR="00692C24" w14:paraId="45F6F15D" w14:textId="77777777">
        <w:tc>
          <w:tcPr>
            <w:tcW w:w="1496" w:type="dxa"/>
            <w:shd w:val="clear" w:color="auto" w:fill="auto"/>
          </w:tcPr>
          <w:p w14:paraId="45F6F15B" w14:textId="77777777" w:rsidR="00692C24" w:rsidRDefault="00176968">
            <w:pPr>
              <w:rPr>
                <w:lang w:eastAsia="sv-SE"/>
              </w:rPr>
            </w:pPr>
            <w:r>
              <w:rPr>
                <w:lang w:eastAsia="sv-SE"/>
              </w:rPr>
              <w:t>Intel</w:t>
            </w:r>
          </w:p>
        </w:tc>
        <w:tc>
          <w:tcPr>
            <w:tcW w:w="8219" w:type="dxa"/>
            <w:shd w:val="clear" w:color="auto" w:fill="auto"/>
          </w:tcPr>
          <w:p w14:paraId="45F6F15C" w14:textId="77777777" w:rsidR="00692C24" w:rsidRDefault="00176968">
            <w:pPr>
              <w:rPr>
                <w:lang w:eastAsia="sv-SE"/>
              </w:rPr>
            </w:pPr>
            <w:r>
              <w:rPr>
                <w:lang w:eastAsia="sv-SE"/>
              </w:rPr>
              <w:t>Agree with MTK</w:t>
            </w:r>
          </w:p>
        </w:tc>
      </w:tr>
      <w:tr w:rsidR="00692C24" w14:paraId="45F6F160" w14:textId="77777777">
        <w:tc>
          <w:tcPr>
            <w:tcW w:w="1496" w:type="dxa"/>
            <w:shd w:val="clear" w:color="auto" w:fill="auto"/>
          </w:tcPr>
          <w:p w14:paraId="45F6F15E" w14:textId="10D85C63" w:rsidR="00692C24" w:rsidRDefault="008F7260">
            <w:pPr>
              <w:rPr>
                <w:lang w:eastAsia="sv-SE"/>
              </w:rPr>
            </w:pPr>
            <w:r>
              <w:rPr>
                <w:lang w:eastAsia="sv-SE"/>
              </w:rPr>
              <w:t>Qualcomm</w:t>
            </w:r>
          </w:p>
        </w:tc>
        <w:tc>
          <w:tcPr>
            <w:tcW w:w="8219" w:type="dxa"/>
            <w:shd w:val="clear" w:color="auto" w:fill="auto"/>
          </w:tcPr>
          <w:p w14:paraId="45F6F15F" w14:textId="376C2760" w:rsidR="00692C24" w:rsidRDefault="008F7260">
            <w:pPr>
              <w:rPr>
                <w:lang w:eastAsia="sv-SE"/>
              </w:rPr>
            </w:pPr>
            <w:r>
              <w:rPr>
                <w:lang w:eastAsia="sv-SE"/>
              </w:rPr>
              <w:t>No.</w:t>
            </w:r>
          </w:p>
        </w:tc>
      </w:tr>
      <w:tr w:rsidR="00692C24" w14:paraId="45F6F163" w14:textId="77777777">
        <w:tc>
          <w:tcPr>
            <w:tcW w:w="1496" w:type="dxa"/>
            <w:shd w:val="clear" w:color="auto" w:fill="auto"/>
          </w:tcPr>
          <w:p w14:paraId="45F6F161" w14:textId="64048F27" w:rsidR="00692C24" w:rsidRDefault="005B4148">
            <w:pPr>
              <w:rPr>
                <w:lang w:eastAsia="sv-SE"/>
              </w:rPr>
            </w:pPr>
            <w:r>
              <w:rPr>
                <w:lang w:eastAsia="sv-SE"/>
              </w:rPr>
              <w:t>Sequans</w:t>
            </w:r>
          </w:p>
        </w:tc>
        <w:tc>
          <w:tcPr>
            <w:tcW w:w="8219" w:type="dxa"/>
            <w:shd w:val="clear" w:color="auto" w:fill="auto"/>
          </w:tcPr>
          <w:p w14:paraId="45F6F162" w14:textId="4DE3C9F7" w:rsidR="00692C24" w:rsidRDefault="005B4148">
            <w:pPr>
              <w:rPr>
                <w:lang w:eastAsia="sv-SE"/>
              </w:rPr>
            </w:pPr>
            <w:r>
              <w:rPr>
                <w:lang w:eastAsia="sv-SE"/>
              </w:rPr>
              <w:t>No</w:t>
            </w:r>
          </w:p>
        </w:tc>
      </w:tr>
      <w:tr w:rsidR="0031134B" w14:paraId="306471E4" w14:textId="77777777">
        <w:tc>
          <w:tcPr>
            <w:tcW w:w="1496" w:type="dxa"/>
            <w:shd w:val="clear" w:color="auto" w:fill="auto"/>
          </w:tcPr>
          <w:p w14:paraId="2A5180F3" w14:textId="40673F44" w:rsidR="0031134B" w:rsidRDefault="0031134B" w:rsidP="0031134B">
            <w:pPr>
              <w:rPr>
                <w:lang w:eastAsia="sv-SE"/>
              </w:rPr>
            </w:pPr>
            <w:r>
              <w:rPr>
                <w:rFonts w:eastAsiaTheme="minorEastAsia" w:hint="eastAsia"/>
                <w:lang w:eastAsia="zh-CN"/>
              </w:rPr>
              <w:t>Z</w:t>
            </w:r>
            <w:r>
              <w:rPr>
                <w:rFonts w:eastAsiaTheme="minorEastAsia"/>
                <w:lang w:eastAsia="zh-CN"/>
              </w:rPr>
              <w:t>TE</w:t>
            </w:r>
          </w:p>
        </w:tc>
        <w:tc>
          <w:tcPr>
            <w:tcW w:w="8219" w:type="dxa"/>
            <w:shd w:val="clear" w:color="auto" w:fill="auto"/>
          </w:tcPr>
          <w:p w14:paraId="53F2F2C9" w14:textId="5334E0C6" w:rsidR="0031134B" w:rsidRDefault="0031134B" w:rsidP="0031134B">
            <w:pPr>
              <w:spacing w:after="100"/>
              <w:rPr>
                <w:rFonts w:eastAsiaTheme="minorEastAsia"/>
                <w:lang w:eastAsia="zh-CN"/>
              </w:rPr>
            </w:pPr>
            <w:r>
              <w:rPr>
                <w:rFonts w:eastAsiaTheme="minorEastAsia"/>
                <w:lang w:eastAsia="zh-CN"/>
              </w:rPr>
              <w:t xml:space="preserve">We agree we should firstly </w:t>
            </w:r>
            <w:r>
              <w:rPr>
                <w:rFonts w:eastAsiaTheme="minorEastAsia" w:hint="eastAsia"/>
                <w:lang w:eastAsia="zh-CN"/>
              </w:rPr>
              <w:t>focus</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the basic issues as discussed in previous questions. </w:t>
            </w:r>
          </w:p>
          <w:p w14:paraId="13CCBC67" w14:textId="2A58F61E" w:rsidR="0031134B" w:rsidRDefault="0031134B" w:rsidP="0031134B">
            <w:pPr>
              <w:spacing w:after="100"/>
              <w:rPr>
                <w:lang w:eastAsia="sv-SE"/>
              </w:rPr>
            </w:pPr>
            <w:r>
              <w:rPr>
                <w:rFonts w:eastAsiaTheme="minorEastAsia"/>
                <w:lang w:eastAsia="zh-CN"/>
              </w:rPr>
              <w:t>Only one thing we want to indicate that (may be same important as the previous questions), it seems RAN1 has agreed that</w:t>
            </w:r>
            <w:r w:rsidRPr="00736DFC">
              <w:rPr>
                <w:rFonts w:eastAsiaTheme="minorEastAsia"/>
                <w:lang w:eastAsia="zh-CN"/>
              </w:rPr>
              <w:t xml:space="preserve"> </w:t>
            </w:r>
            <w:r w:rsidRPr="00736DFC">
              <w:rPr>
                <w:iCs/>
              </w:rPr>
              <w:t>eNB needs to trigger UE to make GNSS measurements</w:t>
            </w:r>
            <w:r w:rsidRPr="00736DFC">
              <w:rPr>
                <w:rFonts w:eastAsiaTheme="minorEastAsia"/>
                <w:lang w:eastAsia="zh-CN"/>
              </w:rPr>
              <w:t xml:space="preserve">. </w:t>
            </w:r>
            <w:r>
              <w:rPr>
                <w:rFonts w:eastAsiaTheme="minorEastAsia"/>
                <w:lang w:eastAsia="zh-CN"/>
              </w:rPr>
              <w:t>From RAN2 perspective, we understand it means, NW needs to indicate UE whether</w:t>
            </w:r>
            <w:r w:rsidRPr="00736DFC">
              <w:rPr>
                <w:rFonts w:eastAsiaTheme="minorEastAsia"/>
                <w:lang w:eastAsia="zh-CN"/>
              </w:rPr>
              <w:t xml:space="preserve"> </w:t>
            </w:r>
            <w:r w:rsidRPr="00736DFC">
              <w:rPr>
                <w:iCs/>
              </w:rPr>
              <w:t>GNSS measurements/</w:t>
            </w:r>
            <w:r w:rsidRPr="00736DFC">
              <w:rPr>
                <w:rFonts w:eastAsia="宋体"/>
                <w:snapToGrid w:val="0"/>
                <w:lang w:eastAsia="zh-CN"/>
              </w:rPr>
              <w:t xml:space="preserve"> re-</w:t>
            </w:r>
            <w:r w:rsidRPr="00736DFC">
              <w:rPr>
                <w:rFonts w:eastAsia="宋体"/>
                <w:snapToGrid w:val="0"/>
                <w:lang w:eastAsia="zh-CN"/>
              </w:rPr>
              <w:lastRenderedPageBreak/>
              <w:t>acquisition</w:t>
            </w:r>
            <w:r w:rsidRPr="00736DFC">
              <w:rPr>
                <w:rFonts w:eastAsiaTheme="minorEastAsia"/>
                <w:lang w:eastAsia="zh-CN"/>
              </w:rPr>
              <w:t xml:space="preserve"> during connected mode is allowed.</w:t>
            </w:r>
            <w:r>
              <w:rPr>
                <w:rFonts w:eastAsiaTheme="minorEastAsia"/>
                <w:lang w:eastAsia="zh-CN"/>
              </w:rPr>
              <w:t xml:space="preserve"> So we need to discuss whether and how to introduce such NW indication.</w:t>
            </w:r>
          </w:p>
        </w:tc>
      </w:tr>
    </w:tbl>
    <w:p w14:paraId="45F6F164" w14:textId="77777777" w:rsidR="00692C24" w:rsidRDefault="00692C24">
      <w:pPr>
        <w:rPr>
          <w:rFonts w:eastAsiaTheme="minorEastAsia"/>
          <w:lang w:eastAsia="zh-CN"/>
        </w:rPr>
      </w:pPr>
    </w:p>
    <w:p w14:paraId="45F6F165" w14:textId="77777777" w:rsidR="00692C24" w:rsidRDefault="00176968">
      <w:pPr>
        <w:pStyle w:val="Doc-text2"/>
        <w:ind w:left="0" w:firstLine="0"/>
        <w:rPr>
          <w:rFonts w:eastAsia="等线"/>
          <w:b/>
          <w:u w:val="single"/>
          <w:lang w:val="en-US"/>
        </w:rPr>
      </w:pPr>
      <w:r>
        <w:rPr>
          <w:rFonts w:eastAsia="等线"/>
          <w:b/>
          <w:u w:val="single"/>
          <w:lang w:val="en-US"/>
        </w:rPr>
        <w:t>Rapporteur summary:</w:t>
      </w:r>
    </w:p>
    <w:p w14:paraId="45F6F166" w14:textId="77777777" w:rsidR="00692C24" w:rsidRDefault="00176968">
      <w:pPr>
        <w:pStyle w:val="ac"/>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67" w14:textId="77777777" w:rsidR="00692C24" w:rsidRDefault="00692C24">
      <w:pPr>
        <w:rPr>
          <w:rFonts w:eastAsiaTheme="minorEastAsia"/>
          <w:lang w:eastAsia="zh-CN"/>
        </w:rPr>
      </w:pPr>
    </w:p>
    <w:p w14:paraId="45F6F168" w14:textId="77777777" w:rsidR="00692C24" w:rsidRDefault="00692C24">
      <w:pPr>
        <w:rPr>
          <w:rFonts w:eastAsia="宋体"/>
          <w:lang w:eastAsia="zh-CN"/>
        </w:rPr>
      </w:pPr>
    </w:p>
    <w:bookmarkEnd w:id="2"/>
    <w:bookmarkEnd w:id="3"/>
    <w:bookmarkEnd w:id="4"/>
    <w:p w14:paraId="45F6F169" w14:textId="77777777" w:rsidR="00692C24" w:rsidRDefault="00176968">
      <w:pPr>
        <w:pStyle w:val="1"/>
        <w:jc w:val="both"/>
        <w:rPr>
          <w:rFonts w:eastAsia="宋体"/>
          <w:lang w:eastAsia="zh-CN"/>
        </w:rPr>
      </w:pPr>
      <w:r>
        <w:rPr>
          <w:rFonts w:eastAsia="宋体"/>
          <w:lang w:eastAsia="zh-CN"/>
        </w:rPr>
        <w:t>Conclusion</w:t>
      </w:r>
    </w:p>
    <w:p w14:paraId="45F6F16A" w14:textId="77777777" w:rsidR="00692C24" w:rsidRDefault="00176968">
      <w:pPr>
        <w:spacing w:before="180"/>
        <w:jc w:val="both"/>
        <w:rPr>
          <w:rFonts w:eastAsiaTheme="minorEastAsia"/>
          <w:b/>
          <w:lang w:eastAsia="zh-CN"/>
        </w:rPr>
      </w:pPr>
      <w:r>
        <w:rPr>
          <w:rFonts w:eastAsia="宋体" w:hint="eastAsia"/>
          <w:b/>
          <w:highlight w:val="yellow"/>
          <w:lang w:eastAsia="zh-CN"/>
        </w:rPr>
        <w:t>TBA</w:t>
      </w:r>
      <w:r>
        <w:rPr>
          <w:rFonts w:eastAsia="宋体"/>
          <w:b/>
          <w:highlight w:val="yellow"/>
          <w:lang w:eastAsia="zh-CN"/>
        </w:rPr>
        <w:t>…</w:t>
      </w:r>
    </w:p>
    <w:p w14:paraId="45F6F16B" w14:textId="77777777" w:rsidR="00692C24" w:rsidRDefault="00692C24">
      <w:pPr>
        <w:spacing w:before="180"/>
        <w:jc w:val="both"/>
        <w:rPr>
          <w:rFonts w:eastAsia="宋体"/>
          <w:kern w:val="2"/>
          <w:szCs w:val="22"/>
        </w:rPr>
      </w:pPr>
    </w:p>
    <w:p w14:paraId="45F6F16C" w14:textId="77777777" w:rsidR="00692C24" w:rsidRDefault="00176968">
      <w:pPr>
        <w:pStyle w:val="1"/>
        <w:rPr>
          <w:lang w:val="en-US" w:eastAsia="zh-CN"/>
        </w:rPr>
      </w:pPr>
      <w:r>
        <w:rPr>
          <w:lang w:val="en-US"/>
        </w:rPr>
        <w:t>Reference</w:t>
      </w:r>
    </w:p>
    <w:p w14:paraId="45F6F16D"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Rel-17 IoT_NTN_enh</w:t>
      </w:r>
    </w:p>
    <w:p w14:paraId="45F6F16E"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ZTE Corporation, Sanechips discussion</w:t>
      </w:r>
      <w:r>
        <w:rPr>
          <w:rFonts w:ascii="Arial" w:eastAsia="PMingLiU" w:hAnsi="Arial" w:cs="Arial"/>
          <w:lang w:val="en-US"/>
        </w:rPr>
        <w:tab/>
        <w:t>Rel-17 IoT_NTN_enh</w:t>
      </w:r>
    </w:p>
    <w:p w14:paraId="45F6F16F"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Rel-17 IoT_NTN_enh</w:t>
      </w:r>
    </w:p>
    <w:p w14:paraId="45F6F170"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Rel-17 IoT_NTN_enh</w:t>
      </w:r>
    </w:p>
    <w:p w14:paraId="45F6F171"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CMCC discussion</w:t>
      </w:r>
      <w:r>
        <w:rPr>
          <w:rFonts w:ascii="Arial" w:eastAsia="PMingLiU" w:hAnsi="Arial" w:cs="Arial"/>
          <w:lang w:val="en-US"/>
        </w:rPr>
        <w:tab/>
        <w:t>Rel-17 IoT_NTN_enh</w:t>
      </w:r>
    </w:p>
    <w:p w14:paraId="45F6F172"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Huawei, HiSilicon discussion</w:t>
      </w:r>
      <w:r>
        <w:rPr>
          <w:rFonts w:ascii="Arial" w:eastAsia="PMingLiU" w:hAnsi="Arial" w:cs="Arial"/>
          <w:lang w:val="en-US"/>
        </w:rPr>
        <w:tab/>
        <w:t>Rel-17 IoT_NTN_enh</w:t>
      </w:r>
    </w:p>
    <w:p w14:paraId="45F6F173"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GNSS acquisition and reporting for IoT NTN</w:t>
      </w:r>
      <w:r>
        <w:rPr>
          <w:rFonts w:ascii="Arial" w:eastAsia="PMingLiU" w:hAnsi="Arial" w:cs="Arial"/>
          <w:lang w:val="en-US"/>
        </w:rPr>
        <w:tab/>
        <w:t>InterDigital discussion</w:t>
      </w:r>
      <w:r>
        <w:rPr>
          <w:rFonts w:ascii="Arial" w:eastAsia="PMingLiU" w:hAnsi="Arial" w:cs="Arial"/>
          <w:lang w:val="en-US"/>
        </w:rPr>
        <w:tab/>
        <w:t>Rel-17 IoT_NTN_enh</w:t>
      </w:r>
    </w:p>
    <w:p w14:paraId="45F6F174"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enhancements for IoT NTN</w:t>
      </w:r>
      <w:r>
        <w:rPr>
          <w:rFonts w:ascii="Arial" w:eastAsia="PMingLiU" w:hAnsi="Arial" w:cs="Arial"/>
          <w:lang w:val="en-US"/>
        </w:rPr>
        <w:tab/>
        <w:t>Nokia, Nokia Shanghai Bell discussion</w:t>
      </w:r>
      <w:r>
        <w:rPr>
          <w:rFonts w:ascii="Arial" w:eastAsia="PMingLiU" w:hAnsi="Arial" w:cs="Arial"/>
          <w:lang w:val="en-US"/>
        </w:rPr>
        <w:tab/>
        <w:t>Rel-17 IoT_NTN_enh</w:t>
      </w:r>
    </w:p>
    <w:p w14:paraId="45F6F175"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Rel-17 IoT_NTN_enh</w:t>
      </w:r>
    </w:p>
    <w:sectPr w:rsidR="00692C24">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29724" w14:textId="77777777" w:rsidR="006F2D60" w:rsidRDefault="006F2D60">
      <w:pPr>
        <w:spacing w:after="0"/>
      </w:pPr>
      <w:r>
        <w:separator/>
      </w:r>
    </w:p>
  </w:endnote>
  <w:endnote w:type="continuationSeparator" w:id="0">
    <w:p w14:paraId="2D87E1FB" w14:textId="77777777" w:rsidR="006F2D60" w:rsidRDefault="006F2D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Times">
    <w:panose1 w:val="02020603050405020304"/>
    <w:charset w:val="00"/>
    <w:family w:val="roman"/>
    <w:pitch w:val="default"/>
    <w:sig w:usb0="00000000" w:usb1="00000000" w:usb2="00000000" w:usb3="00000000" w:csb0="00000093" w:csb1="00000000"/>
  </w:font>
  <w:font w:name="Batang">
    <w:altName w:val="Arial Unicode MS"/>
    <w:panose1 w:val="02030600000101010101"/>
    <w:charset w:val="81"/>
    <w:family w:val="auto"/>
    <w:pitch w:val="default"/>
    <w:sig w:usb0="00000000" w:usb1="0000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¾’©">
    <w:altName w:val="MS Gothic"/>
    <w:charset w:val="00"/>
    <w:family w:val="roman"/>
    <w:pitch w:val="default"/>
    <w:sig w:usb0="00000000" w:usb1="00000000" w:usb2="00000010" w:usb3="00000000" w:csb0="00020000" w:csb1="00000000"/>
  </w:font>
  <w:font w:name="Osaka">
    <w:altName w:val="MS Gothic"/>
    <w:charset w:val="0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
    <w:altName w:val="MS Gothic"/>
    <w:charset w:val="80"/>
    <w:family w:val="roman"/>
    <w:pitch w:val="default"/>
    <w:sig w:usb0="00000000" w:usb1="00000000" w:usb2="00000010" w:usb3="00000000" w:csb0="00020000" w:csb1="00000000"/>
  </w:font>
  <w:font w:name="PMingLiU">
    <w:altName w:val="Arial Unicode MS"/>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63960" w14:textId="77777777" w:rsidR="006F2D60" w:rsidRDefault="006F2D60">
      <w:pPr>
        <w:spacing w:after="0"/>
      </w:pPr>
      <w:r>
        <w:separator/>
      </w:r>
    </w:p>
  </w:footnote>
  <w:footnote w:type="continuationSeparator" w:id="0">
    <w:p w14:paraId="545B19F3" w14:textId="77777777" w:rsidR="006F2D60" w:rsidRDefault="006F2D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2702"/>
        </w:tabs>
        <w:ind w:left="2702"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A6E5943"/>
    <w:multiLevelType w:val="hybridMultilevel"/>
    <w:tmpl w:val="2B40C1D6"/>
    <w:lvl w:ilvl="0" w:tplc="078E41D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15"/>
  </w:num>
  <w:num w:numId="4">
    <w:abstractNumId w:val="20"/>
  </w:num>
  <w:num w:numId="5">
    <w:abstractNumId w:val="3"/>
  </w:num>
  <w:num w:numId="6">
    <w:abstractNumId w:val="18"/>
  </w:num>
  <w:num w:numId="7">
    <w:abstractNumId w:val="19"/>
  </w:num>
  <w:num w:numId="8">
    <w:abstractNumId w:val="16"/>
  </w:num>
  <w:num w:numId="9">
    <w:abstractNumId w:val="0"/>
  </w:num>
  <w:num w:numId="10">
    <w:abstractNumId w:val="8"/>
  </w:num>
  <w:num w:numId="11">
    <w:abstractNumId w:val="17"/>
  </w:num>
  <w:num w:numId="12">
    <w:abstractNumId w:val="14"/>
  </w:num>
  <w:num w:numId="13">
    <w:abstractNumId w:val="10"/>
  </w:num>
  <w:num w:numId="14">
    <w:abstractNumId w:val="7"/>
  </w:num>
  <w:num w:numId="15">
    <w:abstractNumId w:val="9"/>
  </w:num>
  <w:num w:numId="16">
    <w:abstractNumId w:val="5"/>
  </w:num>
  <w:num w:numId="17">
    <w:abstractNumId w:val="11"/>
  </w:num>
  <w:num w:numId="18">
    <w:abstractNumId w:val="12"/>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B5B7B"/>
    <w:rsid w:val="000C040E"/>
    <w:rsid w:val="000C256C"/>
    <w:rsid w:val="000C2AB0"/>
    <w:rsid w:val="000C30A7"/>
    <w:rsid w:val="000C4CE3"/>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48D"/>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3C83"/>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06C"/>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745"/>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0842"/>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E7C49"/>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34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366"/>
    <w:rsid w:val="00327A90"/>
    <w:rsid w:val="00332D93"/>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04"/>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17E"/>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29D"/>
    <w:rsid w:val="004425AE"/>
    <w:rsid w:val="00442A38"/>
    <w:rsid w:val="00443ED2"/>
    <w:rsid w:val="004459D8"/>
    <w:rsid w:val="00446085"/>
    <w:rsid w:val="00446248"/>
    <w:rsid w:val="00447D06"/>
    <w:rsid w:val="00450DE9"/>
    <w:rsid w:val="004521C7"/>
    <w:rsid w:val="004539F0"/>
    <w:rsid w:val="00453CD2"/>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87FA3"/>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4B55"/>
    <w:rsid w:val="004A572D"/>
    <w:rsid w:val="004A6F9B"/>
    <w:rsid w:val="004B008B"/>
    <w:rsid w:val="004B1C47"/>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1DF2"/>
    <w:rsid w:val="00533ECB"/>
    <w:rsid w:val="005342B4"/>
    <w:rsid w:val="005344AF"/>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148"/>
    <w:rsid w:val="005B473D"/>
    <w:rsid w:val="005B4905"/>
    <w:rsid w:val="005B499D"/>
    <w:rsid w:val="005B5946"/>
    <w:rsid w:val="005B5E5C"/>
    <w:rsid w:val="005B70C3"/>
    <w:rsid w:val="005B70F6"/>
    <w:rsid w:val="005B75C5"/>
    <w:rsid w:val="005C1B93"/>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69C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7CE"/>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59B3"/>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875"/>
    <w:rsid w:val="006E3A47"/>
    <w:rsid w:val="006E3F2E"/>
    <w:rsid w:val="006E4E67"/>
    <w:rsid w:val="006E5765"/>
    <w:rsid w:val="006E6B5F"/>
    <w:rsid w:val="006E7113"/>
    <w:rsid w:val="006E73A1"/>
    <w:rsid w:val="006E7F09"/>
    <w:rsid w:val="006E7F94"/>
    <w:rsid w:val="006F0393"/>
    <w:rsid w:val="006F248D"/>
    <w:rsid w:val="006F2B62"/>
    <w:rsid w:val="006F2D60"/>
    <w:rsid w:val="006F2FBE"/>
    <w:rsid w:val="006F45F8"/>
    <w:rsid w:val="006F4695"/>
    <w:rsid w:val="006F6054"/>
    <w:rsid w:val="006F643C"/>
    <w:rsid w:val="006F7A5A"/>
    <w:rsid w:val="006F7E42"/>
    <w:rsid w:val="006F7FB1"/>
    <w:rsid w:val="0070156B"/>
    <w:rsid w:val="007036EA"/>
    <w:rsid w:val="00703F7B"/>
    <w:rsid w:val="00704460"/>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2F14"/>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5FDE"/>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134"/>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5C0"/>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24ED"/>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7A9"/>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0DC"/>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01D1"/>
    <w:rsid w:val="00C418C8"/>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47"/>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32C"/>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3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37DF0"/>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77753"/>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68BD"/>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225C620E"/>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6EF21"/>
  <w15:docId w15:val="{50B7E23C-D6EE-4CCA-9A5E-E99E628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after="100"/>
      <w:outlineLvl w:val="1"/>
    </w:pPr>
    <w:rPr>
      <w:rFonts w:ascii="Arial" w:eastAsia="宋体" w:hAnsi="Arial"/>
      <w:sz w:val="32"/>
      <w:szCs w:val="24"/>
      <w:lang w:val="en-GB" w:eastAsia="zh-CN"/>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1"/>
    <w:qFormat/>
    <w:pPr>
      <w:numPr>
        <w:ilvl w:val="3"/>
      </w:numPr>
      <w:tabs>
        <w:tab w:val="left" w:pos="1299"/>
      </w:tabs>
      <w:outlineLvl w:val="3"/>
    </w:pPr>
    <w:rPr>
      <w:sz w:val="24"/>
    </w:rPr>
  </w:style>
  <w:style w:type="paragraph" w:styleId="5">
    <w:name w:val="heading 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left"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semiHidden/>
    <w:qFormat/>
    <w:pPr>
      <w:ind w:left="1985" w:hanging="1985"/>
      <w:outlineLvl w:val="9"/>
    </w:pPr>
    <w:rPr>
      <w:sz w:val="20"/>
    </w:rPr>
  </w:style>
  <w:style w:type="paragraph" w:styleId="31">
    <w:name w:val="List 3"/>
    <w:basedOn w:val="21"/>
    <w:semiHidden/>
    <w:qFormat/>
    <w:pPr>
      <w:ind w:left="1135"/>
    </w:pPr>
  </w:style>
  <w:style w:type="paragraph" w:styleId="21">
    <w:name w:val="List 2"/>
    <w:basedOn w:val="a5"/>
    <w:semiHidden/>
    <w:qFormat/>
    <w:pPr>
      <w:ind w:left="851"/>
    </w:pPr>
  </w:style>
  <w:style w:type="paragraph" w:styleId="a5">
    <w:name w:val="List"/>
    <w:basedOn w:val="a1"/>
    <w:semiHidden/>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2"/>
    <w:next w:val="a1"/>
    <w:semiHidden/>
    <w:qFormat/>
    <w:pPr>
      <w:ind w:left="1701" w:hanging="1701"/>
    </w:pPr>
  </w:style>
  <w:style w:type="paragraph" w:styleId="42">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6"/>
    <w:semiHidden/>
    <w:qFormat/>
    <w:pPr>
      <w:ind w:left="851"/>
    </w:pPr>
  </w:style>
  <w:style w:type="paragraph" w:styleId="a6">
    <w:name w:val="List Number"/>
    <w:basedOn w:val="a5"/>
    <w:semiHidden/>
    <w:qFormat/>
  </w:style>
  <w:style w:type="paragraph" w:styleId="43">
    <w:name w:val="List Bullet 4"/>
    <w:basedOn w:val="33"/>
    <w:semiHidden/>
    <w:qFormat/>
    <w:pPr>
      <w:ind w:left="1418"/>
    </w:pPr>
  </w:style>
  <w:style w:type="paragraph" w:styleId="33">
    <w:name w:val="List Bullet 3"/>
    <w:basedOn w:val="24"/>
    <w:semiHidden/>
    <w:qFormat/>
    <w:pPr>
      <w:ind w:left="1135"/>
    </w:pPr>
  </w:style>
  <w:style w:type="paragraph" w:styleId="24">
    <w:name w:val="List Bullet 2"/>
    <w:basedOn w:val="a7"/>
    <w:semiHidden/>
    <w:qFormat/>
    <w:pPr>
      <w:ind w:left="851"/>
    </w:pPr>
  </w:style>
  <w:style w:type="paragraph" w:styleId="a7">
    <w:name w:val="List Bullet"/>
    <w:basedOn w:val="a5"/>
    <w:semiHidden/>
    <w:qFormat/>
  </w:style>
  <w:style w:type="paragraph" w:styleId="a8">
    <w:name w:val="caption"/>
    <w:basedOn w:val="a1"/>
    <w:next w:val="a1"/>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ab"/>
    <w:uiPriority w:val="99"/>
    <w:qFormat/>
    <w:pPr>
      <w:widowControl w:val="0"/>
      <w:spacing w:line="360" w:lineRule="atLeast"/>
    </w:pPr>
    <w:rPr>
      <w:rFonts w:ascii="Arial" w:eastAsia="–¾’©" w:hAnsi="Arial"/>
      <w:sz w:val="18"/>
    </w:rPr>
  </w:style>
  <w:style w:type="paragraph" w:styleId="34">
    <w:name w:val="Body Text 3"/>
    <w:basedOn w:val="a1"/>
    <w:semiHidden/>
    <w:qFormat/>
    <w:pPr>
      <w:keepNext/>
      <w:keepLines/>
    </w:pPr>
    <w:rPr>
      <w:rFonts w:eastAsia="Osaka"/>
      <w:color w:val="000000"/>
    </w:rPr>
  </w:style>
  <w:style w:type="paragraph" w:styleId="ac">
    <w:name w:val="Body Text"/>
    <w:basedOn w:val="a1"/>
    <w:link w:val="ad"/>
    <w:qFormat/>
    <w:rPr>
      <w:rFonts w:eastAsia="MS Mincho"/>
      <w:lang w:eastAsia="en-GB"/>
    </w:rPr>
  </w:style>
  <w:style w:type="paragraph" w:styleId="ae">
    <w:name w:val="Body Text Indent"/>
    <w:basedOn w:val="a1"/>
    <w:semiHidden/>
    <w:qFormat/>
    <w:pPr>
      <w:widowControl w:val="0"/>
      <w:ind w:left="210"/>
      <w:jc w:val="both"/>
    </w:pPr>
    <w:rPr>
      <w:snapToGrid w:val="0"/>
      <w:kern w:val="2"/>
      <w:sz w:val="21"/>
    </w:rPr>
  </w:style>
  <w:style w:type="paragraph" w:styleId="af">
    <w:name w:val="Plain Text"/>
    <w:basedOn w:val="a1"/>
    <w:semiHidden/>
    <w:qFormat/>
    <w:rPr>
      <w:rFonts w:ascii="Courier New" w:hAnsi="Courier New"/>
      <w:lang w:val="nb-NO"/>
    </w:rPr>
  </w:style>
  <w:style w:type="paragraph" w:styleId="51">
    <w:name w:val="List Bullet 5"/>
    <w:basedOn w:val="43"/>
    <w:semiHidden/>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f2"/>
    <w:qFormat/>
    <w:pPr>
      <w:jc w:val="center"/>
    </w:pPr>
    <w:rPr>
      <w:i/>
    </w:rPr>
  </w:style>
  <w:style w:type="paragraph" w:styleId="af2">
    <w:name w:val="header"/>
    <w:link w:val="af3"/>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4">
    <w:name w:val="index heading"/>
    <w:basedOn w:val="a1"/>
    <w:next w:val="a1"/>
    <w:semiHidden/>
    <w:qFormat/>
    <w:pPr>
      <w:pBdr>
        <w:top w:val="single" w:sz="12" w:space="0" w:color="auto"/>
      </w:pBdr>
      <w:spacing w:before="360" w:after="240"/>
    </w:pPr>
    <w:rPr>
      <w:b/>
      <w:i/>
      <w:sz w:val="26"/>
    </w:rPr>
  </w:style>
  <w:style w:type="paragraph" w:styleId="af5">
    <w:name w:val="footnote text"/>
    <w:basedOn w:val="a1"/>
    <w:semiHidden/>
    <w:qFormat/>
    <w:pPr>
      <w:keepLines/>
      <w:ind w:left="454" w:hanging="454"/>
    </w:pPr>
    <w:rPr>
      <w:sz w:val="16"/>
    </w:rPr>
  </w:style>
  <w:style w:type="paragraph" w:styleId="52">
    <w:name w:val="List 5"/>
    <w:basedOn w:val="44"/>
    <w:semiHidden/>
    <w:qFormat/>
    <w:pPr>
      <w:ind w:left="1702"/>
    </w:pPr>
  </w:style>
  <w:style w:type="paragraph" w:styleId="44">
    <w:name w:val="List 4"/>
    <w:basedOn w:val="31"/>
    <w:semiHidden/>
    <w:qFormat/>
    <w:pPr>
      <w:ind w:left="1418"/>
    </w:pPr>
  </w:style>
  <w:style w:type="paragraph" w:styleId="35">
    <w:name w:val="Body Text Indent 3"/>
    <w:basedOn w:val="a1"/>
    <w:semiHidden/>
    <w:qFormat/>
    <w:pPr>
      <w:ind w:left="1080"/>
    </w:pPr>
  </w:style>
  <w:style w:type="paragraph" w:styleId="af6">
    <w:name w:val="table of figures"/>
    <w:basedOn w:val="a1"/>
    <w:next w:val="a1"/>
    <w:semiHidden/>
    <w:qFormat/>
    <w:pPr>
      <w:ind w:left="400" w:hanging="400"/>
      <w:jc w:val="center"/>
    </w:pPr>
    <w:rPr>
      <w:b/>
    </w:rPr>
  </w:style>
  <w:style w:type="paragraph" w:styleId="90">
    <w:name w:val="toc 9"/>
    <w:basedOn w:val="80"/>
    <w:next w:val="a1"/>
    <w:semiHidden/>
    <w:qFormat/>
    <w:pPr>
      <w:ind w:left="1418" w:hanging="1418"/>
    </w:pPr>
  </w:style>
  <w:style w:type="paragraph" w:styleId="25">
    <w:name w:val="Body Text 2"/>
    <w:basedOn w:val="a1"/>
    <w:semiHidden/>
    <w:qFormat/>
    <w:rPr>
      <w:i/>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8">
    <w:name w:val="annotation subject"/>
    <w:basedOn w:val="aa"/>
    <w:next w:val="aa"/>
    <w:semiHidden/>
    <w:qFormat/>
    <w:pPr>
      <w:widowControl/>
      <w:spacing w:line="240" w:lineRule="auto"/>
    </w:pPr>
    <w:rPr>
      <w:rFonts w:ascii="Times New Roman" w:eastAsia="Times New Roman"/>
      <w:b/>
      <w:bCs/>
      <w:sz w:val="20"/>
      <w:lang w:eastAsia="en-GB"/>
    </w:rPr>
  </w:style>
  <w:style w:type="table" w:styleId="af9">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page number"/>
    <w:basedOn w:val="a2"/>
    <w:semiHidden/>
    <w:qFormat/>
  </w:style>
  <w:style w:type="character" w:styleId="afc">
    <w:name w:val="FollowedHyperlink"/>
    <w:semiHidden/>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character" w:customStyle="1" w:styleId="10">
    <w:name w:val="标题 1 字符"/>
    <w:link w:val="1"/>
    <w:qFormat/>
    <w:rPr>
      <w:rFonts w:ascii="Arial" w:eastAsia="Arial" w:hAnsi="Arial"/>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qFormat/>
    <w:rPr>
      <w:rFonts w:ascii="Arial" w:eastAsia="宋体" w:hAnsi="Arial"/>
      <w:sz w:val="32"/>
      <w:szCs w:val="24"/>
      <w:lang w:val="en-GB"/>
    </w:rPr>
  </w:style>
  <w:style w:type="character" w:customStyle="1" w:styleId="30">
    <w:name w:val="标题 3 字符"/>
    <w:link w:val="3"/>
    <w:qFormat/>
    <w:rPr>
      <w:rFonts w:ascii="Arial" w:eastAsia="Arial" w:hAnsi="Arial"/>
      <w:sz w:val="28"/>
      <w:lang w:val="en-GB" w:eastAsia="en-US"/>
    </w:rPr>
  </w:style>
  <w:style w:type="character" w:customStyle="1" w:styleId="41">
    <w:name w:val="标题 4 字符"/>
    <w:link w:val="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semiHidden/>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d">
    <w:name w:val="正文文本 字符"/>
    <w:link w:val="ac"/>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0">
    <w:name w:val="样式 页眉"/>
    <w:basedOn w:val="af2"/>
    <w:link w:val="Char0"/>
    <w:qFormat/>
    <w:rPr>
      <w:rFonts w:eastAsia="Arial"/>
      <w:b w:val="0"/>
      <w:bCs/>
      <w:sz w:val="22"/>
    </w:rPr>
  </w:style>
  <w:style w:type="character" w:customStyle="1" w:styleId="af3">
    <w:name w:val="页眉 字符"/>
    <w:link w:val="af2"/>
    <w:qFormat/>
    <w:rPr>
      <w:rFonts w:ascii="Arial" w:eastAsia="Times New Roman" w:hAnsi="Arial"/>
      <w:b/>
      <w:sz w:val="18"/>
      <w:lang w:val="en-GB" w:eastAsia="en-US" w:bidi="ar-SA"/>
    </w:rPr>
  </w:style>
  <w:style w:type="character" w:customStyle="1" w:styleId="Char0">
    <w:name w:val="样式 页眉 Char"/>
    <w:link w:val="aff0"/>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4"/>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link w:val="aff2"/>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TFChar">
    <w:name w:val="TF Char"/>
    <w:link w:val="TF"/>
    <w:qFormat/>
    <w:rPr>
      <w:rFonts w:ascii="Arial" w:eastAsia="宋体" w:hAnsi="Arial"/>
      <w:b/>
      <w:lang w:val="en-GB" w:eastAsia="en-US"/>
    </w:rPr>
  </w:style>
  <w:style w:type="character" w:customStyle="1" w:styleId="aff2">
    <w:name w:val="列出段落 字符"/>
    <w:link w:val="aff1"/>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ab">
    <w:name w:val="批注文字 字符"/>
    <w:link w:val="aa"/>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a1"/>
    <w:qFormat/>
    <w:pPr>
      <w:overflowPunct/>
      <w:autoSpaceDE/>
      <w:autoSpaceDN/>
      <w:adjustRightInd/>
      <w:jc w:val="center"/>
      <w:textAlignment w:val="auto"/>
    </w:pPr>
    <w:rPr>
      <w:rFonts w:eastAsia="宋体"/>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宋体"/>
      <w:lang w:val="en-GB" w:eastAsia="ja-JP"/>
    </w:rPr>
  </w:style>
  <w:style w:type="paragraph" w:customStyle="1" w:styleId="Doc-comment">
    <w:name w:val="Doc-comment"/>
    <w:basedOn w:val="a1"/>
    <w:next w:val="a1"/>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a1"/>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a1"/>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2"/>
    <w:uiPriority w:val="99"/>
    <w:semiHidden/>
    <w:unhideWhenUsed/>
    <w:rsid w:val="00AA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B640-7AD1-4058-A4CB-07BB81E8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19</Pages>
  <Words>6746</Words>
  <Characters>38454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OPPO </cp:lastModifiedBy>
  <cp:revision>2</cp:revision>
  <cp:lastPrinted>2010-01-06T08:23:00Z</cp:lastPrinted>
  <dcterms:created xsi:type="dcterms:W3CDTF">2022-10-13T02:23:00Z</dcterms:created>
  <dcterms:modified xsi:type="dcterms:W3CDTF">2022-10-13T02:23:00Z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y fmtid="{D5CDD505-2E9C-101B-9397-08002B2CF9AE}" pid="20" name="KSOProductBuildVer">
    <vt:lpwstr>2052-11.1.0.12358</vt:lpwstr>
  </property>
  <property fmtid="{D5CDD505-2E9C-101B-9397-08002B2CF9AE}" pid="21" name="ICV">
    <vt:lpwstr>B5038B397B2F4B2A9F0B5DCA2090C5EB</vt:lpwstr>
  </property>
</Properties>
</file>