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w:t>
      </w:r>
      <w:proofErr w:type="spellStart"/>
      <w:r>
        <w:rPr>
          <w:rFonts w:ascii="Times New Roman" w:hAnsi="Times New Roman"/>
          <w:bCs/>
        </w:rPr>
        <w:t>eIAB</w:t>
      </w:r>
      <w:proofErr w:type="spellEnd"/>
      <w:r>
        <w:rPr>
          <w:rFonts w:ascii="Times New Roman" w:hAnsi="Times New Roman"/>
          <w:bCs/>
        </w:rPr>
        <w:t>]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w:t>
      </w:r>
      <w:proofErr w:type="spellStart"/>
      <w:r>
        <w:rPr>
          <w:rFonts w:ascii="Arial" w:eastAsia="MS Mincho" w:hAnsi="Arial" w:cs="Arial"/>
          <w:b/>
        </w:rPr>
        <w:t>eIAB</w:t>
      </w:r>
      <w:proofErr w:type="spellEnd"/>
      <w:r>
        <w:rPr>
          <w:rFonts w:ascii="Arial" w:eastAsia="MS Mincho" w:hAnsi="Arial" w:cs="Arial"/>
          <w:b/>
        </w:rPr>
        <w:t>]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proofErr w:type="spellStart"/>
            <w:r>
              <w:rPr>
                <w:rFonts w:ascii="Times New Roman" w:eastAsia="SimSun" w:hAnsi="Times New Roman" w:hint="eastAsia"/>
                <w:lang w:eastAsia="zh-CN"/>
              </w:rPr>
              <w:t>Y</w:t>
            </w:r>
            <w:r>
              <w:rPr>
                <w:rFonts w:ascii="Times New Roman" w:eastAsia="SimSun" w:hAnsi="Times New Roman"/>
                <w:lang w:eastAsia="zh-CN"/>
              </w:rPr>
              <w:t>ibin</w:t>
            </w:r>
            <w:proofErr w:type="spellEnd"/>
            <w:r>
              <w:rPr>
                <w:rFonts w:ascii="Times New Roman" w:eastAsia="SimSun" w:hAnsi="Times New Roman"/>
                <w:lang w:eastAsia="zh-CN"/>
              </w:rPr>
              <w:t xml:space="preserve"> </w:t>
            </w:r>
            <w:proofErr w:type="spellStart"/>
            <w:r>
              <w:rPr>
                <w:rFonts w:ascii="Times New Roman" w:eastAsia="SimSun" w:hAnsi="Times New Roman"/>
                <w:lang w:eastAsia="zh-CN"/>
              </w:rPr>
              <w:t>Zhuo</w:t>
            </w:r>
            <w:proofErr w:type="spellEnd"/>
            <w:r>
              <w:rPr>
                <w:rFonts w:ascii="Times New Roman" w:eastAsia="SimSun" w:hAnsi="Times New Roman"/>
                <w:lang w:eastAsia="zh-CN"/>
              </w:rPr>
              <w:t xml:space="preserve">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Hyperlink"/>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lastRenderedPageBreak/>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Andrew Lappalainen (andrew.lappalainen@nokia.com)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Mobility enhancement of mobile IAB-node’s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etc,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signalling. This Mobile </w:t>
            </w:r>
            <w:r>
              <w:rPr>
                <w:rFonts w:ascii="Times New Roman" w:hAnsi="Times New Roman" w:cs="Times New Roman"/>
              </w:rPr>
              <w:lastRenderedPageBreak/>
              <w:t>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w:t>
            </w:r>
            <w:proofErr w:type="spellStart"/>
            <w:r>
              <w:rPr>
                <w:rFonts w:ascii="Times New Roman" w:hAnsi="Times New Roman" w:cs="Times New Roman"/>
              </w:rPr>
              <w:t>mIAB</w:t>
            </w:r>
            <w:proofErr w:type="spellEnd"/>
            <w:r>
              <w:rPr>
                <w:rFonts w:ascii="Times New Roman" w:hAnsi="Times New Roman" w:cs="Times New Roman"/>
              </w:rPr>
              <w:t>.</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neighbour cell (out of the IAB node) </w:t>
            </w:r>
            <w:r>
              <w:rPr>
                <w:rFonts w:ascii="Times New Roman" w:hAnsi="Times New Roman" w:cs="Times New Roman"/>
              </w:rPr>
              <w:lastRenderedPageBreak/>
              <w:t>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first try to clarify the behaviors/impacts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i.e. the scope “</w:t>
      </w:r>
      <w:r>
        <w:rPr>
          <w:rFonts w:ascii="Times New Roman" w:eastAsia="SimSun" w:hAnsi="Times New Roman"/>
          <w:i/>
        </w:rPr>
        <w:t xml:space="preserve">Make some assumptions on typical configuration and cell reselection </w:t>
      </w:r>
      <w:proofErr w:type="spellStart"/>
      <w:r>
        <w:rPr>
          <w:rFonts w:ascii="Times New Roman" w:eastAsia="SimSun" w:hAnsi="Times New Roman"/>
          <w:i/>
        </w:rPr>
        <w:t>behaviour</w:t>
      </w:r>
      <w:proofErr w:type="spellEnd"/>
      <w:r>
        <w:rPr>
          <w:rFonts w:ascii="Times New Roman" w:eastAsia="SimSun" w:hAnsi="Times New Roman"/>
          <w:i/>
        </w:rPr>
        <w:t xml:space="preserve">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2201D152"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3F3CAFCA" w14:textId="348264DF"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tc>
      </w:tr>
    </w:tbl>
    <w:p w14:paraId="0715EA4C" w14:textId="77777777" w:rsidR="003B23F1" w:rsidRDefault="003B23F1">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B93A39D"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015677D" w14:textId="77777777" w:rsidR="003B23F1" w:rsidRDefault="00521BBE">
      <w:pPr>
        <w:pStyle w:val="ListParagraph"/>
        <w:numPr>
          <w:ilvl w:val="1"/>
          <w:numId w:val="17"/>
        </w:numPr>
        <w:spacing w:beforeLines="50" w:before="120" w:afterLines="50" w:after="120"/>
        <w:rPr>
          <w:rFonts w:ascii="Times New Roman" w:eastAsia="SimSun" w:hAnsi="Times New Roman"/>
        </w:rPr>
      </w:pPr>
      <w:commentRangeStart w:id="7"/>
      <w:r>
        <w:rPr>
          <w:rFonts w:ascii="Times New Roman" w:eastAsia="SimSun" w:hAnsi="Times New Roman"/>
        </w:rPr>
        <w:t>QC P1</w:t>
      </w:r>
      <w:commentRangeEnd w:id="7"/>
      <w:r>
        <w:rPr>
          <w:rStyle w:val="CommentReference"/>
          <w:rFonts w:asciiTheme="minorHAnsi" w:hAnsiTheme="minorHAnsi"/>
        </w:rPr>
        <w:commentReference w:id="7"/>
      </w:r>
      <w:r>
        <w:rPr>
          <w:rFonts w:ascii="Times New Roman" w:eastAsia="SimSun" w:hAnsi="Times New Roman"/>
        </w:rPr>
        <w:t xml:space="preserve">, 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it is on-board of mobile IAB cell</w:t>
            </w:r>
            <w:r w:rsidR="008631C2">
              <w:rPr>
                <w:rFonts w:ascii="Times New Roman" w:eastAsia="DengXian" w:hAnsi="Times New Roman"/>
              </w:rPr>
              <w:t>”</w:t>
            </w:r>
            <w:r>
              <w:rPr>
                <w:rFonts w:ascii="Times New Roman" w:eastAsia="DengXian" w:hAnsi="Times New Roman"/>
              </w:rPr>
              <w:t xml:space="preserve"> (as Rapporteur mentioned).</w:t>
            </w:r>
          </w:p>
          <w:p w14:paraId="6957DDA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type/status of candidate target cells (at least stationary cell or mobile node) during cell reselection     </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perform cell reselection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Both they may be used for different scopes. The indication of mobile-IAB cell can be used by the UE to improve the cell (re)selection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cell (re-)selection. However, it is hard to determine it is on-board UE only based on the mobile IAB cell indication or mobility state info.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w:t>
            </w:r>
            <w:r w:rsidR="008631C2">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 xml:space="preserve">Mobile IAB cell broadcasting info” is to assist the UE’s cell (re)selection. But the </w:t>
            </w:r>
            <w:r>
              <w:rPr>
                <w:rFonts w:ascii="Times New Roman" w:hAnsi="Times New Roman" w:hint="eastAsia"/>
              </w:rPr>
              <w:t>“</w:t>
            </w:r>
            <w:r>
              <w:rPr>
                <w:rFonts w:ascii="Times New Roman" w:hAnsi="Times New Roman"/>
              </w:rPr>
              <w:t>Mobile IAB cell broadcasting info” is not necessary for UE to determine “it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lastRenderedPageBreak/>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The broadcast indication will help optimize cell reselection for moving cell, but it is not clear if and how it helps UE determine “on-board”.</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Agree just to consider assist info to allow UE cell (re)selection.</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help UE’s cell (re)selection. However, it is unrelated to the onboard status of a UE.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As listed above, it is unrelated to the onboard status of a UE, while it is related to how UE is moving relative to the mobile IAB-node. This broadcasting information is used for the UE to be able to differentiate a 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The main difference between two alternatives is the granularity of mobility information,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2425C9" w:rsidRDefault="00053B7F" w:rsidP="00053B7F">
            <w:pPr>
              <w:pStyle w:val="ListParagraph"/>
              <w:numPr>
                <w:ilvl w:val="0"/>
                <w:numId w:val="17"/>
              </w:num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Alt.2: </w:t>
            </w:r>
            <w:proofErr w:type="spellStart"/>
            <w:r w:rsidRPr="002425C9">
              <w:rPr>
                <w:rFonts w:ascii="Times New Roman" w:eastAsia="SimSun" w:hAnsi="Times New Roman"/>
                <w:b/>
                <w:bCs/>
              </w:rPr>
              <w:t>mIAB</w:t>
            </w:r>
            <w:proofErr w:type="spellEnd"/>
            <w:r w:rsidRPr="002425C9">
              <w:rPr>
                <w:rFonts w:ascii="Times New Roman" w:eastAsia="SimSun" w:hAnsi="Times New Roman"/>
                <w:b/>
                <w:bCs/>
              </w:rPr>
              <w:t xml:space="preserve"> </w:t>
            </w:r>
            <w:proofErr w:type="spellStart"/>
            <w:r w:rsidRPr="002425C9">
              <w:rPr>
                <w:rFonts w:ascii="Times New Roman" w:eastAsia="SimSun" w:hAnsi="Times New Roman"/>
                <w:b/>
                <w:bCs/>
              </w:rPr>
              <w:t>mobilty</w:t>
            </w:r>
            <w:proofErr w:type="spellEnd"/>
            <w:r w:rsidRPr="002425C9">
              <w:rPr>
                <w:rFonts w:ascii="Times New Roman" w:eastAsia="SimSun" w:hAnsi="Times New Roman"/>
                <w:b/>
                <w:bCs/>
              </w:rPr>
              <w:t xml:space="preserve"> state (the mobile IAB cell’s moving status, FFS on the granularity, e.g.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2425C9">
              <w:rPr>
                <w:rFonts w:ascii="Times New Roman" w:eastAsia="MS Mincho" w:hAnsi="Times New Roman"/>
                <w:b/>
                <w:bCs/>
              </w:rPr>
              <w:t xml:space="preserve">Alt.3: </w:t>
            </w:r>
            <w:r w:rsidR="00B4582C" w:rsidRPr="002425C9">
              <w:rPr>
                <w:rFonts w:ascii="Times New Roman" w:eastAsia="MS Mincho" w:hAnsi="Times New Roman"/>
                <w:b/>
                <w:bCs/>
              </w:rPr>
              <w:t>O</w:t>
            </w:r>
            <w:r w:rsidRPr="002425C9">
              <w:rPr>
                <w:rFonts w:ascii="Times New Roman" w:eastAsia="MS Mincho" w:hAnsi="Times New Roman"/>
                <w:b/>
                <w:bCs/>
              </w:rPr>
              <w:t xml:space="preserve">ther </w:t>
            </w:r>
            <w:r w:rsidRPr="002425C9">
              <w:rPr>
                <w:rFonts w:ascii="Times New Roman" w:eastAsia="SimSun" w:hAnsi="Times New Roman"/>
                <w:b/>
                <w:bCs/>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We could support Alt 1 as partially useful,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lastRenderedPageBreak/>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We have a similar view as Qualcomm that the UE cannot reliably determine whether it is on-board or off-board; however, the usage of such an indication might be used for prioritizing (re)selection in some Rel-18 UEs</w:t>
            </w:r>
            <w:r>
              <w:rPr>
                <w:rFonts w:ascii="Times New Roman" w:hAnsi="Times New Roman"/>
              </w:rPr>
              <w:t xml:space="preserve"> (although not legacy UEs)</w:t>
            </w:r>
            <w:r w:rsidRPr="005F25B1">
              <w:rPr>
                <w:rFonts w:ascii="Times New Roman" w:hAnsi="Times New Roman"/>
              </w:rPr>
              <w:t>.</w:t>
            </w:r>
          </w:p>
        </w:tc>
      </w:tr>
    </w:tbl>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we disagree to introduce </w:t>
            </w:r>
            <w:r>
              <w:rPr>
                <w:rFonts w:ascii="Times New Roman" w:hAnsi="Times New Roman"/>
              </w:rPr>
              <w:t xml:space="preserve">location/direction/trajectory because of security concern raised by Rapporteur. In addition we think absolute speed value is impossible to include in SIB because SIB update is slow,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However, it would be good to check the use cases first and that is why we propose to have Alt2 and Alt3 as FFSs.</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justify the problem,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 is the baseline. Whether we need Alt 2 or Alt 3 is FFS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Pr>
                <w:rFonts w:ascii="Times New Roman" w:eastAsia="SimSun" w:hAnsi="Times New Roman"/>
              </w:rPr>
              <w:t>FFS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determine “it is on-board”.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lastRenderedPageBreak/>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Alt.2 and 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However, if we only have alt 1, in our understanding of alt 1, the UE behaviour will need to be left to UE implementation.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not sufficient, as a UE get on a vehicle should not select a moving mobile IAB-cell.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further discussed, i.e.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SIB update,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The SIB update frequency can then be reduced.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Detailed analysis of scenarios shows weaknesses in relying on m-IAB indications. We can support alt 1 as an assistance to UE implementation, but 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In our view, introducing new indications to optimize (re)selection should be avoided if possible because legacy UEs would not benefit from them (plus, as we mentioned above, we do not think UEs can reliably determine their on-board status this way). Hence, prior to selecting Alt-1, it should first be looked into whether existing indications, e.g. CAG, could serve this purpose.</w:t>
            </w:r>
          </w:p>
        </w:tc>
      </w:tr>
    </w:tbl>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w:t>
      </w:r>
      <w:r>
        <w:rPr>
          <w:rFonts w:ascii="Times New Roman" w:hAnsi="Times New Roman"/>
        </w:rPr>
        <w:lastRenderedPageBreak/>
        <w:t xml:space="preserve">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surrounding </w:t>
            </w:r>
            <w:proofErr w:type="spellStart"/>
            <w:r>
              <w:rPr>
                <w:rFonts w:ascii="Times New Roman" w:eastAsia="DengXian" w:hAnsi="Times New Roman"/>
              </w:rPr>
              <w:t>Ues</w:t>
            </w:r>
            <w:proofErr w:type="spellEnd"/>
            <w:r>
              <w:rPr>
                <w:rFonts w:ascii="Times New Roman" w:eastAsia="DengXian" w:hAnsi="Times New Roman"/>
              </w:rPr>
              <w:t xml:space="preserve">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DengXian"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actually surrounding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stops access for </w:t>
            </w:r>
            <w:proofErr w:type="spellStart"/>
            <w:r>
              <w:rPr>
                <w:rFonts w:ascii="Times New Roman" w:eastAsia="SimSun" w:hAnsi="Times New Roman"/>
              </w:rPr>
              <w:t>Ues</w:t>
            </w:r>
            <w:proofErr w:type="spellEnd"/>
            <w:r>
              <w:rPr>
                <w:rFonts w:ascii="Times New Roman" w:eastAsia="SimSun" w:hAnsi="Times New Roman"/>
              </w:rPr>
              <w:t xml:space="preserve"> that use this slice/CAG.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in the same manner as every legacy </w:t>
            </w:r>
            <w:proofErr w:type="spellStart"/>
            <w:r>
              <w:rPr>
                <w:rFonts w:ascii="Times New Roman" w:eastAsia="SimSun" w:hAnsi="Times New Roman"/>
              </w:rPr>
              <w:t>gNB</w:t>
            </w:r>
            <w:proofErr w:type="spellEnd"/>
            <w:r>
              <w:rPr>
                <w:rFonts w:ascii="Times New Roman" w:eastAsia="SimSun" w:hAnsi="Times New Roman"/>
              </w:rPr>
              <w:t>-DU.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Regarding Option 1, this is currently discussed by SA2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simple solution to prevent surrounding </w:t>
            </w:r>
            <w:proofErr w:type="spellStart"/>
            <w:r>
              <w:rPr>
                <w:rFonts w:ascii="Times New Roman" w:eastAsia="MS Mincho" w:hAnsi="Times New Roman"/>
              </w:rPr>
              <w:t>Ues</w:t>
            </w:r>
            <w:proofErr w:type="spellEnd"/>
            <w:r>
              <w:rPr>
                <w:rFonts w:ascii="Times New Roman" w:eastAsia="MS Mincho" w:hAnsi="Times New Roman"/>
              </w:rPr>
              <w:t xml:space="preserve"> to connect the mobile IAB.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recommendation. Of course it is not mandatory.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6D72C51B"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lastRenderedPageBreak/>
              <w:t xml:space="preserve">View 2 where the surrounding UE is a REL18 UE and as discussed in the preceding questions (Q2 &amp; Q3) there may be ways for a REL18 to identify that a particular cell belongs to a m-IAB, then we think normal (re)selection mechanisms </w:t>
            </w:r>
            <w:r w:rsidRPr="00DB3174">
              <w:rPr>
                <w:rFonts w:ascii="Times New Roman" w:hAnsi="Times New Roman"/>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77777777" w:rsidR="003B23F1" w:rsidRDefault="003B23F1">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w:t>
            </w:r>
            <w:proofErr w:type="spellStart"/>
            <w:r>
              <w:rPr>
                <w:rFonts w:ascii="Times New Roman" w:eastAsia="DengXian" w:hAnsi="Times New Roman"/>
              </w:rPr>
              <w:t>Embms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This is possible by implementation.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-cell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legacy mechanisms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think there would be no significant problem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It can be left to 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agree Rel-18 UEs can consider to prioritize cell (re)selection to a mobile IAB-cell. However, we think the 2</w:t>
            </w:r>
            <w:r w:rsidRPr="00E51675">
              <w:rPr>
                <w:rFonts w:ascii="Times New Roman" w:eastAsia="MS Mincho" w:hAnsi="Times New Roman"/>
                <w:vertAlign w:val="superscript"/>
              </w:rPr>
              <w:t>nd</w:t>
            </w:r>
            <w:r>
              <w:rPr>
                <w:rFonts w:ascii="Times New Roman" w:eastAsia="MS Mincho" w:hAnsi="Times New Roman"/>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-cell, but also towards stationary cells when 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R18 UEs may/can prioritize the cell (re)selection to a mobile IAB cell, if the UE determines itself is going to be on-board of a mobile IAB-cell or moving together with a mobile IAB-cell. Otherwise, the R18 UEs may prioritize stationary cells during cell (re)selection or perform legacy cell reselection.</w:t>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w:t>
            </w:r>
            <w:r w:rsidR="003513B8">
              <w:rPr>
                <w:rFonts w:ascii="Times New Roman" w:eastAsia="MS Mincho" w:hAnsi="Times New Roman"/>
              </w:rPr>
              <w:lastRenderedPageBreak/>
              <w:t xml:space="preserve">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1"/>
        <w:gridCol w:w="7374"/>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This of course may sound like an easy solution, but we tend to see that this solution may disrupt the connectivity of a lot of surrounding UEs.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If the question wants to know the understanding, we can say Yes, i.e., if some indication is introduced in broadcasting, UE can/might use that for the estimate of its location. But this can be UE’s implementation.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want to know on the proposal, we don’t agree this proposal.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ased on the indication in Q3, UE may determine whether it’s on-board using the approach observed in online session. But it’s not accuracy enough in this way in case of motionless vehicle or in crowed downtown area. 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it is connected to a mobile IAB-cell,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On the other hand, we don’t see a 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 xml:space="preserve">However if the intent is to confirm whether companies see a need for spec impact to support determination of on-boarding or it can be left to purely UE implementation.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UE implementation to determine </w:t>
            </w:r>
            <w:r>
              <w:rPr>
                <w:rFonts w:ascii="Times New Roman" w:hAnsi="Times New Roman"/>
              </w:rPr>
              <w:t xml:space="preserve">on-board </w:t>
            </w:r>
            <w:r w:rsidRPr="003513B8">
              <w:rPr>
                <w:rFonts w:ascii="Times New Roman" w:hAnsi="Times New Roman"/>
              </w:rPr>
              <w:t xml:space="preserve">status.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7777777" w:rsidR="003B23F1" w:rsidRDefault="003B23F1">
      <w:pPr>
        <w:spacing w:beforeLines="50" w:before="120" w:afterLines="50" w:after="120"/>
        <w:rPr>
          <w:rFonts w:ascii="Times New Roman" w:hAnsi="Times New Roman"/>
          <w:b/>
        </w:rPr>
      </w:pPr>
    </w:p>
    <w:p w14:paraId="4B403B95" w14:textId="77777777"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8C9838E" w14:textId="77777777" w:rsidR="003B23F1" w:rsidRDefault="00521BBE">
      <w:pPr>
        <w:overflowPunct w:val="0"/>
        <w:adjustRightInd w:val="0"/>
        <w:spacing w:after="120"/>
        <w:textAlignment w:val="baseline"/>
        <w:rPr>
          <w:rFonts w:ascii="Times New Roman" w:eastAsia="DengXian" w:hAnsi="Times New Roman"/>
          <w:bCs/>
        </w:rPr>
      </w:pPr>
      <w:r>
        <w:rPr>
          <w:rFonts w:ascii="Times New Roman" w:eastAsia="DengXian" w:hAnsi="Times New Roman"/>
          <w:bCs/>
        </w:rPr>
        <w:t>TBC</w:t>
      </w: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22760D28" w14:textId="77777777" w:rsidR="00501ADE" w:rsidRDefault="00501ADE">
      <w:pPr>
        <w:pStyle w:val="CommentText"/>
      </w:pP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60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60D28" w16cid:durableId="26F7B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0266" w14:textId="77777777" w:rsidR="007A6454" w:rsidRDefault="007A6454">
      <w:r>
        <w:separator/>
      </w:r>
    </w:p>
  </w:endnote>
  <w:endnote w:type="continuationSeparator" w:id="0">
    <w:p w14:paraId="5A56E273" w14:textId="77777777" w:rsidR="007A6454" w:rsidRDefault="007A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77777777" w:rsidR="00501ADE" w:rsidRDefault="00501AD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F5A6" w14:textId="77777777" w:rsidR="007A6454" w:rsidRDefault="007A6454">
      <w:r>
        <w:separator/>
      </w:r>
    </w:p>
  </w:footnote>
  <w:footnote w:type="continuationSeparator" w:id="0">
    <w:p w14:paraId="5D25D1CD" w14:textId="77777777" w:rsidR="007A6454" w:rsidRDefault="007A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501ADE" w:rsidRDefault="00501A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0"/>
  </w:num>
  <w:num w:numId="4">
    <w:abstractNumId w:val="17"/>
  </w:num>
  <w:num w:numId="5">
    <w:abstractNumId w:val="5"/>
  </w:num>
  <w:num w:numId="6">
    <w:abstractNumId w:val="8"/>
  </w:num>
  <w:num w:numId="7">
    <w:abstractNumId w:val="11"/>
  </w:num>
  <w:num w:numId="8">
    <w:abstractNumId w:val="3"/>
  </w:num>
  <w:num w:numId="9">
    <w:abstractNumId w:val="12"/>
  </w:num>
  <w:num w:numId="10">
    <w:abstractNumId w:val="18"/>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9"/>
  </w:num>
  <w:num w:numId="17">
    <w:abstractNumId w:val="16"/>
  </w:num>
  <w:num w:numId="18">
    <w:abstractNumId w:val="1"/>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174"/>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5B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5F25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25B1"/>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F14CC3F4-2495-44FB-B93A-EADAFF372AD0}">
  <ds:schemaRefs>
    <ds:schemaRef ds:uri="http://schemas.openxmlformats.org/officeDocument/2006/bibliography"/>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7887</Words>
  <Characters>40476</Characters>
  <Application>Microsoft Office Word</Application>
  <DocSecurity>0</DocSecurity>
  <Lines>337</Lines>
  <Paragraphs>96</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Lappalainen, Andrew (Nokia - US/Murray Hill)</cp:lastModifiedBy>
  <cp:revision>2</cp:revision>
  <cp:lastPrinted>2021-09-29T05:28:00Z</cp:lastPrinted>
  <dcterms:created xsi:type="dcterms:W3CDTF">2022-10-17T11:39:00Z</dcterms:created>
  <dcterms:modified xsi:type="dcterms:W3CDTF">2022-10-17T11:39:00Z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