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[AT119bis-e][013][NR18]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a"/>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等线"/>
                <w:lang w:eastAsia="zh-CN"/>
              </w:rPr>
            </w:pPr>
            <w:r>
              <w:rPr>
                <w:rFonts w:eastAsia="等线" w:hint="eastAsia"/>
                <w:lang w:eastAsia="zh-CN"/>
              </w:rPr>
              <w:t>H</w:t>
            </w:r>
            <w:r>
              <w:rPr>
                <w:rFonts w:eastAsia="等线"/>
                <w:lang w:eastAsia="zh-CN"/>
              </w:rPr>
              <w:t>uawei, HiSilicon</w:t>
            </w:r>
          </w:p>
        </w:tc>
        <w:tc>
          <w:tcPr>
            <w:tcW w:w="2552" w:type="dxa"/>
          </w:tcPr>
          <w:p w14:paraId="06333989" w14:textId="02C26C43" w:rsidR="00117C42" w:rsidRPr="00917341" w:rsidRDefault="00917341" w:rsidP="00117C42">
            <w:pPr>
              <w:rPr>
                <w:rFonts w:eastAsia="等线"/>
                <w:lang w:eastAsia="zh-CN"/>
              </w:rPr>
            </w:pPr>
            <w:r>
              <w:rPr>
                <w:rFonts w:eastAsia="等线" w:hint="eastAsia"/>
                <w:lang w:eastAsia="zh-CN"/>
              </w:rPr>
              <w:t>T</w:t>
            </w:r>
            <w:r>
              <w:rPr>
                <w:rFonts w:eastAsia="等线"/>
                <w:lang w:eastAsia="zh-CN"/>
              </w:rPr>
              <w:t>ong Sha</w:t>
            </w:r>
          </w:p>
        </w:tc>
        <w:tc>
          <w:tcPr>
            <w:tcW w:w="4249" w:type="dxa"/>
          </w:tcPr>
          <w:p w14:paraId="7FAC7059" w14:textId="611B201D" w:rsidR="00117C42" w:rsidRPr="00917341" w:rsidRDefault="00917341" w:rsidP="00117C42">
            <w:pPr>
              <w:rPr>
                <w:rFonts w:eastAsia="等线"/>
                <w:lang w:eastAsia="zh-CN"/>
              </w:rPr>
            </w:pPr>
            <w:r>
              <w:rPr>
                <w:rFonts w:eastAsia="等线"/>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7626387D" w:rsidR="00117C42" w:rsidRDefault="00000000" w:rsidP="00117C42">
            <w:hyperlink r:id="rId10" w:history="1">
              <w:r w:rsidR="00C825EE" w:rsidRPr="006159C2">
                <w:rPr>
                  <w:rStyle w:val="af0"/>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r>
              <w:t>Youn Heo</w:t>
            </w:r>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r>
              <w:t>Jaehyuk JANG</w:t>
            </w:r>
          </w:p>
        </w:tc>
        <w:tc>
          <w:tcPr>
            <w:tcW w:w="4249" w:type="dxa"/>
          </w:tcPr>
          <w:p w14:paraId="7CB34B86" w14:textId="25F8955A" w:rsidR="000F1F5C" w:rsidRDefault="000F1F5C" w:rsidP="00117C42">
            <w:pPr>
              <w:rPr>
                <w:lang w:eastAsia="ko-KR"/>
              </w:rPr>
            </w:pPr>
            <w:r>
              <w:t>jack.jang@samsung.com</w:t>
            </w:r>
          </w:p>
        </w:tc>
      </w:tr>
      <w:tr w:rsidR="007A51D4" w14:paraId="758620BB" w14:textId="77777777" w:rsidTr="00117C42">
        <w:tc>
          <w:tcPr>
            <w:tcW w:w="2830" w:type="dxa"/>
          </w:tcPr>
          <w:p w14:paraId="77D8BBA5" w14:textId="51490F40" w:rsidR="007A51D4" w:rsidRDefault="007A51D4" w:rsidP="00117C42">
            <w:r>
              <w:t>MediaTek</w:t>
            </w:r>
          </w:p>
        </w:tc>
        <w:tc>
          <w:tcPr>
            <w:tcW w:w="2552" w:type="dxa"/>
          </w:tcPr>
          <w:p w14:paraId="50A3AB3E" w14:textId="6384E71A" w:rsidR="007A51D4" w:rsidRDefault="007A51D4" w:rsidP="00117C42">
            <w:r>
              <w:t>Felix Tsai</w:t>
            </w:r>
          </w:p>
        </w:tc>
        <w:tc>
          <w:tcPr>
            <w:tcW w:w="4249" w:type="dxa"/>
          </w:tcPr>
          <w:p w14:paraId="31ED3E91" w14:textId="787C6064" w:rsidR="007A51D4" w:rsidRDefault="007A51D4" w:rsidP="00117C42">
            <w:r>
              <w:t>Chun-fan.tsai@mediatek.com</w:t>
            </w:r>
          </w:p>
        </w:tc>
      </w:tr>
      <w:tr w:rsidR="00291857" w14:paraId="110B83E5" w14:textId="77777777" w:rsidTr="00117C42">
        <w:tc>
          <w:tcPr>
            <w:tcW w:w="2830" w:type="dxa"/>
          </w:tcPr>
          <w:p w14:paraId="612487DD" w14:textId="01CFA869" w:rsidR="00291857" w:rsidRDefault="00291857" w:rsidP="00117C42">
            <w:r>
              <w:t>CATT</w:t>
            </w:r>
          </w:p>
        </w:tc>
        <w:tc>
          <w:tcPr>
            <w:tcW w:w="2552"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9" w:type="dxa"/>
          </w:tcPr>
          <w:p w14:paraId="44A88BE4" w14:textId="38F0C2F8" w:rsidR="00291857" w:rsidRDefault="003C0295" w:rsidP="00117C42">
            <w:hyperlink r:id="rId11" w:history="1">
              <w:r w:rsidRPr="0094367B">
                <w:rPr>
                  <w:rStyle w:val="af0"/>
                  <w:rFonts w:hint="eastAsia"/>
                  <w:lang w:val="en-GB"/>
                </w:rPr>
                <w:t>w</w:t>
              </w:r>
              <w:r w:rsidRPr="0094367B">
                <w:rPr>
                  <w:rStyle w:val="af0"/>
                  <w:lang w:val="en-GB" w:eastAsia="en-US"/>
                </w:rPr>
                <w:t>anghaocheng</w:t>
              </w:r>
              <w:r w:rsidRPr="0094367B">
                <w:rPr>
                  <w:rStyle w:val="af0"/>
                  <w:rFonts w:hint="eastAsia"/>
                  <w:lang w:val="en-GB"/>
                </w:rPr>
                <w:t>@</w:t>
              </w:r>
              <w:r w:rsidRPr="0094367B">
                <w:rPr>
                  <w:rStyle w:val="af0"/>
                  <w:lang w:val="en-GB" w:eastAsia="en-US"/>
                </w:rPr>
                <w:t>catt.cn</w:t>
              </w:r>
            </w:hyperlink>
          </w:p>
        </w:tc>
      </w:tr>
      <w:tr w:rsidR="003C0295" w14:paraId="5ED34108" w14:textId="77777777" w:rsidTr="00117C42">
        <w:tc>
          <w:tcPr>
            <w:tcW w:w="2830" w:type="dxa"/>
          </w:tcPr>
          <w:p w14:paraId="31F8349B" w14:textId="183FCFCD" w:rsidR="003C0295" w:rsidRDefault="003C0295" w:rsidP="00117C42">
            <w:pPr>
              <w:rPr>
                <w:rFonts w:hint="eastAsia"/>
                <w:lang w:eastAsia="zh-CN"/>
              </w:rPr>
            </w:pPr>
            <w:r>
              <w:rPr>
                <w:rFonts w:hint="eastAsia"/>
                <w:lang w:eastAsia="zh-CN"/>
              </w:rPr>
              <w:t>O</w:t>
            </w:r>
            <w:r>
              <w:rPr>
                <w:lang w:eastAsia="zh-CN"/>
              </w:rPr>
              <w:t>PPO</w:t>
            </w:r>
          </w:p>
        </w:tc>
        <w:tc>
          <w:tcPr>
            <w:tcW w:w="2552" w:type="dxa"/>
          </w:tcPr>
          <w:p w14:paraId="1A06EE56" w14:textId="767E9939" w:rsidR="003C0295" w:rsidRDefault="003C0295" w:rsidP="00117C42">
            <w:pPr>
              <w:rPr>
                <w:rFonts w:hint="eastAsia"/>
                <w:lang w:eastAsia="zh-CN"/>
              </w:rPr>
            </w:pPr>
            <w:r>
              <w:rPr>
                <w:rFonts w:hint="eastAsia"/>
                <w:lang w:eastAsia="zh-CN"/>
              </w:rPr>
              <w:t>Z</w:t>
            </w:r>
            <w:r>
              <w:rPr>
                <w:lang w:eastAsia="zh-CN"/>
              </w:rPr>
              <w:t>onda Du</w:t>
            </w:r>
          </w:p>
        </w:tc>
        <w:tc>
          <w:tcPr>
            <w:tcW w:w="4249" w:type="dxa"/>
          </w:tcPr>
          <w:p w14:paraId="16F20C6C" w14:textId="63CE62DE" w:rsidR="003C0295" w:rsidRDefault="003C0295" w:rsidP="00117C42">
            <w:pPr>
              <w:rPr>
                <w:lang w:eastAsia="zh-CN"/>
              </w:rPr>
            </w:pPr>
            <w:r>
              <w:rPr>
                <w:rFonts w:hint="eastAsia"/>
                <w:lang w:eastAsia="zh-CN"/>
              </w:rPr>
              <w:t>d</w:t>
            </w:r>
            <w:r>
              <w:rPr>
                <w:lang w:eastAsia="zh-CN"/>
              </w:rPr>
              <w:t>uzhongda@oppo.com</w:t>
            </w:r>
          </w:p>
        </w:tc>
      </w:tr>
    </w:tbl>
    <w:p w14:paraId="6CD017A2" w14:textId="511BD2B6" w:rsidR="00117C42" w:rsidRDefault="00117C42" w:rsidP="00117C42"/>
    <w:p w14:paraId="56ECCEE5" w14:textId="77777777" w:rsidR="008D5886" w:rsidRPr="00B70975" w:rsidRDefault="008D5886" w:rsidP="008D5886">
      <w:pPr>
        <w:pStyle w:val="aff5"/>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a"/>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等线"/>
                <w:sz w:val="22"/>
                <w:szCs w:val="22"/>
                <w:lang w:eastAsia="zh-CN"/>
              </w:rPr>
            </w:pPr>
          </w:p>
        </w:tc>
        <w:tc>
          <w:tcPr>
            <w:tcW w:w="4334" w:type="dxa"/>
          </w:tcPr>
          <w:p w14:paraId="73D93D33" w14:textId="3ECB1742" w:rsidR="008D5886" w:rsidRPr="00917341" w:rsidRDefault="008D5886" w:rsidP="004E7140">
            <w:pPr>
              <w:rPr>
                <w:rFonts w:eastAsia="等线"/>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aff5"/>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afa"/>
        <w:tblW w:w="0" w:type="auto"/>
        <w:tblLook w:val="04A0" w:firstRow="1" w:lastRow="0" w:firstColumn="1" w:lastColumn="0" w:noHBand="0" w:noVBand="1"/>
      </w:tblPr>
      <w:tblGrid>
        <w:gridCol w:w="1992"/>
        <w:gridCol w:w="112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20845B6D" w14:textId="522E6191" w:rsidR="00417CC6" w:rsidRPr="00917341" w:rsidRDefault="00917341" w:rsidP="004E7140">
            <w:pPr>
              <w:rPr>
                <w:rFonts w:eastAsia="等线"/>
                <w:sz w:val="22"/>
                <w:szCs w:val="22"/>
                <w:lang w:eastAsia="zh-CN"/>
              </w:rPr>
            </w:pPr>
            <w:r>
              <w:rPr>
                <w:rFonts w:eastAsia="等线" w:hint="eastAsia"/>
                <w:sz w:val="22"/>
                <w:szCs w:val="22"/>
                <w:lang w:eastAsia="zh-CN"/>
              </w:rPr>
              <w:t>A</w:t>
            </w:r>
            <w:r>
              <w:rPr>
                <w:rFonts w:eastAsia="等线"/>
                <w:sz w:val="22"/>
                <w:szCs w:val="22"/>
                <w:lang w:eastAsia="zh-CN"/>
              </w:rPr>
              <w:t xml:space="preserve">gree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等线"/>
                <w:sz w:val="22"/>
                <w:szCs w:val="22"/>
                <w:lang w:eastAsia="zh-CN"/>
              </w:rPr>
            </w:pPr>
            <w:r>
              <w:rPr>
                <w:rFonts w:eastAsia="等线" w:hint="eastAsia"/>
                <w:sz w:val="22"/>
                <w:szCs w:val="22"/>
                <w:lang w:eastAsia="zh-CN"/>
              </w:rPr>
              <w:t>We</w:t>
            </w:r>
            <w:r>
              <w:rPr>
                <w:rFonts w:eastAsia="等线"/>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等线"/>
                <w:sz w:val="22"/>
                <w:szCs w:val="22"/>
                <w:lang w:eastAsia="zh-CN"/>
              </w:rPr>
            </w:pPr>
            <w:r>
              <w:rPr>
                <w:rFonts w:eastAsia="等线" w:hint="eastAsia"/>
                <w:sz w:val="22"/>
                <w:szCs w:val="22"/>
                <w:lang w:eastAsia="zh-CN"/>
              </w:rPr>
              <w:t>B</w:t>
            </w:r>
            <w:r>
              <w:rPr>
                <w:rFonts w:eastAsia="等线"/>
                <w:sz w:val="22"/>
                <w:szCs w:val="22"/>
                <w:lang w:eastAsia="zh-CN"/>
              </w:rPr>
              <w:t>esides, i</w:t>
            </w:r>
            <w:r w:rsidRPr="00567DE6">
              <w:rPr>
                <w:rFonts w:eastAsia="等线"/>
                <w:sz w:val="22"/>
                <w:szCs w:val="22"/>
                <w:lang w:eastAsia="zh-CN"/>
              </w:rPr>
              <w:t xml:space="preserve">n RAN4 LS, it is stated that the NS values are intended for unlicensed </w:t>
            </w:r>
            <w:r>
              <w:rPr>
                <w:rFonts w:eastAsia="等线"/>
                <w:sz w:val="22"/>
                <w:szCs w:val="22"/>
                <w:lang w:eastAsia="zh-CN"/>
              </w:rPr>
              <w:t>operation</w:t>
            </w:r>
            <w:r w:rsidRPr="00567DE6">
              <w:rPr>
                <w:rFonts w:eastAsia="等线"/>
                <w:sz w:val="22"/>
                <w:szCs w:val="22"/>
                <w:lang w:eastAsia="zh-CN"/>
              </w:rPr>
              <w:t>.</w:t>
            </w:r>
            <w:r>
              <w:rPr>
                <w:rFonts w:eastAsia="等线"/>
                <w:sz w:val="22"/>
                <w:szCs w:val="22"/>
                <w:lang w:eastAsia="zh-CN"/>
              </w:rPr>
              <w:t xml:space="preserve"> We suggest </w:t>
            </w:r>
            <w:proofErr w:type="gramStart"/>
            <w:r>
              <w:rPr>
                <w:rFonts w:eastAsia="等线"/>
                <w:sz w:val="22"/>
                <w:szCs w:val="22"/>
                <w:lang w:eastAsia="zh-CN"/>
              </w:rPr>
              <w:t>to clarify</w:t>
            </w:r>
            <w:proofErr w:type="gramEnd"/>
            <w:r>
              <w:rPr>
                <w:rFonts w:eastAsia="等线"/>
                <w:sz w:val="22"/>
                <w:szCs w:val="22"/>
                <w:lang w:eastAsia="zh-CN"/>
              </w:rPr>
              <w:t xml:space="preserve"> in the spec that the extended NS values are</w:t>
            </w:r>
            <w:r w:rsidR="009C0F43">
              <w:rPr>
                <w:rFonts w:eastAsia="等线"/>
                <w:sz w:val="22"/>
                <w:szCs w:val="22"/>
                <w:lang w:eastAsia="zh-CN"/>
              </w:rPr>
              <w:t xml:space="preserve"> only</w:t>
            </w:r>
            <w:r>
              <w:rPr>
                <w:rFonts w:eastAsia="等线"/>
                <w:sz w:val="22"/>
                <w:szCs w:val="22"/>
                <w:lang w:eastAsia="zh-CN"/>
              </w:rPr>
              <w:t xml:space="preserve"> for unlicensed band</w:t>
            </w:r>
            <w:r w:rsidR="009C0F43">
              <w:rPr>
                <w:rFonts w:eastAsia="等线"/>
                <w:sz w:val="22"/>
                <w:szCs w:val="22"/>
                <w:lang w:eastAsia="zh-CN"/>
              </w:rPr>
              <w:t>s</w:t>
            </w:r>
            <w:r>
              <w:rPr>
                <w:rFonts w:eastAsia="等线"/>
                <w:sz w:val="22"/>
                <w:szCs w:val="22"/>
                <w:lang w:eastAsia="zh-CN"/>
              </w:rPr>
              <w:t xml:space="preserve">, to avoid </w:t>
            </w:r>
            <w:r w:rsidR="00687AB5">
              <w:rPr>
                <w:rFonts w:eastAsia="等线"/>
                <w:sz w:val="22"/>
                <w:szCs w:val="22"/>
                <w:lang w:eastAsia="zh-CN"/>
              </w:rPr>
              <w:t>impact</w:t>
            </w:r>
            <w:r>
              <w:rPr>
                <w:rFonts w:eastAsia="等线"/>
                <w:sz w:val="22"/>
                <w:szCs w:val="22"/>
                <w:lang w:eastAsia="zh-CN"/>
              </w:rPr>
              <w:t xml:space="preserve"> on licensed band</w:t>
            </w:r>
            <w:r w:rsidR="009C0F43">
              <w:rPr>
                <w:rFonts w:eastAsia="等线"/>
                <w:sz w:val="22"/>
                <w:szCs w:val="22"/>
                <w:lang w:eastAsia="zh-CN"/>
              </w:rPr>
              <w:t>s</w:t>
            </w:r>
            <w:r>
              <w:rPr>
                <w:rFonts w:eastAsia="等线"/>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840"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417CC6">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417CC6">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840"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等线" w:hint="eastAsia"/>
                <w:sz w:val="22"/>
                <w:szCs w:val="22"/>
                <w:lang w:eastAsia="zh-CN"/>
              </w:rPr>
              <w:t>with</w:t>
            </w:r>
            <w:r>
              <w:rPr>
                <w:rFonts w:eastAsia="等线"/>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等线"/>
                <w:sz w:val="22"/>
                <w:szCs w:val="22"/>
                <w:lang w:eastAsia="zh-CN"/>
              </w:rPr>
              <w:t>unlicensed bands only.</w:t>
            </w:r>
          </w:p>
        </w:tc>
      </w:tr>
      <w:tr w:rsidR="00291857" w14:paraId="729DB01B" w14:textId="77777777" w:rsidTr="00417CC6">
        <w:tc>
          <w:tcPr>
            <w:tcW w:w="1992" w:type="dxa"/>
          </w:tcPr>
          <w:p w14:paraId="059A86B2" w14:textId="1C2C5068"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840" w:type="dxa"/>
          </w:tcPr>
          <w:p w14:paraId="142E1928" w14:textId="431059C4" w:rsidR="00291857" w:rsidRPr="00291857" w:rsidRDefault="00291857" w:rsidP="004E7140">
            <w:pPr>
              <w:rPr>
                <w:rFonts w:eastAsia="等线"/>
                <w:sz w:val="22"/>
                <w:szCs w:val="22"/>
                <w:lang w:eastAsia="zh-CN"/>
              </w:rPr>
            </w:pPr>
            <w:r>
              <w:rPr>
                <w:rFonts w:eastAsia="等线"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417CC6">
        <w:tc>
          <w:tcPr>
            <w:tcW w:w="1992" w:type="dxa"/>
          </w:tcPr>
          <w:p w14:paraId="02BF43D8" w14:textId="49C35E4D" w:rsidR="00312E5D" w:rsidRDefault="003C0295" w:rsidP="004E7140">
            <w:pPr>
              <w:rPr>
                <w:rFonts w:eastAsia="等线" w:hint="eastAsia"/>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840" w:type="dxa"/>
          </w:tcPr>
          <w:p w14:paraId="7E9A54DC" w14:textId="070D94B7" w:rsidR="00312E5D" w:rsidRDefault="003C0295" w:rsidP="004E7140">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等线" w:hint="eastAsia"/>
                <w:sz w:val="22"/>
                <w:szCs w:val="22"/>
                <w:lang w:eastAsia="zh-CN"/>
              </w:rPr>
            </w:pPr>
            <w:r>
              <w:rPr>
                <w:rFonts w:eastAsia="等线"/>
                <w:sz w:val="22"/>
                <w:szCs w:val="22"/>
                <w:lang w:eastAsia="zh-CN"/>
              </w:rPr>
              <w:t xml:space="preserve">We are fine to clarify this is only for unlicensed band. Then we also wonder whether the NS value 7 is not reserved for licensed band </w:t>
            </w:r>
            <w:proofErr w:type="gramStart"/>
            <w:r>
              <w:rPr>
                <w:rFonts w:eastAsia="等线"/>
                <w:sz w:val="22"/>
                <w:szCs w:val="22"/>
                <w:lang w:eastAsia="zh-CN"/>
              </w:rPr>
              <w:t>i.e.</w:t>
            </w:r>
            <w:proofErr w:type="gramEnd"/>
            <w:r>
              <w:rPr>
                <w:rFonts w:eastAsia="等线"/>
                <w:sz w:val="22"/>
                <w:szCs w:val="22"/>
                <w:lang w:eastAsia="zh-CN"/>
              </w:rPr>
              <w:t xml:space="preserve"> it can still be used by RAN4 as a valid NS value for licensed band?</w:t>
            </w: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2313"/>
        <w:gridCol w:w="795"/>
        <w:gridCol w:w="795"/>
        <w:gridCol w:w="985"/>
        <w:gridCol w:w="4743"/>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95" w:type="dxa"/>
          </w:tcPr>
          <w:p w14:paraId="077A90DD" w14:textId="2240D0A6" w:rsidR="00874DF7" w:rsidRPr="00917341" w:rsidRDefault="00917341" w:rsidP="007A3DEE">
            <w:pPr>
              <w:rPr>
                <w:rFonts w:eastAsia="等线"/>
                <w:sz w:val="22"/>
                <w:szCs w:val="22"/>
                <w:lang w:eastAsia="zh-CN"/>
              </w:rPr>
            </w:pPr>
            <w:r>
              <w:rPr>
                <w:rFonts w:eastAsia="等线"/>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等线"/>
                <w:sz w:val="22"/>
                <w:szCs w:val="22"/>
                <w:lang w:eastAsia="zh-CN"/>
              </w:rPr>
            </w:pPr>
            <w:r>
              <w:rPr>
                <w:rFonts w:eastAsia="等线" w:hint="eastAsia"/>
                <w:sz w:val="22"/>
                <w:szCs w:val="22"/>
                <w:lang w:eastAsia="zh-CN"/>
              </w:rPr>
              <w:t>A</w:t>
            </w:r>
            <w:r>
              <w:rPr>
                <w:rFonts w:eastAsia="等线"/>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3" w:type="dxa"/>
          </w:tcPr>
          <w:p w14:paraId="236CB6ED" w14:textId="77777777" w:rsidR="00A60F8B" w:rsidRDefault="00A60F8B" w:rsidP="007A3DEE">
            <w:pPr>
              <w:rPr>
                <w:rFonts w:eastAsia="Malgun Gothic"/>
                <w:sz w:val="22"/>
                <w:szCs w:val="22"/>
                <w:lang w:eastAsia="ko-KR"/>
              </w:rPr>
            </w:pPr>
          </w:p>
        </w:tc>
      </w:tr>
      <w:tr w:rsidR="007A51D4" w14:paraId="0A1661A3" w14:textId="77777777" w:rsidTr="00874DF7">
        <w:tc>
          <w:tcPr>
            <w:tcW w:w="2313"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3" w:type="dxa"/>
          </w:tcPr>
          <w:p w14:paraId="04108DA3" w14:textId="77777777" w:rsidR="007A51D4" w:rsidRDefault="007A51D4" w:rsidP="007A3DEE">
            <w:pPr>
              <w:rPr>
                <w:rFonts w:eastAsia="Malgun Gothic"/>
                <w:sz w:val="22"/>
                <w:szCs w:val="22"/>
                <w:lang w:eastAsia="ko-KR"/>
              </w:rPr>
            </w:pPr>
          </w:p>
        </w:tc>
      </w:tr>
      <w:tr w:rsidR="00291857" w14:paraId="5F4C81DB" w14:textId="77777777" w:rsidTr="00874DF7">
        <w:tc>
          <w:tcPr>
            <w:tcW w:w="2313" w:type="dxa"/>
          </w:tcPr>
          <w:p w14:paraId="6EA806EC" w14:textId="661DFEEB" w:rsidR="00291857" w:rsidRPr="00291857" w:rsidRDefault="00291857" w:rsidP="007A3DEE">
            <w:pPr>
              <w:rPr>
                <w:rFonts w:eastAsia="等线"/>
                <w:sz w:val="22"/>
                <w:szCs w:val="22"/>
                <w:lang w:eastAsia="zh-CN"/>
              </w:rPr>
            </w:pPr>
            <w:r>
              <w:rPr>
                <w:rFonts w:eastAsia="等线" w:hint="eastAsia"/>
                <w:sz w:val="22"/>
                <w:szCs w:val="22"/>
                <w:lang w:eastAsia="zh-CN"/>
              </w:rPr>
              <w:t>CATT</w:t>
            </w:r>
          </w:p>
        </w:tc>
        <w:tc>
          <w:tcPr>
            <w:tcW w:w="795" w:type="dxa"/>
          </w:tcPr>
          <w:p w14:paraId="3F1E71C9" w14:textId="4D59C150" w:rsidR="00291857" w:rsidRPr="00291857" w:rsidRDefault="00291857" w:rsidP="007A3DEE">
            <w:pPr>
              <w:rPr>
                <w:rFonts w:eastAsia="等线"/>
                <w:sz w:val="22"/>
                <w:szCs w:val="22"/>
                <w:lang w:eastAsia="zh-CN"/>
              </w:rPr>
            </w:pPr>
            <w:r>
              <w:rPr>
                <w:rFonts w:eastAsia="等线"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3" w:type="dxa"/>
          </w:tcPr>
          <w:p w14:paraId="06E02087" w14:textId="77777777" w:rsidR="00291857" w:rsidRDefault="00291857" w:rsidP="007A3DEE">
            <w:pPr>
              <w:rPr>
                <w:rFonts w:eastAsia="Malgun Gothic"/>
                <w:sz w:val="22"/>
                <w:szCs w:val="22"/>
                <w:lang w:eastAsia="ko-KR"/>
              </w:rPr>
            </w:pPr>
          </w:p>
        </w:tc>
      </w:tr>
      <w:tr w:rsidR="003C0295" w14:paraId="6257AFB4" w14:textId="77777777" w:rsidTr="00874DF7">
        <w:tc>
          <w:tcPr>
            <w:tcW w:w="2313" w:type="dxa"/>
          </w:tcPr>
          <w:p w14:paraId="3712145E" w14:textId="209AE7D8" w:rsidR="003C0295" w:rsidRDefault="003C0295" w:rsidP="007A3DEE">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795" w:type="dxa"/>
          </w:tcPr>
          <w:p w14:paraId="4BA42347" w14:textId="109E0439" w:rsidR="003C0295" w:rsidRDefault="003C0295" w:rsidP="007A3DEE">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3" w:type="dxa"/>
          </w:tcPr>
          <w:p w14:paraId="6F0D0A79" w14:textId="77777777" w:rsidR="003C0295" w:rsidRDefault="003C0295"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afa"/>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aff5"/>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aff5"/>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HiSiIicon</w:t>
            </w:r>
            <w:proofErr w:type="spellEnd"/>
          </w:p>
        </w:tc>
        <w:tc>
          <w:tcPr>
            <w:tcW w:w="840" w:type="dxa"/>
          </w:tcPr>
          <w:p w14:paraId="325956FA" w14:textId="6939C212" w:rsidR="001D703A" w:rsidRPr="00687AB5" w:rsidRDefault="001D703A" w:rsidP="004E7140">
            <w:pPr>
              <w:rPr>
                <w:rFonts w:eastAsia="等线"/>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等线"/>
                <w:sz w:val="22"/>
                <w:szCs w:val="22"/>
                <w:lang w:eastAsia="zh-CN"/>
              </w:rPr>
            </w:pPr>
            <w:r w:rsidRPr="000A6565">
              <w:rPr>
                <w:rFonts w:eastAsia="等线"/>
                <w:sz w:val="22"/>
                <w:szCs w:val="22"/>
                <w:lang w:eastAsia="zh-CN"/>
              </w:rPr>
              <w:t>We understand in [4] the intention is not to only extend dedicated signaling, instead</w:t>
            </w:r>
            <w:r>
              <w:rPr>
                <w:rFonts w:eastAsia="等线"/>
                <w:sz w:val="22"/>
                <w:szCs w:val="22"/>
                <w:lang w:eastAsia="zh-CN"/>
              </w:rPr>
              <w:t xml:space="preserve"> w</w:t>
            </w:r>
            <w:r w:rsidR="00687AB5">
              <w:rPr>
                <w:rFonts w:eastAsia="等线"/>
                <w:sz w:val="22"/>
                <w:szCs w:val="22"/>
                <w:lang w:eastAsia="zh-CN"/>
              </w:rPr>
              <w:t xml:space="preserve">e understand </w:t>
            </w:r>
            <w:r w:rsidR="00381E94">
              <w:rPr>
                <w:rFonts w:eastAsia="等线"/>
                <w:sz w:val="22"/>
                <w:szCs w:val="22"/>
                <w:lang w:eastAsia="zh-CN"/>
              </w:rPr>
              <w:t xml:space="preserve">the extension on NS values should apply to both SIB1 and dedicated signalling through </w:t>
            </w:r>
            <w:r w:rsidR="00381E94" w:rsidRPr="00C950BC">
              <w:rPr>
                <w:rFonts w:eastAsia="等线"/>
                <w:sz w:val="22"/>
                <w:szCs w:val="22"/>
                <w:lang w:eastAsia="zh-CN"/>
              </w:rPr>
              <w:t>AdditionalSpectrumEmission-v17xy</w:t>
            </w:r>
            <w:r w:rsidR="00381E94">
              <w:rPr>
                <w:rFonts w:eastAsia="等线"/>
                <w:sz w:val="22"/>
                <w:szCs w:val="22"/>
                <w:lang w:eastAsia="zh-CN"/>
              </w:rPr>
              <w:t xml:space="preserve"> IE.</w:t>
            </w:r>
          </w:p>
          <w:p w14:paraId="17CDBF27" w14:textId="54C73551" w:rsidR="001D703A" w:rsidRPr="00687AB5" w:rsidRDefault="00381E94" w:rsidP="004E7140">
            <w:pPr>
              <w:rPr>
                <w:rFonts w:eastAsia="等线"/>
                <w:sz w:val="22"/>
                <w:szCs w:val="22"/>
                <w:lang w:eastAsia="zh-CN"/>
              </w:rPr>
            </w:pPr>
            <w:r>
              <w:rPr>
                <w:rFonts w:eastAsia="等线"/>
                <w:sz w:val="22"/>
                <w:szCs w:val="22"/>
                <w:lang w:eastAsia="zh-CN"/>
              </w:rPr>
              <w:t xml:space="preserve">In our view, [4] proposes to keep </w:t>
            </w:r>
            <w:r w:rsidR="00687AB5">
              <w:rPr>
                <w:rFonts w:eastAsia="等线"/>
                <w:sz w:val="22"/>
                <w:szCs w:val="22"/>
                <w:lang w:eastAsia="zh-CN"/>
              </w:rPr>
              <w:t xml:space="preserve">the size of </w:t>
            </w:r>
            <w:r w:rsidR="00495C65" w:rsidRPr="00495C65">
              <w:rPr>
                <w:rFonts w:eastAsia="等线"/>
                <w:sz w:val="22"/>
                <w:szCs w:val="22"/>
                <w:lang w:eastAsia="zh-CN"/>
              </w:rPr>
              <w:t>NR-NS-</w:t>
            </w:r>
            <w:proofErr w:type="spellStart"/>
            <w:r w:rsidR="00495C65" w:rsidRPr="00495C65">
              <w:rPr>
                <w:rFonts w:eastAsia="等线"/>
                <w:sz w:val="22"/>
                <w:szCs w:val="22"/>
                <w:lang w:eastAsia="zh-CN"/>
              </w:rPr>
              <w:t>PmaxList</w:t>
            </w:r>
            <w:proofErr w:type="spellEnd"/>
            <w:r w:rsidR="00495C65">
              <w:rPr>
                <w:rFonts w:eastAsia="等线"/>
                <w:sz w:val="22"/>
                <w:szCs w:val="22"/>
                <w:lang w:eastAsia="zh-CN"/>
              </w:rPr>
              <w:t xml:space="preserve"> in SIB1</w:t>
            </w:r>
            <w:r>
              <w:rPr>
                <w:rFonts w:eastAsia="等线"/>
                <w:sz w:val="22"/>
                <w:szCs w:val="22"/>
                <w:lang w:eastAsia="zh-CN"/>
              </w:rPr>
              <w:t xml:space="preserve">, </w:t>
            </w:r>
            <w:r w:rsidR="00495C65">
              <w:rPr>
                <w:rFonts w:eastAsia="等线"/>
                <w:sz w:val="22"/>
                <w:szCs w:val="22"/>
                <w:lang w:eastAsia="zh-CN"/>
              </w:rPr>
              <w:t>since there is no such requirement from RAN4.</w:t>
            </w:r>
            <w:r w:rsidR="00C950BC">
              <w:rPr>
                <w:rFonts w:eastAsia="等线"/>
                <w:sz w:val="22"/>
                <w:szCs w:val="22"/>
                <w:lang w:eastAsia="zh-CN"/>
              </w:rPr>
              <w:t xml:space="preserve"> </w:t>
            </w:r>
            <w:r>
              <w:rPr>
                <w:rFonts w:eastAsia="等线"/>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w:t>
            </w:r>
            <w:r>
              <w:rPr>
                <w:rFonts w:eastAsia="Malgun Gothic"/>
                <w:sz w:val="22"/>
                <w:szCs w:val="22"/>
                <w:lang w:eastAsia="ko-KR"/>
              </w:rPr>
              <w:lastRenderedPageBreak/>
              <w:t xml:space="preserve">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signaling.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等线"/>
                <w:sz w:val="22"/>
                <w:szCs w:val="22"/>
                <w:lang w:eastAsia="zh-CN"/>
              </w:rPr>
            </w:pPr>
            <w:r>
              <w:rPr>
                <w:rFonts w:eastAsia="等线"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等线"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等线" w:hint="eastAsia"/>
                <w:sz w:val="22"/>
                <w:szCs w:val="22"/>
                <w:lang w:eastAsia="zh-CN"/>
              </w:rPr>
            </w:pPr>
          </w:p>
        </w:tc>
        <w:tc>
          <w:tcPr>
            <w:tcW w:w="4176" w:type="dxa"/>
          </w:tcPr>
          <w:p w14:paraId="4D8D84E2" w14:textId="5F2EB7E8" w:rsidR="003C0295" w:rsidRDefault="003C0295" w:rsidP="00BA2CAF">
            <w:pPr>
              <w:rPr>
                <w:rFonts w:eastAsia="等线" w:hint="eastAsia"/>
                <w:sz w:val="22"/>
                <w:szCs w:val="22"/>
                <w:lang w:eastAsia="zh-CN"/>
              </w:rPr>
            </w:pPr>
            <w:r>
              <w:rPr>
                <w:rFonts w:eastAsia="等线" w:hint="eastAsia"/>
                <w:sz w:val="22"/>
                <w:szCs w:val="22"/>
                <w:lang w:eastAsia="zh-CN"/>
              </w:rPr>
              <w:t>S</w:t>
            </w:r>
            <w:r>
              <w:rPr>
                <w:rFonts w:eastAsia="等线"/>
                <w:sz w:val="22"/>
                <w:szCs w:val="22"/>
                <w:lang w:eastAsia="zh-CN"/>
              </w:rPr>
              <w:t>IB1 extension is needed since the motivation is mainly due to diverse regulations</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afa"/>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等线"/>
                <w:sz w:val="22"/>
                <w:szCs w:val="22"/>
                <w:lang w:eastAsia="zh-CN"/>
              </w:rPr>
            </w:pPr>
            <w:r>
              <w:rPr>
                <w:rFonts w:eastAsia="等线" w:hint="eastAsia"/>
                <w:sz w:val="22"/>
                <w:szCs w:val="22"/>
                <w:lang w:eastAsia="zh-CN"/>
              </w:rPr>
              <w:t>D</w:t>
            </w:r>
            <w:r>
              <w:rPr>
                <w:rFonts w:eastAsia="等线"/>
                <w:sz w:val="22"/>
                <w:szCs w:val="22"/>
                <w:lang w:eastAsia="zh-CN"/>
              </w:rPr>
              <w:t>o not agree</w:t>
            </w:r>
          </w:p>
        </w:tc>
        <w:tc>
          <w:tcPr>
            <w:tcW w:w="4176" w:type="dxa"/>
          </w:tcPr>
          <w:p w14:paraId="01C984F2" w14:textId="0BE0CCDD" w:rsidR="00543C0C" w:rsidRPr="00917341" w:rsidRDefault="009C0F43" w:rsidP="004E7140">
            <w:pPr>
              <w:rPr>
                <w:rFonts w:eastAsia="等线"/>
                <w:sz w:val="22"/>
                <w:szCs w:val="22"/>
                <w:lang w:eastAsia="zh-CN"/>
              </w:rPr>
            </w:pPr>
            <w:r>
              <w:rPr>
                <w:rFonts w:eastAsia="等线"/>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等线" w:hint="eastAsia"/>
                <w:sz w:val="22"/>
                <w:szCs w:val="22"/>
                <w:lang w:eastAsia="zh-CN"/>
              </w:rPr>
              <w:t>D</w:t>
            </w:r>
            <w:r>
              <w:rPr>
                <w:rFonts w:eastAsia="等线"/>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等线"/>
                <w:sz w:val="22"/>
                <w:szCs w:val="22"/>
                <w:lang w:eastAsia="zh-CN"/>
              </w:rPr>
            </w:pPr>
            <w:r>
              <w:rPr>
                <w:rFonts w:eastAsia="等线" w:hint="eastAsia"/>
                <w:sz w:val="22"/>
                <w:szCs w:val="22"/>
                <w:lang w:eastAsia="zh-CN"/>
              </w:rPr>
              <w:t>CATT</w:t>
            </w:r>
          </w:p>
        </w:tc>
        <w:tc>
          <w:tcPr>
            <w:tcW w:w="840" w:type="dxa"/>
          </w:tcPr>
          <w:p w14:paraId="5E0774A1" w14:textId="51D5DF65" w:rsidR="00291857" w:rsidRPr="00291857" w:rsidRDefault="00291857" w:rsidP="004E7140">
            <w:pPr>
              <w:rPr>
                <w:rFonts w:eastAsia="等线"/>
                <w:sz w:val="22"/>
                <w:szCs w:val="22"/>
                <w:lang w:eastAsia="zh-CN"/>
              </w:rPr>
            </w:pPr>
            <w:r>
              <w:rPr>
                <w:rFonts w:eastAsia="等线" w:hint="eastAsia"/>
                <w:sz w:val="22"/>
                <w:szCs w:val="22"/>
                <w:lang w:eastAsia="zh-CN"/>
              </w:rPr>
              <w:t>x</w:t>
            </w:r>
          </w:p>
        </w:tc>
        <w:tc>
          <w:tcPr>
            <w:tcW w:w="1439" w:type="dxa"/>
          </w:tcPr>
          <w:p w14:paraId="5F121FAD" w14:textId="77777777" w:rsidR="00291857" w:rsidRDefault="00291857" w:rsidP="004E7140">
            <w:pPr>
              <w:rPr>
                <w:rFonts w:eastAsia="等线"/>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40B2A953" w14:textId="77777777" w:rsidR="003C0295" w:rsidRDefault="003C0295" w:rsidP="004E7140">
            <w:pPr>
              <w:rPr>
                <w:rFonts w:eastAsia="等线" w:hint="eastAsia"/>
                <w:sz w:val="22"/>
                <w:szCs w:val="22"/>
                <w:lang w:eastAsia="zh-CN"/>
              </w:rPr>
            </w:pPr>
          </w:p>
        </w:tc>
        <w:tc>
          <w:tcPr>
            <w:tcW w:w="1439" w:type="dxa"/>
          </w:tcPr>
          <w:p w14:paraId="2116A7F3" w14:textId="6EB8F250" w:rsidR="003C0295" w:rsidRDefault="003C0295" w:rsidP="004E7140">
            <w:pPr>
              <w:rPr>
                <w:rFonts w:eastAsia="等线"/>
                <w:sz w:val="22"/>
                <w:szCs w:val="22"/>
                <w:lang w:eastAsia="zh-CN"/>
              </w:rPr>
            </w:pPr>
            <w:r>
              <w:rPr>
                <w:rFonts w:eastAsia="等线" w:hint="eastAsia"/>
                <w:sz w:val="22"/>
                <w:szCs w:val="22"/>
                <w:lang w:eastAsia="zh-CN"/>
              </w:rPr>
              <w:t>X</w:t>
            </w:r>
          </w:p>
        </w:tc>
        <w:tc>
          <w:tcPr>
            <w:tcW w:w="4176" w:type="dxa"/>
          </w:tcPr>
          <w:p w14:paraId="7D35E419" w14:textId="3696E604" w:rsidR="003C0295" w:rsidRPr="003C0295" w:rsidRDefault="003C0295" w:rsidP="00756656">
            <w:pPr>
              <w:rPr>
                <w:rFonts w:eastAsia="等线" w:hint="eastAsia"/>
                <w:sz w:val="22"/>
                <w:szCs w:val="22"/>
                <w:lang w:eastAsia="zh-CN"/>
              </w:rPr>
            </w:pPr>
            <w:r>
              <w:rPr>
                <w:rFonts w:eastAsia="等线"/>
                <w:sz w:val="22"/>
                <w:szCs w:val="22"/>
                <w:lang w:eastAsia="zh-CN"/>
              </w:rPr>
              <w:t>Not sure why we need it from Rel17</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aff5"/>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afa"/>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等线"/>
                <w:sz w:val="22"/>
                <w:szCs w:val="22"/>
                <w:lang w:eastAsia="zh-CN"/>
              </w:rPr>
            </w:pPr>
            <w:r>
              <w:rPr>
                <w:rFonts w:eastAsia="等线"/>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We would like to clarify the need to have this for Rel-17 with R4. RRC Signaling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40" w:type="dxa"/>
          </w:tcPr>
          <w:p w14:paraId="74A904B7" w14:textId="32299DB8" w:rsidR="003C0295" w:rsidRPr="003C0295" w:rsidRDefault="003C0295" w:rsidP="004E7140">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afa"/>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1"/>
        <w:numPr>
          <w:ilvl w:val="0"/>
          <w:numId w:val="26"/>
        </w:numPr>
        <w:rPr>
          <w:rFonts w:eastAsia="宋体" w:cs="Arial"/>
          <w:lang w:eastAsia="zh-CN"/>
        </w:rPr>
      </w:pPr>
      <w:r w:rsidRPr="00EA46B6">
        <w:rPr>
          <w:rFonts w:eastAsia="宋体"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a7"/>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AEFD" w14:textId="77777777" w:rsidR="00D47F99" w:rsidRDefault="00D47F99">
      <w:r>
        <w:separator/>
      </w:r>
    </w:p>
  </w:endnote>
  <w:endnote w:type="continuationSeparator" w:id="0">
    <w:p w14:paraId="6E340B54" w14:textId="77777777" w:rsidR="00D47F99" w:rsidRDefault="00D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5DB7" w14:textId="77777777" w:rsidR="00D47F99" w:rsidRDefault="00D47F99">
      <w:r>
        <w:separator/>
      </w:r>
    </w:p>
  </w:footnote>
  <w:footnote w:type="continuationSeparator" w:id="0">
    <w:p w14:paraId="7D447FF9" w14:textId="77777777" w:rsidR="00D47F99" w:rsidRDefault="00D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81291781">
    <w:abstractNumId w:val="0"/>
  </w:num>
  <w:num w:numId="2" w16cid:durableId="205601092">
    <w:abstractNumId w:val="17"/>
  </w:num>
  <w:num w:numId="3" w16cid:durableId="1686437951">
    <w:abstractNumId w:val="25"/>
  </w:num>
  <w:num w:numId="4" w16cid:durableId="2041859039">
    <w:abstractNumId w:val="20"/>
  </w:num>
  <w:num w:numId="5" w16cid:durableId="464549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596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503298">
    <w:abstractNumId w:val="6"/>
  </w:num>
  <w:num w:numId="8" w16cid:durableId="1656371981">
    <w:abstractNumId w:val="5"/>
  </w:num>
  <w:num w:numId="9" w16cid:durableId="1729568758">
    <w:abstractNumId w:val="4"/>
  </w:num>
  <w:num w:numId="10" w16cid:durableId="2000234266">
    <w:abstractNumId w:val="11"/>
  </w:num>
  <w:num w:numId="11" w16cid:durableId="2130661057">
    <w:abstractNumId w:val="3"/>
  </w:num>
  <w:num w:numId="12" w16cid:durableId="49815661">
    <w:abstractNumId w:val="2"/>
  </w:num>
  <w:num w:numId="13" w16cid:durableId="230048496">
    <w:abstractNumId w:val="1"/>
  </w:num>
  <w:num w:numId="14" w16cid:durableId="1520974307">
    <w:abstractNumId w:val="26"/>
  </w:num>
  <w:num w:numId="15" w16cid:durableId="502202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772807">
    <w:abstractNumId w:val="8"/>
  </w:num>
  <w:num w:numId="17" w16cid:durableId="93405674">
    <w:abstractNumId w:val="27"/>
  </w:num>
  <w:num w:numId="18" w16cid:durableId="697003480">
    <w:abstractNumId w:val="9"/>
  </w:num>
  <w:num w:numId="19" w16cid:durableId="1864325393">
    <w:abstractNumId w:val="29"/>
  </w:num>
  <w:num w:numId="20" w16cid:durableId="936133291">
    <w:abstractNumId w:val="12"/>
  </w:num>
  <w:num w:numId="21" w16cid:durableId="273825936">
    <w:abstractNumId w:val="7"/>
  </w:num>
  <w:num w:numId="22" w16cid:durableId="705330642">
    <w:abstractNumId w:val="28"/>
  </w:num>
  <w:num w:numId="23" w16cid:durableId="798304205">
    <w:abstractNumId w:val="14"/>
  </w:num>
  <w:num w:numId="24" w16cid:durableId="549416768">
    <w:abstractNumId w:val="18"/>
  </w:num>
  <w:num w:numId="25" w16cid:durableId="1369336996">
    <w:abstractNumId w:val="10"/>
  </w:num>
  <w:num w:numId="26" w16cid:durableId="1093622543">
    <w:abstractNumId w:val="23"/>
  </w:num>
  <w:num w:numId="27" w16cid:durableId="403919867">
    <w:abstractNumId w:val="19"/>
  </w:num>
  <w:num w:numId="28" w16cid:durableId="1807965255">
    <w:abstractNumId w:val="21"/>
  </w:num>
  <w:num w:numId="29" w16cid:durableId="1667976255">
    <w:abstractNumId w:val="24"/>
  </w:num>
  <w:num w:numId="30" w16cid:durableId="768625570">
    <w:abstractNumId w:val="13"/>
  </w:num>
  <w:num w:numId="31" w16cid:durableId="173884642">
    <w:abstractNumId w:val="16"/>
  </w:num>
  <w:num w:numId="32" w16cid:durableId="1852989481">
    <w:abstractNumId w:val="22"/>
  </w:num>
  <w:num w:numId="33" w16cid:durableId="125003829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3">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 w:type="character" w:customStyle="1" w:styleId="UnresolvedMention1">
    <w:name w:val="Unresolved Mention1"/>
    <w:basedOn w:val="a2"/>
    <w:uiPriority w:val="99"/>
    <w:semiHidden/>
    <w:unhideWhenUsed/>
    <w:rsid w:val="00C825EE"/>
    <w:rPr>
      <w:color w:val="605E5C"/>
      <w:shd w:val="clear" w:color="auto" w:fill="E1DFDD"/>
    </w:rPr>
  </w:style>
  <w:style w:type="character" w:styleId="affa">
    <w:name w:val="Unresolved Mention"/>
    <w:basedOn w:val="a2"/>
    <w:uiPriority w:val="99"/>
    <w:semiHidden/>
    <w:unhideWhenUsed/>
    <w:rsid w:val="003C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haocheng@catt.cn" TargetMode="External"/><Relationship Id="rId5" Type="http://schemas.openxmlformats.org/officeDocument/2006/relationships/styles" Target="styles.xml"/><Relationship Id="rId10" Type="http://schemas.openxmlformats.org/officeDocument/2006/relationships/hyperlink" Target="mailto:naveen.palle@ap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89717-C301-40FE-850C-DBFBE886C5E7}">
  <ds:schemaRefs>
    <ds:schemaRef ds:uri="http://schemas.openxmlformats.org/officeDocument/2006/bibliography"/>
  </ds:schemaRefs>
</ds:datastoreItem>
</file>

<file path=customXml/itemProps2.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3.xml><?xml version="1.0" encoding="utf-8"?>
<ds:datastoreItem xmlns:ds="http://schemas.openxmlformats.org/officeDocument/2006/customXml" ds:itemID="{3CB75410-D721-454F-ABD3-F818C79C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OPPO(Zonda)</cp:lastModifiedBy>
  <cp:revision>3</cp:revision>
  <cp:lastPrinted>2009-04-22T00:01:00Z</cp:lastPrinted>
  <dcterms:created xsi:type="dcterms:W3CDTF">2022-10-12T09:02:00Z</dcterms:created>
  <dcterms:modified xsi:type="dcterms:W3CDTF">2022-10-12T09:20:00Z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