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13E5C" w14:textId="27C28D9E" w:rsidR="00753C00" w:rsidRDefault="00753C00" w:rsidP="00753C00">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R2-220933</w:t>
      </w:r>
      <w:r>
        <w:rPr>
          <w:b/>
          <w:noProof/>
          <w:sz w:val="24"/>
          <w:szCs w:val="24"/>
        </w:rPr>
        <w:t>5</w:t>
      </w:r>
    </w:p>
    <w:p w14:paraId="18A234F4" w14:textId="77777777" w:rsidR="00753C00" w:rsidRDefault="00753C00" w:rsidP="00753C00">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21D62CD7" w14:textId="77777777" w:rsidR="00753C00" w:rsidRDefault="00753C00" w:rsidP="00753C00">
      <w:pPr>
        <w:pStyle w:val="CRCoverPage"/>
        <w:pBdr>
          <w:bottom w:val="single" w:sz="6" w:space="0" w:color="auto"/>
        </w:pBdr>
        <w:tabs>
          <w:tab w:val="right" w:pos="9639"/>
          <w:tab w:val="right" w:pos="13323"/>
        </w:tabs>
        <w:spacing w:after="0"/>
        <w:rPr>
          <w:noProof/>
        </w:rPr>
      </w:pPr>
    </w:p>
    <w:p w14:paraId="3082F06D" w14:textId="77777777" w:rsidR="00753C00" w:rsidRDefault="00753C00" w:rsidP="00753C00">
      <w:pPr>
        <w:pStyle w:val="CRCoverPage"/>
        <w:tabs>
          <w:tab w:val="left" w:pos="7655"/>
        </w:tabs>
        <w:spacing w:after="0"/>
        <w:outlineLvl w:val="0"/>
        <w:rPr>
          <w:noProof/>
          <w:lang w:eastAsia="ko-KR"/>
        </w:rPr>
      </w:pPr>
    </w:p>
    <w:p w14:paraId="2D7D96BF" w14:textId="4DFF72B1" w:rsidR="00AE4110" w:rsidRPr="00283872" w:rsidRDefault="00AE4110" w:rsidP="00753C00">
      <w:pPr>
        <w:tabs>
          <w:tab w:val="right" w:pos="9498"/>
        </w:tabs>
        <w:overflowPunct/>
        <w:autoSpaceDE/>
        <w:autoSpaceDN/>
        <w:adjustRightInd/>
        <w:spacing w:after="0"/>
        <w:ind w:left="1985" w:hanging="1985"/>
        <w:textAlignment w:val="auto"/>
        <w:rPr>
          <w:rFonts w:ascii="Arial" w:eastAsia="DengXian" w:hAnsi="Arial" w:cs="Arial"/>
          <w:b/>
          <w:sz w:val="24"/>
          <w:szCs w:val="24"/>
        </w:rPr>
      </w:pPr>
      <w:r w:rsidRPr="00283872">
        <w:rPr>
          <w:rFonts w:ascii="Arial" w:eastAsia="DengXian" w:hAnsi="Arial" w:cs="Arial"/>
          <w:b/>
          <w:sz w:val="24"/>
          <w:szCs w:val="24"/>
        </w:rPr>
        <w:t>3GPP TSG-RAN WG4 Meeting # 104-e</w:t>
      </w:r>
      <w:r w:rsidRPr="00283872">
        <w:rPr>
          <w:rFonts w:ascii="Arial" w:eastAsia="DengXian" w:hAnsi="Arial" w:cs="Arial"/>
          <w:b/>
          <w:sz w:val="24"/>
          <w:szCs w:val="24"/>
        </w:rPr>
        <w:tab/>
        <w:t>R4-221</w:t>
      </w:r>
      <w:r w:rsidR="005C6C4A">
        <w:rPr>
          <w:rFonts w:ascii="Arial" w:eastAsia="DengXian" w:hAnsi="Arial" w:cs="Arial"/>
          <w:b/>
          <w:sz w:val="24"/>
          <w:szCs w:val="24"/>
        </w:rPr>
        <w:t>4421</w:t>
      </w:r>
    </w:p>
    <w:p w14:paraId="460CF7FA" w14:textId="77777777" w:rsidR="00AE4110" w:rsidRPr="00AE4110" w:rsidRDefault="00AE4110" w:rsidP="00753C00">
      <w:pPr>
        <w:overflowPunct/>
        <w:autoSpaceDE/>
        <w:autoSpaceDN/>
        <w:adjustRightInd/>
        <w:spacing w:after="0"/>
        <w:ind w:left="1985" w:hanging="1985"/>
        <w:textAlignment w:val="auto"/>
        <w:rPr>
          <w:rFonts w:ascii="Arial" w:eastAsia="DengXian" w:hAnsi="Arial" w:cs="Arial"/>
          <w:b/>
          <w:sz w:val="24"/>
          <w:szCs w:val="24"/>
        </w:rPr>
      </w:pPr>
      <w:r w:rsidRPr="00AE4110">
        <w:rPr>
          <w:rFonts w:ascii="Arial" w:eastAsia="DengXian"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AE4110"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4D8E9E52" w14:textId="191BAB4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AE4110" w:rsidRPr="00AE4110">
        <w:rPr>
          <w:rFonts w:ascii="Arial" w:hAnsi="Arial" w:cs="Arial"/>
        </w:rPr>
        <w:t xml:space="preserve">LS on </w:t>
      </w:r>
      <w:proofErr w:type="spellStart"/>
      <w:r w:rsidR="00AE4110" w:rsidRPr="00AE4110">
        <w:rPr>
          <w:rFonts w:ascii="Arial" w:hAnsi="Arial" w:cs="Arial"/>
        </w:rPr>
        <w:t>Pemax,c</w:t>
      </w:r>
      <w:proofErr w:type="spellEnd"/>
      <w:r w:rsidR="00AE4110" w:rsidRPr="00AE4110">
        <w:rPr>
          <w:rFonts w:ascii="Arial" w:hAnsi="Arial" w:cs="Arial"/>
        </w:rPr>
        <w:t xml:space="preserve"> of S-SSB transmission when multiple resource pool is configured in a carrier</w:t>
      </w:r>
    </w:p>
    <w:p w14:paraId="735C81D5"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EEDC49C"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429C74CE"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3"/>
    <w:p w14:paraId="0739DE67" w14:textId="77777777" w:rsidR="00C32D32" w:rsidRDefault="00C32D32" w:rsidP="00C32D32">
      <w:pPr>
        <w:spacing w:after="60"/>
        <w:ind w:left="1985" w:hanging="1985"/>
        <w:rPr>
          <w:rFonts w:ascii="Arial" w:hAnsi="Arial" w:cs="Arial"/>
          <w:b/>
        </w:rPr>
      </w:pPr>
    </w:p>
    <w:p w14:paraId="5215C78B" w14:textId="77777777" w:rsidR="00C32D32" w:rsidRPr="00401BFA" w:rsidRDefault="00C32D32" w:rsidP="00C32D32">
      <w:pPr>
        <w:spacing w:after="60"/>
        <w:ind w:left="1985" w:hanging="1985"/>
        <w:rPr>
          <w:rFonts w:ascii="Arial" w:hAnsi="Arial" w:cs="Arial"/>
          <w:bCs/>
        </w:rPr>
      </w:pPr>
      <w:r w:rsidRPr="00401BFA">
        <w:rPr>
          <w:rFonts w:ascii="Arial" w:hAnsi="Arial" w:cs="Arial"/>
          <w:b/>
        </w:rPr>
        <w:t>Source:</w:t>
      </w:r>
      <w:r w:rsidRPr="00401BFA">
        <w:rPr>
          <w:rFonts w:ascii="Arial" w:hAnsi="Arial" w:cs="Arial"/>
          <w:bCs/>
        </w:rPr>
        <w:tab/>
        <w:t>RAN4</w:t>
      </w:r>
    </w:p>
    <w:p w14:paraId="28950D31"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7927E7A4"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Hyperlink"/>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Header"/>
        <w:spacing w:after="120"/>
        <w:rPr>
          <w:rFonts w:eastAsia="SimSun" w:cs="Arial"/>
          <w:b w:val="0"/>
          <w:noProof w:val="0"/>
          <w:sz w:val="20"/>
          <w:lang w:eastAsia="zh-CN"/>
        </w:rPr>
      </w:pPr>
    </w:p>
    <w:p w14:paraId="0501541E" w14:textId="77777777" w:rsidR="005C00A0" w:rsidRDefault="00C57E59" w:rsidP="004D2834">
      <w:pPr>
        <w:pStyle w:val="Header"/>
        <w:jc w:val="both"/>
        <w:rPr>
          <w:rFonts w:eastAsia="SimSun" w:cs="Arial"/>
          <w:b w:val="0"/>
          <w:noProof w:val="0"/>
          <w:sz w:val="20"/>
          <w:lang w:eastAsia="zh-CN"/>
        </w:rPr>
      </w:pPr>
      <w:r>
        <w:rPr>
          <w:rFonts w:eastAsia="SimSun" w:cs="Arial"/>
          <w:b w:val="0"/>
          <w:noProof w:val="0"/>
          <w:sz w:val="20"/>
          <w:lang w:eastAsia="zh-CN"/>
        </w:rPr>
        <w:t xml:space="preserve">In RAN4#101-e meeting, an LS [1] was sent to RAN1 and RAN2, </w:t>
      </w:r>
      <w:r w:rsidRPr="00C57E59">
        <w:rPr>
          <w:rFonts w:eastAsia="SimSun" w:cs="Arial"/>
          <w:b w:val="0"/>
          <w:noProof w:val="0"/>
          <w:sz w:val="20"/>
          <w:lang w:eastAsia="zh-CN"/>
        </w:rPr>
        <w:t xml:space="preserve">relating to the parameter of </w:t>
      </w:r>
      <w:proofErr w:type="spellStart"/>
      <w:r w:rsidRPr="00C57E59">
        <w:rPr>
          <w:rFonts w:eastAsia="SimSun" w:cs="Arial"/>
          <w:b w:val="0"/>
          <w:noProof w:val="0"/>
          <w:sz w:val="20"/>
          <w:lang w:eastAsia="zh-CN"/>
        </w:rPr>
        <w:t>Pemax</w:t>
      </w:r>
      <w:proofErr w:type="spellEnd"/>
      <w:r w:rsidRPr="00C57E59">
        <w:rPr>
          <w:rFonts w:eastAsia="SimSun" w:cs="Arial"/>
          <w:b w:val="0"/>
          <w:noProof w:val="0"/>
          <w:sz w:val="20"/>
          <w:lang w:eastAsia="zh-CN"/>
        </w:rPr>
        <w:t xml:space="preserve"> in the configured transmitted power for </w:t>
      </w:r>
      <w:r>
        <w:rPr>
          <w:rFonts w:eastAsia="SimSun" w:cs="Arial"/>
          <w:b w:val="0"/>
          <w:noProof w:val="0"/>
          <w:sz w:val="20"/>
          <w:lang w:eastAsia="zh-CN"/>
        </w:rPr>
        <w:t>PSSCH/ PSCCH</w:t>
      </w:r>
      <w:r w:rsidRPr="00C57E59">
        <w:rPr>
          <w:rFonts w:eastAsia="SimSun" w:cs="Arial"/>
          <w:b w:val="0"/>
          <w:noProof w:val="0"/>
          <w:sz w:val="20"/>
          <w:lang w:eastAsia="zh-CN"/>
        </w:rPr>
        <w:t xml:space="preserve">. </w:t>
      </w:r>
      <w:r>
        <w:rPr>
          <w:rFonts w:eastAsia="SimSun" w:cs="Arial"/>
          <w:b w:val="0"/>
          <w:noProof w:val="0"/>
          <w:sz w:val="20"/>
          <w:lang w:eastAsia="zh-CN"/>
        </w:rPr>
        <w:t xml:space="preserve">RAN4 would like to thank RAN1 </w:t>
      </w:r>
      <w:r>
        <w:rPr>
          <w:rFonts w:eastAsia="SimSun" w:cs="Arial" w:hint="eastAsia"/>
          <w:b w:val="0"/>
          <w:noProof w:val="0"/>
          <w:sz w:val="20"/>
          <w:lang w:eastAsia="zh-CN"/>
        </w:rPr>
        <w:t>and</w:t>
      </w:r>
      <w:r>
        <w:rPr>
          <w:rFonts w:eastAsia="SimSun" w:cs="Arial"/>
          <w:b w:val="0"/>
          <w:noProof w:val="0"/>
          <w:sz w:val="20"/>
          <w:lang w:eastAsia="zh-CN"/>
        </w:rPr>
        <w:t xml:space="preserve"> RAN2 for the reply LS[2][3] on the </w:t>
      </w:r>
      <w:proofErr w:type="spellStart"/>
      <w:r>
        <w:rPr>
          <w:rFonts w:eastAsia="SimSun" w:cs="Arial"/>
          <w:b w:val="0"/>
          <w:noProof w:val="0"/>
          <w:sz w:val="20"/>
          <w:lang w:eastAsia="zh-CN"/>
        </w:rPr>
        <w:t>Pemax</w:t>
      </w:r>
      <w:proofErr w:type="spellEnd"/>
      <w:r>
        <w:rPr>
          <w:rFonts w:eastAsia="SimSun" w:cs="Arial"/>
          <w:b w:val="0"/>
          <w:noProof w:val="0"/>
          <w:sz w:val="20"/>
          <w:lang w:eastAsia="zh-CN"/>
        </w:rPr>
        <w:t xml:space="preserve"> issue for PSSCH/PSCCH.</w:t>
      </w:r>
    </w:p>
    <w:p w14:paraId="1F04A66B" w14:textId="3F37E68B" w:rsidR="00C57E59" w:rsidRPr="00D55965" w:rsidRDefault="00C57E59" w:rsidP="004D2834">
      <w:pPr>
        <w:pStyle w:val="Header"/>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Header"/>
        <w:jc w:val="both"/>
        <w:rPr>
          <w:rFonts w:eastAsia="SimSun"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4" w:name="x__Toc84413589"/>
      <w:bookmarkStart w:id="5" w:name="x__Toc45888158"/>
      <w:bookmarkStart w:id="6" w:name="x__Toc45888757"/>
      <w:bookmarkStart w:id="7" w:name="x__Toc61367402"/>
      <w:bookmarkStart w:id="8" w:name="x__Toc61372785"/>
      <w:bookmarkStart w:id="9" w:name="x__Toc68230726"/>
      <w:bookmarkStart w:id="10" w:name="x__Toc69084139"/>
      <w:bookmarkStart w:id="11" w:name="x__Toc75467149"/>
      <w:bookmarkStart w:id="12" w:name="x__Toc76509171"/>
      <w:bookmarkStart w:id="13" w:name="x__Toc76718161"/>
      <w:bookmarkStart w:id="14" w:name="x__Toc83580471"/>
      <w:bookmarkStart w:id="15" w:name="x__Toc84404980"/>
      <w:bookmarkEnd w:id="4"/>
      <w:bookmarkEnd w:id="5"/>
      <w:bookmarkEnd w:id="6"/>
      <w:bookmarkEnd w:id="7"/>
      <w:bookmarkEnd w:id="8"/>
      <w:bookmarkEnd w:id="9"/>
      <w:bookmarkEnd w:id="10"/>
      <w:bookmarkEnd w:id="11"/>
      <w:bookmarkEnd w:id="12"/>
      <w:bookmarkEnd w:id="13"/>
      <w:bookmarkEnd w:id="14"/>
      <w:bookmarkEnd w:id="15"/>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CMAX_L,f,c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lastRenderedPageBreak/>
        <w:t>-  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Header"/>
        <w:rPr>
          <w:rFonts w:eastAsia="SimSun" w:cs="Arial"/>
          <w:b w:val="0"/>
          <w:noProof w:val="0"/>
          <w:sz w:val="20"/>
          <w:lang w:eastAsia="zh-CN"/>
        </w:rPr>
      </w:pPr>
    </w:p>
    <w:p w14:paraId="23A8E380" w14:textId="1B189DCB"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 xml:space="preserve">RAN4 would like to </w:t>
      </w:r>
      <w:r w:rsidR="00283872">
        <w:rPr>
          <w:rFonts w:eastAsia="SimSun" w:cs="Arial" w:hint="eastAsia"/>
          <w:b w:val="0"/>
          <w:noProof w:val="0"/>
          <w:sz w:val="20"/>
          <w:lang w:eastAsia="zh-CN"/>
        </w:rPr>
        <w:t>know</w:t>
      </w:r>
      <w:r w:rsidR="00283872">
        <w:rPr>
          <w:rFonts w:eastAsia="SimSun" w:cs="Arial"/>
          <w:b w:val="0"/>
          <w:noProof w:val="0"/>
          <w:sz w:val="20"/>
          <w:lang w:eastAsia="zh-CN"/>
        </w:rPr>
        <w:t xml:space="preserve"> if there is an impact</w:t>
      </w:r>
      <w:r w:rsidRPr="00D55965">
        <w:rPr>
          <w:rFonts w:eastAsia="SimSun" w:cs="Arial"/>
          <w:b w:val="0"/>
          <w:noProof w:val="0"/>
          <w:sz w:val="20"/>
          <w:lang w:eastAsia="zh-CN"/>
        </w:rPr>
        <w:t xml:space="preserve"> </w:t>
      </w:r>
      <w:r w:rsidR="007372CB">
        <w:rPr>
          <w:rFonts w:eastAsia="SimSun" w:cs="Arial"/>
          <w:b w:val="0"/>
          <w:noProof w:val="0"/>
          <w:sz w:val="20"/>
          <w:lang w:eastAsia="zh-CN"/>
        </w:rPr>
        <w:t>on</w:t>
      </w:r>
      <w:r w:rsidRPr="00D55965">
        <w:rPr>
          <w:rFonts w:eastAsia="SimSun" w:cs="Arial"/>
          <w:b w:val="0"/>
          <w:noProof w:val="0"/>
          <w:sz w:val="20"/>
          <w:lang w:eastAsia="zh-CN"/>
        </w:rPr>
        <w:t xml:space="preserve"> </w:t>
      </w:r>
      <w:r w:rsidR="00283872">
        <w:rPr>
          <w:rFonts w:eastAsia="SimSun" w:cs="Arial"/>
          <w:b w:val="0"/>
          <w:noProof w:val="0"/>
          <w:sz w:val="20"/>
          <w:lang w:eastAsia="zh-CN"/>
        </w:rPr>
        <w:t>RAN1 and RAN2 about the agreement RAN4 made on S-SSB</w:t>
      </w:r>
      <w:r w:rsidRPr="00D55965">
        <w:rPr>
          <w:rFonts w:eastAsia="SimSun" w:cs="Arial"/>
          <w:b w:val="0"/>
          <w:noProof w:val="0"/>
          <w:sz w:val="20"/>
          <w:lang w:eastAsia="zh-CN"/>
        </w:rPr>
        <w:t>.</w:t>
      </w:r>
    </w:p>
    <w:p w14:paraId="212C7BF8" w14:textId="77777777" w:rsidR="0037523E" w:rsidRPr="00F652F8" w:rsidRDefault="0037523E" w:rsidP="00C32D32">
      <w:pPr>
        <w:pStyle w:val="Header"/>
        <w:rPr>
          <w:rFonts w:eastAsia="SimSun" w:cs="Arial"/>
          <w:b w:val="0"/>
          <w:noProof w:val="0"/>
          <w:sz w:val="20"/>
          <w:lang w:eastAsia="zh-CN"/>
        </w:rPr>
      </w:pPr>
    </w:p>
    <w:p w14:paraId="429CA419" w14:textId="77777777" w:rsidR="00C32D32" w:rsidRDefault="00C32D32" w:rsidP="00C32D32">
      <w:pPr>
        <w:pStyle w:val="Header"/>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7F6C4A32" w:rsidR="00AF46C5" w:rsidRDefault="00AF46C5" w:rsidP="00401BFA">
      <w:pPr>
        <w:tabs>
          <w:tab w:val="left" w:pos="3686"/>
          <w:tab w:val="left" w:pos="7655"/>
        </w:tabs>
        <w:spacing w:after="120"/>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e</w:t>
      </w:r>
      <w:r w:rsidR="00401BFA">
        <w:rPr>
          <w:rFonts w:ascii="Arial" w:hAnsi="Arial" w:cs="Arial"/>
          <w:bCs/>
        </w:rPr>
        <w:tab/>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t>E-meeting</w:t>
      </w:r>
    </w:p>
    <w:p w14:paraId="57CE38C3" w14:textId="47B13221" w:rsidR="00644B45" w:rsidRDefault="00644B45" w:rsidP="00401BFA">
      <w:pPr>
        <w:tabs>
          <w:tab w:val="left" w:pos="3686"/>
          <w:tab w:val="left" w:pos="7655"/>
        </w:tabs>
        <w:spacing w:after="120"/>
        <w:rPr>
          <w:rFonts w:ascii="Arial" w:hAnsi="Arial" w:cs="Arial"/>
          <w:bCs/>
        </w:rPr>
      </w:pPr>
      <w:r w:rsidRPr="00CD5768">
        <w:rPr>
          <w:rFonts w:ascii="Arial" w:hAnsi="Arial" w:cs="Arial"/>
          <w:bCs/>
        </w:rPr>
        <w:t>TSG-RAN4 Meeting#</w:t>
      </w:r>
      <w:r>
        <w:rPr>
          <w:rFonts w:ascii="Arial" w:hAnsi="Arial" w:cs="Arial"/>
          <w:bCs/>
        </w:rPr>
        <w:t>105</w:t>
      </w:r>
      <w:r w:rsidR="00401BFA">
        <w:rPr>
          <w:rFonts w:ascii="Arial" w:hAnsi="Arial" w:cs="Arial"/>
          <w:bCs/>
        </w:rPr>
        <w:tab/>
      </w:r>
      <w:r>
        <w:rPr>
          <w:rFonts w:ascii="Arial" w:hAnsi="Arial" w:cs="Arial"/>
          <w:bCs/>
        </w:rPr>
        <w:t xml:space="preserve">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Heading1"/>
        <w:numPr>
          <w:ilvl w:val="0"/>
          <w:numId w:val="0"/>
        </w:numPr>
        <w:rPr>
          <w:rFonts w:eastAsia="SimSun"/>
          <w:lang w:eastAsia="zh-CN"/>
        </w:rPr>
      </w:pPr>
      <w:r>
        <w:t>References</w:t>
      </w:r>
    </w:p>
    <w:p w14:paraId="31F2B4A6" w14:textId="77777777" w:rsidR="00C57E59" w:rsidRDefault="00C57E59" w:rsidP="00C57E59">
      <w:pPr>
        <w:rPr>
          <w:rFonts w:eastAsia="DengXian"/>
        </w:rPr>
      </w:pPr>
      <w:r>
        <w:t>[1]</w:t>
      </w:r>
      <w:r w:rsidRPr="0014440F">
        <w:rPr>
          <w:rFonts w:eastAsia="DengXian"/>
        </w:rPr>
        <w:t xml:space="preserve"> </w:t>
      </w:r>
      <w:r w:rsidRPr="00BE2FB2">
        <w:rPr>
          <w:rFonts w:eastAsia="DengXian"/>
        </w:rPr>
        <w:t>R4-2120047, Draft LS on P</w:t>
      </w:r>
      <w:r w:rsidRPr="00160429">
        <w:rPr>
          <w:rFonts w:eastAsia="DengXian"/>
          <w:vertAlign w:val="subscript"/>
        </w:rPr>
        <w:t>EMAX</w:t>
      </w:r>
      <w:r w:rsidRPr="00BE2FB2">
        <w:rPr>
          <w:rFonts w:eastAsia="DengXian"/>
        </w:rPr>
        <w:t xml:space="preserve"> for NR-V2X, Huawei, CATT, </w:t>
      </w:r>
      <w:r>
        <w:rPr>
          <w:rFonts w:eastAsia="DengXian" w:hint="eastAsia"/>
        </w:rPr>
        <w:t>RAN</w:t>
      </w:r>
      <w:r>
        <w:rPr>
          <w:rFonts w:eastAsia="DengXian"/>
        </w:rPr>
        <w:t>4#101E</w:t>
      </w:r>
      <w:r w:rsidRPr="00BE2FB2">
        <w:rPr>
          <w:rFonts w:eastAsia="DengXian"/>
        </w:rPr>
        <w:t>.</w:t>
      </w:r>
    </w:p>
    <w:p w14:paraId="47091813" w14:textId="77777777" w:rsidR="00C57E59" w:rsidRDefault="00C57E59" w:rsidP="00C57E59">
      <w:pPr>
        <w:rPr>
          <w:rFonts w:eastAsia="DengXian"/>
        </w:rPr>
      </w:pPr>
      <w:r>
        <w:rPr>
          <w:rFonts w:eastAsia="DengXian" w:hint="eastAsia"/>
        </w:rPr>
        <w:t>[</w:t>
      </w:r>
      <w:r>
        <w:rPr>
          <w:rFonts w:eastAsia="DengXian"/>
        </w:rPr>
        <w:t xml:space="preserve">2] </w:t>
      </w:r>
      <w:r w:rsidRPr="00FB3504">
        <w:rPr>
          <w:rFonts w:eastAsia="DengXian"/>
        </w:rPr>
        <w:t>R4-2206157</w:t>
      </w:r>
      <w:r>
        <w:rPr>
          <w:rFonts w:eastAsia="DengXian"/>
        </w:rPr>
        <w:t>(</w:t>
      </w:r>
      <w:r w:rsidRPr="00FB3504">
        <w:rPr>
          <w:rFonts w:eastAsia="DengXian"/>
        </w:rPr>
        <w:t>R1-2202816</w:t>
      </w:r>
      <w:r>
        <w:rPr>
          <w:rFonts w:eastAsia="DengXian"/>
        </w:rPr>
        <w:t xml:space="preserve">), </w:t>
      </w:r>
      <w:r w:rsidRPr="00FB3504">
        <w:rPr>
          <w:rFonts w:eastAsia="DengXian"/>
        </w:rPr>
        <w:t>Reply LS to RAN4 on P</w:t>
      </w:r>
      <w:r w:rsidRPr="00160429">
        <w:rPr>
          <w:rFonts w:eastAsia="DengXian"/>
          <w:vertAlign w:val="subscript"/>
        </w:rPr>
        <w:t>EMAX</w:t>
      </w:r>
      <w:r w:rsidRPr="00FB3504">
        <w:rPr>
          <w:rFonts w:eastAsia="DengXian"/>
        </w:rPr>
        <w:t xml:space="preserve"> for NR-V2X</w:t>
      </w:r>
      <w:r>
        <w:rPr>
          <w:rFonts w:eastAsia="DengXian"/>
        </w:rPr>
        <w:t>, Huawei, RAN4#102-e.</w:t>
      </w:r>
    </w:p>
    <w:p w14:paraId="42ED6D97" w14:textId="77777777" w:rsidR="00C57E59" w:rsidRPr="00BF16C6" w:rsidRDefault="00C57E59" w:rsidP="00C57E59">
      <w:pPr>
        <w:rPr>
          <w:rFonts w:eastAsia="DengXian"/>
        </w:rPr>
      </w:pPr>
      <w:r>
        <w:rPr>
          <w:rFonts w:eastAsia="DengXian" w:hint="eastAsia"/>
        </w:rPr>
        <w:t>[</w:t>
      </w:r>
      <w:r>
        <w:rPr>
          <w:rFonts w:eastAsia="DengXian"/>
        </w:rPr>
        <w:t xml:space="preserve">3] </w:t>
      </w:r>
      <w:r w:rsidRPr="00FB3504">
        <w:rPr>
          <w:rFonts w:eastAsia="DengXian"/>
        </w:rPr>
        <w:t>R4-2206158</w:t>
      </w:r>
      <w:r>
        <w:rPr>
          <w:rFonts w:eastAsia="DengXian"/>
        </w:rPr>
        <w:t>(</w:t>
      </w:r>
      <w:r w:rsidRPr="00FB3504">
        <w:rPr>
          <w:rFonts w:eastAsia="DengXian"/>
        </w:rPr>
        <w:t>R2-2203687</w:t>
      </w:r>
      <w:r>
        <w:rPr>
          <w:rFonts w:eastAsia="DengXian"/>
        </w:rPr>
        <w:t xml:space="preserve">), </w:t>
      </w:r>
      <w:r w:rsidRPr="00FB3504">
        <w:rPr>
          <w:rFonts w:eastAsia="DengXian"/>
        </w:rPr>
        <w:t xml:space="preserve">Reply LS on </w:t>
      </w:r>
      <w:proofErr w:type="spellStart"/>
      <w:r w:rsidRPr="00FB3504">
        <w:rPr>
          <w:rFonts w:eastAsia="DengXian"/>
        </w:rPr>
        <w:t>Pemax</w:t>
      </w:r>
      <w:proofErr w:type="spellEnd"/>
      <w:r w:rsidRPr="00FB3504">
        <w:rPr>
          <w:rFonts w:eastAsia="DengXian"/>
        </w:rPr>
        <w:t xml:space="preserve"> for NR-V2X</w:t>
      </w:r>
      <w:r>
        <w:rPr>
          <w:rFonts w:eastAsia="DengXian"/>
        </w:rPr>
        <w:t xml:space="preserve">, </w:t>
      </w:r>
      <w:r>
        <w:rPr>
          <w:rFonts w:eastAsia="DengXian" w:hint="eastAsia"/>
        </w:rPr>
        <w:t>H</w:t>
      </w:r>
      <w:r>
        <w:rPr>
          <w:rFonts w:eastAsia="DengXian"/>
        </w:rPr>
        <w:t>uawei, CATT, RAN4#102-e.</w:t>
      </w:r>
    </w:p>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A893" w14:textId="77777777" w:rsidR="00085D90" w:rsidRDefault="00085D90" w:rsidP="0052762B">
      <w:r>
        <w:separator/>
      </w:r>
    </w:p>
  </w:endnote>
  <w:endnote w:type="continuationSeparator" w:id="0">
    <w:p w14:paraId="47E96F3C" w14:textId="77777777" w:rsidR="00085D90" w:rsidRDefault="00085D9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47A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7843" w14:textId="77777777" w:rsidR="00085D90" w:rsidRDefault="00085D90" w:rsidP="0052762B">
      <w:r>
        <w:separator/>
      </w:r>
    </w:p>
  </w:footnote>
  <w:footnote w:type="continuationSeparator" w:id="0">
    <w:p w14:paraId="198B09C6" w14:textId="77777777" w:rsidR="00085D90" w:rsidRDefault="00085D9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1831254">
    <w:abstractNumId w:val="0"/>
  </w:num>
  <w:num w:numId="2" w16cid:durableId="852501661">
    <w:abstractNumId w:val="3"/>
  </w:num>
  <w:num w:numId="3" w16cid:durableId="1794715699">
    <w:abstractNumId w:val="4"/>
  </w:num>
  <w:num w:numId="4" w16cid:durableId="1910920476">
    <w:abstractNumId w:val="11"/>
  </w:num>
  <w:num w:numId="5" w16cid:durableId="1209493299">
    <w:abstractNumId w:val="10"/>
  </w:num>
  <w:num w:numId="6" w16cid:durableId="1848862410">
    <w:abstractNumId w:val="2"/>
  </w:num>
  <w:num w:numId="7" w16cid:durableId="1292587732">
    <w:abstractNumId w:val="7"/>
  </w:num>
  <w:num w:numId="8" w16cid:durableId="222103614">
    <w:abstractNumId w:val="12"/>
  </w:num>
  <w:num w:numId="9" w16cid:durableId="1085763837">
    <w:abstractNumId w:val="1"/>
  </w:num>
  <w:num w:numId="10" w16cid:durableId="1878003928">
    <w:abstractNumId w:val="9"/>
  </w:num>
  <w:num w:numId="11" w16cid:durableId="805665024">
    <w:abstractNumId w:val="5"/>
  </w:num>
  <w:num w:numId="12" w16cid:durableId="1957448159">
    <w:abstractNumId w:val="6"/>
  </w:num>
  <w:num w:numId="13" w16cid:durableId="7337441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5D90"/>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093"/>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BFA"/>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C00"/>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86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paragraph" w:customStyle="1" w:styleId="xmsonormal">
    <w:name w:val="x_msonormal"/>
    <w:basedOn w:val="Normal"/>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406</Words>
  <Characters>2317</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CR#0774r1</cp:lastModifiedBy>
  <cp:revision>2</cp:revision>
  <cp:lastPrinted>2010-01-07T02:23:00Z</cp:lastPrinted>
  <dcterms:created xsi:type="dcterms:W3CDTF">2022-09-25T20:20:00Z</dcterms:created>
  <dcterms:modified xsi:type="dcterms:W3CDTF">2022-09-25T20:20:00Z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