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BE9B94" w14:textId="1370E2D9" w:rsidR="00093DCE" w:rsidRPr="0070488F" w:rsidRDefault="00093DCE" w:rsidP="0070488F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0488F">
        <w:rPr>
          <w:rFonts w:ascii="Arial" w:eastAsia="MS Mincho" w:hAnsi="Arial"/>
          <w:b/>
          <w:sz w:val="24"/>
          <w:szCs w:val="24"/>
        </w:rPr>
        <w:t>3GPP TSG RAN WG2#119-e</w:t>
      </w:r>
      <w:r w:rsidRPr="0070488F">
        <w:rPr>
          <w:rFonts w:ascii="Arial" w:eastAsia="MS Mincho" w:hAnsi="Arial"/>
          <w:b/>
          <w:sz w:val="24"/>
          <w:szCs w:val="24"/>
        </w:rPr>
        <w:tab/>
        <w:t>R2-22</w:t>
      </w:r>
      <w:r w:rsidR="00326A90">
        <w:rPr>
          <w:rFonts w:ascii="Arial" w:eastAsia="MS Mincho" w:hAnsi="Arial"/>
          <w:b/>
          <w:sz w:val="24"/>
          <w:szCs w:val="24"/>
        </w:rPr>
        <w:t>07022</w:t>
      </w:r>
    </w:p>
    <w:p w14:paraId="0A637747" w14:textId="12D17EC9" w:rsidR="00093DCE" w:rsidRPr="0070488F" w:rsidRDefault="00093DCE" w:rsidP="0070488F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</w:rPr>
      </w:pPr>
      <w:r w:rsidRPr="0070488F">
        <w:rPr>
          <w:rFonts w:ascii="Arial" w:eastAsia="MS Mincho" w:hAnsi="Arial"/>
          <w:b/>
          <w:sz w:val="24"/>
          <w:szCs w:val="24"/>
        </w:rPr>
        <w:t>e-Meeting, 17th - 29th August, 2022</w:t>
      </w:r>
    </w:p>
    <w:p w14:paraId="09F9A529" w14:textId="77777777" w:rsidR="000C2B29" w:rsidRPr="0070488F" w:rsidRDefault="000C2B29" w:rsidP="0070488F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</w:rPr>
      </w:pPr>
    </w:p>
    <w:p w14:paraId="6ECB4249" w14:textId="490314D1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MS Mincho" w:hAnsi="Arial"/>
          <w:lang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>Agenda item: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Pr="000C2B29">
        <w:rPr>
          <w:rFonts w:ascii="Arial" w:eastAsia="SimSun" w:hAnsi="Arial"/>
          <w:sz w:val="24"/>
          <w:lang w:val="en-US" w:eastAsia="en-US"/>
        </w:rPr>
        <w:t>8.</w:t>
      </w:r>
      <w:r>
        <w:rPr>
          <w:rFonts w:ascii="Arial" w:eastAsia="SimSun" w:hAnsi="Arial"/>
          <w:sz w:val="24"/>
          <w:lang w:val="en-US" w:eastAsia="en-US"/>
        </w:rPr>
        <w:t>7.4</w:t>
      </w:r>
      <w:r w:rsidRPr="000C2B29">
        <w:rPr>
          <w:rFonts w:ascii="Arial" w:eastAsia="SimSun" w:hAnsi="Arial"/>
          <w:sz w:val="24"/>
          <w:lang w:val="en-US" w:eastAsia="en-US"/>
        </w:rPr>
        <w:t xml:space="preserve"> </w:t>
      </w:r>
    </w:p>
    <w:p w14:paraId="06BADF90" w14:textId="77777777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SimSun" w:hAnsi="Arial"/>
          <w:sz w:val="24"/>
          <w:lang w:val="en-US"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 xml:space="preserve">Source: 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Pr="000C2B29">
        <w:rPr>
          <w:rFonts w:ascii="Arial" w:eastAsia="SimSun" w:hAnsi="Arial"/>
          <w:sz w:val="24"/>
          <w:lang w:val="en-US" w:eastAsia="en-US"/>
        </w:rPr>
        <w:t>ITRI</w:t>
      </w:r>
    </w:p>
    <w:p w14:paraId="4A1F404C" w14:textId="7456DFA2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ind w:left="1983" w:hangingChars="823" w:hanging="1983"/>
        <w:textAlignment w:val="auto"/>
        <w:rPr>
          <w:rFonts w:ascii="Arial" w:eastAsia="MS Mincho" w:hAnsi="Arial"/>
          <w:lang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 xml:space="preserve">Title: 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Pr="000C2B29">
        <w:rPr>
          <w:rFonts w:ascii="Arial" w:eastAsia="SimSun" w:hAnsi="Arial"/>
          <w:sz w:val="24"/>
          <w:lang w:val="en-US" w:eastAsia="en-US"/>
        </w:rPr>
        <w:t>Discussion on assistance information of cell reselection for NTN-TN mobility</w:t>
      </w:r>
    </w:p>
    <w:p w14:paraId="2BF28B29" w14:textId="77777777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MS Mincho" w:hAnsi="Arial"/>
          <w:lang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>Document for: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Pr="000C2B29">
        <w:rPr>
          <w:rFonts w:ascii="Arial" w:eastAsia="SimSun" w:hAnsi="Arial"/>
          <w:sz w:val="24"/>
          <w:lang w:val="en-US" w:eastAsia="en-US"/>
        </w:rPr>
        <w:t xml:space="preserve">Discussion </w:t>
      </w:r>
    </w:p>
    <w:p w14:paraId="7734673D" w14:textId="683BFAAC" w:rsidR="00B97703" w:rsidRDefault="000F6242" w:rsidP="00B97703">
      <w:pPr>
        <w:pStyle w:val="1"/>
      </w:pPr>
      <w:r>
        <w:t>1</w:t>
      </w:r>
      <w:r w:rsidR="002F1940">
        <w:tab/>
      </w:r>
      <w:r w:rsidR="000A196C">
        <w:t>Introduction</w:t>
      </w:r>
    </w:p>
    <w:p w14:paraId="746E6EEB" w14:textId="7278A4B2" w:rsidR="00CF5D9A" w:rsidRDefault="006336CC" w:rsidP="005363A4">
      <w:pPr>
        <w:jc w:val="both"/>
        <w:rPr>
          <w:iCs/>
          <w:lang w:eastAsia="zh-TW"/>
        </w:rPr>
      </w:pPr>
      <w:r w:rsidRPr="006336CC">
        <w:rPr>
          <w:iCs/>
          <w:lang w:eastAsia="zh-TW"/>
        </w:rPr>
        <w:t>NTN-TN and NTN-NTN mobility and service continuity enhancements</w:t>
      </w:r>
      <w:r>
        <w:rPr>
          <w:iCs/>
          <w:lang w:eastAsia="zh-TW"/>
        </w:rPr>
        <w:t xml:space="preserve"> is one of the objective</w:t>
      </w:r>
      <w:r w:rsidR="00F068FE">
        <w:rPr>
          <w:rFonts w:hint="eastAsia"/>
          <w:iCs/>
          <w:lang w:eastAsia="zh-TW"/>
        </w:rPr>
        <w:t>s</w:t>
      </w:r>
      <w:r>
        <w:rPr>
          <w:iCs/>
          <w:lang w:eastAsia="zh-TW"/>
        </w:rPr>
        <w:t xml:space="preserve"> of Rel-18 new WID NR NTN enhancements [1]. </w:t>
      </w:r>
      <w:r w:rsidR="00F068FE">
        <w:rPr>
          <w:iCs/>
          <w:lang w:eastAsia="zh-TW"/>
        </w:rPr>
        <w:t>S</w:t>
      </w:r>
      <w:r>
        <w:rPr>
          <w:iCs/>
          <w:lang w:eastAsia="zh-TW"/>
        </w:rPr>
        <w:t xml:space="preserve">olutions for </w:t>
      </w:r>
      <w:r w:rsidRPr="006336CC">
        <w:rPr>
          <w:iCs/>
          <w:lang w:eastAsia="zh-TW"/>
        </w:rPr>
        <w:t>cell reselection enhancements for RRC_IDLE/INACTIVE UEs to reduce UE power consumption</w:t>
      </w:r>
      <w:r>
        <w:rPr>
          <w:iCs/>
          <w:lang w:eastAsia="zh-TW"/>
        </w:rPr>
        <w:t xml:space="preserve"> are expected as outcome of the WI.</w:t>
      </w:r>
    </w:p>
    <w:tbl>
      <w:tblPr>
        <w:tblStyle w:val="affff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336CC" w14:paraId="1F2D4340" w14:textId="77777777" w:rsidTr="006336CC">
        <w:tc>
          <w:tcPr>
            <w:tcW w:w="9855" w:type="dxa"/>
          </w:tcPr>
          <w:p w14:paraId="2679A9AC" w14:textId="77777777" w:rsidR="006336CC" w:rsidRPr="00134B7D" w:rsidRDefault="006336CC" w:rsidP="006336CC">
            <w:pPr>
              <w:spacing w:after="0"/>
              <w:rPr>
                <w:bCs/>
              </w:rPr>
            </w:pPr>
            <w:r w:rsidRPr="00E936E3">
              <w:rPr>
                <w:bCs/>
                <w:highlight w:val="yellow"/>
              </w:rPr>
              <w:t>4.1.4</w:t>
            </w:r>
            <w:r w:rsidRPr="00E936E3">
              <w:rPr>
                <w:bCs/>
                <w:highlight w:val="yellow"/>
              </w:rPr>
              <w:tab/>
              <w:t>NTN-TN and NTN-NTN mobility and service continuity enhancements</w:t>
            </w:r>
          </w:p>
          <w:p w14:paraId="246EE089" w14:textId="77777777" w:rsidR="006336CC" w:rsidRPr="00134B7D" w:rsidRDefault="006336CC" w:rsidP="006336CC">
            <w:pPr>
              <w:spacing w:after="0"/>
              <w:rPr>
                <w:bCs/>
              </w:rPr>
            </w:pPr>
          </w:p>
          <w:p w14:paraId="4CA8B253" w14:textId="77777777" w:rsidR="006336CC" w:rsidRPr="00134B7D" w:rsidRDefault="006336CC" w:rsidP="006336CC">
            <w:pPr>
              <w:spacing w:after="0"/>
              <w:rPr>
                <w:bCs/>
              </w:rPr>
            </w:pPr>
            <w:r w:rsidRPr="00134B7D">
              <w:rPr>
                <w:bCs/>
              </w:rPr>
              <w:t>This work considers existing methods from NR TN as well as outcome of Rel-17 NR NTN WI outcome as baseline for NTN-TN mobility.</w:t>
            </w:r>
          </w:p>
          <w:p w14:paraId="7ECDE9B9" w14:textId="77777777" w:rsidR="006336CC" w:rsidRPr="00134B7D" w:rsidRDefault="006336CC" w:rsidP="006336CC">
            <w:pPr>
              <w:spacing w:after="0"/>
              <w:rPr>
                <w:bCs/>
              </w:rPr>
            </w:pPr>
          </w:p>
          <w:p w14:paraId="3C8C5AAA" w14:textId="77777777" w:rsidR="006336CC" w:rsidRPr="00134B7D" w:rsidRDefault="006336CC" w:rsidP="006336CC">
            <w:pPr>
              <w:numPr>
                <w:ilvl w:val="0"/>
                <w:numId w:val="8"/>
              </w:numPr>
              <w:spacing w:after="0"/>
              <w:rPr>
                <w:bCs/>
              </w:rPr>
            </w:pPr>
            <w:r w:rsidRPr="00134B7D">
              <w:rPr>
                <w:bCs/>
              </w:rPr>
              <w:t>Specify NTN-TN and NTN-NTN measurement/mobility and service continuity enhancements [RAN</w:t>
            </w:r>
            <w:proofErr w:type="gramStart"/>
            <w:r w:rsidRPr="00134B7D">
              <w:rPr>
                <w:bCs/>
              </w:rPr>
              <w:t>2,RAN</w:t>
            </w:r>
            <w:proofErr w:type="gramEnd"/>
            <w:r w:rsidRPr="00134B7D">
              <w:rPr>
                <w:bCs/>
              </w:rPr>
              <w:t>3,RAN4]</w:t>
            </w:r>
          </w:p>
          <w:p w14:paraId="6F7EFA5B" w14:textId="77777777" w:rsidR="006336CC" w:rsidRDefault="006336CC" w:rsidP="006336CC">
            <w:pPr>
              <w:numPr>
                <w:ilvl w:val="1"/>
                <w:numId w:val="8"/>
              </w:numPr>
              <w:spacing w:after="0"/>
              <w:rPr>
                <w:bCs/>
              </w:rPr>
            </w:pPr>
            <w:r w:rsidRPr="00F411C7">
              <w:rPr>
                <w:bCs/>
              </w:rPr>
              <w:t xml:space="preserve">For NTN-NTN mobility, specify cell reselection enhancements for earth moving cell, the timing based and </w:t>
            </w:r>
            <w:r w:rsidRPr="00BB2A3F">
              <w:rPr>
                <w:bCs/>
              </w:rPr>
              <w:t>location-based cell reselection for quasi-earth fixed cell in Rel-17 can be considered as the starting point. [RAN2, RAN3, RAN4]</w:t>
            </w:r>
          </w:p>
          <w:p w14:paraId="755763A6" w14:textId="77777777" w:rsidR="006336CC" w:rsidRDefault="006336CC" w:rsidP="006336CC">
            <w:pPr>
              <w:numPr>
                <w:ilvl w:val="1"/>
                <w:numId w:val="8"/>
              </w:numPr>
              <w:spacing w:after="0"/>
              <w:rPr>
                <w:bCs/>
              </w:rPr>
            </w:pPr>
            <w:r w:rsidRPr="00F411C7">
              <w:rPr>
                <w:bCs/>
              </w:rPr>
              <w:t xml:space="preserve">Specify NTN-NTN handover enhancement for RRC_CONNECTED UEs in the quasi-earth-fixed </w:t>
            </w:r>
            <w:r>
              <w:rPr>
                <w:bCs/>
              </w:rPr>
              <w:t xml:space="preserve">cell and earth-moving </w:t>
            </w:r>
            <w:r w:rsidRPr="00F411C7">
              <w:rPr>
                <w:bCs/>
              </w:rPr>
              <w:t>cell to reduce the signalling overhead. [RAN2, RAN3]</w:t>
            </w:r>
          </w:p>
          <w:p w14:paraId="3496DB67" w14:textId="77777777" w:rsidR="006336CC" w:rsidRDefault="006336CC" w:rsidP="006336CC">
            <w:pPr>
              <w:numPr>
                <w:ilvl w:val="1"/>
                <w:numId w:val="8"/>
              </w:numPr>
              <w:spacing w:after="0"/>
              <w:rPr>
                <w:bCs/>
              </w:rPr>
            </w:pPr>
            <w:r w:rsidRPr="00E936E3">
              <w:rPr>
                <w:bCs/>
                <w:highlight w:val="yellow"/>
              </w:rPr>
              <w:t>Specify cell reselection enhancements for RRC_IDLE/INACTIVE UEs to reduce UE power consumption (NTN-TN mobility is prioritized).</w:t>
            </w:r>
            <w:r w:rsidRPr="00E7776C">
              <w:rPr>
                <w:bCs/>
              </w:rPr>
              <w:t xml:space="preserve"> [RAN2, RAN3, RAN4]</w:t>
            </w:r>
          </w:p>
          <w:p w14:paraId="52A5013C" w14:textId="1D24C17C" w:rsidR="006336CC" w:rsidRPr="006336CC" w:rsidRDefault="006336CC" w:rsidP="006336CC">
            <w:pPr>
              <w:numPr>
                <w:ilvl w:val="1"/>
                <w:numId w:val="8"/>
              </w:numPr>
              <w:spacing w:after="0"/>
              <w:rPr>
                <w:bCs/>
              </w:rPr>
            </w:pPr>
            <w:r>
              <w:rPr>
                <w:bCs/>
              </w:rPr>
              <w:t>Study and, if needed, specify e</w:t>
            </w:r>
            <w:r w:rsidRPr="0018661F">
              <w:rPr>
                <w:bCs/>
              </w:rPr>
              <w:t xml:space="preserve">nhancement to </w:t>
            </w:r>
            <w:proofErr w:type="spellStart"/>
            <w:r w:rsidRPr="0018661F">
              <w:rPr>
                <w:bCs/>
              </w:rPr>
              <w:t>Xn</w:t>
            </w:r>
            <w:proofErr w:type="spellEnd"/>
            <w:r>
              <w:rPr>
                <w:bCs/>
              </w:rPr>
              <w:t>[</w:t>
            </w:r>
            <w:r w:rsidRPr="0018661F">
              <w:rPr>
                <w:bCs/>
              </w:rPr>
              <w:t>/NG</w:t>
            </w:r>
            <w:r>
              <w:rPr>
                <w:bCs/>
              </w:rPr>
              <w:t>] signalling</w:t>
            </w:r>
            <w:r w:rsidRPr="0018661F">
              <w:rPr>
                <w:bCs/>
              </w:rPr>
              <w:t xml:space="preserve"> to support feeder link switch-over, CHO, e.g.</w:t>
            </w:r>
            <w:r w:rsidRPr="00BB2A3F">
              <w:rPr>
                <w:bCs/>
              </w:rPr>
              <w:t xml:space="preserve"> exchange of necessary information between </w:t>
            </w:r>
            <w:proofErr w:type="spellStart"/>
            <w:r w:rsidRPr="00BB2A3F">
              <w:rPr>
                <w:bCs/>
              </w:rPr>
              <w:t>gNBs</w:t>
            </w:r>
            <w:proofErr w:type="spellEnd"/>
            <w:r w:rsidRPr="00BB2A3F">
              <w:rPr>
                <w:bCs/>
              </w:rPr>
              <w:t>. [RAN3]</w:t>
            </w:r>
          </w:p>
        </w:tc>
      </w:tr>
    </w:tbl>
    <w:p w14:paraId="507B858E" w14:textId="1259A9A9" w:rsidR="006336CC" w:rsidRDefault="006336CC" w:rsidP="005363A4">
      <w:pPr>
        <w:jc w:val="both"/>
        <w:rPr>
          <w:iCs/>
          <w:lang w:eastAsia="zh-TW"/>
        </w:rPr>
      </w:pPr>
    </w:p>
    <w:p w14:paraId="14CE6B59" w14:textId="3E8C66AB" w:rsidR="006336CC" w:rsidRPr="006336CC" w:rsidRDefault="00F068FE" w:rsidP="005363A4">
      <w:pPr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t>I</w:t>
      </w:r>
      <w:r>
        <w:rPr>
          <w:iCs/>
          <w:lang w:eastAsia="zh-TW"/>
        </w:rPr>
        <w:t>n this contribution, reference location</w:t>
      </w:r>
      <w:r w:rsidR="00D01496">
        <w:rPr>
          <w:iCs/>
          <w:lang w:eastAsia="zh-TW"/>
        </w:rPr>
        <w:t>(</w:t>
      </w:r>
      <w:r>
        <w:rPr>
          <w:iCs/>
          <w:lang w:eastAsia="zh-TW"/>
        </w:rPr>
        <w:t>s</w:t>
      </w:r>
      <w:r w:rsidR="00D01496">
        <w:rPr>
          <w:iCs/>
          <w:lang w:eastAsia="zh-TW"/>
        </w:rPr>
        <w:t>)</w:t>
      </w:r>
      <w:r>
        <w:rPr>
          <w:iCs/>
          <w:lang w:eastAsia="zh-TW"/>
        </w:rPr>
        <w:t xml:space="preserve"> </w:t>
      </w:r>
      <w:r w:rsidR="00D01496">
        <w:rPr>
          <w:iCs/>
          <w:lang w:eastAsia="zh-TW"/>
        </w:rPr>
        <w:t xml:space="preserve">of TN cells </w:t>
      </w:r>
      <w:r>
        <w:rPr>
          <w:iCs/>
          <w:lang w:eastAsia="zh-TW"/>
        </w:rPr>
        <w:t xml:space="preserve">and a threshold of distance </w:t>
      </w:r>
      <w:r w:rsidR="00D01496">
        <w:rPr>
          <w:iCs/>
          <w:lang w:eastAsia="zh-TW"/>
        </w:rPr>
        <w:t xml:space="preserve">between UE and the reference location(s) of TN cells </w:t>
      </w:r>
      <w:r>
        <w:rPr>
          <w:iCs/>
          <w:lang w:eastAsia="zh-TW"/>
        </w:rPr>
        <w:t>are proposed to assist UE in determining whether to perform measurements of TN frequencies to reduce power consumption for NTN-TN mobility.</w:t>
      </w:r>
    </w:p>
    <w:p w14:paraId="08AF3A7D" w14:textId="08A85CB9" w:rsidR="00B97703" w:rsidRDefault="002F1940" w:rsidP="000F6242">
      <w:pPr>
        <w:pStyle w:val="1"/>
      </w:pPr>
      <w:r>
        <w:t>2</w:t>
      </w:r>
      <w:r>
        <w:tab/>
      </w:r>
      <w:r w:rsidR="000A196C">
        <w:t>Discussion</w:t>
      </w:r>
    </w:p>
    <w:p w14:paraId="0CE171B8" w14:textId="2D0F0AEB" w:rsidR="00243C89" w:rsidRDefault="00F3421C" w:rsidP="00243C89">
      <w:pPr>
        <w:jc w:val="both"/>
        <w:rPr>
          <w:iCs/>
          <w:lang w:eastAsia="zh-TW"/>
        </w:rPr>
      </w:pPr>
      <w:r>
        <w:rPr>
          <w:iCs/>
          <w:lang w:eastAsia="zh-TW"/>
        </w:rPr>
        <w:t xml:space="preserve">If NTN and TN cells are inter-frequency deployed, </w:t>
      </w:r>
      <w:r>
        <w:rPr>
          <w:iCs/>
          <w:lang w:eastAsia="zh-TW"/>
        </w:rPr>
        <w:t>n</w:t>
      </w:r>
      <w:r w:rsidR="00243C89" w:rsidRPr="00243C89">
        <w:rPr>
          <w:iCs/>
          <w:lang w:eastAsia="zh-TW"/>
        </w:rPr>
        <w:t xml:space="preserve">etwork may configure absolute priorities of frequencies for RRC_IDLE/RRC_INACTIVE UE to perform cell reselection. The priorities of TN frequencies may be higher than that of NTN frequencies to prioritize </w:t>
      </w:r>
      <w:r w:rsidR="00243C89" w:rsidRPr="00243C89">
        <w:rPr>
          <w:iCs/>
          <w:lang w:eastAsia="zh-TW"/>
        </w:rPr>
        <w:t xml:space="preserve">cell reselection </w:t>
      </w:r>
      <w:r w:rsidR="00483B7B">
        <w:rPr>
          <w:iCs/>
          <w:lang w:eastAsia="zh-TW"/>
        </w:rPr>
        <w:t>of</w:t>
      </w:r>
      <w:r w:rsidR="00243C89" w:rsidRPr="00243C89">
        <w:rPr>
          <w:iCs/>
          <w:lang w:eastAsia="zh-TW"/>
        </w:rPr>
        <w:t xml:space="preserve"> TN cells</w:t>
      </w:r>
      <w:r>
        <w:rPr>
          <w:iCs/>
          <w:lang w:eastAsia="zh-TW"/>
        </w:rPr>
        <w:t>, or the priorit</w:t>
      </w:r>
      <w:r w:rsidR="003105BB">
        <w:rPr>
          <w:iCs/>
          <w:lang w:eastAsia="zh-TW"/>
        </w:rPr>
        <w:t>ies</w:t>
      </w:r>
      <w:r>
        <w:rPr>
          <w:iCs/>
          <w:lang w:eastAsia="zh-TW"/>
        </w:rPr>
        <w:t xml:space="preserve"> of TN frequencies may be equal to or lower than that of NTN frequencies to prioritize cell reselection of NTN cells </w:t>
      </w:r>
      <w:r w:rsidR="00243C89" w:rsidRPr="00243C89">
        <w:rPr>
          <w:iCs/>
          <w:lang w:eastAsia="zh-TW"/>
        </w:rPr>
        <w:t>when supporting NTN-TN mobility.</w:t>
      </w:r>
      <w:r w:rsidR="00243C89" w:rsidRPr="00243C89">
        <w:rPr>
          <w:iCs/>
          <w:lang w:eastAsia="zh-TW"/>
        </w:rPr>
        <w:t xml:space="preserve"> </w:t>
      </w:r>
    </w:p>
    <w:p w14:paraId="7AA5D944" w14:textId="77777777" w:rsidR="00443245" w:rsidRPr="00243C89" w:rsidRDefault="00443245" w:rsidP="00243C89">
      <w:pPr>
        <w:jc w:val="both"/>
        <w:rPr>
          <w:rFonts w:hint="eastAsia"/>
          <w:iCs/>
          <w:lang w:eastAsia="zh-TW"/>
        </w:rPr>
      </w:pPr>
    </w:p>
    <w:p w14:paraId="2F57A79D" w14:textId="13C491A5" w:rsidR="00B665DB" w:rsidRPr="00B665DB" w:rsidRDefault="00B665DB" w:rsidP="00243C89">
      <w:pPr>
        <w:jc w:val="both"/>
        <w:rPr>
          <w:rFonts w:ascii="Arial" w:hAnsi="Arial" w:cs="Arial"/>
          <w:iCs/>
          <w:sz w:val="28"/>
          <w:szCs w:val="28"/>
          <w:lang w:eastAsia="zh-TW"/>
        </w:rPr>
      </w:pPr>
      <w:r w:rsidRPr="00B665DB">
        <w:rPr>
          <w:rFonts w:ascii="Arial" w:hAnsi="Arial" w:cs="Arial"/>
          <w:iCs/>
          <w:sz w:val="28"/>
          <w:szCs w:val="28"/>
          <w:lang w:eastAsia="zh-TW"/>
        </w:rPr>
        <w:t>2.1 Supporting inter-frequency cell reselection for NTN-TN mobility</w:t>
      </w:r>
    </w:p>
    <w:p w14:paraId="085F04A6" w14:textId="77777777" w:rsidR="00443245" w:rsidRDefault="00443245" w:rsidP="00243C89">
      <w:pPr>
        <w:jc w:val="both"/>
        <w:rPr>
          <w:iCs/>
          <w:lang w:eastAsia="zh-TW"/>
        </w:rPr>
      </w:pPr>
    </w:p>
    <w:p w14:paraId="13C37CA5" w14:textId="07EF02DF" w:rsidR="00483B7B" w:rsidRDefault="003105BB" w:rsidP="00243C89">
      <w:pPr>
        <w:jc w:val="both"/>
        <w:rPr>
          <w:iCs/>
          <w:lang w:eastAsia="zh-TW"/>
        </w:rPr>
      </w:pPr>
      <w:r>
        <w:rPr>
          <w:iCs/>
          <w:lang w:eastAsia="zh-TW"/>
        </w:rPr>
        <w:t xml:space="preserve">When a UE in RRC_IDLE/RRC_INACTIVE </w:t>
      </w:r>
      <w:r w:rsidR="002F210F">
        <w:rPr>
          <w:iCs/>
          <w:lang w:eastAsia="zh-TW"/>
        </w:rPr>
        <w:t xml:space="preserve">state </w:t>
      </w:r>
      <w:r>
        <w:rPr>
          <w:iCs/>
          <w:lang w:eastAsia="zh-TW"/>
        </w:rPr>
        <w:t xml:space="preserve">is served by </w:t>
      </w:r>
      <w:proofErr w:type="gramStart"/>
      <w:r>
        <w:rPr>
          <w:iCs/>
          <w:lang w:eastAsia="zh-TW"/>
        </w:rPr>
        <w:t>a</w:t>
      </w:r>
      <w:proofErr w:type="gramEnd"/>
      <w:r>
        <w:rPr>
          <w:iCs/>
          <w:lang w:eastAsia="zh-TW"/>
        </w:rPr>
        <w:t xml:space="preserve"> NTN cell, b</w:t>
      </w:r>
      <w:r w:rsidR="002925AC">
        <w:rPr>
          <w:iCs/>
          <w:lang w:eastAsia="zh-TW"/>
        </w:rPr>
        <w:t xml:space="preserve">ased on [2], </w:t>
      </w:r>
      <w:r>
        <w:rPr>
          <w:iCs/>
          <w:lang w:eastAsia="zh-TW"/>
        </w:rPr>
        <w:t xml:space="preserve">two cases of </w:t>
      </w:r>
      <w:r w:rsidR="0067080F">
        <w:rPr>
          <w:iCs/>
          <w:lang w:eastAsia="zh-TW"/>
        </w:rPr>
        <w:t xml:space="preserve">inter-frequency cell reselection </w:t>
      </w:r>
      <w:r>
        <w:rPr>
          <w:iCs/>
          <w:lang w:eastAsia="zh-TW"/>
        </w:rPr>
        <w:t xml:space="preserve">for NTN-TN mobility </w:t>
      </w:r>
      <w:r w:rsidR="0085043E">
        <w:rPr>
          <w:iCs/>
          <w:lang w:eastAsia="zh-TW"/>
        </w:rPr>
        <w:t>are discussed</w:t>
      </w:r>
      <w:r w:rsidR="0067080F">
        <w:rPr>
          <w:iCs/>
          <w:lang w:eastAsia="zh-TW"/>
        </w:rPr>
        <w:t>:</w:t>
      </w:r>
    </w:p>
    <w:p w14:paraId="6858321D" w14:textId="5483B97F" w:rsidR="0067080F" w:rsidRPr="00403710" w:rsidRDefault="0085043E" w:rsidP="00403710">
      <w:pPr>
        <w:pStyle w:val="afff"/>
        <w:numPr>
          <w:ilvl w:val="0"/>
          <w:numId w:val="8"/>
        </w:numPr>
        <w:jc w:val="both"/>
        <w:rPr>
          <w:iCs/>
          <w:lang w:eastAsia="zh-TW"/>
        </w:rPr>
      </w:pPr>
      <w:r w:rsidRPr="00403710">
        <w:rPr>
          <w:iCs/>
          <w:lang w:eastAsia="zh-TW"/>
        </w:rPr>
        <w:t xml:space="preserve">Case 1: The priorities of TN frequencies are higher than the </w:t>
      </w:r>
      <w:r w:rsidR="003105BB">
        <w:rPr>
          <w:iCs/>
          <w:lang w:eastAsia="zh-TW"/>
        </w:rPr>
        <w:t xml:space="preserve">frequency </w:t>
      </w:r>
      <w:r w:rsidRPr="00403710">
        <w:rPr>
          <w:iCs/>
          <w:lang w:eastAsia="zh-TW"/>
        </w:rPr>
        <w:t>priorit</w:t>
      </w:r>
      <w:r w:rsidR="003105BB">
        <w:rPr>
          <w:iCs/>
          <w:lang w:eastAsia="zh-TW"/>
        </w:rPr>
        <w:t>y</w:t>
      </w:r>
      <w:r w:rsidRPr="00403710">
        <w:rPr>
          <w:iCs/>
          <w:lang w:eastAsia="zh-TW"/>
        </w:rPr>
        <w:t xml:space="preserve"> of </w:t>
      </w:r>
      <w:r w:rsidR="003105BB">
        <w:rPr>
          <w:iCs/>
          <w:lang w:eastAsia="zh-TW"/>
        </w:rPr>
        <w:t xml:space="preserve">current </w:t>
      </w:r>
      <w:r w:rsidRPr="00403710">
        <w:rPr>
          <w:iCs/>
          <w:lang w:eastAsia="zh-TW"/>
        </w:rPr>
        <w:t xml:space="preserve">NTN </w:t>
      </w:r>
      <w:r w:rsidR="003105BB">
        <w:rPr>
          <w:iCs/>
          <w:lang w:eastAsia="zh-TW"/>
        </w:rPr>
        <w:t>serving cell</w:t>
      </w:r>
      <w:r w:rsidRPr="00403710">
        <w:rPr>
          <w:iCs/>
          <w:lang w:eastAsia="zh-TW"/>
        </w:rPr>
        <w:t>:</w:t>
      </w:r>
    </w:p>
    <w:p w14:paraId="26A81E45" w14:textId="075EC18C" w:rsidR="0085043E" w:rsidRDefault="00403710" w:rsidP="00403710">
      <w:pPr>
        <w:ind w:left="720"/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lastRenderedPageBreak/>
        <w:t>U</w:t>
      </w:r>
      <w:r>
        <w:rPr>
          <w:iCs/>
          <w:lang w:eastAsia="zh-TW"/>
        </w:rPr>
        <w:t>E shall perform measurements of T</w:t>
      </w:r>
      <w:r>
        <w:rPr>
          <w:rFonts w:hint="eastAsia"/>
          <w:iCs/>
          <w:lang w:eastAsia="zh-TW"/>
        </w:rPr>
        <w:t>N</w:t>
      </w:r>
      <w:r>
        <w:rPr>
          <w:iCs/>
          <w:lang w:eastAsia="zh-TW"/>
        </w:rPr>
        <w:t xml:space="preserve"> frequencies with higher reselection priority than the current frequency of the serving NTN cell for cell reselection.</w:t>
      </w:r>
    </w:p>
    <w:p w14:paraId="5933C87D" w14:textId="54F792FD" w:rsidR="005A7E14" w:rsidRDefault="005A7E14" w:rsidP="00403710">
      <w:pPr>
        <w:ind w:left="720"/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t>W</w:t>
      </w:r>
      <w:r>
        <w:rPr>
          <w:iCs/>
          <w:lang w:eastAsia="zh-TW"/>
        </w:rPr>
        <w:t xml:space="preserve">hen the UE is far away from any TN cells deployed on the TN frequencies </w:t>
      </w:r>
      <w:r w:rsidR="004F5B06">
        <w:rPr>
          <w:iCs/>
          <w:lang w:eastAsia="zh-TW"/>
        </w:rPr>
        <w:t>for cell reselection, performing measurements of TN frequencies for cell reselection is not power efficient</w:t>
      </w:r>
      <w:r w:rsidR="005B2D3E">
        <w:rPr>
          <w:iCs/>
          <w:lang w:eastAsia="zh-TW"/>
        </w:rPr>
        <w:t xml:space="preserve"> for the UE</w:t>
      </w:r>
      <w:r w:rsidR="004F5B06">
        <w:rPr>
          <w:iCs/>
          <w:lang w:eastAsia="zh-TW"/>
        </w:rPr>
        <w:t xml:space="preserve">. </w:t>
      </w:r>
    </w:p>
    <w:p w14:paraId="38BD0F2F" w14:textId="3DCE1017" w:rsidR="0085043E" w:rsidRPr="00403710" w:rsidRDefault="0085043E" w:rsidP="00403710">
      <w:pPr>
        <w:pStyle w:val="afff"/>
        <w:numPr>
          <w:ilvl w:val="0"/>
          <w:numId w:val="8"/>
        </w:numPr>
        <w:jc w:val="both"/>
        <w:rPr>
          <w:rFonts w:hint="eastAsia"/>
          <w:iCs/>
          <w:lang w:eastAsia="zh-TW"/>
        </w:rPr>
      </w:pPr>
      <w:r w:rsidRPr="00403710">
        <w:rPr>
          <w:rFonts w:hint="eastAsia"/>
          <w:iCs/>
          <w:lang w:eastAsia="zh-TW"/>
        </w:rPr>
        <w:t>C</w:t>
      </w:r>
      <w:r w:rsidRPr="00403710">
        <w:rPr>
          <w:iCs/>
          <w:lang w:eastAsia="zh-TW"/>
        </w:rPr>
        <w:t>ase 2: The priorities of TN frequencies are equal to or lower than the</w:t>
      </w:r>
      <w:r w:rsidR="00424F23">
        <w:rPr>
          <w:iCs/>
          <w:lang w:eastAsia="zh-TW"/>
        </w:rPr>
        <w:t xml:space="preserve"> frequency</w:t>
      </w:r>
      <w:r w:rsidRPr="00403710">
        <w:rPr>
          <w:iCs/>
          <w:lang w:eastAsia="zh-TW"/>
        </w:rPr>
        <w:t xml:space="preserve"> priority of </w:t>
      </w:r>
      <w:r w:rsidR="00424F23">
        <w:rPr>
          <w:iCs/>
          <w:lang w:eastAsia="zh-TW"/>
        </w:rPr>
        <w:t xml:space="preserve">current </w:t>
      </w:r>
      <w:r w:rsidRPr="00403710">
        <w:rPr>
          <w:iCs/>
          <w:lang w:eastAsia="zh-TW"/>
        </w:rPr>
        <w:t xml:space="preserve">NTN </w:t>
      </w:r>
      <w:r w:rsidR="00424F23">
        <w:rPr>
          <w:iCs/>
          <w:lang w:eastAsia="zh-TW"/>
        </w:rPr>
        <w:t>serving cell</w:t>
      </w:r>
      <w:r w:rsidRPr="00403710">
        <w:rPr>
          <w:iCs/>
          <w:lang w:eastAsia="zh-TW"/>
        </w:rPr>
        <w:t>:</w:t>
      </w:r>
    </w:p>
    <w:p w14:paraId="52E99963" w14:textId="18A6A7D5" w:rsidR="0067080F" w:rsidRDefault="00FD3217" w:rsidP="004F5B06">
      <w:pPr>
        <w:ind w:left="720"/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t>U</w:t>
      </w:r>
      <w:r>
        <w:rPr>
          <w:iCs/>
          <w:lang w:eastAsia="zh-TW"/>
        </w:rPr>
        <w:t>E shall perform measurements of NR inter-frequency cells of equal or lower priorities:</w:t>
      </w:r>
    </w:p>
    <w:p w14:paraId="2EB55447" w14:textId="401651FF" w:rsidR="00FD3217" w:rsidRDefault="00FD3217" w:rsidP="00FD3217">
      <w:pPr>
        <w:pStyle w:val="afff"/>
        <w:numPr>
          <w:ilvl w:val="1"/>
          <w:numId w:val="8"/>
        </w:numPr>
        <w:jc w:val="both"/>
      </w:pPr>
      <w:r w:rsidRPr="00FD3217">
        <w:rPr>
          <w:iCs/>
          <w:lang w:eastAsia="zh-TW"/>
        </w:rPr>
        <w:t xml:space="preserve">If </w:t>
      </w:r>
      <w:proofErr w:type="spellStart"/>
      <w:r w:rsidRPr="00D96000">
        <w:t>Srxlev</w:t>
      </w:r>
      <w:proofErr w:type="spellEnd"/>
      <w:r w:rsidRPr="00FD3217">
        <w:rPr>
          <w:vertAlign w:val="subscript"/>
        </w:rPr>
        <w:t xml:space="preserve"> </w:t>
      </w:r>
      <w:r w:rsidRPr="00D96000">
        <w:t xml:space="preserve">&gt; </w:t>
      </w:r>
      <w:proofErr w:type="spellStart"/>
      <w:r w:rsidRPr="00D96000">
        <w:t>S</w:t>
      </w:r>
      <w:r w:rsidRPr="00FD3217">
        <w:rPr>
          <w:vertAlign w:val="subscript"/>
        </w:rPr>
        <w:t>IntraSearchP</w:t>
      </w:r>
      <w:proofErr w:type="spellEnd"/>
      <w:r w:rsidRPr="00D96000">
        <w:t xml:space="preserve"> and </w:t>
      </w:r>
      <w:proofErr w:type="spellStart"/>
      <w:r w:rsidRPr="00D96000">
        <w:t>Squal</w:t>
      </w:r>
      <w:proofErr w:type="spellEnd"/>
      <w:r w:rsidRPr="00D96000">
        <w:t xml:space="preserve"> &gt; </w:t>
      </w:r>
      <w:proofErr w:type="spellStart"/>
      <w:r w:rsidRPr="00D96000">
        <w:t>S</w:t>
      </w:r>
      <w:r w:rsidRPr="00FD3217">
        <w:rPr>
          <w:vertAlign w:val="subscript"/>
        </w:rPr>
        <w:t>IntraSearchQ</w:t>
      </w:r>
      <w:proofErr w:type="spellEnd"/>
      <w:r>
        <w:t>, or</w:t>
      </w:r>
    </w:p>
    <w:p w14:paraId="1451E31E" w14:textId="7F356C47" w:rsidR="00FD3217" w:rsidRPr="0067080F" w:rsidRDefault="00FD3217" w:rsidP="00FD3217">
      <w:pPr>
        <w:numPr>
          <w:ilvl w:val="1"/>
          <w:numId w:val="8"/>
        </w:numPr>
        <w:jc w:val="both"/>
        <w:rPr>
          <w:iCs/>
          <w:lang w:val="en-US" w:eastAsia="zh-TW"/>
        </w:rPr>
      </w:pPr>
      <w:r w:rsidRPr="0067080F">
        <w:rPr>
          <w:iCs/>
          <w:lang w:val="en-US" w:eastAsia="zh-TW"/>
        </w:rPr>
        <w:t xml:space="preserve">if </w:t>
      </w:r>
      <w:proofErr w:type="spellStart"/>
      <w:r w:rsidRPr="0067080F">
        <w:rPr>
          <w:i/>
          <w:iCs/>
          <w:lang w:val="en-US" w:eastAsia="zh-TW"/>
        </w:rPr>
        <w:t>distanceThresh</w:t>
      </w:r>
      <w:proofErr w:type="spellEnd"/>
      <w:r w:rsidRPr="0067080F">
        <w:rPr>
          <w:iCs/>
          <w:lang w:val="en-US" w:eastAsia="zh-TW"/>
        </w:rPr>
        <w:t xml:space="preserve"> is broadcasted in SIB19 and If the distance between UE and the serving cell reference location is longer than </w:t>
      </w:r>
      <w:proofErr w:type="spellStart"/>
      <w:r w:rsidRPr="0067080F">
        <w:rPr>
          <w:i/>
          <w:iCs/>
          <w:lang w:val="en-US" w:eastAsia="zh-TW"/>
        </w:rPr>
        <w:t>distanceThresh</w:t>
      </w:r>
      <w:proofErr w:type="spellEnd"/>
      <w:r>
        <w:rPr>
          <w:iCs/>
          <w:lang w:val="en-US" w:eastAsia="zh-TW"/>
        </w:rPr>
        <w:t>.</w:t>
      </w:r>
    </w:p>
    <w:p w14:paraId="57C92C7D" w14:textId="18D9B8B7" w:rsidR="00FD3217" w:rsidRDefault="00FD3217" w:rsidP="00FD3217">
      <w:pPr>
        <w:tabs>
          <w:tab w:val="num" w:pos="720"/>
        </w:tabs>
        <w:ind w:left="720"/>
        <w:jc w:val="both"/>
        <w:rPr>
          <w:iCs/>
          <w:lang w:val="en-US" w:eastAsia="zh-TW"/>
        </w:rPr>
      </w:pPr>
      <w:r w:rsidRPr="0067080F">
        <w:rPr>
          <w:iCs/>
          <w:lang w:val="en-US" w:eastAsia="zh-TW"/>
        </w:rPr>
        <w:t xml:space="preserve">When the UE is far away from any TN cells deployed on the TN frequencies </w:t>
      </w:r>
      <w:r>
        <w:rPr>
          <w:iCs/>
          <w:lang w:val="en-US" w:eastAsia="zh-TW"/>
        </w:rPr>
        <w:t>for cell reselection</w:t>
      </w:r>
      <w:r w:rsidRPr="0067080F">
        <w:rPr>
          <w:iCs/>
          <w:lang w:val="en-US" w:eastAsia="zh-TW"/>
        </w:rPr>
        <w:t xml:space="preserve">, performing measurements of TN </w:t>
      </w:r>
      <w:r>
        <w:rPr>
          <w:iCs/>
          <w:lang w:val="en-US" w:eastAsia="zh-TW"/>
        </w:rPr>
        <w:t>frequencies</w:t>
      </w:r>
      <w:r w:rsidRPr="0067080F">
        <w:rPr>
          <w:iCs/>
          <w:lang w:val="en-US" w:eastAsia="zh-TW"/>
        </w:rPr>
        <w:t xml:space="preserve"> for cell reselection is not power efficient</w:t>
      </w:r>
      <w:r w:rsidR="005B2D3E">
        <w:rPr>
          <w:iCs/>
          <w:lang w:val="en-US" w:eastAsia="zh-TW"/>
        </w:rPr>
        <w:t xml:space="preserve"> for the UE</w:t>
      </w:r>
      <w:r w:rsidRPr="0067080F">
        <w:rPr>
          <w:iCs/>
          <w:lang w:val="en-US" w:eastAsia="zh-TW"/>
        </w:rPr>
        <w:t>.</w:t>
      </w:r>
    </w:p>
    <w:p w14:paraId="73900D62" w14:textId="14E18F54" w:rsidR="0015322D" w:rsidRDefault="00990EF2" w:rsidP="0015322D">
      <w:pPr>
        <w:tabs>
          <w:tab w:val="num" w:pos="720"/>
        </w:tabs>
        <w:jc w:val="both"/>
        <w:rPr>
          <w:rFonts w:hint="eastAsia"/>
          <w:iCs/>
          <w:lang w:val="en-US" w:eastAsia="zh-TW"/>
        </w:rPr>
      </w:pPr>
      <w:r>
        <w:rPr>
          <w:rFonts w:hint="eastAsia"/>
          <w:iCs/>
          <w:lang w:val="en-US" w:eastAsia="zh-TW"/>
        </w:rPr>
        <w:t>F</w:t>
      </w:r>
      <w:r>
        <w:rPr>
          <w:iCs/>
          <w:lang w:val="en-US" w:eastAsia="zh-TW"/>
        </w:rPr>
        <w:t xml:space="preserve">or both cases, </w:t>
      </w:r>
      <w:r w:rsidR="00E46472">
        <w:rPr>
          <w:iCs/>
          <w:lang w:val="en-US" w:eastAsia="zh-TW"/>
        </w:rPr>
        <w:t xml:space="preserve">UE shall perform measurements of NR inter-frequency cell reselection of TN cells even </w:t>
      </w:r>
      <w:r w:rsidR="00A75254">
        <w:rPr>
          <w:iCs/>
          <w:lang w:val="en-US" w:eastAsia="zh-TW"/>
        </w:rPr>
        <w:t>w</w:t>
      </w:r>
      <w:r w:rsidR="00A75254" w:rsidRPr="00A75254">
        <w:rPr>
          <w:iCs/>
          <w:lang w:val="en-US" w:eastAsia="zh-TW"/>
        </w:rPr>
        <w:t xml:space="preserve">hen the UE is far </w:t>
      </w:r>
      <w:r w:rsidR="00AA53C6">
        <w:rPr>
          <w:iCs/>
          <w:lang w:val="en-US" w:eastAsia="zh-TW"/>
        </w:rPr>
        <w:t>beyond the coverage of</w:t>
      </w:r>
      <w:r w:rsidR="00A75254" w:rsidRPr="00A75254">
        <w:rPr>
          <w:iCs/>
          <w:lang w:val="en-US" w:eastAsia="zh-TW"/>
        </w:rPr>
        <w:t xml:space="preserve"> any TN cells</w:t>
      </w:r>
      <w:r w:rsidR="00E46472">
        <w:rPr>
          <w:iCs/>
          <w:lang w:val="en-US" w:eastAsia="zh-TW"/>
        </w:rPr>
        <w:t xml:space="preserve">. </w:t>
      </w:r>
      <w:r w:rsidR="004D2414">
        <w:rPr>
          <w:iCs/>
          <w:lang w:val="en-US" w:eastAsia="zh-TW"/>
        </w:rPr>
        <w:t>If</w:t>
      </w:r>
      <w:r w:rsidR="00E46472">
        <w:rPr>
          <w:iCs/>
          <w:lang w:val="en-US" w:eastAsia="zh-TW"/>
        </w:rPr>
        <w:t xml:space="preserve"> no TN cells </w:t>
      </w:r>
      <w:r w:rsidR="00543A2E">
        <w:rPr>
          <w:iCs/>
          <w:lang w:val="en-US" w:eastAsia="zh-TW"/>
        </w:rPr>
        <w:t xml:space="preserve">are deployed </w:t>
      </w:r>
      <w:r w:rsidR="004D2414">
        <w:rPr>
          <w:iCs/>
          <w:lang w:val="en-US" w:eastAsia="zh-TW"/>
        </w:rPr>
        <w:t xml:space="preserve">in the location, UE </w:t>
      </w:r>
      <w:r w:rsidR="00E46472">
        <w:rPr>
          <w:iCs/>
          <w:lang w:val="en-US" w:eastAsia="zh-TW"/>
        </w:rPr>
        <w:t xml:space="preserve">would </w:t>
      </w:r>
      <w:r w:rsidR="004D2414">
        <w:rPr>
          <w:iCs/>
          <w:lang w:val="en-US" w:eastAsia="zh-TW"/>
        </w:rPr>
        <w:t xml:space="preserve">not find any TN cell by performing </w:t>
      </w:r>
      <w:r w:rsidR="00E46472">
        <w:rPr>
          <w:iCs/>
          <w:lang w:val="en-US" w:eastAsia="zh-TW"/>
        </w:rPr>
        <w:t>measur</w:t>
      </w:r>
      <w:r w:rsidR="004D2414">
        <w:rPr>
          <w:iCs/>
          <w:lang w:val="en-US" w:eastAsia="zh-TW"/>
        </w:rPr>
        <w:t>ements</w:t>
      </w:r>
      <w:r w:rsidR="00E46472">
        <w:rPr>
          <w:iCs/>
          <w:lang w:val="en-US" w:eastAsia="zh-TW"/>
        </w:rPr>
        <w:t xml:space="preserve"> </w:t>
      </w:r>
      <w:r w:rsidR="004D2414">
        <w:rPr>
          <w:iCs/>
          <w:lang w:val="en-US" w:eastAsia="zh-TW"/>
        </w:rPr>
        <w:t>of</w:t>
      </w:r>
      <w:r w:rsidR="00E46472">
        <w:rPr>
          <w:iCs/>
          <w:lang w:val="en-US" w:eastAsia="zh-TW"/>
        </w:rPr>
        <w:t xml:space="preserve"> the </w:t>
      </w:r>
      <w:r w:rsidR="004D2414">
        <w:rPr>
          <w:iCs/>
          <w:lang w:val="en-US" w:eastAsia="zh-TW"/>
        </w:rPr>
        <w:t xml:space="preserve">TN </w:t>
      </w:r>
      <w:r w:rsidR="00E46472">
        <w:rPr>
          <w:rFonts w:hint="eastAsia"/>
          <w:iCs/>
          <w:lang w:val="en-US" w:eastAsia="zh-TW"/>
        </w:rPr>
        <w:t>f</w:t>
      </w:r>
      <w:r w:rsidR="00E46472">
        <w:rPr>
          <w:iCs/>
          <w:lang w:val="en-US" w:eastAsia="zh-TW"/>
        </w:rPr>
        <w:t>requencies</w:t>
      </w:r>
      <w:r w:rsidR="004D2414">
        <w:rPr>
          <w:iCs/>
          <w:lang w:val="en-US" w:eastAsia="zh-TW"/>
        </w:rPr>
        <w:t>.</w:t>
      </w:r>
      <w:r w:rsidR="00E46472">
        <w:rPr>
          <w:iCs/>
          <w:lang w:val="en-US" w:eastAsia="zh-TW"/>
        </w:rPr>
        <w:t xml:space="preserve"> </w:t>
      </w:r>
      <w:r w:rsidR="004D2414">
        <w:rPr>
          <w:iCs/>
          <w:lang w:val="en-US" w:eastAsia="zh-TW"/>
        </w:rPr>
        <w:t>P</w:t>
      </w:r>
      <w:r w:rsidR="00A75254" w:rsidRPr="00A75254">
        <w:rPr>
          <w:iCs/>
          <w:lang w:val="en-US" w:eastAsia="zh-TW"/>
        </w:rPr>
        <w:t xml:space="preserve">erforming measurements of TN frequencies for cell reselection is not power efficient </w:t>
      </w:r>
      <w:r w:rsidR="00E46472">
        <w:rPr>
          <w:iCs/>
          <w:lang w:val="en-US" w:eastAsia="zh-TW"/>
        </w:rPr>
        <w:t>w</w:t>
      </w:r>
      <w:r w:rsidR="00E46472" w:rsidRPr="00A75254">
        <w:rPr>
          <w:iCs/>
          <w:lang w:val="en-US" w:eastAsia="zh-TW"/>
        </w:rPr>
        <w:t>hen the UE is far away from any TN cells</w:t>
      </w:r>
      <w:r w:rsidR="00A75254" w:rsidRPr="00A75254">
        <w:rPr>
          <w:iCs/>
          <w:lang w:val="en-US" w:eastAsia="zh-TW"/>
        </w:rPr>
        <w:t>.</w:t>
      </w:r>
    </w:p>
    <w:p w14:paraId="2B48957F" w14:textId="7486A741" w:rsidR="00204B6A" w:rsidRPr="00E46472" w:rsidRDefault="00204B6A" w:rsidP="00E46472">
      <w:pPr>
        <w:ind w:left="1277" w:hangingChars="638" w:hanging="1277"/>
        <w:jc w:val="both"/>
        <w:rPr>
          <w:rFonts w:hint="eastAsia"/>
          <w:b/>
          <w:iCs/>
          <w:lang w:eastAsia="zh-TW"/>
        </w:rPr>
      </w:pPr>
      <w:r w:rsidRPr="00E46472">
        <w:rPr>
          <w:rFonts w:hint="eastAsia"/>
          <w:b/>
          <w:iCs/>
          <w:lang w:eastAsia="zh-TW"/>
        </w:rPr>
        <w:t>O</w:t>
      </w:r>
      <w:r w:rsidRPr="00E46472">
        <w:rPr>
          <w:b/>
          <w:iCs/>
          <w:lang w:eastAsia="zh-TW"/>
        </w:rPr>
        <w:t xml:space="preserve">bservation 1: </w:t>
      </w:r>
      <w:r w:rsidRPr="00E46472">
        <w:rPr>
          <w:b/>
          <w:iCs/>
          <w:lang w:eastAsia="zh-TW"/>
        </w:rPr>
        <w:t xml:space="preserve">If TN cells and NTN cells are inter-frequency deployed, </w:t>
      </w:r>
      <w:r w:rsidR="00E46472" w:rsidRPr="00E46472">
        <w:rPr>
          <w:b/>
          <w:iCs/>
          <w:lang w:val="en-US" w:eastAsia="zh-TW"/>
        </w:rPr>
        <w:t xml:space="preserve">performing measurements of TN frequencies for cell reselection is not power efficient </w:t>
      </w:r>
      <w:r w:rsidRPr="00E46472">
        <w:rPr>
          <w:b/>
          <w:iCs/>
          <w:lang w:val="en-US" w:eastAsia="zh-TW"/>
        </w:rPr>
        <w:t>w</w:t>
      </w:r>
      <w:r w:rsidRPr="00E46472">
        <w:rPr>
          <w:b/>
          <w:iCs/>
          <w:lang w:val="en-US" w:eastAsia="zh-TW"/>
        </w:rPr>
        <w:t xml:space="preserve">hen the UE is far </w:t>
      </w:r>
      <w:r w:rsidR="00D62691">
        <w:rPr>
          <w:b/>
          <w:iCs/>
          <w:lang w:val="en-US" w:eastAsia="zh-TW"/>
        </w:rPr>
        <w:t>beyond the coverage of</w:t>
      </w:r>
      <w:r w:rsidRPr="00E46472">
        <w:rPr>
          <w:b/>
          <w:iCs/>
          <w:lang w:val="en-US" w:eastAsia="zh-TW"/>
        </w:rPr>
        <w:t xml:space="preserve"> any TN cells</w:t>
      </w:r>
      <w:r w:rsidR="00E46472" w:rsidRPr="00E46472">
        <w:rPr>
          <w:b/>
          <w:iCs/>
          <w:lang w:val="en-US" w:eastAsia="zh-TW"/>
        </w:rPr>
        <w:t>.</w:t>
      </w:r>
      <w:r w:rsidRPr="00E46472">
        <w:rPr>
          <w:b/>
          <w:iCs/>
          <w:lang w:val="en-US" w:eastAsia="zh-TW"/>
        </w:rPr>
        <w:t xml:space="preserve"> </w:t>
      </w:r>
    </w:p>
    <w:p w14:paraId="15558767" w14:textId="0D383397" w:rsidR="00FD3217" w:rsidRPr="00204B6A" w:rsidRDefault="00FD3217" w:rsidP="00FD3217">
      <w:pPr>
        <w:tabs>
          <w:tab w:val="num" w:pos="720"/>
        </w:tabs>
        <w:ind w:left="720"/>
        <w:jc w:val="both"/>
        <w:rPr>
          <w:iCs/>
          <w:lang w:eastAsia="zh-TW"/>
        </w:rPr>
      </w:pPr>
    </w:p>
    <w:p w14:paraId="481952EB" w14:textId="19841F22" w:rsidR="0067080F" w:rsidRPr="00B665DB" w:rsidRDefault="00B665DB" w:rsidP="00243C89">
      <w:pPr>
        <w:jc w:val="both"/>
        <w:rPr>
          <w:rFonts w:ascii="Arial" w:hAnsi="Arial" w:cs="Arial"/>
          <w:iCs/>
          <w:sz w:val="28"/>
          <w:szCs w:val="28"/>
          <w:lang w:eastAsia="zh-TW"/>
        </w:rPr>
      </w:pPr>
      <w:r>
        <w:rPr>
          <w:rFonts w:ascii="Arial" w:hAnsi="Arial" w:cs="Arial"/>
          <w:iCs/>
          <w:sz w:val="28"/>
          <w:szCs w:val="28"/>
          <w:lang w:eastAsia="zh-TW"/>
        </w:rPr>
        <w:t>2.2</w:t>
      </w:r>
      <w:r>
        <w:rPr>
          <w:rFonts w:ascii="Arial" w:hAnsi="Arial" w:cs="Arial"/>
          <w:iCs/>
          <w:sz w:val="28"/>
          <w:szCs w:val="28"/>
          <w:lang w:eastAsia="zh-TW"/>
        </w:rPr>
        <w:tab/>
      </w:r>
      <w:r w:rsidRPr="00B665DB">
        <w:rPr>
          <w:rFonts w:ascii="Arial" w:hAnsi="Arial" w:cs="Arial" w:hint="eastAsia"/>
          <w:iCs/>
          <w:sz w:val="28"/>
          <w:szCs w:val="28"/>
          <w:lang w:eastAsia="zh-TW"/>
        </w:rPr>
        <w:t>A</w:t>
      </w:r>
      <w:r w:rsidRPr="00B665DB">
        <w:rPr>
          <w:rFonts w:ascii="Arial" w:hAnsi="Arial" w:cs="Arial"/>
          <w:iCs/>
          <w:sz w:val="28"/>
          <w:szCs w:val="28"/>
          <w:lang w:eastAsia="zh-TW"/>
        </w:rPr>
        <w:t>ssistance information for cell reselection</w:t>
      </w:r>
    </w:p>
    <w:p w14:paraId="16FA87B8" w14:textId="48C9CEB0" w:rsidR="00B665DB" w:rsidRDefault="00B665DB" w:rsidP="00243C89">
      <w:pPr>
        <w:jc w:val="both"/>
        <w:rPr>
          <w:iCs/>
          <w:lang w:val="en-US" w:eastAsia="zh-TW"/>
        </w:rPr>
      </w:pPr>
    </w:p>
    <w:p w14:paraId="5ABBD98B" w14:textId="7B17501C" w:rsidR="00532AFF" w:rsidRDefault="00C464B8" w:rsidP="00243C89">
      <w:pPr>
        <w:jc w:val="both"/>
        <w:rPr>
          <w:iCs/>
          <w:lang w:val="en-US" w:eastAsia="zh-TW"/>
        </w:rPr>
      </w:pPr>
      <w:r>
        <w:rPr>
          <w:iCs/>
          <w:lang w:val="en-US" w:eastAsia="zh-TW"/>
        </w:rPr>
        <w:t xml:space="preserve">To prevent UE from </w:t>
      </w:r>
      <w:r w:rsidR="0030455C">
        <w:rPr>
          <w:iCs/>
          <w:lang w:val="en-US" w:eastAsia="zh-TW"/>
        </w:rPr>
        <w:t xml:space="preserve">performing </w:t>
      </w:r>
      <w:r w:rsidR="00E54BF3">
        <w:rPr>
          <w:iCs/>
          <w:lang w:val="en-US" w:eastAsia="zh-TW"/>
        </w:rPr>
        <w:t>measur</w:t>
      </w:r>
      <w:r w:rsidR="0030455C">
        <w:rPr>
          <w:iCs/>
          <w:lang w:val="en-US" w:eastAsia="zh-TW"/>
        </w:rPr>
        <w:t xml:space="preserve">ements </w:t>
      </w:r>
      <w:r w:rsidR="00D9019B">
        <w:rPr>
          <w:iCs/>
          <w:lang w:val="en-US" w:eastAsia="zh-TW"/>
        </w:rPr>
        <w:t xml:space="preserve">of </w:t>
      </w:r>
      <w:r w:rsidR="00E54BF3">
        <w:rPr>
          <w:iCs/>
          <w:lang w:val="en-US" w:eastAsia="zh-TW"/>
        </w:rPr>
        <w:t xml:space="preserve">TN frequencies </w:t>
      </w:r>
      <w:r w:rsidR="00D9019B">
        <w:rPr>
          <w:iCs/>
          <w:lang w:val="en-US" w:eastAsia="zh-TW"/>
        </w:rPr>
        <w:t>when the UE is far beyond the coverage of TN cells</w:t>
      </w:r>
      <w:r w:rsidR="00E54BF3">
        <w:rPr>
          <w:iCs/>
          <w:lang w:val="en-US" w:eastAsia="zh-TW"/>
        </w:rPr>
        <w:t xml:space="preserve">, </w:t>
      </w:r>
      <w:r w:rsidR="00D9019B">
        <w:rPr>
          <w:iCs/>
          <w:lang w:val="en-US" w:eastAsia="zh-TW"/>
        </w:rPr>
        <w:t xml:space="preserve">it is benefit to </w:t>
      </w:r>
      <w:proofErr w:type="gramStart"/>
      <w:r w:rsidR="00D9019B">
        <w:rPr>
          <w:iCs/>
          <w:lang w:val="en-US" w:eastAsia="zh-TW"/>
        </w:rPr>
        <w:t>provide</w:t>
      </w:r>
      <w:r w:rsidR="00532AFF">
        <w:rPr>
          <w:iCs/>
          <w:lang w:val="en-US" w:eastAsia="zh-TW"/>
        </w:rPr>
        <w:t xml:space="preserve"> assistance</w:t>
      </w:r>
      <w:proofErr w:type="gramEnd"/>
      <w:r w:rsidR="00532AFF">
        <w:rPr>
          <w:iCs/>
          <w:lang w:val="en-US" w:eastAsia="zh-TW"/>
        </w:rPr>
        <w:t xml:space="preserve"> information </w:t>
      </w:r>
      <w:r w:rsidR="00E278CF">
        <w:rPr>
          <w:iCs/>
          <w:lang w:val="en-US" w:eastAsia="zh-TW"/>
        </w:rPr>
        <w:t xml:space="preserve">from network </w:t>
      </w:r>
      <w:r w:rsidR="00D9019B">
        <w:rPr>
          <w:iCs/>
          <w:lang w:val="en-US" w:eastAsia="zh-TW"/>
        </w:rPr>
        <w:t>to</w:t>
      </w:r>
      <w:r w:rsidR="00532AFF">
        <w:rPr>
          <w:iCs/>
          <w:lang w:val="en-US" w:eastAsia="zh-TW"/>
        </w:rPr>
        <w:t xml:space="preserve"> </w:t>
      </w:r>
      <w:r w:rsidR="009F7658">
        <w:rPr>
          <w:iCs/>
          <w:lang w:val="en-US" w:eastAsia="zh-TW"/>
        </w:rPr>
        <w:t xml:space="preserve">assist </w:t>
      </w:r>
      <w:r w:rsidR="00532AFF">
        <w:rPr>
          <w:iCs/>
          <w:lang w:val="en-US" w:eastAsia="zh-TW"/>
        </w:rPr>
        <w:t xml:space="preserve">UE </w:t>
      </w:r>
      <w:r w:rsidR="009F7658">
        <w:rPr>
          <w:iCs/>
          <w:lang w:val="en-US" w:eastAsia="zh-TW"/>
        </w:rPr>
        <w:t>to</w:t>
      </w:r>
      <w:r w:rsidR="00532AFF">
        <w:rPr>
          <w:iCs/>
          <w:lang w:val="en-US" w:eastAsia="zh-TW"/>
        </w:rPr>
        <w:t xml:space="preserve"> determin</w:t>
      </w:r>
      <w:r w:rsidR="009F7658">
        <w:rPr>
          <w:iCs/>
          <w:lang w:val="en-US" w:eastAsia="zh-TW"/>
        </w:rPr>
        <w:t>e</w:t>
      </w:r>
      <w:r w:rsidR="00532AFF">
        <w:rPr>
          <w:iCs/>
          <w:lang w:val="en-US" w:eastAsia="zh-TW"/>
        </w:rPr>
        <w:t xml:space="preserve"> whether to perform measurements</w:t>
      </w:r>
      <w:r w:rsidR="00D9019B">
        <w:rPr>
          <w:iCs/>
          <w:lang w:val="en-US" w:eastAsia="zh-TW"/>
        </w:rPr>
        <w:t xml:space="preserve"> of TN frequencies</w:t>
      </w:r>
      <w:r w:rsidR="00532AFF">
        <w:rPr>
          <w:iCs/>
          <w:lang w:val="en-US" w:eastAsia="zh-TW"/>
        </w:rPr>
        <w:t xml:space="preserve"> for </w:t>
      </w:r>
      <w:r w:rsidR="00532AFF">
        <w:rPr>
          <w:iCs/>
          <w:lang w:val="en-US" w:eastAsia="zh-TW"/>
        </w:rPr>
        <w:t>inter-frequency</w:t>
      </w:r>
      <w:r w:rsidR="00532AFF">
        <w:rPr>
          <w:iCs/>
          <w:lang w:val="en-US" w:eastAsia="zh-TW"/>
        </w:rPr>
        <w:t xml:space="preserve"> cell reselection</w:t>
      </w:r>
      <w:r w:rsidR="00E54BF3">
        <w:rPr>
          <w:iCs/>
          <w:lang w:val="en-US" w:eastAsia="zh-TW"/>
        </w:rPr>
        <w:t>.</w:t>
      </w:r>
    </w:p>
    <w:p w14:paraId="7C8578A6" w14:textId="3F7F35EC" w:rsidR="00102A38" w:rsidRDefault="00AE7E8E" w:rsidP="00243C89">
      <w:pPr>
        <w:jc w:val="both"/>
        <w:rPr>
          <w:iCs/>
          <w:lang w:val="en-US" w:eastAsia="zh-TW"/>
        </w:rPr>
      </w:pPr>
      <w:r>
        <w:rPr>
          <w:iCs/>
          <w:lang w:val="en-US" w:eastAsia="zh-TW"/>
        </w:rPr>
        <w:t>Network could provide r</w:t>
      </w:r>
      <w:r>
        <w:rPr>
          <w:rFonts w:hint="eastAsia"/>
          <w:iCs/>
          <w:lang w:val="en-US" w:eastAsia="zh-TW"/>
        </w:rPr>
        <w:t>e</w:t>
      </w:r>
      <w:r>
        <w:rPr>
          <w:iCs/>
          <w:lang w:val="en-US" w:eastAsia="zh-TW"/>
        </w:rPr>
        <w:t>ference location</w:t>
      </w:r>
      <w:r w:rsidR="009F7658">
        <w:rPr>
          <w:iCs/>
          <w:lang w:val="en-US" w:eastAsia="zh-TW"/>
        </w:rPr>
        <w:t>(</w:t>
      </w:r>
      <w:r>
        <w:rPr>
          <w:iCs/>
          <w:lang w:val="en-US" w:eastAsia="zh-TW"/>
        </w:rPr>
        <w:t>s</w:t>
      </w:r>
      <w:r w:rsidR="009F7658">
        <w:rPr>
          <w:iCs/>
          <w:lang w:val="en-US" w:eastAsia="zh-TW"/>
        </w:rPr>
        <w:t>)</w:t>
      </w:r>
      <w:r>
        <w:rPr>
          <w:iCs/>
          <w:lang w:val="en-US" w:eastAsia="zh-TW"/>
        </w:rPr>
        <w:t xml:space="preserve"> associated with neighbour TN cells </w:t>
      </w:r>
      <w:r w:rsidR="006C595F">
        <w:rPr>
          <w:iCs/>
          <w:lang w:val="en-US" w:eastAsia="zh-TW"/>
        </w:rPr>
        <w:t>for</w:t>
      </w:r>
      <w:r>
        <w:rPr>
          <w:iCs/>
          <w:lang w:val="en-US" w:eastAsia="zh-TW"/>
        </w:rPr>
        <w:t xml:space="preserve"> UE </w:t>
      </w:r>
      <w:r w:rsidR="006C595F">
        <w:rPr>
          <w:iCs/>
          <w:lang w:val="en-US" w:eastAsia="zh-TW"/>
        </w:rPr>
        <w:t xml:space="preserve">to </w:t>
      </w:r>
      <w:r>
        <w:rPr>
          <w:iCs/>
          <w:lang w:val="en-US" w:eastAsia="zh-TW"/>
        </w:rPr>
        <w:t>determin</w:t>
      </w:r>
      <w:r w:rsidR="006C595F">
        <w:rPr>
          <w:iCs/>
          <w:lang w:val="en-US" w:eastAsia="zh-TW"/>
        </w:rPr>
        <w:t>e</w:t>
      </w:r>
      <w:r>
        <w:rPr>
          <w:iCs/>
          <w:lang w:val="en-US" w:eastAsia="zh-TW"/>
        </w:rPr>
        <w:t xml:space="preserve"> </w:t>
      </w:r>
      <w:r w:rsidR="006C595F">
        <w:rPr>
          <w:iCs/>
          <w:lang w:val="en-US" w:eastAsia="zh-TW"/>
        </w:rPr>
        <w:t xml:space="preserve">whether the UE is </w:t>
      </w:r>
      <w:r w:rsidR="009F7658">
        <w:rPr>
          <w:iCs/>
          <w:lang w:val="en-US" w:eastAsia="zh-TW"/>
        </w:rPr>
        <w:t>close to</w:t>
      </w:r>
      <w:r w:rsidR="006C595F">
        <w:rPr>
          <w:iCs/>
          <w:lang w:val="en-US" w:eastAsia="zh-TW"/>
        </w:rPr>
        <w:t xml:space="preserve"> the coverage of neighbour TN cells. There could be many neighbour TN cells within the coverage of </w:t>
      </w:r>
      <w:proofErr w:type="gramStart"/>
      <w:r w:rsidR="006C595F">
        <w:rPr>
          <w:iCs/>
          <w:lang w:val="en-US" w:eastAsia="zh-TW"/>
        </w:rPr>
        <w:t>a</w:t>
      </w:r>
      <w:proofErr w:type="gramEnd"/>
      <w:r w:rsidR="006C595F">
        <w:rPr>
          <w:iCs/>
          <w:lang w:val="en-US" w:eastAsia="zh-TW"/>
        </w:rPr>
        <w:t xml:space="preserve"> NTN cell. Network may provide multiple TN reference locations to UE, each TN reference location associated with a </w:t>
      </w:r>
      <w:r w:rsidR="00391F98">
        <w:rPr>
          <w:iCs/>
          <w:lang w:val="en-US" w:eastAsia="zh-TW"/>
        </w:rPr>
        <w:t>geographical location where TN cells are deployed</w:t>
      </w:r>
      <w:r w:rsidR="00102A38">
        <w:rPr>
          <w:iCs/>
          <w:lang w:val="en-US" w:eastAsia="zh-TW"/>
        </w:rPr>
        <w:t>. If a UE could obtain its location information, the</w:t>
      </w:r>
      <w:r w:rsidR="00391F98">
        <w:rPr>
          <w:iCs/>
          <w:lang w:val="en-US" w:eastAsia="zh-TW"/>
        </w:rPr>
        <w:t xml:space="preserve"> UE could </w:t>
      </w:r>
      <w:r w:rsidR="00102A38">
        <w:rPr>
          <w:iCs/>
          <w:lang w:val="en-US" w:eastAsia="zh-TW"/>
        </w:rPr>
        <w:t>determine the distance between the UE and the reference location</w:t>
      </w:r>
      <w:r w:rsidR="009F7658">
        <w:rPr>
          <w:iCs/>
          <w:lang w:val="en-US" w:eastAsia="zh-TW"/>
        </w:rPr>
        <w:t>(s)</w:t>
      </w:r>
      <w:r w:rsidR="00102A38">
        <w:rPr>
          <w:iCs/>
          <w:lang w:val="en-US" w:eastAsia="zh-TW"/>
        </w:rPr>
        <w:t xml:space="preserve"> </w:t>
      </w:r>
      <w:r w:rsidR="00925D04">
        <w:rPr>
          <w:iCs/>
          <w:lang w:val="en-US" w:eastAsia="zh-TW"/>
        </w:rPr>
        <w:t>associated with neighbour</w:t>
      </w:r>
      <w:r w:rsidR="00102A38">
        <w:rPr>
          <w:iCs/>
          <w:lang w:val="en-US" w:eastAsia="zh-TW"/>
        </w:rPr>
        <w:t xml:space="preserve"> TN cells.</w:t>
      </w:r>
    </w:p>
    <w:p w14:paraId="7242E30C" w14:textId="7D83B75F" w:rsidR="00F37F22" w:rsidRPr="002D18C6" w:rsidRDefault="00F37F22" w:rsidP="00F37F22">
      <w:pPr>
        <w:ind w:left="1277" w:hangingChars="638" w:hanging="1277"/>
        <w:jc w:val="both"/>
        <w:rPr>
          <w:b/>
          <w:iCs/>
          <w:lang w:eastAsia="zh-TW"/>
        </w:rPr>
      </w:pPr>
      <w:r w:rsidRPr="002D18C6">
        <w:rPr>
          <w:rFonts w:hint="eastAsia"/>
          <w:b/>
          <w:iCs/>
          <w:lang w:eastAsia="zh-TW"/>
        </w:rPr>
        <w:t>O</w:t>
      </w:r>
      <w:r w:rsidRPr="002D18C6">
        <w:rPr>
          <w:b/>
          <w:iCs/>
          <w:lang w:eastAsia="zh-TW"/>
        </w:rPr>
        <w:t>bservation 2: Network provided reference location</w:t>
      </w:r>
      <w:r>
        <w:rPr>
          <w:b/>
          <w:iCs/>
          <w:lang w:eastAsia="zh-TW"/>
        </w:rPr>
        <w:t>(</w:t>
      </w:r>
      <w:r w:rsidRPr="002D18C6">
        <w:rPr>
          <w:b/>
          <w:iCs/>
          <w:lang w:eastAsia="zh-TW"/>
        </w:rPr>
        <w:t>s</w:t>
      </w:r>
      <w:r>
        <w:rPr>
          <w:b/>
          <w:iCs/>
          <w:lang w:eastAsia="zh-TW"/>
        </w:rPr>
        <w:t>)</w:t>
      </w:r>
      <w:r w:rsidRPr="002D18C6">
        <w:rPr>
          <w:b/>
          <w:iCs/>
          <w:lang w:eastAsia="zh-TW"/>
        </w:rPr>
        <w:t xml:space="preserve"> associated with TN cells could assist a UE </w:t>
      </w:r>
      <w:r>
        <w:rPr>
          <w:b/>
          <w:iCs/>
          <w:lang w:eastAsia="zh-TW"/>
        </w:rPr>
        <w:t xml:space="preserve">in RRC_IDLE/RRC_INACTIVE </w:t>
      </w:r>
      <w:r w:rsidR="002F210F">
        <w:rPr>
          <w:b/>
          <w:iCs/>
          <w:lang w:eastAsia="zh-TW"/>
        </w:rPr>
        <w:t xml:space="preserve">state </w:t>
      </w:r>
      <w:r>
        <w:rPr>
          <w:b/>
          <w:iCs/>
          <w:lang w:eastAsia="zh-TW"/>
        </w:rPr>
        <w:t xml:space="preserve">to </w:t>
      </w:r>
      <w:r w:rsidRPr="002D18C6">
        <w:rPr>
          <w:b/>
          <w:iCs/>
          <w:lang w:eastAsia="zh-TW"/>
        </w:rPr>
        <w:t>determin</w:t>
      </w:r>
      <w:r>
        <w:rPr>
          <w:b/>
          <w:iCs/>
          <w:lang w:eastAsia="zh-TW"/>
        </w:rPr>
        <w:t>e</w:t>
      </w:r>
      <w:r w:rsidRPr="002D18C6">
        <w:rPr>
          <w:b/>
          <w:iCs/>
          <w:lang w:eastAsia="zh-TW"/>
        </w:rPr>
        <w:t xml:space="preserve"> the distance between the UE and the reference location</w:t>
      </w:r>
      <w:r>
        <w:rPr>
          <w:b/>
          <w:iCs/>
          <w:lang w:eastAsia="zh-TW"/>
        </w:rPr>
        <w:t>(s)</w:t>
      </w:r>
      <w:r w:rsidRPr="002D18C6">
        <w:rPr>
          <w:b/>
          <w:iCs/>
          <w:lang w:eastAsia="zh-TW"/>
        </w:rPr>
        <w:t xml:space="preserve"> associated with TN cells if the UE could obtain its location information.</w:t>
      </w:r>
    </w:p>
    <w:p w14:paraId="7CDFBCB0" w14:textId="1C98EA7E" w:rsidR="009A43A4" w:rsidRDefault="00102A38" w:rsidP="00243C89">
      <w:pPr>
        <w:jc w:val="both"/>
        <w:rPr>
          <w:iCs/>
          <w:lang w:val="en-US" w:eastAsia="zh-TW"/>
        </w:rPr>
      </w:pPr>
      <w:r>
        <w:rPr>
          <w:iCs/>
          <w:lang w:val="en-US" w:eastAsia="zh-TW"/>
        </w:rPr>
        <w:t>Network should also provide a distance threshold of TN cell reselection</w:t>
      </w:r>
      <w:r w:rsidR="001F45E2">
        <w:rPr>
          <w:iCs/>
          <w:lang w:val="en-US" w:eastAsia="zh-TW"/>
        </w:rPr>
        <w:t xml:space="preserve">. When the distance between a UE in RRC_IDLE/RRC_INACTIVE </w:t>
      </w:r>
      <w:r w:rsidR="002F210F">
        <w:rPr>
          <w:iCs/>
          <w:lang w:val="en-US" w:eastAsia="zh-TW"/>
        </w:rPr>
        <w:t xml:space="preserve">state </w:t>
      </w:r>
      <w:r w:rsidR="001F45E2">
        <w:rPr>
          <w:iCs/>
          <w:lang w:val="en-US" w:eastAsia="zh-TW"/>
        </w:rPr>
        <w:t xml:space="preserve">is </w:t>
      </w:r>
      <w:r w:rsidR="00462EC9">
        <w:rPr>
          <w:iCs/>
          <w:lang w:val="en-US" w:eastAsia="zh-TW"/>
        </w:rPr>
        <w:t>longer</w:t>
      </w:r>
      <w:r w:rsidR="001F45E2">
        <w:rPr>
          <w:iCs/>
          <w:lang w:val="en-US" w:eastAsia="zh-TW"/>
        </w:rPr>
        <w:t xml:space="preserve"> than the network provided distance threshold of TN cell reselection, the UE is </w:t>
      </w:r>
      <w:r w:rsidR="00462EC9">
        <w:rPr>
          <w:iCs/>
          <w:lang w:val="en-US" w:eastAsia="zh-TW"/>
        </w:rPr>
        <w:t xml:space="preserve">considered as </w:t>
      </w:r>
      <w:r w:rsidR="001F45E2">
        <w:rPr>
          <w:iCs/>
          <w:lang w:val="en-US" w:eastAsia="zh-TW"/>
        </w:rPr>
        <w:t>far beyond the coverage of any neighbour TN cells and is not required to perform</w:t>
      </w:r>
      <w:r w:rsidR="00391F98">
        <w:rPr>
          <w:iCs/>
          <w:lang w:val="en-US" w:eastAsia="zh-TW"/>
        </w:rPr>
        <w:t xml:space="preserve"> measurements for </w:t>
      </w:r>
      <w:r w:rsidR="001F45E2">
        <w:rPr>
          <w:iCs/>
          <w:lang w:val="en-US" w:eastAsia="zh-TW"/>
        </w:rPr>
        <w:t xml:space="preserve">TN </w:t>
      </w:r>
      <w:r w:rsidR="00391F98">
        <w:rPr>
          <w:iCs/>
          <w:lang w:val="en-US" w:eastAsia="zh-TW"/>
        </w:rPr>
        <w:t>cell reselection.</w:t>
      </w:r>
      <w:r w:rsidR="001F45E2">
        <w:rPr>
          <w:iCs/>
          <w:lang w:val="en-US" w:eastAsia="zh-TW"/>
        </w:rPr>
        <w:t xml:space="preserve"> </w:t>
      </w:r>
    </w:p>
    <w:p w14:paraId="67754AFD" w14:textId="076FCBCD" w:rsidR="00C9391A" w:rsidRDefault="002D18C6" w:rsidP="002D18C6">
      <w:pPr>
        <w:ind w:left="1277" w:hangingChars="638" w:hanging="1277"/>
        <w:jc w:val="both"/>
        <w:rPr>
          <w:b/>
          <w:iCs/>
          <w:lang w:eastAsia="zh-TW"/>
        </w:rPr>
      </w:pPr>
      <w:r w:rsidRPr="002D18C6">
        <w:rPr>
          <w:rFonts w:hint="eastAsia"/>
          <w:b/>
          <w:iCs/>
          <w:lang w:eastAsia="zh-TW"/>
        </w:rPr>
        <w:t>O</w:t>
      </w:r>
      <w:r w:rsidRPr="002D18C6">
        <w:rPr>
          <w:b/>
          <w:iCs/>
          <w:lang w:eastAsia="zh-TW"/>
        </w:rPr>
        <w:t xml:space="preserve">bservation 3: Network provided distance threshold of TN cell reselection could assist a UE determining whether the UE is far beyond the coverage of </w:t>
      </w:r>
      <w:r w:rsidR="00BB4CE9" w:rsidRPr="002D18C6">
        <w:rPr>
          <w:b/>
          <w:iCs/>
          <w:lang w:eastAsia="zh-TW"/>
        </w:rPr>
        <w:t>neighbour</w:t>
      </w:r>
      <w:r w:rsidR="00BB4CE9" w:rsidRPr="002D18C6">
        <w:rPr>
          <w:b/>
          <w:iCs/>
          <w:lang w:eastAsia="zh-TW"/>
        </w:rPr>
        <w:t xml:space="preserve"> </w:t>
      </w:r>
      <w:r w:rsidRPr="002D18C6">
        <w:rPr>
          <w:b/>
          <w:iCs/>
          <w:lang w:eastAsia="zh-TW"/>
        </w:rPr>
        <w:t>TN cells</w:t>
      </w:r>
      <w:r w:rsidR="00DC2DAF">
        <w:rPr>
          <w:b/>
          <w:iCs/>
          <w:lang w:eastAsia="zh-TW"/>
        </w:rPr>
        <w:t xml:space="preserve">. </w:t>
      </w:r>
    </w:p>
    <w:p w14:paraId="0F8FE5F7" w14:textId="4601B696" w:rsidR="00A13285" w:rsidRDefault="00492D6A" w:rsidP="00F155B0">
      <w:pPr>
        <w:jc w:val="both"/>
        <w:rPr>
          <w:iCs/>
          <w:lang w:val="en-US" w:eastAsia="zh-TW"/>
        </w:rPr>
      </w:pPr>
      <w:r>
        <w:rPr>
          <w:rFonts w:hint="eastAsia"/>
          <w:iCs/>
          <w:lang w:val="en-US" w:eastAsia="zh-TW"/>
        </w:rPr>
        <w:t>I</w:t>
      </w:r>
      <w:r>
        <w:rPr>
          <w:iCs/>
          <w:lang w:val="en-US" w:eastAsia="zh-TW"/>
        </w:rPr>
        <w:t xml:space="preserve">n order to </w:t>
      </w:r>
      <w:r w:rsidR="00D30A5F">
        <w:rPr>
          <w:iCs/>
          <w:lang w:val="en-US" w:eastAsia="zh-TW"/>
        </w:rPr>
        <w:t>assist</w:t>
      </w:r>
      <w:r>
        <w:rPr>
          <w:iCs/>
          <w:lang w:val="en-US" w:eastAsia="zh-TW"/>
        </w:rPr>
        <w:t xml:space="preserve"> </w:t>
      </w:r>
      <w:proofErr w:type="gramStart"/>
      <w:r w:rsidR="00D30A5F">
        <w:rPr>
          <w:iCs/>
          <w:lang w:val="en-US" w:eastAsia="zh-TW"/>
        </w:rPr>
        <w:t>a</w:t>
      </w:r>
      <w:proofErr w:type="gramEnd"/>
      <w:r w:rsidR="00D30A5F">
        <w:rPr>
          <w:iCs/>
          <w:lang w:val="en-US" w:eastAsia="zh-TW"/>
        </w:rPr>
        <w:t xml:space="preserve"> </w:t>
      </w:r>
      <w:r w:rsidR="002F210F">
        <w:rPr>
          <w:iCs/>
          <w:lang w:val="en-US" w:eastAsia="zh-TW"/>
        </w:rPr>
        <w:t>RRC_IDLE/RRC_INACTIVE</w:t>
      </w:r>
      <w:r w:rsidR="002F210F">
        <w:rPr>
          <w:iCs/>
          <w:lang w:val="en-US" w:eastAsia="zh-TW"/>
        </w:rPr>
        <w:t xml:space="preserve"> </w:t>
      </w:r>
      <w:r>
        <w:rPr>
          <w:iCs/>
          <w:lang w:val="en-US" w:eastAsia="zh-TW"/>
        </w:rPr>
        <w:t xml:space="preserve">UE determining whether to perform </w:t>
      </w:r>
      <w:r>
        <w:rPr>
          <w:iCs/>
          <w:lang w:val="en-US" w:eastAsia="zh-TW"/>
        </w:rPr>
        <w:t xml:space="preserve">inter-frequency </w:t>
      </w:r>
      <w:r w:rsidR="002F210F">
        <w:rPr>
          <w:iCs/>
          <w:lang w:val="en-US" w:eastAsia="zh-TW"/>
        </w:rPr>
        <w:t xml:space="preserve">measurements </w:t>
      </w:r>
      <w:r>
        <w:rPr>
          <w:iCs/>
          <w:lang w:val="en-US" w:eastAsia="zh-TW"/>
        </w:rPr>
        <w:t>of TN frequencies</w:t>
      </w:r>
      <w:r w:rsidR="002F210F">
        <w:rPr>
          <w:iCs/>
          <w:lang w:val="en-US" w:eastAsia="zh-TW"/>
        </w:rPr>
        <w:t xml:space="preserve"> for cell reselection</w:t>
      </w:r>
      <w:r>
        <w:rPr>
          <w:iCs/>
          <w:lang w:val="en-US" w:eastAsia="zh-TW"/>
        </w:rPr>
        <w:t xml:space="preserve">, </w:t>
      </w:r>
      <w:r>
        <w:rPr>
          <w:iCs/>
          <w:lang w:val="en-US" w:eastAsia="zh-TW"/>
        </w:rPr>
        <w:t>it is proposed that the network provides reference location</w:t>
      </w:r>
      <w:r w:rsidR="0087174F">
        <w:rPr>
          <w:iCs/>
          <w:lang w:val="en-US" w:eastAsia="zh-TW"/>
        </w:rPr>
        <w:t>(</w:t>
      </w:r>
      <w:r>
        <w:rPr>
          <w:iCs/>
          <w:lang w:val="en-US" w:eastAsia="zh-TW"/>
        </w:rPr>
        <w:t>s</w:t>
      </w:r>
      <w:r w:rsidR="0087174F">
        <w:rPr>
          <w:iCs/>
          <w:lang w:val="en-US" w:eastAsia="zh-TW"/>
        </w:rPr>
        <w:t>)</w:t>
      </w:r>
      <w:r>
        <w:rPr>
          <w:iCs/>
          <w:lang w:val="en-US" w:eastAsia="zh-TW"/>
        </w:rPr>
        <w:t xml:space="preserve"> associated with TN cells and a distance threshold </w:t>
      </w:r>
      <w:r w:rsidR="0087174F">
        <w:rPr>
          <w:iCs/>
          <w:lang w:val="en-US" w:eastAsia="zh-TW"/>
        </w:rPr>
        <w:t>for measurements of TN frequencies</w:t>
      </w:r>
      <w:r w:rsidR="0087174F">
        <w:rPr>
          <w:rFonts w:hint="eastAsia"/>
          <w:iCs/>
          <w:lang w:val="en-US" w:eastAsia="zh-TW"/>
        </w:rPr>
        <w:t xml:space="preserve"> (</w:t>
      </w:r>
      <w:r w:rsidR="0087174F">
        <w:rPr>
          <w:iCs/>
          <w:lang w:val="en-US" w:eastAsia="zh-TW"/>
        </w:rPr>
        <w:t xml:space="preserve">e.g., </w:t>
      </w:r>
      <w:proofErr w:type="spellStart"/>
      <w:r w:rsidR="0087174F" w:rsidRPr="0087174F">
        <w:rPr>
          <w:i/>
          <w:iCs/>
          <w:lang w:val="en-US" w:eastAsia="zh-TW"/>
        </w:rPr>
        <w:t>distanceThresh_TN</w:t>
      </w:r>
      <w:proofErr w:type="spellEnd"/>
      <w:r w:rsidR="0087174F">
        <w:rPr>
          <w:iCs/>
          <w:lang w:val="en-US" w:eastAsia="zh-TW"/>
        </w:rPr>
        <w:t>)</w:t>
      </w:r>
      <w:r>
        <w:rPr>
          <w:iCs/>
          <w:lang w:val="en-US" w:eastAsia="zh-TW"/>
        </w:rPr>
        <w:t xml:space="preserve"> </w:t>
      </w:r>
      <w:r>
        <w:rPr>
          <w:iCs/>
          <w:lang w:val="en-US" w:eastAsia="zh-TW"/>
        </w:rPr>
        <w:t>as assistance information of inter-frequency cell reselection</w:t>
      </w:r>
      <w:r>
        <w:rPr>
          <w:iCs/>
          <w:lang w:val="en-US" w:eastAsia="zh-TW"/>
        </w:rPr>
        <w:t>.</w:t>
      </w:r>
    </w:p>
    <w:p w14:paraId="7BEC56C1" w14:textId="26EC586F" w:rsidR="00F155B0" w:rsidRPr="00F155B0" w:rsidRDefault="00F155B0" w:rsidP="00F155B0">
      <w:pPr>
        <w:ind w:left="993" w:hangingChars="496" w:hanging="993"/>
        <w:jc w:val="both"/>
        <w:rPr>
          <w:b/>
          <w:iCs/>
          <w:lang w:eastAsia="zh-TW"/>
        </w:rPr>
      </w:pPr>
      <w:r w:rsidRPr="00F155B0">
        <w:rPr>
          <w:b/>
          <w:iCs/>
          <w:lang w:eastAsia="zh-TW"/>
        </w:rPr>
        <w:t xml:space="preserve">Proposal 1: </w:t>
      </w:r>
      <w:r>
        <w:rPr>
          <w:rFonts w:hint="eastAsia"/>
          <w:b/>
          <w:iCs/>
          <w:lang w:eastAsia="zh-TW"/>
        </w:rPr>
        <w:t>Ne</w:t>
      </w:r>
      <w:r>
        <w:rPr>
          <w:b/>
          <w:iCs/>
          <w:lang w:eastAsia="zh-TW"/>
        </w:rPr>
        <w:t>twork p</w:t>
      </w:r>
      <w:r w:rsidRPr="00F155B0">
        <w:rPr>
          <w:b/>
          <w:iCs/>
          <w:lang w:eastAsia="zh-TW"/>
        </w:rPr>
        <w:t>rovide</w:t>
      </w:r>
      <w:r>
        <w:rPr>
          <w:b/>
          <w:iCs/>
          <w:lang w:eastAsia="zh-TW"/>
        </w:rPr>
        <w:t>s</w:t>
      </w:r>
      <w:r w:rsidRPr="00F155B0">
        <w:rPr>
          <w:b/>
          <w:iCs/>
          <w:lang w:eastAsia="zh-TW"/>
        </w:rPr>
        <w:t xml:space="preserve"> reference location(s) of TN cells and a distance threshold for measurements of TN frequencies in SIB19 to assist </w:t>
      </w:r>
      <w:r w:rsidR="00D30A5F">
        <w:rPr>
          <w:b/>
          <w:iCs/>
          <w:lang w:eastAsia="zh-TW"/>
        </w:rPr>
        <w:t xml:space="preserve">RRC_IDLE/RRC_INACTIVE </w:t>
      </w:r>
      <w:r w:rsidRPr="00F155B0">
        <w:rPr>
          <w:b/>
          <w:iCs/>
          <w:lang w:eastAsia="zh-TW"/>
        </w:rPr>
        <w:t>UE in determining whether to perform measurements of TN frequencies for cell reselection.</w:t>
      </w:r>
    </w:p>
    <w:p w14:paraId="1FE25091" w14:textId="63FF011E" w:rsidR="0087174F" w:rsidRDefault="0087174F" w:rsidP="00492D6A">
      <w:pPr>
        <w:jc w:val="both"/>
        <w:rPr>
          <w:iCs/>
          <w:lang w:val="en-US" w:eastAsia="zh-TW"/>
        </w:rPr>
      </w:pPr>
      <w:r>
        <w:rPr>
          <w:iCs/>
          <w:lang w:val="en-US" w:eastAsia="zh-TW"/>
        </w:rPr>
        <w:t>T</w:t>
      </w:r>
      <w:r w:rsidR="00492D6A" w:rsidRPr="00F155B0">
        <w:rPr>
          <w:iCs/>
          <w:lang w:val="en-US" w:eastAsia="zh-TW"/>
        </w:rPr>
        <w:t>o reduce UE power consumption in performing measurements of TN frequencies</w:t>
      </w:r>
      <w:r w:rsidR="00540E9C">
        <w:rPr>
          <w:iCs/>
          <w:lang w:val="en-US" w:eastAsia="zh-TW"/>
        </w:rPr>
        <w:t xml:space="preserve"> for cell reselection</w:t>
      </w:r>
      <w:r>
        <w:rPr>
          <w:iCs/>
          <w:lang w:val="en-US" w:eastAsia="zh-TW"/>
        </w:rPr>
        <w:t xml:space="preserve">, it is proposed that a UE is </w:t>
      </w:r>
      <w:r w:rsidRPr="00B915FE">
        <w:rPr>
          <w:iCs/>
          <w:lang w:val="en-US" w:eastAsia="zh-TW"/>
        </w:rPr>
        <w:t>not required to perform measurements for TN</w:t>
      </w:r>
      <w:r w:rsidR="00540E9C">
        <w:rPr>
          <w:iCs/>
          <w:lang w:val="en-US" w:eastAsia="zh-TW"/>
        </w:rPr>
        <w:t xml:space="preserve"> frequencies for</w:t>
      </w:r>
      <w:r w:rsidRPr="00B915FE">
        <w:rPr>
          <w:iCs/>
          <w:lang w:val="en-US" w:eastAsia="zh-TW"/>
        </w:rPr>
        <w:t xml:space="preserve"> cell reselection if the distance between the UE and any reference location associated with TN cells is longer than the distance threshold.</w:t>
      </w:r>
    </w:p>
    <w:p w14:paraId="76653CF6" w14:textId="0C2DEC8B" w:rsidR="0087174F" w:rsidRPr="0087174F" w:rsidRDefault="0087174F" w:rsidP="0087174F">
      <w:pPr>
        <w:tabs>
          <w:tab w:val="num" w:pos="1440"/>
        </w:tabs>
        <w:ind w:left="993" w:hangingChars="496" w:hanging="993"/>
        <w:jc w:val="both"/>
        <w:rPr>
          <w:b/>
          <w:iCs/>
          <w:lang w:eastAsia="zh-TW"/>
        </w:rPr>
      </w:pPr>
      <w:r w:rsidRPr="0087174F">
        <w:rPr>
          <w:b/>
          <w:iCs/>
          <w:lang w:eastAsia="zh-TW"/>
        </w:rPr>
        <w:lastRenderedPageBreak/>
        <w:t>Proposal 2:</w:t>
      </w:r>
      <w:r w:rsidRPr="0087174F">
        <w:rPr>
          <w:rFonts w:hint="eastAsia"/>
        </w:rPr>
        <w:t xml:space="preserve"> </w:t>
      </w:r>
      <w:r w:rsidRPr="0087174F">
        <w:rPr>
          <w:b/>
          <w:iCs/>
          <w:lang w:eastAsia="zh-TW"/>
        </w:rPr>
        <w:t xml:space="preserve">If reference location(s) of TN cells and </w:t>
      </w:r>
      <w:r>
        <w:rPr>
          <w:b/>
          <w:iCs/>
          <w:lang w:eastAsia="zh-TW"/>
        </w:rPr>
        <w:t xml:space="preserve">a </w:t>
      </w:r>
      <w:r w:rsidRPr="00F155B0">
        <w:rPr>
          <w:b/>
          <w:iCs/>
          <w:lang w:eastAsia="zh-TW"/>
        </w:rPr>
        <w:t>distance threshold for measurements of TN frequencies</w:t>
      </w:r>
      <w:r w:rsidRPr="0087174F">
        <w:rPr>
          <w:b/>
          <w:iCs/>
          <w:lang w:eastAsia="zh-TW"/>
        </w:rPr>
        <w:t xml:space="preserve"> </w:t>
      </w:r>
      <w:r w:rsidR="00BA4942">
        <w:rPr>
          <w:b/>
          <w:iCs/>
          <w:lang w:eastAsia="zh-TW"/>
        </w:rPr>
        <w:t>are</w:t>
      </w:r>
      <w:r w:rsidRPr="0087174F">
        <w:rPr>
          <w:b/>
          <w:iCs/>
          <w:lang w:eastAsia="zh-TW"/>
        </w:rPr>
        <w:t xml:space="preserve"> provided in SIB19, and if the distance between UE and any of the reference location(s) of TN cells is longer than </w:t>
      </w:r>
      <w:r>
        <w:rPr>
          <w:b/>
          <w:iCs/>
          <w:lang w:eastAsia="zh-TW"/>
        </w:rPr>
        <w:t xml:space="preserve">the </w:t>
      </w:r>
      <w:r w:rsidRPr="0087174F">
        <w:rPr>
          <w:b/>
          <w:iCs/>
          <w:lang w:eastAsia="zh-TW"/>
        </w:rPr>
        <w:t>distance</w:t>
      </w:r>
      <w:r>
        <w:rPr>
          <w:b/>
          <w:iCs/>
          <w:lang w:eastAsia="zh-TW"/>
        </w:rPr>
        <w:t xml:space="preserve"> threshold</w:t>
      </w:r>
      <w:r w:rsidRPr="0087174F">
        <w:rPr>
          <w:b/>
          <w:iCs/>
          <w:lang w:eastAsia="zh-TW"/>
        </w:rPr>
        <w:t>, UE is not required to perform measurements of TN frequencies</w:t>
      </w:r>
      <w:r w:rsidR="00540E9C">
        <w:rPr>
          <w:b/>
          <w:iCs/>
          <w:lang w:eastAsia="zh-TW"/>
        </w:rPr>
        <w:t xml:space="preserve"> for inter-frequency cell reselection</w:t>
      </w:r>
      <w:r w:rsidRPr="0087174F">
        <w:rPr>
          <w:b/>
          <w:iCs/>
          <w:lang w:eastAsia="zh-TW"/>
        </w:rPr>
        <w:t>.</w:t>
      </w:r>
    </w:p>
    <w:p w14:paraId="068D1428" w14:textId="278E8083" w:rsidR="00E22169" w:rsidRPr="00441FBD" w:rsidRDefault="00E22169" w:rsidP="00243C89">
      <w:pPr>
        <w:jc w:val="both"/>
        <w:rPr>
          <w:iCs/>
          <w:lang w:val="en-US" w:eastAsia="zh-TW"/>
        </w:rPr>
      </w:pPr>
    </w:p>
    <w:p w14:paraId="1518937F" w14:textId="09944454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A196C">
        <w:rPr>
          <w:szCs w:val="36"/>
        </w:rPr>
        <w:t>Conclusion</w:t>
      </w:r>
    </w:p>
    <w:p w14:paraId="7BF0CD1E" w14:textId="65A7CA37" w:rsidR="003F5E20" w:rsidRDefault="008307B5" w:rsidP="002F1940">
      <w:pPr>
        <w:rPr>
          <w:lang w:eastAsia="zh-TW"/>
        </w:rPr>
      </w:pPr>
      <w:r>
        <w:rPr>
          <w:rFonts w:hint="eastAsia"/>
          <w:lang w:eastAsia="zh-TW"/>
        </w:rPr>
        <w:t>B</w:t>
      </w:r>
      <w:r>
        <w:rPr>
          <w:lang w:eastAsia="zh-TW"/>
        </w:rPr>
        <w:t xml:space="preserve">ased on the discussion, </w:t>
      </w:r>
      <w:r w:rsidR="00D80B9A">
        <w:rPr>
          <w:lang w:eastAsia="zh-TW"/>
        </w:rPr>
        <w:t>we have the following observations</w:t>
      </w:r>
      <w:r>
        <w:rPr>
          <w:lang w:eastAsia="zh-TW"/>
        </w:rPr>
        <w:t>:</w:t>
      </w:r>
    </w:p>
    <w:p w14:paraId="304EA42B" w14:textId="77777777" w:rsidR="0007337B" w:rsidRPr="00E46472" w:rsidRDefault="0007337B" w:rsidP="0007337B">
      <w:pPr>
        <w:ind w:left="1277" w:hangingChars="638" w:hanging="1277"/>
        <w:jc w:val="both"/>
        <w:rPr>
          <w:rFonts w:hint="eastAsia"/>
          <w:b/>
          <w:iCs/>
          <w:lang w:eastAsia="zh-TW"/>
        </w:rPr>
      </w:pPr>
      <w:r w:rsidRPr="00E46472">
        <w:rPr>
          <w:rFonts w:hint="eastAsia"/>
          <w:b/>
          <w:iCs/>
          <w:lang w:eastAsia="zh-TW"/>
        </w:rPr>
        <w:t>O</w:t>
      </w:r>
      <w:r w:rsidRPr="00E46472">
        <w:rPr>
          <w:b/>
          <w:iCs/>
          <w:lang w:eastAsia="zh-TW"/>
        </w:rPr>
        <w:t xml:space="preserve">bservation 1: If TN cells and NTN cells are inter-frequency deployed, </w:t>
      </w:r>
      <w:r w:rsidRPr="00E46472">
        <w:rPr>
          <w:b/>
          <w:iCs/>
          <w:lang w:val="en-US" w:eastAsia="zh-TW"/>
        </w:rPr>
        <w:t xml:space="preserve">performing measurements of TN frequencies for cell reselection is not power efficient when the UE is far </w:t>
      </w:r>
      <w:r>
        <w:rPr>
          <w:b/>
          <w:iCs/>
          <w:lang w:val="en-US" w:eastAsia="zh-TW"/>
        </w:rPr>
        <w:t>beyond the coverage of</w:t>
      </w:r>
      <w:r w:rsidRPr="00E46472">
        <w:rPr>
          <w:b/>
          <w:iCs/>
          <w:lang w:val="en-US" w:eastAsia="zh-TW"/>
        </w:rPr>
        <w:t xml:space="preserve"> any TN cells. </w:t>
      </w:r>
    </w:p>
    <w:p w14:paraId="25F61079" w14:textId="77777777" w:rsidR="0007337B" w:rsidRPr="002D18C6" w:rsidRDefault="0007337B" w:rsidP="0007337B">
      <w:pPr>
        <w:ind w:left="1277" w:hangingChars="638" w:hanging="1277"/>
        <w:jc w:val="both"/>
        <w:rPr>
          <w:b/>
          <w:iCs/>
          <w:lang w:eastAsia="zh-TW"/>
        </w:rPr>
      </w:pPr>
      <w:r w:rsidRPr="002D18C6">
        <w:rPr>
          <w:rFonts w:hint="eastAsia"/>
          <w:b/>
          <w:iCs/>
          <w:lang w:eastAsia="zh-TW"/>
        </w:rPr>
        <w:t>O</w:t>
      </w:r>
      <w:r w:rsidRPr="002D18C6">
        <w:rPr>
          <w:b/>
          <w:iCs/>
          <w:lang w:eastAsia="zh-TW"/>
        </w:rPr>
        <w:t>bservation 2: Network provided reference location</w:t>
      </w:r>
      <w:r>
        <w:rPr>
          <w:b/>
          <w:iCs/>
          <w:lang w:eastAsia="zh-TW"/>
        </w:rPr>
        <w:t>(</w:t>
      </w:r>
      <w:r w:rsidRPr="002D18C6">
        <w:rPr>
          <w:b/>
          <w:iCs/>
          <w:lang w:eastAsia="zh-TW"/>
        </w:rPr>
        <w:t>s</w:t>
      </w:r>
      <w:r>
        <w:rPr>
          <w:b/>
          <w:iCs/>
          <w:lang w:eastAsia="zh-TW"/>
        </w:rPr>
        <w:t>)</w:t>
      </w:r>
      <w:r w:rsidRPr="002D18C6">
        <w:rPr>
          <w:b/>
          <w:iCs/>
          <w:lang w:eastAsia="zh-TW"/>
        </w:rPr>
        <w:t xml:space="preserve"> associated with TN cells could assist a UE </w:t>
      </w:r>
      <w:r>
        <w:rPr>
          <w:b/>
          <w:iCs/>
          <w:lang w:eastAsia="zh-TW"/>
        </w:rPr>
        <w:t xml:space="preserve">in RRC_IDLE/RRC_INACTIVE state to </w:t>
      </w:r>
      <w:r w:rsidRPr="002D18C6">
        <w:rPr>
          <w:b/>
          <w:iCs/>
          <w:lang w:eastAsia="zh-TW"/>
        </w:rPr>
        <w:t>determin</w:t>
      </w:r>
      <w:r>
        <w:rPr>
          <w:b/>
          <w:iCs/>
          <w:lang w:eastAsia="zh-TW"/>
        </w:rPr>
        <w:t>e</w:t>
      </w:r>
      <w:r w:rsidRPr="002D18C6">
        <w:rPr>
          <w:b/>
          <w:iCs/>
          <w:lang w:eastAsia="zh-TW"/>
        </w:rPr>
        <w:t xml:space="preserve"> the distance between the UE and the reference location</w:t>
      </w:r>
      <w:r>
        <w:rPr>
          <w:b/>
          <w:iCs/>
          <w:lang w:eastAsia="zh-TW"/>
        </w:rPr>
        <w:t>(s)</w:t>
      </w:r>
      <w:r w:rsidRPr="002D18C6">
        <w:rPr>
          <w:b/>
          <w:iCs/>
          <w:lang w:eastAsia="zh-TW"/>
        </w:rPr>
        <w:t xml:space="preserve"> associated with TN cells if the UE could obtain its location information.</w:t>
      </w:r>
    </w:p>
    <w:p w14:paraId="752474A0" w14:textId="77777777" w:rsidR="0007337B" w:rsidRDefault="0007337B" w:rsidP="0007337B">
      <w:pPr>
        <w:ind w:left="1277" w:hangingChars="638" w:hanging="1277"/>
        <w:jc w:val="both"/>
        <w:rPr>
          <w:b/>
          <w:iCs/>
          <w:lang w:eastAsia="zh-TW"/>
        </w:rPr>
      </w:pPr>
      <w:r w:rsidRPr="002D18C6">
        <w:rPr>
          <w:rFonts w:hint="eastAsia"/>
          <w:b/>
          <w:iCs/>
          <w:lang w:eastAsia="zh-TW"/>
        </w:rPr>
        <w:t>O</w:t>
      </w:r>
      <w:r w:rsidRPr="002D18C6">
        <w:rPr>
          <w:b/>
          <w:iCs/>
          <w:lang w:eastAsia="zh-TW"/>
        </w:rPr>
        <w:t>bservation 3: Network provided distance threshold of TN cell reselection could assist a UE determining whether the UE is far beyond the coverage of neighbour TN cells</w:t>
      </w:r>
      <w:r>
        <w:rPr>
          <w:b/>
          <w:iCs/>
          <w:lang w:eastAsia="zh-TW"/>
        </w:rPr>
        <w:t xml:space="preserve">. </w:t>
      </w:r>
    </w:p>
    <w:p w14:paraId="7D9E3167" w14:textId="5CB12030" w:rsidR="008307B5" w:rsidRDefault="00D80B9A" w:rsidP="002F1940">
      <w:pPr>
        <w:rPr>
          <w:lang w:eastAsia="zh-TW"/>
        </w:rPr>
      </w:pPr>
      <w:r>
        <w:rPr>
          <w:lang w:eastAsia="zh-TW"/>
        </w:rPr>
        <w:t>And the proposals are made as:</w:t>
      </w:r>
    </w:p>
    <w:p w14:paraId="62D35AAD" w14:textId="77777777" w:rsidR="0007337B" w:rsidRPr="00F155B0" w:rsidRDefault="0007337B" w:rsidP="0007337B">
      <w:pPr>
        <w:ind w:left="993" w:hangingChars="496" w:hanging="993"/>
        <w:jc w:val="both"/>
        <w:rPr>
          <w:b/>
          <w:iCs/>
          <w:lang w:eastAsia="zh-TW"/>
        </w:rPr>
      </w:pPr>
      <w:r w:rsidRPr="00F155B0">
        <w:rPr>
          <w:b/>
          <w:iCs/>
          <w:lang w:eastAsia="zh-TW"/>
        </w:rPr>
        <w:t xml:space="preserve">Proposal 1: </w:t>
      </w:r>
      <w:r>
        <w:rPr>
          <w:rFonts w:hint="eastAsia"/>
          <w:b/>
          <w:iCs/>
          <w:lang w:eastAsia="zh-TW"/>
        </w:rPr>
        <w:t>Ne</w:t>
      </w:r>
      <w:r>
        <w:rPr>
          <w:b/>
          <w:iCs/>
          <w:lang w:eastAsia="zh-TW"/>
        </w:rPr>
        <w:t>twork p</w:t>
      </w:r>
      <w:r w:rsidRPr="00F155B0">
        <w:rPr>
          <w:b/>
          <w:iCs/>
          <w:lang w:eastAsia="zh-TW"/>
        </w:rPr>
        <w:t>rovide</w:t>
      </w:r>
      <w:r>
        <w:rPr>
          <w:b/>
          <w:iCs/>
          <w:lang w:eastAsia="zh-TW"/>
        </w:rPr>
        <w:t>s</w:t>
      </w:r>
      <w:r w:rsidRPr="00F155B0">
        <w:rPr>
          <w:b/>
          <w:iCs/>
          <w:lang w:eastAsia="zh-TW"/>
        </w:rPr>
        <w:t xml:space="preserve"> reference location(s) of TN cells and a distance threshold for measurements of TN frequencies in SIB19 to assist </w:t>
      </w:r>
      <w:r>
        <w:rPr>
          <w:b/>
          <w:iCs/>
          <w:lang w:eastAsia="zh-TW"/>
        </w:rPr>
        <w:t xml:space="preserve">RRC_IDLE/RRC_INACTIVE </w:t>
      </w:r>
      <w:r w:rsidRPr="00F155B0">
        <w:rPr>
          <w:b/>
          <w:iCs/>
          <w:lang w:eastAsia="zh-TW"/>
        </w:rPr>
        <w:t>UE in determining whether to perform measurements of TN frequencies for cell reselection.</w:t>
      </w:r>
    </w:p>
    <w:p w14:paraId="03CAC9AB" w14:textId="77777777" w:rsidR="0007337B" w:rsidRPr="0087174F" w:rsidRDefault="0007337B" w:rsidP="0007337B">
      <w:pPr>
        <w:tabs>
          <w:tab w:val="num" w:pos="1440"/>
        </w:tabs>
        <w:ind w:left="993" w:hangingChars="496" w:hanging="993"/>
        <w:jc w:val="both"/>
        <w:rPr>
          <w:b/>
          <w:iCs/>
          <w:lang w:eastAsia="zh-TW"/>
        </w:rPr>
      </w:pPr>
      <w:r w:rsidRPr="0087174F">
        <w:rPr>
          <w:b/>
          <w:iCs/>
          <w:lang w:eastAsia="zh-TW"/>
        </w:rPr>
        <w:t>Proposal 2:</w:t>
      </w:r>
      <w:r w:rsidRPr="0087174F">
        <w:rPr>
          <w:rFonts w:hint="eastAsia"/>
        </w:rPr>
        <w:t xml:space="preserve"> </w:t>
      </w:r>
      <w:r w:rsidRPr="0087174F">
        <w:rPr>
          <w:b/>
          <w:iCs/>
          <w:lang w:eastAsia="zh-TW"/>
        </w:rPr>
        <w:t xml:space="preserve">If reference location(s) of TN cells and </w:t>
      </w:r>
      <w:r>
        <w:rPr>
          <w:b/>
          <w:iCs/>
          <w:lang w:eastAsia="zh-TW"/>
        </w:rPr>
        <w:t xml:space="preserve">a </w:t>
      </w:r>
      <w:r w:rsidRPr="00F155B0">
        <w:rPr>
          <w:b/>
          <w:iCs/>
          <w:lang w:eastAsia="zh-TW"/>
        </w:rPr>
        <w:t>distance threshold for measurements of TN frequencies</w:t>
      </w:r>
      <w:r w:rsidRPr="0087174F">
        <w:rPr>
          <w:b/>
          <w:iCs/>
          <w:lang w:eastAsia="zh-TW"/>
        </w:rPr>
        <w:t xml:space="preserve"> </w:t>
      </w:r>
      <w:r>
        <w:rPr>
          <w:b/>
          <w:iCs/>
          <w:lang w:eastAsia="zh-TW"/>
        </w:rPr>
        <w:t>are</w:t>
      </w:r>
      <w:r w:rsidRPr="0087174F">
        <w:rPr>
          <w:b/>
          <w:iCs/>
          <w:lang w:eastAsia="zh-TW"/>
        </w:rPr>
        <w:t xml:space="preserve"> provided in SIB19, and if the distance between UE and any of the reference location(s) of TN cells is longer than </w:t>
      </w:r>
      <w:r>
        <w:rPr>
          <w:b/>
          <w:iCs/>
          <w:lang w:eastAsia="zh-TW"/>
        </w:rPr>
        <w:t xml:space="preserve">the </w:t>
      </w:r>
      <w:r w:rsidRPr="0087174F">
        <w:rPr>
          <w:b/>
          <w:iCs/>
          <w:lang w:eastAsia="zh-TW"/>
        </w:rPr>
        <w:t>distance</w:t>
      </w:r>
      <w:r>
        <w:rPr>
          <w:b/>
          <w:iCs/>
          <w:lang w:eastAsia="zh-TW"/>
        </w:rPr>
        <w:t xml:space="preserve"> threshold</w:t>
      </w:r>
      <w:r w:rsidRPr="0087174F">
        <w:rPr>
          <w:b/>
          <w:iCs/>
          <w:lang w:eastAsia="zh-TW"/>
        </w:rPr>
        <w:t>, UE is not required to perform measurements of TN frequencies</w:t>
      </w:r>
      <w:r>
        <w:rPr>
          <w:b/>
          <w:iCs/>
          <w:lang w:eastAsia="zh-TW"/>
        </w:rPr>
        <w:t xml:space="preserve"> for inter-frequency cell reselection</w:t>
      </w:r>
      <w:r w:rsidRPr="0087174F">
        <w:rPr>
          <w:b/>
          <w:iCs/>
          <w:lang w:eastAsia="zh-TW"/>
        </w:rPr>
        <w:t>.</w:t>
      </w:r>
    </w:p>
    <w:p w14:paraId="6BB06CA0" w14:textId="4A4FC6EB" w:rsidR="000A196C" w:rsidRDefault="000A196C" w:rsidP="000A196C">
      <w:pPr>
        <w:pStyle w:val="1"/>
        <w:rPr>
          <w:szCs w:val="36"/>
        </w:rPr>
      </w:pPr>
      <w:r>
        <w:rPr>
          <w:szCs w:val="36"/>
        </w:rPr>
        <w:t>4</w:t>
      </w:r>
      <w:r>
        <w:rPr>
          <w:szCs w:val="36"/>
        </w:rPr>
        <w:tab/>
        <w:t>References</w:t>
      </w:r>
    </w:p>
    <w:p w14:paraId="718EFC0F" w14:textId="665D4032" w:rsidR="000A196C" w:rsidRPr="000A196C" w:rsidRDefault="000A196C" w:rsidP="000A196C">
      <w:pPr>
        <w:rPr>
          <w:lang w:eastAsia="zh-TW"/>
        </w:rPr>
      </w:pPr>
      <w:r>
        <w:rPr>
          <w:rFonts w:hint="eastAsia"/>
          <w:lang w:eastAsia="zh-TW"/>
        </w:rPr>
        <w:t>[</w:t>
      </w:r>
      <w:r>
        <w:rPr>
          <w:lang w:eastAsia="zh-TW"/>
        </w:rPr>
        <w:t>1] RP-221819</w:t>
      </w:r>
      <w:r>
        <w:rPr>
          <w:lang w:eastAsia="zh-TW"/>
        </w:rPr>
        <w:tab/>
      </w:r>
      <w:r w:rsidRPr="000A196C">
        <w:rPr>
          <w:lang w:eastAsia="zh-TW"/>
        </w:rPr>
        <w:t xml:space="preserve">Revised WID: NR NTN (Non-Terrestrial </w:t>
      </w:r>
      <w:bookmarkStart w:id="3" w:name="_GoBack"/>
      <w:bookmarkEnd w:id="3"/>
      <w:r w:rsidRPr="000A196C">
        <w:rPr>
          <w:lang w:eastAsia="zh-TW"/>
        </w:rPr>
        <w:t>Networks) enhancements</w:t>
      </w:r>
    </w:p>
    <w:p w14:paraId="054FEDCB" w14:textId="0573520C" w:rsidR="006052AD" w:rsidRDefault="000A196C" w:rsidP="002F1940">
      <w:r>
        <w:rPr>
          <w:rFonts w:hint="eastAsia"/>
          <w:lang w:eastAsia="zh-TW"/>
        </w:rPr>
        <w:t>[</w:t>
      </w:r>
      <w:r>
        <w:rPr>
          <w:lang w:eastAsia="zh-TW"/>
        </w:rPr>
        <w:t xml:space="preserve">2] </w:t>
      </w:r>
      <w:r w:rsidRPr="00962B3F">
        <w:t>3GPP TS 38.304: "NR; User Equipment (UE) procedures in Idle mode and RRC Inactive state".</w:t>
      </w:r>
    </w:p>
    <w:sectPr w:rsidR="006052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7E70D" w14:textId="77777777" w:rsidR="006E4D69" w:rsidRDefault="006E4D69">
      <w:pPr>
        <w:spacing w:after="0"/>
      </w:pPr>
      <w:r>
        <w:separator/>
      </w:r>
    </w:p>
  </w:endnote>
  <w:endnote w:type="continuationSeparator" w:id="0">
    <w:p w14:paraId="4F98CD45" w14:textId="77777777" w:rsidR="006E4D69" w:rsidRDefault="006E4D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F0387F" w14:textId="77777777" w:rsidR="006E4D69" w:rsidRDefault="006E4D69">
      <w:pPr>
        <w:spacing w:after="0"/>
      </w:pPr>
      <w:r>
        <w:separator/>
      </w:r>
    </w:p>
  </w:footnote>
  <w:footnote w:type="continuationSeparator" w:id="0">
    <w:p w14:paraId="246E42FB" w14:textId="77777777" w:rsidR="006E4D69" w:rsidRDefault="006E4D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DAA707A"/>
    <w:multiLevelType w:val="hybridMultilevel"/>
    <w:tmpl w:val="A9849F54"/>
    <w:lvl w:ilvl="0" w:tplc="FE9C54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3037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E682BE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12CA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BE5B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4E75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F6FA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0A8E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A00D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7F41A8"/>
    <w:multiLevelType w:val="hybridMultilevel"/>
    <w:tmpl w:val="0C92C032"/>
    <w:lvl w:ilvl="0" w:tplc="E12295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76EF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F0D52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024D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C285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BC83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D0EB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087C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48F3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7A6F8F"/>
    <w:multiLevelType w:val="hybridMultilevel"/>
    <w:tmpl w:val="2996A594"/>
    <w:lvl w:ilvl="0" w:tplc="B55864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9E5214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5C2274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1E3C42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287C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DECA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764B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1450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A452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E2D5559"/>
    <w:multiLevelType w:val="hybridMultilevel"/>
    <w:tmpl w:val="4904858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9"/>
  </w:num>
  <w:num w:numId="10">
    <w:abstractNumId w:val="6"/>
  </w:num>
  <w:num w:numId="1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DateAndTime/>
  <w:doNotDisplayPageBoundaries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35ED"/>
    <w:rsid w:val="00065C4E"/>
    <w:rsid w:val="0007337B"/>
    <w:rsid w:val="00093DCE"/>
    <w:rsid w:val="000A196C"/>
    <w:rsid w:val="000A3E19"/>
    <w:rsid w:val="000C2B29"/>
    <w:rsid w:val="000F6242"/>
    <w:rsid w:val="00102A38"/>
    <w:rsid w:val="00103FF1"/>
    <w:rsid w:val="0014516A"/>
    <w:rsid w:val="0015322D"/>
    <w:rsid w:val="00167A1E"/>
    <w:rsid w:val="00196B59"/>
    <w:rsid w:val="001A14F2"/>
    <w:rsid w:val="001A1FCD"/>
    <w:rsid w:val="001B3A86"/>
    <w:rsid w:val="001B763F"/>
    <w:rsid w:val="001F45E2"/>
    <w:rsid w:val="00204B6A"/>
    <w:rsid w:val="00214347"/>
    <w:rsid w:val="00220060"/>
    <w:rsid w:val="00226381"/>
    <w:rsid w:val="00243C89"/>
    <w:rsid w:val="002473B2"/>
    <w:rsid w:val="00262E9C"/>
    <w:rsid w:val="002869FE"/>
    <w:rsid w:val="002925AC"/>
    <w:rsid w:val="002C69C1"/>
    <w:rsid w:val="002D18C6"/>
    <w:rsid w:val="002E01C1"/>
    <w:rsid w:val="002F11A3"/>
    <w:rsid w:val="002F1940"/>
    <w:rsid w:val="002F210F"/>
    <w:rsid w:val="002F3259"/>
    <w:rsid w:val="0030455C"/>
    <w:rsid w:val="003105BB"/>
    <w:rsid w:val="00310A49"/>
    <w:rsid w:val="00322204"/>
    <w:rsid w:val="00326A90"/>
    <w:rsid w:val="00383545"/>
    <w:rsid w:val="00391F98"/>
    <w:rsid w:val="003F1F74"/>
    <w:rsid w:val="003F5E20"/>
    <w:rsid w:val="003F72EF"/>
    <w:rsid w:val="00403710"/>
    <w:rsid w:val="00424F23"/>
    <w:rsid w:val="00433500"/>
    <w:rsid w:val="00433F71"/>
    <w:rsid w:val="00440665"/>
    <w:rsid w:val="00440D43"/>
    <w:rsid w:val="00441FBD"/>
    <w:rsid w:val="00443245"/>
    <w:rsid w:val="004534E9"/>
    <w:rsid w:val="00454662"/>
    <w:rsid w:val="00462EC9"/>
    <w:rsid w:val="00470DF6"/>
    <w:rsid w:val="004742E0"/>
    <w:rsid w:val="00483A92"/>
    <w:rsid w:val="00483B7B"/>
    <w:rsid w:val="00492D6A"/>
    <w:rsid w:val="004A5A58"/>
    <w:rsid w:val="004D2414"/>
    <w:rsid w:val="004E3939"/>
    <w:rsid w:val="004F5B06"/>
    <w:rsid w:val="0051255C"/>
    <w:rsid w:val="00517CFE"/>
    <w:rsid w:val="00526DDD"/>
    <w:rsid w:val="00532AFF"/>
    <w:rsid w:val="005363A4"/>
    <w:rsid w:val="00540E9C"/>
    <w:rsid w:val="00543A2E"/>
    <w:rsid w:val="0054654D"/>
    <w:rsid w:val="00555ECC"/>
    <w:rsid w:val="005948E0"/>
    <w:rsid w:val="005A51FF"/>
    <w:rsid w:val="005A7E14"/>
    <w:rsid w:val="005B2D3E"/>
    <w:rsid w:val="006052AD"/>
    <w:rsid w:val="00631282"/>
    <w:rsid w:val="006321AC"/>
    <w:rsid w:val="006336CC"/>
    <w:rsid w:val="00661212"/>
    <w:rsid w:val="0067080F"/>
    <w:rsid w:val="006A33E1"/>
    <w:rsid w:val="006A4E7C"/>
    <w:rsid w:val="006C595F"/>
    <w:rsid w:val="006E4D69"/>
    <w:rsid w:val="0070488F"/>
    <w:rsid w:val="00705FED"/>
    <w:rsid w:val="00715B93"/>
    <w:rsid w:val="0073766B"/>
    <w:rsid w:val="00740E50"/>
    <w:rsid w:val="007725FA"/>
    <w:rsid w:val="007A18AD"/>
    <w:rsid w:val="007A70F1"/>
    <w:rsid w:val="007D0614"/>
    <w:rsid w:val="007D41E9"/>
    <w:rsid w:val="007F4F92"/>
    <w:rsid w:val="008307B5"/>
    <w:rsid w:val="0085043E"/>
    <w:rsid w:val="0087174F"/>
    <w:rsid w:val="00892757"/>
    <w:rsid w:val="0089485C"/>
    <w:rsid w:val="008D772F"/>
    <w:rsid w:val="008E579C"/>
    <w:rsid w:val="008F4130"/>
    <w:rsid w:val="009167D5"/>
    <w:rsid w:val="00925D04"/>
    <w:rsid w:val="009277EE"/>
    <w:rsid w:val="00936579"/>
    <w:rsid w:val="00953F25"/>
    <w:rsid w:val="009603F6"/>
    <w:rsid w:val="0097091D"/>
    <w:rsid w:val="00990EF2"/>
    <w:rsid w:val="009963AC"/>
    <w:rsid w:val="0099764C"/>
    <w:rsid w:val="009A43A4"/>
    <w:rsid w:val="009B1257"/>
    <w:rsid w:val="009C3879"/>
    <w:rsid w:val="009F3C38"/>
    <w:rsid w:val="009F7658"/>
    <w:rsid w:val="00A13285"/>
    <w:rsid w:val="00A13C43"/>
    <w:rsid w:val="00A70448"/>
    <w:rsid w:val="00A75254"/>
    <w:rsid w:val="00A81AA8"/>
    <w:rsid w:val="00AA4FF3"/>
    <w:rsid w:val="00AA53C6"/>
    <w:rsid w:val="00AB4F82"/>
    <w:rsid w:val="00AE1B3E"/>
    <w:rsid w:val="00AE43D4"/>
    <w:rsid w:val="00AE7E8E"/>
    <w:rsid w:val="00AF29A4"/>
    <w:rsid w:val="00B012F1"/>
    <w:rsid w:val="00B21F7A"/>
    <w:rsid w:val="00B346B7"/>
    <w:rsid w:val="00B468EC"/>
    <w:rsid w:val="00B665DB"/>
    <w:rsid w:val="00B915FE"/>
    <w:rsid w:val="00B97703"/>
    <w:rsid w:val="00BA3D66"/>
    <w:rsid w:val="00BA4942"/>
    <w:rsid w:val="00BA7BC6"/>
    <w:rsid w:val="00BB4CE9"/>
    <w:rsid w:val="00BE284A"/>
    <w:rsid w:val="00BF27E1"/>
    <w:rsid w:val="00C26D17"/>
    <w:rsid w:val="00C464B8"/>
    <w:rsid w:val="00C5644A"/>
    <w:rsid w:val="00C9391A"/>
    <w:rsid w:val="00CD3B1B"/>
    <w:rsid w:val="00CE6D23"/>
    <w:rsid w:val="00CF5D9A"/>
    <w:rsid w:val="00CF6087"/>
    <w:rsid w:val="00D01496"/>
    <w:rsid w:val="00D30A5F"/>
    <w:rsid w:val="00D62691"/>
    <w:rsid w:val="00D67436"/>
    <w:rsid w:val="00D80B9A"/>
    <w:rsid w:val="00D83589"/>
    <w:rsid w:val="00D860B1"/>
    <w:rsid w:val="00D9019B"/>
    <w:rsid w:val="00D901EE"/>
    <w:rsid w:val="00DC2DAF"/>
    <w:rsid w:val="00DC57D8"/>
    <w:rsid w:val="00E22169"/>
    <w:rsid w:val="00E2241D"/>
    <w:rsid w:val="00E278CF"/>
    <w:rsid w:val="00E33257"/>
    <w:rsid w:val="00E35F7F"/>
    <w:rsid w:val="00E46472"/>
    <w:rsid w:val="00E54BF3"/>
    <w:rsid w:val="00E56BF1"/>
    <w:rsid w:val="00E63323"/>
    <w:rsid w:val="00EA1784"/>
    <w:rsid w:val="00EA2431"/>
    <w:rsid w:val="00EA707B"/>
    <w:rsid w:val="00EB5D60"/>
    <w:rsid w:val="00EC5EFE"/>
    <w:rsid w:val="00ED7D52"/>
    <w:rsid w:val="00F03EE0"/>
    <w:rsid w:val="00F068FE"/>
    <w:rsid w:val="00F155B0"/>
    <w:rsid w:val="00F1693B"/>
    <w:rsid w:val="00F25496"/>
    <w:rsid w:val="00F26F16"/>
    <w:rsid w:val="00F318E4"/>
    <w:rsid w:val="00F3421C"/>
    <w:rsid w:val="00F37F22"/>
    <w:rsid w:val="00F44479"/>
    <w:rsid w:val="00F603D2"/>
    <w:rsid w:val="00F667CF"/>
    <w:rsid w:val="00F803BE"/>
    <w:rsid w:val="00FB04FE"/>
    <w:rsid w:val="00FD3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註解方塊文字 字元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頁首 字元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註腳文字 字元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4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uiPriority w:val="99"/>
    <w:semiHidden/>
    <w:unhideWhenUsed/>
    <w:rsid w:val="00470DF6"/>
    <w:pPr>
      <w:spacing w:after="120" w:line="480" w:lineRule="auto"/>
    </w:pPr>
  </w:style>
  <w:style w:type="character" w:customStyle="1" w:styleId="27">
    <w:name w:val="本文 2 字元"/>
    <w:basedOn w:val="a0"/>
    <w:link w:val="26"/>
    <w:uiPriority w:val="99"/>
    <w:semiHidden/>
    <w:rsid w:val="00470DF6"/>
  </w:style>
  <w:style w:type="paragraph" w:styleId="34">
    <w:name w:val="Body Text 3"/>
    <w:basedOn w:val="a"/>
    <w:link w:val="35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5">
    <w:name w:val="本文 3 字元"/>
    <w:basedOn w:val="a0"/>
    <w:link w:val="34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本文 字元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本文第一層縮排 字元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本文縮排 字元"/>
    <w:basedOn w:val="a0"/>
    <w:link w:val="afa"/>
    <w:uiPriority w:val="99"/>
    <w:semiHidden/>
    <w:rsid w:val="00470DF6"/>
  </w:style>
  <w:style w:type="paragraph" w:styleId="28">
    <w:name w:val="Body Text First Indent 2"/>
    <w:basedOn w:val="afa"/>
    <w:link w:val="29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9">
    <w:name w:val="本文第一層縮排 2 字元"/>
    <w:basedOn w:val="afb"/>
    <w:link w:val="28"/>
    <w:uiPriority w:val="99"/>
    <w:semiHidden/>
    <w:rsid w:val="00470DF6"/>
  </w:style>
  <w:style w:type="paragraph" w:styleId="2a">
    <w:name w:val="Body Text Indent 2"/>
    <w:basedOn w:val="a"/>
    <w:link w:val="2b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b">
    <w:name w:val="本文縮排 2 字元"/>
    <w:basedOn w:val="a0"/>
    <w:link w:val="2a"/>
    <w:uiPriority w:val="99"/>
    <w:semiHidden/>
    <w:rsid w:val="00470DF6"/>
  </w:style>
  <w:style w:type="paragraph" w:styleId="36">
    <w:name w:val="Body Text Indent 3"/>
    <w:basedOn w:val="a"/>
    <w:link w:val="37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7">
    <w:name w:val="本文縮排 3 字元"/>
    <w:basedOn w:val="a0"/>
    <w:link w:val="36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結語 字元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註解文字 字元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註解主旨 字元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元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件引導模式 字元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電子郵件簽名 字元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章節附註文字 字元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位址 字元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預設格式 字元"/>
    <w:basedOn w:val="a0"/>
    <w:link w:val="HTML1"/>
    <w:uiPriority w:val="99"/>
    <w:semiHidden/>
    <w:rsid w:val="00470DF6"/>
    <w:rPr>
      <w:rFonts w:ascii="Consolas" w:hAnsi="Consolas"/>
    </w:rPr>
  </w:style>
  <w:style w:type="paragraph" w:styleId="38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鮮明引文 字元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巨集文字 字元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訊息欄位名稱 字元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Web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5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6">
    <w:name w:val="Note Heading"/>
    <w:basedOn w:val="a"/>
    <w:next w:val="a"/>
    <w:link w:val="afff7"/>
    <w:uiPriority w:val="99"/>
    <w:semiHidden/>
    <w:unhideWhenUsed/>
    <w:rsid w:val="00470DF6"/>
    <w:pPr>
      <w:spacing w:after="0"/>
    </w:pPr>
  </w:style>
  <w:style w:type="character" w:customStyle="1" w:styleId="afff7">
    <w:name w:val="註釋標題 字元"/>
    <w:basedOn w:val="a0"/>
    <w:link w:val="afff6"/>
    <w:uiPriority w:val="99"/>
    <w:semiHidden/>
    <w:rsid w:val="00470DF6"/>
  </w:style>
  <w:style w:type="paragraph" w:styleId="afff8">
    <w:name w:val="Plain Text"/>
    <w:basedOn w:val="a"/>
    <w:link w:val="afff9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純文字 字元"/>
    <w:basedOn w:val="a0"/>
    <w:link w:val="afff8"/>
    <w:uiPriority w:val="99"/>
    <w:semiHidden/>
    <w:rsid w:val="00470DF6"/>
    <w:rPr>
      <w:rFonts w:ascii="Consolas" w:hAnsi="Consolas"/>
      <w:sz w:val="21"/>
      <w:szCs w:val="21"/>
    </w:rPr>
  </w:style>
  <w:style w:type="paragraph" w:styleId="afffa">
    <w:name w:val="Quote"/>
    <w:basedOn w:val="a"/>
    <w:next w:val="a"/>
    <w:link w:val="afffb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文 字元"/>
    <w:basedOn w:val="a0"/>
    <w:link w:val="afffa"/>
    <w:uiPriority w:val="29"/>
    <w:rsid w:val="00470DF6"/>
    <w:rPr>
      <w:i/>
      <w:iCs/>
      <w:color w:val="404040" w:themeColor="text1" w:themeTint="BF"/>
    </w:rPr>
  </w:style>
  <w:style w:type="paragraph" w:styleId="afffc">
    <w:name w:val="Salutation"/>
    <w:basedOn w:val="a"/>
    <w:next w:val="a"/>
    <w:link w:val="afffd"/>
    <w:uiPriority w:val="99"/>
    <w:semiHidden/>
    <w:unhideWhenUsed/>
    <w:rsid w:val="00470DF6"/>
  </w:style>
  <w:style w:type="character" w:customStyle="1" w:styleId="afffd">
    <w:name w:val="問候 字元"/>
    <w:basedOn w:val="a0"/>
    <w:link w:val="afffc"/>
    <w:uiPriority w:val="99"/>
    <w:semiHidden/>
    <w:rsid w:val="00470DF6"/>
  </w:style>
  <w:style w:type="paragraph" w:styleId="afffe">
    <w:name w:val="Signature"/>
    <w:basedOn w:val="a"/>
    <w:link w:val="affff"/>
    <w:uiPriority w:val="99"/>
    <w:semiHidden/>
    <w:unhideWhenUsed/>
    <w:rsid w:val="00470DF6"/>
    <w:pPr>
      <w:spacing w:after="0"/>
      <w:ind w:left="4252"/>
    </w:pPr>
  </w:style>
  <w:style w:type="character" w:customStyle="1" w:styleId="affff">
    <w:name w:val="簽名 字元"/>
    <w:basedOn w:val="a0"/>
    <w:link w:val="afffe"/>
    <w:uiPriority w:val="99"/>
    <w:semiHidden/>
    <w:rsid w:val="00470DF6"/>
  </w:style>
  <w:style w:type="paragraph" w:styleId="affff0">
    <w:name w:val="Subtitle"/>
    <w:basedOn w:val="a"/>
    <w:next w:val="a"/>
    <w:link w:val="affff1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標題 字元"/>
    <w:basedOn w:val="a0"/>
    <w:link w:val="affff0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2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3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4">
    <w:name w:val="Title"/>
    <w:basedOn w:val="a"/>
    <w:next w:val="a"/>
    <w:link w:val="affff5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標題 字元"/>
    <w:basedOn w:val="a0"/>
    <w:link w:val="affff4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6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7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rsid w:val="00093DCE"/>
    <w:rPr>
      <w:rFonts w:ascii="Arial" w:hAnsi="Arial"/>
      <w:lang w:eastAsia="en-US"/>
    </w:rPr>
  </w:style>
  <w:style w:type="table" w:styleId="affff8">
    <w:name w:val="Table Grid"/>
    <w:basedOn w:val="a1"/>
    <w:uiPriority w:val="59"/>
    <w:rsid w:val="00633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0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64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79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2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697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93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10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423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48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7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596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3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499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981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727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60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1301</Words>
  <Characters>7418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鄭靜紋</cp:lastModifiedBy>
  <cp:revision>2</cp:revision>
  <dcterms:created xsi:type="dcterms:W3CDTF">2022-08-08T09:28:00Z</dcterms:created>
  <dcterms:modified xsi:type="dcterms:W3CDTF">2022-08-08T09:28:00Z</dcterms:modified>
</cp:coreProperties>
</file>