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609E167C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B0494F" w:rsidRPr="00B0494F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3CCF7B67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F03D65" w:rsidRPr="00F03D65">
        <w:rPr>
          <w:rFonts w:ascii="Arial" w:eastAsia="MS Mincho" w:hAnsi="Arial" w:cs="Arial"/>
          <w:sz w:val="24"/>
        </w:rPr>
        <w:t>[AT118-e][631][POS] Remaining PropDisc LPP RIL items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2BFCC003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1F2DAAEB" w14:textId="77777777" w:rsidR="00F81276" w:rsidRDefault="00F81276">
      <w:pPr>
        <w:spacing w:after="0"/>
        <w:rPr>
          <w:lang w:eastAsia="ja-JP"/>
        </w:rPr>
      </w:pPr>
    </w:p>
    <w:p w14:paraId="3ADEFB95" w14:textId="77777777" w:rsidR="00A542D5" w:rsidRDefault="00A542D5" w:rsidP="00A542D5">
      <w:pPr>
        <w:pStyle w:val="EmailDiscussion"/>
        <w:numPr>
          <w:ilvl w:val="0"/>
          <w:numId w:val="20"/>
        </w:numPr>
        <w:tabs>
          <w:tab w:val="num" w:pos="1619"/>
        </w:tabs>
        <w:rPr>
          <w:lang w:val="en-US"/>
        </w:rPr>
      </w:pPr>
      <w:r>
        <w:rPr>
          <w:lang w:val="en-US"/>
        </w:rPr>
        <w:t>[AT118-e][631][POS] Remaining PropDisc LPP RIL items (Qualcomm)</w:t>
      </w:r>
    </w:p>
    <w:p w14:paraId="17664A77" w14:textId="77777777" w:rsidR="00A542D5" w:rsidRDefault="00A542D5" w:rsidP="00A542D5">
      <w:pPr>
        <w:pStyle w:val="EmailDiscussion2"/>
      </w:pPr>
      <w:r>
        <w:t>      Scope: Check company views and discuss the RIL items marked for discussion and not covered by contributions:</w:t>
      </w:r>
    </w:p>
    <w:p w14:paraId="4A4367B5" w14:textId="77777777" w:rsidR="00A542D5" w:rsidRDefault="00A542D5" w:rsidP="00A542D5">
      <w:pPr>
        <w:pStyle w:val="EmailDiscussion2"/>
        <w:numPr>
          <w:ilvl w:val="0"/>
          <w:numId w:val="21"/>
        </w:numPr>
        <w:tabs>
          <w:tab w:val="clear" w:pos="1622"/>
        </w:tabs>
      </w:pPr>
      <w:r>
        <w:t>H004: Expected AoA/AoD per TRP or per resource</w:t>
      </w:r>
    </w:p>
    <w:p w14:paraId="16EE789A" w14:textId="77777777" w:rsidR="00A542D5" w:rsidRDefault="00A542D5" w:rsidP="00A542D5">
      <w:pPr>
        <w:pStyle w:val="EmailDiscussion2"/>
        <w:numPr>
          <w:ilvl w:val="0"/>
          <w:numId w:val="21"/>
        </w:numPr>
        <w:tabs>
          <w:tab w:val="clear" w:pos="1622"/>
        </w:tabs>
      </w:pPr>
      <w:r>
        <w:t>N013: Uncertainty mandatory or optional for expected AoA/AoD</w:t>
      </w:r>
    </w:p>
    <w:p w14:paraId="55956A5C" w14:textId="77777777" w:rsidR="00A542D5" w:rsidRDefault="00A542D5" w:rsidP="00A542D5">
      <w:pPr>
        <w:pStyle w:val="EmailDiscussion2"/>
        <w:numPr>
          <w:ilvl w:val="0"/>
          <w:numId w:val="21"/>
        </w:numPr>
        <w:tabs>
          <w:tab w:val="clear" w:pos="1622"/>
        </w:tabs>
      </w:pPr>
      <w:r>
        <w:t>H059: DL-PRS ID in the TEG timestamp</w:t>
      </w:r>
    </w:p>
    <w:p w14:paraId="601E3106" w14:textId="77777777" w:rsidR="00A542D5" w:rsidRDefault="00A542D5" w:rsidP="00A542D5">
      <w:pPr>
        <w:pStyle w:val="EmailDiscussion2"/>
        <w:numPr>
          <w:ilvl w:val="0"/>
          <w:numId w:val="21"/>
        </w:numPr>
        <w:tabs>
          <w:tab w:val="clear" w:pos="1622"/>
        </w:tabs>
      </w:pPr>
      <w:r>
        <w:t>H024, H032, H033, H046: BIT STRING for UE-based assistance data per method</w:t>
      </w:r>
    </w:p>
    <w:p w14:paraId="014B98B6" w14:textId="77777777" w:rsidR="00A542D5" w:rsidRDefault="00A542D5" w:rsidP="00A542D5">
      <w:pPr>
        <w:pStyle w:val="EmailDiscussion2"/>
      </w:pPr>
      <w:r>
        <w:t>      Intended outcome: Report to Monday (week 2) session</w:t>
      </w:r>
    </w:p>
    <w:p w14:paraId="4C2E3650" w14:textId="5204F5BF" w:rsidR="00A542D5" w:rsidRDefault="00A542D5" w:rsidP="00A542D5">
      <w:pPr>
        <w:pStyle w:val="EmailDiscussion2"/>
      </w:pPr>
      <w:r>
        <w:t>      Deadline:  Friday 2022-05-13 1800 UTC</w:t>
      </w: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246695F4" w14:textId="2362B539" w:rsidR="00B56135" w:rsidRDefault="00B56135" w:rsidP="00D03892">
      <w:pPr>
        <w:pStyle w:val="EX"/>
      </w:pPr>
      <w:r>
        <w:t>[1]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8CDCB38" w:rsidR="00CF2A9B" w:rsidRPr="00D03892" w:rsidRDefault="00CF2A9B" w:rsidP="00D03892">
      <w:pPr>
        <w:pStyle w:val="EX"/>
        <w:rPr>
          <w:lang w:val="en-US"/>
        </w:rPr>
      </w:pPr>
      <w:r>
        <w:t>[2]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5DFFB69A" w:rsidR="0012589D" w:rsidRDefault="0012589D" w:rsidP="00D03892">
      <w:pPr>
        <w:pStyle w:val="EX"/>
        <w:rPr>
          <w:lang w:val="en-US"/>
        </w:rPr>
      </w:pPr>
      <w:r>
        <w:t>[3]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4247BA36" w:rsidR="00BD59EA" w:rsidRDefault="00BD59EA" w:rsidP="00D03892">
      <w:pPr>
        <w:pStyle w:val="EX"/>
      </w:pPr>
      <w:r>
        <w:rPr>
          <w:lang w:val="en-US"/>
        </w:rPr>
        <w:t>[4]</w:t>
      </w:r>
      <w:r>
        <w:rPr>
          <w:lang w:val="en-US"/>
        </w:rPr>
        <w:tab/>
      </w:r>
      <w:r w:rsidRPr="00BD59EA">
        <w:rPr>
          <w:lang w:val="en-US"/>
        </w:rPr>
        <w:t>R2-2203737</w:t>
      </w:r>
      <w:r>
        <w:rPr>
          <w:lang w:val="en-US"/>
        </w:rPr>
        <w:t>, "</w:t>
      </w:r>
      <w:r w:rsidR="00D4326E" w:rsidRPr="00D4326E">
        <w:rPr>
          <w:lang w:val="en-US"/>
        </w:rPr>
        <w:t>LS on updated Rel-17 LTE and NR higher-layers parameter list</w:t>
      </w:r>
      <w:r w:rsidR="00D4326E">
        <w:rPr>
          <w:lang w:val="en-US"/>
        </w:rPr>
        <w:t>", RAN1.</w:t>
      </w:r>
    </w:p>
    <w:p w14:paraId="31C01EC0" w14:textId="77777777" w:rsidR="00164467" w:rsidRDefault="00164467">
      <w:pPr>
        <w:spacing w:after="0"/>
        <w:rPr>
          <w:lang w:eastAsia="ja-JP"/>
        </w:rPr>
      </w:pPr>
    </w:p>
    <w:p w14:paraId="1B608ABA" w14:textId="09151E7A" w:rsidR="00AF40AD" w:rsidRDefault="00F81276" w:rsidP="00F81276">
      <w:pPr>
        <w:pStyle w:val="Heading1"/>
      </w:pPr>
      <w:r>
        <w:t>2.</w:t>
      </w:r>
      <w:r>
        <w:tab/>
      </w:r>
      <w:r w:rsidR="008C7759">
        <w:t>Discussion</w:t>
      </w:r>
    </w:p>
    <w:p w14:paraId="0A3ED1C4" w14:textId="1CBD3356" w:rsidR="008C7759" w:rsidRDefault="000B3DA9" w:rsidP="00FA72C1">
      <w:pPr>
        <w:pStyle w:val="Heading2"/>
      </w:pPr>
      <w:r>
        <w:t>2.1</w:t>
      </w:r>
      <w:r w:rsidR="00FA72C1">
        <w:tab/>
        <w:t>Expected AoA/AoD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1"/>
      </w:tblGrid>
      <w:tr w:rsidR="00FA72C1" w14:paraId="3BEE0AE0" w14:textId="77777777" w:rsidTr="00C70939">
        <w:tc>
          <w:tcPr>
            <w:tcW w:w="9631" w:type="dxa"/>
            <w:shd w:val="clear" w:color="auto" w:fill="D9E2F3" w:themeFill="accent1" w:themeFillTint="33"/>
          </w:tcPr>
          <w:p w14:paraId="191AED45" w14:textId="77777777" w:rsidR="00834C68" w:rsidRDefault="00834C68" w:rsidP="00834C68">
            <w:pPr>
              <w:rPr>
                <w:color w:val="FF0000"/>
              </w:rPr>
            </w:pPr>
            <w:r>
              <w:rPr>
                <w:b/>
              </w:rPr>
              <w:t>[RIL]</w:t>
            </w:r>
            <w:r>
              <w:t xml:space="preserve">: H004 </w:t>
            </w:r>
            <w:r>
              <w:rPr>
                <w:b/>
              </w:rPr>
              <w:t>[Delegate]</w:t>
            </w:r>
            <w:r>
              <w:t xml:space="preserve">: Huawei, HiSilicon (GuoYinghao) </w:t>
            </w:r>
            <w:r>
              <w:rPr>
                <w:b/>
              </w:rPr>
              <w:t>[WI]</w:t>
            </w:r>
            <w:r>
              <w:t xml:space="preserve">: </w:t>
            </w:r>
            <w:r>
              <w:rPr>
                <w:b/>
              </w:rPr>
              <w:t>[Class]</w:t>
            </w:r>
            <w:r>
              <w:t xml:space="preserve">: 2 </w:t>
            </w:r>
            <w:r>
              <w:rPr>
                <w:b/>
                <w:color w:val="FF0000"/>
              </w:rPr>
              <w:t>[Status]</w:t>
            </w:r>
            <w:r>
              <w:rPr>
                <w:color w:val="FF0000"/>
              </w:rPr>
              <w:t xml:space="preserve">: ToDo </w:t>
            </w:r>
            <w:r>
              <w:rPr>
                <w:b/>
              </w:rPr>
              <w:t>[TDoc]</w:t>
            </w:r>
            <w:r>
              <w:t xml:space="preserve">: None </w:t>
            </w:r>
            <w:r>
              <w:rPr>
                <w:b/>
                <w:color w:val="FF0000"/>
              </w:rPr>
              <w:t>[Proposed Conclusion]</w:t>
            </w:r>
            <w:r>
              <w:rPr>
                <w:color w:val="FF0000"/>
              </w:rPr>
              <w:t>: propDisc</w:t>
            </w:r>
          </w:p>
          <w:p w14:paraId="7DC60815" w14:textId="77777777" w:rsidR="00834C68" w:rsidRDefault="00834C68" w:rsidP="00834C68">
            <w:pPr>
              <w:rPr>
                <w:lang w:eastAsia="zh-CN"/>
              </w:rPr>
            </w:pPr>
            <w:r>
              <w:rPr>
                <w:b/>
              </w:rPr>
              <w:t>[Description]</w:t>
            </w:r>
            <w:r>
              <w:t xml:space="preserve">: </w:t>
            </w:r>
            <w:r>
              <w:rPr>
                <w:lang w:eastAsia="zh-CN"/>
              </w:rPr>
              <w:t>We think this indication should be per resource not per TRP</w:t>
            </w:r>
          </w:p>
          <w:p w14:paraId="074E6F5C" w14:textId="24481E7B" w:rsidR="00834C68" w:rsidRDefault="00834C68" w:rsidP="00834C68">
            <w:r>
              <w:rPr>
                <w:b/>
              </w:rPr>
              <w:t>[Proposed Change]</w:t>
            </w:r>
            <w:r>
              <w:t>: Change the field to the resource level configuration of DL-PRS. We can send an LS to R1 for clarification, if needed</w:t>
            </w:r>
          </w:p>
          <w:p w14:paraId="0335A455" w14:textId="6712BF56" w:rsidR="00FA72C1" w:rsidRDefault="00834C68" w:rsidP="00834C68">
            <w:pPr>
              <w:rPr>
                <w:lang w:eastAsia="ja-JP"/>
              </w:rPr>
            </w:pPr>
            <w:r>
              <w:rPr>
                <w:b/>
              </w:rPr>
              <w:t>[Comments]</w:t>
            </w:r>
            <w:r>
              <w:t xml:space="preserve">: </w:t>
            </w:r>
            <w:r w:rsidRPr="0078176B">
              <w:t xml:space="preserve">[Rap] Can't see this is </w:t>
            </w:r>
            <w:r>
              <w:t>in the</w:t>
            </w:r>
            <w:r w:rsidRPr="0078176B">
              <w:t xml:space="preserve"> RAN1 parameter List</w:t>
            </w:r>
            <w:r>
              <w:t>.</w:t>
            </w:r>
          </w:p>
        </w:tc>
      </w:tr>
    </w:tbl>
    <w:p w14:paraId="21671C12" w14:textId="0CAACE52" w:rsidR="00FA72C1" w:rsidRDefault="00FA72C1" w:rsidP="00FA72C1">
      <w:pPr>
        <w:rPr>
          <w:lang w:eastAsia="ja-JP"/>
        </w:rPr>
      </w:pPr>
    </w:p>
    <w:p w14:paraId="0FB9CDB9" w14:textId="1B17D133" w:rsidR="00815F63" w:rsidRDefault="00815F63" w:rsidP="00FA72C1">
      <w:pPr>
        <w:rPr>
          <w:lang w:eastAsia="ja-JP"/>
        </w:rPr>
      </w:pPr>
      <w:r>
        <w:rPr>
          <w:lang w:eastAsia="ja-JP"/>
        </w:rPr>
        <w:t>The current LPP implementation [3] is as follows</w:t>
      </w:r>
      <w:r w:rsidR="0021698B">
        <w:rPr>
          <w:lang w:eastAsia="ja-JP"/>
        </w:rPr>
        <w:t>:</w:t>
      </w:r>
    </w:p>
    <w:p w14:paraId="7DD89DD2" w14:textId="77777777" w:rsidR="008E21CE" w:rsidRPr="00B611E1" w:rsidRDefault="008E21CE" w:rsidP="008E21CE">
      <w:pPr>
        <w:pStyle w:val="PL"/>
        <w:shd w:val="clear" w:color="auto" w:fill="E6E6E6"/>
      </w:pPr>
      <w:r w:rsidRPr="00B611E1">
        <w:t>-- ASN1START</w:t>
      </w:r>
    </w:p>
    <w:p w14:paraId="7A2B81A3" w14:textId="77777777" w:rsidR="008E21CE" w:rsidRPr="00B611E1" w:rsidRDefault="008E21CE" w:rsidP="008E21CE">
      <w:pPr>
        <w:pStyle w:val="PL"/>
        <w:shd w:val="clear" w:color="auto" w:fill="E6E6E6"/>
      </w:pPr>
    </w:p>
    <w:p w14:paraId="72195042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lastRenderedPageBreak/>
        <w:t>NR-DL-PRS-AssistanceData-r16 ::= SEQUENCE {</w:t>
      </w:r>
    </w:p>
    <w:p w14:paraId="5028F288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nr-DL-PRS-ReferenceInfo</w:t>
      </w:r>
      <w:r w:rsidRPr="00B611E1">
        <w:t>-r16</w:t>
      </w:r>
      <w:r w:rsidRPr="00B611E1">
        <w:rPr>
          <w:snapToGrid w:val="0"/>
        </w:rPr>
        <w:t xml:space="preserve"> 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DL-PRS-ID-Info-r16,</w:t>
      </w:r>
    </w:p>
    <w:p w14:paraId="4DED1D4D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nr-DL-PRS-</w:t>
      </w:r>
      <w:r w:rsidRPr="00B611E1">
        <w:rPr>
          <w:snapToGrid w:val="0"/>
        </w:rPr>
        <w:t>AssistanceDataList</w:t>
      </w:r>
      <w:r w:rsidRPr="00B611E1">
        <w:t>-r16</w:t>
      </w:r>
      <w:r w:rsidRPr="00B611E1">
        <w:tab/>
        <w:t>SEQUENCE (SIZE (1..nrMaxFreqLayers-r16)) OF</w:t>
      </w:r>
    </w:p>
    <w:p w14:paraId="1C8A0145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rPr>
          <w:snapToGrid w:val="0"/>
        </w:rPr>
        <w:t>NR-DL-PRS-AssistanceDataPerFreq</w:t>
      </w:r>
      <w:r w:rsidRPr="00B611E1">
        <w:t>-r16,</w:t>
      </w:r>
    </w:p>
    <w:p w14:paraId="755F75ED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nr-SSB-Config-r16</w:t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SEQUENCE (SIZE (1..nrMaxTRPs-r16)) OF</w:t>
      </w:r>
    </w:p>
    <w:p w14:paraId="6A3BF856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NR-SSB-Config-r16</w:t>
      </w:r>
      <w:r w:rsidRPr="00B611E1">
        <w:tab/>
        <w:t>OPTIONAL,</w:t>
      </w:r>
      <w:r w:rsidRPr="00B611E1">
        <w:tab/>
        <w:t>-- Need ON</w:t>
      </w:r>
    </w:p>
    <w:p w14:paraId="19B2E32C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...</w:t>
      </w:r>
    </w:p>
    <w:p w14:paraId="7EC1BFFC" w14:textId="77777777" w:rsidR="008E21CE" w:rsidRPr="00B611E1" w:rsidRDefault="008E21CE" w:rsidP="008E21CE">
      <w:pPr>
        <w:pStyle w:val="PL"/>
        <w:shd w:val="clear" w:color="auto" w:fill="E6E6E6"/>
      </w:pPr>
      <w:r w:rsidRPr="00B611E1">
        <w:t>}</w:t>
      </w:r>
    </w:p>
    <w:p w14:paraId="69EF1ECE" w14:textId="77777777" w:rsidR="008E21CE" w:rsidRPr="00B611E1" w:rsidRDefault="008E21CE" w:rsidP="008E21CE">
      <w:pPr>
        <w:pStyle w:val="PL"/>
        <w:shd w:val="clear" w:color="auto" w:fill="E6E6E6"/>
      </w:pPr>
    </w:p>
    <w:p w14:paraId="157DB335" w14:textId="77777777" w:rsidR="008E21CE" w:rsidRPr="00B611E1" w:rsidRDefault="008E21CE" w:rsidP="008E21CE">
      <w:pPr>
        <w:pStyle w:val="PL"/>
        <w:shd w:val="clear" w:color="auto" w:fill="E6E6E6"/>
      </w:pPr>
      <w:r w:rsidRPr="00B611E1">
        <w:rPr>
          <w:snapToGrid w:val="0"/>
        </w:rPr>
        <w:t>NR-DL-PRS-AssistanceDataPerFreq</w:t>
      </w:r>
      <w:r w:rsidRPr="00B611E1">
        <w:t>-r16 ::= SEQUENCE {</w:t>
      </w:r>
    </w:p>
    <w:p w14:paraId="1250C116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nr-DL-PRS-PositioningFrequencyLayer-r16</w:t>
      </w:r>
      <w:r w:rsidRPr="00B611E1">
        <w:tab/>
      </w:r>
    </w:p>
    <w:p w14:paraId="3F0C31BF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NR-DL-PRS-PositioningFrequencyLayer-r16,</w:t>
      </w:r>
    </w:p>
    <w:p w14:paraId="51DD5489" w14:textId="77777777" w:rsidR="008E21CE" w:rsidRPr="00B611E1" w:rsidRDefault="008E21CE" w:rsidP="008E21CE">
      <w:pPr>
        <w:pStyle w:val="PL"/>
        <w:shd w:val="clear" w:color="auto" w:fill="E6E6E6"/>
      </w:pPr>
      <w:r w:rsidRPr="00B611E1">
        <w:rPr>
          <w:snapToGrid w:val="0"/>
        </w:rPr>
        <w:tab/>
        <w:t>nr-DL-PRS-AssistanceDataPerFreq-r16</w:t>
      </w:r>
      <w:r w:rsidRPr="00B611E1">
        <w:t xml:space="preserve"> SEQUENCE (SIZE (1..nrMaxTRPsPerFreq-r16)) OF</w:t>
      </w:r>
    </w:p>
    <w:p w14:paraId="3300F80B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8E21CE">
        <w:rPr>
          <w:snapToGrid w:val="0"/>
          <w:highlight w:val="yellow"/>
        </w:rPr>
        <w:t>NR-DL-PRS-AssistanceDataPerTRP</w:t>
      </w:r>
      <w:r w:rsidRPr="008E21CE">
        <w:rPr>
          <w:highlight w:val="yellow"/>
        </w:rPr>
        <w:t>-r16</w:t>
      </w:r>
      <w:r w:rsidRPr="00B611E1">
        <w:t>,</w:t>
      </w:r>
    </w:p>
    <w:p w14:paraId="47388388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...</w:t>
      </w:r>
    </w:p>
    <w:p w14:paraId="5E1AC176" w14:textId="77777777" w:rsidR="008E21CE" w:rsidRPr="00B611E1" w:rsidRDefault="008E21CE" w:rsidP="008E21CE">
      <w:pPr>
        <w:pStyle w:val="PL"/>
        <w:shd w:val="clear" w:color="auto" w:fill="E6E6E6"/>
      </w:pPr>
      <w:r w:rsidRPr="00B611E1">
        <w:t>}</w:t>
      </w:r>
    </w:p>
    <w:p w14:paraId="437CA987" w14:textId="77777777" w:rsidR="008E21CE" w:rsidRPr="00B611E1" w:rsidRDefault="008E21CE" w:rsidP="008E21CE">
      <w:pPr>
        <w:pStyle w:val="PL"/>
        <w:shd w:val="clear" w:color="auto" w:fill="E6E6E6"/>
      </w:pPr>
    </w:p>
    <w:p w14:paraId="20807BD5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8E21CE">
        <w:rPr>
          <w:snapToGrid w:val="0"/>
          <w:highlight w:val="yellow"/>
        </w:rPr>
        <w:t>NR-DL-PRS-AssistanceDataPerTRP</w:t>
      </w:r>
      <w:r w:rsidRPr="008E21CE">
        <w:rPr>
          <w:highlight w:val="yellow"/>
        </w:rPr>
        <w:t>-r16</w:t>
      </w:r>
      <w:r w:rsidRPr="00B611E1">
        <w:rPr>
          <w:snapToGrid w:val="0"/>
        </w:rPr>
        <w:t xml:space="preserve"> ::= SEQUENCE {</w:t>
      </w:r>
    </w:p>
    <w:p w14:paraId="7C1B6168" w14:textId="77777777" w:rsidR="008E21CE" w:rsidRPr="00B611E1" w:rsidRDefault="008E21CE" w:rsidP="008E21CE">
      <w:pPr>
        <w:pStyle w:val="PL"/>
        <w:shd w:val="clear" w:color="auto" w:fill="E6E6E6"/>
        <w:rPr>
          <w:snapToGrid w:val="0"/>
          <w:lang w:eastAsia="ja-JP"/>
        </w:rPr>
      </w:pPr>
      <w:r w:rsidRPr="00B611E1">
        <w:rPr>
          <w:snapToGrid w:val="0"/>
        </w:rPr>
        <w:tab/>
        <w:t>dl-PRS-ID-r16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(0..255),</w:t>
      </w:r>
    </w:p>
    <w:p w14:paraId="4174DA7A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nr-PhysCellID-r16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NR-PhysCellID-r16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  <w:r w:rsidRPr="00B611E1">
        <w:rPr>
          <w:snapToGrid w:val="0"/>
        </w:rPr>
        <w:tab/>
        <w:t>-- Need ON</w:t>
      </w:r>
    </w:p>
    <w:p w14:paraId="3AEE525D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nr-CellGlobalID-r16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NCGI-r15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  <w:r w:rsidRPr="00B611E1">
        <w:rPr>
          <w:snapToGrid w:val="0"/>
        </w:rPr>
        <w:tab/>
        <w:t>-- Need ON</w:t>
      </w:r>
    </w:p>
    <w:p w14:paraId="63DA7DAB" w14:textId="77777777" w:rsidR="008E21CE" w:rsidRPr="00B611E1" w:rsidRDefault="008E21CE" w:rsidP="008E21CE">
      <w:pPr>
        <w:pStyle w:val="PL"/>
        <w:shd w:val="clear" w:color="auto" w:fill="E6E6E6"/>
      </w:pPr>
      <w:r w:rsidRPr="00B611E1">
        <w:rPr>
          <w:snapToGrid w:val="0"/>
        </w:rPr>
        <w:tab/>
      </w:r>
      <w:r w:rsidRPr="00B611E1">
        <w:t>nr-ARFCN</w:t>
      </w:r>
      <w:r w:rsidRPr="00B611E1">
        <w:rPr>
          <w:snapToGrid w:val="0"/>
        </w:rPr>
        <w:t>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ARFCN-ValueNR-r15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  <w:r w:rsidRPr="00B611E1">
        <w:rPr>
          <w:snapToGrid w:val="0"/>
        </w:rPr>
        <w:tab/>
        <w:t>-- Need ON</w:t>
      </w:r>
    </w:p>
    <w:p w14:paraId="5013F8B0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nr-DL-PRS-SFN0-Offset-r16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NR-DL-PRS-SFN0-Offset-r16,</w:t>
      </w:r>
    </w:p>
    <w:p w14:paraId="29386389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</w:t>
      </w:r>
      <w:r w:rsidRPr="00B611E1">
        <w:t>-PRS-ExpectedRSTD-r16</w:t>
      </w:r>
      <w:r w:rsidRPr="00B611E1">
        <w:tab/>
      </w:r>
      <w:r w:rsidRPr="00B611E1">
        <w:tab/>
      </w:r>
      <w:r w:rsidRPr="00B611E1">
        <w:rPr>
          <w:snapToGrid w:val="0"/>
        </w:rPr>
        <w:t>INTEGER (-3841..3841),</w:t>
      </w:r>
    </w:p>
    <w:p w14:paraId="734F5250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nr-DL-PRS-ExpectedRSTD-Uncertainty-r16</w:t>
      </w:r>
    </w:p>
    <w:p w14:paraId="4515B535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rPr>
          <w:snapToGrid w:val="0"/>
        </w:rPr>
        <w:t>INTEGER (0..246),</w:t>
      </w:r>
    </w:p>
    <w:p w14:paraId="6CD58CB1" w14:textId="77777777" w:rsidR="008E21CE" w:rsidRPr="00B611E1" w:rsidRDefault="008E21CE" w:rsidP="008E21CE">
      <w:pPr>
        <w:pStyle w:val="PL"/>
        <w:shd w:val="clear" w:color="auto" w:fill="E6E6E6"/>
      </w:pPr>
      <w:r w:rsidRPr="00B611E1">
        <w:rPr>
          <w:snapToGrid w:val="0"/>
        </w:rPr>
        <w:tab/>
        <w:t>nr-DL-PRS-Info-r16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NR-DL-PRS-Info-r16,</w:t>
      </w:r>
    </w:p>
    <w:p w14:paraId="5783455B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...,</w:t>
      </w:r>
    </w:p>
    <w:p w14:paraId="620892FE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[[</w:t>
      </w:r>
    </w:p>
    <w:p w14:paraId="7DFBF96E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</w:r>
      <w:r w:rsidRPr="00B611E1">
        <w:tab/>
        <w:t>prs-OnlyTP-r16</w:t>
      </w:r>
      <w:r w:rsidRPr="00B611E1">
        <w:tab/>
      </w:r>
      <w:r w:rsidRPr="00B611E1">
        <w:tab/>
      </w:r>
      <w:r w:rsidRPr="00B611E1">
        <w:tab/>
      </w:r>
      <w:r w:rsidRPr="00B611E1">
        <w:tab/>
        <w:t>ENUMERATED { true }</w:t>
      </w:r>
      <w:r w:rsidRPr="00B611E1">
        <w:tab/>
      </w:r>
      <w:r w:rsidRPr="00B611E1">
        <w:tab/>
        <w:t>OPTIONAL</w:t>
      </w:r>
      <w:r w:rsidRPr="00B611E1">
        <w:tab/>
        <w:t>-- Need ON</w:t>
      </w:r>
      <w:r w:rsidRPr="00B611E1">
        <w:tab/>
      </w:r>
    </w:p>
    <w:p w14:paraId="469CE506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]],</w:t>
      </w:r>
    </w:p>
    <w:p w14:paraId="0C0AFEF5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[[</w:t>
      </w:r>
    </w:p>
    <w:p w14:paraId="1CE3C670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8E21CE">
        <w:rPr>
          <w:snapToGrid w:val="0"/>
          <w:highlight w:val="yellow"/>
        </w:rPr>
        <w:t>nr-DL-PRS-ExpectedAoD-or-AoA-r17</w:t>
      </w:r>
    </w:p>
    <w:p w14:paraId="69406A76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8E21CE">
        <w:rPr>
          <w:snapToGrid w:val="0"/>
          <w:highlight w:val="yellow"/>
        </w:rPr>
        <w:t>NR-DL-PRS-ExpectedAoD-or-AoA-r17</w:t>
      </w:r>
      <w:r w:rsidRPr="00B611E1">
        <w:rPr>
          <w:snapToGrid w:val="0"/>
        </w:rPr>
        <w:tab/>
        <w:t>OPTIONAL</w:t>
      </w:r>
      <w:r w:rsidRPr="00B611E1">
        <w:rPr>
          <w:snapToGrid w:val="0"/>
        </w:rPr>
        <w:tab/>
        <w:t>-- Need ON</w:t>
      </w:r>
    </w:p>
    <w:p w14:paraId="67411E69" w14:textId="77777777" w:rsidR="008E21CE" w:rsidRPr="00B611E1" w:rsidRDefault="008E21CE" w:rsidP="008E21CE">
      <w:pPr>
        <w:pStyle w:val="PL"/>
        <w:shd w:val="clear" w:color="auto" w:fill="E6E6E6"/>
      </w:pPr>
      <w:r w:rsidRPr="00B611E1">
        <w:tab/>
        <w:t>]]</w:t>
      </w:r>
    </w:p>
    <w:p w14:paraId="4838916A" w14:textId="558486F7" w:rsidR="008E21CE" w:rsidRDefault="008E21CE" w:rsidP="008E21CE">
      <w:pPr>
        <w:pStyle w:val="PL"/>
        <w:shd w:val="clear" w:color="auto" w:fill="E6E6E6"/>
      </w:pPr>
      <w:r w:rsidRPr="00B611E1">
        <w:t>}</w:t>
      </w:r>
    </w:p>
    <w:p w14:paraId="583A8C8B" w14:textId="592E9007" w:rsidR="008E21CE" w:rsidRDefault="008E21CE" w:rsidP="008E21CE">
      <w:pPr>
        <w:pStyle w:val="PL"/>
        <w:shd w:val="clear" w:color="auto" w:fill="E6E6E6"/>
      </w:pPr>
    </w:p>
    <w:p w14:paraId="6A584D15" w14:textId="5D47F04B" w:rsidR="008E21CE" w:rsidRPr="00B611E1" w:rsidRDefault="008E21CE" w:rsidP="008E21CE">
      <w:pPr>
        <w:pStyle w:val="PL"/>
        <w:shd w:val="clear" w:color="auto" w:fill="E6E6E6"/>
      </w:pPr>
      <w:r>
        <w:t>[parts omitted]</w:t>
      </w:r>
    </w:p>
    <w:p w14:paraId="3D2F5F3B" w14:textId="77777777" w:rsidR="008E21CE" w:rsidRPr="00B611E1" w:rsidRDefault="008E21CE" w:rsidP="008E21CE">
      <w:pPr>
        <w:pStyle w:val="PL"/>
        <w:shd w:val="clear" w:color="auto" w:fill="E6E6E6"/>
        <w:rPr>
          <w:snapToGrid w:val="0"/>
        </w:rPr>
      </w:pPr>
    </w:p>
    <w:p w14:paraId="7BC147EC" w14:textId="77777777" w:rsidR="0021698B" w:rsidRDefault="0021698B" w:rsidP="00FA72C1">
      <w:pPr>
        <w:rPr>
          <w:lang w:eastAsia="ja-JP"/>
        </w:rPr>
      </w:pPr>
    </w:p>
    <w:p w14:paraId="652F984B" w14:textId="77777777" w:rsidR="00A12DCE" w:rsidRDefault="00A12DCE" w:rsidP="00FA72C1">
      <w:pPr>
        <w:rPr>
          <w:lang w:eastAsia="ja-JP"/>
        </w:rPr>
      </w:pPr>
      <w:r>
        <w:rPr>
          <w:lang w:eastAsia="ja-JP"/>
        </w:rPr>
        <w:t>The RAN1 parameter list [4] includes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12DCE" w14:paraId="063E6F77" w14:textId="77777777" w:rsidTr="00A12DCE">
        <w:tc>
          <w:tcPr>
            <w:tcW w:w="9631" w:type="dxa"/>
          </w:tcPr>
          <w:p w14:paraId="6F7E0F5E" w14:textId="77777777" w:rsidR="00A12DCE" w:rsidRDefault="00A12DCE" w:rsidP="00507DC0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 xml:space="preserve">Agreement </w:t>
            </w:r>
          </w:p>
          <w:p w14:paraId="52208DB2" w14:textId="77777777" w:rsidR="00A12DCE" w:rsidRDefault="00A12DCE" w:rsidP="00507DC0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 xml:space="preserve">For the purpose of both UE-B and UE-A DL-AoD, and with regards to the support of AOD measurements with an expected uncertainty window, the following is supported </w:t>
            </w:r>
          </w:p>
          <w:p w14:paraId="45E8CBF1" w14:textId="7A01B5BD" w:rsidR="00A12DCE" w:rsidRDefault="00A12DCE" w:rsidP="00507DC0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  <w:t>•</w:t>
            </w:r>
            <w:r>
              <w:rPr>
                <w:lang w:eastAsia="ja-JP"/>
              </w:rPr>
              <w:tab/>
              <w:t xml:space="preserve">Indication of expected angle value and uncertainty (of the expected azimuth and zenith angle value) range(s)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is signaled by the LMF to the UE</w:t>
            </w:r>
          </w:p>
          <w:p w14:paraId="0EE4B412" w14:textId="0471AF9B" w:rsidR="00A12DCE" w:rsidRDefault="009E239A" w:rsidP="00507DC0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="00A12DCE">
              <w:rPr>
                <w:lang w:eastAsia="ja-JP"/>
              </w:rPr>
              <w:t>•</w:t>
            </w:r>
            <w:r w:rsidR="00A12DCE">
              <w:rPr>
                <w:lang w:eastAsia="ja-JP"/>
              </w:rPr>
              <w:tab/>
              <w:t>The type of expected angle and uncertainty can be requested by the UE, between the following options</w:t>
            </w:r>
          </w:p>
          <w:p w14:paraId="78FACFB7" w14:textId="3B1F0E48" w:rsidR="009E239A" w:rsidRDefault="009E239A" w:rsidP="00507DC0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A12DCE">
              <w:rPr>
                <w:lang w:eastAsia="ja-JP"/>
              </w:rPr>
              <w:t xml:space="preserve">Option 1: </w:t>
            </w:r>
            <w:r>
              <w:rPr>
                <w:lang w:eastAsia="ja-JP"/>
              </w:rPr>
              <w:tab/>
            </w:r>
            <w:r w:rsidR="00A12DCE">
              <w:rPr>
                <w:lang w:eastAsia="ja-JP"/>
              </w:rPr>
              <w:t xml:space="preserve">Indication of expected DL-AoD/ZoD value and uncertainty (of the expected DL-AoD/ZoD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A12DCE">
              <w:rPr>
                <w:lang w:eastAsia="ja-JP"/>
              </w:rPr>
              <w:t>value) range(s) is signaled by the LMF to the UE</w:t>
            </w:r>
          </w:p>
          <w:p w14:paraId="32B9354C" w14:textId="22F0D968" w:rsidR="00A12DCE" w:rsidRDefault="009E239A" w:rsidP="00507DC0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A12DCE">
              <w:rPr>
                <w:lang w:eastAsia="ja-JP"/>
              </w:rPr>
              <w:t>Option 2: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ab/>
            </w:r>
            <w:r w:rsidR="00A12DCE">
              <w:rPr>
                <w:lang w:eastAsia="ja-JP"/>
              </w:rPr>
              <w:t xml:space="preserve">Indication of expected DL-AoA/ZoA value and uncertainty (of the expected DL-AoA/ZoA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A12DCE">
              <w:rPr>
                <w:lang w:eastAsia="ja-JP"/>
              </w:rPr>
              <w:t>value) range(s) is signaled by the LMF to the UE</w:t>
            </w:r>
          </w:p>
        </w:tc>
      </w:tr>
    </w:tbl>
    <w:p w14:paraId="7AF6A0BF" w14:textId="3D5E4952" w:rsidR="00FA72C1" w:rsidRDefault="00A12DCE" w:rsidP="00FA72C1">
      <w:pPr>
        <w:rPr>
          <w:lang w:eastAsia="ja-JP"/>
        </w:rPr>
      </w:pPr>
      <w:r>
        <w:rPr>
          <w:lang w:eastAsia="ja-JP"/>
        </w:rPr>
        <w:t xml:space="preserve">  </w:t>
      </w:r>
    </w:p>
    <w:p w14:paraId="542E3B6E" w14:textId="090A1325" w:rsidR="00815F63" w:rsidRDefault="00C36D78" w:rsidP="003312C0">
      <w:pPr>
        <w:rPr>
          <w:lang w:eastAsia="ja-JP"/>
        </w:rPr>
      </w:pPr>
      <w:r>
        <w:rPr>
          <w:lang w:eastAsia="ja-JP"/>
        </w:rPr>
        <w:t>At RAN2#117, the following was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36D78" w14:paraId="3A44E2FE" w14:textId="77777777" w:rsidTr="00C36D78">
        <w:tc>
          <w:tcPr>
            <w:tcW w:w="9631" w:type="dxa"/>
          </w:tcPr>
          <w:p w14:paraId="453C6D96" w14:textId="1C55C598" w:rsidR="00C36D78" w:rsidRDefault="00C36D78" w:rsidP="004900FA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Proposal 20: RAN2 to agree that the angle assistance information (expected angel value and uncertainty) should be per TRP (12/12).</w:t>
            </w:r>
          </w:p>
        </w:tc>
      </w:tr>
    </w:tbl>
    <w:p w14:paraId="4839B56E" w14:textId="77777777" w:rsidR="006F6CEC" w:rsidRDefault="006F6CEC" w:rsidP="003312C0">
      <w:pPr>
        <w:rPr>
          <w:lang w:eastAsia="ja-JP"/>
        </w:rPr>
      </w:pPr>
    </w:p>
    <w:p w14:paraId="4C284CB5" w14:textId="3AF4B311" w:rsidR="00C36D78" w:rsidRPr="00A6475C" w:rsidRDefault="00D02566" w:rsidP="00125C91">
      <w:pPr>
        <w:spacing w:after="0"/>
        <w:rPr>
          <w:highlight w:val="cyan"/>
          <w:lang w:eastAsia="ja-JP"/>
        </w:rPr>
      </w:pPr>
      <w:r w:rsidRPr="00A6475C">
        <w:rPr>
          <w:b/>
          <w:bCs/>
          <w:highlight w:val="cyan"/>
          <w:lang w:eastAsia="ja-JP"/>
        </w:rPr>
        <w:t>Question 1:</w:t>
      </w:r>
      <w:r w:rsidRPr="00A6475C">
        <w:rPr>
          <w:highlight w:val="cyan"/>
          <w:lang w:eastAsia="ja-JP"/>
        </w:rPr>
        <w:t xml:space="preserve"> </w:t>
      </w:r>
      <w:r w:rsidR="00A40AEE" w:rsidRPr="00A6475C">
        <w:rPr>
          <w:highlight w:val="cyan"/>
          <w:lang w:eastAsia="ja-JP"/>
        </w:rPr>
        <w:tab/>
      </w:r>
      <w:r w:rsidR="00E60940" w:rsidRPr="00A6475C">
        <w:rPr>
          <w:highlight w:val="cyan"/>
          <w:lang w:eastAsia="ja-JP"/>
        </w:rPr>
        <w:t>Which of the following options is preferred to resolve H004:</w:t>
      </w:r>
    </w:p>
    <w:p w14:paraId="1ABD3FE4" w14:textId="4CFE0D1E" w:rsidR="00E60940" w:rsidRPr="00A6475C" w:rsidRDefault="00A40AEE" w:rsidP="00125C91">
      <w:pPr>
        <w:spacing w:after="0"/>
        <w:rPr>
          <w:highlight w:val="cyan"/>
          <w:lang w:eastAsia="ja-JP"/>
        </w:rPr>
      </w:pP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="00E60940" w:rsidRPr="00A6475C">
        <w:rPr>
          <w:highlight w:val="cyan"/>
          <w:lang w:eastAsia="ja-JP"/>
        </w:rPr>
        <w:t>(a)</w:t>
      </w:r>
      <w:r w:rsidRPr="00A6475C">
        <w:rPr>
          <w:highlight w:val="cyan"/>
          <w:lang w:eastAsia="ja-JP"/>
        </w:rPr>
        <w:tab/>
      </w:r>
      <w:r w:rsidR="00E60940" w:rsidRPr="00A6475C">
        <w:rPr>
          <w:highlight w:val="cyan"/>
          <w:lang w:eastAsia="ja-JP"/>
        </w:rPr>
        <w:t>Angle assistance information (expected angl</w:t>
      </w:r>
      <w:r w:rsidRPr="00A6475C">
        <w:rPr>
          <w:highlight w:val="cyan"/>
          <w:lang w:eastAsia="ja-JP"/>
        </w:rPr>
        <w:t>e</w:t>
      </w:r>
      <w:r w:rsidR="00E60940" w:rsidRPr="00A6475C">
        <w:rPr>
          <w:highlight w:val="cyan"/>
          <w:lang w:eastAsia="ja-JP"/>
        </w:rPr>
        <w:t xml:space="preserve"> value and uncertainty</w:t>
      </w:r>
      <w:r w:rsidR="00A6475C" w:rsidRPr="00A6475C">
        <w:rPr>
          <w:highlight w:val="cyan"/>
          <w:lang w:eastAsia="ja-JP"/>
        </w:rPr>
        <w:t xml:space="preserve"> (</w:t>
      </w:r>
      <w:r w:rsidR="00A6475C" w:rsidRPr="00055A6A">
        <w:rPr>
          <w:i/>
          <w:iCs/>
          <w:highlight w:val="cyan"/>
          <w:lang w:eastAsia="ja-JP"/>
        </w:rPr>
        <w:t>NR-DL-PRS-ExpectedAoD-or-</w:t>
      </w:r>
      <w:r w:rsidR="00A6475C" w:rsidRPr="00055A6A">
        <w:rPr>
          <w:i/>
          <w:iCs/>
          <w:highlight w:val="cyan"/>
          <w:lang w:eastAsia="ja-JP"/>
        </w:rPr>
        <w:tab/>
      </w:r>
      <w:r w:rsidR="00A6475C" w:rsidRPr="00055A6A">
        <w:rPr>
          <w:i/>
          <w:iCs/>
          <w:highlight w:val="cyan"/>
          <w:lang w:eastAsia="ja-JP"/>
        </w:rPr>
        <w:tab/>
      </w:r>
      <w:r w:rsidR="00A6475C" w:rsidRPr="00055A6A">
        <w:rPr>
          <w:i/>
          <w:iCs/>
          <w:highlight w:val="cyan"/>
          <w:lang w:eastAsia="ja-JP"/>
        </w:rPr>
        <w:tab/>
      </w:r>
      <w:r w:rsidR="00A6475C" w:rsidRPr="00055A6A">
        <w:rPr>
          <w:i/>
          <w:iCs/>
          <w:highlight w:val="cyan"/>
          <w:lang w:eastAsia="ja-JP"/>
        </w:rPr>
        <w:tab/>
      </w:r>
      <w:r w:rsidR="00055A6A" w:rsidRPr="00055A6A">
        <w:rPr>
          <w:i/>
          <w:iCs/>
          <w:highlight w:val="cyan"/>
          <w:lang w:eastAsia="ja-JP"/>
        </w:rPr>
        <w:tab/>
      </w:r>
      <w:r w:rsidR="00A6475C" w:rsidRPr="00055A6A">
        <w:rPr>
          <w:i/>
          <w:iCs/>
          <w:highlight w:val="cyan"/>
          <w:lang w:eastAsia="ja-JP"/>
        </w:rPr>
        <w:t>AoA-r17</w:t>
      </w:r>
      <w:r w:rsidR="00E60940" w:rsidRPr="00A6475C">
        <w:rPr>
          <w:highlight w:val="cyan"/>
          <w:lang w:eastAsia="ja-JP"/>
        </w:rPr>
        <w:t>)</w:t>
      </w:r>
      <w:r w:rsidR="00A6475C" w:rsidRPr="00A6475C">
        <w:rPr>
          <w:highlight w:val="cyan"/>
          <w:lang w:eastAsia="ja-JP"/>
        </w:rPr>
        <w:t>)</w:t>
      </w:r>
      <w:r w:rsidR="00E60940" w:rsidRPr="00A6475C">
        <w:rPr>
          <w:highlight w:val="cyan"/>
          <w:lang w:eastAsia="ja-JP"/>
        </w:rPr>
        <w:t xml:space="preserve"> should be per TRP (as agreed at R</w:t>
      </w:r>
      <w:r w:rsidR="006F0F75" w:rsidRPr="00A6475C">
        <w:rPr>
          <w:highlight w:val="cyan"/>
          <w:lang w:eastAsia="ja-JP"/>
        </w:rPr>
        <w:t>A</w:t>
      </w:r>
      <w:r w:rsidR="00E60940" w:rsidRPr="00A6475C">
        <w:rPr>
          <w:highlight w:val="cyan"/>
          <w:lang w:eastAsia="ja-JP"/>
        </w:rPr>
        <w:t xml:space="preserve">N2#117) and as </w:t>
      </w:r>
      <w:r w:rsidR="006F0F75" w:rsidRPr="00A6475C">
        <w:rPr>
          <w:highlight w:val="cyan"/>
          <w:lang w:eastAsia="ja-JP"/>
        </w:rPr>
        <w:t>implemented in current LPP [3]</w:t>
      </w:r>
      <w:r w:rsidR="00E60940" w:rsidRPr="00A6475C">
        <w:rPr>
          <w:highlight w:val="cyan"/>
          <w:lang w:eastAsia="ja-JP"/>
        </w:rPr>
        <w:t>.</w:t>
      </w:r>
    </w:p>
    <w:p w14:paraId="75798E5B" w14:textId="5372291A" w:rsidR="00E60940" w:rsidRPr="00A6475C" w:rsidRDefault="00B6526C" w:rsidP="00125C91">
      <w:pPr>
        <w:spacing w:after="0"/>
        <w:rPr>
          <w:highlight w:val="cyan"/>
          <w:lang w:eastAsia="ja-JP"/>
        </w:rPr>
      </w:pP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="00E60940" w:rsidRPr="00A6475C">
        <w:rPr>
          <w:highlight w:val="cyan"/>
          <w:lang w:eastAsia="ja-JP"/>
        </w:rPr>
        <w:t>(b)</w:t>
      </w:r>
      <w:r w:rsidRPr="00A6475C">
        <w:rPr>
          <w:highlight w:val="cyan"/>
          <w:lang w:eastAsia="ja-JP"/>
        </w:rPr>
        <w:tab/>
      </w:r>
      <w:r w:rsidR="006F0F75" w:rsidRPr="00A6475C">
        <w:rPr>
          <w:highlight w:val="cyan"/>
          <w:lang w:eastAsia="ja-JP"/>
        </w:rPr>
        <w:t>Agree the proposed change in H</w:t>
      </w:r>
      <w:r w:rsidR="00B1448A" w:rsidRPr="00A6475C">
        <w:rPr>
          <w:highlight w:val="cyan"/>
          <w:lang w:eastAsia="ja-JP"/>
        </w:rPr>
        <w:t xml:space="preserve">004: </w:t>
      </w:r>
      <w:r w:rsidRPr="00A6475C">
        <w:rPr>
          <w:highlight w:val="cyan"/>
          <w:lang w:eastAsia="ja-JP"/>
        </w:rPr>
        <w:t>"</w:t>
      </w:r>
      <w:r w:rsidR="00B1448A" w:rsidRPr="00A6475C">
        <w:rPr>
          <w:highlight w:val="cyan"/>
          <w:lang w:eastAsia="ja-JP"/>
        </w:rPr>
        <w:t>Change the field to the resource level configuration of DL-</w:t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="00B1448A" w:rsidRPr="00A6475C">
        <w:rPr>
          <w:highlight w:val="cyan"/>
          <w:lang w:eastAsia="ja-JP"/>
        </w:rPr>
        <w:t>PRS</w:t>
      </w:r>
      <w:r w:rsidRPr="00A6475C">
        <w:rPr>
          <w:highlight w:val="cyan"/>
          <w:lang w:eastAsia="ja-JP"/>
        </w:rPr>
        <w:t>"</w:t>
      </w:r>
      <w:r w:rsidR="00B1448A" w:rsidRPr="00A6475C">
        <w:rPr>
          <w:highlight w:val="cyan"/>
          <w:lang w:eastAsia="ja-JP"/>
        </w:rPr>
        <w:t>.</w:t>
      </w:r>
    </w:p>
    <w:p w14:paraId="636E439C" w14:textId="03BDC1BD" w:rsidR="00B1448A" w:rsidRPr="00A6475C" w:rsidRDefault="00B6526C" w:rsidP="00125C91">
      <w:pPr>
        <w:spacing w:after="0"/>
        <w:rPr>
          <w:highlight w:val="cyan"/>
          <w:lang w:eastAsia="ja-JP"/>
        </w:rPr>
      </w:pP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="00B1448A" w:rsidRPr="00A6475C">
        <w:rPr>
          <w:highlight w:val="cyan"/>
          <w:lang w:eastAsia="ja-JP"/>
        </w:rPr>
        <w:t>(c)</w:t>
      </w:r>
      <w:r w:rsidRPr="00A6475C">
        <w:rPr>
          <w:highlight w:val="cyan"/>
          <w:lang w:eastAsia="ja-JP"/>
        </w:rPr>
        <w:tab/>
      </w:r>
      <w:r w:rsidR="00B1448A" w:rsidRPr="00A6475C">
        <w:rPr>
          <w:highlight w:val="cyan"/>
          <w:lang w:eastAsia="ja-JP"/>
        </w:rPr>
        <w:t>Ask RAN1 for clarification (via LS)</w:t>
      </w:r>
      <w:r w:rsidRPr="00A6475C">
        <w:rPr>
          <w:highlight w:val="cyan"/>
          <w:lang w:eastAsia="ja-JP"/>
        </w:rPr>
        <w:t>.</w:t>
      </w:r>
    </w:p>
    <w:p w14:paraId="738B8830" w14:textId="21BE207C" w:rsidR="00B1448A" w:rsidRDefault="00B6526C" w:rsidP="00125C91">
      <w:pPr>
        <w:spacing w:after="0"/>
        <w:rPr>
          <w:lang w:eastAsia="ja-JP"/>
        </w:rPr>
      </w:pP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Pr="00A6475C">
        <w:rPr>
          <w:highlight w:val="cyan"/>
          <w:lang w:eastAsia="ja-JP"/>
        </w:rPr>
        <w:tab/>
      </w:r>
      <w:r w:rsidR="00B1448A" w:rsidRPr="00A6475C">
        <w:rPr>
          <w:highlight w:val="cyan"/>
          <w:lang w:eastAsia="ja-JP"/>
        </w:rPr>
        <w:t>(d)</w:t>
      </w:r>
      <w:r w:rsidRPr="00A6475C">
        <w:rPr>
          <w:highlight w:val="cyan"/>
          <w:lang w:eastAsia="ja-JP"/>
        </w:rPr>
        <w:tab/>
      </w:r>
      <w:r w:rsidR="00B1448A" w:rsidRPr="00A6475C">
        <w:rPr>
          <w:highlight w:val="cyan"/>
          <w:lang w:eastAsia="ja-JP"/>
        </w:rPr>
        <w:t>Other (please specify)</w:t>
      </w:r>
      <w:r w:rsidRPr="00A6475C">
        <w:rPr>
          <w:highlight w:val="cyan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DD66D1" w14:paraId="735E7032" w14:textId="77777777" w:rsidTr="00DD66D1">
        <w:tc>
          <w:tcPr>
            <w:tcW w:w="1413" w:type="dxa"/>
          </w:tcPr>
          <w:p w14:paraId="1A520709" w14:textId="1C16E8F7" w:rsidR="00DD66D1" w:rsidRDefault="00DD66D1" w:rsidP="00DD66D1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Company</w:t>
            </w:r>
          </w:p>
        </w:tc>
        <w:tc>
          <w:tcPr>
            <w:tcW w:w="1276" w:type="dxa"/>
          </w:tcPr>
          <w:p w14:paraId="57E49413" w14:textId="33BD1284" w:rsidR="00DD66D1" w:rsidRDefault="00DD66D1" w:rsidP="00DD66D1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Option (a), (b), (c), or (d)</w:t>
            </w:r>
          </w:p>
        </w:tc>
        <w:tc>
          <w:tcPr>
            <w:tcW w:w="6942" w:type="dxa"/>
          </w:tcPr>
          <w:p w14:paraId="77117264" w14:textId="1A09C1FB" w:rsidR="00DD66D1" w:rsidRDefault="00DD66D1" w:rsidP="00DD66D1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D66D1" w14:paraId="65F9AC38" w14:textId="77777777" w:rsidTr="00DD66D1">
        <w:tc>
          <w:tcPr>
            <w:tcW w:w="1413" w:type="dxa"/>
          </w:tcPr>
          <w:p w14:paraId="09031066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598D1A0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2AEC648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</w:tr>
      <w:tr w:rsidR="00DD66D1" w14:paraId="02188C09" w14:textId="77777777" w:rsidTr="00DD66D1">
        <w:tc>
          <w:tcPr>
            <w:tcW w:w="1413" w:type="dxa"/>
          </w:tcPr>
          <w:p w14:paraId="3650C80C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41736D2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99EF48D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</w:tr>
      <w:tr w:rsidR="00DD66D1" w14:paraId="184A3554" w14:textId="77777777" w:rsidTr="00DD66D1">
        <w:tc>
          <w:tcPr>
            <w:tcW w:w="1413" w:type="dxa"/>
          </w:tcPr>
          <w:p w14:paraId="02C0DB56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BAB3036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31655A69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</w:tr>
      <w:tr w:rsidR="00DD66D1" w14:paraId="02FDFC8E" w14:textId="77777777" w:rsidTr="00DD66D1">
        <w:tc>
          <w:tcPr>
            <w:tcW w:w="1413" w:type="dxa"/>
          </w:tcPr>
          <w:p w14:paraId="71ECA06B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DD31EF6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7578108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</w:tr>
      <w:tr w:rsidR="00DD66D1" w14:paraId="3D319E8C" w14:textId="77777777" w:rsidTr="00DD66D1">
        <w:tc>
          <w:tcPr>
            <w:tcW w:w="1413" w:type="dxa"/>
          </w:tcPr>
          <w:p w14:paraId="64CE9599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44DE965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BFFBE3B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</w:tr>
      <w:tr w:rsidR="00DD66D1" w14:paraId="27127914" w14:textId="77777777" w:rsidTr="00DD66D1">
        <w:tc>
          <w:tcPr>
            <w:tcW w:w="1413" w:type="dxa"/>
          </w:tcPr>
          <w:p w14:paraId="339C34C8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AA1A0EB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5A71D0D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</w:tr>
      <w:tr w:rsidR="00DD66D1" w14:paraId="29D42E5E" w14:textId="77777777" w:rsidTr="00DD66D1">
        <w:tc>
          <w:tcPr>
            <w:tcW w:w="1413" w:type="dxa"/>
          </w:tcPr>
          <w:p w14:paraId="0ABBC9C3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137FAFB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3BA4516A" w14:textId="77777777" w:rsidR="00DD66D1" w:rsidRDefault="00DD66D1" w:rsidP="00DD66D1">
            <w:pPr>
              <w:pStyle w:val="TAL"/>
              <w:rPr>
                <w:lang w:eastAsia="ja-JP"/>
              </w:rPr>
            </w:pPr>
          </w:p>
        </w:tc>
      </w:tr>
      <w:tr w:rsidR="00432232" w14:paraId="07F40413" w14:textId="77777777" w:rsidTr="00DD66D1">
        <w:tc>
          <w:tcPr>
            <w:tcW w:w="1413" w:type="dxa"/>
          </w:tcPr>
          <w:p w14:paraId="7AC89F27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7D8EA482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44A0D7B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</w:tr>
      <w:tr w:rsidR="00432232" w14:paraId="7E819EC8" w14:textId="77777777" w:rsidTr="00DD66D1">
        <w:tc>
          <w:tcPr>
            <w:tcW w:w="1413" w:type="dxa"/>
          </w:tcPr>
          <w:p w14:paraId="304311A5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808A8E2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F439396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</w:tr>
      <w:tr w:rsidR="00432232" w14:paraId="1CF5ADA9" w14:textId="77777777" w:rsidTr="00DD66D1">
        <w:tc>
          <w:tcPr>
            <w:tcW w:w="1413" w:type="dxa"/>
          </w:tcPr>
          <w:p w14:paraId="38A35465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CE98B8B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69B4011" w14:textId="77777777" w:rsidR="00432232" w:rsidRDefault="00432232" w:rsidP="00DD66D1">
            <w:pPr>
              <w:pStyle w:val="TAL"/>
              <w:rPr>
                <w:lang w:eastAsia="ja-JP"/>
              </w:rPr>
            </w:pPr>
          </w:p>
        </w:tc>
      </w:tr>
    </w:tbl>
    <w:p w14:paraId="2ACE5252" w14:textId="4DC306B4" w:rsidR="00C36D78" w:rsidRDefault="00C36D78" w:rsidP="003312C0">
      <w:pPr>
        <w:rPr>
          <w:lang w:eastAsia="ja-JP"/>
        </w:rPr>
      </w:pPr>
    </w:p>
    <w:p w14:paraId="4DE50C18" w14:textId="670DD35A" w:rsidR="00C36D78" w:rsidRDefault="00C36D78" w:rsidP="003312C0">
      <w:pPr>
        <w:rPr>
          <w:lang w:eastAsia="ja-JP"/>
        </w:rPr>
      </w:pPr>
    </w:p>
    <w:p w14:paraId="18720D59" w14:textId="6A76C727" w:rsidR="00C36D78" w:rsidRDefault="00C36D78" w:rsidP="003312C0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36D78" w14:paraId="5ADB6DC2" w14:textId="77777777" w:rsidTr="00C70939">
        <w:tc>
          <w:tcPr>
            <w:tcW w:w="9631" w:type="dxa"/>
            <w:shd w:val="clear" w:color="auto" w:fill="D9E2F3" w:themeFill="accent1" w:themeFillTint="33"/>
          </w:tcPr>
          <w:p w14:paraId="0D55E511" w14:textId="77777777" w:rsidR="004908E5" w:rsidRDefault="004908E5" w:rsidP="004908E5">
            <w:r>
              <w:rPr>
                <w:b/>
              </w:rPr>
              <w:t>[RIL]</w:t>
            </w:r>
            <w:r>
              <w:t xml:space="preserve">: N013 </w:t>
            </w:r>
            <w:r>
              <w:rPr>
                <w:b/>
              </w:rPr>
              <w:t>[Delegate]</w:t>
            </w:r>
            <w:r>
              <w:t xml:space="preserve">: Nokia (Mani)  </w:t>
            </w:r>
            <w:r>
              <w:rPr>
                <w:b/>
              </w:rPr>
              <w:t>[WI]</w:t>
            </w:r>
            <w:r>
              <w:t xml:space="preserve">: </w:t>
            </w:r>
            <w:r>
              <w:rPr>
                <w:b/>
              </w:rPr>
              <w:t>[Class]</w:t>
            </w:r>
            <w:r>
              <w:t xml:space="preserve">: 2 </w:t>
            </w:r>
            <w:r>
              <w:rPr>
                <w:b/>
                <w:color w:val="FF0000"/>
              </w:rPr>
              <w:t>[Status]</w:t>
            </w:r>
            <w:r>
              <w:rPr>
                <w:color w:val="FF0000"/>
              </w:rPr>
              <w:t xml:space="preserve">: ToDo </w:t>
            </w:r>
            <w:r>
              <w:rPr>
                <w:b/>
              </w:rPr>
              <w:t>[TDoc]</w:t>
            </w:r>
            <w:r>
              <w:t xml:space="preserve">: None </w:t>
            </w:r>
            <w:r>
              <w:rPr>
                <w:b/>
                <w:color w:val="FF0000"/>
              </w:rPr>
              <w:t>[Proposed Conclusion]</w:t>
            </w:r>
            <w:r>
              <w:rPr>
                <w:color w:val="FF0000"/>
              </w:rPr>
              <w:t>: propDisc</w:t>
            </w:r>
          </w:p>
          <w:p w14:paraId="33418795" w14:textId="77777777" w:rsidR="004908E5" w:rsidRDefault="004908E5" w:rsidP="004908E5">
            <w:pPr>
              <w:pStyle w:val="CommentText"/>
            </w:pPr>
            <w:r>
              <w:rPr>
                <w:b/>
              </w:rPr>
              <w:t>[Description]</w:t>
            </w:r>
            <w:r>
              <w:t>: Is the uncertainty fields mandatory?</w:t>
            </w:r>
          </w:p>
          <w:p w14:paraId="73FB20C3" w14:textId="77777777" w:rsidR="004908E5" w:rsidRDefault="004908E5" w:rsidP="004908E5">
            <w:pPr>
              <w:pStyle w:val="CommentText"/>
            </w:pPr>
            <w:r>
              <w:rPr>
                <w:b/>
              </w:rPr>
              <w:t>[Proposed Change]</w:t>
            </w:r>
            <w:r>
              <w:t>: Clarify if it is possible to provide expected AoD and expected AoA without the uncertainty info.</w:t>
            </w:r>
          </w:p>
          <w:p w14:paraId="443C5D7D" w14:textId="11EF7DF2" w:rsidR="00C36D78" w:rsidRDefault="004908E5" w:rsidP="004908E5">
            <w:pPr>
              <w:pStyle w:val="CommentText"/>
            </w:pPr>
            <w:r>
              <w:rPr>
                <w:b/>
              </w:rPr>
              <w:t>[Comments]</w:t>
            </w:r>
            <w:r>
              <w:t>: [Rap] Is not clear from the RAN1 parameter list, but I assume Yes (seems not very useful otherwise (similar to expected RSTD)).</w:t>
            </w:r>
          </w:p>
        </w:tc>
      </w:tr>
    </w:tbl>
    <w:p w14:paraId="69C3095E" w14:textId="2394A95F" w:rsidR="00C36D78" w:rsidRDefault="00C36D78" w:rsidP="003312C0">
      <w:pPr>
        <w:rPr>
          <w:lang w:eastAsia="ja-JP"/>
        </w:rPr>
      </w:pPr>
    </w:p>
    <w:p w14:paraId="3E239ADB" w14:textId="77777777" w:rsidR="004908E5" w:rsidRDefault="004908E5" w:rsidP="004908E5">
      <w:pPr>
        <w:rPr>
          <w:lang w:eastAsia="ja-JP"/>
        </w:rPr>
      </w:pPr>
      <w:r>
        <w:rPr>
          <w:lang w:eastAsia="ja-JP"/>
        </w:rPr>
        <w:t>The current LPP implementation [3] is as follows:</w:t>
      </w:r>
    </w:p>
    <w:p w14:paraId="644799A4" w14:textId="77777777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>NR-DL-PRS-ExpectedAoD-or-AoA-r17 ::= CHOICE {</w:t>
      </w:r>
    </w:p>
    <w:p w14:paraId="29DE10A8" w14:textId="77777777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expectedAoD-r17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SEQUENCE {</w:t>
      </w:r>
    </w:p>
    <w:p w14:paraId="4731BBF9" w14:textId="65006B43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expectedDL-AzimuthAoD-r17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(0..359),</w:t>
      </w:r>
    </w:p>
    <w:p w14:paraId="5A05091C" w14:textId="49F441E9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expectedDL-AzimuthAoD-Unc-r17</w:t>
      </w:r>
      <w:r w:rsidRPr="00B611E1">
        <w:rPr>
          <w:snapToGrid w:val="0"/>
        </w:rPr>
        <w:tab/>
        <w:t>INTEGER (0..</w:t>
      </w:r>
      <w:r>
        <w:rPr>
          <w:snapToGrid w:val="0"/>
        </w:rPr>
        <w:t>60</w:t>
      </w:r>
      <w:r w:rsidRPr="00B611E1">
        <w:rPr>
          <w:snapToGrid w:val="0"/>
        </w:rPr>
        <w:t>),</w:t>
      </w:r>
    </w:p>
    <w:p w14:paraId="0E3B6638" w14:textId="252FADB8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expectedDL-ZenithAoD-r17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(0..180),</w:t>
      </w:r>
    </w:p>
    <w:p w14:paraId="17CD2D2A" w14:textId="7F718DA2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expectedDL-ZenithAoD-Unc-r17</w:t>
      </w:r>
      <w:r w:rsidRPr="00B611E1">
        <w:rPr>
          <w:snapToGrid w:val="0"/>
        </w:rPr>
        <w:tab/>
        <w:t>INTEGER</w:t>
      </w:r>
      <w:r w:rsidRPr="00B611E1">
        <w:rPr>
          <w:snapToGrid w:val="0"/>
        </w:rPr>
        <w:tab/>
        <w:t>(0..</w:t>
      </w:r>
      <w:r>
        <w:rPr>
          <w:snapToGrid w:val="0"/>
        </w:rPr>
        <w:t>30</w:t>
      </w:r>
      <w:r w:rsidRPr="00B611E1">
        <w:rPr>
          <w:snapToGrid w:val="0"/>
        </w:rPr>
        <w:t>)</w:t>
      </w:r>
    </w:p>
    <w:p w14:paraId="354A6E4A" w14:textId="77777777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},</w:t>
      </w:r>
    </w:p>
    <w:p w14:paraId="0375D20C" w14:textId="77777777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expectedAoA-r17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SEQUENCE {</w:t>
      </w:r>
    </w:p>
    <w:p w14:paraId="5A07BC92" w14:textId="5D3E2F75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expectedDL-AzimuthAoA-r17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(0..359),</w:t>
      </w:r>
    </w:p>
    <w:p w14:paraId="75DA1F4D" w14:textId="4A65328A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expectedDL-AzimuthAoA-Unc-r17</w:t>
      </w:r>
      <w:r w:rsidRPr="00B611E1">
        <w:rPr>
          <w:snapToGrid w:val="0"/>
        </w:rPr>
        <w:tab/>
        <w:t>INTEGER (0..</w:t>
      </w:r>
      <w:r>
        <w:rPr>
          <w:snapToGrid w:val="0"/>
        </w:rPr>
        <w:t>60</w:t>
      </w:r>
      <w:r w:rsidRPr="00B611E1">
        <w:rPr>
          <w:snapToGrid w:val="0"/>
        </w:rPr>
        <w:t>),</w:t>
      </w:r>
    </w:p>
    <w:p w14:paraId="4BEFCD40" w14:textId="0CA42B27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expectedDL-ZenithAoA-r17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(0..180),</w:t>
      </w:r>
    </w:p>
    <w:p w14:paraId="49A1E8E4" w14:textId="6E573433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expectedDL-ZenithAoA-Unc-r17</w:t>
      </w:r>
      <w:r w:rsidRPr="00B611E1">
        <w:rPr>
          <w:snapToGrid w:val="0"/>
        </w:rPr>
        <w:tab/>
        <w:t>INTEGER</w:t>
      </w:r>
      <w:r w:rsidRPr="00B611E1">
        <w:rPr>
          <w:snapToGrid w:val="0"/>
        </w:rPr>
        <w:tab/>
        <w:t>(0..</w:t>
      </w:r>
      <w:r>
        <w:rPr>
          <w:snapToGrid w:val="0"/>
        </w:rPr>
        <w:t>30</w:t>
      </w:r>
      <w:r w:rsidRPr="00B611E1">
        <w:rPr>
          <w:snapToGrid w:val="0"/>
        </w:rPr>
        <w:t>)</w:t>
      </w:r>
    </w:p>
    <w:p w14:paraId="63704818" w14:textId="77777777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}</w:t>
      </w:r>
    </w:p>
    <w:p w14:paraId="658AB5AE" w14:textId="77777777" w:rsidR="00A16CFE" w:rsidRPr="00B611E1" w:rsidRDefault="00A16CFE" w:rsidP="00A16CF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>}</w:t>
      </w:r>
    </w:p>
    <w:p w14:paraId="19326A45" w14:textId="77777777" w:rsidR="004908E5" w:rsidRDefault="004908E5" w:rsidP="003312C0">
      <w:pPr>
        <w:rPr>
          <w:lang w:eastAsia="ja-JP"/>
        </w:rPr>
      </w:pPr>
    </w:p>
    <w:p w14:paraId="45EDC59E" w14:textId="3E02721C" w:rsidR="00C36D78" w:rsidRDefault="000A02A9" w:rsidP="003312C0">
      <w:pPr>
        <w:rPr>
          <w:lang w:eastAsia="ja-JP"/>
        </w:rPr>
      </w:pPr>
      <w:r>
        <w:rPr>
          <w:lang w:eastAsia="ja-JP"/>
        </w:rPr>
        <w:t>The RAN1 parameter list [4] includes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A02A9" w14:paraId="199AE3FF" w14:textId="77777777" w:rsidTr="000A02A9">
        <w:tc>
          <w:tcPr>
            <w:tcW w:w="9631" w:type="dxa"/>
          </w:tcPr>
          <w:p w14:paraId="4BD8997B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 xml:space="preserve">Agreement </w:t>
            </w:r>
          </w:p>
          <w:p w14:paraId="4B5FC300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 xml:space="preserve">For the purpose of both UE-B and UE-A DL-AoD, and with regards to the support of AOD measurements with an expected uncertainty window, the following is supported </w:t>
            </w:r>
          </w:p>
          <w:p w14:paraId="33C8C31F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  <w:t>•</w:t>
            </w:r>
            <w:r>
              <w:rPr>
                <w:lang w:eastAsia="ja-JP"/>
              </w:rPr>
              <w:tab/>
            </w:r>
            <w:r w:rsidRPr="008C5661">
              <w:rPr>
                <w:highlight w:val="yellow"/>
                <w:lang w:eastAsia="ja-JP"/>
              </w:rPr>
              <w:t>Indication of expected angle value and uncertainty (of the expected azimuth and zenith angle value) range(s)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8C5661">
              <w:rPr>
                <w:highlight w:val="yellow"/>
                <w:lang w:eastAsia="ja-JP"/>
              </w:rPr>
              <w:t>is signaled by the LMF to the UE</w:t>
            </w:r>
          </w:p>
          <w:p w14:paraId="37F25A39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  <w:t>•</w:t>
            </w:r>
            <w:r>
              <w:rPr>
                <w:lang w:eastAsia="ja-JP"/>
              </w:rPr>
              <w:tab/>
              <w:t>The type of expected angle and uncertainty can be requested by the UE, between the following options</w:t>
            </w:r>
          </w:p>
          <w:p w14:paraId="677C0E01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 xml:space="preserve">Option 1: </w:t>
            </w:r>
            <w:r>
              <w:rPr>
                <w:lang w:eastAsia="ja-JP"/>
              </w:rPr>
              <w:tab/>
              <w:t xml:space="preserve">Indication of expected DL-AoD/ZoD value and uncertainty (of the expected DL-AoD/ZoD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value) range(s) is signaled by the LMF to the UE</w:t>
            </w:r>
          </w:p>
          <w:p w14:paraId="0C02D850" w14:textId="1D32194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 xml:space="preserve">Option 2: </w:t>
            </w:r>
            <w:r>
              <w:rPr>
                <w:lang w:eastAsia="ja-JP"/>
              </w:rPr>
              <w:tab/>
              <w:t xml:space="preserve">Indication of expected DL-AoA/ZoA value and uncertainty (of the expected DL-AoA/ZoA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value) range(s) is signaled by the LMF to the UE</w:t>
            </w:r>
          </w:p>
          <w:p w14:paraId="64313127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Agreement</w:t>
            </w:r>
          </w:p>
          <w:p w14:paraId="45F2D4A7" w14:textId="4C9262AA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Only GCS is supported for reference angle for expected angle and uncertainty of DL-AoD positioning</w:t>
            </w:r>
          </w:p>
          <w:p w14:paraId="0FD4DD9E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Agreement</w:t>
            </w:r>
          </w:p>
          <w:p w14:paraId="565FE301" w14:textId="00C67140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For the configuration of the AoA/AoD uncertainty window:</w:t>
            </w:r>
          </w:p>
          <w:p w14:paraId="37946F8F" w14:textId="77777777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The granularity is set as:</w:t>
            </w:r>
          </w:p>
          <w:p w14:paraId="5488A4C1" w14:textId="4E3067A2" w:rsidR="000A02A9" w:rsidRDefault="001A6265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ab/>
            </w:r>
            <w:r w:rsidR="000A02A9">
              <w:rPr>
                <w:lang w:eastAsia="ja-JP"/>
              </w:rPr>
              <w:t>Option 1: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the granularity of the uncertainty range and expected AOD/AOA for AoD/AoA is 1 degree </w:t>
            </w:r>
          </w:p>
          <w:p w14:paraId="192557DB" w14:textId="06807959" w:rsidR="000A02A9" w:rsidRDefault="000A02A9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>The  uncertainty range is</w:t>
            </w:r>
          </w:p>
          <w:p w14:paraId="48A83AEF" w14:textId="101E5CAC" w:rsidR="000A02A9" w:rsidRDefault="001A6265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Option 1:</w:t>
            </w:r>
            <w:r w:rsidR="008C5661">
              <w:rPr>
                <w:lang w:eastAsia="ja-JP"/>
              </w:rPr>
              <w:t xml:space="preserve"> </w:t>
            </w:r>
            <w:r w:rsidR="008C5661"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Expected Azimuth DL-AoD/DL-AoA uncertainty range is configurable within [-60 0,60] with an </w:t>
            </w:r>
            <w:r w:rsidR="008C5661">
              <w:rPr>
                <w:lang w:eastAsia="ja-JP"/>
              </w:rPr>
              <w:tab/>
            </w:r>
            <w:r w:rsidR="008C5661">
              <w:rPr>
                <w:lang w:eastAsia="ja-JP"/>
              </w:rPr>
              <w:tab/>
            </w:r>
            <w:r w:rsidR="008C5661">
              <w:rPr>
                <w:lang w:eastAsia="ja-JP"/>
              </w:rPr>
              <w:tab/>
            </w:r>
            <w:r w:rsidR="008C5661">
              <w:rPr>
                <w:lang w:eastAsia="ja-JP"/>
              </w:rPr>
              <w:tab/>
            </w:r>
            <w:r w:rsidR="008C5661">
              <w:rPr>
                <w:lang w:eastAsia="ja-JP"/>
              </w:rPr>
              <w:tab/>
            </w:r>
            <w:r w:rsidR="008C5661"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step size of 1 degrees. Expected Zenith DL-AoD/DL-AoA uncertainty range is configurable within </w:t>
            </w:r>
            <w:r w:rsidR="008C5661">
              <w:rPr>
                <w:lang w:eastAsia="ja-JP"/>
              </w:rPr>
              <w:tab/>
              <w:t xml:space="preserve"> </w:t>
            </w:r>
            <w:r w:rsidR="008C5661">
              <w:rPr>
                <w:lang w:eastAsia="ja-JP"/>
              </w:rPr>
              <w:tab/>
              <w:t xml:space="preserve"> </w:t>
            </w:r>
            <w:r w:rsidR="008C5661">
              <w:rPr>
                <w:lang w:eastAsia="ja-JP"/>
              </w:rPr>
              <w:tab/>
              <w:t xml:space="preserve"> </w:t>
            </w:r>
            <w:r w:rsidR="008C5661">
              <w:rPr>
                <w:lang w:eastAsia="ja-JP"/>
              </w:rPr>
              <w:tab/>
              <w:t xml:space="preserve"> </w:t>
            </w:r>
            <w:r w:rsidR="008C5661"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[-30 0,30] with an step size of 1 degrees.</w:t>
            </w:r>
          </w:p>
          <w:p w14:paraId="78E9BC83" w14:textId="65E948C2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Option 2: </w:t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the angles are configurable interpreted as follow  </w:t>
            </w:r>
          </w:p>
          <w:p w14:paraId="39F1D7B0" w14:textId="433527CF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Range of Expected azimuth angle of arrival as (φAOA – ΔφAOA/2, φAOA + ΔφAOA/2)</w:t>
            </w:r>
          </w:p>
          <w:p w14:paraId="0DEC5C93" w14:textId="68609B54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φAOA – expected azimuth angle of arrival, ΔφAOA – uncertainty range for expected azimuth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angle of arrival.</w:t>
            </w:r>
          </w:p>
          <w:p w14:paraId="3FA81A84" w14:textId="6007088A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Range of Expected zenith angle of arrival as (θAOA – ΔθAOA/2, θAOA + ΔθAOA/2)</w:t>
            </w:r>
          </w:p>
          <w:p w14:paraId="2F0E0CC0" w14:textId="752BE92F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θAOA – expected zenith angle of arrival, ΔθAOA – uncertainty range for expected zenith angle of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arrival.</w:t>
            </w:r>
          </w:p>
          <w:p w14:paraId="490BF093" w14:textId="6450FCC8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Range of Expected azimuth angle of departure as (φAOD – ΔφAOD/2, φAOD + ΔφAOD/2)</w:t>
            </w:r>
          </w:p>
          <w:p w14:paraId="6A191489" w14:textId="796A0041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φAOD – expected azimuth angle of departure, ΔφAOD – uncertainty range for expected azimuth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angle of departure.</w:t>
            </w:r>
          </w:p>
          <w:p w14:paraId="5F35C381" w14:textId="7A2BC967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Range of Expected zenith angle of departure as (θAOD- ΔθAOD/2, θAOA + ΔθAOA/2)</w:t>
            </w:r>
          </w:p>
          <w:p w14:paraId="07491442" w14:textId="7BEB2E76" w:rsidR="000A02A9" w:rsidRDefault="008C5661" w:rsidP="008C5661">
            <w:pPr>
              <w:spacing w:after="60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 xml:space="preserve">θAOD – expected zenith angle of departure, ΔθAOD – uncertainty range for expected zenith angle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="000A02A9">
              <w:rPr>
                <w:lang w:eastAsia="ja-JP"/>
              </w:rPr>
              <w:t>of departure.</w:t>
            </w:r>
          </w:p>
        </w:tc>
      </w:tr>
    </w:tbl>
    <w:p w14:paraId="2B8767E9" w14:textId="429814E9" w:rsidR="000A02A9" w:rsidRDefault="000A02A9" w:rsidP="003312C0">
      <w:pPr>
        <w:rPr>
          <w:lang w:eastAsia="ja-JP"/>
        </w:rPr>
      </w:pPr>
    </w:p>
    <w:p w14:paraId="5F66FBF8" w14:textId="52BC0C9D" w:rsidR="000041F2" w:rsidRPr="00566B31" w:rsidRDefault="00566B31" w:rsidP="003312C0">
      <w:pPr>
        <w:rPr>
          <w:u w:val="single"/>
          <w:lang w:eastAsia="ja-JP"/>
        </w:rPr>
      </w:pPr>
      <w:r w:rsidRPr="00566B31">
        <w:rPr>
          <w:u w:val="single"/>
          <w:lang w:eastAsia="ja-JP"/>
        </w:rPr>
        <w:t>Rapporteur's Comments:</w:t>
      </w:r>
    </w:p>
    <w:p w14:paraId="11426086" w14:textId="54AB7EA4" w:rsidR="00413C9B" w:rsidRDefault="00566B31" w:rsidP="00566B31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413C9B">
        <w:rPr>
          <w:lang w:eastAsia="ja-JP"/>
        </w:rPr>
        <w:t xml:space="preserve">The </w:t>
      </w:r>
      <w:r w:rsidR="00EA6AFE">
        <w:rPr>
          <w:lang w:eastAsia="ja-JP"/>
        </w:rPr>
        <w:t xml:space="preserve">RAN1 </w:t>
      </w:r>
      <w:r w:rsidR="00413C9B">
        <w:rPr>
          <w:lang w:eastAsia="ja-JP"/>
        </w:rPr>
        <w:t>agreements above do not indicate that the uncertaint</w:t>
      </w:r>
      <w:r w:rsidR="003C0DFD">
        <w:rPr>
          <w:lang w:eastAsia="ja-JP"/>
        </w:rPr>
        <w:t>y of the expected AoA/AoD should be optional present.</w:t>
      </w:r>
    </w:p>
    <w:p w14:paraId="6B31A7D9" w14:textId="16FDC45E" w:rsidR="004908E5" w:rsidRDefault="004908E5" w:rsidP="003312C0">
      <w:pPr>
        <w:rPr>
          <w:lang w:eastAsia="ja-JP"/>
        </w:rPr>
      </w:pPr>
    </w:p>
    <w:p w14:paraId="135A95C3" w14:textId="16D488D1" w:rsidR="00432232" w:rsidRPr="00D91B50" w:rsidRDefault="00432232" w:rsidP="00125C91">
      <w:pPr>
        <w:spacing w:after="0"/>
        <w:rPr>
          <w:highlight w:val="cyan"/>
          <w:lang w:eastAsia="ja-JP"/>
        </w:rPr>
      </w:pPr>
      <w:r w:rsidRPr="00D91B50">
        <w:rPr>
          <w:b/>
          <w:bCs/>
          <w:highlight w:val="cyan"/>
          <w:lang w:eastAsia="ja-JP"/>
        </w:rPr>
        <w:t>Question 2:</w:t>
      </w:r>
      <w:r w:rsidRPr="00D91B50">
        <w:rPr>
          <w:highlight w:val="cyan"/>
          <w:lang w:eastAsia="ja-JP"/>
        </w:rPr>
        <w:t xml:space="preserve"> </w:t>
      </w:r>
      <w:r w:rsidRPr="00D91B50">
        <w:rPr>
          <w:highlight w:val="cyan"/>
          <w:lang w:eastAsia="ja-JP"/>
        </w:rPr>
        <w:tab/>
        <w:t>Which of the following options is preferred to resolve N013:</w:t>
      </w:r>
    </w:p>
    <w:p w14:paraId="6DE0FBBF" w14:textId="3AD3FD64" w:rsidR="00432232" w:rsidRPr="00D91B50" w:rsidRDefault="00432232" w:rsidP="00125C91">
      <w:pPr>
        <w:spacing w:after="0"/>
        <w:rPr>
          <w:highlight w:val="cyan"/>
          <w:lang w:eastAsia="ja-JP"/>
        </w:rPr>
      </w:pP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  <w:t>(a)</w:t>
      </w:r>
      <w:r w:rsidRPr="00D91B50">
        <w:rPr>
          <w:highlight w:val="cyan"/>
          <w:lang w:eastAsia="ja-JP"/>
        </w:rPr>
        <w:tab/>
      </w:r>
      <w:r w:rsidR="00E33EBF" w:rsidRPr="00D91B50">
        <w:rPr>
          <w:highlight w:val="cyan"/>
          <w:lang w:eastAsia="ja-JP"/>
        </w:rPr>
        <w:t>Uncertainty of expected A</w:t>
      </w:r>
      <w:r w:rsidR="006F6CEC" w:rsidRPr="00D91B50">
        <w:rPr>
          <w:highlight w:val="cyan"/>
          <w:lang w:eastAsia="ja-JP"/>
        </w:rPr>
        <w:t>o</w:t>
      </w:r>
      <w:r w:rsidR="00E33EBF" w:rsidRPr="00D91B50">
        <w:rPr>
          <w:highlight w:val="cyan"/>
          <w:lang w:eastAsia="ja-JP"/>
        </w:rPr>
        <w:t>A/AoD is mandatory present as implemented in current LPP [3].</w:t>
      </w:r>
    </w:p>
    <w:p w14:paraId="4EA00D19" w14:textId="72FDC5ED" w:rsidR="00E33EBF" w:rsidRPr="00D91B50" w:rsidRDefault="00E33EBF" w:rsidP="00125C91">
      <w:pPr>
        <w:spacing w:after="0"/>
        <w:rPr>
          <w:highlight w:val="cyan"/>
          <w:lang w:eastAsia="ja-JP"/>
        </w:rPr>
      </w:pP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  <w:t>(b) Uncertainty of expected A</w:t>
      </w:r>
      <w:r w:rsidR="006F6CEC" w:rsidRPr="00D91B50">
        <w:rPr>
          <w:highlight w:val="cyan"/>
          <w:lang w:eastAsia="ja-JP"/>
        </w:rPr>
        <w:t>o</w:t>
      </w:r>
      <w:r w:rsidRPr="00D91B50">
        <w:rPr>
          <w:highlight w:val="cyan"/>
          <w:lang w:eastAsia="ja-JP"/>
        </w:rPr>
        <w:t xml:space="preserve">A/AoD is </w:t>
      </w:r>
      <w:r w:rsidR="006F6CEC" w:rsidRPr="00D91B50">
        <w:rPr>
          <w:highlight w:val="cyan"/>
          <w:lang w:eastAsia="ja-JP"/>
        </w:rPr>
        <w:t>changed</w:t>
      </w:r>
      <w:r w:rsidRPr="00D91B50">
        <w:rPr>
          <w:highlight w:val="cyan"/>
          <w:lang w:eastAsia="ja-JP"/>
        </w:rPr>
        <w:t xml:space="preserve"> to OPTIONAL present.</w:t>
      </w:r>
    </w:p>
    <w:p w14:paraId="6AB61EE0" w14:textId="640BAF78" w:rsidR="00E33EBF" w:rsidRPr="00D91B50" w:rsidRDefault="00E33EBF" w:rsidP="00125C91">
      <w:pPr>
        <w:spacing w:after="0"/>
        <w:rPr>
          <w:highlight w:val="cyan"/>
          <w:lang w:eastAsia="ja-JP"/>
        </w:rPr>
      </w:pP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  <w:t>(c) Ask RAN1 for clarification (via LS).</w:t>
      </w:r>
    </w:p>
    <w:p w14:paraId="67CB55A2" w14:textId="77777777" w:rsidR="00E33EBF" w:rsidRDefault="00E33EBF" w:rsidP="00125C91">
      <w:pPr>
        <w:spacing w:after="0"/>
        <w:rPr>
          <w:lang w:eastAsia="ja-JP"/>
        </w:rPr>
      </w:pP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</w:r>
      <w:r w:rsidRPr="00D91B50">
        <w:rPr>
          <w:highlight w:val="cyan"/>
          <w:lang w:eastAsia="ja-JP"/>
        </w:rPr>
        <w:tab/>
        <w:t>(d)</w:t>
      </w:r>
      <w:r w:rsidRPr="00D91B50">
        <w:rPr>
          <w:highlight w:val="cyan"/>
          <w:lang w:eastAsia="ja-JP"/>
        </w:rPr>
        <w:tab/>
        <w:t>Other (please specify).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6F6CEC" w14:paraId="5D43A64E" w14:textId="77777777" w:rsidTr="0086540B">
        <w:tc>
          <w:tcPr>
            <w:tcW w:w="1413" w:type="dxa"/>
          </w:tcPr>
          <w:p w14:paraId="6B082985" w14:textId="77777777" w:rsidR="006F6CEC" w:rsidRDefault="006F6CEC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76" w:type="dxa"/>
          </w:tcPr>
          <w:p w14:paraId="332DC103" w14:textId="77777777" w:rsidR="006F6CEC" w:rsidRDefault="006F6CEC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Option (a), (b), (c), or (d)</w:t>
            </w:r>
          </w:p>
        </w:tc>
        <w:tc>
          <w:tcPr>
            <w:tcW w:w="6942" w:type="dxa"/>
          </w:tcPr>
          <w:p w14:paraId="7D5266EE" w14:textId="77777777" w:rsidR="006F6CEC" w:rsidRDefault="006F6CEC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6F6CEC" w14:paraId="0CD4FA7E" w14:textId="77777777" w:rsidTr="0086540B">
        <w:tc>
          <w:tcPr>
            <w:tcW w:w="1413" w:type="dxa"/>
          </w:tcPr>
          <w:p w14:paraId="074FE345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ECE74E2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166B905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47C2C4CB" w14:textId="77777777" w:rsidTr="0086540B">
        <w:tc>
          <w:tcPr>
            <w:tcW w:w="1413" w:type="dxa"/>
          </w:tcPr>
          <w:p w14:paraId="619A690C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7BBCD0D1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5A3CB81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7190732D" w14:textId="77777777" w:rsidTr="0086540B">
        <w:tc>
          <w:tcPr>
            <w:tcW w:w="1413" w:type="dxa"/>
          </w:tcPr>
          <w:p w14:paraId="16046AAD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427D3AE6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9497167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01A4052B" w14:textId="77777777" w:rsidTr="0086540B">
        <w:tc>
          <w:tcPr>
            <w:tcW w:w="1413" w:type="dxa"/>
          </w:tcPr>
          <w:p w14:paraId="4D9F81BA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7B40AA7D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AD96927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6BE46D05" w14:textId="77777777" w:rsidTr="0086540B">
        <w:tc>
          <w:tcPr>
            <w:tcW w:w="1413" w:type="dxa"/>
          </w:tcPr>
          <w:p w14:paraId="0C66E9D0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32483F6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AE770F0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76B140C7" w14:textId="77777777" w:rsidTr="0086540B">
        <w:tc>
          <w:tcPr>
            <w:tcW w:w="1413" w:type="dxa"/>
          </w:tcPr>
          <w:p w14:paraId="35373DBF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34895A4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32A17278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5C3DE5F6" w14:textId="77777777" w:rsidTr="0086540B">
        <w:tc>
          <w:tcPr>
            <w:tcW w:w="1413" w:type="dxa"/>
          </w:tcPr>
          <w:p w14:paraId="090F14AC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298C00F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90CD46B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56287998" w14:textId="77777777" w:rsidTr="0086540B">
        <w:tc>
          <w:tcPr>
            <w:tcW w:w="1413" w:type="dxa"/>
          </w:tcPr>
          <w:p w14:paraId="4DABE715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6CCECDD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EA7CB21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774772E7" w14:textId="77777777" w:rsidTr="0086540B">
        <w:tc>
          <w:tcPr>
            <w:tcW w:w="1413" w:type="dxa"/>
          </w:tcPr>
          <w:p w14:paraId="69CD966E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F10EE7A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799831B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  <w:tr w:rsidR="006F6CEC" w14:paraId="5EEA7E41" w14:textId="77777777" w:rsidTr="0086540B">
        <w:tc>
          <w:tcPr>
            <w:tcW w:w="1413" w:type="dxa"/>
          </w:tcPr>
          <w:p w14:paraId="0B100ECB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214336D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C05A07B" w14:textId="77777777" w:rsidR="006F6CEC" w:rsidRDefault="006F6CEC" w:rsidP="0086540B">
            <w:pPr>
              <w:pStyle w:val="TAL"/>
              <w:rPr>
                <w:lang w:eastAsia="ja-JP"/>
              </w:rPr>
            </w:pPr>
          </w:p>
        </w:tc>
      </w:tr>
    </w:tbl>
    <w:p w14:paraId="7235DD20" w14:textId="508074A8" w:rsidR="00E33EBF" w:rsidRDefault="00E33EBF" w:rsidP="00E33EBF">
      <w:pPr>
        <w:spacing w:after="60"/>
        <w:rPr>
          <w:lang w:eastAsia="ja-JP"/>
        </w:rPr>
      </w:pPr>
    </w:p>
    <w:p w14:paraId="76CFA51A" w14:textId="77777777" w:rsidR="00432232" w:rsidRPr="00FA72C1" w:rsidRDefault="00432232" w:rsidP="003312C0">
      <w:pPr>
        <w:rPr>
          <w:lang w:eastAsia="ja-JP"/>
        </w:rPr>
      </w:pPr>
    </w:p>
    <w:p w14:paraId="605999BC" w14:textId="55C5B0F7" w:rsidR="009A2706" w:rsidRDefault="009A2706" w:rsidP="003C0DFD">
      <w:pPr>
        <w:pStyle w:val="Heading2"/>
      </w:pPr>
      <w:r>
        <w:t>2.2</w:t>
      </w:r>
      <w:r w:rsidR="003C0DFD">
        <w:tab/>
        <w:t>TEG timestamp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C0DFD" w14:paraId="50F776F8" w14:textId="77777777" w:rsidTr="00C70939">
        <w:tc>
          <w:tcPr>
            <w:tcW w:w="9631" w:type="dxa"/>
            <w:shd w:val="clear" w:color="auto" w:fill="D9E2F3" w:themeFill="accent1" w:themeFillTint="33"/>
          </w:tcPr>
          <w:p w14:paraId="397D2A0C" w14:textId="77777777" w:rsidR="00B53837" w:rsidRDefault="00B53837" w:rsidP="00B53837">
            <w:pPr>
              <w:pStyle w:val="CommentText"/>
            </w:pPr>
            <w:r>
              <w:rPr>
                <w:b/>
              </w:rPr>
              <w:t>[RIL]</w:t>
            </w:r>
            <w:r>
              <w:t xml:space="preserve">: </w:t>
            </w:r>
            <w:r>
              <w:rPr>
                <w:rFonts w:hint="eastAsia"/>
                <w:lang w:eastAsia="zh-CN"/>
              </w:rPr>
              <w:t>H059</w:t>
            </w:r>
            <w:r>
              <w:t xml:space="preserve"> </w:t>
            </w:r>
            <w:r>
              <w:rPr>
                <w:b/>
              </w:rPr>
              <w:t>[Delegate]</w:t>
            </w:r>
            <w:r>
              <w:t xml:space="preserve">: Huawei, HiSilicon (GuoYinghao) </w:t>
            </w:r>
            <w:r>
              <w:rPr>
                <w:b/>
              </w:rPr>
              <w:t>[Class]</w:t>
            </w:r>
            <w:r>
              <w:t xml:space="preserve">: </w:t>
            </w:r>
            <w:r>
              <w:rPr>
                <w:rFonts w:hint="eastAsia"/>
                <w:lang w:val="en-US" w:eastAsia="zh-CN"/>
              </w:rPr>
              <w:t>3</w:t>
            </w:r>
            <w:r>
              <w:t xml:space="preserve"> </w:t>
            </w:r>
            <w:r>
              <w:rPr>
                <w:b/>
                <w:color w:val="FF0000"/>
              </w:rPr>
              <w:t>[Status]</w:t>
            </w:r>
            <w:r>
              <w:rPr>
                <w:color w:val="FF0000"/>
              </w:rPr>
              <w:t xml:space="preserve">: ToDo </w:t>
            </w:r>
            <w:r>
              <w:rPr>
                <w:b/>
              </w:rPr>
              <w:t>[TDoc]</w:t>
            </w:r>
            <w:r>
              <w:t xml:space="preserve">: Nones </w:t>
            </w:r>
            <w:r>
              <w:rPr>
                <w:b/>
                <w:color w:val="FF0000"/>
              </w:rPr>
              <w:t>[Proposed Conclusion]</w:t>
            </w:r>
            <w:r>
              <w:rPr>
                <w:color w:val="FF0000"/>
              </w:rPr>
              <w:t xml:space="preserve">: </w:t>
            </w:r>
            <w:r w:rsidRPr="002644A5">
              <w:rPr>
                <w:color w:val="FF0000"/>
              </w:rPr>
              <w:t>propDisc</w:t>
            </w:r>
          </w:p>
          <w:p w14:paraId="11C2E6B4" w14:textId="77777777" w:rsidR="00B53837" w:rsidRDefault="00B53837" w:rsidP="00B53837">
            <w:pPr>
              <w:pStyle w:val="CommentText"/>
            </w:pPr>
            <w:r>
              <w:rPr>
                <w:b/>
              </w:rPr>
              <w:t>[Description]</w:t>
            </w:r>
            <w:r>
              <w:t xml:space="preserve">: Within the IE NR-TImeStamp, there is PRS-ID defined, which is mandatory present. but it is unnecessary for TEG reporting. </w:t>
            </w:r>
          </w:p>
          <w:p w14:paraId="7D1940C8" w14:textId="77777777" w:rsidR="00B53837" w:rsidRDefault="00B53837" w:rsidP="00B53837">
            <w:pPr>
              <w:pStyle w:val="CommentText"/>
              <w:rPr>
                <w:b/>
                <w:lang w:val="en-US" w:eastAsia="zh-CN"/>
              </w:rPr>
            </w:pPr>
            <w:r>
              <w:rPr>
                <w:b/>
              </w:rPr>
              <w:t>[Proposed Change]</w:t>
            </w:r>
            <w:r>
              <w:rPr>
                <w:rFonts w:hint="eastAsia"/>
                <w:b/>
                <w:lang w:val="en-US" w:eastAsia="zh-CN"/>
              </w:rPr>
              <w:t>:</w:t>
            </w:r>
            <w:r>
              <w:rPr>
                <w:b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Define a new IE for time stampe with SFN, slot and symbol</w:t>
            </w:r>
          </w:p>
          <w:p w14:paraId="3FE861A9" w14:textId="4CD73E1A" w:rsidR="003C0DFD" w:rsidRDefault="00B53837" w:rsidP="00B53837">
            <w:pPr>
              <w:rPr>
                <w:lang w:eastAsia="ja-JP"/>
              </w:rPr>
            </w:pPr>
            <w:r>
              <w:rPr>
                <w:b/>
              </w:rPr>
              <w:t xml:space="preserve">[Comments]: </w:t>
            </w:r>
            <w:r w:rsidRPr="005A0F21">
              <w:rPr>
                <w:bCs/>
              </w:rPr>
              <w:t xml:space="preserve">[Rap:] A reference for </w:t>
            </w:r>
            <w:r>
              <w:rPr>
                <w:bCs/>
              </w:rPr>
              <w:t>a</w:t>
            </w:r>
            <w:r w:rsidRPr="005A0F21">
              <w:rPr>
                <w:bCs/>
              </w:rPr>
              <w:t xml:space="preserve"> time stamp seems always needed</w:t>
            </w:r>
            <w:r>
              <w:rPr>
                <w:bCs/>
              </w:rPr>
              <w:t>. This must not necessarily be the same TRP as for the measurement time stamp.</w:t>
            </w:r>
          </w:p>
        </w:tc>
      </w:tr>
    </w:tbl>
    <w:p w14:paraId="1C22DBF5" w14:textId="2F175E31" w:rsidR="003C0DFD" w:rsidRDefault="003C0DFD" w:rsidP="003C0DFD">
      <w:pPr>
        <w:rPr>
          <w:lang w:eastAsia="ja-JP"/>
        </w:rPr>
      </w:pPr>
    </w:p>
    <w:p w14:paraId="625390D5" w14:textId="77777777" w:rsidR="00933C18" w:rsidRDefault="00933C18" w:rsidP="00933C18">
      <w:pPr>
        <w:rPr>
          <w:lang w:eastAsia="ja-JP"/>
        </w:rPr>
      </w:pPr>
      <w:r>
        <w:rPr>
          <w:lang w:eastAsia="ja-JP"/>
        </w:rPr>
        <w:lastRenderedPageBreak/>
        <w:t>The current LPP implementation [3] is as follows:</w:t>
      </w:r>
    </w:p>
    <w:p w14:paraId="68E4588D" w14:textId="77777777" w:rsidR="00A144A0" w:rsidRPr="00B611E1" w:rsidRDefault="00A144A0" w:rsidP="00A144A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>NR-SRS-TxTEG-Element-r17 ::= SEQUENCE {</w:t>
      </w:r>
    </w:p>
    <w:p w14:paraId="1B2619A7" w14:textId="77777777" w:rsidR="00A144A0" w:rsidRPr="00B611E1" w:rsidRDefault="00A144A0" w:rsidP="00A144A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A144A0">
        <w:rPr>
          <w:snapToGrid w:val="0"/>
          <w:highlight w:val="yellow"/>
        </w:rPr>
        <w:t>nr-TimeStamp-r17</w:t>
      </w:r>
      <w:r w:rsidRPr="00A144A0">
        <w:rPr>
          <w:snapToGrid w:val="0"/>
          <w:highlight w:val="yellow"/>
        </w:rPr>
        <w:tab/>
      </w:r>
      <w:r w:rsidRPr="00A144A0">
        <w:rPr>
          <w:snapToGrid w:val="0"/>
          <w:highlight w:val="yellow"/>
        </w:rPr>
        <w:tab/>
      </w:r>
      <w:r w:rsidRPr="00A144A0">
        <w:rPr>
          <w:snapToGrid w:val="0"/>
          <w:highlight w:val="yellow"/>
        </w:rPr>
        <w:tab/>
      </w:r>
      <w:r w:rsidRPr="00A144A0">
        <w:rPr>
          <w:snapToGrid w:val="0"/>
          <w:highlight w:val="yellow"/>
        </w:rPr>
        <w:tab/>
        <w:t>NR-TimeStamp-r16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  <w:r w:rsidRPr="00B611E1">
        <w:rPr>
          <w:snapToGrid w:val="0"/>
        </w:rPr>
        <w:tab/>
        <w:t>-- Need OP</w:t>
      </w:r>
    </w:p>
    <w:p w14:paraId="1FB2DBE2" w14:textId="77777777" w:rsidR="00A144A0" w:rsidRDefault="00A144A0" w:rsidP="00A144A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nr-UE-Tx-TEG-ID-r17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(0..maxNumOfTxTEGs-1-r17),</w:t>
      </w:r>
    </w:p>
    <w:p w14:paraId="2BAA3A21" w14:textId="77777777" w:rsidR="00A144A0" w:rsidRPr="00B611E1" w:rsidRDefault="00A144A0" w:rsidP="00A144A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 w:rsidRPr="005641C8">
        <w:rPr>
          <w:snapToGrid w:val="0"/>
        </w:rPr>
        <w:t>carrierFreq</w:t>
      </w:r>
      <w:r>
        <w:rPr>
          <w:snapToGrid w:val="0"/>
        </w:rPr>
        <w:t>-r17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641C8">
        <w:rPr>
          <w:snapToGrid w:val="0"/>
        </w:rPr>
        <w:t>ARFCN-ValueNR</w:t>
      </w:r>
      <w:r>
        <w:rPr>
          <w:snapToGrid w:val="0"/>
        </w:rPr>
        <w:t>-r15</w:t>
      </w:r>
      <w:r w:rsidRPr="005641C8">
        <w:rPr>
          <w:snapToGrid w:val="0"/>
        </w:rPr>
        <w:t>,</w:t>
      </w:r>
    </w:p>
    <w:p w14:paraId="3C84D356" w14:textId="22B83AA4" w:rsidR="00A144A0" w:rsidRPr="00B611E1" w:rsidRDefault="00A144A0" w:rsidP="00A144A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srs-PosResourceList-r17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SEQUENCE (SIZE (1..maxNumOfSRS-PosResource</w:t>
      </w:r>
      <w:r>
        <w:rPr>
          <w:snapToGrid w:val="0"/>
        </w:rPr>
        <w:t>s</w:t>
      </w:r>
      <w:r w:rsidRPr="00B611E1">
        <w:rPr>
          <w:snapToGrid w:val="0"/>
        </w:rPr>
        <w:t xml:space="preserve">-r17)) OF </w:t>
      </w:r>
    </w:p>
    <w:p w14:paraId="4EAC71CB" w14:textId="0BE31C87" w:rsidR="00A144A0" w:rsidRPr="00B611E1" w:rsidRDefault="00A144A0" w:rsidP="00A144A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5508F9">
        <w:t>INTEGER (0..maxNumOfSRS-PosResources-1-r17)</w:t>
      </w:r>
      <w:r w:rsidRPr="00B611E1">
        <w:rPr>
          <w:snapToGrid w:val="0"/>
        </w:rPr>
        <w:t>,</w:t>
      </w:r>
    </w:p>
    <w:p w14:paraId="489653A2" w14:textId="77777777" w:rsidR="00A144A0" w:rsidRPr="00B611E1" w:rsidRDefault="00A144A0" w:rsidP="00A144A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...</w:t>
      </w:r>
    </w:p>
    <w:p w14:paraId="6297ED1D" w14:textId="7FAB379F" w:rsidR="00A144A0" w:rsidRPr="00B611E1" w:rsidRDefault="00A144A0" w:rsidP="00A144A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 xml:space="preserve">} </w:t>
      </w:r>
    </w:p>
    <w:p w14:paraId="2E853B05" w14:textId="6B8C6458" w:rsidR="00B53837" w:rsidRDefault="00B53837" w:rsidP="003C0DFD">
      <w:pPr>
        <w:rPr>
          <w:lang w:eastAsia="ja-JP"/>
        </w:rPr>
      </w:pPr>
    </w:p>
    <w:p w14:paraId="6003FC9E" w14:textId="77777777" w:rsidR="00AD7C10" w:rsidRPr="00B611E1" w:rsidRDefault="00AD7C10" w:rsidP="00AD7C10">
      <w:pPr>
        <w:pStyle w:val="PL"/>
        <w:shd w:val="clear" w:color="auto" w:fill="E6E6E6"/>
      </w:pPr>
      <w:r w:rsidRPr="00B611E1">
        <w:t>-- ASN1START</w:t>
      </w:r>
    </w:p>
    <w:p w14:paraId="13FF1FC1" w14:textId="77777777" w:rsidR="00AD7C10" w:rsidRPr="00B611E1" w:rsidRDefault="00AD7C10" w:rsidP="00AD7C10">
      <w:pPr>
        <w:pStyle w:val="PL"/>
        <w:shd w:val="clear" w:color="auto" w:fill="E6E6E6"/>
      </w:pPr>
    </w:p>
    <w:p w14:paraId="3D71E73C" w14:textId="77777777" w:rsidR="00AD7C10" w:rsidRPr="00B611E1" w:rsidRDefault="00AD7C10" w:rsidP="00AD7C10">
      <w:pPr>
        <w:pStyle w:val="PL"/>
        <w:shd w:val="clear" w:color="auto" w:fill="E6E6E6"/>
      </w:pPr>
      <w:r w:rsidRPr="007C51AA">
        <w:rPr>
          <w:snapToGrid w:val="0"/>
          <w:highlight w:val="yellow"/>
        </w:rPr>
        <w:t>NR-TimeStamp-r16</w:t>
      </w:r>
      <w:r w:rsidRPr="00B611E1">
        <w:rPr>
          <w:snapToGrid w:val="0"/>
        </w:rPr>
        <w:t xml:space="preserve"> </w:t>
      </w:r>
      <w:r w:rsidRPr="00B611E1">
        <w:t>::= SEQUENCE {</w:t>
      </w:r>
    </w:p>
    <w:p w14:paraId="55C0C482" w14:textId="77777777" w:rsidR="00AD7C10" w:rsidRPr="00B611E1" w:rsidRDefault="00AD7C10" w:rsidP="00AD7C10">
      <w:pPr>
        <w:pStyle w:val="PL"/>
        <w:shd w:val="clear" w:color="auto" w:fill="E6E6E6"/>
        <w:rPr>
          <w:snapToGrid w:val="0"/>
          <w:lang w:eastAsia="ja-JP"/>
        </w:rPr>
      </w:pPr>
      <w:r w:rsidRPr="00B611E1">
        <w:rPr>
          <w:snapToGrid w:val="0"/>
        </w:rPr>
        <w:tab/>
      </w:r>
      <w:r w:rsidRPr="00AD7C10">
        <w:rPr>
          <w:snapToGrid w:val="0"/>
          <w:highlight w:val="yellow"/>
        </w:rPr>
        <w:t>dl-PRS-ID-r16</w:t>
      </w:r>
      <w:r w:rsidRPr="00AD7C10">
        <w:rPr>
          <w:snapToGrid w:val="0"/>
          <w:highlight w:val="yellow"/>
        </w:rPr>
        <w:tab/>
      </w:r>
      <w:r w:rsidRPr="00AD7C10">
        <w:rPr>
          <w:snapToGrid w:val="0"/>
          <w:highlight w:val="yellow"/>
        </w:rPr>
        <w:tab/>
      </w:r>
      <w:r w:rsidRPr="00AD7C10">
        <w:rPr>
          <w:snapToGrid w:val="0"/>
          <w:highlight w:val="yellow"/>
        </w:rPr>
        <w:tab/>
      </w:r>
      <w:r w:rsidRPr="00AD7C10">
        <w:rPr>
          <w:snapToGrid w:val="0"/>
          <w:highlight w:val="yellow"/>
        </w:rPr>
        <w:tab/>
        <w:t>INTEGER (0..255),</w:t>
      </w:r>
    </w:p>
    <w:p w14:paraId="5F3F95A7" w14:textId="77777777" w:rsidR="00AD7C10" w:rsidRPr="00B611E1" w:rsidRDefault="00AD7C10" w:rsidP="00AD7C1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nr-PhysCellID-r16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NR-PhysCellID-r16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  <w:r w:rsidRPr="00B611E1">
        <w:rPr>
          <w:snapToGrid w:val="0"/>
        </w:rPr>
        <w:tab/>
        <w:t>-- Need ON</w:t>
      </w:r>
    </w:p>
    <w:p w14:paraId="255D0D1F" w14:textId="77777777" w:rsidR="00AD7C10" w:rsidRPr="00B611E1" w:rsidRDefault="00AD7C10" w:rsidP="00AD7C1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nr-CellGlobalID-r16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NCGI-r15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  <w:r w:rsidRPr="00B611E1">
        <w:rPr>
          <w:snapToGrid w:val="0"/>
        </w:rPr>
        <w:tab/>
        <w:t>-- Need ON</w:t>
      </w:r>
    </w:p>
    <w:p w14:paraId="7DCD35D9" w14:textId="77777777" w:rsidR="00AD7C10" w:rsidRPr="00B611E1" w:rsidRDefault="00AD7C10" w:rsidP="00AD7C10">
      <w:pPr>
        <w:pStyle w:val="PL"/>
        <w:shd w:val="clear" w:color="auto" w:fill="E6E6E6"/>
      </w:pPr>
      <w:r w:rsidRPr="00B611E1">
        <w:rPr>
          <w:snapToGrid w:val="0"/>
        </w:rPr>
        <w:tab/>
      </w:r>
      <w:r w:rsidRPr="00B611E1">
        <w:t>nr-ARFCN</w:t>
      </w:r>
      <w:r w:rsidRPr="00B611E1">
        <w:rPr>
          <w:snapToGrid w:val="0"/>
        </w:rPr>
        <w:t>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ARFCN-ValueNR-r15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  <w:r w:rsidRPr="00B611E1">
        <w:rPr>
          <w:snapToGrid w:val="0"/>
        </w:rPr>
        <w:tab/>
        <w:t>-- Need ON</w:t>
      </w:r>
    </w:p>
    <w:p w14:paraId="4497D2FF" w14:textId="77777777" w:rsidR="00AD7C10" w:rsidRPr="00B611E1" w:rsidRDefault="00AD7C10" w:rsidP="00AD7C10">
      <w:pPr>
        <w:pStyle w:val="PL"/>
        <w:shd w:val="clear" w:color="auto" w:fill="E6E6E6"/>
      </w:pPr>
      <w:r w:rsidRPr="00B611E1">
        <w:tab/>
        <w:t>nr-SFN-r16</w:t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rPr>
          <w:snapToGrid w:val="0"/>
        </w:rPr>
        <w:t>INTEGER (0..1023),</w:t>
      </w:r>
    </w:p>
    <w:p w14:paraId="0F866292" w14:textId="77777777" w:rsidR="00AD7C10" w:rsidRPr="00B611E1" w:rsidRDefault="00AD7C10" w:rsidP="00AD7C1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 xml:space="preserve">nr-Slot-r16 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CHOICE {</w:t>
      </w:r>
    </w:p>
    <w:p w14:paraId="31803E07" w14:textId="77777777" w:rsidR="00AD7C10" w:rsidRPr="00B611E1" w:rsidRDefault="00AD7C10" w:rsidP="00AD7C1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scs15-r16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(0..9),</w:t>
      </w:r>
    </w:p>
    <w:p w14:paraId="1FD854DB" w14:textId="77777777" w:rsidR="00AD7C10" w:rsidRPr="00B611E1" w:rsidRDefault="00AD7C10" w:rsidP="00AD7C10">
      <w:pPr>
        <w:pStyle w:val="PL"/>
        <w:shd w:val="clear" w:color="auto" w:fill="E6E6E6"/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scs30-r16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(0..19),</w:t>
      </w:r>
    </w:p>
    <w:p w14:paraId="493C25E2" w14:textId="77777777" w:rsidR="00AD7C10" w:rsidRPr="00B611E1" w:rsidRDefault="00AD7C10" w:rsidP="00AD7C1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scs60-r16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(0..39),</w:t>
      </w:r>
    </w:p>
    <w:p w14:paraId="23861E27" w14:textId="77777777" w:rsidR="00AD7C10" w:rsidRPr="00B611E1" w:rsidRDefault="00AD7C10" w:rsidP="00AD7C1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scs120-r16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INTEGER (0..79)</w:t>
      </w:r>
    </w:p>
    <w:p w14:paraId="6B3F89D8" w14:textId="77777777" w:rsidR="00AD7C10" w:rsidRPr="00B611E1" w:rsidRDefault="00AD7C10" w:rsidP="00AD7C10">
      <w:pPr>
        <w:pStyle w:val="PL"/>
        <w:shd w:val="clear" w:color="auto" w:fill="E6E6E6"/>
      </w:pPr>
      <w:r w:rsidRPr="00B611E1">
        <w:rPr>
          <w:snapToGrid w:val="0"/>
        </w:rPr>
        <w:tab/>
        <w:t>},</w:t>
      </w:r>
    </w:p>
    <w:p w14:paraId="7F980ED6" w14:textId="77777777" w:rsidR="00AD7C10" w:rsidRPr="00B611E1" w:rsidRDefault="00AD7C10" w:rsidP="00AD7C10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...</w:t>
      </w:r>
    </w:p>
    <w:p w14:paraId="077E3330" w14:textId="77777777" w:rsidR="00AD7C10" w:rsidRPr="00B611E1" w:rsidRDefault="00AD7C10" w:rsidP="00AD7C10">
      <w:pPr>
        <w:pStyle w:val="PL"/>
        <w:shd w:val="clear" w:color="auto" w:fill="E6E6E6"/>
      </w:pPr>
      <w:r w:rsidRPr="00B611E1">
        <w:t>}</w:t>
      </w:r>
    </w:p>
    <w:p w14:paraId="0F7E6D44" w14:textId="77777777" w:rsidR="00AD7C10" w:rsidRPr="00B611E1" w:rsidRDefault="00AD7C10" w:rsidP="00AD7C10">
      <w:pPr>
        <w:pStyle w:val="PL"/>
        <w:shd w:val="clear" w:color="auto" w:fill="E6E6E6"/>
      </w:pPr>
    </w:p>
    <w:p w14:paraId="00327F5B" w14:textId="77777777" w:rsidR="00AD7C10" w:rsidRPr="00B611E1" w:rsidRDefault="00AD7C10" w:rsidP="00AD7C10">
      <w:pPr>
        <w:pStyle w:val="PL"/>
        <w:shd w:val="clear" w:color="auto" w:fill="E6E6E6"/>
      </w:pPr>
      <w:r w:rsidRPr="00B611E1">
        <w:t>-- ASN1STOP</w:t>
      </w:r>
    </w:p>
    <w:p w14:paraId="03F278A3" w14:textId="77777777" w:rsidR="00B53837" w:rsidRPr="003C0DFD" w:rsidRDefault="00B53837" w:rsidP="003C0DFD">
      <w:pPr>
        <w:rPr>
          <w:lang w:eastAsia="ja-JP"/>
        </w:rPr>
      </w:pPr>
    </w:p>
    <w:p w14:paraId="0DE66112" w14:textId="77777777" w:rsidR="00AD7C10" w:rsidRPr="00347936" w:rsidRDefault="00AD7C10" w:rsidP="00AD7C10">
      <w:pPr>
        <w:rPr>
          <w:u w:val="single"/>
          <w:lang w:eastAsia="ja-JP"/>
        </w:rPr>
      </w:pPr>
      <w:r w:rsidRPr="00347936">
        <w:rPr>
          <w:u w:val="single"/>
          <w:lang w:eastAsia="ja-JP"/>
        </w:rPr>
        <w:t>Rapporteur's comments:</w:t>
      </w:r>
    </w:p>
    <w:p w14:paraId="3916077C" w14:textId="7D4DF463" w:rsidR="003C0DFD" w:rsidRDefault="00AD7C10" w:rsidP="00AD7C10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A time stamp based on </w:t>
      </w:r>
      <w:r w:rsidR="000317F8">
        <w:rPr>
          <w:lang w:eastAsia="ja-JP"/>
        </w:rPr>
        <w:t xml:space="preserve">NR time (SFN/slot) appears useless/ambiguous if no TRP ID is included. The time stamp for the </w:t>
      </w:r>
      <w:r w:rsidR="00991A29">
        <w:rPr>
          <w:lang w:eastAsia="ja-JP"/>
        </w:rPr>
        <w:t>T</w:t>
      </w:r>
      <w:r w:rsidR="00D4056B">
        <w:rPr>
          <w:lang w:eastAsia="ja-JP"/>
        </w:rPr>
        <w:t>xTEG may not be the same as the measurement time stamp (e.g., a UE may be moving).</w:t>
      </w:r>
    </w:p>
    <w:p w14:paraId="124B6F28" w14:textId="213124BF" w:rsidR="009D56EF" w:rsidRDefault="009D56EF" w:rsidP="00AD7C10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Not clear why symbol level time stamp is needed.</w:t>
      </w:r>
      <w:r w:rsidR="009137C7">
        <w:rPr>
          <w:lang w:eastAsia="ja-JP"/>
        </w:rPr>
        <w:t xml:space="preserve"> In current RRC, the time stamp is also not on symbol level.</w:t>
      </w:r>
    </w:p>
    <w:p w14:paraId="2B7D86C6" w14:textId="6E34D7DF" w:rsidR="00146053" w:rsidRDefault="00146053" w:rsidP="00AD7C10">
      <w:pPr>
        <w:pStyle w:val="B1"/>
        <w:rPr>
          <w:lang w:eastAsia="ja-JP"/>
        </w:rPr>
      </w:pPr>
    </w:p>
    <w:p w14:paraId="6CC81A1E" w14:textId="27577A68" w:rsidR="006F6CEC" w:rsidRDefault="006F6CEC" w:rsidP="0027740E">
      <w:pPr>
        <w:spacing w:after="60"/>
        <w:rPr>
          <w:lang w:eastAsia="ja-JP"/>
        </w:rPr>
      </w:pPr>
      <w:r w:rsidRPr="00540B9A">
        <w:rPr>
          <w:b/>
          <w:bCs/>
          <w:highlight w:val="cyan"/>
          <w:lang w:eastAsia="ja-JP"/>
        </w:rPr>
        <w:t>Question 3:</w:t>
      </w:r>
      <w:r w:rsidRPr="00540B9A">
        <w:rPr>
          <w:highlight w:val="cyan"/>
          <w:lang w:eastAsia="ja-JP"/>
        </w:rPr>
        <w:t xml:space="preserve"> </w:t>
      </w:r>
      <w:r w:rsidRPr="00540B9A">
        <w:rPr>
          <w:highlight w:val="cyan"/>
          <w:lang w:eastAsia="ja-JP"/>
        </w:rPr>
        <w:tab/>
      </w:r>
      <w:r w:rsidR="0027740E" w:rsidRPr="00540B9A">
        <w:rPr>
          <w:highlight w:val="cyan"/>
          <w:lang w:eastAsia="ja-JP"/>
        </w:rPr>
        <w:t>Do you agree with the proposed change in H059:</w:t>
      </w:r>
      <w:r w:rsidR="0027740E" w:rsidRPr="00540B9A">
        <w:rPr>
          <w:highlight w:val="cyan"/>
          <w:lang w:eastAsia="ja-JP"/>
        </w:rPr>
        <w:br/>
      </w:r>
      <w:r w:rsidR="0027740E" w:rsidRPr="00540B9A">
        <w:rPr>
          <w:highlight w:val="cyan"/>
          <w:lang w:eastAsia="ja-JP"/>
        </w:rPr>
        <w:tab/>
      </w:r>
      <w:r w:rsidR="0027740E" w:rsidRPr="00540B9A">
        <w:rPr>
          <w:highlight w:val="cyan"/>
          <w:lang w:eastAsia="ja-JP"/>
        </w:rPr>
        <w:tab/>
      </w:r>
      <w:r w:rsidR="0027740E" w:rsidRPr="00540B9A">
        <w:rPr>
          <w:highlight w:val="cyan"/>
          <w:lang w:eastAsia="ja-JP"/>
        </w:rPr>
        <w:tab/>
      </w:r>
      <w:r w:rsidR="0027740E" w:rsidRPr="00540B9A">
        <w:rPr>
          <w:highlight w:val="cyan"/>
          <w:lang w:eastAsia="ja-JP"/>
        </w:rPr>
        <w:tab/>
        <w:t>"</w:t>
      </w:r>
      <w:r w:rsidR="0027740E" w:rsidRPr="00540B9A">
        <w:rPr>
          <w:highlight w:val="cyan"/>
          <w:lang w:val="en-US" w:eastAsia="zh-CN"/>
        </w:rPr>
        <w:t>Define a new IE for time stamp with SFN, slot and symbol"</w:t>
      </w:r>
      <w:r w:rsidR="00314C39" w:rsidRPr="00540B9A">
        <w:rPr>
          <w:highlight w:val="cyan"/>
          <w:lang w:val="en-US" w:eastAsia="zh-CN"/>
        </w:rPr>
        <w:br/>
      </w:r>
      <w:r w:rsidR="00314C39" w:rsidRPr="00540B9A">
        <w:rPr>
          <w:highlight w:val="cyan"/>
          <w:lang w:val="en-US" w:eastAsia="zh-CN"/>
        </w:rPr>
        <w:tab/>
      </w:r>
      <w:r w:rsidR="00314C39" w:rsidRPr="00540B9A">
        <w:rPr>
          <w:highlight w:val="cyan"/>
          <w:lang w:val="en-US" w:eastAsia="zh-CN"/>
        </w:rPr>
        <w:tab/>
      </w:r>
      <w:r w:rsidR="00314C39" w:rsidRPr="00540B9A">
        <w:rPr>
          <w:highlight w:val="cyan"/>
          <w:lang w:val="en-US" w:eastAsia="zh-CN"/>
        </w:rPr>
        <w:tab/>
      </w:r>
      <w:r w:rsidR="00314C39" w:rsidRPr="00540B9A">
        <w:rPr>
          <w:highlight w:val="cyan"/>
          <w:lang w:val="en-US" w:eastAsia="zh-CN"/>
        </w:rPr>
        <w:tab/>
        <w:t xml:space="preserve">and use this time stamp definition </w:t>
      </w:r>
      <w:r w:rsidR="002D741C" w:rsidRPr="00540B9A">
        <w:rPr>
          <w:highlight w:val="cyan"/>
          <w:lang w:val="en-US" w:eastAsia="zh-CN"/>
        </w:rPr>
        <w:t>within</w:t>
      </w:r>
      <w:r w:rsidR="00540B9A" w:rsidRPr="00540B9A">
        <w:rPr>
          <w:highlight w:val="cyan"/>
          <w:lang w:val="en-US" w:eastAsia="zh-CN"/>
        </w:rPr>
        <w:t xml:space="preserve"> the</w:t>
      </w:r>
      <w:r w:rsidR="00314C39" w:rsidRPr="00540B9A">
        <w:rPr>
          <w:highlight w:val="cyan"/>
          <w:lang w:val="en-US" w:eastAsia="zh-CN"/>
        </w:rPr>
        <w:t xml:space="preserve"> </w:t>
      </w:r>
      <w:r w:rsidR="002D741C" w:rsidRPr="00540B9A">
        <w:rPr>
          <w:i/>
          <w:iCs/>
          <w:snapToGrid w:val="0"/>
          <w:highlight w:val="cyan"/>
        </w:rPr>
        <w:t>NR-SRS-TxTEG-Element-r17</w:t>
      </w:r>
      <w:r w:rsidR="00540B9A" w:rsidRPr="00540B9A">
        <w:rPr>
          <w:snapToGrid w:val="0"/>
          <w:highlight w:val="cyan"/>
        </w:rPr>
        <w:t xml:space="preserve"> instead of </w:t>
      </w:r>
      <w:r w:rsidR="00540B9A" w:rsidRPr="00540B9A">
        <w:rPr>
          <w:i/>
          <w:iCs/>
          <w:snapToGrid w:val="0"/>
          <w:highlight w:val="cyan"/>
        </w:rPr>
        <w:t>NR-TimeStamp-r16.</w:t>
      </w:r>
      <w:r w:rsidR="00540B9A">
        <w:rPr>
          <w:i/>
          <w:iCs/>
          <w:snapToGrid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C9786F" w14:paraId="49C1EA80" w14:textId="77777777" w:rsidTr="0086540B">
        <w:tc>
          <w:tcPr>
            <w:tcW w:w="1413" w:type="dxa"/>
          </w:tcPr>
          <w:p w14:paraId="66A2C6CF" w14:textId="77777777" w:rsidR="00C9786F" w:rsidRDefault="00C9786F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76" w:type="dxa"/>
          </w:tcPr>
          <w:p w14:paraId="0DB1DFB3" w14:textId="7B4FB012" w:rsidR="00C9786F" w:rsidRDefault="0027740E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6942" w:type="dxa"/>
          </w:tcPr>
          <w:p w14:paraId="7BDF8A19" w14:textId="77777777" w:rsidR="00C9786F" w:rsidRDefault="00C9786F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C9786F" w14:paraId="34C1B517" w14:textId="77777777" w:rsidTr="0086540B">
        <w:tc>
          <w:tcPr>
            <w:tcW w:w="1413" w:type="dxa"/>
          </w:tcPr>
          <w:p w14:paraId="2F4E0F6F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0B2F47B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C5A06BF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5B31CE50" w14:textId="77777777" w:rsidTr="0086540B">
        <w:tc>
          <w:tcPr>
            <w:tcW w:w="1413" w:type="dxa"/>
          </w:tcPr>
          <w:p w14:paraId="064CF5D2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17F312F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78EC53F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4539F080" w14:textId="77777777" w:rsidTr="0086540B">
        <w:tc>
          <w:tcPr>
            <w:tcW w:w="1413" w:type="dxa"/>
          </w:tcPr>
          <w:p w14:paraId="20C4B765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5BC597C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5C1C1F1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3A803697" w14:textId="77777777" w:rsidTr="0086540B">
        <w:tc>
          <w:tcPr>
            <w:tcW w:w="1413" w:type="dxa"/>
          </w:tcPr>
          <w:p w14:paraId="5ACC2FF2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65841C3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2DFB06D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15B7FE28" w14:textId="77777777" w:rsidTr="0086540B">
        <w:tc>
          <w:tcPr>
            <w:tcW w:w="1413" w:type="dxa"/>
          </w:tcPr>
          <w:p w14:paraId="63BB1565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B30BC07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37AA2771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39366964" w14:textId="77777777" w:rsidTr="0086540B">
        <w:tc>
          <w:tcPr>
            <w:tcW w:w="1413" w:type="dxa"/>
          </w:tcPr>
          <w:p w14:paraId="4E9E11C8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11D09EA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2120AD4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3C8440DC" w14:textId="77777777" w:rsidTr="0086540B">
        <w:tc>
          <w:tcPr>
            <w:tcW w:w="1413" w:type="dxa"/>
          </w:tcPr>
          <w:p w14:paraId="7775FD43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481EEAD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7AE15BA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4E237C98" w14:textId="77777777" w:rsidTr="0086540B">
        <w:tc>
          <w:tcPr>
            <w:tcW w:w="1413" w:type="dxa"/>
          </w:tcPr>
          <w:p w14:paraId="38B90BEB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E0B019A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7493281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61EBBFCE" w14:textId="77777777" w:rsidTr="0086540B">
        <w:tc>
          <w:tcPr>
            <w:tcW w:w="1413" w:type="dxa"/>
          </w:tcPr>
          <w:p w14:paraId="426FA544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023F792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EDD7C07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  <w:tr w:rsidR="00C9786F" w14:paraId="33A2C0A2" w14:textId="77777777" w:rsidTr="0086540B">
        <w:tc>
          <w:tcPr>
            <w:tcW w:w="1413" w:type="dxa"/>
          </w:tcPr>
          <w:p w14:paraId="2C2A2292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77D019F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1B40EA6" w14:textId="77777777" w:rsidR="00C9786F" w:rsidRDefault="00C9786F" w:rsidP="0086540B">
            <w:pPr>
              <w:pStyle w:val="TAL"/>
              <w:rPr>
                <w:lang w:eastAsia="ja-JP"/>
              </w:rPr>
            </w:pPr>
          </w:p>
        </w:tc>
      </w:tr>
    </w:tbl>
    <w:p w14:paraId="7C4A6B89" w14:textId="77777777" w:rsidR="00F2427C" w:rsidRDefault="00F2427C" w:rsidP="00AD7C10">
      <w:pPr>
        <w:pStyle w:val="B1"/>
        <w:rPr>
          <w:lang w:eastAsia="ja-JP"/>
        </w:rPr>
      </w:pPr>
    </w:p>
    <w:p w14:paraId="5ECBE953" w14:textId="77777777" w:rsidR="00D4056B" w:rsidRDefault="00D4056B" w:rsidP="00AD7C10">
      <w:pPr>
        <w:pStyle w:val="B1"/>
        <w:rPr>
          <w:lang w:eastAsia="ja-JP"/>
        </w:rPr>
      </w:pPr>
    </w:p>
    <w:p w14:paraId="68895DE8" w14:textId="43B26D49" w:rsidR="00425505" w:rsidRDefault="009A2706" w:rsidP="00DF386F">
      <w:pPr>
        <w:pStyle w:val="Heading2"/>
      </w:pPr>
      <w:r>
        <w:t>2.</w:t>
      </w:r>
      <w:r w:rsidR="00B53837">
        <w:t>3</w:t>
      </w:r>
      <w:r w:rsidR="00DF386F">
        <w:tab/>
        <w:t>Request Assistance Data BIT STRING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00305" w14:paraId="0C0C4F9F" w14:textId="77777777" w:rsidTr="00C70939">
        <w:tc>
          <w:tcPr>
            <w:tcW w:w="9631" w:type="dxa"/>
            <w:shd w:val="clear" w:color="auto" w:fill="D9E2F3" w:themeFill="accent1" w:themeFillTint="33"/>
          </w:tcPr>
          <w:p w14:paraId="6805F243" w14:textId="77777777" w:rsidR="0054779F" w:rsidRDefault="0054779F" w:rsidP="0054779F">
            <w:pPr>
              <w:pStyle w:val="CommentText"/>
              <w:spacing w:after="0"/>
            </w:pPr>
            <w:r>
              <w:rPr>
                <w:b/>
              </w:rPr>
              <w:t>[RIL]</w:t>
            </w:r>
            <w:r>
              <w:t xml:space="preserve">: H024 </w:t>
            </w:r>
            <w:r>
              <w:rPr>
                <w:b/>
              </w:rPr>
              <w:t>[Delegate]</w:t>
            </w:r>
            <w:r>
              <w:t xml:space="preserve">: Huawei, HiSilicon (GuoYinghao) </w:t>
            </w:r>
            <w:r>
              <w:rPr>
                <w:b/>
              </w:rPr>
              <w:t>[WI]</w:t>
            </w:r>
            <w:r>
              <w:t xml:space="preserve">: </w:t>
            </w:r>
            <w:r>
              <w:rPr>
                <w:b/>
              </w:rPr>
              <w:t>[Class]</w:t>
            </w:r>
            <w:r>
              <w:t xml:space="preserve">: 2 </w:t>
            </w:r>
            <w:r>
              <w:rPr>
                <w:b/>
                <w:color w:val="FF0000"/>
              </w:rPr>
              <w:t>[Status]</w:t>
            </w:r>
            <w:r>
              <w:rPr>
                <w:color w:val="FF0000"/>
              </w:rPr>
              <w:t xml:space="preserve">: ToDo </w:t>
            </w:r>
            <w:r>
              <w:rPr>
                <w:b/>
              </w:rPr>
              <w:t>[TDoc]</w:t>
            </w:r>
            <w:r>
              <w:t xml:space="preserve">:  </w:t>
            </w:r>
            <w:r>
              <w:rPr>
                <w:b/>
                <w:color w:val="FF0000"/>
              </w:rPr>
              <w:t>[Proposed Conclusion]</w:t>
            </w:r>
            <w:r>
              <w:rPr>
                <w:color w:val="FF0000"/>
              </w:rPr>
              <w:t>: propDisc</w:t>
            </w:r>
          </w:p>
          <w:p w14:paraId="472BF12C" w14:textId="77777777" w:rsidR="0054779F" w:rsidRDefault="0054779F" w:rsidP="0054779F">
            <w:pPr>
              <w:pStyle w:val="CommentText"/>
              <w:spacing w:after="0"/>
              <w:ind w:leftChars="360" w:left="720"/>
              <w:rPr>
                <w:lang w:eastAsia="zh-CN"/>
              </w:rPr>
            </w:pPr>
            <w:r>
              <w:rPr>
                <w:b/>
              </w:rPr>
              <w:t>[Description]</w:t>
            </w:r>
            <w:r>
              <w:t xml:space="preserve">: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16 fields. not sure why they are introduced in R17</w:t>
            </w:r>
          </w:p>
          <w:p w14:paraId="7BCFEFFC" w14:textId="77777777" w:rsidR="0054779F" w:rsidRDefault="0054779F" w:rsidP="0054779F">
            <w:pPr>
              <w:pStyle w:val="CommentText"/>
              <w:spacing w:after="0"/>
              <w:ind w:leftChars="360" w:left="720"/>
            </w:pPr>
            <w:r>
              <w:rPr>
                <w:b/>
              </w:rPr>
              <w:t>[Proposed Change]</w:t>
            </w:r>
            <w:r>
              <w:t>: Remove them. if really needed, can be added with a R16 Cat F CR plus R17 shadow</w:t>
            </w:r>
          </w:p>
          <w:p w14:paraId="7288FAD9" w14:textId="2DAAC212" w:rsidR="00000305" w:rsidRDefault="0054779F" w:rsidP="0054779F">
            <w:pPr>
              <w:spacing w:after="0"/>
              <w:rPr>
                <w:lang w:eastAsia="ja-JP"/>
              </w:rPr>
            </w:pPr>
            <w:r>
              <w:rPr>
                <w:b/>
              </w:rPr>
              <w:t>[Comments]</w:t>
            </w:r>
            <w:r>
              <w:t xml:space="preserve">: [Rap:] Because otherwise it is not clear anymore what the bit posCalc in </w:t>
            </w:r>
            <w:r w:rsidRPr="00073C73">
              <w:rPr>
                <w:snapToGrid w:val="0"/>
              </w:rPr>
              <w:t>nr-AdType-r16</w:t>
            </w:r>
            <w:r>
              <w:rPr>
                <w:snapToGrid w:val="0"/>
              </w:rPr>
              <w:t xml:space="preserve"> would mean/refer to. For example, if the UE requests beamAntennaInfo only how should the posCalc bit be set?</w:t>
            </w:r>
            <w:r w:rsidR="009C3452">
              <w:rPr>
                <w:lang w:eastAsia="ja-JP"/>
              </w:rPr>
              <w:t xml:space="preserve"> </w:t>
            </w:r>
          </w:p>
        </w:tc>
      </w:tr>
    </w:tbl>
    <w:p w14:paraId="071E0F86" w14:textId="7BFA2A3D" w:rsidR="002300C0" w:rsidRDefault="002300C0" w:rsidP="008C7759">
      <w:pPr>
        <w:rPr>
          <w:lang w:eastAsia="ja-JP"/>
        </w:rPr>
      </w:pPr>
    </w:p>
    <w:p w14:paraId="0488872C" w14:textId="2EA1F844" w:rsidR="00B426A2" w:rsidRPr="009E37A1" w:rsidRDefault="00F42BA1" w:rsidP="008C7759">
      <w:pPr>
        <w:rPr>
          <w:iCs/>
          <w:lang w:eastAsia="ja-JP"/>
        </w:rPr>
      </w:pPr>
      <w:r>
        <w:rPr>
          <w:lang w:eastAsia="ja-JP"/>
        </w:rPr>
        <w:lastRenderedPageBreak/>
        <w:t xml:space="preserve">The current LPP implementation </w:t>
      </w:r>
      <w:r w:rsidR="00B77FAD">
        <w:rPr>
          <w:lang w:eastAsia="ja-JP"/>
        </w:rPr>
        <w:t xml:space="preserve">[3] </w:t>
      </w:r>
      <w:r>
        <w:rPr>
          <w:lang w:eastAsia="ja-JP"/>
        </w:rPr>
        <w:t xml:space="preserve">for the </w:t>
      </w:r>
      <w:r w:rsidRPr="000235A7">
        <w:rPr>
          <w:i/>
          <w:iCs/>
          <w:lang w:eastAsia="ja-JP"/>
        </w:rPr>
        <w:t>method-Request</w:t>
      </w:r>
      <w:r w:rsidR="00F91774" w:rsidRPr="000235A7">
        <w:rPr>
          <w:i/>
          <w:iCs/>
          <w:lang w:eastAsia="ja-JP"/>
        </w:rPr>
        <w:t>AssistanceData</w:t>
      </w:r>
      <w:r w:rsidR="00F91774">
        <w:rPr>
          <w:lang w:eastAsia="ja-JP"/>
        </w:rPr>
        <w:t xml:space="preserve"> </w:t>
      </w:r>
      <w:r w:rsidR="000235A7">
        <w:rPr>
          <w:lang w:eastAsia="ja-JP"/>
        </w:rPr>
        <w:t xml:space="preserve">(where method can be DL-TDOA, DL-AoD, or Multi-RTT) </w:t>
      </w:r>
      <w:r w:rsidR="00F91774">
        <w:rPr>
          <w:lang w:eastAsia="ja-JP"/>
        </w:rPr>
        <w:t xml:space="preserve">is using a BIT STRING with a bit for each assistance data element defined in IE </w:t>
      </w:r>
      <w:r w:rsidR="00F91774" w:rsidRPr="00B611E1">
        <w:rPr>
          <w:i/>
          <w:iCs/>
        </w:rPr>
        <w:t>NR-</w:t>
      </w:r>
      <w:r w:rsidR="00F91774" w:rsidRPr="00B611E1">
        <w:rPr>
          <w:i/>
        </w:rPr>
        <w:t>PositionCalculationAssistance</w:t>
      </w:r>
      <w:r w:rsidR="00F91774">
        <w:rPr>
          <w:iCs/>
        </w:rPr>
        <w:t>:</w:t>
      </w:r>
    </w:p>
    <w:p w14:paraId="774773F3" w14:textId="77777777" w:rsidR="008007EE" w:rsidRPr="00B611E1" w:rsidRDefault="008007EE" w:rsidP="008007EE">
      <w:pPr>
        <w:pStyle w:val="PL"/>
        <w:shd w:val="clear" w:color="auto" w:fill="E6E6E6"/>
      </w:pPr>
      <w:r w:rsidRPr="00B611E1">
        <w:t>-- ASN1START</w:t>
      </w:r>
    </w:p>
    <w:p w14:paraId="0B383501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</w:p>
    <w:p w14:paraId="0656276E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>NR-DL-TDOA-RequestAssistanceData-r16 ::= SEQUENCE {</w:t>
      </w:r>
    </w:p>
    <w:p w14:paraId="3233660D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nr-PhysCellID-r16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NR-PhysCellID-r16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78DED850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nr-AdType-r16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BIT STRING {</w:t>
      </w:r>
      <w:r w:rsidRPr="00B611E1">
        <w:rPr>
          <w:snapToGrid w:val="0"/>
        </w:rPr>
        <w:tab/>
        <w:t xml:space="preserve">dl-prs </w:t>
      </w:r>
      <w:r w:rsidRPr="00B611E1">
        <w:rPr>
          <w:snapToGrid w:val="0"/>
        </w:rPr>
        <w:tab/>
        <w:t>(0),</w:t>
      </w:r>
    </w:p>
    <w:p w14:paraId="181D5BDE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6E2411">
        <w:rPr>
          <w:snapToGrid w:val="0"/>
          <w:highlight w:val="yellow"/>
        </w:rPr>
        <w:t>posCalc (1)</w:t>
      </w:r>
      <w:r w:rsidRPr="00B611E1">
        <w:rPr>
          <w:snapToGrid w:val="0"/>
        </w:rPr>
        <w:t xml:space="preserve"> } (SIZE (1..8)),</w:t>
      </w:r>
    </w:p>
    <w:p w14:paraId="395A0F38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...,</w:t>
      </w:r>
    </w:p>
    <w:p w14:paraId="4F069A54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[[</w:t>
      </w:r>
    </w:p>
    <w:p w14:paraId="4B5B7131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nr-PosCalcAssistanceRequest-r17</w:t>
      </w:r>
      <w:r w:rsidRPr="00B611E1">
        <w:rPr>
          <w:snapToGrid w:val="0"/>
        </w:rPr>
        <w:tab/>
        <w:t>BIT STRING {</w:t>
      </w:r>
      <w:r w:rsidRPr="00B611E1">
        <w:rPr>
          <w:snapToGrid w:val="0"/>
        </w:rPr>
        <w:tab/>
      </w:r>
      <w:r w:rsidRPr="006E2411">
        <w:rPr>
          <w:snapToGrid w:val="0"/>
          <w:highlight w:val="yellow"/>
        </w:rPr>
        <w:t xml:space="preserve">trpLoc </w:t>
      </w:r>
      <w:r w:rsidRPr="006E2411">
        <w:rPr>
          <w:snapToGrid w:val="0"/>
          <w:highlight w:val="yellow"/>
        </w:rPr>
        <w:tab/>
      </w:r>
      <w:r w:rsidRPr="006E2411">
        <w:rPr>
          <w:snapToGrid w:val="0"/>
          <w:highlight w:val="yellow"/>
        </w:rPr>
        <w:tab/>
        <w:t>(0)</w:t>
      </w:r>
      <w:r w:rsidRPr="00B611E1">
        <w:rPr>
          <w:snapToGrid w:val="0"/>
        </w:rPr>
        <w:t>,</w:t>
      </w:r>
    </w:p>
    <w:p w14:paraId="0E123521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6E2411">
        <w:rPr>
          <w:snapToGrid w:val="0"/>
          <w:highlight w:val="yellow"/>
        </w:rPr>
        <w:t>beamInfo</w:t>
      </w:r>
      <w:r w:rsidRPr="006E2411">
        <w:rPr>
          <w:snapToGrid w:val="0"/>
          <w:highlight w:val="yellow"/>
        </w:rPr>
        <w:tab/>
        <w:t>(1)</w:t>
      </w:r>
      <w:r w:rsidRPr="00B611E1">
        <w:rPr>
          <w:snapToGrid w:val="0"/>
        </w:rPr>
        <w:t>,</w:t>
      </w:r>
    </w:p>
    <w:p w14:paraId="6B8CDBAC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6E2411">
        <w:rPr>
          <w:snapToGrid w:val="0"/>
          <w:highlight w:val="yellow"/>
        </w:rPr>
        <w:t>rtdInfo</w:t>
      </w:r>
      <w:r w:rsidRPr="006E2411">
        <w:rPr>
          <w:snapToGrid w:val="0"/>
          <w:highlight w:val="yellow"/>
        </w:rPr>
        <w:tab/>
      </w:r>
      <w:r w:rsidRPr="006E2411">
        <w:rPr>
          <w:snapToGrid w:val="0"/>
          <w:highlight w:val="yellow"/>
        </w:rPr>
        <w:tab/>
        <w:t>(2)</w:t>
      </w:r>
      <w:r w:rsidRPr="00B611E1">
        <w:rPr>
          <w:snapToGrid w:val="0"/>
        </w:rPr>
        <w:t>,</w:t>
      </w:r>
    </w:p>
    <w:p w14:paraId="15D44787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6E2411">
        <w:rPr>
          <w:snapToGrid w:val="0"/>
          <w:highlight w:val="yellow"/>
        </w:rPr>
        <w:t>beamAntInfo</w:t>
      </w:r>
      <w:r w:rsidRPr="006E2411">
        <w:rPr>
          <w:snapToGrid w:val="0"/>
          <w:highlight w:val="yellow"/>
        </w:rPr>
        <w:tab/>
        <w:t>(3)</w:t>
      </w:r>
      <w:r w:rsidRPr="00B611E1">
        <w:rPr>
          <w:snapToGrid w:val="0"/>
        </w:rPr>
        <w:t>,</w:t>
      </w:r>
    </w:p>
    <w:p w14:paraId="0BC8CB35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6E2411">
        <w:rPr>
          <w:snapToGrid w:val="0"/>
          <w:highlight w:val="yellow"/>
        </w:rPr>
        <w:t>losNlosInfo</w:t>
      </w:r>
      <w:r w:rsidRPr="006E2411">
        <w:rPr>
          <w:snapToGrid w:val="0"/>
          <w:highlight w:val="yellow"/>
        </w:rPr>
        <w:tab/>
        <w:t>(4)</w:t>
      </w:r>
      <w:r w:rsidRPr="00B611E1">
        <w:rPr>
          <w:snapToGrid w:val="0"/>
        </w:rPr>
        <w:t>,</w:t>
      </w:r>
    </w:p>
    <w:p w14:paraId="31285678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6E2411">
        <w:rPr>
          <w:snapToGrid w:val="0"/>
          <w:highlight w:val="yellow"/>
        </w:rPr>
        <w:t>trpTEG-Info</w:t>
      </w:r>
      <w:r w:rsidRPr="006E2411">
        <w:rPr>
          <w:snapToGrid w:val="0"/>
          <w:highlight w:val="yellow"/>
        </w:rPr>
        <w:tab/>
        <w:t>(5)</w:t>
      </w:r>
    </w:p>
    <w:p w14:paraId="738A057E" w14:textId="77777777" w:rsidR="008007EE" w:rsidRPr="00B611E1" w:rsidRDefault="008007EE" w:rsidP="008007EE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}</w:t>
      </w:r>
      <w:r w:rsidRPr="00B611E1">
        <w:rPr>
          <w:snapToGrid w:val="0"/>
        </w:rPr>
        <w:tab/>
        <w:t>(SIZE (1..8))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7D98E90F" w14:textId="77777777" w:rsidR="001F4602" w:rsidRDefault="00CA7781" w:rsidP="00CA7781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 xml:space="preserve">     </w:t>
      </w:r>
    </w:p>
    <w:p w14:paraId="4A190F0E" w14:textId="4C353925" w:rsidR="008007EE" w:rsidRDefault="00CA7781" w:rsidP="00CA7781">
      <w:pPr>
        <w:pStyle w:val="PL"/>
        <w:shd w:val="clear" w:color="auto" w:fill="E6E6E6"/>
        <w:rPr>
          <w:snapToGrid w:val="0"/>
        </w:rPr>
      </w:pPr>
      <w:r w:rsidRPr="00FE7378">
        <w:rPr>
          <w:snapToGrid w:val="0"/>
        </w:rPr>
        <w:t>[</w:t>
      </w:r>
      <w:r w:rsidR="006B69E5">
        <w:rPr>
          <w:snapToGrid w:val="0"/>
        </w:rPr>
        <w:t xml:space="preserve">parts </w:t>
      </w:r>
      <w:r w:rsidR="001F4602">
        <w:rPr>
          <w:snapToGrid w:val="0"/>
        </w:rPr>
        <w:t>omitted</w:t>
      </w:r>
      <w:r w:rsidRPr="00FE7378">
        <w:rPr>
          <w:snapToGrid w:val="0"/>
        </w:rPr>
        <w:t>]</w:t>
      </w:r>
      <w:r w:rsidR="008007EE" w:rsidRPr="00B611E1">
        <w:rPr>
          <w:snapToGrid w:val="0"/>
        </w:rPr>
        <w:tab/>
      </w:r>
    </w:p>
    <w:p w14:paraId="43AEBEAA" w14:textId="21D5654A" w:rsidR="00FE7378" w:rsidRDefault="00FE7378" w:rsidP="008C7759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E7378" w:rsidRPr="00B611E1" w14:paraId="5E5A26F4" w14:textId="77777777" w:rsidTr="000D1793">
        <w:trPr>
          <w:cantSplit/>
          <w:tblHeader/>
        </w:trPr>
        <w:tc>
          <w:tcPr>
            <w:tcW w:w="9639" w:type="dxa"/>
          </w:tcPr>
          <w:p w14:paraId="1B2B11E4" w14:textId="77777777" w:rsidR="00FE7378" w:rsidRPr="00B611E1" w:rsidRDefault="00FE7378" w:rsidP="000D1793">
            <w:pPr>
              <w:pStyle w:val="TAH"/>
              <w:keepNext w:val="0"/>
              <w:keepLines w:val="0"/>
              <w:widowControl w:val="0"/>
            </w:pPr>
            <w:r w:rsidRPr="00B611E1">
              <w:rPr>
                <w:i/>
              </w:rPr>
              <w:t>NR-DL-TDOA-Request</w:t>
            </w:r>
            <w:r w:rsidRPr="00B611E1">
              <w:rPr>
                <w:i/>
                <w:noProof/>
              </w:rPr>
              <w:t xml:space="preserve">AssistanceData </w:t>
            </w:r>
            <w:r w:rsidRPr="00B611E1">
              <w:rPr>
                <w:iCs/>
                <w:noProof/>
              </w:rPr>
              <w:t>field descriptions</w:t>
            </w:r>
          </w:p>
        </w:tc>
      </w:tr>
      <w:tr w:rsidR="00FE7378" w:rsidRPr="00B611E1" w14:paraId="4EE19801" w14:textId="77777777" w:rsidTr="000D1793">
        <w:trPr>
          <w:cantSplit/>
        </w:trPr>
        <w:tc>
          <w:tcPr>
            <w:tcW w:w="9639" w:type="dxa"/>
          </w:tcPr>
          <w:p w14:paraId="457E88C9" w14:textId="77777777" w:rsidR="00FE7378" w:rsidRPr="00B611E1" w:rsidRDefault="00FE7378" w:rsidP="000D1793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611E1">
              <w:rPr>
                <w:b/>
                <w:i/>
                <w:noProof/>
              </w:rPr>
              <w:t>nr-AdType</w:t>
            </w:r>
          </w:p>
          <w:p w14:paraId="22526B0D" w14:textId="77777777" w:rsidR="00FE7378" w:rsidRPr="00B611E1" w:rsidRDefault="00FE7378" w:rsidP="000D1793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611E1">
              <w:t xml:space="preserve">This field indicates the requested assistance data. </w:t>
            </w:r>
            <w:r w:rsidRPr="00B611E1">
              <w:rPr>
                <w:i/>
                <w:iCs/>
              </w:rPr>
              <w:t>dl-prs</w:t>
            </w:r>
            <w:r w:rsidRPr="00B611E1">
              <w:t xml:space="preserve"> means requested assistance data is </w:t>
            </w:r>
            <w:r w:rsidRPr="00B611E1">
              <w:rPr>
                <w:i/>
              </w:rPr>
              <w:t>nr-DL-PRS-AssistanceData</w:t>
            </w:r>
            <w:r w:rsidRPr="00B611E1">
              <w:t xml:space="preserve">, </w:t>
            </w:r>
            <w:r w:rsidRPr="00FE7378">
              <w:rPr>
                <w:i/>
                <w:iCs/>
                <w:highlight w:val="yellow"/>
              </w:rPr>
              <w:t>posCalc</w:t>
            </w:r>
            <w:r w:rsidRPr="00FE7378">
              <w:rPr>
                <w:highlight w:val="yellow"/>
              </w:rPr>
              <w:t xml:space="preserve"> means requested assistance data is </w:t>
            </w:r>
            <w:r w:rsidRPr="00FE7378">
              <w:rPr>
                <w:i/>
                <w:highlight w:val="yellow"/>
              </w:rPr>
              <w:t>nr-PositionCalculationAssistance</w:t>
            </w:r>
            <w:r w:rsidRPr="00FE7378">
              <w:rPr>
                <w:highlight w:val="yellow"/>
              </w:rPr>
              <w:t xml:space="preserve"> </w:t>
            </w:r>
            <w:r w:rsidRPr="001D54A9">
              <w:t>for UE based positioning.</w:t>
            </w:r>
          </w:p>
        </w:tc>
      </w:tr>
      <w:tr w:rsidR="00995FD0" w:rsidRPr="00B611E1" w14:paraId="7ABD8E21" w14:textId="77777777" w:rsidTr="000D1793">
        <w:trPr>
          <w:cantSplit/>
        </w:trPr>
        <w:tc>
          <w:tcPr>
            <w:tcW w:w="9639" w:type="dxa"/>
          </w:tcPr>
          <w:p w14:paraId="1D154FC8" w14:textId="77777777" w:rsidR="00995FD0" w:rsidRPr="00B611E1" w:rsidRDefault="00995FD0" w:rsidP="000D1793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611E1">
              <w:rPr>
                <w:b/>
                <w:bCs/>
                <w:i/>
                <w:iCs/>
                <w:snapToGrid w:val="0"/>
              </w:rPr>
              <w:t>nr-PosCalcAssistanceRequest</w:t>
            </w:r>
          </w:p>
          <w:p w14:paraId="55A2765C" w14:textId="77777777" w:rsidR="00995FD0" w:rsidRPr="00B611E1" w:rsidRDefault="00995FD0" w:rsidP="000D1793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611E1">
              <w:rPr>
                <w:snapToGrid w:val="0"/>
              </w:rPr>
              <w:t>This field indicates the Position Calculation Assistance Data requested. This is represented by a bit string, with a one</w:t>
            </w:r>
            <w:r w:rsidRPr="00B611E1">
              <w:rPr>
                <w:snapToGrid w:val="0"/>
              </w:rPr>
              <w:noBreakHyphen/>
              <w:t>value at the bit position means the particular assistance data is requested; a zero</w:t>
            </w:r>
            <w:r w:rsidRPr="00B611E1">
              <w:rPr>
                <w:snapToGrid w:val="0"/>
              </w:rPr>
              <w:noBreakHyphen/>
              <w:t>value means not requested.</w:t>
            </w:r>
          </w:p>
          <w:p w14:paraId="54A384EE" w14:textId="77777777" w:rsidR="00995FD0" w:rsidRPr="00B611E1" w:rsidRDefault="00995FD0" w:rsidP="000D1793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B611E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611E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611E1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 indicates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nr-TRP-LocationInfo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14:paraId="202F92AD" w14:textId="77777777" w:rsidR="00995FD0" w:rsidRPr="00B611E1" w:rsidRDefault="00995FD0" w:rsidP="000D1793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B611E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611E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611E1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1 indicates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nr-DL-PRS-BeamInfo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14:paraId="5C1AC61F" w14:textId="77777777" w:rsidR="00995FD0" w:rsidRPr="00B611E1" w:rsidRDefault="00995FD0" w:rsidP="000D1793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611E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611E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611E1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2 indicates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nr-RTD-Info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14:paraId="0A2F73D9" w14:textId="77777777" w:rsidR="00995FD0" w:rsidRPr="00B611E1" w:rsidRDefault="00995FD0" w:rsidP="000D1793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611E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611E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611E1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3 indicates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nr-TRP-BeamAntennaInfo 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in IE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14:paraId="597C047A" w14:textId="77777777" w:rsidR="00995FD0" w:rsidRPr="00B611E1" w:rsidRDefault="00995FD0" w:rsidP="000D1793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611E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611E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611E1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4 indicates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nr-DL-PRS-Expected-LOS-NLOS-Assistance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14:paraId="05C4A274" w14:textId="77777777" w:rsidR="00995FD0" w:rsidRPr="00B611E1" w:rsidRDefault="00995FD0" w:rsidP="000D1793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611E1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611E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611E1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5 indicates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nr-DL-PRS-TRP-TEG-Info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611E1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not.</w:t>
            </w:r>
          </w:p>
          <w:p w14:paraId="6398DF5B" w14:textId="77777777" w:rsidR="00995FD0" w:rsidRPr="00B611E1" w:rsidRDefault="00995FD0" w:rsidP="000D1793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995FD0">
              <w:rPr>
                <w:bCs/>
                <w:iCs/>
                <w:noProof/>
                <w:highlight w:val="yellow"/>
              </w:rPr>
              <w:t xml:space="preserve">This field may only be present if </w:t>
            </w:r>
            <w:r w:rsidRPr="00995FD0">
              <w:rPr>
                <w:snapToGrid w:val="0"/>
                <w:highlight w:val="yellow"/>
              </w:rPr>
              <w:t>the '</w:t>
            </w:r>
            <w:r w:rsidRPr="00995FD0">
              <w:rPr>
                <w:i/>
                <w:iCs/>
                <w:snapToGrid w:val="0"/>
                <w:highlight w:val="yellow"/>
              </w:rPr>
              <w:t>posCalc</w:t>
            </w:r>
            <w:r w:rsidRPr="00995FD0">
              <w:rPr>
                <w:snapToGrid w:val="0"/>
                <w:highlight w:val="yellow"/>
              </w:rPr>
              <w:t xml:space="preserve">' bit in </w:t>
            </w:r>
            <w:r w:rsidRPr="00995FD0">
              <w:rPr>
                <w:i/>
                <w:iCs/>
                <w:snapToGrid w:val="0"/>
                <w:highlight w:val="yellow"/>
              </w:rPr>
              <w:t>nr-AdType</w:t>
            </w:r>
            <w:r w:rsidRPr="00995FD0">
              <w:rPr>
                <w:snapToGrid w:val="0"/>
                <w:highlight w:val="yellow"/>
              </w:rPr>
              <w:t xml:space="preserve"> is set to value '1'.</w:t>
            </w:r>
          </w:p>
        </w:tc>
      </w:tr>
    </w:tbl>
    <w:p w14:paraId="129B8015" w14:textId="18442955" w:rsidR="00FE7378" w:rsidRDefault="00FE7378" w:rsidP="008C7759">
      <w:pPr>
        <w:rPr>
          <w:lang w:eastAsia="ja-JP"/>
        </w:rPr>
      </w:pPr>
    </w:p>
    <w:p w14:paraId="249614C9" w14:textId="77777777" w:rsidR="00670E7B" w:rsidRPr="00B611E1" w:rsidRDefault="00670E7B" w:rsidP="00670E7B">
      <w:pPr>
        <w:pStyle w:val="Heading4"/>
        <w:rPr>
          <w:i/>
          <w:iCs/>
        </w:rPr>
      </w:pPr>
      <w:bookmarkStart w:id="9" w:name="_Toc46486427"/>
      <w:bookmarkStart w:id="10" w:name="_Toc52546772"/>
      <w:bookmarkStart w:id="11" w:name="_Toc52547302"/>
      <w:bookmarkStart w:id="12" w:name="_Toc52547832"/>
      <w:bookmarkStart w:id="13" w:name="_Toc52548362"/>
      <w:bookmarkStart w:id="14" w:name="_Toc100881122"/>
      <w:r w:rsidRPr="00B611E1">
        <w:rPr>
          <w:i/>
          <w:iCs/>
        </w:rPr>
        <w:t>–</w:t>
      </w:r>
      <w:r w:rsidRPr="00B611E1">
        <w:rPr>
          <w:i/>
          <w:iCs/>
        </w:rPr>
        <w:tab/>
        <w:t>NR-PositionCalculationAssistance</w:t>
      </w:r>
      <w:bookmarkEnd w:id="9"/>
      <w:bookmarkEnd w:id="10"/>
      <w:bookmarkEnd w:id="11"/>
      <w:bookmarkEnd w:id="12"/>
      <w:bookmarkEnd w:id="13"/>
      <w:bookmarkEnd w:id="14"/>
    </w:p>
    <w:p w14:paraId="2CA83BF6" w14:textId="77777777" w:rsidR="00670E7B" w:rsidRPr="00B611E1" w:rsidRDefault="00670E7B" w:rsidP="00670E7B">
      <w:r w:rsidRPr="00B611E1">
        <w:t xml:space="preserve">The IE </w:t>
      </w:r>
      <w:r w:rsidRPr="00B611E1">
        <w:rPr>
          <w:i/>
          <w:iCs/>
        </w:rPr>
        <w:t>NR-</w:t>
      </w:r>
      <w:r w:rsidRPr="00B611E1">
        <w:rPr>
          <w:i/>
        </w:rPr>
        <w:t xml:space="preserve">PositionCalculationAssistance </w:t>
      </w:r>
      <w:r w:rsidRPr="00B611E1">
        <w:rPr>
          <w:noProof/>
        </w:rPr>
        <w:t>is</w:t>
      </w:r>
      <w:r w:rsidRPr="00B611E1">
        <w:t xml:space="preserve"> used by the location server to provide assistance data to enable UE</w:t>
      </w:r>
      <w:r w:rsidRPr="00B611E1">
        <w:noBreakHyphen/>
        <w:t>based downlink positioning.</w:t>
      </w:r>
    </w:p>
    <w:p w14:paraId="4D111725" w14:textId="77777777" w:rsidR="00670E7B" w:rsidRPr="00B611E1" w:rsidRDefault="00670E7B" w:rsidP="00670E7B">
      <w:pPr>
        <w:pStyle w:val="PL"/>
        <w:shd w:val="clear" w:color="auto" w:fill="E6E6E6"/>
      </w:pPr>
      <w:r w:rsidRPr="00B611E1">
        <w:t>-- ASN1START</w:t>
      </w:r>
    </w:p>
    <w:p w14:paraId="23B1CAEC" w14:textId="77777777" w:rsidR="00670E7B" w:rsidRPr="00B611E1" w:rsidRDefault="00670E7B" w:rsidP="00670E7B">
      <w:pPr>
        <w:pStyle w:val="PL"/>
        <w:shd w:val="clear" w:color="auto" w:fill="E6E6E6"/>
        <w:rPr>
          <w:snapToGrid w:val="0"/>
        </w:rPr>
      </w:pPr>
    </w:p>
    <w:p w14:paraId="76C28976" w14:textId="77777777" w:rsidR="00670E7B" w:rsidRPr="00B611E1" w:rsidRDefault="00670E7B" w:rsidP="00670E7B">
      <w:pPr>
        <w:pStyle w:val="PL"/>
        <w:shd w:val="clear" w:color="auto" w:fill="E6E6E6"/>
      </w:pPr>
      <w:r w:rsidRPr="00B611E1">
        <w:t>NR-PositionCalculationAssistance-r16 ::= SEQUENCE {</w:t>
      </w:r>
    </w:p>
    <w:p w14:paraId="202069E2" w14:textId="513C3052" w:rsidR="00670E7B" w:rsidRPr="00B611E1" w:rsidRDefault="00670E7B" w:rsidP="00670E7B">
      <w:pPr>
        <w:pStyle w:val="PL"/>
        <w:shd w:val="clear" w:color="auto" w:fill="E6E6E6"/>
      </w:pPr>
      <w:r w:rsidRPr="00B611E1">
        <w:tab/>
        <w:t xml:space="preserve">nr-TRP-LocationInfo-r16 </w:t>
      </w:r>
      <w:r w:rsidRPr="00B611E1">
        <w:tab/>
      </w:r>
      <w:r w:rsidRPr="00B611E1">
        <w:tab/>
      </w:r>
      <w:r>
        <w:tab/>
      </w:r>
      <w:r w:rsidRPr="00B611E1">
        <w:t>NR-TRP-LocationInfo-r16</w:t>
      </w:r>
      <w:r w:rsidRPr="00B611E1">
        <w:tab/>
      </w:r>
      <w:r w:rsidRPr="00B611E1">
        <w:tab/>
      </w:r>
      <w:r w:rsidRPr="00B611E1">
        <w:tab/>
      </w:r>
      <w:r w:rsidRPr="00B611E1">
        <w:tab/>
        <w:t>OPTIONAL,</w:t>
      </w:r>
      <w:r w:rsidRPr="00B611E1">
        <w:tab/>
        <w:t>-- Need ON</w:t>
      </w:r>
    </w:p>
    <w:p w14:paraId="168AB9E1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>nr-DL-PRS-BeamInfo-r16</w:t>
      </w:r>
      <w:r w:rsidRPr="00B611E1">
        <w:tab/>
      </w:r>
      <w:r w:rsidRPr="00B611E1">
        <w:tab/>
      </w:r>
      <w:r w:rsidRPr="00B611E1">
        <w:tab/>
        <w:t>NR-DL-PRS-BeamInfo-r16</w:t>
      </w:r>
      <w:r w:rsidRPr="00B611E1">
        <w:tab/>
      </w:r>
      <w:r w:rsidRPr="00B611E1">
        <w:tab/>
      </w:r>
      <w:r w:rsidRPr="00B611E1">
        <w:tab/>
      </w:r>
      <w:r w:rsidRPr="00B611E1">
        <w:tab/>
        <w:t>OPTIONAL,</w:t>
      </w:r>
      <w:r w:rsidRPr="00B611E1">
        <w:tab/>
        <w:t>-- Need ON</w:t>
      </w:r>
    </w:p>
    <w:p w14:paraId="630997BF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>nr-RTD-Info-r16</w:t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NR-RTD-Info-r16</w:t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OPTIONAL,</w:t>
      </w:r>
      <w:r w:rsidRPr="00B611E1">
        <w:tab/>
        <w:t>-- Need ON</w:t>
      </w:r>
    </w:p>
    <w:p w14:paraId="020F5E45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>...,</w:t>
      </w:r>
    </w:p>
    <w:p w14:paraId="22A0356A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>[[</w:t>
      </w:r>
    </w:p>
    <w:p w14:paraId="772DEDC3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>nr-TRP-BeamAntennaInfo-r17</w:t>
      </w:r>
      <w:r w:rsidRPr="00B611E1">
        <w:tab/>
      </w:r>
      <w:r w:rsidRPr="00B611E1">
        <w:tab/>
        <w:t>NR-TRP-BeamAntennaInfo-r17</w:t>
      </w:r>
      <w:r w:rsidRPr="00B611E1">
        <w:tab/>
      </w:r>
      <w:r w:rsidRPr="00B611E1">
        <w:tab/>
      </w:r>
      <w:r w:rsidRPr="00B611E1">
        <w:tab/>
        <w:t>OPTIONAL,</w:t>
      </w:r>
      <w:r w:rsidRPr="00B611E1">
        <w:tab/>
        <w:t>-- Need ON</w:t>
      </w:r>
    </w:p>
    <w:p w14:paraId="380742E8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>nr-DL-PRS-Expected-LOS-NLOS-Assistance-r17</w:t>
      </w:r>
    </w:p>
    <w:p w14:paraId="099E9BDF" w14:textId="2DA3AE90" w:rsidR="00670E7B" w:rsidRPr="00B611E1" w:rsidRDefault="00670E7B" w:rsidP="00670E7B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NR-DL-PRS-ExpectedLOS-NLOS-Assistance-r17</w:t>
      </w:r>
    </w:p>
    <w:p w14:paraId="24CE6878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OPTIONAL,</w:t>
      </w:r>
      <w:r w:rsidRPr="00B611E1">
        <w:tab/>
        <w:t>-- Need ON</w:t>
      </w:r>
    </w:p>
    <w:p w14:paraId="1D8A8EC0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 xml:space="preserve">nr-DL-PRS-TRP-TEG-Info-r17 </w:t>
      </w:r>
      <w:r w:rsidRPr="00B611E1">
        <w:tab/>
      </w:r>
      <w:r w:rsidRPr="00B611E1">
        <w:tab/>
        <w:t>NR-DL-PRS-TRP-TEG-Info-r17</w:t>
      </w:r>
      <w:r w:rsidRPr="00B611E1">
        <w:tab/>
      </w:r>
      <w:r w:rsidRPr="00B611E1">
        <w:tab/>
      </w:r>
      <w:r w:rsidRPr="00B611E1">
        <w:tab/>
        <w:t>OPTIONAL</w:t>
      </w:r>
      <w:r w:rsidRPr="00B611E1">
        <w:tab/>
        <w:t>-- Need ON</w:t>
      </w:r>
    </w:p>
    <w:p w14:paraId="67931658" w14:textId="77777777" w:rsidR="00670E7B" w:rsidRPr="00B611E1" w:rsidRDefault="00670E7B" w:rsidP="00670E7B">
      <w:pPr>
        <w:pStyle w:val="PL"/>
        <w:shd w:val="clear" w:color="auto" w:fill="E6E6E6"/>
      </w:pPr>
      <w:r w:rsidRPr="00B611E1">
        <w:tab/>
        <w:t>]]</w:t>
      </w:r>
    </w:p>
    <w:p w14:paraId="10CD0976" w14:textId="0E0A300F" w:rsidR="00670E7B" w:rsidRDefault="00670E7B" w:rsidP="00670E7B">
      <w:pPr>
        <w:pStyle w:val="PL"/>
        <w:shd w:val="clear" w:color="auto" w:fill="E6E6E6"/>
      </w:pPr>
      <w:r w:rsidRPr="00B611E1">
        <w:t>}</w:t>
      </w:r>
    </w:p>
    <w:p w14:paraId="37E25E48" w14:textId="77777777" w:rsidR="00670E7B" w:rsidRPr="00B611E1" w:rsidRDefault="00670E7B" w:rsidP="00670E7B">
      <w:pPr>
        <w:pStyle w:val="PL"/>
        <w:shd w:val="clear" w:color="auto" w:fill="E6E6E6"/>
      </w:pPr>
    </w:p>
    <w:p w14:paraId="24F09F07" w14:textId="77777777" w:rsidR="00670E7B" w:rsidRPr="00B611E1" w:rsidRDefault="00670E7B" w:rsidP="00670E7B">
      <w:pPr>
        <w:pStyle w:val="PL"/>
        <w:shd w:val="clear" w:color="auto" w:fill="E6E6E6"/>
      </w:pPr>
      <w:r w:rsidRPr="00B611E1">
        <w:t>-- ASN1STOP</w:t>
      </w:r>
    </w:p>
    <w:p w14:paraId="3E119AFF" w14:textId="02F25027" w:rsidR="00670E7B" w:rsidRDefault="00670E7B" w:rsidP="00670E7B"/>
    <w:p w14:paraId="09F25E93" w14:textId="2E9AB615" w:rsidR="00FE7378" w:rsidRPr="00347936" w:rsidRDefault="007E6967" w:rsidP="008C7759">
      <w:pPr>
        <w:rPr>
          <w:u w:val="single"/>
          <w:lang w:eastAsia="ja-JP"/>
        </w:rPr>
      </w:pPr>
      <w:r w:rsidRPr="00347936">
        <w:rPr>
          <w:u w:val="single"/>
          <w:lang w:eastAsia="ja-JP"/>
        </w:rPr>
        <w:t>Rapporteur's comments:</w:t>
      </w:r>
    </w:p>
    <w:p w14:paraId="004814C8" w14:textId="1ADB47BE" w:rsidR="00F4611D" w:rsidRDefault="00F4611D" w:rsidP="00F4611D">
      <w:pPr>
        <w:pStyle w:val="B1"/>
        <w:rPr>
          <w:snapToGrid w:val="0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The </w:t>
      </w:r>
      <w:r w:rsidRPr="00F4611D">
        <w:rPr>
          <w:i/>
          <w:iCs/>
          <w:snapToGrid w:val="0"/>
        </w:rPr>
        <w:t>nr-AdType</w:t>
      </w:r>
      <w:r>
        <w:rPr>
          <w:snapToGrid w:val="0"/>
        </w:rPr>
        <w:t xml:space="preserve"> in Rel-16 essentially distinguishes between UE-assisted mode ('</w:t>
      </w:r>
      <w:r w:rsidRPr="00F4611D">
        <w:rPr>
          <w:i/>
          <w:iCs/>
          <w:snapToGrid w:val="0"/>
        </w:rPr>
        <w:t>dl-prs</w:t>
      </w:r>
      <w:r>
        <w:rPr>
          <w:snapToGrid w:val="0"/>
        </w:rPr>
        <w:t>') and UE-based mode ('</w:t>
      </w:r>
      <w:r w:rsidRPr="00F4611D">
        <w:rPr>
          <w:i/>
          <w:iCs/>
          <w:snapToGrid w:val="0"/>
        </w:rPr>
        <w:t>posCalc</w:t>
      </w:r>
      <w:r>
        <w:rPr>
          <w:snapToGrid w:val="0"/>
        </w:rPr>
        <w:t xml:space="preserve">'), where </w:t>
      </w:r>
      <w:r w:rsidR="00BA39DF">
        <w:rPr>
          <w:snapToGrid w:val="0"/>
        </w:rPr>
        <w:t>for UE-based, the '</w:t>
      </w:r>
      <w:r w:rsidR="00BA39DF" w:rsidRPr="00F4611D">
        <w:rPr>
          <w:i/>
          <w:iCs/>
          <w:snapToGrid w:val="0"/>
        </w:rPr>
        <w:t>dl-prs</w:t>
      </w:r>
      <w:r w:rsidR="00BA39DF">
        <w:rPr>
          <w:snapToGrid w:val="0"/>
        </w:rPr>
        <w:t>' may or may not be set to '1'</w:t>
      </w:r>
      <w:r w:rsidR="00101F37">
        <w:rPr>
          <w:snapToGrid w:val="0"/>
        </w:rPr>
        <w:t xml:space="preserve"> (dependent on what is available</w:t>
      </w:r>
      <w:r w:rsidR="00866618">
        <w:rPr>
          <w:snapToGrid w:val="0"/>
        </w:rPr>
        <w:t>/needed</w:t>
      </w:r>
      <w:r w:rsidR="00101F37">
        <w:rPr>
          <w:snapToGrid w:val="0"/>
        </w:rPr>
        <w:t xml:space="preserve"> at the target device)</w:t>
      </w:r>
      <w:r w:rsidR="00BA39DF">
        <w:rPr>
          <w:snapToGrid w:val="0"/>
        </w:rPr>
        <w:t>.</w:t>
      </w:r>
    </w:p>
    <w:p w14:paraId="75190941" w14:textId="76F4A163" w:rsidR="00B765CA" w:rsidRDefault="00B765CA" w:rsidP="00F04B2B">
      <w:pPr>
        <w:pStyle w:val="B1"/>
        <w:spacing w:after="60"/>
        <w:rPr>
          <w:snapToGrid w:val="0"/>
        </w:rPr>
      </w:pPr>
      <w:r>
        <w:rPr>
          <w:snapToGrid w:val="0"/>
        </w:rPr>
        <w:lastRenderedPageBreak/>
        <w:t>-</w:t>
      </w:r>
      <w:r>
        <w:rPr>
          <w:snapToGrid w:val="0"/>
        </w:rPr>
        <w:tab/>
        <w:t>Therefore, if the '</w:t>
      </w:r>
      <w:r w:rsidRPr="00B765CA">
        <w:rPr>
          <w:i/>
          <w:iCs/>
          <w:snapToGrid w:val="0"/>
        </w:rPr>
        <w:t>posCalc</w:t>
      </w:r>
      <w:r>
        <w:rPr>
          <w:snapToGrid w:val="0"/>
        </w:rPr>
        <w:t xml:space="preserve">' bit </w:t>
      </w:r>
      <w:r w:rsidR="00192CA5">
        <w:rPr>
          <w:snapToGrid w:val="0"/>
        </w:rPr>
        <w:t xml:space="preserve">in Rel-16 is </w:t>
      </w:r>
      <w:r>
        <w:rPr>
          <w:snapToGrid w:val="0"/>
        </w:rPr>
        <w:t xml:space="preserve">set to value '1', </w:t>
      </w:r>
      <w:r w:rsidR="00F04B2B">
        <w:rPr>
          <w:snapToGrid w:val="0"/>
        </w:rPr>
        <w:t>i</w:t>
      </w:r>
      <w:r>
        <w:rPr>
          <w:snapToGrid w:val="0"/>
        </w:rPr>
        <w:t>t means the target device requests</w:t>
      </w:r>
      <w:r w:rsidR="00F04B2B">
        <w:rPr>
          <w:snapToGrid w:val="0"/>
        </w:rPr>
        <w:t>:</w:t>
      </w:r>
    </w:p>
    <w:p w14:paraId="69A0F170" w14:textId="691747FB" w:rsidR="00594B89" w:rsidRDefault="00B765CA" w:rsidP="00F04B2B">
      <w:pPr>
        <w:pStyle w:val="B2"/>
        <w:spacing w:after="60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="00594B89" w:rsidRPr="00594B89">
        <w:rPr>
          <w:i/>
          <w:iCs/>
          <w:snapToGrid w:val="0"/>
        </w:rPr>
        <w:tab/>
        <w:t>NR-TRP-LocationInfo-r16</w:t>
      </w:r>
    </w:p>
    <w:p w14:paraId="7C09EF25" w14:textId="18DD097E" w:rsidR="00594B89" w:rsidRDefault="00594B89" w:rsidP="00F04B2B">
      <w:pPr>
        <w:pStyle w:val="B2"/>
        <w:spacing w:after="60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Pr="00594B89">
        <w:rPr>
          <w:i/>
          <w:iCs/>
          <w:snapToGrid w:val="0"/>
        </w:rPr>
        <w:t>NR-DL-PRS-BeamInfo-r16</w:t>
      </w:r>
    </w:p>
    <w:p w14:paraId="0FDDA921" w14:textId="0B073BC2" w:rsidR="00B765CA" w:rsidRDefault="00594B89" w:rsidP="00594B89">
      <w:pPr>
        <w:pStyle w:val="B2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Pr="00594B89">
        <w:rPr>
          <w:i/>
          <w:iCs/>
          <w:snapToGrid w:val="0"/>
        </w:rPr>
        <w:t>NR-RTD-Info-r16</w:t>
      </w:r>
    </w:p>
    <w:p w14:paraId="001CCD50" w14:textId="0DD231EC" w:rsidR="00415418" w:rsidRDefault="00415418" w:rsidP="00F04B2B">
      <w:pPr>
        <w:pStyle w:val="B1"/>
        <w:spacing w:after="60"/>
        <w:rPr>
          <w:iCs/>
          <w:noProof/>
          <w:lang w:eastAsia="ko-KR"/>
        </w:rPr>
      </w:pPr>
      <w:r>
        <w:rPr>
          <w:iCs/>
          <w:noProof/>
          <w:lang w:eastAsia="ko-KR"/>
        </w:rPr>
        <w:t>-</w:t>
      </w:r>
      <w:r>
        <w:rPr>
          <w:iCs/>
          <w:noProof/>
          <w:lang w:eastAsia="ko-KR"/>
        </w:rPr>
        <w:tab/>
        <w:t>For Rel-17,</w:t>
      </w:r>
      <w:r w:rsidR="003B17E5">
        <w:rPr>
          <w:iCs/>
          <w:noProof/>
          <w:lang w:eastAsia="ko-KR"/>
        </w:rPr>
        <w:t xml:space="preserve"> the</w:t>
      </w:r>
      <w:r w:rsidR="004B7E1D">
        <w:rPr>
          <w:iCs/>
          <w:noProof/>
          <w:lang w:eastAsia="ko-KR"/>
        </w:rPr>
        <w:t xml:space="preserve"> following additional position calculation assistance data are introduced:</w:t>
      </w:r>
    </w:p>
    <w:p w14:paraId="6BF91976" w14:textId="233FDB8C" w:rsidR="00074E0C" w:rsidRDefault="004B7E1D" w:rsidP="00F04B2B">
      <w:pPr>
        <w:pStyle w:val="B2"/>
        <w:spacing w:after="60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 w:rsidR="00074E0C" w:rsidRPr="00074E0C">
        <w:rPr>
          <w:i/>
          <w:iCs/>
          <w:noProof/>
          <w:lang w:eastAsia="ko-KR"/>
        </w:rPr>
        <w:tab/>
        <w:t>NR-TRP-BeamAntennaInfo-r17</w:t>
      </w:r>
    </w:p>
    <w:p w14:paraId="56A36A98" w14:textId="114D0E36" w:rsidR="00074E0C" w:rsidRDefault="00074E0C" w:rsidP="00F04B2B">
      <w:pPr>
        <w:pStyle w:val="B2"/>
        <w:spacing w:after="60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 w:rsidRPr="00074E0C">
        <w:rPr>
          <w:i/>
          <w:iCs/>
          <w:noProof/>
          <w:lang w:eastAsia="ko-KR"/>
        </w:rPr>
        <w:t>NR-DL-PRS-Expected-LOS-NLOS-Assistance-r17</w:t>
      </w:r>
    </w:p>
    <w:p w14:paraId="53D1EC25" w14:textId="5712042D" w:rsidR="004B7E1D" w:rsidRDefault="00074E0C" w:rsidP="00074E0C">
      <w:pPr>
        <w:pStyle w:val="B2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 w:rsidRPr="00074E0C">
        <w:rPr>
          <w:i/>
          <w:iCs/>
          <w:noProof/>
          <w:lang w:eastAsia="ko-KR"/>
        </w:rPr>
        <w:t>NR-DL-PRS-TRP-TEG-Info-r17</w:t>
      </w:r>
    </w:p>
    <w:p w14:paraId="5B4748E0" w14:textId="2377A772" w:rsidR="00415418" w:rsidRDefault="00415418" w:rsidP="00F4611D">
      <w:pPr>
        <w:pStyle w:val="B1"/>
        <w:rPr>
          <w:iCs/>
        </w:rPr>
      </w:pPr>
      <w:r>
        <w:rPr>
          <w:iCs/>
          <w:noProof/>
          <w:lang w:eastAsia="ko-KR"/>
        </w:rPr>
        <w:t>-</w:t>
      </w:r>
      <w:r>
        <w:rPr>
          <w:iCs/>
          <w:noProof/>
          <w:lang w:eastAsia="ko-KR"/>
        </w:rPr>
        <w:tab/>
      </w:r>
      <w:r w:rsidR="001D54A9">
        <w:rPr>
          <w:iCs/>
          <w:noProof/>
          <w:lang w:eastAsia="ko-KR"/>
        </w:rPr>
        <w:t xml:space="preserve">Therefore, </w:t>
      </w:r>
      <w:r w:rsidR="00E46EA1">
        <w:rPr>
          <w:iCs/>
          <w:noProof/>
          <w:lang w:eastAsia="ko-KR"/>
        </w:rPr>
        <w:t xml:space="preserve">with </w:t>
      </w:r>
      <w:r w:rsidR="001D54A9">
        <w:rPr>
          <w:iCs/>
          <w:noProof/>
          <w:lang w:eastAsia="ko-KR"/>
        </w:rPr>
        <w:t>the</w:t>
      </w:r>
      <w:r w:rsidR="00C12B89">
        <w:rPr>
          <w:iCs/>
          <w:noProof/>
          <w:lang w:eastAsia="ko-KR"/>
        </w:rPr>
        <w:t xml:space="preserve"> </w:t>
      </w:r>
      <w:r w:rsidR="00F04B2B">
        <w:rPr>
          <w:iCs/>
          <w:noProof/>
          <w:lang w:eastAsia="ko-KR"/>
        </w:rPr>
        <w:t>Rel-16</w:t>
      </w:r>
      <w:r w:rsidR="001D54A9">
        <w:rPr>
          <w:iCs/>
          <w:noProof/>
          <w:lang w:eastAsia="ko-KR"/>
        </w:rPr>
        <w:t xml:space="preserve"> specification</w:t>
      </w:r>
      <w:r w:rsidR="003819AA">
        <w:rPr>
          <w:iCs/>
          <w:noProof/>
          <w:lang w:eastAsia="ko-KR"/>
        </w:rPr>
        <w:t xml:space="preserve"> that</w:t>
      </w:r>
      <w:r w:rsidR="001D54A9">
        <w:rPr>
          <w:iCs/>
          <w:noProof/>
          <w:lang w:eastAsia="ko-KR"/>
        </w:rPr>
        <w:t xml:space="preserve"> </w:t>
      </w:r>
      <w:r w:rsidR="001D54A9" w:rsidRPr="001D54A9">
        <w:rPr>
          <w:iCs/>
          <w:noProof/>
          <w:lang w:eastAsia="ko-KR"/>
        </w:rPr>
        <w:t>"</w:t>
      </w:r>
      <w:r w:rsidR="001D54A9" w:rsidRPr="001D54A9">
        <w:rPr>
          <w:i/>
          <w:iCs/>
        </w:rPr>
        <w:t>posCalc</w:t>
      </w:r>
      <w:r w:rsidR="001D54A9" w:rsidRPr="001D54A9">
        <w:t xml:space="preserve"> means requested assistance data is </w:t>
      </w:r>
      <w:r w:rsidR="001D54A9" w:rsidRPr="001D54A9">
        <w:rPr>
          <w:i/>
        </w:rPr>
        <w:t>nr-PositionCalculationAssistance"</w:t>
      </w:r>
      <w:r w:rsidR="008C085F">
        <w:rPr>
          <w:iCs/>
        </w:rPr>
        <w:t>,</w:t>
      </w:r>
      <w:r w:rsidR="001D54A9">
        <w:rPr>
          <w:iCs/>
        </w:rPr>
        <w:t xml:space="preserve"> the UE requests </w:t>
      </w:r>
      <w:r w:rsidR="009F69C0">
        <w:rPr>
          <w:iCs/>
        </w:rPr>
        <w:t>all 6 six assistance data types</w:t>
      </w:r>
      <w:r w:rsidR="008C085F">
        <w:rPr>
          <w:iCs/>
        </w:rPr>
        <w:t xml:space="preserve"> if the </w:t>
      </w:r>
      <w:r w:rsidR="008C085F">
        <w:rPr>
          <w:snapToGrid w:val="0"/>
        </w:rPr>
        <w:t>'</w:t>
      </w:r>
      <w:r w:rsidR="008C085F" w:rsidRPr="00B765CA">
        <w:rPr>
          <w:i/>
          <w:iCs/>
          <w:snapToGrid w:val="0"/>
        </w:rPr>
        <w:t>posCalc</w:t>
      </w:r>
      <w:r w:rsidR="008C085F">
        <w:rPr>
          <w:snapToGrid w:val="0"/>
        </w:rPr>
        <w:t>' bit is set to value '1'</w:t>
      </w:r>
      <w:r w:rsidR="009F69C0">
        <w:rPr>
          <w:iCs/>
        </w:rPr>
        <w:t>.</w:t>
      </w:r>
    </w:p>
    <w:p w14:paraId="168AC5EA" w14:textId="7B8BBA17" w:rsidR="00E7169D" w:rsidRDefault="00E7169D" w:rsidP="00F4611D">
      <w:pPr>
        <w:pStyle w:val="B1"/>
        <w:rPr>
          <w:iCs/>
        </w:rPr>
      </w:pPr>
      <w:r>
        <w:rPr>
          <w:iCs/>
        </w:rPr>
        <w:t>-</w:t>
      </w:r>
      <w:r>
        <w:rPr>
          <w:iCs/>
        </w:rPr>
        <w:tab/>
      </w:r>
      <w:r w:rsidR="005E5446">
        <w:rPr>
          <w:iCs/>
        </w:rPr>
        <w:t>To allow a UE to request any of the (Rel-17) assistance data individually, t</w:t>
      </w:r>
      <w:r>
        <w:rPr>
          <w:iCs/>
        </w:rPr>
        <w:t>here seems to be two general implementation options for Rel-17:</w:t>
      </w:r>
    </w:p>
    <w:p w14:paraId="0E830D1E" w14:textId="556378A2" w:rsidR="00E7169D" w:rsidRPr="002C4CC0" w:rsidRDefault="00E7169D" w:rsidP="00E7169D">
      <w:pPr>
        <w:pStyle w:val="B2"/>
        <w:rPr>
          <w:snapToGrid w:val="0"/>
        </w:rPr>
      </w:pPr>
      <w:r>
        <w:rPr>
          <w:lang w:eastAsia="ja-JP"/>
        </w:rPr>
        <w:t xml:space="preserve">(a) </w:t>
      </w:r>
      <w:r w:rsidR="00A72CF2">
        <w:rPr>
          <w:lang w:eastAsia="ja-JP"/>
        </w:rPr>
        <w:t xml:space="preserve">Extend the </w:t>
      </w:r>
      <w:r w:rsidR="00E87508">
        <w:rPr>
          <w:lang w:eastAsia="ja-JP"/>
        </w:rPr>
        <w:t>Rel-16 framework</w:t>
      </w:r>
      <w:r w:rsidR="00C52A8A">
        <w:rPr>
          <w:lang w:eastAsia="ja-JP"/>
        </w:rPr>
        <w:t xml:space="preserve"> where the </w:t>
      </w:r>
      <w:r w:rsidR="00C52A8A" w:rsidRPr="00C52A8A">
        <w:rPr>
          <w:i/>
          <w:iCs/>
          <w:snapToGrid w:val="0"/>
        </w:rPr>
        <w:t>nr-AdType-r16</w:t>
      </w:r>
      <w:r w:rsidR="00C52A8A">
        <w:rPr>
          <w:snapToGrid w:val="0"/>
        </w:rPr>
        <w:t xml:space="preserve"> distinguishes between </w:t>
      </w:r>
      <w:r w:rsidR="00A72CF2" w:rsidRPr="00B611E1">
        <w:rPr>
          <w:i/>
        </w:rPr>
        <w:t>nr-DL-PRS-AssistanceData</w:t>
      </w:r>
      <w:r w:rsidR="00A72CF2" w:rsidRPr="00B611E1">
        <w:t>,</w:t>
      </w:r>
      <w:r w:rsidR="00A72CF2" w:rsidRPr="00A72CF2">
        <w:t xml:space="preserve"> and </w:t>
      </w:r>
      <w:r w:rsidR="00A72CF2" w:rsidRPr="00A72CF2">
        <w:rPr>
          <w:i/>
        </w:rPr>
        <w:t>nr-PositionCalculationAssistance</w:t>
      </w:r>
      <w:r w:rsidR="00947DE2">
        <w:t xml:space="preserve"> (which is the current LPP implementation</w:t>
      </w:r>
      <w:r w:rsidR="00F04B2B">
        <w:t xml:space="preserve"> [3]</w:t>
      </w:r>
      <w:r w:rsidR="00947DE2">
        <w:t>)</w:t>
      </w:r>
      <w:r w:rsidR="008D5502">
        <w:t>.</w:t>
      </w:r>
      <w:r w:rsidR="008D5502">
        <w:br/>
      </w:r>
      <w:r w:rsidR="008D5502">
        <w:br/>
        <w:t xml:space="preserve">The target device would set the </w:t>
      </w:r>
      <w:r w:rsidR="008D5502" w:rsidRPr="00994BAD">
        <w:rPr>
          <w:i/>
          <w:iCs/>
        </w:rPr>
        <w:t>nr-AdType-r16</w:t>
      </w:r>
      <w:r w:rsidR="008D5502">
        <w:t xml:space="preserve"> to </w:t>
      </w:r>
      <w:r w:rsidR="001717C1">
        <w:t>'</w:t>
      </w:r>
      <w:r w:rsidR="008D5502" w:rsidRPr="00101E70">
        <w:rPr>
          <w:i/>
          <w:iCs/>
          <w:snapToGrid w:val="0"/>
        </w:rPr>
        <w:t>posCalc</w:t>
      </w:r>
      <w:r w:rsidR="001717C1">
        <w:rPr>
          <w:snapToGrid w:val="0"/>
        </w:rPr>
        <w:t xml:space="preserve">' </w:t>
      </w:r>
      <w:r w:rsidR="00AD56B9">
        <w:rPr>
          <w:snapToGrid w:val="0"/>
        </w:rPr>
        <w:t xml:space="preserve">(as in Rel-16) </w:t>
      </w:r>
      <w:r w:rsidR="001717C1">
        <w:rPr>
          <w:snapToGrid w:val="0"/>
        </w:rPr>
        <w:t xml:space="preserve">and includes the </w:t>
      </w:r>
      <w:r w:rsidR="001717C1" w:rsidRPr="00101E70">
        <w:rPr>
          <w:i/>
          <w:iCs/>
          <w:snapToGrid w:val="0"/>
        </w:rPr>
        <w:t>nr-PosCalcAssistanceRequest</w:t>
      </w:r>
      <w:r w:rsidR="001717C1">
        <w:rPr>
          <w:snapToGrid w:val="0"/>
        </w:rPr>
        <w:t xml:space="preserve"> </w:t>
      </w:r>
      <w:r w:rsidR="00292610">
        <w:rPr>
          <w:snapToGrid w:val="0"/>
        </w:rPr>
        <w:t xml:space="preserve">BIT STRING </w:t>
      </w:r>
      <w:r w:rsidR="001717C1">
        <w:rPr>
          <w:snapToGrid w:val="0"/>
        </w:rPr>
        <w:t xml:space="preserve">in addition with the </w:t>
      </w:r>
      <w:r w:rsidR="00101E70">
        <w:rPr>
          <w:snapToGrid w:val="0"/>
        </w:rPr>
        <w:t xml:space="preserve">individual bits set according to the need/request. A legacy server </w:t>
      </w:r>
      <w:r w:rsidR="00A10D47">
        <w:rPr>
          <w:snapToGrid w:val="0"/>
        </w:rPr>
        <w:t>not supporting Rel-17 would provide the Rel-16 assistance data</w:t>
      </w:r>
      <w:r w:rsidR="005D1512">
        <w:rPr>
          <w:snapToGrid w:val="0"/>
        </w:rPr>
        <w:t xml:space="preserve"> (</w:t>
      </w:r>
      <w:r w:rsidR="005D1512" w:rsidRPr="00594B89">
        <w:rPr>
          <w:i/>
          <w:iCs/>
          <w:snapToGrid w:val="0"/>
        </w:rPr>
        <w:t>NR-TRP-LocationInfo-r16</w:t>
      </w:r>
      <w:r w:rsidR="005D1512">
        <w:rPr>
          <w:snapToGrid w:val="0"/>
        </w:rPr>
        <w:t xml:space="preserve">, </w:t>
      </w:r>
      <w:r w:rsidR="005D1512" w:rsidRPr="00594B89">
        <w:rPr>
          <w:i/>
          <w:iCs/>
          <w:snapToGrid w:val="0"/>
        </w:rPr>
        <w:t>NR-DL-PRS-BeamInfo-r16</w:t>
      </w:r>
      <w:r w:rsidR="005D1512">
        <w:rPr>
          <w:snapToGrid w:val="0"/>
        </w:rPr>
        <w:t xml:space="preserve">, </w:t>
      </w:r>
      <w:r w:rsidR="005D1512" w:rsidRPr="00594B89">
        <w:rPr>
          <w:i/>
          <w:iCs/>
          <w:snapToGrid w:val="0"/>
        </w:rPr>
        <w:t>NR-RTD-Info-r16</w:t>
      </w:r>
      <w:r w:rsidR="002C4CC0">
        <w:rPr>
          <w:i/>
          <w:iCs/>
          <w:snapToGrid w:val="0"/>
        </w:rPr>
        <w:t>)</w:t>
      </w:r>
      <w:r w:rsidR="00A10D47">
        <w:rPr>
          <w:snapToGrid w:val="0"/>
        </w:rPr>
        <w:t>; a Rel-17 server would take the</w:t>
      </w:r>
      <w:r w:rsidR="00574910">
        <w:rPr>
          <w:snapToGrid w:val="0"/>
        </w:rPr>
        <w:t xml:space="preserve"> received</w:t>
      </w:r>
      <w:r w:rsidR="00A10D47">
        <w:rPr>
          <w:snapToGrid w:val="0"/>
        </w:rPr>
        <w:t xml:space="preserve"> BIT STRING into account.</w:t>
      </w:r>
    </w:p>
    <w:p w14:paraId="63819D2B" w14:textId="1E823A43" w:rsidR="00822867" w:rsidRDefault="00F84005" w:rsidP="00E7169D">
      <w:pPr>
        <w:pStyle w:val="B2"/>
        <w:rPr>
          <w:lang w:eastAsia="ja-JP"/>
        </w:rPr>
      </w:pPr>
      <w:r>
        <w:rPr>
          <w:lang w:eastAsia="ja-JP"/>
        </w:rPr>
        <w:t xml:space="preserve">(b) </w:t>
      </w:r>
      <w:r w:rsidR="000A067C">
        <w:rPr>
          <w:lang w:eastAsia="ja-JP"/>
        </w:rPr>
        <w:t>A</w:t>
      </w:r>
      <w:r w:rsidR="004C2C16">
        <w:rPr>
          <w:lang w:eastAsia="ja-JP"/>
        </w:rPr>
        <w:t>dd the Rel-17 positioning calculation assistance data separately</w:t>
      </w:r>
      <w:r w:rsidR="00292550">
        <w:rPr>
          <w:lang w:eastAsia="ja-JP"/>
        </w:rPr>
        <w:t xml:space="preserve"> (which seem</w:t>
      </w:r>
      <w:r w:rsidR="00F67AE6">
        <w:rPr>
          <w:lang w:eastAsia="ja-JP"/>
        </w:rPr>
        <w:t>s</w:t>
      </w:r>
      <w:r w:rsidR="00292550">
        <w:rPr>
          <w:lang w:eastAsia="ja-JP"/>
        </w:rPr>
        <w:t xml:space="preserve"> </w:t>
      </w:r>
      <w:r w:rsidR="00574910">
        <w:rPr>
          <w:lang w:eastAsia="ja-JP"/>
        </w:rPr>
        <w:t xml:space="preserve">to be </w:t>
      </w:r>
      <w:r w:rsidR="00292550">
        <w:rPr>
          <w:lang w:eastAsia="ja-JP"/>
        </w:rPr>
        <w:t>the suggestion in H024)</w:t>
      </w:r>
      <w:r w:rsidR="004C2C16">
        <w:rPr>
          <w:lang w:eastAsia="ja-JP"/>
        </w:rPr>
        <w:t>.</w:t>
      </w:r>
      <w:r w:rsidR="00292550">
        <w:rPr>
          <w:lang w:eastAsia="ja-JP"/>
        </w:rPr>
        <w:t xml:space="preserve"> This could be achieved</w:t>
      </w:r>
      <w:r w:rsidR="00830023">
        <w:rPr>
          <w:lang w:eastAsia="ja-JP"/>
        </w:rPr>
        <w:t xml:space="preserve"> by removing the Rel-16 assistance data from the BIT STRING</w:t>
      </w:r>
      <w:r w:rsidR="00F67AE6">
        <w:rPr>
          <w:lang w:eastAsia="ja-JP"/>
        </w:rPr>
        <w:t>; i.e.:</w:t>
      </w:r>
    </w:p>
    <w:p w14:paraId="741564F8" w14:textId="69E016EB" w:rsidR="001D0FC3" w:rsidRPr="00B611E1" w:rsidRDefault="001D0FC3" w:rsidP="00332478">
      <w:pPr>
        <w:pStyle w:val="PL"/>
        <w:shd w:val="clear" w:color="auto" w:fill="E6E6E6"/>
        <w:ind w:left="851"/>
        <w:rPr>
          <w:snapToGrid w:val="0"/>
        </w:rPr>
      </w:pPr>
      <w:r w:rsidRPr="00B611E1">
        <w:rPr>
          <w:snapToGrid w:val="0"/>
        </w:rPr>
        <w:tab/>
        <w:t>nr-PosCalcAssistanceRequest-r17</w:t>
      </w:r>
      <w:r w:rsidRPr="00B611E1">
        <w:rPr>
          <w:snapToGrid w:val="0"/>
        </w:rPr>
        <w:tab/>
        <w:t xml:space="preserve">BIT STRING </w:t>
      </w:r>
      <w:r>
        <w:rPr>
          <w:snapToGrid w:val="0"/>
        </w:rPr>
        <w:t>{</w:t>
      </w:r>
      <w:r w:rsidRPr="00B611E1">
        <w:rPr>
          <w:snapToGrid w:val="0"/>
        </w:rPr>
        <w:tab/>
        <w:t>beamAntInfo</w:t>
      </w:r>
      <w:r w:rsidRPr="00B611E1">
        <w:rPr>
          <w:snapToGrid w:val="0"/>
        </w:rPr>
        <w:tab/>
        <w:t>(</w:t>
      </w:r>
      <w:r>
        <w:rPr>
          <w:snapToGrid w:val="0"/>
        </w:rPr>
        <w:t>1</w:t>
      </w:r>
      <w:r w:rsidRPr="00B611E1">
        <w:rPr>
          <w:snapToGrid w:val="0"/>
        </w:rPr>
        <w:t>),</w:t>
      </w:r>
    </w:p>
    <w:p w14:paraId="73CF6FD5" w14:textId="1C28F1CD" w:rsidR="001D0FC3" w:rsidRPr="00B611E1" w:rsidRDefault="001D0FC3" w:rsidP="00332478">
      <w:pPr>
        <w:pStyle w:val="PL"/>
        <w:shd w:val="clear" w:color="auto" w:fill="E6E6E6"/>
        <w:ind w:left="851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losNlosInfo</w:t>
      </w:r>
      <w:r w:rsidRPr="00B611E1">
        <w:rPr>
          <w:snapToGrid w:val="0"/>
        </w:rPr>
        <w:tab/>
        <w:t>(</w:t>
      </w:r>
      <w:r>
        <w:rPr>
          <w:snapToGrid w:val="0"/>
        </w:rPr>
        <w:t>2</w:t>
      </w:r>
      <w:r w:rsidRPr="00B611E1">
        <w:rPr>
          <w:snapToGrid w:val="0"/>
        </w:rPr>
        <w:t>),</w:t>
      </w:r>
    </w:p>
    <w:p w14:paraId="78023463" w14:textId="1083D89C" w:rsidR="001D0FC3" w:rsidRPr="00B611E1" w:rsidRDefault="001D0FC3" w:rsidP="00332478">
      <w:pPr>
        <w:pStyle w:val="PL"/>
        <w:shd w:val="clear" w:color="auto" w:fill="E6E6E6"/>
        <w:ind w:left="851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trpTEG-Info</w:t>
      </w:r>
      <w:r w:rsidRPr="00B611E1">
        <w:rPr>
          <w:snapToGrid w:val="0"/>
        </w:rPr>
        <w:tab/>
        <w:t>(</w:t>
      </w:r>
      <w:r>
        <w:rPr>
          <w:snapToGrid w:val="0"/>
        </w:rPr>
        <w:t>3</w:t>
      </w:r>
      <w:r w:rsidRPr="00B611E1">
        <w:rPr>
          <w:snapToGrid w:val="0"/>
        </w:rPr>
        <w:t>)</w:t>
      </w:r>
    </w:p>
    <w:p w14:paraId="5B0EE4E5" w14:textId="521E59B8" w:rsidR="00514731" w:rsidRPr="00514731" w:rsidRDefault="001D0FC3" w:rsidP="00514731">
      <w:pPr>
        <w:pStyle w:val="PL"/>
        <w:shd w:val="clear" w:color="auto" w:fill="E6E6E6"/>
        <w:ind w:left="851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}</w:t>
      </w:r>
      <w:r w:rsidRPr="00B611E1">
        <w:rPr>
          <w:snapToGrid w:val="0"/>
        </w:rPr>
        <w:tab/>
        <w:t>(SIZE (1..8))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474DA90C" w14:textId="3A0F9585" w:rsidR="001D0FC3" w:rsidRDefault="00721B44" w:rsidP="00E662E2">
      <w:pPr>
        <w:pStyle w:val="B2"/>
        <w:spacing w:before="120" w:after="120"/>
        <w:rPr>
          <w:lang w:eastAsia="ja-JP"/>
        </w:rPr>
      </w:pPr>
      <w:r>
        <w:rPr>
          <w:lang w:eastAsia="ja-JP"/>
        </w:rPr>
        <w:tab/>
      </w:r>
      <w:r w:rsidR="001D0FC3">
        <w:rPr>
          <w:lang w:eastAsia="ja-JP"/>
        </w:rPr>
        <w:t>or simpl</w:t>
      </w:r>
      <w:r w:rsidR="00574910">
        <w:rPr>
          <w:lang w:eastAsia="ja-JP"/>
        </w:rPr>
        <w:t>y</w:t>
      </w:r>
      <w:r w:rsidR="001D0FC3">
        <w:rPr>
          <w:lang w:eastAsia="ja-JP"/>
        </w:rPr>
        <w:t xml:space="preserve"> by using an ENUMERATED list:</w:t>
      </w:r>
    </w:p>
    <w:p w14:paraId="26E8413D" w14:textId="429A87D6" w:rsidR="00332478" w:rsidRPr="00B611E1" w:rsidRDefault="00332478" w:rsidP="00332478">
      <w:pPr>
        <w:pStyle w:val="PL"/>
        <w:shd w:val="clear" w:color="auto" w:fill="E6E6E6"/>
        <w:ind w:left="851"/>
        <w:rPr>
          <w:snapToGrid w:val="0"/>
        </w:rPr>
      </w:pPr>
      <w:r w:rsidRPr="00B611E1">
        <w:rPr>
          <w:snapToGrid w:val="0"/>
        </w:rPr>
        <w:tab/>
        <w:t>beamAntInf</w:t>
      </w:r>
      <w:r>
        <w:rPr>
          <w:snapToGrid w:val="0"/>
        </w:rPr>
        <w:t>oRequest-r17</w:t>
      </w:r>
      <w:r>
        <w:rPr>
          <w:snapToGrid w:val="0"/>
        </w:rPr>
        <w:tab/>
      </w:r>
      <w:r>
        <w:rPr>
          <w:snapToGrid w:val="0"/>
        </w:rPr>
        <w:tab/>
        <w:t>ENUMERATED { true }</w:t>
      </w:r>
      <w:r w:rsidR="00F65627">
        <w:rPr>
          <w:snapToGrid w:val="0"/>
        </w:rPr>
        <w:tab/>
      </w:r>
      <w:r w:rsidR="00F65627">
        <w:rPr>
          <w:snapToGrid w:val="0"/>
        </w:rPr>
        <w:tab/>
      </w:r>
      <w:r w:rsidR="00F65627">
        <w:rPr>
          <w:snapToGrid w:val="0"/>
        </w:rPr>
        <w:tab/>
        <w:t>OPTIONAL,</w:t>
      </w:r>
    </w:p>
    <w:p w14:paraId="371B9BC0" w14:textId="77352FE6" w:rsidR="00332478" w:rsidRPr="00B611E1" w:rsidRDefault="00332478" w:rsidP="00332478">
      <w:pPr>
        <w:pStyle w:val="PL"/>
        <w:shd w:val="clear" w:color="auto" w:fill="E6E6E6"/>
        <w:ind w:left="851"/>
        <w:rPr>
          <w:snapToGrid w:val="0"/>
        </w:rPr>
      </w:pPr>
      <w:r w:rsidRPr="00B611E1">
        <w:rPr>
          <w:snapToGrid w:val="0"/>
        </w:rPr>
        <w:tab/>
        <w:t>losNlosInfo</w:t>
      </w:r>
      <w:r w:rsidR="00F65627">
        <w:rPr>
          <w:snapToGrid w:val="0"/>
        </w:rPr>
        <w:t>Request-r17</w:t>
      </w:r>
      <w:r w:rsidR="00F65627">
        <w:rPr>
          <w:snapToGrid w:val="0"/>
        </w:rPr>
        <w:tab/>
      </w:r>
      <w:r w:rsidR="00F65627">
        <w:rPr>
          <w:snapToGrid w:val="0"/>
        </w:rPr>
        <w:tab/>
        <w:t>ENUMERTAED { true }</w:t>
      </w:r>
      <w:r w:rsidR="00F65627">
        <w:rPr>
          <w:snapToGrid w:val="0"/>
        </w:rPr>
        <w:tab/>
      </w:r>
      <w:r w:rsidR="00F65627">
        <w:rPr>
          <w:snapToGrid w:val="0"/>
        </w:rPr>
        <w:tab/>
      </w:r>
      <w:r w:rsidR="00F65627">
        <w:rPr>
          <w:snapToGrid w:val="0"/>
        </w:rPr>
        <w:tab/>
        <w:t>OPTIONAL,</w:t>
      </w:r>
    </w:p>
    <w:p w14:paraId="0C6201B5" w14:textId="4DF2283C" w:rsidR="00332478" w:rsidRPr="00AA575B" w:rsidRDefault="00332478" w:rsidP="00AA575B">
      <w:pPr>
        <w:pStyle w:val="PL"/>
        <w:shd w:val="clear" w:color="auto" w:fill="E6E6E6"/>
        <w:ind w:left="851"/>
        <w:rPr>
          <w:snapToGrid w:val="0"/>
        </w:rPr>
      </w:pPr>
      <w:r w:rsidRPr="00B611E1">
        <w:rPr>
          <w:snapToGrid w:val="0"/>
        </w:rPr>
        <w:tab/>
        <w:t>trpTEG-Inf</w:t>
      </w:r>
      <w:r w:rsidR="00F65627">
        <w:rPr>
          <w:snapToGrid w:val="0"/>
        </w:rPr>
        <w:t>oRequest-r17</w:t>
      </w:r>
      <w:r w:rsidR="00F65627">
        <w:rPr>
          <w:snapToGrid w:val="0"/>
        </w:rPr>
        <w:tab/>
      </w:r>
      <w:r w:rsidR="00F65627">
        <w:rPr>
          <w:snapToGrid w:val="0"/>
        </w:rPr>
        <w:tab/>
        <w:t>ENUMERATED { true }</w:t>
      </w:r>
      <w:r w:rsidR="00F65627">
        <w:rPr>
          <w:snapToGrid w:val="0"/>
        </w:rPr>
        <w:tab/>
      </w:r>
      <w:r w:rsidR="00F65627">
        <w:rPr>
          <w:snapToGrid w:val="0"/>
        </w:rPr>
        <w:tab/>
      </w:r>
      <w:r w:rsidR="00F65627">
        <w:rPr>
          <w:snapToGrid w:val="0"/>
        </w:rPr>
        <w:tab/>
        <w:t>OPTIONAL,</w:t>
      </w:r>
    </w:p>
    <w:p w14:paraId="11C7D9DF" w14:textId="5F8A43C1" w:rsidR="00721B44" w:rsidRDefault="00721B44" w:rsidP="00AA575B">
      <w:pPr>
        <w:pStyle w:val="B2"/>
        <w:spacing w:before="120" w:after="120"/>
        <w:rPr>
          <w:lang w:eastAsia="ja-JP"/>
        </w:rPr>
      </w:pPr>
      <w:r>
        <w:rPr>
          <w:lang w:eastAsia="ja-JP"/>
        </w:rPr>
        <w:tab/>
      </w:r>
      <w:r w:rsidR="002D5F70">
        <w:rPr>
          <w:lang w:eastAsia="ja-JP"/>
        </w:rPr>
        <w:t>For backwards compatibility, t</w:t>
      </w:r>
      <w:r>
        <w:rPr>
          <w:lang w:eastAsia="ja-JP"/>
        </w:rPr>
        <w:t>he field description must</w:t>
      </w:r>
      <w:r w:rsidR="00A62A3D">
        <w:rPr>
          <w:lang w:eastAsia="ja-JP"/>
        </w:rPr>
        <w:t xml:space="preserve"> then</w:t>
      </w:r>
      <w:r>
        <w:rPr>
          <w:lang w:eastAsia="ja-JP"/>
        </w:rPr>
        <w:t xml:space="preserve"> clarify that the</w:t>
      </w:r>
      <w:r w:rsidR="00A62A3D">
        <w:rPr>
          <w:lang w:eastAsia="ja-JP"/>
        </w:rPr>
        <w:t xml:space="preserve"> Rel-16</w:t>
      </w:r>
      <w:r>
        <w:rPr>
          <w:lang w:eastAsia="ja-JP"/>
        </w:rPr>
        <w:t xml:space="preserve"> </w:t>
      </w:r>
      <w:r w:rsidRPr="00721B44">
        <w:rPr>
          <w:lang w:eastAsia="ja-JP"/>
        </w:rPr>
        <w:t>'</w:t>
      </w:r>
      <w:r w:rsidRPr="00721B44">
        <w:rPr>
          <w:i/>
          <w:iCs/>
          <w:lang w:eastAsia="ja-JP"/>
        </w:rPr>
        <w:t>posCalc</w:t>
      </w:r>
      <w:r w:rsidRPr="00721B44">
        <w:rPr>
          <w:lang w:eastAsia="ja-JP"/>
        </w:rPr>
        <w:t>'</w:t>
      </w:r>
      <w:r>
        <w:rPr>
          <w:lang w:eastAsia="ja-JP"/>
        </w:rPr>
        <w:t xml:space="preserve"> bit in</w:t>
      </w:r>
      <w:r w:rsidRPr="00721B44">
        <w:rPr>
          <w:i/>
          <w:iCs/>
          <w:lang w:eastAsia="ja-JP"/>
        </w:rPr>
        <w:t xml:space="preserve"> nr-AdType-r16</w:t>
      </w:r>
      <w:r>
        <w:rPr>
          <w:lang w:eastAsia="ja-JP"/>
        </w:rPr>
        <w:t xml:space="preserve"> applies to Rel-16 assistance data only; e.g.:</w:t>
      </w:r>
    </w:p>
    <w:tbl>
      <w:tblPr>
        <w:tblW w:w="8901" w:type="dxa"/>
        <w:tblInd w:w="8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901"/>
      </w:tblGrid>
      <w:tr w:rsidR="00721B44" w:rsidRPr="00B611E1" w14:paraId="3E5872B7" w14:textId="77777777" w:rsidTr="00721B44">
        <w:trPr>
          <w:cantSplit/>
          <w:tblHeader/>
        </w:trPr>
        <w:tc>
          <w:tcPr>
            <w:tcW w:w="8901" w:type="dxa"/>
          </w:tcPr>
          <w:p w14:paraId="3AFE06D2" w14:textId="77777777" w:rsidR="00721B44" w:rsidRPr="00B611E1" w:rsidRDefault="00721B44" w:rsidP="000D1793">
            <w:pPr>
              <w:pStyle w:val="TAH"/>
              <w:keepNext w:val="0"/>
              <w:keepLines w:val="0"/>
              <w:widowControl w:val="0"/>
            </w:pPr>
            <w:r w:rsidRPr="00B611E1">
              <w:rPr>
                <w:i/>
              </w:rPr>
              <w:t>NR-DL-TDOA-Request</w:t>
            </w:r>
            <w:r w:rsidRPr="00B611E1">
              <w:rPr>
                <w:i/>
                <w:noProof/>
              </w:rPr>
              <w:t xml:space="preserve">AssistanceData </w:t>
            </w:r>
            <w:r w:rsidRPr="00B611E1">
              <w:rPr>
                <w:iCs/>
                <w:noProof/>
              </w:rPr>
              <w:t>field descriptions</w:t>
            </w:r>
          </w:p>
        </w:tc>
      </w:tr>
      <w:tr w:rsidR="00721B44" w:rsidRPr="00B611E1" w14:paraId="0AD86FF4" w14:textId="77777777" w:rsidTr="00721B44">
        <w:trPr>
          <w:cantSplit/>
        </w:trPr>
        <w:tc>
          <w:tcPr>
            <w:tcW w:w="8901" w:type="dxa"/>
          </w:tcPr>
          <w:p w14:paraId="6235BACF" w14:textId="77777777" w:rsidR="00721B44" w:rsidRPr="00B611E1" w:rsidRDefault="00721B44" w:rsidP="000D1793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611E1">
              <w:rPr>
                <w:b/>
                <w:i/>
                <w:noProof/>
              </w:rPr>
              <w:t>nr-AdType</w:t>
            </w:r>
          </w:p>
          <w:p w14:paraId="424C795B" w14:textId="2BC1D443" w:rsidR="00721B44" w:rsidRPr="000A34A8" w:rsidRDefault="00721B44" w:rsidP="000A34A8">
            <w:pPr>
              <w:pStyle w:val="TAL"/>
              <w:widowControl w:val="0"/>
            </w:pPr>
            <w:r w:rsidRPr="00B611E1">
              <w:t xml:space="preserve">This field indicates the requested assistance data. </w:t>
            </w:r>
            <w:r w:rsidRPr="00B611E1">
              <w:rPr>
                <w:i/>
                <w:iCs/>
              </w:rPr>
              <w:t>dl-prs</w:t>
            </w:r>
            <w:r w:rsidRPr="00B611E1">
              <w:t xml:space="preserve"> means requested assistance data is </w:t>
            </w:r>
            <w:r w:rsidRPr="00B611E1">
              <w:rPr>
                <w:i/>
              </w:rPr>
              <w:t>nr-DL-PRS-AssistanceData</w:t>
            </w:r>
            <w:r w:rsidRPr="00B611E1">
              <w:t xml:space="preserve">, </w:t>
            </w:r>
            <w:r w:rsidRPr="00721B44">
              <w:rPr>
                <w:i/>
                <w:iCs/>
              </w:rPr>
              <w:t>posCalc</w:t>
            </w:r>
            <w:r w:rsidRPr="00721B44">
              <w:t xml:space="preserve"> means requested assistance data </w:t>
            </w:r>
            <w:del w:id="15" w:author="RAN2#118-e_v1" w:date="2022-05-08T01:30:00Z">
              <w:r w:rsidRPr="00721B44" w:rsidDel="00721B44">
                <w:delText xml:space="preserve">is </w:delText>
              </w:r>
              <w:r w:rsidRPr="00721B44" w:rsidDel="00721B44">
                <w:rPr>
                  <w:i/>
                </w:rPr>
                <w:delText>nr-PositionCalculationAssistance</w:delText>
              </w:r>
              <w:r w:rsidRPr="00721B44" w:rsidDel="00721B44">
                <w:delText xml:space="preserve"> </w:delText>
              </w:r>
            </w:del>
            <w:ins w:id="16" w:author="RAN2#118-e_v1" w:date="2022-05-08T01:30:00Z">
              <w:r>
                <w:t>are</w:t>
              </w:r>
            </w:ins>
            <w:ins w:id="17" w:author="RAN2#118-e_v1" w:date="2022-05-08T01:29:00Z">
              <w:r>
                <w:tab/>
              </w:r>
            </w:ins>
            <w:ins w:id="18" w:author="RAN2#118-e_v1" w:date="2022-05-08T01:30:00Z">
              <w:r w:rsidR="000A34A8">
                <w:t xml:space="preserve">the IEs </w:t>
              </w:r>
            </w:ins>
            <w:ins w:id="19" w:author="RAN2#118-e_v1" w:date="2022-05-08T01:29:00Z">
              <w:r w:rsidRPr="000A34A8">
                <w:rPr>
                  <w:i/>
                  <w:iCs/>
                </w:rPr>
                <w:t>NR-TRP-LocationInfo</w:t>
              </w:r>
            </w:ins>
            <w:ins w:id="20" w:author="RAN2#118-e_v1" w:date="2022-05-08T01:30:00Z">
              <w:r w:rsidR="000A34A8">
                <w:rPr>
                  <w:i/>
                  <w:iCs/>
                </w:rPr>
                <w:t>,</w:t>
              </w:r>
              <w:r w:rsidR="000A34A8">
                <w:t xml:space="preserve"> </w:t>
              </w:r>
            </w:ins>
            <w:ins w:id="21" w:author="RAN2#118-e_v1" w:date="2022-05-08T01:29:00Z">
              <w:r w:rsidRPr="000A34A8">
                <w:rPr>
                  <w:i/>
                  <w:iCs/>
                </w:rPr>
                <w:t>NR-DL-PRS-BeamInfo</w:t>
              </w:r>
            </w:ins>
            <w:ins w:id="22" w:author="RAN2#118-e_v1" w:date="2022-05-08T01:30:00Z">
              <w:r w:rsidR="000A34A8">
                <w:t xml:space="preserve"> and </w:t>
              </w:r>
            </w:ins>
            <w:ins w:id="23" w:author="RAN2#118-e_v1" w:date="2022-05-08T01:29:00Z">
              <w:r w:rsidRPr="000A34A8">
                <w:rPr>
                  <w:i/>
                  <w:iCs/>
                </w:rPr>
                <w:t>NR-RTD-Info</w:t>
              </w:r>
            </w:ins>
            <w:ins w:id="24" w:author="RAN2#118-e_v1" w:date="2022-05-08T01:30:00Z">
              <w:r w:rsidR="000A34A8">
                <w:t xml:space="preserve"> </w:t>
              </w:r>
            </w:ins>
            <w:r w:rsidRPr="001D54A9">
              <w:t>for UE based positioning.</w:t>
            </w:r>
          </w:p>
        </w:tc>
      </w:tr>
    </w:tbl>
    <w:p w14:paraId="6084439B" w14:textId="44E87E6E" w:rsidR="00721B44" w:rsidRDefault="00721B44" w:rsidP="00E7169D">
      <w:pPr>
        <w:pStyle w:val="B2"/>
        <w:rPr>
          <w:lang w:eastAsia="ja-JP"/>
        </w:rPr>
      </w:pPr>
    </w:p>
    <w:p w14:paraId="26470CD1" w14:textId="74A1FA95" w:rsidR="00321F63" w:rsidRDefault="00321F63" w:rsidP="00E7169D">
      <w:pPr>
        <w:pStyle w:val="B2"/>
        <w:rPr>
          <w:lang w:eastAsia="ja-JP"/>
        </w:rPr>
      </w:pPr>
      <w:r>
        <w:rPr>
          <w:lang w:eastAsia="ja-JP"/>
        </w:rPr>
        <w:tab/>
      </w:r>
      <w:r w:rsidR="00C54755">
        <w:rPr>
          <w:lang w:eastAsia="ja-JP"/>
        </w:rPr>
        <w:t xml:space="preserve">This would allow a UE to request the Rel-16 assistance data </w:t>
      </w:r>
      <w:r w:rsidR="004F4040">
        <w:rPr>
          <w:lang w:eastAsia="ja-JP"/>
        </w:rPr>
        <w:t xml:space="preserve">via the Rel-16 mechanism by setting the </w:t>
      </w:r>
      <w:r w:rsidR="004F4040">
        <w:t>'</w:t>
      </w:r>
      <w:r w:rsidR="004F4040" w:rsidRPr="00101E70">
        <w:rPr>
          <w:i/>
          <w:iCs/>
          <w:snapToGrid w:val="0"/>
        </w:rPr>
        <w:t>posCalc</w:t>
      </w:r>
      <w:r w:rsidR="004F4040">
        <w:rPr>
          <w:snapToGrid w:val="0"/>
        </w:rPr>
        <w:t xml:space="preserve">' </w:t>
      </w:r>
      <w:r w:rsidR="00E170A8">
        <w:rPr>
          <w:lang w:eastAsia="ja-JP"/>
        </w:rPr>
        <w:t xml:space="preserve">bit in </w:t>
      </w:r>
      <w:r w:rsidR="00E170A8" w:rsidRPr="00994BAD">
        <w:rPr>
          <w:i/>
          <w:iCs/>
        </w:rPr>
        <w:t>nr-AdType-r16</w:t>
      </w:r>
      <w:r w:rsidR="00E170A8">
        <w:rPr>
          <w:i/>
          <w:iCs/>
        </w:rPr>
        <w:t xml:space="preserve"> </w:t>
      </w:r>
      <w:r w:rsidR="00E170A8">
        <w:rPr>
          <w:lang w:eastAsia="ja-JP"/>
        </w:rPr>
        <w:t xml:space="preserve">to '1' (which means </w:t>
      </w:r>
      <w:r w:rsidR="00E170A8" w:rsidRPr="004F4040">
        <w:rPr>
          <w:i/>
          <w:iCs/>
          <w:lang w:eastAsia="ja-JP"/>
        </w:rPr>
        <w:t>NR-TRP-LocationInfo</w:t>
      </w:r>
      <w:r w:rsidR="00E170A8" w:rsidRPr="004F4040">
        <w:rPr>
          <w:lang w:eastAsia="ja-JP"/>
        </w:rPr>
        <w:t xml:space="preserve">, </w:t>
      </w:r>
      <w:r w:rsidR="00E170A8" w:rsidRPr="004F4040">
        <w:rPr>
          <w:i/>
          <w:iCs/>
          <w:lang w:eastAsia="ja-JP"/>
        </w:rPr>
        <w:t>NR-DL-PRS-BeamInfo</w:t>
      </w:r>
      <w:r w:rsidR="00E170A8" w:rsidRPr="004F4040">
        <w:rPr>
          <w:lang w:eastAsia="ja-JP"/>
        </w:rPr>
        <w:t xml:space="preserve"> and </w:t>
      </w:r>
      <w:r w:rsidR="00E170A8" w:rsidRPr="004F4040">
        <w:rPr>
          <w:i/>
          <w:iCs/>
          <w:lang w:eastAsia="ja-JP"/>
        </w:rPr>
        <w:t>NR-RTD-Info</w:t>
      </w:r>
      <w:r w:rsidR="00E170A8">
        <w:rPr>
          <w:lang w:eastAsia="ja-JP"/>
        </w:rPr>
        <w:t>), and any of the Rel-17 assista</w:t>
      </w:r>
      <w:r w:rsidR="00157686">
        <w:rPr>
          <w:lang w:eastAsia="ja-JP"/>
        </w:rPr>
        <w:t>n</w:t>
      </w:r>
      <w:r w:rsidR="00E170A8">
        <w:rPr>
          <w:lang w:eastAsia="ja-JP"/>
        </w:rPr>
        <w:t xml:space="preserve">ce data </w:t>
      </w:r>
      <w:r w:rsidR="00157686">
        <w:rPr>
          <w:lang w:eastAsia="ja-JP"/>
        </w:rPr>
        <w:t xml:space="preserve">separately by </w:t>
      </w:r>
      <w:r w:rsidR="00157686" w:rsidRPr="00157686">
        <w:rPr>
          <w:lang w:eastAsia="ja-JP"/>
        </w:rPr>
        <w:t>setting the '</w:t>
      </w:r>
      <w:r w:rsidR="00157686" w:rsidRPr="00C70EA4">
        <w:rPr>
          <w:i/>
          <w:iCs/>
          <w:lang w:eastAsia="ja-JP"/>
        </w:rPr>
        <w:t>posCalc'</w:t>
      </w:r>
      <w:r w:rsidR="00157686" w:rsidRPr="00157686">
        <w:rPr>
          <w:lang w:eastAsia="ja-JP"/>
        </w:rPr>
        <w:t xml:space="preserve"> bit in </w:t>
      </w:r>
      <w:r w:rsidR="00157686" w:rsidRPr="00C70EA4">
        <w:rPr>
          <w:i/>
          <w:iCs/>
          <w:lang w:eastAsia="ja-JP"/>
        </w:rPr>
        <w:t>nr-AdType-r16</w:t>
      </w:r>
      <w:r w:rsidR="00157686" w:rsidRPr="00157686">
        <w:rPr>
          <w:lang w:eastAsia="ja-JP"/>
        </w:rPr>
        <w:t xml:space="preserve"> to '</w:t>
      </w:r>
      <w:r w:rsidR="00157686">
        <w:rPr>
          <w:lang w:eastAsia="ja-JP"/>
        </w:rPr>
        <w:t>0</w:t>
      </w:r>
      <w:r w:rsidR="00157686" w:rsidRPr="00157686">
        <w:rPr>
          <w:lang w:eastAsia="ja-JP"/>
        </w:rPr>
        <w:t>'</w:t>
      </w:r>
      <w:r w:rsidR="00157686">
        <w:rPr>
          <w:lang w:eastAsia="ja-JP"/>
        </w:rPr>
        <w:t>.</w:t>
      </w:r>
      <w:r w:rsidR="006F6F6E">
        <w:rPr>
          <w:lang w:eastAsia="ja-JP"/>
        </w:rPr>
        <w:t xml:space="preserve"> </w:t>
      </w:r>
      <w:r w:rsidR="001C7E8E">
        <w:rPr>
          <w:lang w:eastAsia="ja-JP"/>
        </w:rPr>
        <w:br/>
        <w:t xml:space="preserve">A Rel-16 server </w:t>
      </w:r>
      <w:r w:rsidR="00ED20B7">
        <w:rPr>
          <w:lang w:eastAsia="ja-JP"/>
        </w:rPr>
        <w:t xml:space="preserve">may then receive a request assistance data with </w:t>
      </w:r>
      <w:r w:rsidR="002F5DA2">
        <w:rPr>
          <w:lang w:eastAsia="ja-JP"/>
        </w:rPr>
        <w:t xml:space="preserve">all bits in the </w:t>
      </w:r>
      <w:r w:rsidR="002F5DA2" w:rsidRPr="002F5DA2">
        <w:rPr>
          <w:i/>
          <w:iCs/>
          <w:lang w:eastAsia="ja-JP"/>
        </w:rPr>
        <w:t>nr-AdType-r16</w:t>
      </w:r>
      <w:r w:rsidR="002F5DA2">
        <w:rPr>
          <w:lang w:eastAsia="ja-JP"/>
        </w:rPr>
        <w:t xml:space="preserve"> set to '0' when only Rel-17 assistance data are requested</w:t>
      </w:r>
      <w:r w:rsidR="008E3419">
        <w:rPr>
          <w:lang w:eastAsia="ja-JP"/>
        </w:rPr>
        <w:t>, which may be treated as an error</w:t>
      </w:r>
      <w:r w:rsidR="004B398A">
        <w:rPr>
          <w:lang w:eastAsia="ja-JP"/>
        </w:rPr>
        <w:t>/exception</w:t>
      </w:r>
      <w:r w:rsidR="00D7110B">
        <w:rPr>
          <w:lang w:eastAsia="ja-JP"/>
        </w:rPr>
        <w:t xml:space="preserve"> at the server</w:t>
      </w:r>
      <w:r w:rsidR="002F5DA2">
        <w:rPr>
          <w:lang w:eastAsia="ja-JP"/>
        </w:rPr>
        <w:t xml:space="preserve">. </w:t>
      </w:r>
      <w:r w:rsidR="00ED20B7">
        <w:rPr>
          <w:lang w:eastAsia="ja-JP"/>
        </w:rPr>
        <w:t xml:space="preserve"> </w:t>
      </w:r>
    </w:p>
    <w:p w14:paraId="526760BE" w14:textId="0E96FDBC" w:rsidR="00325458" w:rsidRDefault="00B73879" w:rsidP="00E7169D">
      <w:pPr>
        <w:pStyle w:val="B2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D06509">
        <w:rPr>
          <w:lang w:eastAsia="ja-JP"/>
        </w:rPr>
        <w:t xml:space="preserve">Both options </w:t>
      </w:r>
      <w:r w:rsidR="0012765D">
        <w:rPr>
          <w:lang w:eastAsia="ja-JP"/>
        </w:rPr>
        <w:t xml:space="preserve">seem </w:t>
      </w:r>
      <w:r w:rsidR="00325458" w:rsidRPr="00325458">
        <w:rPr>
          <w:lang w:eastAsia="ja-JP"/>
        </w:rPr>
        <w:t>functioning</w:t>
      </w:r>
      <w:r w:rsidR="00D06509">
        <w:rPr>
          <w:lang w:eastAsia="ja-JP"/>
        </w:rPr>
        <w:t xml:space="preserve"> </w:t>
      </w:r>
      <w:r w:rsidR="00EF5D1D">
        <w:rPr>
          <w:lang w:eastAsia="ja-JP"/>
        </w:rPr>
        <w:t xml:space="preserve">and can be </w:t>
      </w:r>
      <w:r w:rsidR="005C63AE">
        <w:rPr>
          <w:lang w:eastAsia="ja-JP"/>
        </w:rPr>
        <w:t xml:space="preserve">implemented </w:t>
      </w:r>
      <w:r w:rsidR="00EF5D1D">
        <w:rPr>
          <w:lang w:eastAsia="ja-JP"/>
        </w:rPr>
        <w:t xml:space="preserve">backwards compatible. </w:t>
      </w:r>
      <w:r w:rsidR="00ED1584">
        <w:rPr>
          <w:lang w:eastAsia="ja-JP"/>
        </w:rPr>
        <w:t>However, it is Rapporteur's understanding that the current LPP implementation [3] is more clear</w:t>
      </w:r>
      <w:r w:rsidR="005C63AE">
        <w:rPr>
          <w:lang w:eastAsia="ja-JP"/>
        </w:rPr>
        <w:t>, flexible and future proof.</w:t>
      </w:r>
    </w:p>
    <w:p w14:paraId="755C055B" w14:textId="77777777" w:rsidR="007B016B" w:rsidRDefault="00B324D1" w:rsidP="00E7169D">
      <w:pPr>
        <w:pStyle w:val="B2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Regarding the comment "</w:t>
      </w:r>
      <w:r w:rsidRPr="00B324D1">
        <w:rPr>
          <w:i/>
          <w:iCs/>
          <w:lang w:eastAsia="ja-JP"/>
        </w:rPr>
        <w:t>can be added with a R16 Cat F CR plus R17 shadow</w:t>
      </w:r>
      <w:r>
        <w:rPr>
          <w:lang w:eastAsia="ja-JP"/>
        </w:rPr>
        <w:t xml:space="preserve">", it is </w:t>
      </w:r>
      <w:r w:rsidR="00271ECE">
        <w:rPr>
          <w:lang w:eastAsia="ja-JP"/>
        </w:rPr>
        <w:t>R</w:t>
      </w:r>
      <w:r>
        <w:rPr>
          <w:lang w:eastAsia="ja-JP"/>
        </w:rPr>
        <w:t>apporteur's understanding that this is a Rel-17 issue</w:t>
      </w:r>
      <w:r w:rsidR="00B25577">
        <w:rPr>
          <w:lang w:eastAsia="ja-JP"/>
        </w:rPr>
        <w:t xml:space="preserve"> on how </w:t>
      </w:r>
      <w:r w:rsidR="00271ECE">
        <w:rPr>
          <w:lang w:eastAsia="ja-JP"/>
        </w:rPr>
        <w:t xml:space="preserve">the </w:t>
      </w:r>
      <w:r w:rsidR="00B25577">
        <w:rPr>
          <w:lang w:eastAsia="ja-JP"/>
        </w:rPr>
        <w:t>additional position calculation assistance data are intr</w:t>
      </w:r>
      <w:r w:rsidR="00271ECE">
        <w:rPr>
          <w:lang w:eastAsia="ja-JP"/>
        </w:rPr>
        <w:t xml:space="preserve">oduced by re-using (or not re-using) the </w:t>
      </w:r>
      <w:r w:rsidR="00271ECE" w:rsidRPr="00271ECE">
        <w:rPr>
          <w:i/>
          <w:iCs/>
          <w:lang w:eastAsia="ja-JP"/>
        </w:rPr>
        <w:t>nr-AdType-r16</w:t>
      </w:r>
      <w:r w:rsidR="00271ECE">
        <w:rPr>
          <w:lang w:eastAsia="ja-JP"/>
        </w:rPr>
        <w:t xml:space="preserve"> BIT STRING for the Rel-17 assistance data</w:t>
      </w:r>
      <w:r w:rsidR="00BB53FB">
        <w:rPr>
          <w:lang w:eastAsia="ja-JP"/>
        </w:rPr>
        <w:t xml:space="preserve"> as described above. </w:t>
      </w:r>
      <w:r w:rsidR="00B25577">
        <w:rPr>
          <w:lang w:eastAsia="ja-JP"/>
        </w:rPr>
        <w:t>Whether this is desired for Rel-16 as well should be a separate discussion.</w:t>
      </w:r>
      <w:r w:rsidR="00DC1EC5">
        <w:rPr>
          <w:lang w:eastAsia="ja-JP"/>
        </w:rPr>
        <w:t xml:space="preserve">  </w:t>
      </w:r>
    </w:p>
    <w:p w14:paraId="5B138C44" w14:textId="6975F5E9" w:rsidR="002B3F2A" w:rsidRDefault="00B324D1" w:rsidP="00E7169D">
      <w:pPr>
        <w:pStyle w:val="B2"/>
        <w:rPr>
          <w:lang w:eastAsia="ja-JP"/>
        </w:rPr>
      </w:pPr>
      <w:r>
        <w:rPr>
          <w:lang w:eastAsia="ja-JP"/>
        </w:rPr>
        <w:t xml:space="preserve"> </w:t>
      </w:r>
    </w:p>
    <w:p w14:paraId="24F7BB6B" w14:textId="556B1578" w:rsidR="0000240E" w:rsidRDefault="0000240E" w:rsidP="0000240E">
      <w:pPr>
        <w:spacing w:after="60"/>
        <w:rPr>
          <w:lang w:eastAsia="ja-JP"/>
        </w:rPr>
      </w:pPr>
      <w:r w:rsidRPr="00301540">
        <w:rPr>
          <w:b/>
          <w:bCs/>
          <w:highlight w:val="cyan"/>
          <w:lang w:eastAsia="ja-JP"/>
        </w:rPr>
        <w:t>Question 4:</w:t>
      </w:r>
      <w:r w:rsidRPr="00301540">
        <w:rPr>
          <w:highlight w:val="cyan"/>
          <w:lang w:eastAsia="ja-JP"/>
        </w:rPr>
        <w:t xml:space="preserve"> </w:t>
      </w:r>
      <w:r w:rsidRPr="00301540">
        <w:rPr>
          <w:highlight w:val="cyan"/>
          <w:lang w:eastAsia="ja-JP"/>
        </w:rPr>
        <w:tab/>
        <w:t>Do you agree with the proposed change in H024:</w:t>
      </w:r>
      <w:r w:rsidRPr="00301540">
        <w:rPr>
          <w:highlight w:val="cyan"/>
          <w:lang w:eastAsia="ja-JP"/>
        </w:rPr>
        <w:br/>
      </w:r>
      <w:r w:rsidRPr="00301540">
        <w:rPr>
          <w:highlight w:val="cyan"/>
          <w:lang w:eastAsia="ja-JP"/>
        </w:rPr>
        <w:tab/>
      </w:r>
      <w:r w:rsidRPr="00301540">
        <w:rPr>
          <w:highlight w:val="cyan"/>
          <w:lang w:eastAsia="ja-JP"/>
        </w:rPr>
        <w:tab/>
      </w:r>
      <w:r w:rsidRPr="00301540">
        <w:rPr>
          <w:highlight w:val="cyan"/>
          <w:lang w:eastAsia="ja-JP"/>
        </w:rPr>
        <w:tab/>
      </w:r>
      <w:r w:rsidRPr="00301540">
        <w:rPr>
          <w:highlight w:val="cyan"/>
          <w:lang w:eastAsia="ja-JP"/>
        </w:rPr>
        <w:tab/>
        <w:t>"</w:t>
      </w:r>
      <w:r w:rsidRPr="00301540">
        <w:rPr>
          <w:highlight w:val="cyan"/>
        </w:rPr>
        <w:t>Remove the Rel-1</w:t>
      </w:r>
      <w:r w:rsidR="00D91B50" w:rsidRPr="00301540">
        <w:rPr>
          <w:highlight w:val="cyan"/>
        </w:rPr>
        <w:t xml:space="preserve">6 assistance data elements from the </w:t>
      </w:r>
      <w:r w:rsidR="004D6204" w:rsidRPr="00301540">
        <w:rPr>
          <w:i/>
          <w:iCs/>
          <w:snapToGrid w:val="0"/>
          <w:highlight w:val="cyan"/>
        </w:rPr>
        <w:t>nr-PosCalcAssistanceRequest-r17</w:t>
      </w:r>
      <w:r w:rsidR="004D6204" w:rsidRPr="00301540">
        <w:rPr>
          <w:snapToGrid w:val="0"/>
          <w:highlight w:val="cyan"/>
        </w:rPr>
        <w:t xml:space="preserve"> </w:t>
      </w:r>
      <w:r w:rsidR="00D91B50" w:rsidRPr="00301540">
        <w:rPr>
          <w:highlight w:val="cyan"/>
        </w:rPr>
        <w:t>BIT STRING</w:t>
      </w:r>
      <w:r w:rsidRPr="00301540">
        <w:rPr>
          <w:highlight w:val="cyan"/>
          <w:lang w:val="en-US" w:eastAsia="zh-CN"/>
        </w:rPr>
        <w:t>"</w:t>
      </w:r>
      <w:r w:rsidR="00D91B50" w:rsidRPr="00301540">
        <w:rPr>
          <w:highlight w:val="cyan"/>
          <w:lang w:val="en-US" w:eastAsia="zh-CN"/>
        </w:rPr>
        <w:t>.</w:t>
      </w:r>
      <w:r w:rsidR="00CB1DAE" w:rsidRPr="00301540">
        <w:rPr>
          <w:highlight w:val="cyan"/>
          <w:lang w:val="en-US" w:eastAsia="zh-CN"/>
        </w:rPr>
        <w:br/>
      </w:r>
      <w:r w:rsidR="005B0F5F" w:rsidRPr="00301540">
        <w:rPr>
          <w:highlight w:val="cyan"/>
          <w:lang w:val="en-US" w:eastAsia="zh-CN"/>
        </w:rPr>
        <w:lastRenderedPageBreak/>
        <w:tab/>
      </w:r>
      <w:r w:rsidR="005B0F5F" w:rsidRPr="00301540">
        <w:rPr>
          <w:highlight w:val="cyan"/>
          <w:lang w:val="en-US" w:eastAsia="zh-CN"/>
        </w:rPr>
        <w:tab/>
      </w:r>
      <w:r w:rsidR="005B0F5F" w:rsidRPr="00301540">
        <w:rPr>
          <w:highlight w:val="cyan"/>
          <w:lang w:val="en-US" w:eastAsia="zh-CN"/>
        </w:rPr>
        <w:tab/>
      </w:r>
      <w:r w:rsidR="005B0F5F" w:rsidRPr="00301540">
        <w:rPr>
          <w:highlight w:val="cyan"/>
          <w:lang w:val="en-US" w:eastAsia="zh-CN"/>
        </w:rPr>
        <w:tab/>
      </w:r>
      <w:r w:rsidR="00CB1DAE" w:rsidRPr="00301540">
        <w:rPr>
          <w:highlight w:val="cyan"/>
          <w:lang w:val="en-US" w:eastAsia="zh-CN"/>
        </w:rPr>
        <w:t>NOTE:</w:t>
      </w:r>
      <w:r w:rsidR="00301540" w:rsidRPr="00301540">
        <w:rPr>
          <w:highlight w:val="cyan"/>
          <w:lang w:val="en-US" w:eastAsia="zh-CN"/>
        </w:rPr>
        <w:tab/>
      </w:r>
      <w:r w:rsidR="00CB1DAE" w:rsidRPr="00301540">
        <w:rPr>
          <w:highlight w:val="cyan"/>
          <w:lang w:val="en-US" w:eastAsia="zh-CN"/>
        </w:rPr>
        <w:t xml:space="preserve">This may require clarification on the </w:t>
      </w:r>
      <w:r w:rsidR="005B0F5F" w:rsidRPr="00301540">
        <w:rPr>
          <w:highlight w:val="cyan"/>
          <w:lang w:val="en-US" w:eastAsia="zh-CN"/>
        </w:rPr>
        <w:t xml:space="preserve">definition/applicability of the </w:t>
      </w:r>
      <w:r w:rsidR="005B0F5F" w:rsidRPr="00301540">
        <w:rPr>
          <w:highlight w:val="cyan"/>
        </w:rPr>
        <w:t>'</w:t>
      </w:r>
      <w:r w:rsidR="005B0F5F" w:rsidRPr="00301540">
        <w:rPr>
          <w:i/>
          <w:iCs/>
          <w:snapToGrid w:val="0"/>
          <w:highlight w:val="cyan"/>
        </w:rPr>
        <w:t>posCalc</w:t>
      </w:r>
      <w:r w:rsidR="005B0F5F" w:rsidRPr="00301540">
        <w:rPr>
          <w:snapToGrid w:val="0"/>
          <w:highlight w:val="cyan"/>
        </w:rPr>
        <w:t xml:space="preserve">' </w:t>
      </w:r>
      <w:r w:rsidR="005B0F5F" w:rsidRPr="00301540">
        <w:rPr>
          <w:highlight w:val="cyan"/>
          <w:lang w:eastAsia="ja-JP"/>
        </w:rPr>
        <w:t xml:space="preserve">bit in </w:t>
      </w:r>
      <w:r w:rsidR="005B0F5F" w:rsidRPr="00301540">
        <w:rPr>
          <w:i/>
          <w:iCs/>
          <w:highlight w:val="cyan"/>
        </w:rPr>
        <w:t>nr-AdType-</w:t>
      </w:r>
      <w:r w:rsidR="00301540" w:rsidRPr="00301540">
        <w:rPr>
          <w:i/>
          <w:iCs/>
          <w:highlight w:val="cyan"/>
        </w:rPr>
        <w:tab/>
      </w:r>
      <w:r w:rsidR="00301540" w:rsidRPr="00301540">
        <w:rPr>
          <w:i/>
          <w:iCs/>
          <w:highlight w:val="cyan"/>
        </w:rPr>
        <w:tab/>
      </w:r>
      <w:r w:rsidR="00301540" w:rsidRPr="00301540">
        <w:rPr>
          <w:i/>
          <w:iCs/>
          <w:highlight w:val="cyan"/>
        </w:rPr>
        <w:tab/>
      </w:r>
      <w:r w:rsidR="00301540" w:rsidRPr="00301540">
        <w:rPr>
          <w:i/>
          <w:iCs/>
          <w:highlight w:val="cyan"/>
        </w:rPr>
        <w:tab/>
      </w:r>
      <w:r w:rsidR="00301540" w:rsidRPr="00301540">
        <w:rPr>
          <w:i/>
          <w:iCs/>
          <w:highlight w:val="cyan"/>
        </w:rPr>
        <w:tab/>
      </w:r>
      <w:r w:rsidR="00301540" w:rsidRPr="00301540">
        <w:rPr>
          <w:i/>
          <w:iCs/>
          <w:highlight w:val="cyan"/>
        </w:rPr>
        <w:tab/>
      </w:r>
      <w:r w:rsidR="00301540" w:rsidRPr="00301540">
        <w:rPr>
          <w:i/>
          <w:iCs/>
          <w:highlight w:val="cyan"/>
        </w:rPr>
        <w:tab/>
      </w:r>
      <w:r w:rsidR="005B0F5F" w:rsidRPr="00301540">
        <w:rPr>
          <w:i/>
          <w:iCs/>
          <w:highlight w:val="cyan"/>
        </w:rPr>
        <w:t xml:space="preserve">r16 </w:t>
      </w:r>
      <w:r w:rsidR="005B0F5F" w:rsidRPr="00301540">
        <w:rPr>
          <w:highlight w:val="cyan"/>
        </w:rPr>
        <w:t>as well.</w:t>
      </w:r>
      <w:r w:rsidR="005B0F5F">
        <w:rPr>
          <w:lang w:val="en-US" w:eastAsia="zh-CN"/>
        </w:rPr>
        <w:t xml:space="preserve"> </w:t>
      </w:r>
      <w:r w:rsidR="00CB1DAE">
        <w:rPr>
          <w:lang w:val="en-US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00240E" w14:paraId="6024CA8D" w14:textId="77777777" w:rsidTr="0086540B">
        <w:tc>
          <w:tcPr>
            <w:tcW w:w="1413" w:type="dxa"/>
          </w:tcPr>
          <w:p w14:paraId="4EDDB683" w14:textId="77777777" w:rsidR="0000240E" w:rsidRDefault="0000240E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76" w:type="dxa"/>
          </w:tcPr>
          <w:p w14:paraId="2AAF93BC" w14:textId="77777777" w:rsidR="0000240E" w:rsidRDefault="0000240E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6942" w:type="dxa"/>
          </w:tcPr>
          <w:p w14:paraId="2CC36C77" w14:textId="77777777" w:rsidR="0000240E" w:rsidRDefault="0000240E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00240E" w14:paraId="57A2381E" w14:textId="77777777" w:rsidTr="0086540B">
        <w:tc>
          <w:tcPr>
            <w:tcW w:w="1413" w:type="dxa"/>
          </w:tcPr>
          <w:p w14:paraId="7E7B5B56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D6BE375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F01EB08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6DC47964" w14:textId="77777777" w:rsidTr="0086540B">
        <w:tc>
          <w:tcPr>
            <w:tcW w:w="1413" w:type="dxa"/>
          </w:tcPr>
          <w:p w14:paraId="054FC92B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0E52A2C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28FB2A0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08C09EBC" w14:textId="77777777" w:rsidTr="0086540B">
        <w:tc>
          <w:tcPr>
            <w:tcW w:w="1413" w:type="dxa"/>
          </w:tcPr>
          <w:p w14:paraId="2571E64B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D9C938E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AD56CEE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21B76341" w14:textId="77777777" w:rsidTr="0086540B">
        <w:tc>
          <w:tcPr>
            <w:tcW w:w="1413" w:type="dxa"/>
          </w:tcPr>
          <w:p w14:paraId="60965595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25E1351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E17CA43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113BB5AD" w14:textId="77777777" w:rsidTr="0086540B">
        <w:tc>
          <w:tcPr>
            <w:tcW w:w="1413" w:type="dxa"/>
          </w:tcPr>
          <w:p w14:paraId="13678936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60792DE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B9A159A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34B400B6" w14:textId="77777777" w:rsidTr="0086540B">
        <w:tc>
          <w:tcPr>
            <w:tcW w:w="1413" w:type="dxa"/>
          </w:tcPr>
          <w:p w14:paraId="3AB563B9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BBF7AAF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BD27A8B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7A55237E" w14:textId="77777777" w:rsidTr="0086540B">
        <w:tc>
          <w:tcPr>
            <w:tcW w:w="1413" w:type="dxa"/>
          </w:tcPr>
          <w:p w14:paraId="788C1444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0F25FDA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D53FE71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7450F733" w14:textId="77777777" w:rsidTr="0086540B">
        <w:tc>
          <w:tcPr>
            <w:tcW w:w="1413" w:type="dxa"/>
          </w:tcPr>
          <w:p w14:paraId="2F3F8EF0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45B51E6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2E61ADB0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6EC9F027" w14:textId="77777777" w:rsidTr="0086540B">
        <w:tc>
          <w:tcPr>
            <w:tcW w:w="1413" w:type="dxa"/>
          </w:tcPr>
          <w:p w14:paraId="61285D8E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499FE81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2C5869D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  <w:tr w:rsidR="0000240E" w14:paraId="3A650C9C" w14:textId="77777777" w:rsidTr="0086540B">
        <w:tc>
          <w:tcPr>
            <w:tcW w:w="1413" w:type="dxa"/>
          </w:tcPr>
          <w:p w14:paraId="540EEE12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BD01AA7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99B6B02" w14:textId="77777777" w:rsidR="0000240E" w:rsidRDefault="0000240E" w:rsidP="0086540B">
            <w:pPr>
              <w:pStyle w:val="TAL"/>
              <w:rPr>
                <w:lang w:eastAsia="ja-JP"/>
              </w:rPr>
            </w:pPr>
          </w:p>
        </w:tc>
      </w:tr>
    </w:tbl>
    <w:p w14:paraId="747CE1AD" w14:textId="12226E91" w:rsidR="004D3553" w:rsidRDefault="004D3553" w:rsidP="00E7169D">
      <w:pPr>
        <w:pStyle w:val="B2"/>
        <w:rPr>
          <w:lang w:eastAsia="ja-JP"/>
        </w:rPr>
      </w:pPr>
    </w:p>
    <w:p w14:paraId="4DF85A69" w14:textId="77777777" w:rsidR="00A47A35" w:rsidRDefault="00A47A35" w:rsidP="00E7169D">
      <w:pPr>
        <w:pStyle w:val="B2"/>
        <w:rPr>
          <w:lang w:eastAsia="ja-JP"/>
        </w:rPr>
      </w:pPr>
    </w:p>
    <w:p w14:paraId="2ADD09B1" w14:textId="1D4DFC22" w:rsidR="006E4030" w:rsidRDefault="003C2F19" w:rsidP="002804A0">
      <w:pPr>
        <w:pStyle w:val="Heading2"/>
      </w:pPr>
      <w:r>
        <w:t>2.</w:t>
      </w:r>
      <w:r w:rsidR="00B53837">
        <w:t>4</w:t>
      </w:r>
      <w:r>
        <w:tab/>
      </w:r>
      <w:r w:rsidR="002804A0">
        <w:t xml:space="preserve">Assistance Data </w:t>
      </w:r>
      <w:r w:rsidR="002C34AD">
        <w:t>Support Indication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E4030" w14:paraId="5F6F5E9D" w14:textId="77777777" w:rsidTr="00C70939">
        <w:tc>
          <w:tcPr>
            <w:tcW w:w="9631" w:type="dxa"/>
            <w:shd w:val="clear" w:color="auto" w:fill="D9E2F3" w:themeFill="accent1" w:themeFillTint="33"/>
          </w:tcPr>
          <w:p w14:paraId="1F3F07F1" w14:textId="77777777" w:rsidR="006E4030" w:rsidRDefault="006E4030" w:rsidP="0086540B">
            <w:pPr>
              <w:pStyle w:val="CommentText"/>
              <w:spacing w:after="0"/>
            </w:pPr>
            <w:r>
              <w:rPr>
                <w:b/>
              </w:rPr>
              <w:t>[RIL]</w:t>
            </w:r>
            <w:r>
              <w:t xml:space="preserve">: H032 </w:t>
            </w:r>
            <w:r>
              <w:rPr>
                <w:b/>
              </w:rPr>
              <w:t>[Delegate]</w:t>
            </w:r>
            <w:r>
              <w:t xml:space="preserve">: Huawei, HiSilicon (GuoYinghao) </w:t>
            </w:r>
            <w:r>
              <w:rPr>
                <w:b/>
              </w:rPr>
              <w:t>[WI]</w:t>
            </w:r>
            <w:r>
              <w:t xml:space="preserve">: </w:t>
            </w:r>
            <w:r>
              <w:rPr>
                <w:b/>
              </w:rPr>
              <w:t>[Class]</w:t>
            </w:r>
            <w:r>
              <w:t xml:space="preserve">: 3 </w:t>
            </w:r>
            <w:r>
              <w:rPr>
                <w:b/>
                <w:color w:val="FF0000"/>
              </w:rPr>
              <w:t>[Status]</w:t>
            </w:r>
            <w:r>
              <w:rPr>
                <w:color w:val="FF0000"/>
              </w:rPr>
              <w:t xml:space="preserve">: ToDo </w:t>
            </w:r>
            <w:r>
              <w:rPr>
                <w:b/>
              </w:rPr>
              <w:t>[TDoc]</w:t>
            </w:r>
            <w:r>
              <w:t xml:space="preserve">:  </w:t>
            </w:r>
            <w:r>
              <w:rPr>
                <w:b/>
                <w:color w:val="FF0000"/>
              </w:rPr>
              <w:t>[Proposed Conclusion]</w:t>
            </w:r>
            <w:r>
              <w:rPr>
                <w:color w:val="FF0000"/>
              </w:rPr>
              <w:t>: propDisc</w:t>
            </w:r>
          </w:p>
          <w:p w14:paraId="5020792C" w14:textId="77777777" w:rsidR="006E4030" w:rsidRDefault="006E4030" w:rsidP="0086540B">
            <w:pPr>
              <w:pStyle w:val="CommentText"/>
              <w:ind w:leftChars="360" w:left="720"/>
            </w:pPr>
            <w:r>
              <w:rPr>
                <w:b/>
              </w:rPr>
              <w:t>[Description]</w:t>
            </w:r>
            <w:r>
              <w:t xml:space="preserve">: </w:t>
            </w:r>
            <w:r>
              <w:rPr>
                <w:lang w:eastAsia="zh-CN"/>
              </w:rPr>
              <w:t>Beam antenna information request is not needed for DL-TDOA</w:t>
            </w:r>
          </w:p>
          <w:p w14:paraId="08D577E9" w14:textId="77777777" w:rsidR="006E4030" w:rsidRDefault="006E4030" w:rsidP="0086540B">
            <w:pPr>
              <w:pStyle w:val="CommentText"/>
              <w:spacing w:after="0"/>
              <w:ind w:leftChars="360" w:left="720"/>
            </w:pPr>
            <w:r>
              <w:rPr>
                <w:b/>
              </w:rPr>
              <w:t>[Proposed Change]</w:t>
            </w:r>
            <w:r>
              <w:t>: Remove beam antenna information capabiltiy reporting for DL-TDOA</w:t>
            </w:r>
          </w:p>
          <w:p w14:paraId="0065E0D8" w14:textId="77777777" w:rsidR="006E4030" w:rsidRDefault="006E4030" w:rsidP="0086540B">
            <w:pPr>
              <w:spacing w:after="0"/>
              <w:rPr>
                <w:lang w:eastAsia="ja-JP"/>
              </w:rPr>
            </w:pPr>
            <w:r>
              <w:rPr>
                <w:b/>
              </w:rPr>
              <w:t>[Comments]</w:t>
            </w:r>
            <w:r>
              <w:t>: [Rap:] Request and Capabilities are proposed to be unified (and being future proof). What is needed/supported/desired or not should depend on implementation.</w:t>
            </w:r>
          </w:p>
        </w:tc>
      </w:tr>
    </w:tbl>
    <w:p w14:paraId="5C6163D0" w14:textId="3CE90371" w:rsidR="006E4030" w:rsidRDefault="006E4030" w:rsidP="00E7169D">
      <w:pPr>
        <w:pStyle w:val="B2"/>
        <w:rPr>
          <w:lang w:eastAsia="ja-JP"/>
        </w:rPr>
      </w:pPr>
    </w:p>
    <w:p w14:paraId="5235EBBA" w14:textId="4119CE4B" w:rsidR="009248EE" w:rsidRDefault="009248EE" w:rsidP="009248EE">
      <w:pPr>
        <w:rPr>
          <w:lang w:eastAsia="ja-JP"/>
        </w:rPr>
      </w:pPr>
      <w:r>
        <w:rPr>
          <w:lang w:eastAsia="ja-JP"/>
        </w:rPr>
        <w:t xml:space="preserve">The current LPP </w:t>
      </w:r>
      <w:r w:rsidR="00BD62D8">
        <w:rPr>
          <w:lang w:eastAsia="ja-JP"/>
        </w:rPr>
        <w:t xml:space="preserve">implementation [3] </w:t>
      </w:r>
      <w:r w:rsidR="005B1194">
        <w:rPr>
          <w:lang w:eastAsia="ja-JP"/>
        </w:rPr>
        <w:t xml:space="preserve">for </w:t>
      </w:r>
      <w:r w:rsidR="005B1194" w:rsidRPr="005B1194">
        <w:rPr>
          <w:lang w:eastAsia="ja-JP"/>
        </w:rPr>
        <w:t xml:space="preserve">the </w:t>
      </w:r>
      <w:r w:rsidR="005B1194" w:rsidRPr="005B1194">
        <w:rPr>
          <w:i/>
          <w:iCs/>
          <w:lang w:eastAsia="ja-JP"/>
        </w:rPr>
        <w:t>method-ProvideCapabilities</w:t>
      </w:r>
      <w:r w:rsidR="005B1194" w:rsidRPr="005B1194">
        <w:rPr>
          <w:lang w:eastAsia="ja-JP"/>
        </w:rPr>
        <w:t xml:space="preserve"> (where method can be DL-TDOA, DL-AoD, or Multi-RTT) is using a BIT STRING</w:t>
      </w:r>
      <w:r w:rsidR="005B1194">
        <w:rPr>
          <w:lang w:eastAsia="ja-JP"/>
        </w:rPr>
        <w:t xml:space="preserve"> indicating </w:t>
      </w:r>
      <w:r w:rsidR="00F51D1E">
        <w:rPr>
          <w:lang w:eastAsia="ja-JP"/>
        </w:rPr>
        <w:t xml:space="preserve">the UE </w:t>
      </w:r>
      <w:r w:rsidR="005B1194">
        <w:rPr>
          <w:lang w:eastAsia="ja-JP"/>
        </w:rPr>
        <w:t xml:space="preserve">supported position calculation assistance data analogous to the </w:t>
      </w:r>
      <w:r w:rsidR="00F51D1E">
        <w:rPr>
          <w:lang w:eastAsia="ja-JP"/>
        </w:rPr>
        <w:t>assistance data request discussed in section 2.</w:t>
      </w:r>
      <w:r w:rsidR="00F2178A">
        <w:rPr>
          <w:lang w:eastAsia="ja-JP"/>
        </w:rPr>
        <w:t>3</w:t>
      </w:r>
      <w:r w:rsidR="00F51D1E">
        <w:rPr>
          <w:lang w:eastAsia="ja-JP"/>
        </w:rPr>
        <w:t xml:space="preserve"> above:</w:t>
      </w:r>
    </w:p>
    <w:p w14:paraId="5A7BA689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>NR-DL-TDOA-ProvideCapabilities-r16 ::= SEQUENCE {</w:t>
      </w:r>
    </w:p>
    <w:p w14:paraId="54B0CEC7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nr-DL-TDOA-Mode-r16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PositioningModes,</w:t>
      </w:r>
    </w:p>
    <w:p w14:paraId="1DF98F8C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nr-DL-TDOA-PRS-Capability-r16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NR-DL-PRS-ResourcesCapability-r16,</w:t>
      </w:r>
    </w:p>
    <w:p w14:paraId="0A04ACE1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nr-DL-TDOA-MeasurementCapability-r16</w:t>
      </w:r>
      <w:r w:rsidRPr="00B611E1">
        <w:rPr>
          <w:snapToGrid w:val="0"/>
        </w:rPr>
        <w:tab/>
        <w:t>NR-DL-TDOA-MeasurementCapability-r16,</w:t>
      </w:r>
    </w:p>
    <w:p w14:paraId="7068DDFF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nr-DL-PRS-QCL-ProcessingCapability-r16</w:t>
      </w:r>
      <w:r w:rsidRPr="00B611E1">
        <w:rPr>
          <w:snapToGrid w:val="0"/>
        </w:rPr>
        <w:tab/>
        <w:t>NR-DL-PRS-QCL-ProcessingCapability-r16,</w:t>
      </w:r>
    </w:p>
    <w:p w14:paraId="02196A90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nr-DL-PRS-ProcessingCapability-r16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NR-DL-PRS-ProcessingCapability-r16,</w:t>
      </w:r>
    </w:p>
    <w:p w14:paraId="2419D195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additionalPathsReport-r16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ENUMERATED { supported }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0D8A0E9C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periodicalReporting-r16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PositioningModes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045F3A1C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...,</w:t>
      </w:r>
    </w:p>
    <w:p w14:paraId="544509EE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[[</w:t>
      </w:r>
    </w:p>
    <w:p w14:paraId="779ACD6B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ten-ms-unit-ResponseTime-r17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PositioningModes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08C77989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nr-PosCalcAssistanceSupport-r17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BIT STRING {</w:t>
      </w:r>
      <w:r w:rsidRPr="00B611E1">
        <w:rPr>
          <w:snapToGrid w:val="0"/>
        </w:rPr>
        <w:tab/>
      </w:r>
      <w:r w:rsidRPr="001F4602">
        <w:rPr>
          <w:snapToGrid w:val="0"/>
          <w:highlight w:val="yellow"/>
        </w:rPr>
        <w:t xml:space="preserve">trpLocSup </w:t>
      </w:r>
      <w:r w:rsidRPr="001F4602">
        <w:rPr>
          <w:snapToGrid w:val="0"/>
          <w:highlight w:val="yellow"/>
        </w:rPr>
        <w:tab/>
      </w:r>
      <w:r w:rsidRPr="001F4602">
        <w:rPr>
          <w:snapToGrid w:val="0"/>
          <w:highlight w:val="yellow"/>
        </w:rPr>
        <w:tab/>
        <w:t>(0)</w:t>
      </w:r>
      <w:r w:rsidRPr="00B611E1">
        <w:rPr>
          <w:snapToGrid w:val="0"/>
        </w:rPr>
        <w:t>,</w:t>
      </w:r>
    </w:p>
    <w:p w14:paraId="678E3364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1F4602">
        <w:rPr>
          <w:snapToGrid w:val="0"/>
          <w:highlight w:val="yellow"/>
        </w:rPr>
        <w:t>beamInfoSup</w:t>
      </w:r>
      <w:r w:rsidRPr="001F4602">
        <w:rPr>
          <w:snapToGrid w:val="0"/>
          <w:highlight w:val="yellow"/>
        </w:rPr>
        <w:tab/>
      </w:r>
      <w:r w:rsidRPr="001F4602">
        <w:rPr>
          <w:snapToGrid w:val="0"/>
          <w:highlight w:val="yellow"/>
        </w:rPr>
        <w:tab/>
        <w:t>(1)</w:t>
      </w:r>
      <w:r w:rsidRPr="00B611E1">
        <w:rPr>
          <w:snapToGrid w:val="0"/>
        </w:rPr>
        <w:t>,</w:t>
      </w:r>
    </w:p>
    <w:p w14:paraId="55566D20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1F4602">
        <w:rPr>
          <w:snapToGrid w:val="0"/>
          <w:highlight w:val="yellow"/>
        </w:rPr>
        <w:t>rtdInfoSup</w:t>
      </w:r>
      <w:r w:rsidRPr="001F4602">
        <w:rPr>
          <w:snapToGrid w:val="0"/>
          <w:highlight w:val="yellow"/>
        </w:rPr>
        <w:tab/>
      </w:r>
      <w:r w:rsidRPr="001F4602">
        <w:rPr>
          <w:snapToGrid w:val="0"/>
          <w:highlight w:val="yellow"/>
        </w:rPr>
        <w:tab/>
        <w:t>(2)</w:t>
      </w:r>
      <w:r w:rsidRPr="00B611E1">
        <w:rPr>
          <w:snapToGrid w:val="0"/>
        </w:rPr>
        <w:t>,</w:t>
      </w:r>
    </w:p>
    <w:p w14:paraId="6FA550BE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1F4602">
        <w:rPr>
          <w:snapToGrid w:val="0"/>
          <w:highlight w:val="yellow"/>
        </w:rPr>
        <w:t>beamAntInfoSup</w:t>
      </w:r>
      <w:r w:rsidRPr="001F4602">
        <w:rPr>
          <w:snapToGrid w:val="0"/>
          <w:highlight w:val="yellow"/>
        </w:rPr>
        <w:tab/>
        <w:t>(3)</w:t>
      </w:r>
      <w:r w:rsidRPr="00B611E1">
        <w:rPr>
          <w:snapToGrid w:val="0"/>
        </w:rPr>
        <w:t>,</w:t>
      </w:r>
    </w:p>
    <w:p w14:paraId="34178D59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1F4602">
        <w:rPr>
          <w:snapToGrid w:val="0"/>
          <w:highlight w:val="yellow"/>
        </w:rPr>
        <w:t>losNlosInfoSup</w:t>
      </w:r>
      <w:r w:rsidRPr="001F4602">
        <w:rPr>
          <w:snapToGrid w:val="0"/>
          <w:highlight w:val="yellow"/>
        </w:rPr>
        <w:tab/>
        <w:t>(4)</w:t>
      </w:r>
      <w:r w:rsidRPr="00B611E1">
        <w:rPr>
          <w:snapToGrid w:val="0"/>
        </w:rPr>
        <w:t>,</w:t>
      </w:r>
    </w:p>
    <w:p w14:paraId="069660C8" w14:textId="77777777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1F4602">
        <w:rPr>
          <w:snapToGrid w:val="0"/>
          <w:highlight w:val="yellow"/>
        </w:rPr>
        <w:t>trpTEG-InfoSup</w:t>
      </w:r>
      <w:r w:rsidRPr="001F4602">
        <w:rPr>
          <w:snapToGrid w:val="0"/>
          <w:highlight w:val="yellow"/>
        </w:rPr>
        <w:tab/>
        <w:t>(5)</w:t>
      </w:r>
    </w:p>
    <w:p w14:paraId="520B9D24" w14:textId="637E0C4C" w:rsidR="001F4602" w:rsidRDefault="001F4602" w:rsidP="001F4602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}</w:t>
      </w:r>
      <w:r w:rsidRPr="00B611E1">
        <w:rPr>
          <w:snapToGrid w:val="0"/>
        </w:rPr>
        <w:tab/>
        <w:t>(SIZE (1..8))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75AAB41F" w14:textId="52C4C500" w:rsidR="001F4602" w:rsidRDefault="001F4602" w:rsidP="001F4602">
      <w:pPr>
        <w:pStyle w:val="PL"/>
        <w:shd w:val="clear" w:color="auto" w:fill="E6E6E6"/>
        <w:rPr>
          <w:snapToGrid w:val="0"/>
        </w:rPr>
      </w:pPr>
    </w:p>
    <w:p w14:paraId="5E6F9F54" w14:textId="75BB47BE" w:rsidR="001F4602" w:rsidRPr="00B611E1" w:rsidRDefault="001F4602" w:rsidP="001F4602">
      <w:pPr>
        <w:pStyle w:val="PL"/>
        <w:shd w:val="clear" w:color="auto" w:fill="E6E6E6"/>
        <w:rPr>
          <w:snapToGrid w:val="0"/>
        </w:rPr>
      </w:pPr>
      <w:r w:rsidRPr="00FE7378">
        <w:rPr>
          <w:snapToGrid w:val="0"/>
        </w:rPr>
        <w:t>[</w:t>
      </w:r>
      <w:r>
        <w:rPr>
          <w:snapToGrid w:val="0"/>
        </w:rPr>
        <w:t>parts omitted</w:t>
      </w:r>
      <w:r w:rsidRPr="00FE7378">
        <w:rPr>
          <w:snapToGrid w:val="0"/>
        </w:rPr>
        <w:t>]</w:t>
      </w:r>
      <w:r w:rsidRPr="00B611E1">
        <w:rPr>
          <w:snapToGrid w:val="0"/>
        </w:rPr>
        <w:tab/>
      </w:r>
    </w:p>
    <w:p w14:paraId="377E7C4F" w14:textId="77777777" w:rsidR="00733FCC" w:rsidRDefault="00733FCC" w:rsidP="009248EE">
      <w:pPr>
        <w:rPr>
          <w:lang w:eastAsia="ja-JP"/>
        </w:rPr>
      </w:pPr>
    </w:p>
    <w:p w14:paraId="1C158904" w14:textId="530BAC5D" w:rsidR="006E4030" w:rsidRPr="000041F2" w:rsidRDefault="006E4030" w:rsidP="006E4030">
      <w:pPr>
        <w:rPr>
          <w:u w:val="single"/>
          <w:lang w:eastAsia="ja-JP"/>
        </w:rPr>
      </w:pPr>
      <w:r w:rsidRPr="000041F2">
        <w:rPr>
          <w:u w:val="single"/>
          <w:lang w:eastAsia="ja-JP"/>
        </w:rPr>
        <w:t>Rapporteur's comments:</w:t>
      </w:r>
    </w:p>
    <w:p w14:paraId="239D752C" w14:textId="2C17DD72" w:rsidR="00625193" w:rsidRDefault="006E4030" w:rsidP="0037673E">
      <w:pPr>
        <w:pStyle w:val="B1"/>
        <w:rPr>
          <w:lang w:eastAsia="ja-JP"/>
        </w:rPr>
      </w:pPr>
      <w:r>
        <w:rPr>
          <w:lang w:eastAsia="ja-JP"/>
        </w:rPr>
        <w:t>-</w:t>
      </w:r>
      <w:r w:rsidR="00D76AD2">
        <w:rPr>
          <w:lang w:eastAsia="ja-JP"/>
        </w:rPr>
        <w:tab/>
      </w:r>
      <w:r>
        <w:rPr>
          <w:lang w:eastAsia="ja-JP"/>
        </w:rPr>
        <w:t>This issue is similar to H024</w:t>
      </w:r>
      <w:r w:rsidR="00733FCC">
        <w:rPr>
          <w:lang w:eastAsia="ja-JP"/>
        </w:rPr>
        <w:t xml:space="preserve"> discussed in section </w:t>
      </w:r>
      <w:r w:rsidR="00C258BB">
        <w:rPr>
          <w:lang w:eastAsia="ja-JP"/>
        </w:rPr>
        <w:t>2.</w:t>
      </w:r>
      <w:r w:rsidR="001304F8">
        <w:rPr>
          <w:lang w:eastAsia="ja-JP"/>
        </w:rPr>
        <w:t>3</w:t>
      </w:r>
      <w:r w:rsidR="00C258BB">
        <w:rPr>
          <w:lang w:eastAsia="ja-JP"/>
        </w:rPr>
        <w:t xml:space="preserve"> above</w:t>
      </w:r>
      <w:r>
        <w:rPr>
          <w:lang w:eastAsia="ja-JP"/>
        </w:rPr>
        <w:t>.</w:t>
      </w:r>
      <w:r w:rsidR="00FC2F07">
        <w:rPr>
          <w:lang w:eastAsia="ja-JP"/>
        </w:rPr>
        <w:t xml:space="preserve"> </w:t>
      </w:r>
      <w:r w:rsidR="00C258BB">
        <w:rPr>
          <w:lang w:eastAsia="ja-JP"/>
        </w:rPr>
        <w:t xml:space="preserve">The assistance data support BIT STRING </w:t>
      </w:r>
      <w:r w:rsidR="008A5778">
        <w:rPr>
          <w:lang w:eastAsia="ja-JP"/>
        </w:rPr>
        <w:t>resembles</w:t>
      </w:r>
      <w:r w:rsidR="00625193">
        <w:rPr>
          <w:lang w:eastAsia="ja-JP"/>
        </w:rPr>
        <w:t xml:space="preserve"> the assistance data request BIT STRING.</w:t>
      </w:r>
    </w:p>
    <w:p w14:paraId="4BEEA31B" w14:textId="5BE7EDB8" w:rsidR="009F7F1B" w:rsidRDefault="00625193" w:rsidP="0037673E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If the Rel-16 assistance data will be removed from the request BIT STRING discussed in section 2.</w:t>
      </w:r>
      <w:r w:rsidR="004C0AFA">
        <w:rPr>
          <w:lang w:eastAsia="ja-JP"/>
        </w:rPr>
        <w:t>3</w:t>
      </w:r>
      <w:r>
        <w:rPr>
          <w:lang w:eastAsia="ja-JP"/>
        </w:rPr>
        <w:t xml:space="preserve"> above, they must also be removed from the </w:t>
      </w:r>
      <w:r w:rsidR="00E52199">
        <w:rPr>
          <w:lang w:eastAsia="ja-JP"/>
        </w:rPr>
        <w:t>support</w:t>
      </w:r>
      <w:r w:rsidR="009F7F1B">
        <w:rPr>
          <w:lang w:eastAsia="ja-JP"/>
        </w:rPr>
        <w:t xml:space="preserve"> BIT STRING.</w:t>
      </w:r>
    </w:p>
    <w:p w14:paraId="696A0F95" w14:textId="77777777" w:rsidR="009F7F1B" w:rsidRDefault="009F7F1B" w:rsidP="0037673E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The reason for the proposal provided in H032 is:</w:t>
      </w:r>
    </w:p>
    <w:p w14:paraId="60600885" w14:textId="77777777" w:rsidR="009F7F1B" w:rsidRDefault="009F7F1B" w:rsidP="009F7F1B">
      <w:pPr>
        <w:pStyle w:val="B2"/>
        <w:rPr>
          <w:lang w:eastAsia="ja-JP"/>
        </w:rPr>
      </w:pPr>
      <w:r>
        <w:rPr>
          <w:lang w:eastAsia="ja-JP"/>
        </w:rPr>
        <w:tab/>
        <w:t>"</w:t>
      </w:r>
      <w:r w:rsidRPr="009F7F1B">
        <w:rPr>
          <w:lang w:eastAsia="ja-JP"/>
        </w:rPr>
        <w:t>Beam antenna information request is not needed for DL-TDOA</w:t>
      </w:r>
      <w:r>
        <w:rPr>
          <w:lang w:eastAsia="ja-JP"/>
        </w:rPr>
        <w:t>"</w:t>
      </w:r>
    </w:p>
    <w:p w14:paraId="7ACF75B2" w14:textId="0EBF5364" w:rsidR="006E4030" w:rsidRDefault="009F7F1B" w:rsidP="009F7F1B">
      <w:pPr>
        <w:pStyle w:val="B1"/>
        <w:rPr>
          <w:lang w:eastAsia="ja-JP"/>
        </w:rPr>
      </w:pPr>
      <w:r>
        <w:rPr>
          <w:lang w:eastAsia="ja-JP"/>
        </w:rPr>
        <w:br/>
      </w:r>
      <w:r w:rsidR="00660E7E">
        <w:rPr>
          <w:lang w:eastAsia="ja-JP"/>
        </w:rPr>
        <w:t>Although, i</w:t>
      </w:r>
      <w:r w:rsidR="00D76AD2">
        <w:rPr>
          <w:lang w:eastAsia="ja-JP"/>
        </w:rPr>
        <w:t xml:space="preserve">t may depend on implementation, </w:t>
      </w:r>
      <w:r w:rsidR="001018DE">
        <w:rPr>
          <w:lang w:eastAsia="ja-JP"/>
        </w:rPr>
        <w:t xml:space="preserve">it </w:t>
      </w:r>
      <w:r>
        <w:rPr>
          <w:lang w:eastAsia="ja-JP"/>
        </w:rPr>
        <w:t>seems</w:t>
      </w:r>
      <w:r w:rsidR="001018DE">
        <w:rPr>
          <w:lang w:eastAsia="ja-JP"/>
        </w:rPr>
        <w:t xml:space="preserve"> </w:t>
      </w:r>
      <w:r w:rsidR="00660E7E">
        <w:rPr>
          <w:lang w:eastAsia="ja-JP"/>
        </w:rPr>
        <w:t>likely</w:t>
      </w:r>
      <w:r>
        <w:rPr>
          <w:lang w:eastAsia="ja-JP"/>
        </w:rPr>
        <w:t xml:space="preserve"> </w:t>
      </w:r>
      <w:r w:rsidR="001018DE">
        <w:rPr>
          <w:lang w:eastAsia="ja-JP"/>
        </w:rPr>
        <w:t>the case</w:t>
      </w:r>
      <w:r w:rsidR="0037673E">
        <w:rPr>
          <w:lang w:eastAsia="ja-JP"/>
        </w:rPr>
        <w:t xml:space="preserve"> that "</w:t>
      </w:r>
      <w:r w:rsidR="0037673E">
        <w:rPr>
          <w:lang w:eastAsia="zh-CN"/>
        </w:rPr>
        <w:t xml:space="preserve">Beam antenna information request is not needed for DL-TDOA". However, the same argumentation </w:t>
      </w:r>
      <w:r w:rsidR="004F64FB">
        <w:rPr>
          <w:lang w:eastAsia="zh-CN"/>
        </w:rPr>
        <w:t>may</w:t>
      </w:r>
      <w:r w:rsidR="0037673E">
        <w:rPr>
          <w:lang w:eastAsia="zh-CN"/>
        </w:rPr>
        <w:t xml:space="preserve"> </w:t>
      </w:r>
      <w:r w:rsidR="003E5B10">
        <w:rPr>
          <w:lang w:eastAsia="zh-CN"/>
        </w:rPr>
        <w:t xml:space="preserve">already </w:t>
      </w:r>
      <w:r w:rsidR="0037673E">
        <w:rPr>
          <w:lang w:eastAsia="zh-CN"/>
        </w:rPr>
        <w:t xml:space="preserve">apply to Rel-16: </w:t>
      </w:r>
    </w:p>
    <w:p w14:paraId="22600477" w14:textId="3815B367" w:rsidR="0037673E" w:rsidRDefault="0037673E" w:rsidP="003E5B10">
      <w:pPr>
        <w:pStyle w:val="B3"/>
        <w:rPr>
          <w:lang w:eastAsia="zh-CN"/>
        </w:rPr>
      </w:pPr>
      <w:r>
        <w:rPr>
          <w:lang w:eastAsia="ja-JP"/>
        </w:rPr>
        <w:lastRenderedPageBreak/>
        <w:t>"</w:t>
      </w:r>
      <w:r w:rsidRPr="00594B89">
        <w:rPr>
          <w:i/>
          <w:iCs/>
          <w:snapToGrid w:val="0"/>
        </w:rPr>
        <w:t>NR-RTD-Info-r16</w:t>
      </w:r>
      <w:r>
        <w:rPr>
          <w:i/>
          <w:iCs/>
          <w:snapToGrid w:val="0"/>
        </w:rPr>
        <w:t xml:space="preserve"> </w:t>
      </w:r>
      <w:r>
        <w:rPr>
          <w:lang w:eastAsia="zh-CN"/>
        </w:rPr>
        <w:t>request is not needed for DL-AoD".</w:t>
      </w:r>
      <w:r w:rsidR="005A4F57">
        <w:rPr>
          <w:lang w:eastAsia="zh-CN"/>
        </w:rPr>
        <w:t xml:space="preserve"> </w:t>
      </w:r>
    </w:p>
    <w:p w14:paraId="339056B4" w14:textId="04F39DB6" w:rsidR="005A4F57" w:rsidRDefault="005A4F57" w:rsidP="005A4F57">
      <w:pPr>
        <w:pStyle w:val="B1"/>
        <w:rPr>
          <w:lang w:eastAsia="zh-CN"/>
        </w:rPr>
      </w:pPr>
      <w:r>
        <w:rPr>
          <w:lang w:eastAsia="zh-CN"/>
        </w:rPr>
        <w:tab/>
        <w:t xml:space="preserve">I.e., for all NR positioning methods the same </w:t>
      </w:r>
      <w:r w:rsidR="004F64FB">
        <w:rPr>
          <w:lang w:eastAsia="zh-CN"/>
        </w:rPr>
        <w:t>assistance</w:t>
      </w:r>
      <w:r>
        <w:rPr>
          <w:lang w:eastAsia="zh-CN"/>
        </w:rPr>
        <w:t xml:space="preserve"> data request mechanism is used </w:t>
      </w:r>
      <w:r w:rsidR="004F64FB">
        <w:rPr>
          <w:lang w:eastAsia="zh-CN"/>
        </w:rPr>
        <w:t>as discussed in section 2.</w:t>
      </w:r>
      <w:r w:rsidR="00ED4C8C">
        <w:rPr>
          <w:lang w:eastAsia="zh-CN"/>
        </w:rPr>
        <w:t>3</w:t>
      </w:r>
      <w:r w:rsidR="004F64FB">
        <w:rPr>
          <w:lang w:eastAsia="zh-CN"/>
        </w:rPr>
        <w:t xml:space="preserve"> above (</w:t>
      </w:r>
      <w:r w:rsidR="004F64FB" w:rsidRPr="004F64FB">
        <w:rPr>
          <w:i/>
          <w:iCs/>
          <w:snapToGrid w:val="0"/>
        </w:rPr>
        <w:t>nr-AdType-r16</w:t>
      </w:r>
      <w:r w:rsidR="004F64FB">
        <w:rPr>
          <w:snapToGrid w:val="0"/>
        </w:rPr>
        <w:t xml:space="preserve"> BIT STRING).</w:t>
      </w:r>
      <w:r w:rsidR="0073607A">
        <w:rPr>
          <w:snapToGrid w:val="0"/>
        </w:rPr>
        <w:t xml:space="preserve"> Also for DL-AoD, "</w:t>
      </w:r>
      <w:r w:rsidR="0073607A" w:rsidRPr="00073C73">
        <w:rPr>
          <w:i/>
          <w:iCs/>
        </w:rPr>
        <w:t>posCalc</w:t>
      </w:r>
      <w:r w:rsidR="0073607A" w:rsidRPr="00073C73">
        <w:t xml:space="preserve"> means requested assistance data is </w:t>
      </w:r>
      <w:r w:rsidR="0073607A" w:rsidRPr="00073C73">
        <w:rPr>
          <w:i/>
        </w:rPr>
        <w:t>nr-PositionCalculationAssistance</w:t>
      </w:r>
      <w:r w:rsidR="0073607A" w:rsidRPr="00073C73">
        <w:t xml:space="preserve"> for UE based positioning</w:t>
      </w:r>
      <w:r w:rsidR="0073607A">
        <w:t>"</w:t>
      </w:r>
      <w:r w:rsidR="0073607A" w:rsidRPr="00073C73">
        <w:t>.</w:t>
      </w:r>
    </w:p>
    <w:p w14:paraId="097E8CEA" w14:textId="33FED4D7" w:rsidR="00C77365" w:rsidRDefault="003E5B10" w:rsidP="003E5B1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It is </w:t>
      </w:r>
      <w:r w:rsidR="00712621">
        <w:rPr>
          <w:lang w:eastAsia="zh-CN"/>
        </w:rPr>
        <w:t xml:space="preserve">Rapporteur's understanding that the Rel-16 implementation has been chosen to support hybrid </w:t>
      </w:r>
      <w:r w:rsidR="00590CFB">
        <w:rPr>
          <w:lang w:eastAsia="zh-CN"/>
        </w:rPr>
        <w:t xml:space="preserve">positioning </w:t>
      </w:r>
      <w:r w:rsidR="00712621">
        <w:rPr>
          <w:lang w:eastAsia="zh-CN"/>
        </w:rPr>
        <w:t xml:space="preserve">e.g., DL-TDOA and </w:t>
      </w:r>
      <w:r w:rsidR="00590CFB">
        <w:rPr>
          <w:lang w:eastAsia="zh-CN"/>
        </w:rPr>
        <w:t>DL-</w:t>
      </w:r>
      <w:r w:rsidR="00712621">
        <w:rPr>
          <w:lang w:eastAsia="zh-CN"/>
        </w:rPr>
        <w:t>A</w:t>
      </w:r>
      <w:r w:rsidR="00590CFB">
        <w:rPr>
          <w:lang w:eastAsia="zh-CN"/>
        </w:rPr>
        <w:t>o</w:t>
      </w:r>
      <w:r w:rsidR="00712621">
        <w:rPr>
          <w:lang w:eastAsia="zh-CN"/>
        </w:rPr>
        <w:t xml:space="preserve">D more efficiently (i.e., with a single request instead of two). </w:t>
      </w:r>
      <w:r w:rsidR="00F57455">
        <w:rPr>
          <w:lang w:eastAsia="zh-CN"/>
        </w:rPr>
        <w:t xml:space="preserve">Otherwise, if assistance data for hybrid DL-TDOA and </w:t>
      </w:r>
      <w:r w:rsidR="00985DBE">
        <w:rPr>
          <w:lang w:eastAsia="zh-CN"/>
        </w:rPr>
        <w:t>DL-</w:t>
      </w:r>
      <w:r w:rsidR="00F57455">
        <w:rPr>
          <w:lang w:eastAsia="zh-CN"/>
        </w:rPr>
        <w:t xml:space="preserve">AoD are needed, the UE would have to send </w:t>
      </w:r>
      <w:r w:rsidR="00605A5D" w:rsidRPr="00D06F40">
        <w:rPr>
          <w:i/>
          <w:iCs/>
          <w:snapToGrid w:val="0"/>
        </w:rPr>
        <w:t>NR-DL-TDOA-RequestAssistanceData-r16</w:t>
      </w:r>
      <w:r w:rsidR="00605A5D">
        <w:rPr>
          <w:snapToGrid w:val="0"/>
        </w:rPr>
        <w:t xml:space="preserve"> and </w:t>
      </w:r>
      <w:r w:rsidR="00D06F40" w:rsidRPr="00D06F40">
        <w:rPr>
          <w:i/>
          <w:iCs/>
          <w:snapToGrid w:val="0"/>
        </w:rPr>
        <w:t>NR-DL-AoD-RequestAssistanceData-r16</w:t>
      </w:r>
      <w:r w:rsidR="00D06F40">
        <w:rPr>
          <w:snapToGrid w:val="0"/>
        </w:rPr>
        <w:t>, both with</w:t>
      </w:r>
      <w:r w:rsidR="00D06F40" w:rsidRPr="00D06F40">
        <w:rPr>
          <w:snapToGrid w:val="0"/>
        </w:rPr>
        <w:t xml:space="preserve"> '</w:t>
      </w:r>
      <w:r w:rsidR="00D06F40" w:rsidRPr="00D06F40">
        <w:rPr>
          <w:i/>
          <w:iCs/>
          <w:snapToGrid w:val="0"/>
        </w:rPr>
        <w:t>posCalc</w:t>
      </w:r>
      <w:r w:rsidR="00D06F40" w:rsidRPr="00D06F40">
        <w:rPr>
          <w:snapToGrid w:val="0"/>
        </w:rPr>
        <w:t xml:space="preserve">' bit in </w:t>
      </w:r>
      <w:r w:rsidR="00D06F40" w:rsidRPr="00D06F40">
        <w:rPr>
          <w:i/>
          <w:iCs/>
          <w:snapToGrid w:val="0"/>
        </w:rPr>
        <w:t>nr-AdType-r16</w:t>
      </w:r>
      <w:r w:rsidR="00D06F40">
        <w:rPr>
          <w:snapToGrid w:val="0"/>
        </w:rPr>
        <w:t xml:space="preserve"> set to value '1', which is (a) suboptimal and (b) ambiguous (duplicated request) at the server. </w:t>
      </w:r>
    </w:p>
    <w:p w14:paraId="0FF37D40" w14:textId="501695BB" w:rsidR="003E5B10" w:rsidRDefault="00C77365" w:rsidP="003E5B1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8167C2">
        <w:rPr>
          <w:lang w:eastAsia="zh-CN"/>
        </w:rPr>
        <w:t xml:space="preserve">Further, it should </w:t>
      </w:r>
      <w:r>
        <w:rPr>
          <w:lang w:eastAsia="zh-CN"/>
        </w:rPr>
        <w:t xml:space="preserve">generally </w:t>
      </w:r>
      <w:r w:rsidR="008167C2">
        <w:rPr>
          <w:lang w:eastAsia="zh-CN"/>
        </w:rPr>
        <w:t xml:space="preserve">be up to implementation on which assistance data are needed </w:t>
      </w:r>
      <w:r>
        <w:rPr>
          <w:lang w:eastAsia="zh-CN"/>
        </w:rPr>
        <w:t>in a give</w:t>
      </w:r>
      <w:r w:rsidR="00AF113A">
        <w:rPr>
          <w:lang w:eastAsia="zh-CN"/>
        </w:rPr>
        <w:t>n</w:t>
      </w:r>
      <w:r>
        <w:rPr>
          <w:lang w:eastAsia="zh-CN"/>
        </w:rPr>
        <w:t xml:space="preserve"> situation</w:t>
      </w:r>
      <w:r w:rsidR="008167C2">
        <w:rPr>
          <w:lang w:eastAsia="zh-CN"/>
        </w:rPr>
        <w:t xml:space="preserve"> (i.e., similar to A-GNSS). </w:t>
      </w:r>
    </w:p>
    <w:p w14:paraId="2080274F" w14:textId="59A9A56F" w:rsidR="00D01FD6" w:rsidRDefault="00D01FD6" w:rsidP="003E5B1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Although, the issue is about capabilities, the description </w:t>
      </w:r>
      <w:r w:rsidR="00E92E61">
        <w:rPr>
          <w:lang w:eastAsia="zh-CN"/>
        </w:rPr>
        <w:t>mentions the assistance data request</w:t>
      </w:r>
      <w:r w:rsidR="00DE72E2">
        <w:rPr>
          <w:lang w:eastAsia="zh-CN"/>
        </w:rPr>
        <w:t xml:space="preserve"> as reason</w:t>
      </w:r>
      <w:r w:rsidR="00E92E61">
        <w:rPr>
          <w:lang w:eastAsia="zh-CN"/>
        </w:rPr>
        <w:t>.</w:t>
      </w:r>
      <w:r w:rsidR="00AF113A">
        <w:rPr>
          <w:lang w:eastAsia="zh-CN"/>
        </w:rPr>
        <w:t xml:space="preserve"> In any case, the specification </w:t>
      </w:r>
      <w:r w:rsidR="00781153">
        <w:rPr>
          <w:lang w:eastAsia="zh-CN"/>
        </w:rPr>
        <w:t>needs</w:t>
      </w:r>
      <w:r w:rsidR="00AF113A">
        <w:rPr>
          <w:lang w:eastAsia="zh-CN"/>
        </w:rPr>
        <w:t xml:space="preserve"> to be consistent at the end with respect to </w:t>
      </w:r>
      <w:r w:rsidR="00781153">
        <w:rPr>
          <w:lang w:eastAsia="zh-CN"/>
        </w:rPr>
        <w:t>Request/Provide and capability messages.</w:t>
      </w:r>
    </w:p>
    <w:p w14:paraId="7095B016" w14:textId="77777777" w:rsidR="00D75A7D" w:rsidRDefault="00D75A7D" w:rsidP="00D75A7D">
      <w:pPr>
        <w:spacing w:after="60"/>
        <w:rPr>
          <w:b/>
          <w:bCs/>
          <w:highlight w:val="cyan"/>
          <w:lang w:eastAsia="ja-JP"/>
        </w:rPr>
      </w:pPr>
    </w:p>
    <w:p w14:paraId="493E4EDE" w14:textId="5C3C752E" w:rsidR="00D75A7D" w:rsidRDefault="00D75A7D" w:rsidP="00D75A7D">
      <w:pPr>
        <w:spacing w:after="60"/>
        <w:rPr>
          <w:lang w:eastAsia="ja-JP"/>
        </w:rPr>
      </w:pPr>
      <w:r w:rsidRPr="00A47A35">
        <w:rPr>
          <w:b/>
          <w:bCs/>
          <w:highlight w:val="cyan"/>
          <w:lang w:eastAsia="ja-JP"/>
        </w:rPr>
        <w:t>Question 5:</w:t>
      </w:r>
      <w:r w:rsidRPr="00A47A35">
        <w:rPr>
          <w:highlight w:val="cyan"/>
          <w:lang w:eastAsia="ja-JP"/>
        </w:rPr>
        <w:t xml:space="preserve"> </w:t>
      </w:r>
      <w:r w:rsidRPr="00A47A35">
        <w:rPr>
          <w:highlight w:val="cyan"/>
          <w:lang w:eastAsia="ja-JP"/>
        </w:rPr>
        <w:tab/>
        <w:t>Do you agree with the proposed change in H03</w:t>
      </w:r>
      <w:r w:rsidR="00A47A35" w:rsidRPr="00A47A35">
        <w:rPr>
          <w:highlight w:val="cyan"/>
          <w:lang w:eastAsia="ja-JP"/>
        </w:rPr>
        <w:t>2</w:t>
      </w:r>
      <w:r w:rsidRPr="00A47A35">
        <w:rPr>
          <w:highlight w:val="cyan"/>
          <w:lang w:eastAsia="ja-JP"/>
        </w:rPr>
        <w:t>:</w:t>
      </w:r>
      <w:r w:rsidRPr="00A47A35">
        <w:rPr>
          <w:highlight w:val="cyan"/>
          <w:lang w:eastAsia="ja-JP"/>
        </w:rPr>
        <w:br/>
      </w:r>
      <w:r w:rsidRPr="00A47A35">
        <w:rPr>
          <w:highlight w:val="cyan"/>
          <w:lang w:eastAsia="ja-JP"/>
        </w:rPr>
        <w:tab/>
      </w:r>
      <w:r w:rsidRPr="00A47A35">
        <w:rPr>
          <w:highlight w:val="cyan"/>
          <w:lang w:eastAsia="ja-JP"/>
        </w:rPr>
        <w:tab/>
      </w:r>
      <w:r w:rsidRPr="00A47A35">
        <w:rPr>
          <w:highlight w:val="cyan"/>
          <w:lang w:eastAsia="ja-JP"/>
        </w:rPr>
        <w:tab/>
      </w:r>
      <w:r w:rsidRPr="00A47A35">
        <w:rPr>
          <w:highlight w:val="cyan"/>
          <w:lang w:eastAsia="ja-JP"/>
        </w:rPr>
        <w:tab/>
        <w:t>"</w:t>
      </w:r>
      <w:r w:rsidR="00A47A35" w:rsidRPr="00A47A35">
        <w:rPr>
          <w:highlight w:val="cyan"/>
        </w:rPr>
        <w:t>Remove beam antenna information capability reporting for DL-TDOA</w:t>
      </w:r>
      <w:r w:rsidRPr="00A47A35">
        <w:rPr>
          <w:highlight w:val="cyan"/>
          <w:lang w:val="en-US" w:eastAsia="zh-CN"/>
        </w:rPr>
        <w:t>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D75A7D" w14:paraId="2C7AC507" w14:textId="77777777" w:rsidTr="0086540B">
        <w:tc>
          <w:tcPr>
            <w:tcW w:w="1413" w:type="dxa"/>
          </w:tcPr>
          <w:p w14:paraId="76646CC4" w14:textId="77777777" w:rsidR="00D75A7D" w:rsidRDefault="00D75A7D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76" w:type="dxa"/>
          </w:tcPr>
          <w:p w14:paraId="05AD9E68" w14:textId="77777777" w:rsidR="00D75A7D" w:rsidRDefault="00D75A7D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6942" w:type="dxa"/>
          </w:tcPr>
          <w:p w14:paraId="70A2B15A" w14:textId="77777777" w:rsidR="00D75A7D" w:rsidRDefault="00D75A7D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75A7D" w14:paraId="6F565EA1" w14:textId="77777777" w:rsidTr="0086540B">
        <w:tc>
          <w:tcPr>
            <w:tcW w:w="1413" w:type="dxa"/>
          </w:tcPr>
          <w:p w14:paraId="7CE576C7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A0ABD50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90D53D8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722FBEC3" w14:textId="77777777" w:rsidTr="0086540B">
        <w:tc>
          <w:tcPr>
            <w:tcW w:w="1413" w:type="dxa"/>
          </w:tcPr>
          <w:p w14:paraId="5F794C89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4B79FBF6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21C3DE31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039BDCDE" w14:textId="77777777" w:rsidTr="0086540B">
        <w:tc>
          <w:tcPr>
            <w:tcW w:w="1413" w:type="dxa"/>
          </w:tcPr>
          <w:p w14:paraId="2CB62B30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3A39D16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6CE4E3B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4DC73DFF" w14:textId="77777777" w:rsidTr="0086540B">
        <w:tc>
          <w:tcPr>
            <w:tcW w:w="1413" w:type="dxa"/>
          </w:tcPr>
          <w:p w14:paraId="0D74E34E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840D2B8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9E0BD34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7D4335BE" w14:textId="77777777" w:rsidTr="0086540B">
        <w:tc>
          <w:tcPr>
            <w:tcW w:w="1413" w:type="dxa"/>
          </w:tcPr>
          <w:p w14:paraId="6FA22BC3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B75C6A9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30530DBF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67739A48" w14:textId="77777777" w:rsidTr="0086540B">
        <w:tc>
          <w:tcPr>
            <w:tcW w:w="1413" w:type="dxa"/>
          </w:tcPr>
          <w:p w14:paraId="1671C6AB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5DF3F5A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08E2023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401084E6" w14:textId="77777777" w:rsidTr="0086540B">
        <w:tc>
          <w:tcPr>
            <w:tcW w:w="1413" w:type="dxa"/>
          </w:tcPr>
          <w:p w14:paraId="58F2A581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FC43A00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5F200AB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2054AE8F" w14:textId="77777777" w:rsidTr="0086540B">
        <w:tc>
          <w:tcPr>
            <w:tcW w:w="1413" w:type="dxa"/>
          </w:tcPr>
          <w:p w14:paraId="54C75128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7D81510E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50F8B02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4214A53A" w14:textId="77777777" w:rsidTr="0086540B">
        <w:tc>
          <w:tcPr>
            <w:tcW w:w="1413" w:type="dxa"/>
          </w:tcPr>
          <w:p w14:paraId="6BB96DD4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43B73B9A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77657D6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  <w:tr w:rsidR="00D75A7D" w14:paraId="01543744" w14:textId="77777777" w:rsidTr="0086540B">
        <w:tc>
          <w:tcPr>
            <w:tcW w:w="1413" w:type="dxa"/>
          </w:tcPr>
          <w:p w14:paraId="2D137EE8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FF86624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7736771" w14:textId="77777777" w:rsidR="00D75A7D" w:rsidRDefault="00D75A7D" w:rsidP="0086540B">
            <w:pPr>
              <w:pStyle w:val="TAL"/>
              <w:rPr>
                <w:lang w:eastAsia="ja-JP"/>
              </w:rPr>
            </w:pPr>
          </w:p>
        </w:tc>
      </w:tr>
    </w:tbl>
    <w:p w14:paraId="16D8DDAF" w14:textId="77777777" w:rsidR="00D75A7D" w:rsidRDefault="00D75A7D" w:rsidP="00D75A7D">
      <w:pPr>
        <w:pStyle w:val="B1"/>
        <w:rPr>
          <w:lang w:eastAsia="ja-JP"/>
        </w:rPr>
      </w:pPr>
    </w:p>
    <w:p w14:paraId="05C74312" w14:textId="063E6442" w:rsidR="0037673E" w:rsidRDefault="0037673E" w:rsidP="0037673E">
      <w:pPr>
        <w:pStyle w:val="B1"/>
        <w:rPr>
          <w:lang w:eastAsia="ja-JP"/>
        </w:rPr>
      </w:pPr>
    </w:p>
    <w:p w14:paraId="2298F6EB" w14:textId="61455F06" w:rsidR="00BF623D" w:rsidRDefault="00BF623D" w:rsidP="0037673E">
      <w:pPr>
        <w:pStyle w:val="B1"/>
        <w:rPr>
          <w:lang w:eastAsia="ja-JP"/>
        </w:rPr>
      </w:pPr>
    </w:p>
    <w:p w14:paraId="745463E3" w14:textId="77777777" w:rsidR="00BF623D" w:rsidRDefault="00BF623D" w:rsidP="00BF62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F623D" w14:paraId="2DBFCF30" w14:textId="77777777" w:rsidTr="00C70939">
        <w:tc>
          <w:tcPr>
            <w:tcW w:w="9631" w:type="dxa"/>
            <w:shd w:val="clear" w:color="auto" w:fill="D9E2F3" w:themeFill="accent1" w:themeFillTint="33"/>
          </w:tcPr>
          <w:p w14:paraId="6488EBDB" w14:textId="77777777" w:rsidR="00BF623D" w:rsidRDefault="00BF623D" w:rsidP="0086540B">
            <w:pPr>
              <w:pStyle w:val="CommentText"/>
              <w:spacing w:after="0"/>
            </w:pPr>
            <w:r>
              <w:rPr>
                <w:b/>
              </w:rPr>
              <w:t>[RIL]</w:t>
            </w:r>
            <w:r>
              <w:t xml:space="preserve">: H033 </w:t>
            </w:r>
            <w:r>
              <w:rPr>
                <w:b/>
              </w:rPr>
              <w:t>[Delegate]</w:t>
            </w:r>
            <w:r>
              <w:t xml:space="preserve">: Huawei, HiSilicon (GuoYinghao) </w:t>
            </w:r>
            <w:r>
              <w:rPr>
                <w:b/>
              </w:rPr>
              <w:t>[WI]</w:t>
            </w:r>
            <w:r>
              <w:t xml:space="preserve">: </w:t>
            </w:r>
            <w:r>
              <w:rPr>
                <w:b/>
              </w:rPr>
              <w:t>[Class]</w:t>
            </w:r>
            <w:r>
              <w:t xml:space="preserve">: 3 </w:t>
            </w:r>
            <w:r>
              <w:rPr>
                <w:b/>
                <w:color w:val="FF0000"/>
              </w:rPr>
              <w:t>[Status]</w:t>
            </w:r>
            <w:r>
              <w:rPr>
                <w:color w:val="FF0000"/>
              </w:rPr>
              <w:t xml:space="preserve">: ToDo </w:t>
            </w:r>
            <w:r>
              <w:rPr>
                <w:b/>
              </w:rPr>
              <w:t>[TDoc]</w:t>
            </w:r>
            <w:r>
              <w:t xml:space="preserve">:  </w:t>
            </w:r>
            <w:r>
              <w:rPr>
                <w:b/>
                <w:color w:val="FF0000"/>
              </w:rPr>
              <w:t>[Proposed Conclusion]</w:t>
            </w:r>
            <w:r>
              <w:rPr>
                <w:color w:val="FF0000"/>
              </w:rPr>
              <w:t>: propDisc</w:t>
            </w:r>
          </w:p>
          <w:p w14:paraId="73CD1C14" w14:textId="77777777" w:rsidR="00BF623D" w:rsidRDefault="00BF623D" w:rsidP="0086540B">
            <w:pPr>
              <w:pStyle w:val="CommentText"/>
              <w:spacing w:after="0"/>
              <w:ind w:leftChars="360" w:left="720"/>
            </w:pPr>
            <w:r>
              <w:rPr>
                <w:b/>
              </w:rPr>
              <w:t>[Description]</w:t>
            </w:r>
            <w:r>
              <w:t xml:space="preserve">: </w:t>
            </w:r>
            <w:r>
              <w:rPr>
                <w:lang w:eastAsia="zh-CN"/>
              </w:rPr>
              <w:t xml:space="preserve">If this is present, the losNlosInfoSup in nr-PosCalcAsssitanceSupport is duplicated. </w:t>
            </w:r>
          </w:p>
          <w:p w14:paraId="1EBB1E35" w14:textId="77777777" w:rsidR="00BF623D" w:rsidRDefault="00BF623D" w:rsidP="0086540B">
            <w:pPr>
              <w:pStyle w:val="CommentText"/>
              <w:spacing w:after="0"/>
              <w:ind w:leftChars="360" w:left="720"/>
            </w:pPr>
            <w:r>
              <w:rPr>
                <w:b/>
              </w:rPr>
              <w:t>[Proposed Change]</w:t>
            </w:r>
            <w:r>
              <w:t xml:space="preserve">: remove the field nr-posCalcAsssitanceSupport. </w:t>
            </w:r>
          </w:p>
          <w:p w14:paraId="0B82A34F" w14:textId="77777777" w:rsidR="00BF623D" w:rsidRDefault="00BF623D" w:rsidP="0086540B">
            <w:pPr>
              <w:spacing w:after="0"/>
              <w:rPr>
                <w:lang w:eastAsia="ja-JP"/>
              </w:rPr>
            </w:pPr>
            <w:r>
              <w:rPr>
                <w:b/>
              </w:rPr>
              <w:t>[Comments]</w:t>
            </w:r>
            <w:r>
              <w:t xml:space="preserve">: </w:t>
            </w:r>
            <w:r>
              <w:rPr>
                <w:lang w:eastAsia="zh-CN"/>
              </w:rPr>
              <w:t>[Rap:] See H032. Mechanism is similar to GNSS: General support bit, and support granularity, if needed/sensible.</w:t>
            </w:r>
          </w:p>
        </w:tc>
      </w:tr>
    </w:tbl>
    <w:p w14:paraId="327C34D6" w14:textId="08AF12B0" w:rsidR="00BF623D" w:rsidRDefault="00BF623D" w:rsidP="00BF623D">
      <w:pPr>
        <w:rPr>
          <w:lang w:eastAsia="ja-JP"/>
        </w:rPr>
      </w:pPr>
    </w:p>
    <w:p w14:paraId="3F6CAF65" w14:textId="30172FC8" w:rsidR="00C5181E" w:rsidRDefault="00C5181E" w:rsidP="00BF623D">
      <w:pPr>
        <w:rPr>
          <w:lang w:eastAsia="ja-JP"/>
        </w:rPr>
      </w:pPr>
      <w:r>
        <w:rPr>
          <w:lang w:eastAsia="ja-JP"/>
        </w:rPr>
        <w:t xml:space="preserve">The current LPP implementation [3] for </w:t>
      </w:r>
      <w:r w:rsidRPr="00C5181E">
        <w:rPr>
          <w:lang w:eastAsia="ja-JP"/>
        </w:rPr>
        <w:t>the LOS/NLOS assistance data granularity is as follows</w:t>
      </w:r>
      <w:r w:rsidR="002416AE">
        <w:rPr>
          <w:lang w:eastAsia="ja-JP"/>
        </w:rPr>
        <w:t xml:space="preserve"> (e.g., for DL-TDOA)</w:t>
      </w:r>
      <w:r w:rsidRPr="00C5181E">
        <w:rPr>
          <w:lang w:eastAsia="ja-JP"/>
        </w:rPr>
        <w:t>:</w:t>
      </w:r>
    </w:p>
    <w:p w14:paraId="7ABCE57B" w14:textId="77777777" w:rsidR="00996645" w:rsidRPr="00B611E1" w:rsidRDefault="00996645" w:rsidP="00996645">
      <w:pPr>
        <w:pStyle w:val="PL"/>
        <w:shd w:val="clear" w:color="auto" w:fill="E6E6E6"/>
      </w:pPr>
      <w:r w:rsidRPr="00B611E1">
        <w:t>-- ASN1START</w:t>
      </w:r>
    </w:p>
    <w:p w14:paraId="3BBCA80E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</w:p>
    <w:p w14:paraId="4F87EB0A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>NR-DL-TDOA-ProvideCapabilities-r16 ::= SEQUENCE {</w:t>
      </w:r>
    </w:p>
    <w:p w14:paraId="08A29E7D" w14:textId="55C97696" w:rsidR="00996645" w:rsidRDefault="00996645" w:rsidP="00996645">
      <w:pPr>
        <w:pStyle w:val="PL"/>
        <w:shd w:val="clear" w:color="auto" w:fill="E6E6E6"/>
        <w:rPr>
          <w:snapToGrid w:val="0"/>
        </w:rPr>
      </w:pPr>
    </w:p>
    <w:p w14:paraId="4D6A3D9C" w14:textId="271DF303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[</w:t>
      </w:r>
      <w:r>
        <w:rPr>
          <w:snapToGrid w:val="0"/>
        </w:rPr>
        <w:t>parts omitted]</w:t>
      </w:r>
    </w:p>
    <w:p w14:paraId="7FCA77E3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ten-ms-unit-ResponseTime-r17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PositioningModes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15664717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nr-PosCalcAssistanceSupport-r17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BIT STRING {</w:t>
      </w:r>
      <w:r w:rsidRPr="00B611E1">
        <w:rPr>
          <w:snapToGrid w:val="0"/>
        </w:rPr>
        <w:tab/>
        <w:t xml:space="preserve">trpLocSup 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(0),</w:t>
      </w:r>
    </w:p>
    <w:p w14:paraId="0FC1E825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beamInfoSup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(1),</w:t>
      </w:r>
    </w:p>
    <w:p w14:paraId="1CF37C0E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rtdInfoSup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(2),</w:t>
      </w:r>
    </w:p>
    <w:p w14:paraId="43EAE9CC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beamAntInfoSup</w:t>
      </w:r>
      <w:r w:rsidRPr="00B611E1">
        <w:rPr>
          <w:snapToGrid w:val="0"/>
        </w:rPr>
        <w:tab/>
        <w:t>(3),</w:t>
      </w:r>
    </w:p>
    <w:p w14:paraId="2618003E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996645">
        <w:rPr>
          <w:snapToGrid w:val="0"/>
          <w:highlight w:val="yellow"/>
        </w:rPr>
        <w:t>losNlosInfoSup</w:t>
      </w:r>
      <w:r w:rsidRPr="00B611E1">
        <w:rPr>
          <w:snapToGrid w:val="0"/>
        </w:rPr>
        <w:tab/>
        <w:t>(4),</w:t>
      </w:r>
    </w:p>
    <w:p w14:paraId="01CE08CB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trpTEG-InfoSup</w:t>
      </w:r>
      <w:r w:rsidRPr="00B611E1">
        <w:rPr>
          <w:snapToGrid w:val="0"/>
        </w:rPr>
        <w:tab/>
        <w:t>(5)</w:t>
      </w:r>
    </w:p>
    <w:p w14:paraId="5834050C" w14:textId="77777777" w:rsidR="00996645" w:rsidRPr="00B611E1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}</w:t>
      </w:r>
      <w:r w:rsidRPr="00B611E1">
        <w:rPr>
          <w:snapToGrid w:val="0"/>
        </w:rPr>
        <w:tab/>
        <w:t>(SIZE (1..8))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5EB28B21" w14:textId="77777777" w:rsidR="00996645" w:rsidRPr="00B611E1" w:rsidRDefault="00996645" w:rsidP="00996645">
      <w:pPr>
        <w:pStyle w:val="PL"/>
        <w:shd w:val="clear" w:color="auto" w:fill="E6E6E6"/>
      </w:pPr>
      <w:r w:rsidRPr="00B611E1">
        <w:tab/>
      </w:r>
      <w:r w:rsidRPr="00996645">
        <w:rPr>
          <w:snapToGrid w:val="0"/>
          <w:highlight w:val="yellow"/>
        </w:rPr>
        <w:t>nr-</w:t>
      </w:r>
      <w:r w:rsidRPr="00996645">
        <w:rPr>
          <w:highlight w:val="yellow"/>
        </w:rPr>
        <w:t>los-nlos-AssistanceDataSupport-r17</w:t>
      </w:r>
      <w:r w:rsidRPr="00B611E1">
        <w:tab/>
        <w:t>SEQUENCE {</w:t>
      </w:r>
    </w:p>
    <w:p w14:paraId="029065CE" w14:textId="3FB9F438" w:rsidR="00996645" w:rsidRPr="00B611E1" w:rsidRDefault="00996645" w:rsidP="00996645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>
        <w:tab/>
      </w:r>
      <w:r>
        <w:tab/>
      </w:r>
      <w:r>
        <w:tab/>
      </w:r>
      <w:r>
        <w:tab/>
      </w:r>
      <w:r w:rsidRPr="00B611E1">
        <w:t>type-r17</w:t>
      </w:r>
      <w:r w:rsidRPr="00B611E1">
        <w:tab/>
      </w:r>
      <w:r w:rsidRPr="00B611E1">
        <w:tab/>
      </w:r>
      <w:r w:rsidRPr="00A918B5">
        <w:t>LOS-NLOS-IndicatorType</w:t>
      </w:r>
      <w:r>
        <w:t>2</w:t>
      </w:r>
      <w:r w:rsidRPr="00B611E1">
        <w:t>,</w:t>
      </w:r>
    </w:p>
    <w:p w14:paraId="789E4A21" w14:textId="5BDAE46E" w:rsidR="00996645" w:rsidRPr="00B611E1" w:rsidRDefault="00996645" w:rsidP="00996645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>
        <w:tab/>
      </w:r>
      <w:r>
        <w:tab/>
      </w:r>
      <w:r>
        <w:tab/>
      </w:r>
      <w:r>
        <w:tab/>
      </w:r>
      <w:r w:rsidRPr="00B611E1">
        <w:t>granularity-r17</w:t>
      </w:r>
      <w:r w:rsidRPr="00B611E1">
        <w:tab/>
      </w:r>
      <w:r w:rsidRPr="00AD0C48">
        <w:t>LOS-NLOS-IndicatorGranularity</w:t>
      </w:r>
      <w:r>
        <w:t>2</w:t>
      </w:r>
      <w:r w:rsidRPr="00B611E1">
        <w:t>,</w:t>
      </w:r>
    </w:p>
    <w:p w14:paraId="6B8EB9F7" w14:textId="77777777" w:rsidR="00996645" w:rsidRPr="00B611E1" w:rsidRDefault="00996645" w:rsidP="00996645">
      <w:pPr>
        <w:pStyle w:val="PL"/>
        <w:shd w:val="clear" w:color="auto" w:fill="E6E6E6"/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>
        <w:tab/>
      </w:r>
      <w:r>
        <w:tab/>
      </w:r>
      <w:r>
        <w:tab/>
      </w:r>
      <w:r>
        <w:tab/>
      </w:r>
      <w:r w:rsidRPr="00B611E1">
        <w:t>...</w:t>
      </w:r>
    </w:p>
    <w:p w14:paraId="5D8131BD" w14:textId="4AA763B6" w:rsidR="00996645" w:rsidRDefault="00996645" w:rsidP="00996645">
      <w:pPr>
        <w:pStyle w:val="PL"/>
        <w:shd w:val="clear" w:color="auto" w:fill="E6E6E6"/>
        <w:rPr>
          <w:snapToGrid w:val="0"/>
        </w:rPr>
      </w:pP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</w:r>
      <w:r>
        <w:tab/>
      </w:r>
      <w:r>
        <w:tab/>
      </w:r>
      <w:r>
        <w:tab/>
      </w:r>
      <w:r w:rsidRPr="00B611E1">
        <w:t>}</w:t>
      </w:r>
      <w:r w:rsidRPr="00B611E1">
        <w:tab/>
      </w:r>
      <w:r w:rsidRPr="00B611E1">
        <w:tab/>
      </w:r>
      <w:r w:rsidRPr="00B611E1">
        <w:tab/>
      </w:r>
      <w:r w:rsidRPr="00B611E1">
        <w:tab/>
      </w:r>
      <w:r w:rsidRPr="00B611E1">
        <w:tab/>
        <w:t>OPTIONAL,</w:t>
      </w:r>
      <w:r w:rsidRPr="00B611E1">
        <w:tab/>
      </w:r>
      <w:r w:rsidRPr="00996645">
        <w:rPr>
          <w:highlight w:val="yellow"/>
        </w:rPr>
        <w:t xml:space="preserve">-- Cond </w:t>
      </w:r>
      <w:r w:rsidRPr="00996645">
        <w:rPr>
          <w:snapToGrid w:val="0"/>
          <w:highlight w:val="yellow"/>
        </w:rPr>
        <w:t>losNlosInfoSup</w:t>
      </w:r>
    </w:p>
    <w:p w14:paraId="12A9220C" w14:textId="7D8BF388" w:rsidR="00996645" w:rsidRDefault="00996645" w:rsidP="00996645">
      <w:pPr>
        <w:pStyle w:val="PL"/>
        <w:shd w:val="clear" w:color="auto" w:fill="E6E6E6"/>
        <w:rPr>
          <w:snapToGrid w:val="0"/>
        </w:rPr>
      </w:pPr>
    </w:p>
    <w:p w14:paraId="0ABC0247" w14:textId="10212520" w:rsidR="00996645" w:rsidRDefault="00996645" w:rsidP="0099664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[parts omitted]</w:t>
      </w:r>
    </w:p>
    <w:p w14:paraId="00BC729E" w14:textId="1F454218" w:rsidR="00D327B2" w:rsidRDefault="00D327B2" w:rsidP="00BF623D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5181E" w:rsidRPr="00B611E1" w14:paraId="2F0A41DE" w14:textId="77777777" w:rsidTr="0086540B">
        <w:trPr>
          <w:cantSplit/>
          <w:tblHeader/>
        </w:trPr>
        <w:tc>
          <w:tcPr>
            <w:tcW w:w="2268" w:type="dxa"/>
          </w:tcPr>
          <w:p w14:paraId="3C17A2AB" w14:textId="77777777" w:rsidR="00C5181E" w:rsidRPr="00B611E1" w:rsidRDefault="00C5181E" w:rsidP="0086540B">
            <w:pPr>
              <w:pStyle w:val="TAH"/>
            </w:pPr>
            <w:r w:rsidRPr="00B611E1">
              <w:lastRenderedPageBreak/>
              <w:t>Conditional presence</w:t>
            </w:r>
          </w:p>
        </w:tc>
        <w:tc>
          <w:tcPr>
            <w:tcW w:w="7371" w:type="dxa"/>
          </w:tcPr>
          <w:p w14:paraId="71C85FA5" w14:textId="77777777" w:rsidR="00C5181E" w:rsidRPr="00B611E1" w:rsidRDefault="00C5181E" w:rsidP="0086540B">
            <w:pPr>
              <w:pStyle w:val="TAH"/>
            </w:pPr>
            <w:r w:rsidRPr="00B611E1">
              <w:t>Explanation</w:t>
            </w:r>
          </w:p>
        </w:tc>
      </w:tr>
      <w:tr w:rsidR="00C5181E" w:rsidRPr="00B611E1" w14:paraId="0EF8E5E2" w14:textId="77777777" w:rsidTr="0086540B">
        <w:trPr>
          <w:cantSplit/>
        </w:trPr>
        <w:tc>
          <w:tcPr>
            <w:tcW w:w="2268" w:type="dxa"/>
          </w:tcPr>
          <w:p w14:paraId="378D9E1E" w14:textId="77777777" w:rsidR="00C5181E" w:rsidRPr="00B611E1" w:rsidRDefault="00C5181E" w:rsidP="0086540B">
            <w:pPr>
              <w:pStyle w:val="TAL"/>
              <w:rPr>
                <w:i/>
                <w:noProof/>
              </w:rPr>
            </w:pPr>
            <w:r w:rsidRPr="00C5181E">
              <w:rPr>
                <w:i/>
                <w:noProof/>
                <w:highlight w:val="yellow"/>
              </w:rPr>
              <w:t>losNlosInfoSup</w:t>
            </w:r>
          </w:p>
        </w:tc>
        <w:tc>
          <w:tcPr>
            <w:tcW w:w="7371" w:type="dxa"/>
          </w:tcPr>
          <w:p w14:paraId="4EF7AEC7" w14:textId="77777777" w:rsidR="00C5181E" w:rsidRPr="00B611E1" w:rsidRDefault="00C5181E" w:rsidP="0086540B">
            <w:pPr>
              <w:pStyle w:val="TAL"/>
            </w:pPr>
            <w:r w:rsidRPr="00B611E1">
              <w:t xml:space="preserve">The field is mandatory present if the </w:t>
            </w:r>
            <w:r w:rsidRPr="00B611E1">
              <w:rPr>
                <w:i/>
                <w:iCs/>
                <w:snapToGrid w:val="0"/>
              </w:rPr>
              <w:t>losNlosInfoSup</w:t>
            </w:r>
            <w:r w:rsidRPr="00B611E1">
              <w:rPr>
                <w:snapToGrid w:val="0"/>
              </w:rPr>
              <w:t xml:space="preserve"> bit-4 in </w:t>
            </w:r>
            <w:r w:rsidRPr="00B611E1">
              <w:rPr>
                <w:i/>
                <w:iCs/>
                <w:snapToGrid w:val="0"/>
              </w:rPr>
              <w:t>nr-PosCalcAssistanceSupport</w:t>
            </w:r>
            <w:r w:rsidRPr="00B611E1">
              <w:rPr>
                <w:snapToGrid w:val="0"/>
              </w:rPr>
              <w:t xml:space="preserve"> is set to value '1'</w:t>
            </w:r>
            <w:r w:rsidRPr="00B611E1">
              <w:t>; otherwise it is not present.</w:t>
            </w:r>
          </w:p>
        </w:tc>
      </w:tr>
    </w:tbl>
    <w:p w14:paraId="3F055555" w14:textId="77777777" w:rsidR="00996645" w:rsidRDefault="00996645" w:rsidP="00BF623D">
      <w:pPr>
        <w:rPr>
          <w:lang w:eastAsia="ja-JP"/>
        </w:rPr>
      </w:pPr>
    </w:p>
    <w:p w14:paraId="3D5B5839" w14:textId="251A7B19" w:rsidR="00BF623D" w:rsidRPr="000041F2" w:rsidRDefault="00E012FE" w:rsidP="00C64013">
      <w:pPr>
        <w:rPr>
          <w:u w:val="single"/>
          <w:lang w:eastAsia="ja-JP"/>
        </w:rPr>
      </w:pPr>
      <w:r w:rsidRPr="000041F2">
        <w:rPr>
          <w:u w:val="single"/>
          <w:lang w:eastAsia="ja-JP"/>
        </w:rPr>
        <w:t>Rapporteur's comments:</w:t>
      </w:r>
    </w:p>
    <w:p w14:paraId="03F138DD" w14:textId="4AF27827" w:rsidR="00E012FE" w:rsidRDefault="00E012FE" w:rsidP="00E012FE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C92A08">
        <w:rPr>
          <w:lang w:eastAsia="ja-JP"/>
        </w:rPr>
        <w:t xml:space="preserve">As discussed under H032 above, the </w:t>
      </w:r>
      <w:r w:rsidR="008F7B0D">
        <w:rPr>
          <w:lang w:eastAsia="ja-JP"/>
        </w:rPr>
        <w:t xml:space="preserve">assistance data </w:t>
      </w:r>
      <w:r w:rsidR="00C92A08">
        <w:rPr>
          <w:lang w:eastAsia="ja-JP"/>
        </w:rPr>
        <w:t>support BIT STRING resembles the assistance data</w:t>
      </w:r>
      <w:r w:rsidR="008F7B0D">
        <w:rPr>
          <w:lang w:eastAsia="ja-JP"/>
        </w:rPr>
        <w:t xml:space="preserve"> request BIT STRING. In the case of finer granularity </w:t>
      </w:r>
      <w:r w:rsidR="008E4A63">
        <w:rPr>
          <w:lang w:eastAsia="ja-JP"/>
        </w:rPr>
        <w:t xml:space="preserve">for support indication is needed (e.g., for </w:t>
      </w:r>
      <w:r w:rsidR="008E4A63" w:rsidRPr="00BA4ECD">
        <w:rPr>
          <w:i/>
          <w:iCs/>
          <w:lang w:eastAsia="ja-JP"/>
        </w:rPr>
        <w:t>nr-los-nlos-AssistanceDataSupport</w:t>
      </w:r>
      <w:r w:rsidR="008E4A63">
        <w:rPr>
          <w:lang w:eastAsia="ja-JP"/>
        </w:rPr>
        <w:t>) additional</w:t>
      </w:r>
      <w:r w:rsidR="00BA4ECD">
        <w:rPr>
          <w:lang w:eastAsia="ja-JP"/>
        </w:rPr>
        <w:t xml:space="preserve"> fields are proposed, which are conditional pr</w:t>
      </w:r>
      <w:r w:rsidR="005916EB">
        <w:rPr>
          <w:lang w:eastAsia="ja-JP"/>
        </w:rPr>
        <w:t>e</w:t>
      </w:r>
      <w:r w:rsidR="00BA4ECD">
        <w:rPr>
          <w:lang w:eastAsia="ja-JP"/>
        </w:rPr>
        <w:t>sent</w:t>
      </w:r>
      <w:r w:rsidR="005916EB">
        <w:rPr>
          <w:lang w:eastAsia="ja-JP"/>
        </w:rPr>
        <w:t xml:space="preserve"> (this is essentially the same mechanism as used for A-GNSS).</w:t>
      </w:r>
      <w:r w:rsidR="005A7608">
        <w:rPr>
          <w:lang w:eastAsia="ja-JP"/>
        </w:rPr>
        <w:t xml:space="preserve"> Note, if this should </w:t>
      </w:r>
      <w:r w:rsidR="00676404">
        <w:rPr>
          <w:lang w:eastAsia="ja-JP"/>
        </w:rPr>
        <w:t xml:space="preserve">also </w:t>
      </w:r>
      <w:r w:rsidR="005A7608">
        <w:rPr>
          <w:lang w:eastAsia="ja-JP"/>
        </w:rPr>
        <w:t xml:space="preserve">be needed for </w:t>
      </w:r>
      <w:r w:rsidR="00676404">
        <w:rPr>
          <w:lang w:eastAsia="ja-JP"/>
        </w:rPr>
        <w:t>assistance</w:t>
      </w:r>
      <w:r w:rsidR="005A7608">
        <w:rPr>
          <w:lang w:eastAsia="ja-JP"/>
        </w:rPr>
        <w:t xml:space="preserve"> data requests in the future, the same </w:t>
      </w:r>
      <w:r w:rsidR="00676404">
        <w:rPr>
          <w:lang w:eastAsia="ja-JP"/>
        </w:rPr>
        <w:t>mechanism/implementation would apply.</w:t>
      </w:r>
    </w:p>
    <w:p w14:paraId="6ED9F7C8" w14:textId="7D7D2FC7" w:rsidR="00827781" w:rsidRDefault="00827781" w:rsidP="00E012FE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Resolution of this issue depends</w:t>
      </w:r>
      <w:r w:rsidR="00B9299B">
        <w:rPr>
          <w:lang w:eastAsia="ja-JP"/>
        </w:rPr>
        <w:t xml:space="preserve"> also</w:t>
      </w:r>
      <w:r>
        <w:rPr>
          <w:lang w:eastAsia="ja-JP"/>
        </w:rPr>
        <w:t xml:space="preserve"> on the resolution of </w:t>
      </w:r>
      <w:r w:rsidR="00A738E9">
        <w:rPr>
          <w:lang w:eastAsia="ja-JP"/>
        </w:rPr>
        <w:t xml:space="preserve">H024/32. I.e., </w:t>
      </w:r>
      <w:r w:rsidR="00B9299B">
        <w:rPr>
          <w:lang w:eastAsia="ja-JP"/>
        </w:rPr>
        <w:t xml:space="preserve">depends on </w:t>
      </w:r>
      <w:r w:rsidR="00BE4E85">
        <w:rPr>
          <w:lang w:eastAsia="ja-JP"/>
        </w:rPr>
        <w:t xml:space="preserve">whether we have a common indication across all </w:t>
      </w:r>
      <w:r w:rsidR="009A3CD5">
        <w:rPr>
          <w:lang w:eastAsia="ja-JP"/>
        </w:rPr>
        <w:t xml:space="preserve">NR </w:t>
      </w:r>
      <w:r w:rsidR="00BE4E85">
        <w:rPr>
          <w:lang w:eastAsia="ja-JP"/>
        </w:rPr>
        <w:t>methods (as currently implemented)</w:t>
      </w:r>
      <w:r w:rsidR="009A3CD5">
        <w:rPr>
          <w:lang w:eastAsia="ja-JP"/>
        </w:rPr>
        <w:t xml:space="preserve"> or not</w:t>
      </w:r>
      <w:r w:rsidR="00BE4E85">
        <w:rPr>
          <w:lang w:eastAsia="ja-JP"/>
        </w:rPr>
        <w:t>.</w:t>
      </w:r>
      <w:r w:rsidR="007E0C98">
        <w:rPr>
          <w:lang w:eastAsia="ja-JP"/>
        </w:rPr>
        <w:t xml:space="preserve"> </w:t>
      </w:r>
      <w:r w:rsidR="00BE4E85">
        <w:rPr>
          <w:lang w:eastAsia="ja-JP"/>
        </w:rPr>
        <w:t xml:space="preserve"> </w:t>
      </w:r>
    </w:p>
    <w:p w14:paraId="6E1B6CD0" w14:textId="6B38BA21" w:rsidR="00D654C0" w:rsidRDefault="00D654C0" w:rsidP="00E012FE">
      <w:pPr>
        <w:pStyle w:val="B1"/>
        <w:rPr>
          <w:lang w:eastAsia="ja-JP"/>
        </w:rPr>
      </w:pPr>
    </w:p>
    <w:p w14:paraId="71ABDA2F" w14:textId="5CEDF630" w:rsidR="008104DD" w:rsidRDefault="008104DD" w:rsidP="00E12AB4">
      <w:pPr>
        <w:spacing w:after="0"/>
      </w:pPr>
      <w:r w:rsidRPr="008104DD">
        <w:rPr>
          <w:b/>
          <w:bCs/>
          <w:highlight w:val="cyan"/>
          <w:lang w:eastAsia="ja-JP"/>
        </w:rPr>
        <w:t>Question 6:</w:t>
      </w:r>
      <w:r w:rsidRPr="008104DD">
        <w:rPr>
          <w:highlight w:val="cyan"/>
          <w:lang w:eastAsia="ja-JP"/>
        </w:rPr>
        <w:t xml:space="preserve"> </w:t>
      </w:r>
      <w:r w:rsidRPr="008104DD">
        <w:rPr>
          <w:highlight w:val="cyan"/>
          <w:lang w:eastAsia="ja-JP"/>
        </w:rPr>
        <w:tab/>
        <w:t>Do you agree with the proposed change in H0</w:t>
      </w:r>
      <w:r w:rsidR="00A47A35">
        <w:rPr>
          <w:highlight w:val="cyan"/>
          <w:lang w:eastAsia="ja-JP"/>
        </w:rPr>
        <w:t>33</w:t>
      </w:r>
      <w:r w:rsidRPr="008104DD">
        <w:rPr>
          <w:highlight w:val="cyan"/>
          <w:lang w:eastAsia="ja-JP"/>
        </w:rPr>
        <w:t>:</w:t>
      </w:r>
      <w:r w:rsidRPr="008104DD">
        <w:rPr>
          <w:highlight w:val="cyan"/>
          <w:lang w:eastAsia="ja-JP"/>
        </w:rPr>
        <w:br/>
      </w:r>
      <w:r w:rsidRPr="00E12AB4">
        <w:rPr>
          <w:highlight w:val="cyan"/>
          <w:lang w:eastAsia="ja-JP"/>
        </w:rPr>
        <w:tab/>
      </w:r>
      <w:r w:rsidRPr="00E12AB4">
        <w:rPr>
          <w:highlight w:val="cyan"/>
          <w:lang w:eastAsia="ja-JP"/>
        </w:rPr>
        <w:tab/>
      </w:r>
      <w:r w:rsidRPr="00E12AB4">
        <w:rPr>
          <w:highlight w:val="cyan"/>
          <w:lang w:eastAsia="ja-JP"/>
        </w:rPr>
        <w:tab/>
      </w:r>
      <w:r w:rsidRPr="00E12AB4">
        <w:rPr>
          <w:highlight w:val="cyan"/>
          <w:lang w:eastAsia="ja-JP"/>
        </w:rPr>
        <w:tab/>
        <w:t>"</w:t>
      </w:r>
      <w:r w:rsidR="00E12AB4" w:rsidRPr="00E12AB4">
        <w:rPr>
          <w:highlight w:val="cyan"/>
        </w:rPr>
        <w:t xml:space="preserve">remove the </w:t>
      </w:r>
      <w:r w:rsidR="00E12AB4" w:rsidRPr="00800525">
        <w:rPr>
          <w:i/>
          <w:iCs/>
          <w:highlight w:val="cyan"/>
          <w:lang w:eastAsia="zh-CN"/>
        </w:rPr>
        <w:t>losNlosInfoSup</w:t>
      </w:r>
      <w:r w:rsidR="00E12AB4" w:rsidRPr="00E12AB4">
        <w:rPr>
          <w:highlight w:val="cyan"/>
        </w:rPr>
        <w:t xml:space="preserve"> field in </w:t>
      </w:r>
      <w:r w:rsidR="00E12AB4" w:rsidRPr="00800525">
        <w:rPr>
          <w:i/>
          <w:iCs/>
          <w:highlight w:val="cyan"/>
        </w:rPr>
        <w:t>nr-posCalcAsssitanceSupport</w:t>
      </w:r>
      <w:r w:rsidRPr="00E12AB4">
        <w:rPr>
          <w:highlight w:val="cyan"/>
          <w:lang w:val="en-US" w:eastAsia="zh-CN"/>
        </w:rPr>
        <w:t>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8104DD" w14:paraId="2D63AF66" w14:textId="77777777" w:rsidTr="0086540B">
        <w:tc>
          <w:tcPr>
            <w:tcW w:w="1413" w:type="dxa"/>
          </w:tcPr>
          <w:p w14:paraId="68DE2572" w14:textId="77777777" w:rsidR="008104DD" w:rsidRDefault="008104DD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76" w:type="dxa"/>
          </w:tcPr>
          <w:p w14:paraId="2D4F87AB" w14:textId="77777777" w:rsidR="008104DD" w:rsidRDefault="008104DD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6942" w:type="dxa"/>
          </w:tcPr>
          <w:p w14:paraId="5F146B42" w14:textId="77777777" w:rsidR="008104DD" w:rsidRDefault="008104DD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104DD" w14:paraId="49300FD6" w14:textId="77777777" w:rsidTr="0086540B">
        <w:tc>
          <w:tcPr>
            <w:tcW w:w="1413" w:type="dxa"/>
          </w:tcPr>
          <w:p w14:paraId="644CAF86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CF68EDB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9D345F8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73A859B9" w14:textId="77777777" w:rsidTr="0086540B">
        <w:tc>
          <w:tcPr>
            <w:tcW w:w="1413" w:type="dxa"/>
          </w:tcPr>
          <w:p w14:paraId="53DC6F4A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4AA64EF6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9300E7A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22E86044" w14:textId="77777777" w:rsidTr="0086540B">
        <w:tc>
          <w:tcPr>
            <w:tcW w:w="1413" w:type="dxa"/>
          </w:tcPr>
          <w:p w14:paraId="1C8714A2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52F393C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FB376FA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3381A439" w14:textId="77777777" w:rsidTr="0086540B">
        <w:tc>
          <w:tcPr>
            <w:tcW w:w="1413" w:type="dxa"/>
          </w:tcPr>
          <w:p w14:paraId="47C1C587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FC3A80D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012FD06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4B1A772A" w14:textId="77777777" w:rsidTr="0086540B">
        <w:tc>
          <w:tcPr>
            <w:tcW w:w="1413" w:type="dxa"/>
          </w:tcPr>
          <w:p w14:paraId="0F85FEC5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28B79CD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BCC63B8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7FB5D581" w14:textId="77777777" w:rsidTr="0086540B">
        <w:tc>
          <w:tcPr>
            <w:tcW w:w="1413" w:type="dxa"/>
          </w:tcPr>
          <w:p w14:paraId="515A609F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3398FDA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22505ABD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617F3492" w14:textId="77777777" w:rsidTr="0086540B">
        <w:tc>
          <w:tcPr>
            <w:tcW w:w="1413" w:type="dxa"/>
          </w:tcPr>
          <w:p w14:paraId="7DCCB5B0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1631CA5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24EBB96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60ABBE66" w14:textId="77777777" w:rsidTr="0086540B">
        <w:tc>
          <w:tcPr>
            <w:tcW w:w="1413" w:type="dxa"/>
          </w:tcPr>
          <w:p w14:paraId="68109F07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0B1AF26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1B993C51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13F3FEB6" w14:textId="77777777" w:rsidTr="0086540B">
        <w:tc>
          <w:tcPr>
            <w:tcW w:w="1413" w:type="dxa"/>
          </w:tcPr>
          <w:p w14:paraId="37B43A21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826CD1F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2397DC87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  <w:tr w:rsidR="008104DD" w14:paraId="13EB8F82" w14:textId="77777777" w:rsidTr="0086540B">
        <w:tc>
          <w:tcPr>
            <w:tcW w:w="1413" w:type="dxa"/>
          </w:tcPr>
          <w:p w14:paraId="127F5387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9B4197E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D42BA22" w14:textId="77777777" w:rsidR="008104DD" w:rsidRDefault="008104DD" w:rsidP="0086540B">
            <w:pPr>
              <w:pStyle w:val="TAL"/>
              <w:rPr>
                <w:lang w:eastAsia="ja-JP"/>
              </w:rPr>
            </w:pPr>
          </w:p>
        </w:tc>
      </w:tr>
    </w:tbl>
    <w:p w14:paraId="4EED29F2" w14:textId="77777777" w:rsidR="008104DD" w:rsidRDefault="008104DD" w:rsidP="008104DD">
      <w:pPr>
        <w:pStyle w:val="B1"/>
        <w:rPr>
          <w:lang w:eastAsia="ja-JP"/>
        </w:rPr>
      </w:pPr>
    </w:p>
    <w:p w14:paraId="7A498623" w14:textId="77777777" w:rsidR="008104DD" w:rsidRDefault="008104DD" w:rsidP="00E012FE">
      <w:pPr>
        <w:pStyle w:val="B1"/>
        <w:rPr>
          <w:lang w:eastAsia="ja-JP"/>
        </w:rPr>
      </w:pPr>
    </w:p>
    <w:p w14:paraId="219F141B" w14:textId="77777777" w:rsidR="00A50786" w:rsidRDefault="00A50786" w:rsidP="00E012FE">
      <w:pPr>
        <w:pStyle w:val="B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654C0" w14:paraId="145A797F" w14:textId="77777777" w:rsidTr="00C70939">
        <w:tc>
          <w:tcPr>
            <w:tcW w:w="9631" w:type="dxa"/>
            <w:shd w:val="clear" w:color="auto" w:fill="D9E2F3" w:themeFill="accent1" w:themeFillTint="33"/>
          </w:tcPr>
          <w:p w14:paraId="7DE34CFE" w14:textId="77777777" w:rsidR="00A50786" w:rsidRDefault="00A50786" w:rsidP="00A50786">
            <w:pPr>
              <w:pStyle w:val="CommentText"/>
              <w:spacing w:after="0"/>
            </w:pPr>
            <w:r>
              <w:rPr>
                <w:b/>
              </w:rPr>
              <w:t>[RIL]</w:t>
            </w:r>
            <w:r>
              <w:t xml:space="preserve">: H046 </w:t>
            </w:r>
            <w:r>
              <w:rPr>
                <w:b/>
              </w:rPr>
              <w:t>[Delegate]</w:t>
            </w:r>
            <w:r>
              <w:t xml:space="preserve">: Huawei, HiSilicon (GuoYinghao) </w:t>
            </w:r>
            <w:r>
              <w:rPr>
                <w:b/>
              </w:rPr>
              <w:t>[WI]</w:t>
            </w:r>
            <w:r>
              <w:t xml:space="preserve">: </w:t>
            </w:r>
            <w:r>
              <w:rPr>
                <w:b/>
              </w:rPr>
              <w:t>[Class]</w:t>
            </w:r>
            <w:r>
              <w:t xml:space="preserve">: 3 </w:t>
            </w:r>
            <w:r>
              <w:rPr>
                <w:b/>
                <w:color w:val="FF0000"/>
              </w:rPr>
              <w:t>[Status]</w:t>
            </w:r>
            <w:r>
              <w:rPr>
                <w:color w:val="FF0000"/>
              </w:rPr>
              <w:t xml:space="preserve">: ToDo </w:t>
            </w:r>
            <w:r>
              <w:rPr>
                <w:b/>
              </w:rPr>
              <w:t>[TDoc]</w:t>
            </w:r>
            <w:r>
              <w:t xml:space="preserve">:  </w:t>
            </w:r>
            <w:r>
              <w:rPr>
                <w:b/>
                <w:color w:val="FF0000"/>
              </w:rPr>
              <w:t>[Proposed Conclusion]</w:t>
            </w:r>
            <w:r>
              <w:rPr>
                <w:color w:val="FF0000"/>
              </w:rPr>
              <w:t>: propDisc</w:t>
            </w:r>
          </w:p>
          <w:p w14:paraId="140D9793" w14:textId="77777777" w:rsidR="00A50786" w:rsidRDefault="00A50786" w:rsidP="00A50786">
            <w:pPr>
              <w:pStyle w:val="CommentText"/>
              <w:spacing w:after="0"/>
              <w:ind w:leftChars="270" w:left="540"/>
            </w:pPr>
            <w:r>
              <w:rPr>
                <w:b/>
              </w:rPr>
              <w:t>[Description]</w:t>
            </w:r>
            <w:r>
              <w:t xml:space="preserve">: This bit 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needed for DL-AoD</w:t>
            </w:r>
          </w:p>
          <w:p w14:paraId="687C9A12" w14:textId="77777777" w:rsidR="00A50786" w:rsidRDefault="00A50786" w:rsidP="00A50786">
            <w:pPr>
              <w:pStyle w:val="CommentText"/>
              <w:spacing w:after="0"/>
              <w:ind w:leftChars="270" w:left="540"/>
            </w:pPr>
            <w:r>
              <w:rPr>
                <w:b/>
              </w:rPr>
              <w:t>[Proposed Change]</w:t>
            </w:r>
            <w:r>
              <w:t>: remove trpTEG-InfoSup from the capability reporting of DL-AOD</w:t>
            </w:r>
          </w:p>
          <w:p w14:paraId="7B76B714" w14:textId="0F2FA32C" w:rsidR="00D654C0" w:rsidRDefault="00A50786" w:rsidP="00A50786">
            <w:pPr>
              <w:rPr>
                <w:lang w:eastAsia="ja-JP"/>
              </w:rPr>
            </w:pPr>
            <w:r>
              <w:rPr>
                <w:b/>
              </w:rPr>
              <w:t>[Comments]</w:t>
            </w:r>
            <w:r>
              <w:t xml:space="preserve">: </w:t>
            </w:r>
            <w:r>
              <w:rPr>
                <w:lang w:eastAsia="zh-CN"/>
              </w:rPr>
              <w:t>[Rap:] Discuss whether we should have this (and capabilities) common, or whether method specific restrictions should apply.</w:t>
            </w:r>
          </w:p>
        </w:tc>
      </w:tr>
    </w:tbl>
    <w:p w14:paraId="4F688114" w14:textId="0EB54D2E" w:rsidR="00D654C0" w:rsidRDefault="00D654C0" w:rsidP="00D654C0">
      <w:pPr>
        <w:rPr>
          <w:lang w:eastAsia="ja-JP"/>
        </w:rPr>
      </w:pPr>
    </w:p>
    <w:p w14:paraId="63BBAD79" w14:textId="27089655" w:rsidR="00BE2F89" w:rsidRDefault="007A198B" w:rsidP="00D654C0">
      <w:pPr>
        <w:rPr>
          <w:lang w:eastAsia="ja-JP"/>
        </w:rPr>
      </w:pPr>
      <w:r>
        <w:rPr>
          <w:lang w:eastAsia="ja-JP"/>
        </w:rPr>
        <w:t xml:space="preserve">The current LPP implementation [3] for the </w:t>
      </w:r>
      <w:r w:rsidR="00862E95">
        <w:rPr>
          <w:lang w:eastAsia="ja-JP"/>
        </w:rPr>
        <w:t xml:space="preserve">assistance </w:t>
      </w:r>
      <w:r>
        <w:rPr>
          <w:lang w:eastAsia="ja-JP"/>
        </w:rPr>
        <w:t xml:space="preserve">data support indication is as </w:t>
      </w:r>
      <w:r w:rsidR="00BE2F89">
        <w:rPr>
          <w:lang w:eastAsia="ja-JP"/>
        </w:rPr>
        <w:t>follows:</w:t>
      </w:r>
    </w:p>
    <w:p w14:paraId="796202BD" w14:textId="77777777" w:rsidR="00A95483" w:rsidRPr="00B611E1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>NR-DL-AoD-ProvideCapabilities-r16 ::= SEQUENCE {</w:t>
      </w:r>
    </w:p>
    <w:p w14:paraId="68AE9A1B" w14:textId="78AE1A29" w:rsidR="00A95483" w:rsidRDefault="00A51DA9" w:rsidP="00A95483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[parts omitted]</w:t>
      </w:r>
    </w:p>
    <w:p w14:paraId="217C30C8" w14:textId="77777777" w:rsidR="00A95483" w:rsidRPr="00B611E1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  <w:t>nr-PosCalcAssistanceSupport-r17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BIT STRING {</w:t>
      </w:r>
      <w:r w:rsidRPr="00B611E1">
        <w:rPr>
          <w:snapToGrid w:val="0"/>
        </w:rPr>
        <w:tab/>
        <w:t xml:space="preserve">trpLocSup 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(0),</w:t>
      </w:r>
    </w:p>
    <w:p w14:paraId="34682AF8" w14:textId="77777777" w:rsidR="00A95483" w:rsidRPr="00B611E1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beamInfoSup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(1),</w:t>
      </w:r>
    </w:p>
    <w:p w14:paraId="1B453C6B" w14:textId="77777777" w:rsidR="00A95483" w:rsidRPr="00B611E1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rtdInfoSup</w:t>
      </w:r>
      <w:r w:rsidRPr="00B611E1">
        <w:rPr>
          <w:snapToGrid w:val="0"/>
        </w:rPr>
        <w:tab/>
      </w:r>
      <w:r w:rsidRPr="00B611E1">
        <w:rPr>
          <w:snapToGrid w:val="0"/>
        </w:rPr>
        <w:tab/>
        <w:t>(2),</w:t>
      </w:r>
    </w:p>
    <w:p w14:paraId="4A2BA3EC" w14:textId="77777777" w:rsidR="00A95483" w:rsidRPr="00B611E1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beamAntInfoSup</w:t>
      </w:r>
      <w:r w:rsidRPr="00B611E1">
        <w:rPr>
          <w:snapToGrid w:val="0"/>
        </w:rPr>
        <w:tab/>
        <w:t>(3),</w:t>
      </w:r>
    </w:p>
    <w:p w14:paraId="073C606A" w14:textId="77777777" w:rsidR="00A95483" w:rsidRPr="00B611E1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losNlosInfoSup</w:t>
      </w:r>
      <w:r w:rsidRPr="00B611E1">
        <w:rPr>
          <w:snapToGrid w:val="0"/>
        </w:rPr>
        <w:tab/>
        <w:t>(4),</w:t>
      </w:r>
    </w:p>
    <w:p w14:paraId="324B8785" w14:textId="77777777" w:rsidR="00A95483" w:rsidRPr="00B611E1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A51DA9">
        <w:rPr>
          <w:snapToGrid w:val="0"/>
          <w:highlight w:val="yellow"/>
        </w:rPr>
        <w:t>trpTEG-InfoSup</w:t>
      </w:r>
      <w:r w:rsidRPr="00B611E1">
        <w:rPr>
          <w:snapToGrid w:val="0"/>
        </w:rPr>
        <w:tab/>
        <w:t>(5)</w:t>
      </w:r>
    </w:p>
    <w:p w14:paraId="169AB7F6" w14:textId="4E39E61F" w:rsidR="00A95483" w:rsidRDefault="00A95483" w:rsidP="00A95483">
      <w:pPr>
        <w:pStyle w:val="PL"/>
        <w:shd w:val="clear" w:color="auto" w:fill="E6E6E6"/>
        <w:rPr>
          <w:snapToGrid w:val="0"/>
        </w:rPr>
      </w:pP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}</w:t>
      </w:r>
      <w:r w:rsidRPr="00B611E1">
        <w:rPr>
          <w:snapToGrid w:val="0"/>
        </w:rPr>
        <w:tab/>
        <w:t>(SIZE (1..8))</w:t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  <w:t>OPTIONAL,</w:t>
      </w:r>
    </w:p>
    <w:p w14:paraId="1E3E1DE3" w14:textId="5FC99550" w:rsidR="00A51DA9" w:rsidRPr="00B611E1" w:rsidRDefault="00A51DA9" w:rsidP="00A95483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[parts omitted]</w:t>
      </w:r>
    </w:p>
    <w:p w14:paraId="5C5E8738" w14:textId="3B87CC76" w:rsidR="007A198B" w:rsidRDefault="007A198B" w:rsidP="00D654C0">
      <w:pPr>
        <w:rPr>
          <w:lang w:eastAsia="ja-JP"/>
        </w:rPr>
      </w:pPr>
      <w:r>
        <w:rPr>
          <w:lang w:eastAsia="ja-JP"/>
        </w:rPr>
        <w:t xml:space="preserve">  </w:t>
      </w:r>
    </w:p>
    <w:p w14:paraId="17C26B7C" w14:textId="77777777" w:rsidR="00C64013" w:rsidRPr="000041F2" w:rsidRDefault="00C64013" w:rsidP="00C64013">
      <w:pPr>
        <w:rPr>
          <w:u w:val="single"/>
          <w:lang w:eastAsia="ja-JP"/>
        </w:rPr>
      </w:pPr>
      <w:r w:rsidRPr="000041F2">
        <w:rPr>
          <w:u w:val="single"/>
          <w:lang w:eastAsia="ja-JP"/>
        </w:rPr>
        <w:t>Rapporteur's comments:</w:t>
      </w:r>
    </w:p>
    <w:p w14:paraId="139FE4F8" w14:textId="096F1CDB" w:rsidR="00A50786" w:rsidRDefault="00C64013" w:rsidP="00C64013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897249">
        <w:rPr>
          <w:lang w:eastAsia="ja-JP"/>
        </w:rPr>
        <w:t xml:space="preserve">This is </w:t>
      </w:r>
      <w:r w:rsidR="00E571C4">
        <w:rPr>
          <w:lang w:eastAsia="ja-JP"/>
        </w:rPr>
        <w:t xml:space="preserve">essentially </w:t>
      </w:r>
      <w:r w:rsidR="00897249">
        <w:rPr>
          <w:lang w:eastAsia="ja-JP"/>
        </w:rPr>
        <w:t>the same issue as H03</w:t>
      </w:r>
      <w:r w:rsidR="007B6E0F">
        <w:rPr>
          <w:lang w:eastAsia="ja-JP"/>
        </w:rPr>
        <w:t>3</w:t>
      </w:r>
      <w:r w:rsidR="00897249">
        <w:rPr>
          <w:lang w:eastAsia="ja-JP"/>
        </w:rPr>
        <w:t xml:space="preserve"> discussed above.</w:t>
      </w:r>
    </w:p>
    <w:p w14:paraId="2FDA676E" w14:textId="5949F7B1" w:rsidR="00897249" w:rsidRDefault="00897249" w:rsidP="00C64013">
      <w:pPr>
        <w:pStyle w:val="B1"/>
        <w:rPr>
          <w:snapToGrid w:val="0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The same argument may apply to </w:t>
      </w:r>
      <w:r w:rsidRPr="00897249">
        <w:rPr>
          <w:i/>
          <w:iCs/>
          <w:snapToGrid w:val="0"/>
        </w:rPr>
        <w:t>rtdInfoSup</w:t>
      </w:r>
      <w:r>
        <w:rPr>
          <w:snapToGrid w:val="0"/>
        </w:rPr>
        <w:t xml:space="preserve"> and </w:t>
      </w:r>
      <w:r w:rsidRPr="00897249">
        <w:rPr>
          <w:i/>
          <w:iCs/>
          <w:snapToGrid w:val="0"/>
        </w:rPr>
        <w:t>losNlosInfoSup</w:t>
      </w:r>
      <w:r>
        <w:rPr>
          <w:snapToGrid w:val="0"/>
        </w:rPr>
        <w:t xml:space="preserve"> as well.</w:t>
      </w:r>
    </w:p>
    <w:p w14:paraId="702C07A5" w14:textId="7A58900C" w:rsidR="0074296B" w:rsidRDefault="003F6EF1" w:rsidP="00C64013">
      <w:pPr>
        <w:pStyle w:val="B1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="00500C15">
        <w:rPr>
          <w:snapToGrid w:val="0"/>
        </w:rPr>
        <w:t xml:space="preserve">As mentioned above, the current implementation has a common assistance data request BIT STRING and a common </w:t>
      </w:r>
      <w:r w:rsidR="00A24834">
        <w:rPr>
          <w:snapToGrid w:val="0"/>
        </w:rPr>
        <w:t xml:space="preserve">assistance data support BIT STRING. If this is not desired, care needs to be taken on what is "allowed" to indicate for each method, </w:t>
      </w:r>
      <w:r w:rsidR="00E571C4">
        <w:rPr>
          <w:snapToGrid w:val="0"/>
        </w:rPr>
        <w:t xml:space="preserve">also </w:t>
      </w:r>
      <w:r w:rsidR="004F32E5">
        <w:rPr>
          <w:snapToGrid w:val="0"/>
        </w:rPr>
        <w:t>because</w:t>
      </w:r>
      <w:r w:rsidR="00A24834">
        <w:rPr>
          <w:snapToGrid w:val="0"/>
        </w:rPr>
        <w:t xml:space="preserve"> in practice a position </w:t>
      </w:r>
      <w:r w:rsidR="001D2DE4">
        <w:rPr>
          <w:snapToGrid w:val="0"/>
        </w:rPr>
        <w:t>calculation is often using multiple methods (aka "hybrid positioning"</w:t>
      </w:r>
      <w:r w:rsidR="00F23333">
        <w:rPr>
          <w:snapToGrid w:val="0"/>
        </w:rPr>
        <w:t xml:space="preserve"> as discussed under </w:t>
      </w:r>
      <w:r w:rsidR="00671DD8">
        <w:rPr>
          <w:snapToGrid w:val="0"/>
        </w:rPr>
        <w:t>H032</w:t>
      </w:r>
      <w:r w:rsidR="001D2DE4">
        <w:rPr>
          <w:snapToGrid w:val="0"/>
        </w:rPr>
        <w:t>).</w:t>
      </w:r>
      <w:r w:rsidR="00A24834">
        <w:rPr>
          <w:snapToGrid w:val="0"/>
        </w:rPr>
        <w:t xml:space="preserve"> </w:t>
      </w:r>
    </w:p>
    <w:p w14:paraId="05B01E24" w14:textId="7AFCEABA" w:rsidR="003F6EF1" w:rsidRDefault="0074296B" w:rsidP="00C64013">
      <w:pPr>
        <w:pStyle w:val="B1"/>
        <w:rPr>
          <w:snapToGrid w:val="0"/>
        </w:rPr>
      </w:pPr>
      <w:r>
        <w:rPr>
          <w:snapToGrid w:val="0"/>
        </w:rPr>
        <w:lastRenderedPageBreak/>
        <w:t>-</w:t>
      </w:r>
      <w:r>
        <w:rPr>
          <w:snapToGrid w:val="0"/>
        </w:rPr>
        <w:tab/>
        <w:t>If individual</w:t>
      </w:r>
      <w:r w:rsidR="00FA72C1">
        <w:rPr>
          <w:snapToGrid w:val="0"/>
        </w:rPr>
        <w:t>/"non-applicable"</w:t>
      </w:r>
      <w:r>
        <w:rPr>
          <w:snapToGrid w:val="0"/>
        </w:rPr>
        <w:t xml:space="preserve"> assistance data support indicator </w:t>
      </w:r>
      <w:r w:rsidR="005862DD">
        <w:rPr>
          <w:snapToGrid w:val="0"/>
        </w:rPr>
        <w:t>should be</w:t>
      </w:r>
      <w:r>
        <w:rPr>
          <w:snapToGrid w:val="0"/>
        </w:rPr>
        <w:t xml:space="preserve"> removed</w:t>
      </w:r>
      <w:r w:rsidR="008B1F7F">
        <w:rPr>
          <w:snapToGrid w:val="0"/>
        </w:rPr>
        <w:t xml:space="preserve">, then the corresponding assistance data request indicator should be removed as well to have a consistent specification. I.e., </w:t>
      </w:r>
      <w:r w:rsidR="005862DD">
        <w:rPr>
          <w:snapToGrid w:val="0"/>
        </w:rPr>
        <w:t xml:space="preserve">implementation of the proposed change has impacts </w:t>
      </w:r>
      <w:r w:rsidR="00280FBC">
        <w:rPr>
          <w:snapToGrid w:val="0"/>
        </w:rPr>
        <w:t>on</w:t>
      </w:r>
      <w:r w:rsidR="005862DD">
        <w:rPr>
          <w:snapToGrid w:val="0"/>
        </w:rPr>
        <w:t xml:space="preserve"> other parts of the specification as well.</w:t>
      </w:r>
    </w:p>
    <w:p w14:paraId="759E8ABB" w14:textId="77777777" w:rsidR="00303ED7" w:rsidRDefault="00303ED7" w:rsidP="00C64013">
      <w:pPr>
        <w:pStyle w:val="B1"/>
        <w:rPr>
          <w:lang w:eastAsia="ja-JP"/>
        </w:rPr>
      </w:pPr>
    </w:p>
    <w:p w14:paraId="3E6354D6" w14:textId="58B731F6" w:rsidR="00A47A35" w:rsidRDefault="00A47A35" w:rsidP="00A47A35">
      <w:r w:rsidRPr="008104DD">
        <w:rPr>
          <w:b/>
          <w:bCs/>
          <w:highlight w:val="cyan"/>
          <w:lang w:eastAsia="ja-JP"/>
        </w:rPr>
        <w:t xml:space="preserve">Question </w:t>
      </w:r>
      <w:r>
        <w:rPr>
          <w:b/>
          <w:bCs/>
          <w:highlight w:val="cyan"/>
          <w:lang w:eastAsia="ja-JP"/>
        </w:rPr>
        <w:t>7</w:t>
      </w:r>
      <w:r w:rsidRPr="008104DD">
        <w:rPr>
          <w:b/>
          <w:bCs/>
          <w:highlight w:val="cyan"/>
          <w:lang w:eastAsia="ja-JP"/>
        </w:rPr>
        <w:t>:</w:t>
      </w:r>
      <w:r w:rsidRPr="008104DD">
        <w:rPr>
          <w:highlight w:val="cyan"/>
          <w:lang w:eastAsia="ja-JP"/>
        </w:rPr>
        <w:t xml:space="preserve"> </w:t>
      </w:r>
      <w:r w:rsidRPr="008104DD">
        <w:rPr>
          <w:highlight w:val="cyan"/>
          <w:lang w:eastAsia="ja-JP"/>
        </w:rPr>
        <w:tab/>
        <w:t>Do you agree with the proposed change in H046:</w:t>
      </w:r>
      <w:r w:rsidRPr="008104DD">
        <w:rPr>
          <w:highlight w:val="cyan"/>
          <w:lang w:eastAsia="ja-JP"/>
        </w:rPr>
        <w:br/>
      </w:r>
      <w:r w:rsidRPr="008104DD">
        <w:rPr>
          <w:highlight w:val="cyan"/>
          <w:lang w:eastAsia="ja-JP"/>
        </w:rPr>
        <w:tab/>
      </w:r>
      <w:r w:rsidRPr="008104DD">
        <w:rPr>
          <w:highlight w:val="cyan"/>
          <w:lang w:eastAsia="ja-JP"/>
        </w:rPr>
        <w:tab/>
      </w:r>
      <w:r w:rsidRPr="008104DD">
        <w:rPr>
          <w:highlight w:val="cyan"/>
          <w:lang w:eastAsia="ja-JP"/>
        </w:rPr>
        <w:tab/>
      </w:r>
      <w:r w:rsidRPr="008104DD">
        <w:rPr>
          <w:highlight w:val="cyan"/>
          <w:lang w:eastAsia="ja-JP"/>
        </w:rPr>
        <w:tab/>
        <w:t>"</w:t>
      </w:r>
      <w:r w:rsidRPr="008104DD">
        <w:rPr>
          <w:highlight w:val="cyan"/>
        </w:rPr>
        <w:t xml:space="preserve">Remove </w:t>
      </w:r>
      <w:r w:rsidRPr="00C75EA0">
        <w:rPr>
          <w:i/>
          <w:iCs/>
          <w:highlight w:val="cyan"/>
        </w:rPr>
        <w:t>trpTEG-InfoSup</w:t>
      </w:r>
      <w:r w:rsidRPr="008104DD">
        <w:rPr>
          <w:highlight w:val="cyan"/>
        </w:rPr>
        <w:t xml:space="preserve"> from the capability reporting of DL-AOD</w:t>
      </w:r>
      <w:r w:rsidRPr="008104DD">
        <w:rPr>
          <w:highlight w:val="cyan"/>
          <w:lang w:val="en-US" w:eastAsia="zh-CN"/>
        </w:rPr>
        <w:t>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A47A35" w14:paraId="26339C05" w14:textId="77777777" w:rsidTr="0086540B">
        <w:tc>
          <w:tcPr>
            <w:tcW w:w="1413" w:type="dxa"/>
          </w:tcPr>
          <w:p w14:paraId="03BA67A5" w14:textId="77777777" w:rsidR="00A47A35" w:rsidRDefault="00A47A35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276" w:type="dxa"/>
          </w:tcPr>
          <w:p w14:paraId="2126C683" w14:textId="77777777" w:rsidR="00A47A35" w:rsidRDefault="00A47A35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6942" w:type="dxa"/>
          </w:tcPr>
          <w:p w14:paraId="679A5173" w14:textId="77777777" w:rsidR="00A47A35" w:rsidRDefault="00A47A35" w:rsidP="0086540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A47A35" w14:paraId="43ACB5DB" w14:textId="77777777" w:rsidTr="0086540B">
        <w:tc>
          <w:tcPr>
            <w:tcW w:w="1413" w:type="dxa"/>
          </w:tcPr>
          <w:p w14:paraId="24F52D3B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CD4F9DC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1826D6D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3F385EA0" w14:textId="77777777" w:rsidTr="0086540B">
        <w:tc>
          <w:tcPr>
            <w:tcW w:w="1413" w:type="dxa"/>
          </w:tcPr>
          <w:p w14:paraId="53C9626E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FD207ED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786F380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6BC794DE" w14:textId="77777777" w:rsidTr="0086540B">
        <w:tc>
          <w:tcPr>
            <w:tcW w:w="1413" w:type="dxa"/>
          </w:tcPr>
          <w:p w14:paraId="7092F3E4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0A374E1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29C7A9BE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7258DDB1" w14:textId="77777777" w:rsidTr="0086540B">
        <w:tc>
          <w:tcPr>
            <w:tcW w:w="1413" w:type="dxa"/>
          </w:tcPr>
          <w:p w14:paraId="62A7075A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CD1E787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BAC0C18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723A6AFA" w14:textId="77777777" w:rsidTr="0086540B">
        <w:tc>
          <w:tcPr>
            <w:tcW w:w="1413" w:type="dxa"/>
          </w:tcPr>
          <w:p w14:paraId="563DBB7F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94EDC11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15D455B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768D5AAE" w14:textId="77777777" w:rsidTr="0086540B">
        <w:tc>
          <w:tcPr>
            <w:tcW w:w="1413" w:type="dxa"/>
          </w:tcPr>
          <w:p w14:paraId="4626FE7E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0FE0EF3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D905EB1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697C2FDA" w14:textId="77777777" w:rsidTr="0086540B">
        <w:tc>
          <w:tcPr>
            <w:tcW w:w="1413" w:type="dxa"/>
          </w:tcPr>
          <w:p w14:paraId="27DCAFC3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84F8AB4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E890470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2BBBAED6" w14:textId="77777777" w:rsidTr="0086540B">
        <w:tc>
          <w:tcPr>
            <w:tcW w:w="1413" w:type="dxa"/>
          </w:tcPr>
          <w:p w14:paraId="5C449F14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4F9796C9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58072AB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1BBCEBEB" w14:textId="77777777" w:rsidTr="0086540B">
        <w:tc>
          <w:tcPr>
            <w:tcW w:w="1413" w:type="dxa"/>
          </w:tcPr>
          <w:p w14:paraId="5A2F21BB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5D2DE28A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4458BFA5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  <w:tr w:rsidR="00A47A35" w14:paraId="08CA437A" w14:textId="77777777" w:rsidTr="0086540B">
        <w:tc>
          <w:tcPr>
            <w:tcW w:w="1413" w:type="dxa"/>
          </w:tcPr>
          <w:p w14:paraId="39B35B15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30B9FDC3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A48E01A" w14:textId="77777777" w:rsidR="00A47A35" w:rsidRDefault="00A47A35" w:rsidP="0086540B">
            <w:pPr>
              <w:pStyle w:val="TAL"/>
              <w:rPr>
                <w:lang w:eastAsia="ja-JP"/>
              </w:rPr>
            </w:pPr>
          </w:p>
        </w:tc>
      </w:tr>
    </w:tbl>
    <w:p w14:paraId="528B66BA" w14:textId="77777777" w:rsidR="00A47A35" w:rsidRDefault="00A47A35" w:rsidP="00A47A35">
      <w:pPr>
        <w:pStyle w:val="B1"/>
        <w:rPr>
          <w:lang w:eastAsia="ja-JP"/>
        </w:rPr>
      </w:pPr>
    </w:p>
    <w:p w14:paraId="4A33E66F" w14:textId="1D8F8951" w:rsidR="00E12AB4" w:rsidRDefault="00E12AB4" w:rsidP="00E12AB4">
      <w:pPr>
        <w:pStyle w:val="Heading1"/>
      </w:pPr>
      <w:r>
        <w:t>3.</w:t>
      </w:r>
      <w:r>
        <w:tab/>
        <w:t>Summary</w:t>
      </w:r>
    </w:p>
    <w:p w14:paraId="6D0BCAC2" w14:textId="506E0038" w:rsidR="00A50786" w:rsidRPr="0037673E" w:rsidRDefault="00E12AB4" w:rsidP="00D654C0">
      <w:pPr>
        <w:rPr>
          <w:lang w:eastAsia="ja-JP"/>
        </w:rPr>
      </w:pPr>
      <w:r>
        <w:rPr>
          <w:lang w:eastAsia="ja-JP"/>
        </w:rPr>
        <w:t>TBD</w:t>
      </w:r>
    </w:p>
    <w:sectPr w:rsidR="00A50786" w:rsidRPr="0037673E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1DDD" w14:textId="77777777" w:rsidR="00D5334A" w:rsidRDefault="00D5334A">
      <w:pPr>
        <w:spacing w:after="0"/>
      </w:pPr>
      <w:r>
        <w:separator/>
      </w:r>
    </w:p>
  </w:endnote>
  <w:endnote w:type="continuationSeparator" w:id="0">
    <w:p w14:paraId="05DC0E7A" w14:textId="77777777" w:rsidR="00D5334A" w:rsidRDefault="00D533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493786CC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9DD2" w14:textId="77777777" w:rsidR="00D5334A" w:rsidRDefault="00D5334A">
      <w:pPr>
        <w:spacing w:after="0"/>
      </w:pPr>
      <w:r>
        <w:separator/>
      </w:r>
    </w:p>
  </w:footnote>
  <w:footnote w:type="continuationSeparator" w:id="0">
    <w:p w14:paraId="06D01B33" w14:textId="77777777" w:rsidR="00D5334A" w:rsidRDefault="00D533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 w:numId="17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1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8-e_v1">
    <w15:presenceInfo w15:providerId="None" w15:userId="RAN2#118-e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28C8F"/>
  <w15:docId w15:val="{7EF12B2F-F2D4-457F-AB53-B7C05E6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出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목록단락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43B7E4-31C5-4A24-91F2-5EA0812A3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2306</TotalTime>
  <Pages>11</Pages>
  <Words>3839</Words>
  <Characters>21883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RAN2#118-e_v1</cp:lastModifiedBy>
  <cp:revision>739</cp:revision>
  <cp:lastPrinted>2022-05-09T15:03:00Z</cp:lastPrinted>
  <dcterms:created xsi:type="dcterms:W3CDTF">2022-01-20T21:21:00Z</dcterms:created>
  <dcterms:modified xsi:type="dcterms:W3CDTF">2022-05-09T15:37:00Z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