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bCs/>
          <w:sz w:val="24"/>
          <w:szCs w:val="24"/>
        </w:rPr>
        <w:t>R2-22XXXXX</w:t>
      </w:r>
    </w:p>
    <w:p>
      <w:pPr>
        <w:pStyle w:val="24"/>
        <w:tabs>
          <w:tab w:val="right" w:pos="9639"/>
        </w:tabs>
        <w:rPr>
          <w:bCs/>
          <w:sz w:val="24"/>
          <w:szCs w:val="24"/>
          <w:lang w:eastAsia="zh-CN"/>
        </w:rPr>
      </w:pPr>
      <w:r>
        <w:rPr>
          <w:bCs/>
          <w:sz w:val="24"/>
          <w:szCs w:val="24"/>
          <w:lang w:eastAsia="zh-CN"/>
        </w:rPr>
        <w:t>Elbonia, 09 – 20 May 2022</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6.8.1</w:t>
      </w:r>
      <w:r>
        <w:rPr>
          <w:rFonts w:cs="Arial"/>
          <w:b/>
          <w:bCs/>
          <w:sz w:val="24"/>
        </w:rPr>
        <w:tab/>
      </w:r>
      <w:r>
        <w:rPr>
          <w:rFonts w:cs="Arial"/>
          <w:b/>
          <w:bCs/>
          <w:sz w:val="24"/>
        </w:rPr>
        <w:t>Organizational</w:t>
      </w:r>
    </w:p>
    <w:p>
      <w:pPr>
        <w:tabs>
          <w:tab w:val="left" w:pos="1985"/>
        </w:tabs>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b/>
          <w:bCs/>
        </w:rPr>
        <w:t>Huawei (Rapporteur)</w:t>
      </w:r>
    </w:p>
    <w:p>
      <w:pPr>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Report of [AT118-e][240][Slicing] Finalizing RRC for RAN slicing (Huawei)</w:t>
      </w:r>
    </w:p>
    <w:p>
      <w:pPr>
        <w:ind w:left="1985" w:hanging="1985"/>
        <w:rPr>
          <w:rFonts w:ascii="Arial" w:hAnsi="Arial" w:cs="Arial"/>
          <w:b/>
          <w:bCs/>
        </w:rPr>
      </w:pPr>
      <w:r>
        <w:rPr>
          <w:rFonts w:ascii="Arial" w:hAnsi="Arial" w:cs="Arial"/>
          <w:b/>
          <w:bCs/>
        </w:rPr>
        <w:t>WID/SID:</w:t>
      </w:r>
      <w:r>
        <w:rPr>
          <w:rFonts w:ascii="Arial" w:hAnsi="Arial" w:cs="Arial"/>
          <w:b/>
          <w:bCs/>
        </w:rPr>
        <w:tab/>
      </w:r>
      <w:r>
        <w:rPr>
          <w:rFonts w:ascii="Arial" w:hAnsi="Arial" w:cs="Arial"/>
          <w:b/>
          <w:bCs/>
        </w:rPr>
        <w:t>NR_slice-Core</w:t>
      </w:r>
    </w:p>
    <w:p>
      <w:pPr>
        <w:tabs>
          <w:tab w:val="left" w:pos="1985"/>
        </w:tabs>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p>
      <w:pPr>
        <w:pStyle w:val="2"/>
      </w:pPr>
      <w:r>
        <w:t>1</w:t>
      </w:r>
      <w:r>
        <w:tab/>
      </w:r>
      <w:r>
        <w:t>Introduction</w:t>
      </w:r>
    </w:p>
    <w:p>
      <w:r>
        <w:rPr>
          <w:rFonts w:ascii="Arial" w:hAnsi="Arial" w:cs="Arial"/>
        </w:rPr>
        <w:t>This document is the report of the following email discussion:</w:t>
      </w:r>
    </w:p>
    <w:p>
      <w:pPr>
        <w:pStyle w:val="72"/>
        <w:rPr>
          <w:rFonts w:eastAsia="Times New Roman"/>
          <w:szCs w:val="20"/>
        </w:rPr>
      </w:pPr>
      <w:r>
        <w:t>[AT118-e][240][Slicing] Finalizing RRC for RAN slicing (Huawei)</w:t>
      </w:r>
    </w:p>
    <w:p>
      <w:pPr>
        <w:pStyle w:val="73"/>
      </w:pPr>
      <w:r>
        <w:t>      Scope: Finalize RRC CR for RAN slicing based on meeting decisions.</w:t>
      </w:r>
    </w:p>
    <w:p>
      <w:pPr>
        <w:pStyle w:val="73"/>
      </w:pPr>
      <w:r>
        <w:tab/>
      </w:r>
      <w:r>
        <w:t xml:space="preserve">Intended outcome: Discussion report in </w:t>
      </w:r>
      <w:r>
        <w:fldChar w:fldCharType="begin"/>
      </w:r>
      <w:r>
        <w:instrText xml:space="preserve"> HYPERLINK "https://www.3gpp.org/ftp/TSG_RAN/WG2_RL2/TSGR2_118-e/Docs/R2-220xxxx.zip" </w:instrText>
      </w:r>
      <w:r>
        <w:fldChar w:fldCharType="separate"/>
      </w:r>
      <w:r>
        <w:t>R2-220xxxx</w:t>
      </w:r>
      <w:r>
        <w:fldChar w:fldCharType="end"/>
      </w:r>
      <w:r>
        <w:t xml:space="preserve"> and agreeable CR in </w:t>
      </w:r>
      <w:r>
        <w:fldChar w:fldCharType="begin"/>
      </w:r>
      <w:r>
        <w:instrText xml:space="preserve"> HYPERLINK "https://www.3gpp.org/ftp/TSG_RAN/WG2_RL2/TSGR2_118-e/Docs/R2-2206172.zip" </w:instrText>
      </w:r>
      <w:r>
        <w:fldChar w:fldCharType="separate"/>
      </w:r>
      <w:r>
        <w:t>R2-2206172</w:t>
      </w:r>
      <w:r>
        <w:fldChar w:fldCharType="end"/>
      </w:r>
      <w:r>
        <w:t>.</w:t>
      </w:r>
    </w:p>
    <w:p>
      <w:pPr>
        <w:pStyle w:val="73"/>
      </w:pPr>
      <w:r>
        <w:tab/>
      </w:r>
      <w:r>
        <w:t>Deadline: Deadline 5</w:t>
      </w:r>
    </w:p>
    <w:p>
      <w:pPr>
        <w:pStyle w:val="81"/>
        <w:ind w:left="0" w:firstLine="0"/>
      </w:pPr>
    </w:p>
    <w:p>
      <w:pPr>
        <w:rPr>
          <w:rFonts w:ascii="Arial" w:hAnsi="Arial" w:eastAsia="MS Mincho"/>
          <w:b/>
          <w:lang w:eastAsia="en-GB"/>
        </w:rPr>
      </w:pPr>
      <w:r>
        <w:rPr>
          <w:b/>
          <w:sz w:val="22"/>
        </w:rPr>
        <w:t>Deadline 5 (discussions for 2nd week Thu/Fri online):</w:t>
      </w:r>
    </w:p>
    <w:p>
      <w:pPr>
        <w:numPr>
          <w:ilvl w:val="0"/>
          <w:numId w:val="3"/>
        </w:numPr>
        <w:spacing w:before="40"/>
        <w:contextualSpacing/>
        <w:rPr>
          <w:rFonts w:ascii="Calibri" w:hAnsi="Calibri" w:eastAsia="Calibri"/>
          <w:sz w:val="22"/>
          <w:szCs w:val="22"/>
          <w:lang w:eastAsia="en-GB"/>
        </w:rPr>
      </w:pPr>
      <w:r>
        <w:rPr>
          <w:rFonts w:hint="eastAsia" w:ascii="Calibri" w:hAnsi="Calibri" w:eastAsia="Calibri"/>
          <w:b/>
          <w:bCs/>
          <w:sz w:val="22"/>
          <w:szCs w:val="22"/>
          <w:lang w:eastAsia="en-GB"/>
        </w:rPr>
        <w:t xml:space="preserve">Comment deadline: </w:t>
      </w:r>
      <w:r>
        <w:rPr>
          <w:rFonts w:hint="eastAsia" w:ascii="Calibri" w:hAnsi="Calibri" w:eastAsia="Calibri"/>
          <w:sz w:val="22"/>
          <w:szCs w:val="22"/>
          <w:lang w:eastAsia="en-GB"/>
        </w:rPr>
        <w:t>Wednesday W2, 0400 UTC (for collecting views)</w:t>
      </w:r>
    </w:p>
    <w:p>
      <w:pPr>
        <w:numPr>
          <w:ilvl w:val="0"/>
          <w:numId w:val="3"/>
        </w:numPr>
        <w:spacing w:before="40"/>
        <w:contextualSpacing/>
        <w:rPr>
          <w:rFonts w:ascii="Calibri" w:hAnsi="Calibri" w:eastAsia="Calibri"/>
          <w:sz w:val="22"/>
          <w:szCs w:val="22"/>
          <w:lang w:eastAsia="en-GB"/>
        </w:rPr>
      </w:pPr>
      <w:r>
        <w:rPr>
          <w:rFonts w:hint="eastAsia" w:ascii="Calibri" w:hAnsi="Calibri" w:eastAsia="Calibri"/>
          <w:b/>
          <w:bCs/>
          <w:sz w:val="22"/>
          <w:szCs w:val="22"/>
          <w:lang w:eastAsia="en-GB"/>
        </w:rPr>
        <w:t>Rapporteur proposals:</w:t>
      </w:r>
      <w:r>
        <w:rPr>
          <w:rFonts w:hint="eastAsia" w:ascii="Calibri" w:hAnsi="Calibri" w:eastAsia="Calibri"/>
          <w:sz w:val="22"/>
          <w:szCs w:val="22"/>
          <w:lang w:eastAsia="en-GB"/>
        </w:rPr>
        <w:t xml:space="preserve"> Wednesday W2, 0800 UTC (proposed resolution of issues)</w:t>
      </w:r>
    </w:p>
    <w:p>
      <w:pPr>
        <w:numPr>
          <w:ilvl w:val="0"/>
          <w:numId w:val="3"/>
        </w:numPr>
        <w:spacing w:before="40"/>
        <w:contextualSpacing/>
        <w:rPr>
          <w:rFonts w:ascii="Arial" w:hAnsi="Arial" w:cs="Arial"/>
        </w:rPr>
      </w:pPr>
      <w:r>
        <w:rPr>
          <w:rFonts w:hint="eastAsia" w:ascii="Calibri" w:hAnsi="Calibri" w:eastAsia="Calibri"/>
          <w:b/>
          <w:bCs/>
          <w:sz w:val="22"/>
          <w:szCs w:val="22"/>
          <w:lang w:eastAsia="en-GB"/>
        </w:rPr>
        <w:t>Document deadline:</w:t>
      </w:r>
      <w:r>
        <w:rPr>
          <w:rFonts w:hint="eastAsia" w:ascii="Calibri" w:hAnsi="Calibri" w:eastAsia="Calibri"/>
          <w:sz w:val="22"/>
          <w:szCs w:val="22"/>
          <w:lang w:eastAsia="en-GB"/>
        </w:rPr>
        <w:t xml:space="preserve"> Wednesday W2, 1600 UTC (report or agreed CRs) </w:t>
      </w:r>
    </w:p>
    <w:p>
      <w:pPr>
        <w:numPr>
          <w:ilvl w:val="1"/>
          <w:numId w:val="3"/>
        </w:numPr>
        <w:spacing w:before="40"/>
        <w:contextualSpacing/>
        <w:rPr>
          <w:rFonts w:ascii="Arial" w:hAnsi="Arial" w:cs="Arial"/>
        </w:rPr>
      </w:pPr>
      <w:r>
        <w:rPr>
          <w:rFonts w:ascii="Arial" w:hAnsi="Arial" w:eastAsia="MS Mincho"/>
          <w:lang w:eastAsia="en-GB"/>
        </w:rPr>
        <w:t>No extensions to this deadline for regular discussions. Discussions handling CRs may continue to short post-meeting email (based on chair decision).</w:t>
      </w:r>
    </w:p>
    <w:p>
      <w:pPr>
        <w:pStyle w:val="73"/>
        <w:ind w:left="0" w:firstLine="0"/>
      </w:pP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112"/>
        <w:gridCol w:w="10"/>
        <w:gridCol w:w="3108"/>
        <w:gridCol w:w="10"/>
        <w:gridCol w:w="438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Name</w:t>
            </w:r>
          </w:p>
        </w:tc>
        <w:tc>
          <w:tcPr>
            <w:tcW w:w="4391"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J</w:t>
            </w:r>
            <w:r>
              <w:rPr>
                <w:rFonts w:cs="Arial"/>
                <w:sz w:val="20"/>
                <w:lang w:eastAsia="zh-CN"/>
              </w:rPr>
              <w:t>un Chen</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val="en-US" w:eastAsia="zh-CN"/>
              </w:rPr>
            </w:pPr>
            <w:r>
              <w:rPr>
                <w:rFonts w:hint="eastAsia" w:cs="Arial"/>
                <w:sz w:val="20"/>
                <w:lang w:val="en-US" w:eastAsia="zh-CN"/>
              </w:rPr>
              <w:t>Xiaomi</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val="en-US" w:eastAsia="zh-CN"/>
              </w:rPr>
            </w:pPr>
            <w:r>
              <w:rPr>
                <w:rFonts w:hint="eastAsia" w:cs="Arial"/>
                <w:sz w:val="20"/>
                <w:lang w:val="en-US" w:eastAsia="zh-CN"/>
              </w:rPr>
              <w:t>Xiaofei Liu</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val="en-US" w:eastAsia="zh-CN"/>
              </w:rPr>
            </w:pPr>
            <w:r>
              <w:rPr>
                <w:rFonts w:hint="eastAsia" w:cs="Arial"/>
                <w:sz w:val="20"/>
                <w:lang w:val="en-US" w:eastAsia="zh-CN"/>
              </w:rPr>
              <w:t>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Yuqin Chen</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yuqin_chen@apple.com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Yuhua Chen</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Yuhua.chen@emea.nec.com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Aby K Abraham</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Zhe Fu</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f</w:t>
            </w:r>
            <w:r>
              <w:rPr>
                <w:rFonts w:cs="Arial"/>
                <w:sz w:val="20"/>
                <w:lang w:eastAsia="zh-CN"/>
              </w:rPr>
              <w:t>uzhe@OPPO.com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Gyuri Wolfner</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Jianhua Liu</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jianhua@qti.qualcomm.com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firstLine="100" w:firstLineChars="50"/>
              <w:jc w:val="left"/>
              <w:rPr>
                <w:rFonts w:cs="Arial"/>
                <w:sz w:val="20"/>
                <w:lang w:val="en-US" w:eastAsia="zh-CN"/>
              </w:rPr>
            </w:pPr>
            <w:r>
              <w:rPr>
                <w:rFonts w:hint="eastAsia" w:cs="Arial"/>
                <w:sz w:val="20"/>
                <w:lang w:val="en-US" w:eastAsia="zh-CN"/>
              </w:rPr>
              <w:t>C</w:t>
            </w:r>
            <w:r>
              <w:rPr>
                <w:rFonts w:cs="Arial"/>
                <w:sz w:val="20"/>
                <w:lang w:val="en-US" w:eastAsia="zh-CN"/>
              </w:rPr>
              <w:t>MCC</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J</w:t>
            </w:r>
            <w:r>
              <w:rPr>
                <w:rFonts w:cs="Arial"/>
                <w:sz w:val="20"/>
                <w:lang w:eastAsia="zh-CN"/>
              </w:rPr>
              <w:t>iayao Tan</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t</w:t>
            </w:r>
            <w:r>
              <w:rPr>
                <w:rFonts w:cs="Arial"/>
                <w:sz w:val="20"/>
                <w:lang w:eastAsia="zh-CN"/>
              </w:rPr>
              <w:t>anjiayao@chinamobile.com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iaoyu Chen</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xiaoyu.chen@unisoc.com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Haocheng Wang</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wanghaocheng@catt.cn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Håkan Palm</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Hakan.l.palm@ericsson.com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Sudeep K Palat</w:t>
            </w: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3118"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4391"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
      <w:pPr>
        <w:pStyle w:val="2"/>
      </w:pPr>
      <w:r>
        <w:t>3</w:t>
      </w:r>
      <w:r>
        <w:tab/>
      </w:r>
      <w:r>
        <w:t>Discussion</w:t>
      </w:r>
    </w:p>
    <w:p>
      <w:pPr>
        <w:rPr>
          <w:rFonts w:ascii="Arial" w:hAnsi="Arial" w:cs="Arial"/>
        </w:rPr>
      </w:pPr>
      <w:r>
        <w:rPr>
          <w:rFonts w:hint="eastAsia" w:ascii="Arial" w:hAnsi="Arial" w:cs="Arial"/>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pPr>
        <w:rPr>
          <w:rFonts w:ascii="Arial" w:hAnsi="Arial" w:cs="Arial"/>
        </w:rPr>
      </w:pPr>
      <w:r>
        <w:rPr>
          <w:rFonts w:hint="eastAsia" w:ascii="Arial" w:hAnsi="Arial" w:cs="Arial"/>
        </w:rPr>
        <w:t>I</w:t>
      </w:r>
      <w:r>
        <w:rPr>
          <w:rFonts w:ascii="Arial" w:hAnsi="Arial" w:cs="Arial"/>
        </w:rPr>
        <w:t>n the following tables, the column TDoc has been updated by adding the relevant RIL contributions.</w:t>
      </w:r>
    </w:p>
    <w:p/>
    <w:p>
      <w:pPr>
        <w:pStyle w:val="3"/>
        <w:ind w:left="0" w:firstLine="0"/>
        <w:rPr>
          <w:lang w:eastAsia="zh-CN"/>
        </w:rPr>
      </w:pPr>
      <w:r>
        <w:rPr>
          <w:lang w:eastAsia="zh-CN"/>
        </w:rPr>
        <w:t>3.1</w:t>
      </w:r>
      <w:r>
        <w:rPr>
          <w:lang w:eastAsia="zh-CN"/>
        </w:rPr>
        <w:tab/>
      </w:r>
      <w:r>
        <w:rPr>
          <w:lang w:eastAsia="zh-CN"/>
        </w:rPr>
        <w:t>H502</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H502</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R2-2205495</w:t>
            </w:r>
            <w:r>
              <w:rPr>
                <w:rFonts w:ascii="等线" w:hAnsi="等线" w:eastAsia="等线" w:cs="宋体"/>
                <w:color w:val="000000"/>
                <w:sz w:val="18"/>
                <w:szCs w:val="22"/>
              </w:rPr>
              <w:t>, R2-2205737</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tc>
      </w:tr>
    </w:tbl>
    <w:p>
      <w:pPr>
        <w:rPr>
          <w:rFonts w:ascii="Arial" w:hAnsi="Arial" w:cs="Arial"/>
        </w:rPr>
      </w:pPr>
    </w:p>
    <w:p>
      <w:pPr>
        <w:rPr>
          <w:rFonts w:ascii="Arial" w:hAnsi="Arial" w:cs="Arial"/>
          <w:b/>
        </w:rPr>
      </w:pPr>
      <w:r>
        <w:rPr>
          <w:rFonts w:ascii="Arial" w:hAnsi="Arial" w:cs="Arial"/>
          <w:b/>
          <w:bCs/>
        </w:rPr>
        <w:t>Question 1</w:t>
      </w:r>
      <w:r>
        <w:rPr>
          <w:rFonts w:ascii="Arial" w:hAnsi="Arial" w:cs="Arial"/>
          <w:b/>
        </w:rPr>
        <w:t>: Do companies agree with H502?</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801"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val="en-US" w:eastAsia="zh-CN"/>
              </w:rPr>
            </w:pPr>
            <w:r>
              <w:rPr>
                <w:rFonts w:hint="eastAsia" w:cs="Arial"/>
                <w:sz w:val="20"/>
                <w:lang w:val="en-US" w:eastAsia="zh-CN"/>
              </w:rPr>
              <w:t>Xiaomi</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val="en-US" w:eastAsia="zh-CN"/>
              </w:rPr>
            </w:pPr>
            <w:r>
              <w:rPr>
                <w:rFonts w:hint="eastAsia" w:cs="Arial"/>
                <w:sz w:val="20"/>
                <w:lang w:val="en-US" w:eastAsia="zh-CN"/>
              </w:rPr>
              <w:t>Se</w:t>
            </w:r>
            <w:r>
              <w:rPr>
                <w:rFonts w:cs="Arial"/>
                <w:sz w:val="20"/>
                <w:lang w:val="en-US" w:eastAsia="zh-CN"/>
              </w:rPr>
              <w:t xml:space="preserve">e </w:t>
            </w:r>
            <w:r>
              <w:rPr>
                <w:rFonts w:hint="eastAsia" w:cs="Arial"/>
                <w:sz w:val="20"/>
                <w:lang w:val="en-US" w:eastAsia="zh-CN"/>
              </w:rPr>
              <w:t>comments</w:t>
            </w:r>
          </w:p>
        </w:tc>
        <w:tc>
          <w:tcPr>
            <w:tcW w:w="6801" w:type="dxa"/>
            <w:tcBorders>
              <w:top w:val="single" w:color="auto" w:sz="4" w:space="0"/>
              <w:left w:val="single" w:color="auto" w:sz="4" w:space="0"/>
              <w:bottom w:val="single" w:color="auto" w:sz="4" w:space="0"/>
              <w:right w:val="single" w:color="auto" w:sz="4" w:space="0"/>
            </w:tcBorders>
          </w:tcPr>
          <w:p>
            <w:pPr>
              <w:pStyle w:val="20"/>
              <w:rPr>
                <w:rFonts w:eastAsia="宋体" w:cs="Arial"/>
              </w:rPr>
            </w:pPr>
            <w:r>
              <w:rPr>
                <w:rFonts w:eastAsia="宋体" w:cs="Arial"/>
              </w:rPr>
              <w:t>T</w:t>
            </w:r>
            <w:r>
              <w:rPr>
                <w:rFonts w:hint="eastAsia" w:eastAsia="宋体" w:cs="Arial"/>
              </w:rPr>
              <w:t xml:space="preserve">he need code of both legacy priorities and slice priorities configuration </w:t>
            </w:r>
            <w:r>
              <w:rPr>
                <w:rFonts w:eastAsia="宋体" w:cs="Arial"/>
              </w:rPr>
              <w:t>are</w:t>
            </w:r>
            <w:r>
              <w:rPr>
                <w:rFonts w:hint="eastAsia" w:eastAsia="宋体" w:cs="Arial"/>
              </w:rPr>
              <w:t xml:space="preserve"> NEED M, </w:t>
            </w:r>
            <w:r>
              <w:rPr>
                <w:rFonts w:eastAsia="宋体" w:cs="Arial"/>
              </w:rPr>
              <w:t xml:space="preserve">thus, </w:t>
            </w:r>
            <w:r>
              <w:rPr>
                <w:rFonts w:hint="eastAsia" w:eastAsia="宋体" w:cs="Arial"/>
              </w:rPr>
              <w:t xml:space="preserve">to avoid UE </w:t>
            </w:r>
            <w:r>
              <w:rPr>
                <w:rFonts w:eastAsia="宋体" w:cs="Arial"/>
              </w:rPr>
              <w:t xml:space="preserve">maintaining </w:t>
            </w:r>
            <w:r>
              <w:rPr>
                <w:rFonts w:hint="eastAsia" w:eastAsia="宋体" w:cs="Arial"/>
              </w:rPr>
              <w:t>both priorities configuration</w:t>
            </w:r>
            <w:r>
              <w:rPr>
                <w:rFonts w:eastAsia="宋体" w:cs="Arial"/>
              </w:rPr>
              <w:t xml:space="preserve"> and confused on how to use it, </w:t>
            </w:r>
          </w:p>
          <w:p>
            <w:pPr>
              <w:pStyle w:val="20"/>
              <w:rPr>
                <w:i/>
                <w:iCs/>
              </w:rPr>
            </w:pPr>
            <w:r>
              <w:rPr>
                <w:rFonts w:hint="eastAsia" w:eastAsia="宋体" w:cs="Arial"/>
              </w:rPr>
              <w:t xml:space="preserve">we prefer to have rewording that </w:t>
            </w:r>
            <w:r>
              <w:rPr>
                <w:iCs/>
              </w:rPr>
              <w:t>UE is only configured with either the existing dedicated priority configuration</w:t>
            </w:r>
            <w:r>
              <w:rPr>
                <w:i/>
                <w:iCs/>
              </w:rPr>
              <w:t xml:space="preserve"> </w:t>
            </w:r>
            <w:r>
              <w:rPr>
                <w:rFonts w:hint="eastAsia" w:eastAsia="宋体" w:cs="Arial"/>
                <w:i/>
                <w:iCs/>
              </w:rPr>
              <w:t xml:space="preserve">(i.e. </w:t>
            </w:r>
            <w:r>
              <w:rPr>
                <w:i/>
                <w:iCs/>
              </w:rPr>
              <w:t>freqPriorityListEUTRA/freqPriorityListNR</w:t>
            </w:r>
            <w:r>
              <w:rPr>
                <w:rFonts w:hint="eastAsia" w:eastAsia="宋体" w:cs="Arial"/>
                <w:i/>
                <w:iCs/>
              </w:rPr>
              <w:t xml:space="preserve">) </w:t>
            </w:r>
            <w:r>
              <w:rPr>
                <w:iCs/>
              </w:rPr>
              <w:t xml:space="preserve">or the slice info </w:t>
            </w:r>
            <w:r>
              <w:rPr>
                <w:rFonts w:hint="eastAsia" w:eastAsia="宋体" w:cs="Arial"/>
                <w:i/>
                <w:iCs/>
              </w:rPr>
              <w:t>(i.e.</w:t>
            </w:r>
            <w:r>
              <w:rPr>
                <w:i/>
                <w:iCs/>
              </w:rPr>
              <w:t>freqPriorityListNRSlicing</w:t>
            </w:r>
            <w:r>
              <w:rPr>
                <w:rFonts w:hint="eastAsia" w:eastAsia="宋体" w:cs="Arial"/>
                <w:i/>
                <w:iCs/>
              </w:rPr>
              <w:t>)</w:t>
            </w:r>
            <w:r>
              <w:rPr>
                <w:rFonts w:hint="eastAsia" w:eastAsia="宋体" w:cs="Arial"/>
                <w:iCs/>
              </w:rPr>
              <w:t xml:space="preserve"> </w:t>
            </w:r>
            <w:r>
              <w:rPr>
                <w:iCs/>
              </w:rPr>
              <w:t xml:space="preserve">in </w:t>
            </w:r>
            <w:r>
              <w:rPr>
                <w:i/>
                <w:iCs/>
              </w:rPr>
              <w:t>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Though we had agreements on not having both slice specific frequencies and legacy frequencies in RRCRelease message, it seems we didn't have strong motivations for that agreement. So we are fine to re-visit this issue as proposed in the two Tdoc(s).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Not now</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RRCRelease overrides information from SIBs this is discussed in email discussion 242. </w:t>
            </w:r>
          </w:p>
          <w:p>
            <w:pPr>
              <w:pStyle w:val="42"/>
              <w:spacing w:before="20" w:after="20"/>
              <w:ind w:left="57" w:right="57"/>
              <w:jc w:val="left"/>
              <w:rPr>
                <w:rFonts w:cs="Arial"/>
                <w:sz w:val="20"/>
                <w:lang w:eastAsia="zh-CN"/>
              </w:rPr>
            </w:pPr>
            <w:r>
              <w:rPr>
                <w:rFonts w:cs="Arial"/>
                <w:sz w:val="20"/>
                <w:lang w:eastAsia="zh-CN"/>
              </w:rPr>
              <w:t xml:space="preserve">So we propose to wait for further progress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As we proposed in </w:t>
            </w:r>
            <w:r>
              <w:t>[</w:t>
            </w:r>
            <w:r>
              <w:fldChar w:fldCharType="begin"/>
            </w:r>
            <w:r>
              <w:instrText xml:space="preserve"> HYPERLINK "https://www.3gpp.org/ftp/TSG_RAN/WG2_RL2/TSGR2_118-e/Docs/R2-2205616.zip" </w:instrText>
            </w:r>
            <w:r>
              <w:fldChar w:fldCharType="separate"/>
            </w:r>
            <w:r>
              <w:rPr>
                <w:rStyle w:val="30"/>
              </w:rPr>
              <w:t>R2-2205616</w:t>
            </w:r>
            <w:r>
              <w:rPr>
                <w:rStyle w:val="30"/>
              </w:rPr>
              <w:fldChar w:fldCharType="end"/>
            </w:r>
            <w:r>
              <w:rPr>
                <w:rStyle w:val="30"/>
              </w:rPr>
              <w:t>]</w:t>
            </w:r>
            <w:r>
              <w:rPr>
                <w:rFonts w:cs="Arial"/>
                <w:sz w:val="20"/>
                <w:lang w:eastAsia="zh-CN"/>
              </w:rPr>
              <w:t xml:space="preserve">, </w:t>
            </w:r>
          </w:p>
          <w:p>
            <w:pPr>
              <w:pStyle w:val="42"/>
              <w:spacing w:before="20" w:after="20"/>
              <w:ind w:left="57" w:right="57"/>
              <w:jc w:val="left"/>
              <w:rPr>
                <w:rFonts w:cs="Arial"/>
                <w:sz w:val="20"/>
                <w:lang w:eastAsia="zh-CN"/>
              </w:rPr>
            </w:pPr>
            <w:r>
              <w:rPr>
                <w:rFonts w:ascii="Times New Roman" w:hAnsi="Times New Roman"/>
                <w:b/>
                <w:iCs/>
                <w:lang w:val="en-US"/>
              </w:rPr>
              <w:t>Proposal 2: Inter-RAT cell reselection priorities can be included independently from dedicated signaling of slice information.</w:t>
            </w:r>
          </w:p>
          <w:p>
            <w:pPr>
              <w:pStyle w:val="42"/>
              <w:spacing w:before="20" w:after="20"/>
              <w:ind w:left="57" w:right="57"/>
              <w:jc w:val="left"/>
              <w:rPr>
                <w:rFonts w:cs="Arial"/>
                <w:sz w:val="20"/>
                <w:lang w:eastAsia="zh-CN"/>
              </w:rPr>
            </w:pPr>
            <w:r>
              <w:rPr>
                <w:rFonts w:cs="Arial"/>
                <w:sz w:val="20"/>
                <w:lang w:eastAsia="zh-CN"/>
              </w:rPr>
              <w:t xml:space="preserve">we shouldn’t block inter-RAT cell reselection due to slicing. Hence freqPriorityListEUTRA is needed. </w:t>
            </w:r>
            <w:r>
              <w:rPr>
                <w:rFonts w:hint="eastAsia" w:ascii="等线" w:hAnsi="等线" w:eastAsia="等线" w:cs="宋体"/>
                <w:color w:val="000000"/>
                <w:szCs w:val="22"/>
                <w:lang w:val="en-US"/>
              </w:rPr>
              <w:t>freqPriorityListNRSlicing</w:t>
            </w:r>
            <w:r>
              <w:rPr>
                <w:rFonts w:ascii="等线" w:hAnsi="等线" w:eastAsia="等线" w:cs="宋体"/>
                <w:color w:val="000000"/>
                <w:szCs w:val="22"/>
                <w:lang w:val="en-US"/>
              </w:rPr>
              <w:t xml:space="preserve"> </w:t>
            </w:r>
            <w:r>
              <w:rPr>
                <w:rFonts w:cs="Arial"/>
                <w:sz w:val="20"/>
                <w:lang w:eastAsia="zh-CN"/>
              </w:rPr>
              <w:t xml:space="preserve">and </w:t>
            </w:r>
            <w:r>
              <w:rPr>
                <w:rFonts w:hint="eastAsia" w:cs="Arial"/>
                <w:i/>
                <w:sz w:val="20"/>
                <w:lang w:eastAsia="zh-CN"/>
              </w:rPr>
              <w:t>freqPriorityListNR</w:t>
            </w:r>
            <w:r>
              <w:rPr>
                <w:rFonts w:cs="Arial"/>
                <w:sz w:val="20"/>
                <w:lang w:eastAsia="zh-CN"/>
              </w:rPr>
              <w:t xml:space="preserve"> needn’t be configured together.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slightly prefer the wording suggestion from Xiaomi.</w:t>
            </w:r>
          </w:p>
          <w:p>
            <w:pPr>
              <w:pStyle w:val="42"/>
              <w:spacing w:before="20" w:after="20"/>
              <w:ind w:left="57" w:right="57"/>
              <w:jc w:val="left"/>
              <w:rPr>
                <w:rFonts w:cs="Arial"/>
                <w:sz w:val="20"/>
                <w:lang w:eastAsia="zh-CN"/>
              </w:rPr>
            </w:pPr>
            <w:r>
              <w:rPr>
                <w:rFonts w:cs="Arial"/>
                <w:sz w:val="20"/>
                <w:lang w:eastAsia="zh-CN"/>
              </w:rPr>
              <w:t>I</w:t>
            </w:r>
            <w:r>
              <w:rPr>
                <w:rFonts w:hint="eastAsia" w:cs="Arial"/>
                <w:sz w:val="20"/>
                <w:lang w:eastAsia="zh-CN"/>
              </w:rPr>
              <w:t>n</w:t>
            </w:r>
            <w:r>
              <w:rPr>
                <w:rFonts w:cs="Arial"/>
                <w:sz w:val="20"/>
                <w:lang w:eastAsia="zh-CN"/>
              </w:rPr>
              <w:t xml:space="preserve"> </w:t>
            </w:r>
            <w:r>
              <w:rPr>
                <w:rFonts w:hint="eastAsia" w:cs="Arial"/>
                <w:sz w:val="20"/>
                <w:lang w:eastAsia="zh-CN"/>
              </w:rPr>
              <w:t>addition,</w:t>
            </w:r>
            <w:r>
              <w:rPr>
                <w:rFonts w:cs="Arial"/>
                <w:sz w:val="20"/>
                <w:lang w:eastAsia="zh-CN"/>
              </w:rPr>
              <w:t xml:space="preserve"> the issue on inter-RAT cell reselection due to slicing should be resolved, e.g. the UE can consider inter-RAT cell reselection information in SIB and the slice-specific reselection information in </w:t>
            </w:r>
            <w:r>
              <w:rPr>
                <w:rFonts w:cs="Arial"/>
                <w:i/>
                <w:sz w:val="20"/>
                <w:lang w:eastAsia="zh-CN"/>
              </w:rPr>
              <w:t>RRCRelease</w:t>
            </w:r>
            <w:r>
              <w:rPr>
                <w:rFonts w:cs="Arial"/>
                <w:sz w:val="20"/>
                <w:lang w:eastAsia="zh-CN"/>
              </w:rPr>
              <w:t xml:space="preserve"> if only slice-specific info is included in </w:t>
            </w:r>
            <w:r>
              <w:rPr>
                <w:rFonts w:cs="Arial"/>
                <w:i/>
                <w:sz w:val="20"/>
                <w:lang w:eastAsia="zh-CN"/>
              </w:rPr>
              <w:t>RRCRelease.</w:t>
            </w:r>
            <w:r>
              <w:rPr>
                <w:rFonts w:cs="Arial"/>
                <w:sz w:val="20"/>
                <w:lang w:eastAsia="zh-CN"/>
              </w:rPr>
              <w:t xml:space="preserve">(Please see P3 in our paper R2-2204762).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Not now</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also slightly prefer the rewording by Xiaomi.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A</w:t>
            </w:r>
            <w:r>
              <w:rPr>
                <w:rFonts w:cs="Arial"/>
                <w:sz w:val="20"/>
                <w:lang w:eastAsia="zh-CN"/>
              </w:rPr>
              <w:t>gree with the clarification to capture the previous RAN2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 xml:space="preserve">If we stick to the previous agreements, we think the description is needed. </w:t>
            </w:r>
            <w:r>
              <w:rPr>
                <w:rFonts w:cs="Arial"/>
                <w:sz w:val="20"/>
                <w:lang w:eastAsia="zh-CN"/>
              </w:rPr>
              <w:t>W</w:t>
            </w:r>
            <w:r>
              <w:rPr>
                <w:rFonts w:hint="eastAsia" w:cs="Arial"/>
                <w:sz w:val="20"/>
                <w:lang w:eastAsia="zh-CN"/>
              </w:rPr>
              <w:t xml:space="preserve">e also prefer the rewording suggestion from Xiaomi. As this issue is still on discussion in [242], we can wait for the conclusion of [242].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This is a topic of discussion for this meeting.  We should update based on agreements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hint="default" w:cs="Arial"/>
                <w:sz w:val="20"/>
                <w:lang w:val="en-US" w:eastAsia="zh-CN"/>
              </w:rPr>
            </w:pPr>
            <w:r>
              <w:rPr>
                <w:rFonts w:hint="eastAsia" w:cs="Arial"/>
                <w:sz w:val="20"/>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 xml:space="preserve">With the latest progress in GTW session that </w:t>
            </w:r>
            <w:r>
              <w:rPr>
                <w:rFonts w:hint="default" w:cs="Arial"/>
                <w:sz w:val="20"/>
                <w:lang w:val="en-US" w:eastAsia="zh-CN"/>
              </w:rPr>
              <w:t>“RRCRelease can contain both legacy and slice-specific reselection priorities”</w:t>
            </w:r>
            <w:r>
              <w:rPr>
                <w:rFonts w:hint="eastAsia" w:cs="Arial"/>
                <w:sz w:val="20"/>
                <w:lang w:val="en-US" w:eastAsia="zh-CN"/>
              </w:rPr>
              <w:t>, such limitation is not needed anymore.</w:t>
            </w:r>
          </w:p>
        </w:tc>
      </w:tr>
    </w:tbl>
    <w:p>
      <w:pPr>
        <w:rPr>
          <w:rFonts w:ascii="Arial" w:hAnsi="Arial" w:cs="Arial"/>
        </w:rPr>
      </w:pPr>
    </w:p>
    <w:p/>
    <w:p>
      <w:pPr>
        <w:pStyle w:val="3"/>
        <w:ind w:left="0" w:firstLine="0"/>
        <w:rPr>
          <w:lang w:eastAsia="zh-CN"/>
        </w:rPr>
      </w:pPr>
      <w:r>
        <w:rPr>
          <w:lang w:eastAsia="zh-CN"/>
        </w:rPr>
        <w:t>3.2</w:t>
      </w:r>
      <w:r>
        <w:rPr>
          <w:lang w:eastAsia="zh-CN"/>
        </w:rPr>
        <w:tab/>
      </w:r>
      <w:r>
        <w:rPr>
          <w:lang w:eastAsia="zh-CN"/>
        </w:rPr>
        <w:t>B003</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B003</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None</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Extension marker should not be used in list elements if they are broadcast in SIB since it costs approx. 3 bytes overhead per list element. Future extensions should be introduced using parallel lists (same approach as used in SIB3/SIB4).</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Remove extension marker from IE SliceInfo-r17.</w:t>
            </w:r>
          </w:p>
        </w:tc>
      </w:tr>
    </w:tbl>
    <w:p>
      <w:pPr>
        <w:rPr>
          <w:rFonts w:ascii="Arial" w:hAnsi="Arial" w:cs="Arial"/>
        </w:rPr>
      </w:pPr>
    </w:p>
    <w:p>
      <w:pPr>
        <w:rPr>
          <w:rFonts w:ascii="Arial" w:hAnsi="Arial" w:cs="Arial"/>
          <w:b/>
        </w:rPr>
      </w:pPr>
      <w:r>
        <w:rPr>
          <w:rFonts w:ascii="Arial" w:hAnsi="Arial" w:cs="Arial"/>
          <w:b/>
          <w:bCs/>
        </w:rPr>
        <w:t>Question 2</w:t>
      </w:r>
      <w:r>
        <w:rPr>
          <w:rFonts w:ascii="Arial" w:hAnsi="Arial" w:cs="Arial"/>
          <w:b/>
        </w:rPr>
        <w:t>: Do companies agree with B003?</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hint="eastAsia" w:cs="Arial"/>
                <w:sz w:val="20"/>
                <w:lang w:eastAsia="zh-CN"/>
              </w:rPr>
              <w:t>N</w:t>
            </w:r>
            <w:r>
              <w:rPr>
                <w:rFonts w:cs="Arial"/>
                <w:sz w:val="20"/>
                <w:lang w:eastAsia="zh-CN"/>
              </w:rPr>
              <w:t>o strong opinon on the extension marker in FreqPriorityNRSlicing-r17. For the extension marker in SliceInfo-r17, we think it may be beneficial to keep it as it will be easy to add some slice group specific info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20"/>
              <w:rPr>
                <w:rFonts w:eastAsia="宋体"/>
              </w:rPr>
            </w:pPr>
            <w:r>
              <w:rPr>
                <w:rFonts w:eastAsia="宋体" w:cs="Arial"/>
              </w:rPr>
              <w:t>We are f</w:t>
            </w:r>
            <w:r>
              <w:rPr>
                <w:rFonts w:hint="eastAsia" w:eastAsia="宋体" w:cs="Arial"/>
              </w:rPr>
              <w:t>ine to remove the extension marker.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It was agreed in ASN.1 review that the extension marker is not used in list elements. It would be good to be consistent.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opinion</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There seems have equal motivation to have extension marker(high extension possibility) and  motivation to not have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Tend</w:t>
            </w:r>
            <w:r>
              <w:rPr>
                <w:rFonts w:cs="Arial"/>
                <w:sz w:val="20"/>
                <w:lang w:eastAsia="zh-CN"/>
              </w:rPr>
              <w:t xml:space="preserve"> to 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e can follow the basic principles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This principle we try to have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agree to remove the extension marker.  Though it is true that is adds overhead only when used, it is quite likely to get used if it exists.  There are more efficient mechanisms to extend lists and we should use them in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3.3</w:t>
      </w:r>
      <w:r>
        <w:rPr>
          <w:lang w:eastAsia="zh-CN"/>
        </w:rPr>
        <w:tab/>
      </w:r>
      <w:r>
        <w:rPr>
          <w:lang w:eastAsia="zh-CN"/>
        </w:rPr>
        <w:t>N033</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N033</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R2-2205494</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FreqPriorityListNRSlicing field descriptions: in the field description fields from other IEs are described, separate table for SliceInfo would be required.</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As this IE is expected to be changed at RAN2#118 due to open issues, it is proposed to handle this issue at the RAN2#118 with a separate tdoc in the slicing WI session.</w:t>
            </w:r>
          </w:p>
        </w:tc>
      </w:tr>
    </w:tbl>
    <w:p>
      <w:pPr>
        <w:rPr>
          <w:rFonts w:ascii="Arial" w:hAnsi="Arial" w:cs="Arial"/>
        </w:rPr>
      </w:pPr>
    </w:p>
    <w:p>
      <w:pPr>
        <w:rPr>
          <w:rFonts w:ascii="Arial" w:hAnsi="Arial" w:cs="Arial"/>
          <w:b/>
        </w:rPr>
      </w:pPr>
      <w:r>
        <w:rPr>
          <w:rFonts w:ascii="Arial" w:hAnsi="Arial" w:cs="Arial"/>
          <w:b/>
          <w:bCs/>
        </w:rPr>
        <w:t>Question 3</w:t>
      </w:r>
      <w:r>
        <w:rPr>
          <w:rFonts w:ascii="Arial" w:hAnsi="Arial" w:cs="Arial"/>
          <w:b/>
        </w:rPr>
        <w:t>: Do companies agree with N033?</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w:t>
            </w:r>
            <w:r>
              <w:rPr>
                <w:rFonts w:cs="Arial"/>
                <w:sz w:val="20"/>
                <w:lang w:eastAsia="zh-CN"/>
              </w:rPr>
              <w:t xml:space="preserve"> strong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Xi</w:t>
            </w:r>
            <w:r>
              <w:rPr>
                <w:rFonts w:cs="Arial"/>
                <w:sz w:val="20"/>
                <w:lang w:eastAsia="zh-CN"/>
              </w:rPr>
              <w:t>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 strong views to add the separate table for SliceInfo.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Fine to have separate table for SliceInfo. But seems the contribution is addressing much more.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prefer separate table in general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 strong view</w:t>
            </w:r>
            <w:r>
              <w:rPr>
                <w:rFonts w:cs="Arial"/>
                <w:sz w:val="20"/>
                <w:lang w:eastAsia="zh-CN"/>
              </w:rPr>
              <w:t xml:space="preserve"> but fine to have a separate table for SliceInfo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 on adding a separate table. And, if this RIL is agreed, the details of the table may need to be revisited based on our latest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R2-2205494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 strong view</w:t>
            </w:r>
            <w:r>
              <w:rPr>
                <w:rFonts w:cs="Arial"/>
                <w:sz w:val="20"/>
                <w:lang w:eastAsia="zh-CN"/>
              </w:rPr>
              <w:t xml:space="preserve"> but fine to have a separate table for SliceInfo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 to have separate table for SliceInfo. If agreed, the content of the table should be revised.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e are OK with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should follow the RRC principles.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Follow RRC specification conventions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3.4</w:t>
      </w:r>
      <w:r>
        <w:rPr>
          <w:lang w:eastAsia="zh-CN"/>
        </w:rPr>
        <w:tab/>
      </w:r>
      <w:r>
        <w:rPr>
          <w:lang w:eastAsia="zh-CN"/>
        </w:rPr>
        <w:t>E140</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E140</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R2-2205972</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Freq list in SIB16 for slicing</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tc>
      </w:tr>
    </w:tbl>
    <w:p>
      <w:pPr>
        <w:rPr>
          <w:rFonts w:ascii="Arial" w:hAnsi="Arial" w:cs="Arial"/>
        </w:rPr>
      </w:pPr>
    </w:p>
    <w:p>
      <w:pPr>
        <w:rPr>
          <w:rFonts w:ascii="Arial" w:hAnsi="Arial" w:cs="Arial"/>
          <w:b/>
        </w:rPr>
      </w:pPr>
      <w:r>
        <w:rPr>
          <w:rFonts w:ascii="Arial" w:hAnsi="Arial" w:cs="Arial"/>
          <w:b/>
          <w:bCs/>
        </w:rPr>
        <w:t>Question 4</w:t>
      </w:r>
      <w:r>
        <w:rPr>
          <w:rFonts w:ascii="Arial" w:hAnsi="Arial" w:cs="Arial"/>
          <w:b/>
        </w:rPr>
        <w:t>: Do companies agree with E140?</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1409"/>
        <w:gridCol w:w="10"/>
        <w:gridCol w:w="6507"/>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517"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for P1, P2 and P3</w:t>
            </w:r>
            <w:r>
              <w:rPr>
                <w:rFonts w:hint="eastAsia" w:cs="Arial"/>
                <w:sz w:val="20"/>
                <w:lang w:eastAsia="zh-CN"/>
              </w:rPr>
              <w:t xml:space="preserve"> </w:t>
            </w:r>
            <w:r>
              <w:rPr>
                <w:rFonts w:cs="Arial"/>
                <w:sz w:val="20"/>
                <w:lang w:eastAsia="zh-CN"/>
              </w:rPr>
              <w:t>in R2-2205972</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F</w:t>
            </w:r>
            <w:r>
              <w:rPr>
                <w:rFonts w:cs="Arial"/>
                <w:sz w:val="20"/>
                <w:lang w:eastAsia="zh-CN"/>
              </w:rPr>
              <w:t>or P4, we think it is simple that SIB16 can contain information of the current frequency, otherwise, we need to impact some legacy SIBs.</w:t>
            </w:r>
          </w:p>
          <w:p>
            <w:pPr>
              <w:pStyle w:val="42"/>
              <w:spacing w:before="20" w:after="20"/>
              <w:ind w:left="57" w:right="57"/>
              <w:jc w:val="left"/>
              <w:rPr>
                <w:rFonts w:cs="Arial"/>
                <w:sz w:val="20"/>
                <w:lang w:eastAsia="zh-CN"/>
              </w:rPr>
            </w:pPr>
          </w:p>
          <w:p>
            <w:pPr>
              <w:pStyle w:val="42"/>
              <w:spacing w:before="20" w:after="20"/>
              <w:ind w:left="57" w:right="57"/>
              <w:jc w:val="left"/>
              <w:rPr>
                <w:rFonts w:cs="Arial"/>
                <w:b/>
                <w:color w:val="FF0000"/>
                <w:sz w:val="20"/>
                <w:lang w:eastAsia="zh-CN"/>
              </w:rPr>
            </w:pPr>
            <w:bookmarkStart w:id="0" w:name="_Toc102389029"/>
            <w:r>
              <w:rPr>
                <w:rFonts w:cs="Arial"/>
                <w:b/>
                <w:sz w:val="20"/>
                <w:lang w:eastAsia="zh-CN"/>
              </w:rPr>
              <w:t>P4: RAN2 to discuss whether FreqPriorityListNRSlicing should contain information for the current frequency or not.</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think the existing IE FreqPriorityListNRSlicing is fine with the clarification that the first entry/ element (for ‘0’) applies to serving frequency.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agree that the slice info of the current frequency should be contained.</w:t>
            </w:r>
          </w:p>
          <w:p>
            <w:pPr>
              <w:pStyle w:val="42"/>
              <w:spacing w:before="20" w:after="20"/>
              <w:ind w:left="57" w:right="57"/>
              <w:jc w:val="left"/>
              <w:rPr>
                <w:rFonts w:cs="Arial"/>
                <w:sz w:val="20"/>
                <w:lang w:eastAsia="zh-CN"/>
              </w:rPr>
            </w:pPr>
            <w:r>
              <w:rPr>
                <w:rFonts w:cs="Arial"/>
                <w:sz w:val="20"/>
                <w:lang w:eastAsia="zh-CN"/>
              </w:rPr>
              <w:t>We are open to indicate that in the entry (e.g. ‘0’) or separate field.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P1/P2/P3 are fine</w:t>
            </w:r>
          </w:p>
        </w:tc>
        <w:tc>
          <w:tcPr>
            <w:tcW w:w="6517" w:type="dxa"/>
            <w:gridSpan w:val="2"/>
            <w:tcBorders>
              <w:top w:val="single" w:color="auto" w:sz="4" w:space="0"/>
              <w:left w:val="single" w:color="auto" w:sz="4" w:space="0"/>
              <w:bottom w:val="single" w:color="auto" w:sz="4" w:space="0"/>
              <w:right w:val="single" w:color="auto" w:sz="4" w:space="0"/>
            </w:tcBorders>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Pr>
                <w:rFonts w:ascii="Arial" w:hAnsi="Arial" w:cs="Arial"/>
                <w:sz w:val="20"/>
              </w:rPr>
              <w:t xml:space="preserve">For P4, we think current frequency should be contained. As we explained in </w:t>
            </w:r>
            <w:r>
              <w:rPr>
                <w:rFonts w:ascii="Arial" w:hAnsi="Arial" w:cs="Arial"/>
                <w:sz w:val="20"/>
                <w:szCs w:val="20"/>
                <w:lang w:val="en-GB"/>
              </w:rPr>
              <w:t>[Pre118-e][202][Slicing] 38331 CR and rapporteur resolutions (Huawei)</w:t>
            </w:r>
            <w:r>
              <w:rPr>
                <w:rFonts w:ascii="Arial" w:hAnsi="Arial" w:cs="Arial"/>
              </w:rPr>
              <w:t>, serving frequency’s priority and PCI lists are essential.</w:t>
            </w:r>
          </w:p>
          <w:p>
            <w:pPr>
              <w:pStyle w:val="42"/>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are fine with first three proposals </w:t>
            </w:r>
          </w:p>
          <w:p>
            <w:pPr>
              <w:pStyle w:val="42"/>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for P1/P2/P3. See comments for P4</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For P4, we need to keep serving  frequency information (priorities) in FreqPriorityListNRSlicing. </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We prefer the changes from S[254] for this.</w:t>
            </w: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P4: </w:t>
            </w:r>
            <w:r>
              <w:rPr>
                <w:rFonts w:hint="eastAsia" w:cs="Arial"/>
                <w:sz w:val="20"/>
                <w:lang w:eastAsia="zh-CN"/>
              </w:rPr>
              <w:t>W</w:t>
            </w:r>
            <w:r>
              <w:rPr>
                <w:rFonts w:cs="Arial"/>
                <w:sz w:val="20"/>
                <w:lang w:eastAsia="zh-CN"/>
              </w:rPr>
              <w:t xml:space="preserve">e are OK to include the slice info of the serving frequency in </w:t>
            </w:r>
            <w:r>
              <w:rPr>
                <w:rFonts w:cs="Arial"/>
                <w:i/>
                <w:sz w:val="20"/>
                <w:lang w:eastAsia="zh-CN"/>
              </w:rPr>
              <w:t>FreqPriorityListNRSlicing</w:t>
            </w: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 issue of IE section header is also addressed in R2-2205494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r>
              <w:rPr>
                <w:rFonts w:cs="Arial"/>
                <w:i/>
                <w:sz w:val="20"/>
                <w:lang w:eastAsia="zh-CN"/>
              </w:rPr>
              <w:t xml:space="preserve">FreqPriorityListNRSlicing </w:t>
            </w:r>
            <w:r>
              <w:rPr>
                <w:rFonts w:cs="Arial"/>
                <w:iCs/>
                <w:sz w:val="20"/>
                <w:lang w:eastAsia="zh-CN"/>
              </w:rPr>
              <w:t>in the previous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 for P1/P2/P3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prefer to keep serving frequency in </w:t>
            </w:r>
            <w:r>
              <w:rPr>
                <w:rFonts w:cs="Arial"/>
                <w:i/>
                <w:sz w:val="20"/>
                <w:lang w:eastAsia="zh-CN"/>
              </w:rPr>
              <w:t xml:space="preserve">FreqPriorityListNRSlicing-r17 </w:t>
            </w:r>
            <w:r>
              <w:rPr>
                <w:rFonts w:cs="Arial"/>
                <w:sz w:val="20"/>
                <w:lang w:eastAsia="zh-CN"/>
              </w:rPr>
              <w:t>like other companies mentioned.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 for P1/P2/P3</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cs="Arial"/>
                <w:sz w:val="20"/>
                <w:lang w:eastAsia="zh-CN"/>
              </w:rPr>
              <w:t xml:space="preserve">For P3, as we analysis in R2-2205972 that the field name </w:t>
            </w:r>
            <w:r>
              <w:rPr>
                <w:rFonts w:hint="eastAsia"/>
                <w:b/>
                <w:i/>
              </w:rPr>
              <w:t>cellReselectionPriority</w:t>
            </w:r>
            <w:r>
              <w:rPr>
                <w:rFonts w:hint="eastAsia"/>
                <w:b/>
                <w:i/>
                <w:lang w:eastAsia="zh-CN"/>
              </w:rPr>
              <w:t>-17</w:t>
            </w:r>
            <w:r>
              <w:rPr>
                <w:rFonts w:hint="eastAsia"/>
              </w:rPr>
              <w:t xml:space="preserve"> in </w:t>
            </w:r>
            <w:r>
              <w:rPr>
                <w:rFonts w:hint="eastAsia"/>
                <w:i/>
              </w:rPr>
              <w:t>SliceInfo</w:t>
            </w:r>
            <w:r>
              <w:rPr>
                <w:rFonts w:hint="eastAsia"/>
                <w:i/>
                <w:lang w:eastAsia="zh-CN"/>
              </w:rPr>
              <w:t>-r17</w:t>
            </w:r>
            <w:r>
              <w:rPr>
                <w:rFonts w:hint="eastAsia"/>
                <w:lang w:eastAsia="zh-CN"/>
              </w:rPr>
              <w:t xml:space="preserve"> may cause the misunderstanding in TS38.304. We agree to rename </w:t>
            </w:r>
            <w:r>
              <w:rPr>
                <w:rFonts w:hint="eastAsia"/>
                <w:b/>
                <w:i/>
              </w:rPr>
              <w:t>cellReselectionPriority</w:t>
            </w:r>
            <w:r>
              <w:rPr>
                <w:rFonts w:hint="eastAsia"/>
                <w:b/>
                <w:lang w:eastAsia="zh-CN"/>
              </w:rPr>
              <w:t xml:space="preserve">. </w:t>
            </w:r>
            <w:r>
              <w:rPr>
                <w:rFonts w:hint="eastAsia"/>
                <w:lang w:eastAsia="zh-CN"/>
              </w:rPr>
              <w:t xml:space="preserve">As in </w:t>
            </w:r>
            <w:r>
              <w:rPr>
                <w:rFonts w:hint="eastAsia"/>
                <w:i/>
                <w:lang w:eastAsia="zh-CN"/>
              </w:rPr>
              <w:t xml:space="preserve">SliceInfo-r17, </w:t>
            </w:r>
            <w:r>
              <w:rPr>
                <w:rFonts w:hint="eastAsia"/>
                <w:lang w:eastAsia="zh-CN"/>
              </w:rPr>
              <w:t xml:space="preserve">the sliceGroupID-r17 may be changed to </w:t>
            </w:r>
            <w:r>
              <w:rPr>
                <w:lang w:eastAsia="zh-CN"/>
              </w:rPr>
              <w:t>“</w:t>
            </w:r>
            <w:r>
              <w:rPr>
                <w:rFonts w:hint="eastAsia"/>
                <w:lang w:eastAsia="zh-CN"/>
              </w:rPr>
              <w:t>NSAGID-17</w:t>
            </w:r>
            <w:r>
              <w:rPr>
                <w:lang w:eastAsia="zh-CN"/>
              </w:rPr>
              <w:t>”</w:t>
            </w:r>
            <w:r>
              <w:rPr>
                <w:rFonts w:hint="eastAsia"/>
                <w:lang w:eastAsia="zh-CN"/>
              </w:rPr>
              <w:t xml:space="preserve">, we prefer to rename </w:t>
            </w:r>
            <w:r>
              <w:rPr>
                <w:lang w:eastAsia="zh-CN"/>
              </w:rPr>
              <w:t>”</w:t>
            </w:r>
            <w:r>
              <w:rPr>
                <w:rFonts w:hint="eastAsia"/>
                <w:b/>
                <w:i/>
              </w:rPr>
              <w:t xml:space="preserve"> cellReselectionPriority</w:t>
            </w:r>
            <w:r>
              <w:rPr>
                <w:rFonts w:hint="eastAsia"/>
                <w:b/>
                <w:i/>
                <w:lang w:eastAsia="zh-CN"/>
              </w:rPr>
              <w:t>-17</w:t>
            </w:r>
            <w:r>
              <w:rPr>
                <w:lang w:eastAsia="zh-CN"/>
              </w:rPr>
              <w:t>”</w:t>
            </w:r>
            <w:r>
              <w:rPr>
                <w:rFonts w:hint="eastAsia"/>
                <w:b/>
                <w:i/>
              </w:rPr>
              <w:t xml:space="preserve"> </w:t>
            </w:r>
            <w:r>
              <w:rPr>
                <w:rFonts w:hint="eastAsia"/>
                <w:lang w:eastAsia="zh-CN"/>
              </w:rPr>
              <w:t xml:space="preserve">to </w:t>
            </w:r>
            <w:r>
              <w:rPr>
                <w:lang w:eastAsia="zh-CN"/>
              </w:rPr>
              <w:t>“</w:t>
            </w:r>
            <w:r>
              <w:rPr>
                <w:rFonts w:hint="eastAsia"/>
                <w:i/>
                <w:lang w:eastAsia="zh-CN"/>
              </w:rPr>
              <w:t>nsag-cellReselectionPriority-r17</w:t>
            </w:r>
            <w:r>
              <w:rPr>
                <w:lang w:eastAsia="zh-CN"/>
              </w:rPr>
              <w:t>”</w:t>
            </w:r>
            <w:r>
              <w:rPr>
                <w:rFonts w:hint="eastAsia"/>
                <w:lang w:eastAsia="zh-CN"/>
              </w:rPr>
              <w:t xml:space="preserve"> as proposed inP3.</w:t>
            </w:r>
          </w:p>
          <w:p>
            <w:pPr>
              <w:pStyle w:val="42"/>
              <w:spacing w:before="20" w:after="20"/>
              <w:ind w:left="57" w:right="57"/>
              <w:jc w:val="left"/>
              <w:rPr>
                <w:rFonts w:cs="Arial"/>
                <w:sz w:val="20"/>
                <w:lang w:eastAsia="zh-CN"/>
              </w:rPr>
            </w:pPr>
            <w:r>
              <w:rPr>
                <w:rFonts w:hint="eastAsia"/>
                <w:lang w:eastAsia="zh-CN"/>
              </w:rPr>
              <w:t>For P4, we agree the serving frequency should be included.</w:t>
            </w:r>
            <w:r>
              <w:rPr>
                <w:rFonts w:hint="eastAsia"/>
              </w:rPr>
              <w:t xml:space="preserve"> </w:t>
            </w:r>
            <w:r>
              <w:rPr>
                <w:rFonts w:hint="eastAsia"/>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Ericsson </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(proponent)</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On P4, ok to include serving freq in the freq list, if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agree with the proposals.</w:t>
            </w:r>
          </w:p>
          <w:p>
            <w:pPr>
              <w:pStyle w:val="42"/>
              <w:spacing w:before="20" w:after="20"/>
              <w:ind w:left="57" w:right="57"/>
              <w:jc w:val="left"/>
              <w:rPr>
                <w:rFonts w:cs="Arial"/>
                <w:sz w:val="20"/>
                <w:lang w:eastAsia="zh-CN"/>
              </w:rPr>
            </w:pPr>
            <w:r>
              <w:rPr>
                <w:rFonts w:cs="Arial"/>
                <w:sz w:val="20"/>
                <w:lang w:eastAsia="zh-CN"/>
              </w:rPr>
              <w:t>P4: The exact proposal and corresponding ASN.1 is not clear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Yes</w:t>
            </w: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Agree with P1/2/3.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1419"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517"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3.5</w:t>
      </w:r>
      <w:r>
        <w:rPr>
          <w:lang w:eastAsia="zh-CN"/>
        </w:rPr>
        <w:tab/>
      </w:r>
      <w:r>
        <w:rPr>
          <w:lang w:eastAsia="zh-CN"/>
        </w:rPr>
        <w:t>Z325</w:t>
      </w:r>
    </w:p>
    <w:p>
      <w:r>
        <w:rPr>
          <w:rFonts w:hint="eastAsia"/>
        </w:rPr>
        <w:t>F</w:t>
      </w:r>
      <w:r>
        <w:t>or the RIL Z325, the proposed change is included in the description.</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Z325</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R2-2205568</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pPr>
              <w:rPr>
                <w:rFonts w:ascii="等线" w:hAnsi="等线" w:eastAsia="等线" w:cs="宋体"/>
                <w:color w:val="000000"/>
                <w:sz w:val="18"/>
                <w:szCs w:val="22"/>
              </w:rPr>
            </w:pPr>
          </w:p>
        </w:tc>
      </w:tr>
    </w:tbl>
    <w:p>
      <w:pPr>
        <w:rPr>
          <w:rFonts w:ascii="Arial" w:hAnsi="Arial" w:cs="Arial"/>
        </w:rPr>
      </w:pPr>
    </w:p>
    <w:p>
      <w:pPr>
        <w:rPr>
          <w:rFonts w:ascii="Arial" w:hAnsi="Arial" w:cs="Arial"/>
          <w:b/>
        </w:rPr>
      </w:pPr>
      <w:r>
        <w:rPr>
          <w:rFonts w:ascii="Arial" w:hAnsi="Arial" w:cs="Arial"/>
          <w:b/>
          <w:bCs/>
        </w:rPr>
        <w:t>Question 5</w:t>
      </w:r>
      <w:r>
        <w:rPr>
          <w:rFonts w:ascii="Arial" w:hAnsi="Arial" w:cs="Arial"/>
          <w:b/>
        </w:rPr>
        <w:t>: Do companies agree with Z325?</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I</w:t>
            </w:r>
            <w:r>
              <w:rPr>
                <w:rFonts w:cs="Arial"/>
                <w:sz w:val="20"/>
                <w:lang w:eastAsia="zh-CN"/>
              </w:rPr>
              <w:t>n our opinion, RAN2 did not discuss the scenario before, and S254 seems to be related to this RIL (from solution’s point of view).It would be helpful to check operators’ views on this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Partially</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This can be allowed for RRCRelease message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1314"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hint="eastAsia" w:cs="Arial"/>
                <w:sz w:val="20"/>
                <w:lang w:eastAsia="zh-CN"/>
              </w:rPr>
              <w:t xml:space="preserve"> </w:t>
            </w:r>
            <w:r>
              <w:rPr>
                <w:rFonts w:cs="Arial"/>
                <w:sz w:val="20"/>
                <w:lang w:eastAsia="zh-CN"/>
              </w:rPr>
              <w:t>From our view, the SIB2 and SIB4 include all NR inter-</w:t>
            </w:r>
            <w:r>
              <w:rPr>
                <w:rFonts w:hint="eastAsia" w:cs="Arial"/>
                <w:sz w:val="20"/>
                <w:lang w:eastAsia="zh-CN"/>
              </w:rPr>
              <w:t>freq</w:t>
            </w:r>
            <w:r>
              <w:rPr>
                <w:rFonts w:cs="Arial"/>
                <w:sz w:val="20"/>
                <w:lang w:eastAsia="zh-CN"/>
              </w:rPr>
              <w:t>uencies needs to be considers for cell reselection, and the RRCRelease can only configured the priorities for frequencies in SIB rather than the frequency itself.</w:t>
            </w:r>
            <w:r>
              <w:rPr>
                <w:rFonts w:hint="eastAsia" w:cs="Arial"/>
                <w:sz w:val="20"/>
                <w:lang w:eastAsia="zh-CN"/>
              </w:rPr>
              <w:t xml:space="preserve"> </w:t>
            </w:r>
            <w:r>
              <w:rPr>
                <w:rFonts w:cs="Arial"/>
                <w:sz w:val="20"/>
                <w:lang w:eastAsia="zh-CN"/>
              </w:rPr>
              <w:t xml:space="preserve"> Thus, we think the SIB16 and RRCRelease only needs to provide the priorities for the frequencies in </w:t>
            </w:r>
            <w:r>
              <w:rPr>
                <w:rFonts w:hint="eastAsia" w:cs="Arial"/>
                <w:sz w:val="20"/>
                <w:lang w:eastAsia="zh-CN"/>
              </w:rPr>
              <w:t>SIB</w:t>
            </w:r>
            <w:r>
              <w:rPr>
                <w:rFonts w:cs="Arial"/>
                <w:sz w:val="20"/>
                <w:lang w:eastAsia="zh-CN"/>
              </w:rPr>
              <w:t xml:space="preserve">2 and SIB4.  </w:t>
            </w:r>
          </w:p>
          <w:p>
            <w:pPr>
              <w:pStyle w:val="42"/>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 solution, common for both SIB16 and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are open to discuss the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As we explained for S254, indexing can’t work in RRCRelease since connected UE’s are not required to read/keep updated version for SIB4 and UE may move to another frequency after RRCRelease. So the solution from S254 could be adopted.</w:t>
            </w:r>
          </w:p>
          <w:p>
            <w:pPr>
              <w:pStyle w:val="42"/>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In our understanding, the frequencies for slicing in </w:t>
            </w:r>
            <w:r>
              <w:rPr>
                <w:rFonts w:cs="Arial"/>
                <w:i/>
                <w:sz w:val="20"/>
                <w:lang w:eastAsia="zh-CN"/>
              </w:rPr>
              <w:t>RRCRelease</w:t>
            </w:r>
            <w:r>
              <w:rPr>
                <w:rFonts w:cs="Arial"/>
                <w:sz w:val="20"/>
                <w:lang w:eastAsia="zh-CN"/>
              </w:rPr>
              <w:t xml:space="preserve"> may be possible as part of the ones for slicing in SIB. For SIB16, such a configuration(i.e. the mapping between SIB16 and SIB4) may also be possible. The operator’s view helps to check the validation of the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YES </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also think that in RRCRelease additional frequencies could be allowed. Most probably the structure of the used IEs should be reconsidered to address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ot necessary</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For us, SIB4 always lists all the supported NR frequencies.  The frequencies listed in the RRCRelease are usually subset of frequencies in SIB, which is used for purpose of load balancing. So the frequency band in RRCRelease seems not so necessary to us.</w:t>
            </w:r>
          </w:p>
          <w:p>
            <w:pPr>
              <w:pStyle w:val="42"/>
              <w:spacing w:before="20" w:after="20"/>
              <w:ind w:left="57" w:right="57"/>
              <w:jc w:val="left"/>
              <w:rPr>
                <w:rFonts w:cs="Arial"/>
                <w:sz w:val="20"/>
                <w:lang w:eastAsia="zh-CN"/>
              </w:rPr>
            </w:pPr>
            <w:r>
              <w:rPr>
                <w:rFonts w:cs="Arial"/>
                <w:sz w:val="20"/>
                <w:lang w:eastAsia="zh-CN"/>
              </w:rPr>
              <w:t>In addition, for the text “</w:t>
            </w:r>
            <w:r>
              <w:rPr>
                <w:rFonts w:cs="Arial"/>
                <w:i/>
                <w:iCs/>
                <w:sz w:val="20"/>
                <w:lang w:eastAsia="zh-CN"/>
              </w:rPr>
              <w:t>network may assign dedicated cell reselection priorities for frequencies not configured by system information</w:t>
            </w:r>
            <w:r>
              <w:rPr>
                <w:rFonts w:cs="Arial"/>
                <w:sz w:val="20"/>
                <w:lang w:eastAsia="zh-CN"/>
              </w:rPr>
              <w:t>”, we understand that this means the network may assign dedicated cell reselection priority for frequencies which are not configured with legacy cell reselection priority in SIB, but not for the frequencies which are not listed in system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ne issue is that RRCRelease may only provide priority for part of frequencies in SIB. In this way, the entry or frequency index may helpful as proposed in S254.</w:t>
            </w:r>
          </w:p>
          <w:p>
            <w:pPr>
              <w:pStyle w:val="42"/>
              <w:spacing w:before="20" w:after="20"/>
              <w:ind w:left="57" w:right="57"/>
              <w:jc w:val="left"/>
              <w:rPr>
                <w:rFonts w:cs="Arial"/>
                <w:sz w:val="20"/>
                <w:lang w:eastAsia="zh-CN"/>
              </w:rPr>
            </w:pPr>
            <w:r>
              <w:rPr>
                <w:rFonts w:cs="Arial"/>
                <w:sz w:val="20"/>
                <w:lang w:eastAsia="zh-CN"/>
              </w:rPr>
              <w:t>Another issue is whether new frequency will be provided in RRCRelease which not broadcast in SIB. The scenario may aim at providing UE with slice groups info that not suitable to broadcast. Anyway, this scenario can be further checked.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  at least for RRCRelease</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 xml:space="preserve">As the clarification by CMCC, </w:t>
            </w:r>
            <w:r>
              <w:rPr>
                <w:rFonts w:hint="eastAsia" w:cs="Arial"/>
                <w:b/>
                <w:sz w:val="20"/>
                <w:lang w:eastAsia="zh-CN"/>
              </w:rPr>
              <w:t xml:space="preserve">the frequencies listed in the RRCRelease are usually subset of </w:t>
            </w:r>
            <w:r>
              <w:rPr>
                <w:rFonts w:cs="Arial"/>
                <w:b/>
                <w:sz w:val="20"/>
                <w:lang w:eastAsia="zh-CN"/>
              </w:rPr>
              <w:t>frequencies</w:t>
            </w:r>
            <w:r>
              <w:rPr>
                <w:rFonts w:hint="eastAsia" w:cs="Arial"/>
                <w:b/>
                <w:sz w:val="20"/>
                <w:lang w:eastAsia="zh-CN"/>
              </w:rPr>
              <w:t xml:space="preserve"> in SIB</w:t>
            </w:r>
            <w:r>
              <w:rPr>
                <w:rFonts w:hint="eastAsia" w:cs="Arial"/>
                <w:sz w:val="20"/>
                <w:lang w:eastAsia="zh-CN"/>
              </w:rPr>
              <w:t xml:space="preserve">. In this case, the number of frequencies in RRCRelease is smaller than the number of </w:t>
            </w:r>
            <w:r>
              <w:rPr>
                <w:rFonts w:cs="Arial"/>
                <w:sz w:val="20"/>
                <w:lang w:eastAsia="zh-CN"/>
              </w:rPr>
              <w:t>frequencies</w:t>
            </w:r>
            <w:r>
              <w:rPr>
                <w:rFonts w:hint="eastAsia" w:cs="Arial"/>
                <w:sz w:val="20"/>
                <w:lang w:eastAsia="zh-CN"/>
              </w:rPr>
              <w:t xml:space="preserve"> in SIB4, the sliceinfo in RRCRelease cannot map with the frequencies in SIB correctly. So we think the frequency band may be useful.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First some recap on how cell re-selection priorities in “legacy RRCRelease” works.</w:t>
            </w:r>
          </w:p>
          <w:p>
            <w:pPr>
              <w:pStyle w:val="42"/>
              <w:spacing w:before="20" w:after="20"/>
              <w:ind w:left="57" w:right="57"/>
              <w:jc w:val="left"/>
            </w:pPr>
            <w:r>
              <w:rPr>
                <w:rFonts w:cs="Arial"/>
                <w:sz w:val="20"/>
                <w:lang w:eastAsia="zh-CN"/>
              </w:rPr>
              <w:t xml:space="preserve">-RRCRelease contains CellReselectionPriorities, where the NR frequencies are identified with </w:t>
            </w:r>
            <w:r>
              <w:t>ARFCN-ValueNR, not e.g. relative frequency order in SIB4</w:t>
            </w:r>
          </w:p>
          <w:p>
            <w:pPr>
              <w:pStyle w:val="42"/>
              <w:spacing w:before="20" w:after="20"/>
              <w:ind w:left="57" w:right="57"/>
              <w:jc w:val="left"/>
              <w:rPr>
                <w:rFonts w:cs="Arial"/>
                <w:sz w:val="20"/>
                <w:lang w:eastAsia="zh-CN"/>
              </w:rPr>
            </w:pPr>
          </w:p>
          <w:p>
            <w:pPr>
              <w:pStyle w:val="37"/>
              <w:numPr>
                <w:ilvl w:val="0"/>
                <w:numId w:val="4"/>
              </w:numPr>
            </w:pPr>
            <w:r>
              <w:t>TS38304 has this note: “NOTE 3:</w:t>
            </w:r>
            <w:r>
              <w:tab/>
            </w:r>
            <w:r>
              <w:t>The network may assign dedicated cell reselection priorities for frequencies not configured by system information.”</w:t>
            </w:r>
          </w:p>
          <w:p>
            <w:pPr>
              <w:pStyle w:val="37"/>
              <w:ind w:left="0" w:firstLine="0"/>
            </w:pPr>
            <w:r>
              <w:rPr>
                <w:rFonts w:cs="Arial"/>
                <w:lang w:eastAsia="zh-CN"/>
              </w:rPr>
              <w:t>This allows that UE receives RRCRelease in a cell that does not present all frequencies that are deployed by the new op in SIB in each cell – all freqs do not provide coverage everywhere</w:t>
            </w:r>
          </w:p>
          <w:p>
            <w:pPr>
              <w:pStyle w:val="37"/>
              <w:numPr>
                <w:ilvl w:val="0"/>
                <w:numId w:val="4"/>
              </w:numPr>
            </w:pPr>
            <w:r>
              <w:t>TS38.304 states “The UE shall only perform cell reselection evaluation for NR frequencies and inter-RAT frequencies that are given in system information and for which the UE has a priority provided.”</w:t>
            </w:r>
          </w:p>
          <w:p>
            <w:pPr>
              <w:pStyle w:val="42"/>
              <w:spacing w:before="20" w:after="20"/>
              <w:ind w:left="57" w:right="57"/>
              <w:jc w:val="left"/>
              <w:rPr>
                <w:rFonts w:cs="Arial"/>
                <w:sz w:val="20"/>
                <w:lang w:eastAsia="zh-CN"/>
              </w:rPr>
            </w:pPr>
            <w:r>
              <w:rPr>
                <w:rFonts w:cs="Arial"/>
                <w:sz w:val="20"/>
                <w:lang w:eastAsia="zh-CN"/>
              </w:rPr>
              <w:t>This allows the UE, camped on a cell with certain inter-freqs included in SIB4 to measure only on frequencies that provide coverage.</w:t>
            </w:r>
          </w:p>
          <w:p>
            <w:pPr>
              <w:pStyle w:val="42"/>
              <w:spacing w:before="20" w:after="20"/>
              <w:ind w:left="57" w:right="57"/>
              <w:jc w:val="left"/>
              <w:rPr>
                <w:rFonts w:cs="Arial"/>
                <w:sz w:val="20"/>
                <w:lang w:eastAsia="zh-CN"/>
              </w:rPr>
            </w:pPr>
          </w:p>
          <w:p>
            <w:pPr>
              <w:pStyle w:val="42"/>
              <w:spacing w:before="20" w:after="20"/>
              <w:ind w:left="57" w:right="57"/>
              <w:jc w:val="left"/>
            </w:pPr>
            <w:r>
              <w:rPr>
                <w:rFonts w:cs="Arial"/>
                <w:sz w:val="20"/>
                <w:lang w:eastAsia="zh-CN"/>
              </w:rPr>
              <w:t xml:space="preserve">-RRCRelease contains CellReselectionPriorities, where the NR frequencies are identified with </w:t>
            </w:r>
            <w:r>
              <w:t>ARFCN-ValueNR, not e.g. relative frequency order in SIB4</w:t>
            </w:r>
          </w:p>
          <w:p>
            <w:pPr>
              <w:pStyle w:val="37"/>
              <w:ind w:left="0" w:firstLine="0"/>
            </w:pPr>
          </w:p>
          <w:p>
            <w:pPr>
              <w:pStyle w:val="37"/>
              <w:ind w:left="0" w:firstLine="0"/>
            </w:pPr>
            <w:r>
              <w:t xml:space="preserve">From this, we understand SIB16 can identify Inter-freqs in the order of frequencies in SIB4. But in RRCRelease, the frequencies with slice-specific re-selection pririties should be identified with explicit ARFCN-ValueNR. </w:t>
            </w:r>
          </w:p>
          <w:p>
            <w:pPr>
              <w:pStyle w:val="42"/>
              <w:spacing w:before="20" w:after="20"/>
              <w:ind w:right="57"/>
              <w:jc w:val="left"/>
              <w:rPr>
                <w:rFonts w:cs="Arial"/>
                <w:sz w:val="20"/>
                <w:lang w:eastAsia="zh-CN"/>
              </w:rPr>
            </w:pPr>
            <w:r>
              <w:rPr>
                <w:rFonts w:cs="Arial"/>
                <w:sz w:val="20"/>
                <w:lang w:eastAsia="zh-CN"/>
              </w:rPr>
              <w:t>We should (same as in “legay” have different IEs in RRCRelease and in SIB16, tailored for each usage. We do not agree to the CHOICE structure in the TP.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agree with the proposal that RRC Release should use ARFCN as in legacy.  </w:t>
            </w:r>
          </w:p>
          <w:p>
            <w:pPr>
              <w:pStyle w:val="42"/>
              <w:spacing w:before="20" w:after="20"/>
              <w:ind w:left="57" w:right="57"/>
              <w:jc w:val="left"/>
              <w:rPr>
                <w:rFonts w:cs="Arial"/>
                <w:sz w:val="20"/>
                <w:lang w:eastAsia="zh-CN"/>
              </w:rPr>
            </w:pPr>
            <w:r>
              <w:rPr>
                <w:rFonts w:cs="Arial"/>
                <w:sz w:val="20"/>
                <w:lang w:eastAsia="zh-CN"/>
              </w:rPr>
              <w:t xml:space="preserve">RRC Release should not normally include frequencies outside of SIBs – though not precluded but with AFRCN, that aspect can be discussed separately.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35"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hint="default" w:cs="Arial"/>
                <w:sz w:val="20"/>
                <w:lang w:val="en-US" w:eastAsia="zh-CN"/>
              </w:rPr>
            </w:pPr>
            <w:r>
              <w:rPr>
                <w:rFonts w:hint="eastAsia" w:cs="Arial"/>
                <w:sz w:val="20"/>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cs="Arial"/>
                <w:sz w:val="20"/>
                <w:lang w:val="en-US" w:eastAsia="zh-CN"/>
              </w:rPr>
            </w:pPr>
            <w:r>
              <w:rPr>
                <w:rFonts w:hint="eastAsia" w:cs="Arial"/>
                <w:sz w:val="20"/>
                <w:lang w:val="en-US" w:eastAsia="zh-CN"/>
              </w:rPr>
              <w:t>In SIB16, we understand network is allowed to configure slice specific information for frequencies not listed in SIB4.</w:t>
            </w:r>
          </w:p>
          <w:p>
            <w:pPr>
              <w:pStyle w:val="42"/>
              <w:spacing w:before="20" w:after="20"/>
              <w:ind w:left="57" w:right="57"/>
              <w:jc w:val="left"/>
              <w:rPr>
                <w:rFonts w:hint="eastAsia" w:cs="Arial"/>
                <w:sz w:val="20"/>
                <w:lang w:val="en-US" w:eastAsia="zh-CN"/>
              </w:rPr>
            </w:pPr>
            <w:r>
              <w:rPr>
                <w:rFonts w:hint="eastAsia" w:cs="Arial"/>
                <w:sz w:val="20"/>
                <w:lang w:val="en-US" w:eastAsia="zh-CN"/>
              </w:rPr>
              <w:t xml:space="preserve">In RRCRelease message, we have the following note to allow NW configure frequencies not configured by system information. </w:t>
            </w:r>
          </w:p>
          <w:p>
            <w:pPr>
              <w:pStyle w:val="42"/>
              <w:spacing w:before="20" w:after="20"/>
              <w:ind w:left="57" w:right="57"/>
              <w:jc w:val="left"/>
              <w:rPr>
                <w:rFonts w:hint="eastAsia" w:cs="Arial"/>
                <w:i/>
                <w:iCs/>
                <w:sz w:val="20"/>
                <w:lang w:val="en-US" w:eastAsia="zh-CN"/>
              </w:rPr>
            </w:pPr>
            <w:r>
              <w:rPr>
                <w:rFonts w:hint="eastAsia" w:cs="Arial"/>
                <w:i/>
                <w:iCs/>
                <w:sz w:val="20"/>
                <w:lang w:val="en-US" w:eastAsia="zh-CN"/>
              </w:rPr>
              <w:t>NOTE 3: The network may assign dedicated cell reselection priorities for frequencies not configured by system information.</w:t>
            </w:r>
          </w:p>
          <w:p>
            <w:pPr>
              <w:pStyle w:val="42"/>
              <w:spacing w:before="20" w:after="20"/>
              <w:ind w:left="57" w:right="57"/>
              <w:jc w:val="left"/>
              <w:rPr>
                <w:rFonts w:hint="default" w:cs="Arial"/>
                <w:sz w:val="20"/>
                <w:lang w:val="en-US" w:eastAsia="zh-CN"/>
              </w:rPr>
            </w:pPr>
            <w:r>
              <w:rPr>
                <w:rFonts w:hint="eastAsia" w:cs="Arial"/>
                <w:sz w:val="20"/>
                <w:lang w:val="en-US" w:eastAsia="zh-CN"/>
              </w:rPr>
              <w:t>For the slice info in RRCRelease message, we understand the same principle applies and NW is allowed to configure slice info for frequencies not configured by system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3.6</w:t>
      </w:r>
      <w:r>
        <w:rPr>
          <w:lang w:eastAsia="zh-CN"/>
        </w:rPr>
        <w:tab/>
      </w:r>
      <w:r>
        <w:rPr>
          <w:lang w:eastAsia="zh-CN"/>
        </w:rPr>
        <w:t>S252, S253</w:t>
      </w:r>
    </w:p>
    <w:p>
      <w:r>
        <w:rPr>
          <w:rFonts w:hint="eastAsia"/>
        </w:rPr>
        <w:t>S</w:t>
      </w:r>
      <w:r>
        <w:t xml:space="preserve">252 and S253 are about intra-frequency PCI list for RAN slicing purpose. During the email discussion </w:t>
      </w:r>
      <w:r>
        <w:rPr>
          <w:b/>
        </w:rPr>
        <w:t>[Pre118-e][202][Slicing] 38331 CR and rapporteur resolutions (Huawei)</w:t>
      </w:r>
      <w:r>
        <w:t>, some companies provided technical comments directly in their emails and companies can also check them.</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S252</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None</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We should restrict that sliceAllowCellListNR is provided only for inter-frequency cells to be inline with 5.2.4.5 of TS 38.304; UE checks whether the cell supports slicegroup only during inter-frequency cell reselection.</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Indicates the list of allow-listed neighbouring cells for slicing. If present, cells not listed in this list do not support the corresponding sliceGroup-frequency pair. gNB includes only inter-frequency cells in sliceAllowCellListNR.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S253</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None</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We should restrict that sliceExcludeCellListNR is provided only for inter-frequency cells to be inline with 5.2.4.5 of TS 38.304; UE checks whether the cell supports slicegroup only during inter-frequency cell reselection.</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Indicates the list of exclude-listed neighbouring cells for slicing. If present, cells not listed in this list do not support the corresponding slice sliceGroup-frequency pair. gNB includes only inter-frequency cells in sliceExcludeCellListNR.</w:t>
            </w:r>
          </w:p>
        </w:tc>
      </w:tr>
    </w:tbl>
    <w:p>
      <w:pPr>
        <w:rPr>
          <w:rFonts w:ascii="Arial" w:hAnsi="Arial" w:cs="Arial"/>
        </w:rPr>
      </w:pPr>
    </w:p>
    <w:p>
      <w:pPr>
        <w:rPr>
          <w:rFonts w:ascii="Arial" w:hAnsi="Arial" w:cs="Arial"/>
          <w:b/>
        </w:rPr>
      </w:pPr>
      <w:r>
        <w:rPr>
          <w:rFonts w:ascii="Arial" w:hAnsi="Arial" w:cs="Arial"/>
          <w:b/>
          <w:bCs/>
        </w:rPr>
        <w:t>Question 6</w:t>
      </w:r>
      <w:r>
        <w:rPr>
          <w:rFonts w:ascii="Arial" w:hAnsi="Arial" w:cs="Arial"/>
          <w:b/>
        </w:rPr>
        <w:t>: Do companies agree with S252 and S253?</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I</w:t>
            </w:r>
            <w:r>
              <w:rPr>
                <w:rFonts w:cs="Arial"/>
                <w:sz w:val="20"/>
                <w:lang w:eastAsia="zh-CN"/>
              </w:rPr>
              <w:t>n our paper, we support to allow including the PCI list for the serving frequency, and we share similar view as Apple’s comments in the email discussion [Pre118-e][202][Slicing] 38331 CR and rapporteur resolutions (Huawei).</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hint="eastAsia" w:cs="Arial"/>
                <w:sz w:val="20"/>
                <w:lang w:eastAsia="zh-CN"/>
              </w:rPr>
              <w:t>H</w:t>
            </w:r>
            <w:r>
              <w:rPr>
                <w:rFonts w:cs="Arial"/>
                <w:sz w:val="20"/>
                <w:lang w:eastAsia="zh-CN"/>
              </w:rPr>
              <w:t>owever, if majority view is to disallow including the PCI list for the serving frequency, we can be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cs="Arial"/>
                <w:sz w:val="20"/>
                <w:lang w:eastAsia="zh-CN"/>
              </w:rPr>
              <w:t xml:space="preserve"> </w:t>
            </w:r>
            <w:r>
              <w:rPr>
                <w:rFonts w:hint="eastAsia" w:cs="Arial"/>
                <w:sz w:val="20"/>
                <w:lang w:eastAsia="zh-CN"/>
              </w:rPr>
              <w:t>Xiaomi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hint="eastAsia" w:cs="Arial"/>
                <w:sz w:val="20"/>
                <w:lang w:eastAsia="zh-CN"/>
              </w:rPr>
              <w:t xml:space="preserve"> We</w:t>
            </w:r>
            <w:r>
              <w:rPr>
                <w:rFonts w:cs="Arial"/>
                <w:sz w:val="20"/>
                <w:lang w:eastAsia="zh-CN"/>
              </w:rPr>
              <w:t xml:space="preserve"> think that the PCI-list for the serving frequency is necessary to make UE get aware of the supported slice group of the serving cell and avoid to reselect a cell not supporting the slice groups.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val="en-GB"/>
              </w:rPr>
            </w:pPr>
            <w:r>
              <w:rPr>
                <w:rFonts w:ascii="Arial" w:hAnsi="Arial" w:eastAsia="宋体" w:cs="Arial"/>
                <w:sz w:val="20"/>
                <w:szCs w:val="20"/>
                <w:lang w:val="en-GB"/>
              </w:rPr>
              <w:t>As I commented in [Pre118-e][202][Slicing] 38331 CR and rapporteur resolutions (Huawei), the priority of serving frequency is the base for UE to determine which frequency has higher priority and which frequency has lower priority. The created frequency list looks like {F1, serving freq,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behavior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behavior for inter-freq and intra-freq respectively.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tend to agree with Apple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First of all, we think that intrafrequency cell reselection shouldn’t consider the slice support as agreed. There shouldn’t be any attempt to change this agreement as such a change can even affect other UEs in the cell due to interference issues.</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sliceInfoList  without considering the slice availability in all the cases except the corner case where both intra and interfrequency neighbours satisfy the cell reselection criteria at the same time. Considering this, we prefer not to include PCI list for serving frequency, but can accept if majority wants it provided that this doesn’t affect the agreement  intra frequency cell reselection doesn’t consider supported slices.</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We also note that there will be some corrections needed in 38.304 as current version adjusts only interfrequency priority when best cell doesn’t support the highest priority slice.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Similar view as Lenovo and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Note there is IntraFreqExcludedCellList and IntraFreqAllowedCellList in SIB3.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Firstly, we want to clarify slice group priority does not trigger intra-frequency cell reselection, and for intra-frequency, the best ranked cell rule is applied.</w:t>
            </w:r>
          </w:p>
          <w:p>
            <w:pPr>
              <w:pStyle w:val="42"/>
              <w:spacing w:before="20" w:after="20"/>
              <w:ind w:left="57" w:right="57"/>
              <w:jc w:val="left"/>
              <w:rPr>
                <w:rFonts w:cs="Arial"/>
                <w:sz w:val="20"/>
                <w:lang w:eastAsia="zh-CN"/>
              </w:rPr>
            </w:pPr>
            <w:r>
              <w:rPr>
                <w:rFonts w:cs="Arial"/>
                <w:sz w:val="20"/>
                <w:lang w:eastAsia="zh-CN"/>
              </w:rPr>
              <w:t>One benefit to include PCI list for the serving frequency will be that UE can re-derive the serving frequency priority in case best ranked cell changes. We are fine to include PCI list if majority companies 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477"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P</w:t>
            </w:r>
            <w:r>
              <w:rPr>
                <w:rFonts w:cs="Arial"/>
                <w:sz w:val="20"/>
                <w:lang w:eastAsia="zh-CN"/>
              </w:rPr>
              <w:t xml:space="preserve">refer to include the PCI list for the serving frequency. And share similar view with Apple.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 xml:space="preserve">Same view as other </w:t>
            </w:r>
            <w:r>
              <w:rPr>
                <w:rFonts w:cs="Arial"/>
                <w:sz w:val="20"/>
                <w:lang w:eastAsia="zh-CN"/>
              </w:rPr>
              <w:t>companies</w:t>
            </w:r>
            <w:r>
              <w:rPr>
                <w:rFonts w:hint="eastAsia" w:cs="Arial"/>
                <w:sz w:val="20"/>
                <w:lang w:eastAsia="zh-CN"/>
              </w:rPr>
              <w:t xml:space="preserve"> and the serving frequency priority is also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agree with Samsung. There is no need to allow configuration of PCI list for the serving frequency. UE should apply the “best cell” principle on the serving frequency. PCI list for serving frequency would only cover a potential corner case, as mentioned by Samsung.</w:t>
            </w:r>
          </w:p>
          <w:p>
            <w:pPr>
              <w:pStyle w:val="42"/>
              <w:spacing w:before="20" w:after="20"/>
              <w:ind w:left="57" w:right="57"/>
              <w:jc w:val="left"/>
              <w:rPr>
                <w:rFonts w:cs="Arial"/>
                <w:sz w:val="20"/>
                <w:lang w:eastAsia="zh-CN"/>
              </w:rPr>
            </w:pPr>
            <w:r>
              <w:rPr>
                <w:rFonts w:cs="Arial"/>
                <w:sz w:val="20"/>
                <w:lang w:eastAsia="zh-CN"/>
              </w:rPr>
              <w:t xml:space="preserve">So we cannot really see the motivation for the nw op to configure PCI-lists for serving frequency. </w:t>
            </w:r>
          </w:p>
          <w:p>
            <w:pPr>
              <w:pStyle w:val="42"/>
              <w:spacing w:before="20" w:after="20"/>
              <w:ind w:left="57" w:right="57"/>
              <w:jc w:val="left"/>
              <w:rPr>
                <w:rFonts w:cs="Arial"/>
                <w:sz w:val="20"/>
                <w:lang w:eastAsia="zh-CN"/>
              </w:rPr>
            </w:pPr>
            <w:r>
              <w:rPr>
                <w:rFonts w:cs="Arial"/>
                <w:sz w:val="20"/>
                <w:lang w:eastAsia="zh-CN"/>
              </w:rPr>
              <w:t>But we can accept majority view or the sake of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do not see it essential to provide the intra-frequency cell list.  UE has to follow the best cell principle.  Providing the list could help UE select the right frequency a bit faster without first reselecting the intra-frequency cell and reading the SIB to determine the supported slices.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cs="Arial"/>
                <w:sz w:val="20"/>
                <w:lang w:val="en-US" w:eastAsia="zh-CN"/>
              </w:rPr>
            </w:pPr>
            <w:r>
              <w:rPr>
                <w:rFonts w:cs="Arial"/>
                <w:sz w:val="20"/>
                <w:lang w:eastAsia="zh-CN"/>
              </w:rPr>
              <w:t>We do not see it essential to provide the intra-frequency cell list.  UE has to follow the best cell principle</w:t>
            </w:r>
            <w:r>
              <w:rPr>
                <w:rFonts w:hint="eastAsia" w:cs="Arial"/>
                <w:sz w:val="20"/>
                <w:lang w:val="en-US" w:eastAsia="zh-CN"/>
              </w:rPr>
              <w:t xml:space="preserve"> for intra-frequency case. </w:t>
            </w:r>
          </w:p>
          <w:p>
            <w:pPr>
              <w:pStyle w:val="42"/>
              <w:spacing w:before="20" w:after="20"/>
              <w:ind w:left="57" w:right="57"/>
              <w:jc w:val="left"/>
              <w:rPr>
                <w:rFonts w:hint="default" w:cs="Arial"/>
                <w:sz w:val="20"/>
                <w:lang w:val="en-US" w:eastAsia="zh-CN"/>
              </w:rPr>
            </w:pPr>
            <w:r>
              <w:rPr>
                <w:rFonts w:hint="eastAsia" w:cs="Arial"/>
                <w:sz w:val="20"/>
                <w:lang w:val="en-US" w:eastAsia="zh-CN"/>
              </w:rPr>
              <w:t>We can also accept the intra-frequency cell list if the majority want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
      <w:pPr>
        <w:pStyle w:val="3"/>
        <w:ind w:left="0" w:firstLine="0"/>
        <w:rPr>
          <w:lang w:eastAsia="zh-CN"/>
        </w:rPr>
      </w:pPr>
      <w:r>
        <w:rPr>
          <w:lang w:eastAsia="zh-CN"/>
        </w:rPr>
        <w:t>3.7</w:t>
      </w:r>
      <w:r>
        <w:rPr>
          <w:lang w:eastAsia="zh-CN"/>
        </w:rPr>
        <w:tab/>
      </w:r>
      <w:r>
        <w:rPr>
          <w:lang w:eastAsia="zh-CN"/>
        </w:rPr>
        <w:t>H505</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H505</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 xml:space="preserve">R2-2206097, </w:t>
            </w:r>
          </w:p>
          <w:p>
            <w:pPr>
              <w:jc w:val="center"/>
              <w:rPr>
                <w:rFonts w:ascii="等线" w:hAnsi="等线" w:eastAsia="等线" w:cs="宋体"/>
                <w:color w:val="000000"/>
                <w:sz w:val="18"/>
                <w:szCs w:val="22"/>
              </w:rPr>
            </w:pPr>
            <w:r>
              <w:rPr>
                <w:rFonts w:hint="eastAsia" w:ascii="等线" w:hAnsi="等线" w:eastAsia="等线" w:cs="宋体"/>
                <w:color w:val="000000"/>
                <w:sz w:val="18"/>
                <w:szCs w:val="22"/>
              </w:rPr>
              <w:t>R2-2205495</w:t>
            </w:r>
            <w:r>
              <w:rPr>
                <w:rFonts w:ascii="等线" w:hAnsi="等线" w:eastAsia="等线" w:cs="宋体"/>
                <w:color w:val="000000"/>
                <w:sz w:val="18"/>
                <w:szCs w:val="22"/>
              </w:rPr>
              <w:t xml:space="preserve">, </w:t>
            </w:r>
            <w:r>
              <w:rPr>
                <w:rFonts w:hint="eastAsia" w:ascii="等线" w:hAnsi="等线" w:eastAsia="等线" w:cs="宋体"/>
                <w:color w:val="000000"/>
                <w:sz w:val="18"/>
                <w:szCs w:val="22"/>
              </w:rPr>
              <w:t>R2-2205693</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There is one FFS: FFS if the field can be provided in RRCRelease.</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This should be addressed in a separate TDOC</w:t>
            </w:r>
          </w:p>
        </w:tc>
      </w:tr>
    </w:tbl>
    <w:p>
      <w:pPr>
        <w:rPr>
          <w:rFonts w:ascii="Arial" w:hAnsi="Arial" w:cs="Arial"/>
        </w:rPr>
      </w:pPr>
    </w:p>
    <w:p>
      <w:pPr>
        <w:rPr>
          <w:rFonts w:ascii="Arial" w:hAnsi="Arial" w:cs="Arial"/>
        </w:rPr>
      </w:pPr>
      <w:r>
        <w:rPr>
          <w:rFonts w:hint="eastAsia" w:ascii="Arial" w:hAnsi="Arial" w:cs="Arial"/>
        </w:rPr>
        <w:t>B</w:t>
      </w:r>
      <w:r>
        <w:rPr>
          <w:rFonts w:ascii="Arial" w:hAnsi="Arial" w:cs="Arial"/>
        </w:rPr>
        <w:t xml:space="preserve">ased </w:t>
      </w:r>
    </w:p>
    <w:p>
      <w:pPr>
        <w:pStyle w:val="84"/>
        <w:numPr>
          <w:ilvl w:val="0"/>
          <w:numId w:val="3"/>
        </w:numPr>
        <w:rPr>
          <w:rFonts w:ascii="Arial" w:hAnsi="Arial" w:cs="Arial"/>
          <w:lang w:eastAsia="zh-CN"/>
        </w:rPr>
      </w:pPr>
      <w:r>
        <w:rPr>
          <w:rFonts w:ascii="Arial" w:hAnsi="Arial" w:cs="Arial"/>
          <w:lang w:eastAsia="zh-CN"/>
        </w:rPr>
        <w:t xml:space="preserve">Option 1: Cell lists (Allow and Exclude) for RAN slicing </w:t>
      </w:r>
      <w:r>
        <w:rPr>
          <w:rFonts w:ascii="Arial" w:hAnsi="Arial" w:cs="Arial"/>
          <w:color w:val="FF0000"/>
          <w:lang w:eastAsia="zh-CN"/>
        </w:rPr>
        <w:t>can not be</w:t>
      </w:r>
      <w:r>
        <w:rPr>
          <w:rFonts w:ascii="Arial" w:hAnsi="Arial" w:cs="Arial"/>
          <w:lang w:eastAsia="zh-CN"/>
        </w:rPr>
        <w:t xml:space="preserve"> provided in RRCRelease message (R2-2206097, R2-2205693)</w:t>
      </w:r>
    </w:p>
    <w:p>
      <w:pPr>
        <w:pStyle w:val="84"/>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RRCRelease message (R2-2205495)</w:t>
      </w:r>
    </w:p>
    <w:p>
      <w:pPr>
        <w:pStyle w:val="84"/>
        <w:numPr>
          <w:ilvl w:val="1"/>
          <w:numId w:val="3"/>
        </w:numPr>
        <w:rPr>
          <w:b/>
          <w:bCs/>
        </w:rPr>
      </w:pPr>
      <w:r>
        <w:rPr>
          <w:b/>
          <w:bCs/>
        </w:rPr>
        <w:t xml:space="preserve">Proposal 2.1: The </w:t>
      </w:r>
      <w:r>
        <w:rPr>
          <w:b/>
          <w:bCs/>
          <w:i/>
        </w:rPr>
        <w:t>RRCRelease</w:t>
      </w:r>
      <w:r>
        <w:rPr>
          <w:b/>
          <w:bCs/>
        </w:rPr>
        <w:t xml:space="preserve"> message can contain the same type of PCI lists for slice aware cell reselection as a SIB message.</w:t>
      </w:r>
    </w:p>
    <w:p>
      <w:pPr>
        <w:pStyle w:val="84"/>
        <w:numPr>
          <w:ilvl w:val="1"/>
          <w:numId w:val="3"/>
        </w:numPr>
        <w:rPr>
          <w:rFonts w:ascii="Arial" w:hAnsi="Arial" w:cs="Arial"/>
        </w:rPr>
      </w:pPr>
      <w:r>
        <w:rPr>
          <w:b/>
          <w:bCs/>
        </w:rPr>
        <w:t xml:space="preserve">Proposal 2.2 Only the PCI lists provided </w:t>
      </w:r>
      <w:r>
        <w:rPr>
          <w:b/>
          <w:bCs/>
          <w:i/>
        </w:rPr>
        <w:t>RRCRelease</w:t>
      </w:r>
      <w:r>
        <w:rPr>
          <w:b/>
          <w:bCs/>
        </w:rPr>
        <w:t xml:space="preserve"> message are used when priorities from the </w:t>
      </w:r>
      <w:r>
        <w:rPr>
          <w:b/>
          <w:bCs/>
          <w:i/>
          <w:iCs/>
        </w:rPr>
        <w:t>RRCRelease</w:t>
      </w:r>
      <w:r>
        <w:rPr>
          <w:b/>
          <w:bCs/>
        </w:rPr>
        <w:t xml:space="preserve"> message is used for slice aware cell reselection.</w:t>
      </w:r>
    </w:p>
    <w:p>
      <w:pPr>
        <w:rPr>
          <w:rFonts w:ascii="Arial" w:hAnsi="Arial" w:cs="Arial"/>
        </w:rPr>
      </w:pPr>
    </w:p>
    <w:p>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1692"/>
        <w:gridCol w:w="10"/>
        <w:gridCol w:w="6224"/>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Preferred options</w:t>
            </w:r>
          </w:p>
        </w:tc>
        <w:tc>
          <w:tcPr>
            <w:tcW w:w="623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 the current RRCRelease message, the network only provides priorities values for cell reselection purpose, and there are no PCI lists in the message.</w:t>
            </w:r>
          </w:p>
          <w:p>
            <w:pPr>
              <w:pStyle w:val="42"/>
              <w:spacing w:before="20" w:after="20"/>
              <w:ind w:left="57" w:right="57"/>
              <w:jc w:val="left"/>
              <w:rPr>
                <w:rFonts w:cs="Arial"/>
                <w:sz w:val="20"/>
                <w:lang w:eastAsia="zh-CN"/>
              </w:rPr>
            </w:pPr>
            <w:r>
              <w:rPr>
                <w:rFonts w:cs="Arial"/>
                <w:sz w:val="20"/>
                <w:lang w:eastAsia="zh-CN"/>
              </w:rPr>
              <w:t>Besides, the UE can retain the PCI lists provided in SIB16 and then use it even receiving RRCRelease message. Hence, we 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do not expect that there could be any “UE-specific cell list” and therefore we do not see the need to include cell lists in RRCRelease message. Additionally, it is clear that the broadcast must include such cell list (if any) to enable slice based cell reselection for UEs that entered in the cell in the Idle state. So, a double signalling of cell lists can be and should be avoided.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 xml:space="preserve">iaomi </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As the PCI-lists is not the UE-specific configuration, we should avoid the redundant configuration in RRCRelease. For the slice based cell reselection configured by RRCRelease, the PCI-list provided in SIB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Both can work. We can go with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Option 2 </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prefer to keep the optional PCI lists IEs </w:t>
            </w:r>
            <w:r>
              <w:rPr>
                <w:rFonts w:hint="eastAsia" w:cs="Arial"/>
                <w:sz w:val="20"/>
                <w:lang w:eastAsia="zh-CN"/>
              </w:rPr>
              <w:t>in</w:t>
            </w:r>
            <w:r>
              <w:rPr>
                <w:rFonts w:cs="Arial"/>
                <w:sz w:val="20"/>
                <w:lang w:eastAsia="zh-CN"/>
              </w:rPr>
              <w:t xml:space="preserve"> RRCRlease and leave to network to configure it or not in RRCRelease.</w:t>
            </w:r>
          </w:p>
          <w:p>
            <w:pPr>
              <w:pStyle w:val="42"/>
              <w:spacing w:before="20" w:after="20"/>
              <w:ind w:left="57" w:right="57"/>
              <w:jc w:val="left"/>
              <w:rPr>
                <w:rFonts w:cs="Arial"/>
                <w:sz w:val="20"/>
                <w:lang w:eastAsia="zh-CN"/>
              </w:rPr>
            </w:pPr>
            <w:r>
              <w:rPr>
                <w:rFonts w:cs="Arial"/>
                <w:sz w:val="20"/>
                <w:lang w:eastAsia="zh-CN"/>
              </w:rPr>
              <w:t xml:space="preserve">we see several venders support to have it. it is possible that PCI list is not provided in SIB but in RRCRelease due to size limitation and big RA.  </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Not sure what option 2.1 means</w:t>
            </w:r>
          </w:p>
          <w:p>
            <w:pPr>
              <w:pStyle w:val="42"/>
              <w:spacing w:before="20" w:after="20"/>
              <w:ind w:left="57" w:right="57"/>
              <w:jc w:val="left"/>
              <w:rPr>
                <w:rFonts w:cs="Arial"/>
                <w:sz w:val="20"/>
                <w:lang w:eastAsia="zh-CN"/>
              </w:rPr>
            </w:pPr>
            <w:r>
              <w:rPr>
                <w:rFonts w:cs="Arial"/>
                <w:sz w:val="20"/>
                <w:lang w:eastAsia="zh-CN"/>
              </w:rPr>
              <w:t>Option 2.2 is right if PCI lists are provided in RRCRelease following the general principle of overriding</w:t>
            </w: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81"/>
              <w:spacing w:after="180"/>
              <w:ind w:left="0" w:firstLine="0"/>
              <w:rPr>
                <w:rFonts w:ascii="Times New Roman" w:hAnsi="Times New Roman"/>
                <w:iCs/>
                <w:lang w:val="en-US"/>
              </w:rPr>
            </w:pPr>
            <w:r>
              <w:rPr>
                <w:rFonts w:ascii="Times New Roman" w:hAnsi="Times New Roman"/>
                <w:iCs/>
                <w:lang w:val="en-US"/>
              </w:rPr>
              <w:t>RRCRelease doesn’t broadcast PCI lists for the legacy cell reselection, and we think that we should follow the same principle for slice based cell reselection.</w:t>
            </w:r>
          </w:p>
          <w:p>
            <w:pPr>
              <w:pStyle w:val="81"/>
              <w:spacing w:after="180"/>
              <w:ind w:left="0" w:firstLine="0"/>
              <w:rPr>
                <w:rFonts w:ascii="Times New Roman" w:hAnsi="Times New Roman"/>
                <w:iCs/>
                <w:lang w:val="en-US"/>
              </w:rPr>
            </w:pPr>
            <w:r>
              <w:rPr>
                <w:rFonts w:ascii="Times New Roman" w:hAnsi="Times New Roman"/>
                <w:iCs/>
                <w:lang w:val="en-US"/>
              </w:rPr>
              <w:t xml:space="preserve">Additionally, we also observe that there is no real need for including PCI Lists in RRCRelease as this information will be similar to the PCI list in broadcast signaling. Moreover, it is not practically feasible to include the PCI list in RRCRelease as the gNB sending RRCRelease may not be aware of the PCI list of all cells where the reselection can happen while T320 is running. gNB knows its neighbors but T320 can be upto even 3 hrs and thus the cells included in the list need not be only neigbhors of gNB sending RRCRelease. Additionally, there may be other cells with same PCI than the one considered by the gNB which send RRCRelease since T320 can be upto 3 hours. In other words, it is very difficult to ensure the sanity of PCI list in RRCRelease. </w:t>
            </w: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 legacy, we use a similar rule for cell reselection. That means the UE can use the PCI list in SIB when dedicated frequency priority is provided and applied. If such rule is reused here, no TA border issue exists for slicing.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2</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Nothing prevents to enable the option of UE specific cell lists in </w:t>
            </w:r>
            <w:r>
              <w:rPr>
                <w:rFonts w:cs="Arial"/>
                <w:i/>
                <w:iCs/>
                <w:sz w:val="20"/>
                <w:lang w:eastAsia="zh-CN"/>
              </w:rPr>
              <w:t>RRCRelase</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Firstly, we need to clarify whether the frequencies provided in RRCRelease can be different with those provided in SIB16. If yes, then a PCI list can be provided for these specific frequencies in Release message. For those frequencies provided in SIB16, then can reuse the PCI list in SIB16.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CMCC</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suggest to follow legacy principle that the PCI list in SIB is considered valid even if the UE receives the dedicated priorities in </w:t>
            </w:r>
            <w:r>
              <w:rPr>
                <w:rFonts w:cs="Arial"/>
                <w:i/>
                <w:iCs/>
                <w:sz w:val="20"/>
                <w:lang w:eastAsia="zh-CN"/>
              </w:rPr>
              <w:t>RRCRelease</w:t>
            </w:r>
            <w:r>
              <w:rPr>
                <w:rFonts w:cs="Arial"/>
                <w:sz w:val="20"/>
                <w:lang w:eastAsia="zh-CN"/>
              </w:rPr>
              <w:t xml:space="preserve"> for slice-based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Spreadtrum</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ption 2</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Support that PCI list “</w:t>
            </w:r>
            <w:r>
              <w:rPr>
                <w:rFonts w:cs="Arial"/>
                <w:b/>
                <w:sz w:val="20"/>
                <w:lang w:eastAsia="zh-CN"/>
              </w:rPr>
              <w:t>can be</w:t>
            </w:r>
            <w:r>
              <w:rPr>
                <w:rFonts w:cs="Arial"/>
                <w:sz w:val="20"/>
                <w:lang w:eastAsia="zh-CN"/>
              </w:rPr>
              <w:t xml:space="preserve">” provided in </w:t>
            </w:r>
            <w:r>
              <w:rPr>
                <w:rFonts w:cs="Arial"/>
                <w:i/>
                <w:sz w:val="20"/>
                <w:lang w:eastAsia="zh-CN"/>
              </w:rPr>
              <w:t>RRCRelease</w:t>
            </w:r>
            <w:r>
              <w:rPr>
                <w:rFonts w:cs="Arial"/>
                <w:sz w:val="20"/>
                <w:lang w:eastAsia="zh-CN"/>
              </w:rPr>
              <w:t xml:space="preserve">. In our view, it is part of slice info, so if slice info is provided in </w:t>
            </w:r>
            <w:r>
              <w:rPr>
                <w:rFonts w:cs="Arial"/>
                <w:i/>
                <w:sz w:val="20"/>
                <w:lang w:eastAsia="zh-CN"/>
              </w:rPr>
              <w:t>RRCRelease</w:t>
            </w:r>
            <w:r>
              <w:rPr>
                <w:rFonts w:cs="Arial"/>
                <w:sz w:val="20"/>
                <w:lang w:eastAsia="zh-CN"/>
              </w:rPr>
              <w:t xml:space="preserve">, there should be no limitation to prevent putting PCI list together with slice-specific frequency priority.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Option1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think the cell list has been signalled in system information. It is not necessary to be included in the </w:t>
            </w:r>
            <w:r>
              <w:rPr>
                <w:rFonts w:hint="eastAsia" w:cs="Arial"/>
                <w:sz w:val="20"/>
                <w:lang w:eastAsia="zh-CN"/>
              </w:rPr>
              <w:t>RRCRelease</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our comment on 3.5/Z325. This leads us to Option 1. The PCI lists from SIB16 shall be used by UE. The PCI lists are cell-specific.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see pros and cons with both approach.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Option 1</w:t>
            </w: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 xml:space="preserve">Based on the latest progress that </w:t>
            </w:r>
            <w:r>
              <w:rPr>
                <w:rFonts w:hint="default" w:cs="Arial"/>
                <w:sz w:val="20"/>
                <w:lang w:val="en-US" w:eastAsia="zh-CN"/>
              </w:rPr>
              <w:t>“No PCI - list in the RRCRelease message for slice-specific reselection priorities in Rel-17 (similar as in legacy). UE uses PCI list from SIB (if received).”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170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23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3.8</w:t>
      </w:r>
      <w:r>
        <w:rPr>
          <w:lang w:eastAsia="zh-CN"/>
        </w:rPr>
        <w:tab/>
      </w:r>
      <w:r>
        <w:rPr>
          <w:lang w:eastAsia="zh-CN"/>
        </w:rPr>
        <w:t>X802, X804</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X802</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R2-2205365</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 applicable RACH configuration of this parameter is still under discussion.</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X804</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R2-2205365</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 applicable RACH configuration of this parameter is still under discussion.</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bl>
    <w:p>
      <w:pPr>
        <w:rPr>
          <w:rFonts w:ascii="Arial" w:hAnsi="Arial" w:cs="Arial"/>
        </w:rPr>
      </w:pPr>
    </w:p>
    <w:p>
      <w:pPr>
        <w:rPr>
          <w:rFonts w:ascii="Arial" w:hAnsi="Arial" w:cs="Arial"/>
        </w:rPr>
      </w:pPr>
      <w:r>
        <w:rPr>
          <w:rFonts w:hint="eastAsia" w:ascii="Arial" w:hAnsi="Arial" w:cs="Arial"/>
        </w:rPr>
        <w:t>S</w:t>
      </w:r>
      <w:r>
        <w:rPr>
          <w:rFonts w:ascii="Arial" w:hAnsi="Arial" w:cs="Arial"/>
        </w:rPr>
        <w:t>ince the Tdoc R2-2205365 is for RILs X802 and X804, it is proposed to discuss the following proposals:</w:t>
      </w:r>
    </w:p>
    <w:p>
      <w:pPr>
        <w:rPr>
          <w:b/>
          <w:szCs w:val="22"/>
        </w:rPr>
      </w:pPr>
      <w:r>
        <w:rPr>
          <w:b/>
          <w:szCs w:val="22"/>
        </w:rPr>
        <w:t>Proposal 1: As baseline, the slice-specific RA prioritization parameters can be applied for the legacy RACH resource without associated with any feature combination.</w:t>
      </w:r>
    </w:p>
    <w:p>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pPr>
        <w:rPr>
          <w:b/>
          <w:szCs w:val="22"/>
        </w:rPr>
      </w:pPr>
      <w:r>
        <w:rPr>
          <w:b/>
          <w:szCs w:val="22"/>
        </w:rPr>
        <w:t>Proposal 3: Considering the payload size of SIB1, the additional slice-specific RA prioritization parameters on the basis of slice-specific RACH resource should be avoided if there is not too much benefits.</w:t>
      </w:r>
    </w:p>
    <w:p>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pPr>
        <w:rPr>
          <w:rFonts w:ascii="Arial" w:hAnsi="Arial" w:cs="Arial"/>
        </w:rPr>
      </w:pPr>
    </w:p>
    <w:p>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As</w:t>
            </w:r>
            <w:r>
              <w:rPr>
                <w:rFonts w:cs="Arial"/>
                <w:sz w:val="20"/>
                <w:lang w:eastAsia="zh-CN"/>
              </w:rPr>
              <w:t xml:space="preserve"> if the network has prioritised one slice group by configuring (more) slice-specific RACH resource, we should avoid the redundant configuration of slice specific RA prioritization parameters</w:t>
            </w:r>
            <w:r>
              <w:rPr>
                <w:rFonts w:hint="eastAsia" w:cs="Arial"/>
                <w:sz w:val="20"/>
                <w:lang w:eastAsia="zh-CN"/>
              </w:rPr>
              <w:t>,</w:t>
            </w:r>
            <w:r>
              <w:rPr>
                <w:rFonts w:cs="Arial"/>
                <w:sz w:val="20"/>
                <w:lang w:eastAsia="zh-CN"/>
              </w:rPr>
              <w:t xml:space="preserve"> especially it is included in SIB1.</w:t>
            </w:r>
          </w:p>
          <w:p>
            <w:pPr>
              <w:pStyle w:val="42"/>
              <w:spacing w:before="20" w:after="20"/>
              <w:ind w:left="57" w:right="57"/>
              <w:jc w:val="left"/>
              <w:rPr>
                <w:rFonts w:cs="Arial"/>
                <w:sz w:val="20"/>
                <w:lang w:eastAsia="zh-CN"/>
              </w:rPr>
            </w:pPr>
          </w:p>
          <w:p>
            <w:pPr>
              <w:pStyle w:val="42"/>
              <w:spacing w:before="20" w:after="20"/>
              <w:ind w:left="57" w:right="57"/>
              <w:jc w:val="left"/>
              <w:rPr>
                <w:rFonts w:cs="Arial"/>
                <w:color w:val="FF0000"/>
                <w:sz w:val="20"/>
                <w:lang w:eastAsia="zh-CN"/>
              </w:rPr>
            </w:pPr>
            <w:r>
              <w:rPr>
                <w:rFonts w:hint="eastAsia" w:cs="Arial"/>
                <w:sz w:val="20"/>
                <w:lang w:eastAsia="zh-CN"/>
              </w:rPr>
              <w:t>For</w:t>
            </w:r>
            <w:r>
              <w:rPr>
                <w:rFonts w:cs="Arial"/>
                <w:sz w:val="20"/>
                <w:lang w:eastAsia="zh-CN"/>
              </w:rPr>
              <w:t xml:space="preserve"> the restriction, as we agreed in the RACH common session as follows, </w:t>
            </w:r>
            <w:r>
              <w:rPr>
                <w:rFonts w:hint="eastAsia" w:cs="Arial"/>
                <w:sz w:val="20"/>
                <w:lang w:eastAsia="zh-CN"/>
              </w:rPr>
              <w:t>when</w:t>
            </w:r>
            <w:r>
              <w:rPr>
                <w:rFonts w:cs="Arial"/>
                <w:sz w:val="20"/>
                <w:lang w:eastAsia="zh-CN"/>
              </w:rPr>
              <w:t xml:space="preserve"> UE selects the specific RACH partitions, UE still applies the parameters in the legacy RACH configuration if it is not configured for the feature combination partition in shared RO case.</w:t>
            </w:r>
          </w:p>
          <w:p>
            <w:pPr>
              <w:pStyle w:val="81"/>
              <w:numPr>
                <w:ilvl w:val="0"/>
                <w:numId w:val="5"/>
              </w:numPr>
              <w:rPr>
                <w:lang w:val="en-US" w:eastAsia="zh-CN"/>
              </w:rPr>
            </w:pPr>
            <w:r>
              <w:t>If a parameter is not provided for a specific RACH partition (feature combination), then the parameter from RACH-ConfigCommon of the corresponding RACH configuration should be used for this feature combination.</w:t>
            </w:r>
          </w:p>
          <w:p>
            <w:pPr>
              <w:pStyle w:val="42"/>
              <w:spacing w:before="20" w:after="20"/>
              <w:ind w:left="57" w:right="57"/>
              <w:jc w:val="left"/>
              <w:rPr>
                <w:rFonts w:cs="Arial"/>
                <w:sz w:val="20"/>
                <w:lang w:eastAsia="zh-CN"/>
              </w:rPr>
            </w:pPr>
            <w:r>
              <w:rPr>
                <w:rFonts w:hint="eastAsia" w:cs="Arial"/>
                <w:sz w:val="20"/>
                <w:lang w:eastAsia="zh-CN"/>
              </w:rPr>
              <w:t>So</w:t>
            </w:r>
            <w:r>
              <w:rPr>
                <w:rFonts w:cs="Arial"/>
                <w:sz w:val="20"/>
                <w:lang w:eastAsia="zh-CN"/>
              </w:rPr>
              <w:t xml:space="preserve"> if we agree that, we think we should add the restriction in the field description to make it clear the parameters is </w:t>
            </w:r>
            <w:r>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prioritization are applied respectively to each NSAG?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think these are network implementation aspects and no specification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For P1, we think it is already agreed according to the agreement in RAN2#117e. And no spec change is needed. </w:t>
            </w:r>
          </w:p>
          <w:p>
            <w:pPr>
              <w:pStyle w:val="42"/>
              <w:spacing w:before="20" w:after="20"/>
              <w:ind w:left="57" w:right="57"/>
              <w:jc w:val="left"/>
              <w:rPr>
                <w:rFonts w:cs="Arial"/>
                <w:sz w:val="20"/>
                <w:lang w:eastAsia="zh-CN"/>
              </w:rPr>
            </w:pPr>
            <w:r>
              <w:rPr>
                <w:rFonts w:cs="Arial"/>
                <w:sz w:val="20"/>
                <w:lang w:eastAsia="zh-CN"/>
              </w:rPr>
              <w:t>For P2/3/4, we understand that there is no need to have this restriction, i.e. it can rely on the gNB implementation. We would like to leave some room for the network flexibility. (BTW: Not sure P4 is in the RAN slicing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pPr>
              <w:pStyle w:val="42"/>
              <w:spacing w:before="20" w:after="20"/>
              <w:ind w:left="57" w:right="57"/>
              <w:jc w:val="left"/>
              <w:rPr>
                <w:rFonts w:cs="Arial"/>
                <w:sz w:val="20"/>
                <w:lang w:eastAsia="zh-CN"/>
              </w:rPr>
            </w:pPr>
            <w:r>
              <w:rPr>
                <w:rFonts w:cs="Arial"/>
                <w:sz w:val="20"/>
                <w:lang w:eastAsia="zh-CN"/>
              </w:rPr>
              <w:t>The association to a slice specific preamble can be avoided due to SIB1 payload.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Slice-specific RACH prioritization and RACH partitioning can be supported and configured independently. For these proposes, we need to see whether there is any specification impact and what it looks like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 RAN2#117-e, RAN2 confirms that RA prioritization and RA partitioning work independently. We think this can be up to network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P</w:t>
            </w:r>
            <w:r>
              <w:rPr>
                <w:rFonts w:cs="Arial"/>
                <w:sz w:val="20"/>
                <w:lang w:eastAsia="zh-CN"/>
              </w:rPr>
              <w:t>1 serves for the agreement achieved in RAN2#117e that RA prioritization and RA partitioning work independently. As for the restriction, it may not be needed and can leave to NW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e the slice group info is included in slice-specific RA prioritization</w:t>
            </w:r>
          </w:p>
          <w:p>
            <w:pPr>
              <w:pStyle w:val="38"/>
            </w:pPr>
            <w:r>
              <w:rPr>
                <w:rFonts w:eastAsia="等线"/>
              </w:rPr>
              <w:t>RA-PrioritizationSliceInfo</w:t>
            </w:r>
            <w:r>
              <w:t xml:space="preserve">-r17 ::=     </w:t>
            </w:r>
            <w:r>
              <w:rPr>
                <w:color w:val="993366"/>
              </w:rPr>
              <w:t>SEQUENCE</w:t>
            </w:r>
            <w:r>
              <w:t xml:space="preserve"> {</w:t>
            </w:r>
          </w:p>
          <w:p>
            <w:pPr>
              <w:pStyle w:val="38"/>
              <w:rPr>
                <w:rFonts w:eastAsia="等线"/>
              </w:rPr>
            </w:pPr>
            <w:r>
              <w:t xml:space="preserve">    </w:t>
            </w:r>
            <w:r>
              <w:rPr>
                <w:highlight w:val="yellow"/>
              </w:rPr>
              <w:t>sliceGroupIDList</w:t>
            </w:r>
            <w:r>
              <w:t xml:space="preserve">-r17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SliceGroupID-r17,</w:t>
            </w:r>
          </w:p>
          <w:p>
            <w:pPr>
              <w:pStyle w:val="38"/>
              <w:rPr>
                <w:rFonts w:eastAsia="等线"/>
              </w:rPr>
            </w:pPr>
            <w:r>
              <w:t xml:space="preserve">    ra-Prioritization-r17                  RA-Prioritization,</w:t>
            </w:r>
          </w:p>
          <w:p>
            <w:pPr>
              <w:pStyle w:val="38"/>
              <w:rPr>
                <w:rFonts w:eastAsia="等线"/>
              </w:rPr>
            </w:pPr>
            <w:r>
              <w:t xml:space="preserve">    ...</w:t>
            </w:r>
          </w:p>
          <w:p>
            <w:pPr>
              <w:pStyle w:val="38"/>
            </w:pPr>
            <w:r>
              <w:t>}</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o, we think the slice-specific RA prioritization has linked to the slice group ID. If there is no RA resource for the linked slice group, P1 is agreeable.</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hint="eastAsia" w:cs="Arial"/>
                <w:sz w:val="20"/>
                <w:lang w:eastAsia="zh-CN"/>
              </w:rPr>
              <w:t>Re</w:t>
            </w:r>
            <w:r>
              <w:rPr>
                <w:rFonts w:cs="Arial"/>
                <w:sz w:val="20"/>
                <w:lang w:eastAsia="zh-CN"/>
              </w:rPr>
              <w:t xml:space="preserve">garding </w:t>
            </w:r>
            <w:r>
              <w:rPr>
                <w:rFonts w:hint="eastAsia" w:cs="Arial"/>
                <w:sz w:val="20"/>
                <w:lang w:eastAsia="zh-CN"/>
              </w:rPr>
              <w:t>P</w:t>
            </w:r>
            <w:r>
              <w:rPr>
                <w:rFonts w:cs="Arial"/>
                <w:sz w:val="20"/>
                <w:lang w:eastAsia="zh-CN"/>
              </w:rPr>
              <w:t>2, even the slice group is configured with dedicated RACH resources, the NW can also configure the dedicated prioritization parameters since the prioritization parameters are related to when the RA attempt fails. So, P2 is agreeable.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also do not see the impact on existing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As commented by others, we have agreed that the RA prioritisation and RA partitioning work independently and rest can be up to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No spec impact. Up to NW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3.9</w:t>
      </w:r>
      <w:r>
        <w:rPr>
          <w:lang w:eastAsia="zh-CN"/>
        </w:rPr>
        <w:tab/>
      </w:r>
      <w:r>
        <w:rPr>
          <w:lang w:eastAsia="zh-CN"/>
        </w:rPr>
        <w:t>S254</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S254</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R2-2205619</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FreqPriorityNRSlicing is configured related to the position of frequencies in SIB. This is inefficient when slice information list is broadcasted in SIB16. The current structure and description may not be suitable when FreqPriorityListNRSlicing is included in RRC Release.</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Include Frequency-index in FreqPriorityNRSlicing to provide the linking between SIB16 list and SIB2/SIB4 list. FreqPriorityListNRforSlicing should not be linked with SIB2/SIB4 in RRC Release. A contribution will be submitted in RAN2#118e.</w:t>
            </w:r>
          </w:p>
        </w:tc>
      </w:tr>
    </w:tbl>
    <w:p>
      <w:pPr>
        <w:rPr>
          <w:rFonts w:ascii="Arial" w:hAnsi="Arial" w:cs="Arial"/>
        </w:rPr>
      </w:pPr>
    </w:p>
    <w:p>
      <w:pPr>
        <w:rPr>
          <w:rFonts w:ascii="Arial" w:hAnsi="Arial" w:cs="Arial"/>
          <w:b/>
        </w:rPr>
      </w:pPr>
      <w:r>
        <w:rPr>
          <w:rFonts w:ascii="Arial" w:hAnsi="Arial" w:cs="Arial"/>
          <w:b/>
          <w:bCs/>
        </w:rPr>
        <w:t>Question 9</w:t>
      </w:r>
      <w:r>
        <w:rPr>
          <w:rFonts w:ascii="Arial" w:hAnsi="Arial" w:cs="Arial"/>
          <w:b/>
        </w:rPr>
        <w:t>: Do companies agree with S254?</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onsidering the case that the UE in RRC_IDLE or RRC_INACTIVE selects an inter-frequency cell to camp on, the frequencies provided in RRCRelease message may be inconsistent with the SIB4 for the current cell, the above RIL and the TP in R2-2205619 are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 UE can always remember and store the index values (i.e., the ARFCN-ValueNR) from the source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Xi</w:t>
            </w:r>
            <w:r>
              <w:rPr>
                <w:rFonts w:cs="Arial"/>
                <w:sz w:val="20"/>
                <w:lang w:eastAsia="zh-CN"/>
              </w:rPr>
              <w:t>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hint="eastAsia" w:cs="Arial"/>
                <w:sz w:val="20"/>
                <w:lang w:eastAsia="zh-CN"/>
              </w:rPr>
              <w:t xml:space="preserve"> </w:t>
            </w:r>
            <w:r>
              <w:rPr>
                <w:rFonts w:cs="Arial"/>
                <w:sz w:val="20"/>
                <w:lang w:eastAsia="zh-CN"/>
              </w:rPr>
              <w:t>As we replied to the Z325, we prefer to use the frequency band indication to provide flexible solution, common for both SIB16 and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P1 is fine;</w:t>
            </w:r>
          </w:p>
          <w:p>
            <w:pPr>
              <w:pStyle w:val="42"/>
              <w:spacing w:before="20" w:after="20"/>
              <w:ind w:left="57" w:right="57"/>
              <w:jc w:val="left"/>
              <w:rPr>
                <w:rFonts w:cs="Arial"/>
                <w:sz w:val="20"/>
                <w:lang w:eastAsia="zh-CN"/>
              </w:rPr>
            </w:pPr>
            <w:r>
              <w:rPr>
                <w:rFonts w:cs="Arial"/>
                <w:sz w:val="20"/>
                <w:lang w:eastAsia="zh-CN"/>
              </w:rPr>
              <w:t>See comment for P2</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On one hand, regarding the motivation mentioned in the contribution, the SIB4 should come from the cell where UE received RRCRelease message, not from the current camping cell when UE moves around. Thus there should be no ambiguity?</w:t>
            </w:r>
          </w:p>
          <w:p>
            <w:pPr>
              <w:pStyle w:val="42"/>
              <w:spacing w:before="20" w:after="20"/>
              <w:ind w:left="57" w:right="57"/>
              <w:jc w:val="left"/>
              <w:rPr>
                <w:rFonts w:cs="Arial"/>
                <w:sz w:val="20"/>
                <w:lang w:val="en-US" w:eastAsia="zh-CN"/>
              </w:rPr>
            </w:pPr>
          </w:p>
          <w:p>
            <w:pPr>
              <w:pStyle w:val="42"/>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P1: Y</w:t>
            </w:r>
          </w:p>
          <w:p>
            <w:pPr>
              <w:pStyle w:val="42"/>
              <w:spacing w:before="20" w:after="20"/>
              <w:ind w:left="57" w:right="57"/>
              <w:jc w:val="left"/>
              <w:rPr>
                <w:rFonts w:cs="Arial"/>
                <w:sz w:val="20"/>
                <w:lang w:eastAsia="zh-CN"/>
              </w:rPr>
            </w:pPr>
            <w:r>
              <w:rPr>
                <w:rFonts w:cs="Arial"/>
                <w:sz w:val="20"/>
                <w:lang w:eastAsia="zh-CN"/>
              </w:rPr>
              <w:t>P2: not sure</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Agree with Apple that a UE shall determine the linked frequency based the SIB2/4 of the cell where the UE received the information, not the cell where the UE is redirect or reselect to.</w:t>
            </w:r>
          </w:p>
          <w:p>
            <w:pPr>
              <w:pStyle w:val="42"/>
              <w:spacing w:before="20" w:after="20"/>
              <w:ind w:left="57" w:right="57"/>
              <w:jc w:val="left"/>
              <w:rPr>
                <w:rFonts w:cs="Arial"/>
                <w:sz w:val="20"/>
                <w:lang w:eastAsia="zh-CN"/>
              </w:rPr>
            </w:pPr>
            <w:r>
              <w:rPr>
                <w:rFonts w:cs="Arial"/>
                <w:sz w:val="20"/>
                <w:lang w:eastAsia="zh-CN"/>
              </w:rPr>
              <w:t xml:space="preserve">For the case that UE does not have valid SIB2/SIB4, the case still can happen with the text proposal. Maybe UE should then discard received information if it cannot determine the linked frequencies.  </w:t>
            </w:r>
          </w:p>
          <w:p>
            <w:pPr>
              <w:pStyle w:val="42"/>
              <w:spacing w:before="20" w:after="20"/>
              <w:ind w:left="57" w:right="57"/>
              <w:jc w:val="left"/>
              <w:rPr>
                <w:rFonts w:cs="Arial"/>
                <w:sz w:val="20"/>
                <w:lang w:eastAsia="zh-CN"/>
              </w:rPr>
            </w:pPr>
            <w:r>
              <w:rPr>
                <w:rFonts w:cs="Arial"/>
                <w:sz w:val="20"/>
                <w:lang w:eastAsia="zh-CN"/>
              </w:rPr>
              <w:t>Z325 can be addressed separately by discussing if the scenario is valid or not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pPr>
              <w:pStyle w:val="42"/>
              <w:numPr>
                <w:ilvl w:val="0"/>
                <w:numId w:val="6"/>
              </w:numPr>
              <w:spacing w:before="20" w:after="20"/>
              <w:ind w:right="57"/>
              <w:jc w:val="left"/>
              <w:rPr>
                <w:rFonts w:cs="Arial"/>
                <w:sz w:val="20"/>
                <w:lang w:eastAsia="zh-CN"/>
              </w:rPr>
            </w:pPr>
            <w:r>
              <w:rPr>
                <w:rFonts w:cs="Arial"/>
                <w:sz w:val="20"/>
                <w:lang w:eastAsia="zh-CN"/>
              </w:rPr>
              <w:t>A connected UE is not guaranteed to keep the updated version of SIB4. So UE can’t map the frequency index to the SIB4 of the cell which send RRC Release as the UE may move to a new cell after leaving RRC Connected. Thus there is no guarantee that the index will work, by referring to the cell that send RRCRelease.</w:t>
            </w:r>
          </w:p>
          <w:p>
            <w:pPr>
              <w:pStyle w:val="42"/>
              <w:spacing w:before="20" w:after="20"/>
              <w:ind w:left="57" w:right="57"/>
              <w:jc w:val="left"/>
              <w:rPr>
                <w:rFonts w:cs="Arial"/>
                <w:sz w:val="20"/>
                <w:lang w:eastAsia="zh-CN"/>
              </w:rPr>
            </w:pPr>
            <w:r>
              <w:rPr>
                <w:rFonts w:cs="Arial"/>
                <w:sz w:val="20"/>
                <w:lang w:eastAsia="zh-CN"/>
              </w:rPr>
              <w:t>From the above 2, it is clear that current spec doesn’t work with RRC Release. Hence the changes are needed.</w:t>
            </w: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P1 is fine;</w:t>
            </w:r>
          </w:p>
          <w:p>
            <w:pPr>
              <w:pStyle w:val="42"/>
              <w:spacing w:before="20" w:after="20"/>
              <w:ind w:left="57" w:right="57"/>
              <w:jc w:val="left"/>
              <w:rPr>
                <w:rFonts w:cs="Arial"/>
                <w:sz w:val="20"/>
                <w:lang w:eastAsia="zh-CN"/>
              </w:rPr>
            </w:pPr>
            <w:r>
              <w:rPr>
                <w:rFonts w:cs="Arial"/>
                <w:sz w:val="20"/>
                <w:lang w:eastAsia="zh-CN"/>
              </w:rPr>
              <w:t>P2: See comments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Another way is that the UE always stores/uses the index values (i.e., the ARFCN-ValueNR) from the cell in which it receives the RRCRelase, as indicated by Lenovo. But we are open to discussing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think that this is related to Z325. If we agree that RRCRelease may contain information about frequencies that are not listed in SIB of the current cell, then this type of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Open </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Open for discussion. We need to discuss whether it is possible to provide frequencies different with those in SIB2/4 for slice based cell 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P</w:t>
            </w:r>
            <w:r>
              <w:rPr>
                <w:rFonts w:cs="Arial"/>
                <w:sz w:val="20"/>
                <w:lang w:eastAsia="zh-CN"/>
              </w:rPr>
              <w:t>1 is fine</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are fine with P1 since this signalling design looks efficient than current structure as analysed in the contribution.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P1 is fine</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P1 is beneficial for frequency mapping, if </w:t>
            </w:r>
            <w:r>
              <w:rPr>
                <w:rFonts w:cs="Arial"/>
                <w:i/>
                <w:sz w:val="20"/>
                <w:lang w:eastAsia="zh-CN"/>
              </w:rPr>
              <w:t>RRCRelease</w:t>
            </w:r>
            <w:r>
              <w:rPr>
                <w:rFonts w:cs="Arial"/>
                <w:sz w:val="20"/>
                <w:lang w:eastAsia="zh-CN"/>
              </w:rPr>
              <w:t xml:space="preserve"> only provides part of frequencies in SIB. We are open to P2, it needs to be checked firstly that new frequency may be provided in </w:t>
            </w:r>
            <w:r>
              <w:rPr>
                <w:rFonts w:cs="Arial"/>
                <w:i/>
                <w:sz w:val="20"/>
                <w:lang w:eastAsia="zh-CN"/>
              </w:rPr>
              <w:t>RRCRelease</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see the necessity to introduce frequency info in system information as well as in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Related to 3.5/Z325, see our comments above.</w:t>
            </w:r>
          </w:p>
          <w:p>
            <w:pPr>
              <w:pStyle w:val="42"/>
              <w:spacing w:before="20" w:after="20"/>
              <w:ind w:left="57" w:right="57"/>
              <w:jc w:val="left"/>
              <w:rPr>
                <w:rFonts w:cs="Arial"/>
                <w:sz w:val="20"/>
                <w:lang w:eastAsia="zh-CN"/>
              </w:rPr>
            </w:pPr>
            <w:r>
              <w:rPr>
                <w:rFonts w:cs="Arial"/>
                <w:sz w:val="20"/>
                <w:lang w:eastAsia="zh-CN"/>
              </w:rPr>
              <w:t>We should design separate IEs for SIB16 and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agree with the use of ARFCN for RRC Release.  </w:t>
            </w: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Yes for P2.</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We agree with the use of ARFCN for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3.10</w:t>
      </w:r>
      <w:r>
        <w:rPr>
          <w:lang w:eastAsia="zh-CN"/>
        </w:rPr>
        <w:tab/>
      </w:r>
      <w:r>
        <w:rPr>
          <w:lang w:eastAsia="zh-CN"/>
        </w:rPr>
        <w:t>C154</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C154</w:t>
            </w:r>
          </w:p>
        </w:tc>
        <w:tc>
          <w:tcPr>
            <w:tcW w:w="1382" w:type="dxa"/>
            <w:shd w:val="clear" w:color="auto" w:fill="auto"/>
            <w:noWrap/>
          </w:tcPr>
          <w:p>
            <w:pPr>
              <w:jc w:val="center"/>
              <w:rPr>
                <w:rFonts w:ascii="等线" w:hAnsi="等线" w:eastAsia="等线" w:cs="宋体"/>
                <w:color w:val="000000"/>
                <w:sz w:val="18"/>
                <w:szCs w:val="22"/>
              </w:rPr>
            </w:pPr>
            <w:r>
              <w:rPr>
                <w:rFonts w:ascii="等线" w:hAnsi="等线" w:eastAsia="等线" w:cs="宋体"/>
                <w:color w:val="000000"/>
                <w:sz w:val="18"/>
                <w:szCs w:val="22"/>
              </w:rPr>
              <w:t>R2-2205468</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The SliceGroupID appears in multiple IEs in the specification. So it is needed to create a new IE for SliceGroupID.</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Creat a new IE for SliceGroupID. A contribution will be submitted in RAN2#118e.</w:t>
            </w:r>
          </w:p>
        </w:tc>
      </w:tr>
    </w:tbl>
    <w:p>
      <w:pPr>
        <w:rPr>
          <w:rFonts w:ascii="Arial" w:hAnsi="Arial" w:cs="Arial"/>
        </w:rPr>
      </w:pPr>
    </w:p>
    <w:p>
      <w:pPr>
        <w:rPr>
          <w:rFonts w:ascii="Arial" w:hAnsi="Arial" w:cs="Arial"/>
          <w:b/>
        </w:rPr>
      </w:pPr>
      <w:r>
        <w:rPr>
          <w:rFonts w:ascii="Arial" w:hAnsi="Arial" w:cs="Arial"/>
          <w:b/>
          <w:bCs/>
        </w:rPr>
        <w:t>Question 10</w:t>
      </w:r>
      <w:r>
        <w:rPr>
          <w:rFonts w:ascii="Arial" w:hAnsi="Arial" w:cs="Arial"/>
          <w:b/>
        </w:rPr>
        <w:t>: Do companies agree with C154?</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are ok with the RIL.</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hint="eastAsia" w:cs="Arial"/>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Does not seem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Does not seem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It seems a valid concern of overhead. We understand that the concern is the SliceGroupID may appear once per frequencies, then maybe we can swap the frequency and SliceGroupID in the ASN.1 structure , because frequencies could be index with less bits.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Terminology should be consistent within all the specifications.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This makes the ASN.1 clear and improves the readability of the spec. </w:t>
            </w:r>
          </w:p>
          <w:p>
            <w:pPr>
              <w:pStyle w:val="42"/>
              <w:spacing w:before="20" w:after="20"/>
              <w:ind w:left="57" w:right="57"/>
              <w:jc w:val="left"/>
              <w:rPr>
                <w:rFonts w:cs="Arial"/>
                <w:sz w:val="20"/>
                <w:lang w:eastAsia="zh-CN"/>
              </w:rPr>
            </w:pPr>
            <w:r>
              <w:rPr>
                <w:rFonts w:hint="eastAsia" w:cs="Arial"/>
                <w:sz w:val="20"/>
                <w:lang w:eastAsia="zh-CN"/>
              </w:rPr>
              <w:t>A</w:t>
            </w:r>
            <w:r>
              <w:rPr>
                <w:rFonts w:cs="Arial"/>
                <w:sz w:val="20"/>
                <w:lang w:eastAsia="zh-CN"/>
              </w:rPr>
              <w:t>nd we also agree the HW to consider the terminology using NSAG.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This is normal convention we use in 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3.11</w:t>
      </w:r>
      <w:r>
        <w:rPr>
          <w:lang w:eastAsia="zh-CN"/>
        </w:rPr>
        <w:tab/>
      </w:r>
      <w:r>
        <w:rPr>
          <w:lang w:eastAsia="zh-CN"/>
        </w:rPr>
        <w:t>B206</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B206</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R2-2205615</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32 PCIs might be repeated in at least 16*8 entries (based on the assumption now, which may grow depending on the length of total Slice Group and size of max cells for any slice). This is hugely signalling inefficient.</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A new structure that utilizes ordinal signalling needs to be used. A TP for affecting this change will be submitted.</w:t>
            </w:r>
          </w:p>
        </w:tc>
      </w:tr>
    </w:tbl>
    <w:p>
      <w:pPr>
        <w:rPr>
          <w:rFonts w:ascii="Arial" w:hAnsi="Arial" w:cs="Arial"/>
        </w:rPr>
      </w:pPr>
    </w:p>
    <w:p>
      <w:pPr>
        <w:rPr>
          <w:rFonts w:ascii="Arial" w:hAnsi="Arial" w:cs="Arial"/>
        </w:rPr>
      </w:pPr>
      <w:r>
        <w:rPr>
          <w:rFonts w:hint="eastAsia" w:ascii="Arial" w:hAnsi="Arial" w:cs="Arial"/>
        </w:rPr>
        <w:t>T</w:t>
      </w:r>
      <w:r>
        <w:rPr>
          <w:rFonts w:ascii="Arial" w:hAnsi="Arial" w:cs="Arial"/>
        </w:rPr>
        <w:t>he TP in R2-2205615 shows more details.</w:t>
      </w:r>
    </w:p>
    <w:p>
      <w:pPr>
        <w:rPr>
          <w:rFonts w:ascii="Arial" w:hAnsi="Arial" w:cs="Arial"/>
        </w:rPr>
      </w:pPr>
    </w:p>
    <w:p>
      <w:pPr>
        <w:rPr>
          <w:rFonts w:ascii="Arial" w:hAnsi="Arial" w:cs="Arial"/>
          <w:b/>
        </w:rPr>
      </w:pPr>
      <w:r>
        <w:rPr>
          <w:rFonts w:ascii="Arial" w:hAnsi="Arial" w:cs="Arial"/>
          <w:b/>
          <w:bCs/>
        </w:rPr>
        <w:t>Question 11</w:t>
      </w:r>
      <w:r>
        <w:rPr>
          <w:rFonts w:ascii="Arial" w:hAnsi="Arial" w:cs="Arial"/>
          <w:b/>
        </w:rPr>
        <w:t>: Do companies agree with B206?</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should just follow the structure of </w:t>
            </w:r>
            <w:r>
              <w:rPr>
                <w:rFonts w:cs="Arial"/>
                <w:i/>
                <w:sz w:val="20"/>
                <w:lang w:eastAsia="zh-CN"/>
              </w:rPr>
              <w:t xml:space="preserve">interFreqExcludedCellList </w:t>
            </w:r>
            <w:r>
              <w:rPr>
                <w:rFonts w:cs="Arial"/>
                <w:sz w:val="20"/>
                <w:lang w:eastAsia="zh-CN"/>
              </w:rPr>
              <w:t>IE in SIB4. And currently the the slice cell list is using PCI-Range which can also reduce the signalling overhead.</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sz w:val="16"/>
                <w:szCs w:val="16"/>
              </w:rPr>
              <w:t>SliceCellListNR-r17 ::=           SEQUENCE (SIZE (1..maxCellSlice-r17)) OF PCI-Range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pPr>
              <w:pStyle w:val="42"/>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are fine with current signalling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Tends to 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Not clear how to understand the text proposal, or we miss something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 with modifications</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Normally we prefer not to take up optimisations at this point. But we note that even many operators have concern on the message size of SIB16. Hence We agree with the intention of the proposals.</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But we think that replacing PCI range with an index to the PCIs may be counter productive, especially since PCI-Range is more efficient and PCI repetition across different frequencies is possible.</w:t>
            </w:r>
          </w:p>
          <w:p>
            <w:pPr>
              <w:pStyle w:val="42"/>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pPr>
              <w:pStyle w:val="38"/>
            </w:pPr>
          </w:p>
          <w:p>
            <w:pPr>
              <w:pStyle w:val="38"/>
              <w:rPr>
                <w:szCs w:val="16"/>
                <w:lang w:val="en-US"/>
              </w:rPr>
            </w:pPr>
            <w:r>
              <w:rPr>
                <w:lang w:val="en-US"/>
              </w:rPr>
              <w:t xml:space="preserve">SliceCellListNR-r17 ::=           </w:t>
            </w:r>
            <w:r>
              <w:rPr>
                <w:color w:val="993366"/>
                <w:lang w:val="en-US"/>
              </w:rPr>
              <w:t>SEQUENCE</w:t>
            </w:r>
            <w:r>
              <w:rPr>
                <w:lang w:val="en-US"/>
              </w:rPr>
              <w:t xml:space="preserve"> (</w:t>
            </w:r>
            <w:r>
              <w:rPr>
                <w:color w:val="993366"/>
                <w:lang w:val="en-US"/>
              </w:rPr>
              <w:t>SIZE</w:t>
            </w:r>
            <w:r>
              <w:rPr>
                <w:lang w:val="en-US"/>
              </w:rPr>
              <w:t xml:space="preserve"> (1..maxCellSlice-r17))</w:t>
            </w:r>
            <w:r>
              <w:rPr>
                <w:color w:val="993366"/>
                <w:lang w:val="en-US"/>
              </w:rPr>
              <w:t xml:space="preserve"> OF</w:t>
            </w:r>
            <w:r>
              <w:rPr>
                <w:lang w:val="en-US"/>
              </w:rPr>
              <w:t xml:space="preserve"> PCI-RangeElement2-r17</w:t>
            </w:r>
          </w:p>
          <w:p>
            <w:pPr>
              <w:pStyle w:val="38"/>
              <w:rPr>
                <w:sz w:val="20"/>
                <w:lang w:val="en-US"/>
              </w:rPr>
            </w:pPr>
          </w:p>
          <w:p>
            <w:pPr>
              <w:pStyle w:val="38"/>
            </w:pPr>
            <w:r>
              <w:rPr>
                <w:lang w:val="en-US" w:eastAsia="ko-KR"/>
              </w:rPr>
              <w:t>PCI-RangeElement2</w:t>
            </w:r>
            <w:r>
              <w:rPr>
                <w:color w:val="00B050"/>
                <w:lang w:val="en-US" w:eastAsia="ko-KR"/>
              </w:rPr>
              <w:t>-r17</w:t>
            </w:r>
            <w:r>
              <w:rPr>
                <w:color w:val="993366"/>
                <w:lang w:val="en-US"/>
              </w:rPr>
              <w:t xml:space="preserve"> </w:t>
            </w:r>
            <w:r>
              <w:rPr>
                <w:color w:val="993366"/>
              </w:rPr>
              <w:t>           SEQUENCE</w:t>
            </w:r>
            <w:r>
              <w:t xml:space="preserve"> {</w:t>
            </w:r>
          </w:p>
          <w:p>
            <w:pPr>
              <w:pStyle w:val="38"/>
            </w:pPr>
            <w:r>
              <w:t>    Pci-RangeIndex                  PCI-RangeIndex,</w:t>
            </w:r>
          </w:p>
          <w:p>
            <w:pPr>
              <w:pStyle w:val="38"/>
              <w:rPr>
                <w:color w:val="808080"/>
              </w:rPr>
            </w:pPr>
            <w:r>
              <w:t xml:space="preserve">    Pci-Range                       PCI-Range                                             </w:t>
            </w:r>
            <w:r>
              <w:rPr>
                <w:color w:val="993366"/>
              </w:rPr>
              <w:t>OPTIONAL</w:t>
            </w:r>
            <w:r>
              <w:t xml:space="preserve">,  </w:t>
            </w:r>
            <w:r>
              <w:rPr>
                <w:color w:val="808080"/>
              </w:rPr>
              <w:t>-- Need X</w:t>
            </w:r>
          </w:p>
          <w:p>
            <w:pPr>
              <w:pStyle w:val="38"/>
              <w:rPr>
                <w:color w:val="00B050"/>
                <w:lang w:eastAsia="ko-KR"/>
              </w:rPr>
            </w:pPr>
            <w:r>
              <w:t>}</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behaviour  (ie. Either all of them will be present or all of them will be absent) for all the NSAGs. So index to the PCI range can reduce the size of PCI list by up to the number of slice group times (ie. even eight fold reduction in the size of SIB16 in best case) </w:t>
            </w:r>
          </w:p>
          <w:p>
            <w:pPr>
              <w:pStyle w:val="38"/>
              <w:rPr>
                <w:color w:val="808080"/>
              </w:rPr>
            </w:pPr>
          </w:p>
          <w:p>
            <w:pPr>
              <w:pStyle w:val="38"/>
            </w:pPr>
            <w:r>
              <w:t xml:space="preserve">    sliceCellListNR-r17               </w:t>
            </w:r>
            <w:r>
              <w:rPr>
                <w:color w:val="993366"/>
              </w:rPr>
              <w:t>CHOICE</w:t>
            </w:r>
            <w:r>
              <w:t xml:space="preserve"> {</w:t>
            </w:r>
          </w:p>
          <w:p>
            <w:pPr>
              <w:pStyle w:val="38"/>
            </w:pPr>
            <w:r>
              <w:t xml:space="preserve">        sliceAllowCellListNR-r17          </w:t>
            </w:r>
            <w:r>
              <w:rPr>
                <w:color w:val="993366"/>
              </w:rPr>
              <w:t>SEQUENCE</w:t>
            </w:r>
            <w:r>
              <w:t xml:space="preserve"> (</w:t>
            </w:r>
            <w:r>
              <w:rPr>
                <w:color w:val="993366"/>
              </w:rPr>
              <w:t>SIZE</w:t>
            </w:r>
            <w:r>
              <w:t xml:space="preserve"> (1..maxCellSlice-r17))</w:t>
            </w:r>
            <w:r>
              <w:rPr>
                <w:color w:val="993366"/>
              </w:rPr>
              <w:t xml:space="preserve"> OF </w:t>
            </w:r>
            <w:r>
              <w:t>SlicePCIListNR-r17,</w:t>
            </w:r>
          </w:p>
          <w:p>
            <w:pPr>
              <w:pStyle w:val="38"/>
            </w:pPr>
            <w:r>
              <w:t xml:space="preserve">        sliceExcludeCellListNR-r17        </w:t>
            </w:r>
            <w:r>
              <w:rPr>
                <w:color w:val="993366"/>
              </w:rPr>
              <w:t>SEQUENCE</w:t>
            </w:r>
            <w:r>
              <w:t xml:space="preserve"> (</w:t>
            </w:r>
            <w:r>
              <w:rPr>
                <w:color w:val="993366"/>
              </w:rPr>
              <w:t>SIZE</w:t>
            </w:r>
            <w:r>
              <w:t xml:space="preserve"> (1..maxCellSlice-r17))</w:t>
            </w:r>
            <w:r>
              <w:rPr>
                <w:color w:val="993366"/>
              </w:rPr>
              <w:t xml:space="preserve"> OF </w:t>
            </w:r>
            <w:r>
              <w:t>SlicePCIListNR-r17,</w:t>
            </w:r>
          </w:p>
          <w:p>
            <w:pPr>
              <w:pStyle w:val="38"/>
              <w:rPr>
                <w:color w:val="808080"/>
              </w:rPr>
            </w:pPr>
            <w:r>
              <w:t>    }                                                                                                     </w:t>
            </w:r>
            <w:r>
              <w:rPr>
                <w:color w:val="993366"/>
              </w:rPr>
              <w:t>OPTIONAL</w:t>
            </w:r>
            <w:r>
              <w:t xml:space="preserve">,  </w:t>
            </w:r>
            <w:r>
              <w:rPr>
                <w:color w:val="808080"/>
              </w:rPr>
              <w:t>-- Need R</w:t>
            </w:r>
          </w:p>
          <w:p>
            <w:pPr>
              <w:pStyle w:val="38"/>
            </w:pPr>
            <w:r>
              <w:t>    ...</w:t>
            </w:r>
          </w:p>
          <w:p>
            <w:pPr>
              <w:pStyle w:val="38"/>
            </w:pPr>
            <w:r>
              <w:t>}</w:t>
            </w:r>
          </w:p>
          <w:p>
            <w:pPr>
              <w:pStyle w:val="38"/>
            </w:pPr>
          </w:p>
          <w:p>
            <w:pPr>
              <w:pStyle w:val="38"/>
            </w:pPr>
            <w:r>
              <w:t>SlicePCIListNR-r17  SEQUENCE {</w:t>
            </w:r>
            <w:r>
              <w:br w:type="textWrapping"/>
            </w:r>
            <w:r>
              <w:t>slicePCI-RangeListIndex slicePCI-RangeListIndex OPTIONAL,  --Need R</w:t>
            </w:r>
            <w:r>
              <w:br w:type="textWrapping"/>
            </w:r>
            <w:r>
              <w:t>SlicepCI-RangeList SlicePCI-RangeList  OPTIONAL   --Need R</w:t>
            </w:r>
            <w:r>
              <w:br w:type="textWrapping"/>
            </w:r>
            <w:r>
              <w:t>}</w:t>
            </w:r>
          </w:p>
          <w:p>
            <w:pPr>
              <w:pStyle w:val="38"/>
            </w:pPr>
            <w:r>
              <w:t>SlicePCI-RangeList ::=              SEQUENCE (SIZE (1..maxCellSlice-r17)) OF PCI-Range</w:t>
            </w:r>
          </w:p>
          <w:p>
            <w:pPr>
              <w:pStyle w:val="38"/>
            </w:pPr>
          </w:p>
          <w:p>
            <w:pPr>
              <w:pStyle w:val="38"/>
            </w:pP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can follow current encoding in SIB3 and SIB4 and using PCI-Ranges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 conventional way is preferable.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are fine with the current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OK</w:t>
            </w:r>
            <w:r>
              <w:rPr>
                <w:rFonts w:cs="Arial"/>
                <w:sz w:val="20"/>
                <w:lang w:eastAsia="zh-CN"/>
              </w:rPr>
              <w:t xml:space="preserve"> with current signalling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We prefer to stick to the current structure.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Could consider to share PCI lists among all slice groups on a frequency, since those are supposed to reflect TA border.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 xml:space="preserve">These cell lists are “exception” lists – cells that do not support the slices that are supported at the frequency.  We don’t expect this cell list to be long, especially now that we have two cell lists – the supported slices is only different at TA border cells and typically due to non-overlapping cells across frequencies.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b/>
                <w:bCs/>
                <w:sz w:val="20"/>
                <w:lang w:eastAsia="zh-CN"/>
              </w:rPr>
            </w:pPr>
            <w:r>
              <w:rPr>
                <w:rFonts w:cs="Arial"/>
                <w:sz w:val="20"/>
                <w:lang w:eastAsia="zh-CN"/>
              </w:rPr>
              <w:t>The conventional way is preferable.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
      <w:pPr>
        <w:pStyle w:val="3"/>
        <w:ind w:left="0" w:firstLine="0"/>
        <w:rPr>
          <w:lang w:eastAsia="zh-CN"/>
        </w:rPr>
      </w:pPr>
      <w:r>
        <w:rPr>
          <w:lang w:eastAsia="zh-CN"/>
        </w:rPr>
        <w:t>3.12</w:t>
      </w:r>
      <w:r>
        <w:rPr>
          <w:lang w:eastAsia="zh-CN"/>
        </w:rPr>
        <w:tab/>
      </w:r>
      <w:r>
        <w:rPr>
          <w:lang w:eastAsia="zh-CN"/>
        </w:rPr>
        <w:t>B205</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0" w:type="dxa"/>
            <w:shd w:val="clear" w:color="auto" w:fill="auto"/>
            <w:noWrap/>
          </w:tcPr>
          <w:p>
            <w:pPr>
              <w:rPr>
                <w:rFonts w:ascii="等线" w:hAnsi="等线" w:eastAsia="等线" w:cs="宋体"/>
                <w:b/>
                <w:bCs/>
                <w:color w:val="000000"/>
                <w:sz w:val="18"/>
                <w:szCs w:val="22"/>
              </w:rPr>
            </w:pPr>
            <w:r>
              <w:rPr>
                <w:rFonts w:hint="eastAsia" w:ascii="等线" w:hAnsi="等线" w:eastAsia="等线" w:cs="宋体"/>
                <w:b/>
                <w:bCs/>
                <w:color w:val="000000"/>
                <w:sz w:val="18"/>
                <w:szCs w:val="22"/>
              </w:rPr>
              <w:t>ID</w:t>
            </w:r>
          </w:p>
        </w:tc>
        <w:tc>
          <w:tcPr>
            <w:tcW w:w="1382" w:type="dxa"/>
            <w:shd w:val="clear" w:color="auto" w:fill="auto"/>
            <w:noWrap/>
          </w:tcPr>
          <w:p>
            <w:pPr>
              <w:jc w:val="center"/>
              <w:rPr>
                <w:rFonts w:ascii="等线" w:hAnsi="等线" w:eastAsia="等线" w:cs="宋体"/>
                <w:b/>
                <w:bCs/>
                <w:color w:val="000000"/>
                <w:sz w:val="18"/>
                <w:szCs w:val="22"/>
              </w:rPr>
            </w:pPr>
            <w:r>
              <w:rPr>
                <w:rFonts w:hint="eastAsia" w:ascii="等线" w:hAnsi="等线" w:eastAsia="等线" w:cs="宋体"/>
                <w:b/>
                <w:bCs/>
                <w:color w:val="000000"/>
                <w:sz w:val="18"/>
                <w:szCs w:val="22"/>
              </w:rPr>
              <w:t>TDoc</w:t>
            </w:r>
          </w:p>
        </w:tc>
        <w:tc>
          <w:tcPr>
            <w:tcW w:w="2976"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Description</w:t>
            </w:r>
          </w:p>
        </w:tc>
        <w:tc>
          <w:tcPr>
            <w:tcW w:w="4395" w:type="dxa"/>
            <w:shd w:val="clear" w:color="auto" w:fill="auto"/>
          </w:tcPr>
          <w:p>
            <w:pPr>
              <w:rPr>
                <w:rFonts w:ascii="等线" w:hAnsi="等线" w:eastAsia="等线" w:cs="宋体"/>
                <w:b/>
                <w:bCs/>
                <w:color w:val="000000"/>
                <w:sz w:val="18"/>
                <w:szCs w:val="22"/>
              </w:rPr>
            </w:pPr>
            <w:r>
              <w:rPr>
                <w:rFonts w:hint="eastAsia" w:ascii="等线" w:hAnsi="等线" w:eastAsia="等线" w:cs="宋体"/>
                <w:b/>
                <w:bCs/>
                <w:color w:val="000000"/>
                <w:sz w:val="18"/>
                <w:szCs w:val="22"/>
              </w:rPr>
              <w:t>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0" w:type="dxa"/>
            <w:shd w:val="clear" w:color="auto" w:fill="auto"/>
            <w:noWrap/>
          </w:tcPr>
          <w:p>
            <w:pPr>
              <w:rPr>
                <w:rFonts w:ascii="等线" w:hAnsi="等线" w:eastAsia="等线" w:cs="宋体"/>
                <w:color w:val="000000"/>
                <w:sz w:val="18"/>
                <w:szCs w:val="22"/>
              </w:rPr>
            </w:pPr>
            <w:r>
              <w:rPr>
                <w:rFonts w:hint="eastAsia" w:ascii="等线" w:hAnsi="等线" w:eastAsia="等线" w:cs="宋体"/>
                <w:color w:val="000000"/>
                <w:sz w:val="18"/>
                <w:szCs w:val="22"/>
              </w:rPr>
              <w:t>B205</w:t>
            </w:r>
          </w:p>
        </w:tc>
        <w:tc>
          <w:tcPr>
            <w:tcW w:w="1382" w:type="dxa"/>
            <w:shd w:val="clear" w:color="auto" w:fill="auto"/>
            <w:noWrap/>
          </w:tcPr>
          <w:p>
            <w:pPr>
              <w:jc w:val="center"/>
              <w:rPr>
                <w:rFonts w:ascii="等线" w:hAnsi="等线" w:eastAsia="等线" w:cs="宋体"/>
                <w:color w:val="000000"/>
                <w:sz w:val="18"/>
                <w:szCs w:val="22"/>
              </w:rPr>
            </w:pPr>
            <w:r>
              <w:rPr>
                <w:rFonts w:hint="eastAsia" w:ascii="等线" w:hAnsi="等线" w:eastAsia="等线" w:cs="宋体"/>
                <w:color w:val="000000"/>
                <w:sz w:val="18"/>
                <w:szCs w:val="22"/>
              </w:rPr>
              <w:t>R2-2205693</w:t>
            </w:r>
          </w:p>
        </w:tc>
        <w:tc>
          <w:tcPr>
            <w:tcW w:w="2976"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It needs to be added that “Slice Group supported by any cell on a frequency is included in the SliceInfoList for that frequency.” Otherwise UE is not sure if it has an exhaustive list or if it needs to read SI of the highest priority neighbouring cell.</w:t>
            </w:r>
          </w:p>
        </w:tc>
        <w:tc>
          <w:tcPr>
            <w:tcW w:w="4395" w:type="dxa"/>
            <w:shd w:val="clear" w:color="auto" w:fill="auto"/>
          </w:tcPr>
          <w:p>
            <w:pPr>
              <w:rPr>
                <w:rFonts w:ascii="等线" w:hAnsi="等线" w:eastAsia="等线" w:cs="宋体"/>
                <w:color w:val="000000"/>
                <w:sz w:val="18"/>
                <w:szCs w:val="22"/>
              </w:rPr>
            </w:pPr>
            <w:r>
              <w:rPr>
                <w:rFonts w:hint="eastAsia" w:ascii="等线" w:hAnsi="等线" w:eastAsia="等线" w:cs="宋体"/>
                <w:color w:val="000000"/>
                <w:sz w:val="18"/>
                <w:szCs w:val="22"/>
              </w:rPr>
              <w:t>Add the said text in the description field “Slice Group supported by any cell on a frequency is included in the SliceInfoList for that frequency.”</w:t>
            </w:r>
          </w:p>
        </w:tc>
      </w:tr>
    </w:tbl>
    <w:p>
      <w:pPr>
        <w:rPr>
          <w:rFonts w:ascii="Arial" w:hAnsi="Arial" w:cs="Arial"/>
        </w:rPr>
      </w:pPr>
    </w:p>
    <w:p>
      <w:pPr>
        <w:rPr>
          <w:rFonts w:ascii="Arial" w:hAnsi="Arial" w:cs="Arial"/>
          <w:b/>
        </w:rPr>
      </w:pPr>
      <w:r>
        <w:rPr>
          <w:rFonts w:ascii="Arial" w:hAnsi="Arial" w:cs="Arial"/>
          <w:b/>
          <w:bCs/>
        </w:rPr>
        <w:t>Question 12</w:t>
      </w:r>
      <w:r>
        <w:rPr>
          <w:rFonts w:ascii="Arial" w:hAnsi="Arial" w:cs="Arial"/>
          <w:b/>
        </w:rPr>
        <w:t>: Do companies agree with B205?</w:t>
      </w:r>
    </w:p>
    <w:tbl>
      <w:tblPr>
        <w:tblStyle w:val="26"/>
        <w:tblW w:w="96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685"/>
        <w:gridCol w:w="10"/>
        <w:gridCol w:w="984"/>
        <w:gridCol w:w="10"/>
        <w:gridCol w:w="6932"/>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Company</w:t>
            </w: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Yes/No</w:t>
            </w:r>
          </w:p>
        </w:tc>
        <w:tc>
          <w:tcPr>
            <w:tcW w:w="6942" w:type="dxa"/>
            <w:gridSpan w:val="2"/>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Huawei,</w:t>
            </w:r>
            <w:r>
              <w:rPr>
                <w:rFonts w:cs="Arial"/>
                <w:sz w:val="20"/>
                <w:lang w:eastAsia="zh-CN"/>
              </w:rPr>
              <w:t xml:space="preserve"> HiSilicon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color="auto" w:sz="4" w:space="0"/>
              <w:left w:val="single" w:color="auto" w:sz="4" w:space="0"/>
              <w:bottom w:val="single" w:color="auto" w:sz="4" w:space="0"/>
              <w:right w:val="single" w:color="auto" w:sz="4" w:space="0"/>
            </w:tcBorders>
          </w:tcPr>
          <w:p>
            <w:r>
              <w:t>The current procedure in section 5.2.4.5 (please see below) assumes that a UE knows slice group(s) supported by “this” cell say cell C1 on frequency f1), however since the signalling from the network (RRCRelease or broadcast) is from “slice perspective”, the UE either needs to acquire SI of cell C1 or, put together the already available information.</w:t>
            </w:r>
          </w:p>
          <w:p>
            <w:r>
              <w:drawing>
                <wp:inline distT="0" distB="0" distL="0" distR="0">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401820" cy="1522730"/>
                          </a:xfrm>
                          <a:prstGeom prst="rect">
                            <a:avLst/>
                          </a:prstGeom>
                        </pic:spPr>
                      </pic:pic>
                    </a:graphicData>
                  </a:graphic>
                </wp:inline>
              </w:drawing>
            </w:r>
          </w:p>
          <w:p>
            <w:r>
              <w:t>We think acquiring SI of a neighbour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X</w:t>
            </w:r>
            <w:r>
              <w:rPr>
                <w:rFonts w:cs="Arial"/>
                <w:sz w:val="20"/>
                <w:lang w:eastAsia="zh-CN"/>
              </w:rPr>
              <w:t>iaomi</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cs="Arial"/>
                <w:sz w:val="20"/>
                <w:lang w:eastAsia="zh-CN"/>
              </w:rPr>
              <w:t>In our understanding, the intention is to clarify that the supported slice group list of that frequency should include all supported slice groups of each cell rather than part of that, e.g. only include the supported slice groups of serving cell for the serving frequency.</w:t>
            </w:r>
          </w:p>
          <w:p>
            <w:pPr>
              <w:pStyle w:val="42"/>
              <w:spacing w:before="20" w:after="20"/>
              <w:ind w:right="57"/>
              <w:jc w:val="left"/>
              <w:rPr>
                <w:rFonts w:cs="Arial"/>
                <w:sz w:val="20"/>
                <w:lang w:eastAsia="zh-CN"/>
              </w:rPr>
            </w:pPr>
            <w:r>
              <w:rPr>
                <w:rFonts w:cs="Arial"/>
                <w:sz w:val="20"/>
                <w:lang w:eastAsia="zh-CN"/>
              </w:rPr>
              <w:t xml:space="preserve"> If our understanding is right, we are fine to clarify it. And in this case, the PCI list for the serving frequency should also be consider to make UE get aware of the supported slice groups of the serving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cs="Arial"/>
                <w:sz w:val="20"/>
                <w:lang w:eastAsia="zh-CN"/>
              </w:rPr>
            </w:pPr>
            <w:r>
              <w:rPr>
                <w:rFonts w:cs="Arial"/>
                <w:sz w:val="20"/>
                <w:lang w:eastAsia="zh-CN"/>
              </w:rPr>
              <w:t>Apple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pPr>
              <w:pStyle w:val="42"/>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pPr>
              <w:pStyle w:val="42"/>
              <w:spacing w:before="20" w:after="20"/>
              <w:ind w:left="57" w:right="57"/>
              <w:jc w:val="left"/>
              <w:rPr>
                <w:rFonts w:cs="Arial"/>
                <w:sz w:val="20"/>
                <w:lang w:eastAsia="zh-CN"/>
              </w:rPr>
            </w:pPr>
          </w:p>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share the intention and the UE needs not to read</w:t>
            </w:r>
            <w:r>
              <w:rPr>
                <w:rFonts w:hint="eastAsia" w:cs="Arial"/>
                <w:sz w:val="20"/>
                <w:lang w:eastAsia="zh-CN"/>
              </w:rPr>
              <w:t>/</w:t>
            </w:r>
            <w:r>
              <w:rPr>
                <w:rFonts w:cs="Arial"/>
                <w:sz w:val="20"/>
                <w:lang w:eastAsia="zh-CN"/>
              </w:rPr>
              <w:t xml:space="preserve">acquire SI of a neighbour cell. We understand the network needs to provide cell-level information, i.e. </w:t>
            </w:r>
            <w:r>
              <w:rPr>
                <w:rFonts w:cs="Arial"/>
                <w:i/>
                <w:sz w:val="20"/>
                <w:lang w:eastAsia="zh-CN"/>
              </w:rPr>
              <w:t>sliceCellListNR</w:t>
            </w:r>
            <w:r>
              <w:rPr>
                <w:rFonts w:cs="Arial"/>
                <w:sz w:val="20"/>
                <w:lang w:eastAsia="zh-CN"/>
              </w:rPr>
              <w:t xml:space="preserve">, if it has. If such a PCI list is not included, all cells on that frequency should support the slice group. Maybe the “no provision of PCI list” case can be clarified.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The use of the PCI lists is specified in 38.304, we see no reason for additional specification or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w:t>
            </w:r>
            <w:r>
              <w:rPr>
                <w:rFonts w:cs="Arial"/>
                <w:sz w:val="20"/>
                <w:lang w:eastAsia="zh-CN"/>
              </w:rPr>
              <w:t>MCC</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share the similar view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S</w:t>
            </w:r>
            <w:r>
              <w:rPr>
                <w:rFonts w:cs="Arial"/>
                <w:sz w:val="20"/>
                <w:lang w:eastAsia="zh-CN"/>
              </w:rPr>
              <w:t>preadtrum</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understand the intention that if only part of cells support slice group, then all of these cells should be included in allowed cell list. </w:t>
            </w:r>
          </w:p>
          <w:p>
            <w:pPr>
              <w:pStyle w:val="42"/>
              <w:spacing w:before="20" w:after="20"/>
              <w:ind w:left="57" w:right="57"/>
              <w:jc w:val="left"/>
              <w:rPr>
                <w:rFonts w:cs="Arial"/>
                <w:sz w:val="20"/>
                <w:lang w:eastAsia="zh-CN"/>
              </w:rPr>
            </w:pPr>
            <w:r>
              <w:rPr>
                <w:rFonts w:cs="Arial"/>
                <w:sz w:val="20"/>
                <w:lang w:eastAsia="zh-CN"/>
              </w:rPr>
              <w:t xml:space="preserve">However, as proposed by HW, we can also don’t provide any cell list info, if all the cells on the frequency support the slice group.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CATT</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agree with HW that the UE can derive the slice info of the neighbour cell by considering </w:t>
            </w:r>
            <w:r>
              <w:t>sliceAllowCellListNR</w:t>
            </w:r>
            <w:r>
              <w:rPr>
                <w:rFonts w:hint="eastAsia"/>
                <w:lang w:eastAsia="zh-CN"/>
              </w:rPr>
              <w:t>/</w:t>
            </w:r>
            <w:r>
              <w:t xml:space="preserve"> sliceExcludeCellListNR.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Intel</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Not Needed</w:t>
            </w: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r>
              <w:rPr>
                <w:rFonts w:cs="Arial"/>
                <w:sz w:val="20"/>
                <w:lang w:eastAsia="zh-CN"/>
              </w:rPr>
              <w:t>We believe this change might be stating the obvious.  There is no requirement for the UE to read the neighbour cell SI.  Then the UE has to go with the list from the current cell – that is, UE should assume that it is the exhaustive list by default.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cs="Arial"/>
                <w:sz w:val="20"/>
                <w:lang w:val="en-US" w:eastAsia="zh-CN"/>
              </w:rPr>
            </w:pPr>
            <w:r>
              <w:rPr>
                <w:rFonts w:hint="eastAsia" w:cs="Arial"/>
                <w:sz w:val="20"/>
                <w:lang w:val="en-US" w:eastAsia="zh-CN"/>
              </w:rPr>
              <w:t>No</w:t>
            </w:r>
            <w:bookmarkStart w:id="1" w:name="_GoBack"/>
            <w:bookmarkEnd w:id="1"/>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1695"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994"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c>
          <w:tcPr>
            <w:tcW w:w="6942" w:type="dxa"/>
            <w:gridSpan w:val="2"/>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cs="Arial"/>
                <w:sz w:val="20"/>
                <w:lang w:eastAsia="zh-CN"/>
              </w:rPr>
            </w:pPr>
          </w:p>
        </w:tc>
      </w:tr>
    </w:tbl>
    <w:p>
      <w:pPr>
        <w:rPr>
          <w:rFonts w:ascii="Arial" w:hAnsi="Arial" w:cs="Arial"/>
        </w:rPr>
      </w:pPr>
    </w:p>
    <w:p>
      <w:pPr>
        <w:rPr>
          <w:rFonts w:ascii="Arial" w:hAnsi="Arial" w:cs="Arial"/>
        </w:rPr>
      </w:pPr>
    </w:p>
    <w:p>
      <w:pPr>
        <w:pStyle w:val="2"/>
      </w:pPr>
      <w:r>
        <w:t>4</w:t>
      </w:r>
      <w:r>
        <w:tab/>
      </w:r>
      <w:r>
        <w:t>Conclusion</w:t>
      </w:r>
    </w:p>
    <w:p>
      <w:r>
        <w:t>TBD.</w:t>
      </w:r>
    </w:p>
    <w:p/>
    <w:p>
      <w:pPr>
        <w:rPr>
          <w:rFonts w:ascii="Arial" w:hAnsi="Arial" w:cs="Arial"/>
        </w:rPr>
      </w:pPr>
    </w:p>
    <w:p>
      <w:pPr>
        <w:pStyle w:val="2"/>
      </w:pPr>
      <w:r>
        <w:t>5</w:t>
      </w:r>
      <w:r>
        <w:tab/>
      </w:r>
      <w:r>
        <w:t>References</w:t>
      </w:r>
    </w:p>
    <w:p>
      <w:pPr>
        <w:rPr>
          <w:rFonts w:ascii="Arial" w:hAnsi="Arial" w:cs="Arial"/>
        </w:rPr>
      </w:pPr>
      <w:r>
        <w:rPr>
          <w:rFonts w:ascii="Arial" w:hAnsi="Arial" w:cs="Arial"/>
        </w:rPr>
        <w:t>[1] R2-2205082</w:t>
      </w:r>
      <w:r>
        <w:rPr>
          <w:rFonts w:ascii="Arial" w:hAnsi="Arial" w:cs="Arial"/>
        </w:rPr>
        <w:tab/>
      </w:r>
      <w:r>
        <w:rPr>
          <w:rFonts w:ascii="Arial" w:hAnsi="Arial" w:cs="Arial"/>
        </w:rPr>
        <w:t>Discussion on RIL list for RAN slicing</w:t>
      </w:r>
      <w:r>
        <w:rPr>
          <w:rFonts w:ascii="Arial" w:hAnsi="Arial" w:cs="Arial"/>
        </w:rPr>
        <w:tab/>
      </w:r>
      <w:r>
        <w:rPr>
          <w:rFonts w:ascii="Arial" w:hAnsi="Arial" w:cs="Arial"/>
        </w:rPr>
        <w:t>Huawei, HiSilicon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NR_slice-Core</w:t>
      </w:r>
      <w:r>
        <w:rPr>
          <w:rFonts w:ascii="Arial" w:hAnsi="Arial" w:cs="Arial"/>
        </w:rPr>
        <w:tab/>
      </w:r>
      <w:r>
        <w:rPr>
          <w:rFonts w:ascii="Arial" w:hAnsi="Arial" w:cs="Arial"/>
        </w:rPr>
        <w:t>Late</w:t>
      </w:r>
    </w:p>
    <w:p>
      <w:pPr>
        <w:rPr>
          <w:rFonts w:ascii="Arial" w:hAnsi="Arial" w:cs="Arial"/>
        </w:rPr>
      </w:pPr>
      <w:r>
        <w:rPr>
          <w:rFonts w:ascii="Arial" w:hAnsi="Arial" w:cs="Arial"/>
        </w:rPr>
        <w:t>[2] R2-2205969</w:t>
      </w:r>
      <w:r>
        <w:rPr>
          <w:rFonts w:ascii="Arial" w:hAnsi="Arial" w:cs="Arial"/>
        </w:rPr>
        <w:tab/>
      </w:r>
      <w:r>
        <w:rPr>
          <w:rFonts w:ascii="Arial" w:hAnsi="Arial" w:cs="Arial"/>
        </w:rPr>
        <w:t>NR Rel-17 ASN1 review file</w:t>
      </w:r>
      <w:r>
        <w:rPr>
          <w:rFonts w:ascii="Arial" w:hAnsi="Arial" w:cs="Arial"/>
        </w:rPr>
        <w:tab/>
      </w:r>
      <w:r>
        <w:rPr>
          <w:rFonts w:ascii="Arial" w:hAnsi="Arial" w:cs="Arial"/>
        </w:rPr>
        <w:t>Ericsson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TEI17</w:t>
      </w:r>
      <w:r>
        <w:rPr>
          <w:rFonts w:ascii="Arial" w:hAnsi="Arial" w:cs="Arial"/>
        </w:rPr>
        <w:tab/>
      </w:r>
      <w:r>
        <w:rPr>
          <w:rFonts w:ascii="Arial" w:hAnsi="Arial" w:cs="Arial"/>
        </w:rPr>
        <w:t>Late</w:t>
      </w:r>
    </w:p>
    <w:p>
      <w:r>
        <w:rPr>
          <w:rFonts w:ascii="Arial" w:hAnsi="Arial" w:cs="Arial"/>
        </w:rPr>
        <w:t>[3] R2-2205970</w:t>
      </w:r>
      <w:r>
        <w:rPr>
          <w:rFonts w:ascii="Arial" w:hAnsi="Arial" w:cs="Arial"/>
        </w:rPr>
        <w:tab/>
      </w:r>
      <w:r>
        <w:rPr>
          <w:rFonts w:ascii="Arial" w:hAnsi="Arial" w:cs="Arial"/>
        </w:rPr>
        <w:t>NR Re-17 RIL list</w:t>
      </w:r>
      <w:r>
        <w:rPr>
          <w:rFonts w:ascii="Arial" w:hAnsi="Arial" w:cs="Arial"/>
        </w:rPr>
        <w:tab/>
      </w:r>
      <w:r>
        <w:rPr>
          <w:rFonts w:ascii="Arial" w:hAnsi="Arial" w:cs="Arial"/>
        </w:rPr>
        <w:t>Ericsson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TEI17</w:t>
      </w:r>
      <w:r>
        <w:rPr>
          <w:rFonts w:ascii="Arial" w:hAnsi="Arial" w:cs="Arial"/>
        </w:rPr>
        <w:tab/>
      </w:r>
      <w:r>
        <w:rPr>
          <w:rFonts w:ascii="Arial" w:hAnsi="Arial" w:cs="Arial"/>
        </w:rPr>
        <w:t>Late</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253"/>
    <w:multiLevelType w:val="multilevel"/>
    <w:tmpl w:val="08CA6253"/>
    <w:lvl w:ilvl="0" w:tentative="0">
      <w:start w:val="2"/>
      <w:numFmt w:val="bullet"/>
      <w:lvlText w:val=""/>
      <w:lvlJc w:val="left"/>
      <w:pPr>
        <w:ind w:left="1619" w:hanging="360"/>
      </w:pPr>
      <w:rPr>
        <w:rFonts w:hint="default" w:ascii="Wingdings" w:hAnsi="Wingdings" w:eastAsia="宋体" w:cs="Times New Roman"/>
      </w:rPr>
    </w:lvl>
    <w:lvl w:ilvl="1" w:tentative="0">
      <w:start w:val="1"/>
      <w:numFmt w:val="bullet"/>
      <w:lvlText w:val=""/>
      <w:lvlJc w:val="left"/>
      <w:pPr>
        <w:ind w:left="2099" w:hanging="420"/>
      </w:pPr>
      <w:rPr>
        <w:rFonts w:hint="default" w:ascii="Wingdings" w:hAnsi="Wingdings"/>
      </w:rPr>
    </w:lvl>
    <w:lvl w:ilvl="2" w:tentative="0">
      <w:start w:val="1"/>
      <w:numFmt w:val="bullet"/>
      <w:lvlText w:val=""/>
      <w:lvlJc w:val="left"/>
      <w:pPr>
        <w:ind w:left="2519" w:hanging="420"/>
      </w:pPr>
      <w:rPr>
        <w:rFonts w:hint="default" w:ascii="Wingdings" w:hAnsi="Wingdings"/>
      </w:rPr>
    </w:lvl>
    <w:lvl w:ilvl="3" w:tentative="0">
      <w:start w:val="1"/>
      <w:numFmt w:val="bullet"/>
      <w:lvlText w:val=""/>
      <w:lvlJc w:val="left"/>
      <w:pPr>
        <w:ind w:left="2939" w:hanging="420"/>
      </w:pPr>
      <w:rPr>
        <w:rFonts w:hint="default" w:ascii="Wingdings" w:hAnsi="Wingdings"/>
      </w:rPr>
    </w:lvl>
    <w:lvl w:ilvl="4" w:tentative="0">
      <w:start w:val="1"/>
      <w:numFmt w:val="bullet"/>
      <w:lvlText w:val=""/>
      <w:lvlJc w:val="left"/>
      <w:pPr>
        <w:ind w:left="3359" w:hanging="420"/>
      </w:pPr>
      <w:rPr>
        <w:rFonts w:hint="default" w:ascii="Wingdings" w:hAnsi="Wingdings"/>
      </w:rPr>
    </w:lvl>
    <w:lvl w:ilvl="5" w:tentative="0">
      <w:start w:val="1"/>
      <w:numFmt w:val="bullet"/>
      <w:lvlText w:val=""/>
      <w:lvlJc w:val="left"/>
      <w:pPr>
        <w:ind w:left="3779" w:hanging="420"/>
      </w:pPr>
      <w:rPr>
        <w:rFonts w:hint="default" w:ascii="Wingdings" w:hAnsi="Wingdings"/>
      </w:rPr>
    </w:lvl>
    <w:lvl w:ilvl="6" w:tentative="0">
      <w:start w:val="1"/>
      <w:numFmt w:val="bullet"/>
      <w:lvlText w:val=""/>
      <w:lvlJc w:val="left"/>
      <w:pPr>
        <w:ind w:left="4199" w:hanging="420"/>
      </w:pPr>
      <w:rPr>
        <w:rFonts w:hint="default" w:ascii="Wingdings" w:hAnsi="Wingdings"/>
      </w:rPr>
    </w:lvl>
    <w:lvl w:ilvl="7" w:tentative="0">
      <w:start w:val="1"/>
      <w:numFmt w:val="bullet"/>
      <w:lvlText w:val=""/>
      <w:lvlJc w:val="left"/>
      <w:pPr>
        <w:ind w:left="4619" w:hanging="420"/>
      </w:pPr>
      <w:rPr>
        <w:rFonts w:hint="default" w:ascii="Wingdings" w:hAnsi="Wingdings"/>
      </w:rPr>
    </w:lvl>
    <w:lvl w:ilvl="8" w:tentative="0">
      <w:start w:val="1"/>
      <w:numFmt w:val="bullet"/>
      <w:lvlText w:val=""/>
      <w:lvlJc w:val="left"/>
      <w:pPr>
        <w:ind w:left="5039" w:hanging="420"/>
      </w:pPr>
      <w:rPr>
        <w:rFonts w:hint="default" w:ascii="Wingdings" w:hAnsi="Wingdings"/>
      </w:rPr>
    </w:lvl>
  </w:abstractNum>
  <w:abstractNum w:abstractNumId="1">
    <w:nsid w:val="44B173DB"/>
    <w:multiLevelType w:val="multilevel"/>
    <w:tmpl w:val="44B173D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D5593A"/>
    <w:multiLevelType w:val="multilevel"/>
    <w:tmpl w:val="5AD5593A"/>
    <w:lvl w:ilvl="0" w:tentative="0">
      <w:start w:val="0"/>
      <w:numFmt w:val="bullet"/>
      <w:lvlText w:val="-"/>
      <w:lvlJc w:val="left"/>
      <w:pPr>
        <w:ind w:left="720" w:hanging="360"/>
      </w:pPr>
      <w:rPr>
        <w:rFonts w:hint="default" w:ascii="Arial" w:hAnsi="Arial" w:eastAsia="MS Mincho" w:cs="Aria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83"/>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4F10CEA"/>
    <w:multiLevelType w:val="multilevel"/>
    <w:tmpl w:val="74F10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6F95"/>
    <w:rsid w:val="00016557"/>
    <w:rsid w:val="00023C40"/>
    <w:rsid w:val="00025E4D"/>
    <w:rsid w:val="000321CA"/>
    <w:rsid w:val="00033397"/>
    <w:rsid w:val="00033F66"/>
    <w:rsid w:val="00033FD3"/>
    <w:rsid w:val="000340D4"/>
    <w:rsid w:val="00040095"/>
    <w:rsid w:val="00057B1A"/>
    <w:rsid w:val="00073C9C"/>
    <w:rsid w:val="00073F72"/>
    <w:rsid w:val="00077B5A"/>
    <w:rsid w:val="00080512"/>
    <w:rsid w:val="00083DE3"/>
    <w:rsid w:val="00090468"/>
    <w:rsid w:val="00094568"/>
    <w:rsid w:val="00097D31"/>
    <w:rsid w:val="000A7674"/>
    <w:rsid w:val="000B11E4"/>
    <w:rsid w:val="000B627C"/>
    <w:rsid w:val="000B7BCF"/>
    <w:rsid w:val="000C392B"/>
    <w:rsid w:val="000C522B"/>
    <w:rsid w:val="000D58AB"/>
    <w:rsid w:val="001022EE"/>
    <w:rsid w:val="00102D86"/>
    <w:rsid w:val="00112033"/>
    <w:rsid w:val="00112F1A"/>
    <w:rsid w:val="00122181"/>
    <w:rsid w:val="001338C9"/>
    <w:rsid w:val="001369CD"/>
    <w:rsid w:val="00142532"/>
    <w:rsid w:val="00145075"/>
    <w:rsid w:val="00164CA7"/>
    <w:rsid w:val="001703CC"/>
    <w:rsid w:val="0017336A"/>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2606D"/>
    <w:rsid w:val="00230269"/>
    <w:rsid w:val="00231728"/>
    <w:rsid w:val="00233EA1"/>
    <w:rsid w:val="00236ECA"/>
    <w:rsid w:val="002444D2"/>
    <w:rsid w:val="00244A05"/>
    <w:rsid w:val="00245690"/>
    <w:rsid w:val="00250404"/>
    <w:rsid w:val="00250D89"/>
    <w:rsid w:val="00254B0B"/>
    <w:rsid w:val="002610D8"/>
    <w:rsid w:val="002747EC"/>
    <w:rsid w:val="00275050"/>
    <w:rsid w:val="002855BF"/>
    <w:rsid w:val="0029356F"/>
    <w:rsid w:val="002A24F4"/>
    <w:rsid w:val="002B08A4"/>
    <w:rsid w:val="002C0BF8"/>
    <w:rsid w:val="002C6084"/>
    <w:rsid w:val="002C6C6D"/>
    <w:rsid w:val="002D1A57"/>
    <w:rsid w:val="002D6890"/>
    <w:rsid w:val="002E3511"/>
    <w:rsid w:val="002E636E"/>
    <w:rsid w:val="002F0D22"/>
    <w:rsid w:val="00300B84"/>
    <w:rsid w:val="003056A5"/>
    <w:rsid w:val="00311B17"/>
    <w:rsid w:val="003151F3"/>
    <w:rsid w:val="003172DC"/>
    <w:rsid w:val="00325A57"/>
    <w:rsid w:val="00325AE3"/>
    <w:rsid w:val="00326069"/>
    <w:rsid w:val="00330C49"/>
    <w:rsid w:val="00335DAC"/>
    <w:rsid w:val="00335F53"/>
    <w:rsid w:val="00345E06"/>
    <w:rsid w:val="0035462D"/>
    <w:rsid w:val="003611E6"/>
    <w:rsid w:val="0036459E"/>
    <w:rsid w:val="00364B41"/>
    <w:rsid w:val="0037081A"/>
    <w:rsid w:val="00371A2B"/>
    <w:rsid w:val="003775A5"/>
    <w:rsid w:val="00383096"/>
    <w:rsid w:val="00387E4A"/>
    <w:rsid w:val="0039346C"/>
    <w:rsid w:val="0039358F"/>
    <w:rsid w:val="00397864"/>
    <w:rsid w:val="003A41EF"/>
    <w:rsid w:val="003A6F5E"/>
    <w:rsid w:val="003B40AD"/>
    <w:rsid w:val="003C4E37"/>
    <w:rsid w:val="003C7362"/>
    <w:rsid w:val="003D1535"/>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268ED"/>
    <w:rsid w:val="004311B8"/>
    <w:rsid w:val="00431C7F"/>
    <w:rsid w:val="00435764"/>
    <w:rsid w:val="00440A92"/>
    <w:rsid w:val="004429AB"/>
    <w:rsid w:val="0046023E"/>
    <w:rsid w:val="00463E8B"/>
    <w:rsid w:val="00465587"/>
    <w:rsid w:val="004709FA"/>
    <w:rsid w:val="00472CB4"/>
    <w:rsid w:val="00477455"/>
    <w:rsid w:val="00482CEF"/>
    <w:rsid w:val="00487F77"/>
    <w:rsid w:val="004970A2"/>
    <w:rsid w:val="004A1F7B"/>
    <w:rsid w:val="004A32F5"/>
    <w:rsid w:val="004C1075"/>
    <w:rsid w:val="004C44D2"/>
    <w:rsid w:val="004D3578"/>
    <w:rsid w:val="004D380D"/>
    <w:rsid w:val="004D4A92"/>
    <w:rsid w:val="004E0ECD"/>
    <w:rsid w:val="004E213A"/>
    <w:rsid w:val="004E23AC"/>
    <w:rsid w:val="004F5216"/>
    <w:rsid w:val="00503171"/>
    <w:rsid w:val="00506C28"/>
    <w:rsid w:val="00512226"/>
    <w:rsid w:val="005260E9"/>
    <w:rsid w:val="0052653E"/>
    <w:rsid w:val="00532DCD"/>
    <w:rsid w:val="005337D9"/>
    <w:rsid w:val="00533ACD"/>
    <w:rsid w:val="00534DA0"/>
    <w:rsid w:val="005421E1"/>
    <w:rsid w:val="00542EC9"/>
    <w:rsid w:val="00543E6C"/>
    <w:rsid w:val="00563A3E"/>
    <w:rsid w:val="00565087"/>
    <w:rsid w:val="0056573F"/>
    <w:rsid w:val="00571279"/>
    <w:rsid w:val="00592D7C"/>
    <w:rsid w:val="00596567"/>
    <w:rsid w:val="005A3205"/>
    <w:rsid w:val="005A49C6"/>
    <w:rsid w:val="005B4FC4"/>
    <w:rsid w:val="005E514E"/>
    <w:rsid w:val="005F6938"/>
    <w:rsid w:val="00600559"/>
    <w:rsid w:val="00611566"/>
    <w:rsid w:val="00624E56"/>
    <w:rsid w:val="00624F8C"/>
    <w:rsid w:val="006258A6"/>
    <w:rsid w:val="006402FA"/>
    <w:rsid w:val="00646D99"/>
    <w:rsid w:val="00656910"/>
    <w:rsid w:val="006574C0"/>
    <w:rsid w:val="00657742"/>
    <w:rsid w:val="00664D6B"/>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4E76"/>
    <w:rsid w:val="00746440"/>
    <w:rsid w:val="00757D40"/>
    <w:rsid w:val="00765F8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C42F9"/>
    <w:rsid w:val="007D3B38"/>
    <w:rsid w:val="007D622A"/>
    <w:rsid w:val="007E2666"/>
    <w:rsid w:val="007E5274"/>
    <w:rsid w:val="007E7FF5"/>
    <w:rsid w:val="007F1FD4"/>
    <w:rsid w:val="007F2E08"/>
    <w:rsid w:val="00801123"/>
    <w:rsid w:val="008028A4"/>
    <w:rsid w:val="00810F75"/>
    <w:rsid w:val="00813245"/>
    <w:rsid w:val="0081618C"/>
    <w:rsid w:val="008206F9"/>
    <w:rsid w:val="0082139F"/>
    <w:rsid w:val="008357F4"/>
    <w:rsid w:val="00836A8E"/>
    <w:rsid w:val="00840DE0"/>
    <w:rsid w:val="00843F0C"/>
    <w:rsid w:val="008565DD"/>
    <w:rsid w:val="00862D21"/>
    <w:rsid w:val="0086354A"/>
    <w:rsid w:val="008768CA"/>
    <w:rsid w:val="00877EF9"/>
    <w:rsid w:val="00880559"/>
    <w:rsid w:val="00882CAC"/>
    <w:rsid w:val="00883AF0"/>
    <w:rsid w:val="008840FC"/>
    <w:rsid w:val="008877D7"/>
    <w:rsid w:val="00891CEA"/>
    <w:rsid w:val="008939E6"/>
    <w:rsid w:val="008960E9"/>
    <w:rsid w:val="008A0409"/>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11C8F"/>
    <w:rsid w:val="00922160"/>
    <w:rsid w:val="00923655"/>
    <w:rsid w:val="00925EDC"/>
    <w:rsid w:val="00932A09"/>
    <w:rsid w:val="0093560F"/>
    <w:rsid w:val="00936071"/>
    <w:rsid w:val="009376CD"/>
    <w:rsid w:val="00940212"/>
    <w:rsid w:val="00942CC3"/>
    <w:rsid w:val="00942EC2"/>
    <w:rsid w:val="009438EA"/>
    <w:rsid w:val="00950310"/>
    <w:rsid w:val="009515D5"/>
    <w:rsid w:val="00956663"/>
    <w:rsid w:val="00961B32"/>
    <w:rsid w:val="00962509"/>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572B"/>
    <w:rsid w:val="009E604D"/>
    <w:rsid w:val="00A00C83"/>
    <w:rsid w:val="00A02396"/>
    <w:rsid w:val="00A03428"/>
    <w:rsid w:val="00A05A94"/>
    <w:rsid w:val="00A07C53"/>
    <w:rsid w:val="00A10F02"/>
    <w:rsid w:val="00A204CA"/>
    <w:rsid w:val="00A209D6"/>
    <w:rsid w:val="00A22738"/>
    <w:rsid w:val="00A23B9F"/>
    <w:rsid w:val="00A24315"/>
    <w:rsid w:val="00A32B7F"/>
    <w:rsid w:val="00A52977"/>
    <w:rsid w:val="00A53724"/>
    <w:rsid w:val="00A54B2B"/>
    <w:rsid w:val="00A627F9"/>
    <w:rsid w:val="00A71204"/>
    <w:rsid w:val="00A802F2"/>
    <w:rsid w:val="00A82346"/>
    <w:rsid w:val="00A95B94"/>
    <w:rsid w:val="00A9671C"/>
    <w:rsid w:val="00AA1553"/>
    <w:rsid w:val="00AA618A"/>
    <w:rsid w:val="00AB4E18"/>
    <w:rsid w:val="00AC16A2"/>
    <w:rsid w:val="00AD45B7"/>
    <w:rsid w:val="00AE1F06"/>
    <w:rsid w:val="00AE21A6"/>
    <w:rsid w:val="00AE32FA"/>
    <w:rsid w:val="00AE68D0"/>
    <w:rsid w:val="00B002F3"/>
    <w:rsid w:val="00B015F5"/>
    <w:rsid w:val="00B05380"/>
    <w:rsid w:val="00B05962"/>
    <w:rsid w:val="00B1331A"/>
    <w:rsid w:val="00B15449"/>
    <w:rsid w:val="00B16C2F"/>
    <w:rsid w:val="00B27303"/>
    <w:rsid w:val="00B340D6"/>
    <w:rsid w:val="00B47FD1"/>
    <w:rsid w:val="00B516BB"/>
    <w:rsid w:val="00B55038"/>
    <w:rsid w:val="00B83A13"/>
    <w:rsid w:val="00B8403B"/>
    <w:rsid w:val="00B84DB2"/>
    <w:rsid w:val="00B879C9"/>
    <w:rsid w:val="00BA6FE0"/>
    <w:rsid w:val="00BA7179"/>
    <w:rsid w:val="00BC11C1"/>
    <w:rsid w:val="00BC1A92"/>
    <w:rsid w:val="00BC3555"/>
    <w:rsid w:val="00BC57C1"/>
    <w:rsid w:val="00BC5B9D"/>
    <w:rsid w:val="00BC63BD"/>
    <w:rsid w:val="00BD038E"/>
    <w:rsid w:val="00BD689D"/>
    <w:rsid w:val="00BE563F"/>
    <w:rsid w:val="00BF7695"/>
    <w:rsid w:val="00C007E6"/>
    <w:rsid w:val="00C1049F"/>
    <w:rsid w:val="00C12B51"/>
    <w:rsid w:val="00C24650"/>
    <w:rsid w:val="00C25465"/>
    <w:rsid w:val="00C3031D"/>
    <w:rsid w:val="00C322EE"/>
    <w:rsid w:val="00C33079"/>
    <w:rsid w:val="00C34684"/>
    <w:rsid w:val="00C36DAB"/>
    <w:rsid w:val="00C50AEB"/>
    <w:rsid w:val="00C55A12"/>
    <w:rsid w:val="00C6553E"/>
    <w:rsid w:val="00C67644"/>
    <w:rsid w:val="00C72E8C"/>
    <w:rsid w:val="00C83A13"/>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E3039"/>
    <w:rsid w:val="00CF3401"/>
    <w:rsid w:val="00CF762F"/>
    <w:rsid w:val="00D03DA9"/>
    <w:rsid w:val="00D105A8"/>
    <w:rsid w:val="00D20496"/>
    <w:rsid w:val="00D33BE3"/>
    <w:rsid w:val="00D36AE3"/>
    <w:rsid w:val="00D3792D"/>
    <w:rsid w:val="00D46FB0"/>
    <w:rsid w:val="00D47B34"/>
    <w:rsid w:val="00D55E47"/>
    <w:rsid w:val="00D611B0"/>
    <w:rsid w:val="00D611F6"/>
    <w:rsid w:val="00D62E19"/>
    <w:rsid w:val="00D670C0"/>
    <w:rsid w:val="00D67CD1"/>
    <w:rsid w:val="00D71079"/>
    <w:rsid w:val="00D738D6"/>
    <w:rsid w:val="00D73DDA"/>
    <w:rsid w:val="00D75BA8"/>
    <w:rsid w:val="00D75DBA"/>
    <w:rsid w:val="00D80795"/>
    <w:rsid w:val="00D854BE"/>
    <w:rsid w:val="00D87E00"/>
    <w:rsid w:val="00D91188"/>
    <w:rsid w:val="00D9134D"/>
    <w:rsid w:val="00D9388C"/>
    <w:rsid w:val="00D95911"/>
    <w:rsid w:val="00D96D11"/>
    <w:rsid w:val="00DA166F"/>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5155"/>
    <w:rsid w:val="00E461DA"/>
    <w:rsid w:val="00E46C08"/>
    <w:rsid w:val="00E471CF"/>
    <w:rsid w:val="00E51151"/>
    <w:rsid w:val="00E53E05"/>
    <w:rsid w:val="00E5436C"/>
    <w:rsid w:val="00E614E2"/>
    <w:rsid w:val="00E62835"/>
    <w:rsid w:val="00E655F5"/>
    <w:rsid w:val="00E74B1E"/>
    <w:rsid w:val="00E77645"/>
    <w:rsid w:val="00E83697"/>
    <w:rsid w:val="00E86664"/>
    <w:rsid w:val="00E916EB"/>
    <w:rsid w:val="00EA1137"/>
    <w:rsid w:val="00EA66C9"/>
    <w:rsid w:val="00EB49C6"/>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685F"/>
    <w:rsid w:val="00FE6B3A"/>
    <w:rsid w:val="00FF570D"/>
    <w:rsid w:val="00FF75BF"/>
    <w:rsid w:val="05536F8D"/>
    <w:rsid w:val="084F3D83"/>
    <w:rsid w:val="0DD83298"/>
    <w:rsid w:val="125B6E97"/>
    <w:rsid w:val="13BA3998"/>
    <w:rsid w:val="15716846"/>
    <w:rsid w:val="379D332D"/>
    <w:rsid w:val="4C780866"/>
    <w:rsid w:val="59CC7620"/>
    <w:rsid w:val="62EB51FF"/>
    <w:rsid w:val="66C80222"/>
    <w:rsid w:val="6F3B0B55"/>
    <w:rsid w:val="7E8B5A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rPr>
      <w:rFonts w:eastAsia="宋体"/>
      <w:lang w:val="en-GB" w:eastAsia="en-US"/>
    </w:rPr>
  </w:style>
  <w:style w:type="paragraph" w:styleId="20">
    <w:name w:val="annotation text"/>
    <w:basedOn w:val="1"/>
    <w:link w:val="87"/>
    <w:unhideWhenUsed/>
    <w:uiPriority w:val="0"/>
    <w:pPr>
      <w:spacing w:before="40"/>
    </w:pPr>
    <w:rPr>
      <w:rFonts w:ascii="Arial" w:hAnsi="Arial" w:eastAsia="MS Mincho"/>
      <w:sz w:val="20"/>
      <w:szCs w:val="20"/>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rPr>
      <w:rFonts w:ascii="Helvetica" w:hAnsi="Helvetica" w:eastAsia="宋体"/>
      <w:sz w:val="18"/>
      <w:szCs w:val="18"/>
      <w:lang w:val="en-GB" w:eastAsia="en-US"/>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basedOn w:val="28"/>
    <w:uiPriority w:val="0"/>
    <w:rPr>
      <w:sz w:val="18"/>
      <w:szCs w:val="18"/>
    </w:rPr>
  </w:style>
  <w:style w:type="paragraph" w:customStyle="1" w:styleId="32">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90"/>
    <w:qFormat/>
    <w:uiPriority w:val="0"/>
    <w:pPr>
      <w:keepLines/>
      <w:spacing w:after="180"/>
      <w:ind w:left="1135" w:hanging="851"/>
    </w:pPr>
    <w:rPr>
      <w:rFonts w:eastAsia="宋体"/>
      <w:sz w:val="20"/>
      <w:szCs w:val="20"/>
      <w:lang w:val="en-GB" w:eastAsia="en-US"/>
    </w:rPr>
  </w:style>
  <w:style w:type="paragraph" w:customStyle="1" w:styleId="38">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85"/>
    <w:qFormat/>
    <w:uiPriority w:val="0"/>
    <w:pPr>
      <w:keepNext/>
      <w:keepLines/>
    </w:pPr>
    <w:rPr>
      <w:rFonts w:ascii="Arial" w:hAnsi="Arial" w:eastAsia="宋体"/>
      <w:sz w:val="18"/>
      <w:szCs w:val="20"/>
      <w:lang w:val="en-GB" w:eastAsia="en-US"/>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spacing w:after="180"/>
      <w:ind w:left="1702" w:hanging="1418"/>
    </w:pPr>
    <w:rPr>
      <w:rFonts w:eastAsia="宋体"/>
      <w:sz w:val="20"/>
      <w:szCs w:val="20"/>
      <w:lang w:val="en-GB" w:eastAsia="en-US"/>
    </w:rPr>
  </w:style>
  <w:style w:type="paragraph" w:customStyle="1" w:styleId="45">
    <w:name w:val="FP"/>
    <w:basedOn w:val="1"/>
    <w:qFormat/>
    <w:uiPriority w:val="0"/>
    <w:rPr>
      <w:rFonts w:eastAsia="宋体"/>
      <w:sz w:val="20"/>
      <w:szCs w:val="20"/>
      <w:lang w:val="en-GB" w:eastAsia="en-US"/>
    </w:r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spacing w:after="180"/>
      <w:ind w:left="568" w:hanging="284"/>
    </w:pPr>
    <w:rPr>
      <w:rFonts w:eastAsia="宋体"/>
      <w:sz w:val="20"/>
      <w:szCs w:val="20"/>
      <w:lang w:val="en-GB" w:eastAsia="en-US"/>
    </w:rPr>
  </w:style>
  <w:style w:type="paragraph" w:customStyle="1" w:styleId="49">
    <w:name w:val="Editor's Note"/>
    <w:basedOn w:val="37"/>
    <w:qFormat/>
    <w:uiPriority w:val="0"/>
    <w:rPr>
      <w:color w:val="FF0000"/>
    </w:rPr>
  </w:style>
  <w:style w:type="paragraph" w:customStyle="1" w:styleId="50">
    <w:name w:val="TH"/>
    <w:basedOn w:val="1"/>
    <w:link w:val="86"/>
    <w:qFormat/>
    <w:uiPriority w:val="0"/>
    <w:pPr>
      <w:keepNext/>
      <w:keepLines/>
      <w:spacing w:before="60" w:after="180"/>
      <w:jc w:val="center"/>
    </w:pPr>
    <w:rPr>
      <w:rFonts w:ascii="Arial" w:hAnsi="Arial" w:eastAsia="宋体"/>
      <w:b/>
      <w:sz w:val="20"/>
      <w:szCs w:val="20"/>
      <w:lang w:val="en-GB" w:eastAsia="en-US"/>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qFormat/>
    <w:uiPriority w:val="0"/>
    <w:pPr>
      <w:spacing w:after="180"/>
      <w:ind w:left="851" w:hanging="284"/>
    </w:pPr>
    <w:rPr>
      <w:rFonts w:eastAsia="宋体"/>
      <w:sz w:val="20"/>
      <w:szCs w:val="20"/>
      <w:lang w:val="en-GB" w:eastAsia="en-US"/>
    </w:rPr>
  </w:style>
  <w:style w:type="paragraph" w:customStyle="1" w:styleId="60">
    <w:name w:val="B3"/>
    <w:basedOn w:val="1"/>
    <w:qFormat/>
    <w:uiPriority w:val="0"/>
    <w:pPr>
      <w:spacing w:after="180"/>
      <w:ind w:left="1135" w:hanging="284"/>
    </w:pPr>
    <w:rPr>
      <w:rFonts w:eastAsia="宋体"/>
      <w:sz w:val="20"/>
      <w:szCs w:val="20"/>
      <w:lang w:val="en-GB" w:eastAsia="en-US"/>
    </w:rPr>
  </w:style>
  <w:style w:type="paragraph" w:customStyle="1" w:styleId="61">
    <w:name w:val="B4"/>
    <w:basedOn w:val="1"/>
    <w:qFormat/>
    <w:uiPriority w:val="0"/>
    <w:pPr>
      <w:spacing w:after="180"/>
      <w:ind w:left="1418" w:hanging="284"/>
    </w:pPr>
    <w:rPr>
      <w:rFonts w:eastAsia="宋体"/>
      <w:sz w:val="20"/>
      <w:szCs w:val="20"/>
      <w:lang w:val="en-GB" w:eastAsia="en-US"/>
    </w:rPr>
  </w:style>
  <w:style w:type="paragraph" w:customStyle="1" w:styleId="62">
    <w:name w:val="B5"/>
    <w:basedOn w:val="1"/>
    <w:qFormat/>
    <w:uiPriority w:val="0"/>
    <w:pPr>
      <w:spacing w:after="180"/>
      <w:ind w:left="1702" w:hanging="284"/>
    </w:pPr>
    <w:rPr>
      <w:rFonts w:eastAsia="宋体"/>
      <w:sz w:val="20"/>
      <w:szCs w:val="20"/>
      <w:lang w:val="en-GB" w:eastAsia="en-US"/>
    </w:r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pPr>
      <w:spacing w:after="180"/>
    </w:pPr>
    <w:rPr>
      <w:rFonts w:eastAsia="宋体"/>
      <w:i/>
      <w:color w:val="0000FF"/>
      <w:sz w:val="20"/>
      <w:szCs w:val="20"/>
      <w:lang w:val="en-GB" w:eastAsia="en-US"/>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8"/>
    <w:link w:val="19"/>
    <w:qFormat/>
    <w:uiPriority w:val="0"/>
    <w:rPr>
      <w:sz w:val="24"/>
      <w:szCs w:val="24"/>
      <w:lang w:eastAsia="en-US"/>
    </w:rPr>
  </w:style>
  <w:style w:type="character" w:customStyle="1" w:styleId="70">
    <w:name w:val="Balloon Text Char"/>
    <w:basedOn w:val="28"/>
    <w:link w:val="22"/>
    <w:qFormat/>
    <w:uiPriority w:val="0"/>
    <w:rPr>
      <w:rFonts w:ascii="Helvetica" w:hAnsi="Helvetica"/>
      <w:sz w:val="18"/>
      <w:szCs w:val="18"/>
      <w:lang w:eastAsia="en-US"/>
    </w:rPr>
  </w:style>
  <w:style w:type="character" w:customStyle="1" w:styleId="71">
    <w:name w:val="Unresolved Mention1"/>
    <w:basedOn w:val="28"/>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pPr>
    <w:rPr>
      <w:rFonts w:ascii="Arial" w:hAnsi="Arial" w:eastAsia="MS Mincho"/>
      <w:b/>
      <w:sz w:val="20"/>
      <w:lang w:val="en-GB" w:eastAsia="en-GB"/>
    </w:rPr>
  </w:style>
  <w:style w:type="paragraph" w:customStyle="1" w:styleId="73">
    <w:name w:val="EmailDiscussion2"/>
    <w:basedOn w:val="1"/>
    <w:qFormat/>
    <w:uiPriority w:val="0"/>
    <w:pPr>
      <w:tabs>
        <w:tab w:val="left" w:pos="1622"/>
      </w:tabs>
      <w:ind w:left="1622" w:hanging="363"/>
    </w:pPr>
    <w:rPr>
      <w:rFonts w:ascii="Arial" w:hAnsi="Arial" w:eastAsia="MS Mincho"/>
      <w:sz w:val="20"/>
      <w:lang w:val="en-GB"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itle"/>
    <w:basedOn w:val="1"/>
    <w:next w:val="1"/>
    <w:link w:val="76"/>
    <w:qFormat/>
    <w:uiPriority w:val="0"/>
    <w:pPr>
      <w:spacing w:before="60"/>
      <w:ind w:left="1259" w:hanging="1259"/>
    </w:pPr>
    <w:rPr>
      <w:rFonts w:ascii="Arial" w:hAnsi="Arial" w:eastAsia="MS Mincho"/>
      <w:sz w:val="20"/>
      <w:lang w:val="en-GB" w:eastAsia="en-GB"/>
    </w:rPr>
  </w:style>
  <w:style w:type="character" w:customStyle="1" w:styleId="76">
    <w:name w:val="Doc-title Char"/>
    <w:link w:val="75"/>
    <w:qFormat/>
    <w:uiPriority w:val="0"/>
    <w:rPr>
      <w:rFonts w:ascii="Arial" w:hAnsi="Arial" w:eastAsia="MS Mincho"/>
      <w:szCs w:val="24"/>
    </w:rPr>
  </w:style>
  <w:style w:type="paragraph" w:customStyle="1" w:styleId="77">
    <w:name w:val="Comments"/>
    <w:basedOn w:val="1"/>
    <w:link w:val="78"/>
    <w:qFormat/>
    <w:uiPriority w:val="0"/>
    <w:pPr>
      <w:spacing w:before="40"/>
    </w:pPr>
    <w:rPr>
      <w:rFonts w:ascii="Arial" w:hAnsi="Arial" w:eastAsia="MS Mincho"/>
      <w:i/>
      <w:sz w:val="18"/>
      <w:lang w:val="en-GB" w:eastAsia="en-GB"/>
    </w:rPr>
  </w:style>
  <w:style w:type="character" w:customStyle="1" w:styleId="78">
    <w:name w:val="Comments Char"/>
    <w:link w:val="77"/>
    <w:qFormat/>
    <w:uiPriority w:val="0"/>
    <w:rPr>
      <w:rFonts w:ascii="Arial" w:hAnsi="Arial" w:eastAsia="MS Mincho"/>
      <w:i/>
      <w:sz w:val="18"/>
      <w:szCs w:val="24"/>
    </w:rPr>
  </w:style>
  <w:style w:type="paragraph" w:customStyle="1" w:styleId="79">
    <w:name w:val="Bold Comments"/>
    <w:basedOn w:val="1"/>
    <w:link w:val="80"/>
    <w:qFormat/>
    <w:uiPriority w:val="0"/>
    <w:pPr>
      <w:spacing w:before="240" w:after="60"/>
      <w:outlineLvl w:val="8"/>
    </w:pPr>
    <w:rPr>
      <w:rFonts w:ascii="Arial" w:hAnsi="Arial" w:eastAsia="MS Mincho"/>
      <w:b/>
      <w:sz w:val="20"/>
      <w:lang w:val="zh-CN"/>
    </w:rPr>
  </w:style>
  <w:style w:type="character" w:customStyle="1" w:styleId="80">
    <w:name w:val="Bold Comments Char"/>
    <w:link w:val="79"/>
    <w:qFormat/>
    <w:uiPriority w:val="0"/>
    <w:rPr>
      <w:rFonts w:ascii="Arial" w:hAnsi="Arial" w:eastAsia="MS Mincho"/>
      <w:b/>
      <w:szCs w:val="24"/>
      <w:lang w:val="zh-CN" w:eastAsia="zh-CN"/>
    </w:rPr>
  </w:style>
  <w:style w:type="paragraph" w:customStyle="1" w:styleId="81">
    <w:name w:val="Doc-text2"/>
    <w:basedOn w:val="1"/>
    <w:link w:val="82"/>
    <w:qFormat/>
    <w:uiPriority w:val="0"/>
    <w:pPr>
      <w:tabs>
        <w:tab w:val="left" w:pos="1622"/>
      </w:tabs>
      <w:overflowPunct w:val="0"/>
      <w:autoSpaceDE w:val="0"/>
      <w:autoSpaceDN w:val="0"/>
      <w:adjustRightInd w:val="0"/>
      <w:ind w:left="1622" w:hanging="363"/>
      <w:textAlignment w:val="baseline"/>
    </w:pPr>
    <w:rPr>
      <w:rFonts w:ascii="Arial" w:hAnsi="Arial" w:eastAsia="宋体"/>
      <w:sz w:val="20"/>
      <w:szCs w:val="20"/>
      <w:lang w:val="en-GB" w:eastAsia="ja-JP"/>
    </w:rPr>
  </w:style>
  <w:style w:type="character" w:customStyle="1" w:styleId="82">
    <w:name w:val="Doc-text2 Char"/>
    <w:link w:val="81"/>
    <w:qFormat/>
    <w:uiPriority w:val="0"/>
    <w:rPr>
      <w:rFonts w:ascii="Arial" w:hAnsi="Arial"/>
      <w:lang w:eastAsia="ja-JP"/>
    </w:rPr>
  </w:style>
  <w:style w:type="paragraph" w:customStyle="1" w:styleId="83">
    <w:name w:val="Agreement"/>
    <w:basedOn w:val="1"/>
    <w:next w:val="81"/>
    <w:qFormat/>
    <w:uiPriority w:val="0"/>
    <w:pPr>
      <w:numPr>
        <w:ilvl w:val="0"/>
        <w:numId w:val="2"/>
      </w:numPr>
      <w:tabs>
        <w:tab w:val="left" w:pos="1619"/>
      </w:tabs>
      <w:overflowPunct w:val="0"/>
      <w:autoSpaceDE w:val="0"/>
      <w:autoSpaceDN w:val="0"/>
      <w:adjustRightInd w:val="0"/>
      <w:spacing w:before="60"/>
      <w:ind w:left="1616" w:hanging="357"/>
      <w:textAlignment w:val="baseline"/>
    </w:pPr>
    <w:rPr>
      <w:rFonts w:ascii="Arial" w:hAnsi="Arial" w:eastAsia="宋体"/>
      <w:b/>
      <w:sz w:val="20"/>
      <w:szCs w:val="20"/>
      <w:lang w:val="en-GB" w:eastAsia="ja-JP"/>
    </w:rPr>
  </w:style>
  <w:style w:type="paragraph" w:styleId="84">
    <w:name w:val="List Paragraph"/>
    <w:basedOn w:val="1"/>
    <w:qFormat/>
    <w:uiPriority w:val="34"/>
    <w:pPr>
      <w:spacing w:after="180"/>
      <w:ind w:left="720"/>
      <w:contextualSpacing/>
    </w:pPr>
    <w:rPr>
      <w:rFonts w:eastAsia="宋体"/>
      <w:sz w:val="20"/>
      <w:szCs w:val="20"/>
      <w:lang w:val="en-GB" w:eastAsia="en-US"/>
    </w:rPr>
  </w:style>
  <w:style w:type="character" w:customStyle="1" w:styleId="85">
    <w:name w:val="TAL Car"/>
    <w:link w:val="40"/>
    <w:qFormat/>
    <w:uiPriority w:val="0"/>
    <w:rPr>
      <w:rFonts w:ascii="Arial" w:hAnsi="Arial"/>
      <w:sz w:val="18"/>
      <w:lang w:eastAsia="en-US"/>
    </w:rPr>
  </w:style>
  <w:style w:type="character" w:customStyle="1" w:styleId="86">
    <w:name w:val="TH Char"/>
    <w:link w:val="50"/>
    <w:qFormat/>
    <w:uiPriority w:val="0"/>
    <w:rPr>
      <w:rFonts w:ascii="Arial" w:hAnsi="Arial"/>
      <w:b/>
      <w:lang w:eastAsia="en-US"/>
    </w:rPr>
  </w:style>
  <w:style w:type="character" w:customStyle="1" w:styleId="87">
    <w:name w:val="Comment Text Char"/>
    <w:basedOn w:val="28"/>
    <w:link w:val="20"/>
    <w:uiPriority w:val="0"/>
    <w:rPr>
      <w:rFonts w:ascii="Arial" w:hAnsi="Arial" w:eastAsia="MS Mincho"/>
    </w:rPr>
  </w:style>
  <w:style w:type="character" w:customStyle="1" w:styleId="88">
    <w:name w:val="PL Char"/>
    <w:link w:val="38"/>
    <w:qFormat/>
    <w:uiPriority w:val="0"/>
    <w:rPr>
      <w:rFonts w:ascii="Courier New" w:hAnsi="Courier New"/>
      <w:sz w:val="16"/>
      <w:lang w:val="en-GB" w:eastAsia="en-US"/>
    </w:rPr>
  </w:style>
  <w:style w:type="paragraph" w:customStyle="1" w:styleId="89">
    <w:name w:val="Revision"/>
    <w:hidden/>
    <w:semiHidden/>
    <w:uiPriority w:val="99"/>
    <w:rPr>
      <w:rFonts w:ascii="Times New Roman" w:hAnsi="Times New Roman" w:eastAsia="Times New Roman" w:cs="Times New Roman"/>
      <w:sz w:val="24"/>
      <w:szCs w:val="24"/>
      <w:lang w:val="en-US" w:eastAsia="zh-CN" w:bidi="ar-SA"/>
    </w:rPr>
  </w:style>
  <w:style w:type="character" w:customStyle="1" w:styleId="90">
    <w:name w:val="NO Char1"/>
    <w:link w:val="37"/>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230BC-59DE-4D75-90A8-8FA1EF979443}">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C5C77A16-0B85-4C8B-83C9-F548094E3876}">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23</Pages>
  <Words>7496</Words>
  <Characters>42733</Characters>
  <Lines>356</Lines>
  <Paragraphs>100</Paragraphs>
  <TotalTime>0</TotalTime>
  <ScaleCrop>false</ScaleCrop>
  <LinksUpToDate>false</LinksUpToDate>
  <CharactersWithSpaces>50129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2022-05-17T20:25:00Z</dcterms:created>
  <dc:creator>Benoist</dc:creator>
  <cp:lastModifiedBy>ZTE(Yuan)</cp:lastModifiedBy>
  <dcterms:modified xsi:type="dcterms:W3CDTF">2022-05-18T03:02:55Z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2052-11.8.2.9022</vt:lpwstr>
  </property>
  <property fmtid="{D5CDD505-2E9C-101B-9397-08002B2CF9AE}" pid="8" name="ICV">
    <vt:lpwstr>F2F847643D584D24A819C1E9BF870295</vt:lpwstr>
  </property>
</Properties>
</file>