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5CEA" w14:textId="77777777" w:rsidR="0082139F" w:rsidRDefault="00A03428">
      <w:pPr>
        <w:pStyle w:val="Header"/>
        <w:tabs>
          <w:tab w:val="right" w:pos="9639"/>
        </w:tabs>
        <w:rPr>
          <w:bCs/>
          <w:i/>
          <w:sz w:val="24"/>
          <w:szCs w:val="24"/>
        </w:rPr>
      </w:pPr>
      <w:r>
        <w:rPr>
          <w:bCs/>
          <w:sz w:val="24"/>
          <w:szCs w:val="24"/>
        </w:rPr>
        <w:t>3GPP TSG-RAN WG2 Meeting #118 Electronic</w:t>
      </w:r>
      <w:r>
        <w:rPr>
          <w:bCs/>
          <w:sz w:val="24"/>
          <w:szCs w:val="24"/>
        </w:rPr>
        <w:tab/>
        <w:t>R2-22XXXXX</w:t>
      </w:r>
    </w:p>
    <w:p w14:paraId="11CA5FC4" w14:textId="77777777" w:rsidR="0082139F" w:rsidRDefault="00A03428">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14:paraId="1BC8A51E" w14:textId="77777777" w:rsidR="0082139F" w:rsidRDefault="0082139F">
      <w:pPr>
        <w:pStyle w:val="Header"/>
        <w:rPr>
          <w:bCs/>
          <w:sz w:val="24"/>
        </w:rPr>
      </w:pPr>
    </w:p>
    <w:p w14:paraId="7B732B3D" w14:textId="77777777" w:rsidR="0082139F" w:rsidRDefault="0082139F">
      <w:pPr>
        <w:pStyle w:val="Header"/>
        <w:rPr>
          <w:bCs/>
          <w:sz w:val="24"/>
        </w:rPr>
      </w:pPr>
    </w:p>
    <w:p w14:paraId="0C4EBDF9" w14:textId="77777777" w:rsidR="0082139F" w:rsidRDefault="00A03428">
      <w:pPr>
        <w:pStyle w:val="CRCoverPage"/>
        <w:tabs>
          <w:tab w:val="left" w:pos="1985"/>
        </w:tabs>
        <w:rPr>
          <w:rFonts w:cs="Arial"/>
          <w:b/>
          <w:bCs/>
          <w:sz w:val="24"/>
          <w:lang w:eastAsia="ja-JP"/>
        </w:rPr>
      </w:pPr>
      <w:r>
        <w:rPr>
          <w:rFonts w:cs="Arial"/>
          <w:b/>
          <w:bCs/>
          <w:sz w:val="24"/>
        </w:rPr>
        <w:t>Agenda item:</w:t>
      </w:r>
      <w:r>
        <w:rPr>
          <w:rFonts w:cs="Arial"/>
          <w:b/>
          <w:bCs/>
          <w:sz w:val="24"/>
        </w:rPr>
        <w:tab/>
        <w:t>6.8.1</w:t>
      </w:r>
      <w:r>
        <w:rPr>
          <w:rFonts w:cs="Arial"/>
          <w:b/>
          <w:bCs/>
          <w:sz w:val="24"/>
        </w:rPr>
        <w:tab/>
        <w:t>Organizational</w:t>
      </w:r>
    </w:p>
    <w:p w14:paraId="43DAA1D8" w14:textId="77777777" w:rsidR="0082139F" w:rsidRDefault="00A03428">
      <w:pPr>
        <w:tabs>
          <w:tab w:val="left" w:pos="1985"/>
        </w:tabs>
        <w:ind w:left="1985" w:hanging="1985"/>
        <w:rPr>
          <w:rFonts w:ascii="Arial" w:hAnsi="Arial" w:cs="Arial"/>
          <w:b/>
          <w:bCs/>
        </w:rPr>
      </w:pPr>
      <w:r>
        <w:rPr>
          <w:rFonts w:ascii="Arial" w:hAnsi="Arial" w:cs="Arial"/>
          <w:b/>
          <w:bCs/>
        </w:rPr>
        <w:t>Source:</w:t>
      </w:r>
      <w:r>
        <w:rPr>
          <w:rFonts w:ascii="Arial" w:hAnsi="Arial" w:cs="Arial"/>
          <w:b/>
          <w:bCs/>
        </w:rPr>
        <w:tab/>
        <w:t>Huawei (Rapporteur)</w:t>
      </w:r>
    </w:p>
    <w:p w14:paraId="357FB1A3" w14:textId="77777777" w:rsidR="0082139F" w:rsidRDefault="00A03428">
      <w:pPr>
        <w:ind w:left="1985" w:hanging="1985"/>
        <w:rPr>
          <w:rFonts w:ascii="Arial" w:hAnsi="Arial" w:cs="Arial"/>
          <w:b/>
          <w:bCs/>
        </w:rPr>
      </w:pPr>
      <w:r>
        <w:rPr>
          <w:rFonts w:ascii="Arial" w:hAnsi="Arial" w:cs="Arial"/>
          <w:b/>
          <w:bCs/>
        </w:rPr>
        <w:t>Title:</w:t>
      </w:r>
      <w:r>
        <w:rPr>
          <w:rFonts w:ascii="Arial" w:hAnsi="Arial" w:cs="Arial"/>
          <w:b/>
          <w:bCs/>
        </w:rPr>
        <w:tab/>
        <w:t>Report of [AT118-e][240][Slicing] Finalizing RRC for RAN slicing (Huawei)</w:t>
      </w:r>
    </w:p>
    <w:p w14:paraId="7ECE8FB4" w14:textId="77777777" w:rsidR="0082139F" w:rsidRDefault="00A03428">
      <w:pPr>
        <w:ind w:left="1985" w:hanging="1985"/>
        <w:rPr>
          <w:rFonts w:ascii="Arial" w:hAnsi="Arial" w:cs="Arial"/>
          <w:b/>
          <w:bCs/>
        </w:rPr>
      </w:pPr>
      <w:r>
        <w:rPr>
          <w:rFonts w:ascii="Arial" w:hAnsi="Arial" w:cs="Arial"/>
          <w:b/>
          <w:bCs/>
        </w:rPr>
        <w:t>WID/SID:</w:t>
      </w:r>
      <w:r>
        <w:rPr>
          <w:rFonts w:ascii="Arial" w:hAnsi="Arial" w:cs="Arial"/>
          <w:b/>
          <w:bCs/>
        </w:rPr>
        <w:tab/>
        <w:t>NR_slice-Core</w:t>
      </w:r>
    </w:p>
    <w:p w14:paraId="556BF642" w14:textId="77777777" w:rsidR="0082139F" w:rsidRDefault="00A03428">
      <w:pPr>
        <w:tabs>
          <w:tab w:val="left" w:pos="1985"/>
        </w:tabs>
        <w:rPr>
          <w:rFonts w:ascii="Arial" w:hAnsi="Arial" w:cs="Arial"/>
          <w:b/>
          <w:bCs/>
        </w:rPr>
      </w:pPr>
      <w:r>
        <w:rPr>
          <w:rFonts w:ascii="Arial" w:hAnsi="Arial" w:cs="Arial"/>
          <w:b/>
          <w:bCs/>
        </w:rPr>
        <w:t>Document for:</w:t>
      </w:r>
      <w:r>
        <w:rPr>
          <w:rFonts w:ascii="Arial" w:hAnsi="Arial" w:cs="Arial"/>
          <w:b/>
          <w:bCs/>
        </w:rPr>
        <w:tab/>
        <w:t>Discussion and Decision</w:t>
      </w:r>
    </w:p>
    <w:p w14:paraId="29D32436" w14:textId="77777777" w:rsidR="0082139F" w:rsidRDefault="00A03428">
      <w:pPr>
        <w:pStyle w:val="Heading1"/>
      </w:pPr>
      <w:r>
        <w:t>1</w:t>
      </w:r>
      <w:r>
        <w:tab/>
        <w:t>Introduction</w:t>
      </w:r>
    </w:p>
    <w:p w14:paraId="2420E41D" w14:textId="77777777" w:rsidR="0082139F" w:rsidRDefault="00A03428">
      <w:r>
        <w:rPr>
          <w:rFonts w:ascii="Arial" w:hAnsi="Arial" w:cs="Arial"/>
        </w:rPr>
        <w:t>This document is the report of the following email discussion:</w:t>
      </w:r>
    </w:p>
    <w:p w14:paraId="1CDC04BA" w14:textId="77777777" w:rsidR="0082139F" w:rsidRDefault="00A03428">
      <w:pPr>
        <w:pStyle w:val="EmailDiscussion"/>
        <w:rPr>
          <w:rFonts w:eastAsia="Times New Roman"/>
          <w:szCs w:val="20"/>
        </w:rPr>
      </w:pPr>
      <w:r>
        <w:t>[AT118-e][</w:t>
      </w:r>
      <w:proofErr w:type="gramStart"/>
      <w:r>
        <w:t>240][</w:t>
      </w:r>
      <w:proofErr w:type="gramEnd"/>
      <w:r>
        <w:t>Slicing] Finalizing RRC for RAN slicing (Huawei)</w:t>
      </w:r>
    </w:p>
    <w:p w14:paraId="3FAE2564" w14:textId="77777777" w:rsidR="0082139F" w:rsidRDefault="00A03428">
      <w:pPr>
        <w:pStyle w:val="EmailDiscussion2"/>
      </w:pPr>
      <w:r>
        <w:t>      Scope: Finalize RRC CR for RAN slicing based on meeting decisions.</w:t>
      </w:r>
    </w:p>
    <w:p w14:paraId="16DD54A8" w14:textId="77777777" w:rsidR="0082139F" w:rsidRDefault="00A03428">
      <w:pPr>
        <w:pStyle w:val="EmailDiscussion2"/>
      </w:pPr>
      <w:r>
        <w:tab/>
        <w:t xml:space="preserve">Intended outcome: Discussion report in </w:t>
      </w:r>
      <w:hyperlink r:id="rId13" w:history="1">
        <w:r>
          <w:t>R2-220xxxx</w:t>
        </w:r>
      </w:hyperlink>
      <w:r>
        <w:t xml:space="preserve"> and agreeable CR in </w:t>
      </w:r>
      <w:hyperlink r:id="rId14" w:history="1">
        <w:r>
          <w:t>R2-2206172</w:t>
        </w:r>
      </w:hyperlink>
      <w:r>
        <w:t>.</w:t>
      </w:r>
    </w:p>
    <w:p w14:paraId="44057704" w14:textId="77777777" w:rsidR="0082139F" w:rsidRDefault="00A03428">
      <w:pPr>
        <w:pStyle w:val="EmailDiscussion2"/>
      </w:pPr>
      <w:r>
        <w:tab/>
        <w:t>Deadline: Deadline 5</w:t>
      </w:r>
    </w:p>
    <w:p w14:paraId="20B3A0F5" w14:textId="77777777" w:rsidR="0082139F" w:rsidRDefault="0082139F">
      <w:pPr>
        <w:pStyle w:val="Doc-text2"/>
        <w:ind w:left="0" w:firstLine="0"/>
      </w:pPr>
    </w:p>
    <w:p w14:paraId="26329BF1" w14:textId="77777777" w:rsidR="0082139F" w:rsidRDefault="00A03428">
      <w:pPr>
        <w:rPr>
          <w:rFonts w:ascii="Arial" w:eastAsia="MS Mincho" w:hAnsi="Arial"/>
          <w:b/>
          <w:lang w:eastAsia="en-GB"/>
        </w:rPr>
      </w:pPr>
      <w:r>
        <w:rPr>
          <w:b/>
          <w:sz w:val="22"/>
        </w:rPr>
        <w:t>Deadline 5 (discussions for 2nd week Thu/Fri online):</w:t>
      </w:r>
    </w:p>
    <w:p w14:paraId="7E952438"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 xml:space="preserve">Comment deadline: </w:t>
      </w:r>
      <w:r>
        <w:rPr>
          <w:rFonts w:ascii="Calibri" w:eastAsia="Calibri" w:hAnsi="Calibri" w:hint="eastAsia"/>
          <w:sz w:val="22"/>
          <w:szCs w:val="22"/>
          <w:lang w:eastAsia="en-GB"/>
        </w:rPr>
        <w:t>Wednesday W2, 0400 UTC (for collecting views)</w:t>
      </w:r>
    </w:p>
    <w:p w14:paraId="3A9B76F9" w14:textId="77777777" w:rsidR="0082139F" w:rsidRDefault="00A03428">
      <w:pPr>
        <w:numPr>
          <w:ilvl w:val="0"/>
          <w:numId w:val="3"/>
        </w:numPr>
        <w:spacing w:before="40"/>
        <w:contextualSpacing/>
        <w:rPr>
          <w:rFonts w:ascii="Calibri" w:eastAsia="Calibri" w:hAnsi="Calibri"/>
          <w:sz w:val="22"/>
          <w:szCs w:val="22"/>
          <w:lang w:eastAsia="en-GB"/>
        </w:rPr>
      </w:pPr>
      <w:r>
        <w:rPr>
          <w:rFonts w:ascii="Calibri" w:eastAsia="Calibri" w:hAnsi="Calibri" w:hint="eastAsia"/>
          <w:b/>
          <w:bCs/>
          <w:sz w:val="22"/>
          <w:szCs w:val="22"/>
          <w:lang w:eastAsia="en-GB"/>
        </w:rPr>
        <w:t>Rapporteur proposals:</w:t>
      </w:r>
      <w:r>
        <w:rPr>
          <w:rFonts w:ascii="Calibri" w:eastAsia="Calibri" w:hAnsi="Calibri" w:hint="eastAsia"/>
          <w:sz w:val="22"/>
          <w:szCs w:val="22"/>
          <w:lang w:eastAsia="en-GB"/>
        </w:rPr>
        <w:t xml:space="preserve"> Wednesday W2, 0800 UTC (proposed resolution of issues)</w:t>
      </w:r>
    </w:p>
    <w:p w14:paraId="79300765" w14:textId="77777777" w:rsidR="0082139F" w:rsidRDefault="00A03428">
      <w:pPr>
        <w:numPr>
          <w:ilvl w:val="0"/>
          <w:numId w:val="3"/>
        </w:numPr>
        <w:spacing w:before="40"/>
        <w:contextualSpacing/>
        <w:rPr>
          <w:rFonts w:ascii="Arial" w:hAnsi="Arial" w:cs="Arial"/>
        </w:rPr>
      </w:pPr>
      <w:r>
        <w:rPr>
          <w:rFonts w:ascii="Calibri" w:eastAsia="Calibri" w:hAnsi="Calibri" w:hint="eastAsia"/>
          <w:b/>
          <w:bCs/>
          <w:sz w:val="22"/>
          <w:szCs w:val="22"/>
          <w:lang w:eastAsia="en-GB"/>
        </w:rPr>
        <w:t>Document deadline:</w:t>
      </w:r>
      <w:r>
        <w:rPr>
          <w:rFonts w:ascii="Calibri" w:eastAsia="Calibri" w:hAnsi="Calibri" w:hint="eastAsia"/>
          <w:sz w:val="22"/>
          <w:szCs w:val="22"/>
          <w:lang w:eastAsia="en-GB"/>
        </w:rPr>
        <w:t xml:space="preserve"> Wednesday W2, 1600 UTC (report or agreed CRs) </w:t>
      </w:r>
    </w:p>
    <w:p w14:paraId="42989ED5" w14:textId="77777777" w:rsidR="0082139F" w:rsidRDefault="00A03428">
      <w:pPr>
        <w:numPr>
          <w:ilvl w:val="1"/>
          <w:numId w:val="3"/>
        </w:numPr>
        <w:spacing w:before="40"/>
        <w:contextualSpacing/>
        <w:rPr>
          <w:rFonts w:ascii="Arial" w:hAnsi="Arial" w:cs="Arial"/>
        </w:rPr>
      </w:pPr>
      <w:r>
        <w:rPr>
          <w:rFonts w:ascii="Arial" w:eastAsia="MS Mincho" w:hAnsi="Arial"/>
          <w:lang w:eastAsia="en-GB"/>
        </w:rPr>
        <w:t>No extensions to this deadline for regular discussions. Discussions handling CRs may continue to short post-meeting email (based on chair decision).</w:t>
      </w:r>
    </w:p>
    <w:p w14:paraId="74123601" w14:textId="77777777" w:rsidR="0082139F" w:rsidRDefault="0082139F">
      <w:pPr>
        <w:pStyle w:val="EmailDiscussion2"/>
        <w:ind w:left="0" w:firstLine="0"/>
      </w:pPr>
    </w:p>
    <w:p w14:paraId="79AEC264" w14:textId="77777777" w:rsidR="0082139F" w:rsidRDefault="00A03428">
      <w:pPr>
        <w:pStyle w:val="Heading1"/>
      </w:pPr>
      <w:r>
        <w:t>2</w:t>
      </w:r>
      <w:r>
        <w:tab/>
        <w:t>Contact Points</w:t>
      </w:r>
    </w:p>
    <w:p w14:paraId="40646440" w14:textId="77777777" w:rsidR="0082139F" w:rsidRDefault="00A03428">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2139F" w14:paraId="2508D5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66B0B5" w14:textId="77777777" w:rsidR="0082139F" w:rsidRDefault="00A03428">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C95F835" w14:textId="77777777" w:rsidR="0082139F" w:rsidRDefault="00A03428">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5FC4AB" w14:textId="77777777" w:rsidR="0082139F" w:rsidRDefault="00A03428">
            <w:pPr>
              <w:pStyle w:val="TAH"/>
              <w:spacing w:before="20" w:after="20"/>
              <w:ind w:left="57" w:right="57"/>
              <w:jc w:val="left"/>
              <w:rPr>
                <w:rFonts w:cs="Arial"/>
                <w:sz w:val="20"/>
              </w:rPr>
            </w:pPr>
            <w:r>
              <w:rPr>
                <w:rFonts w:cs="Arial"/>
                <w:sz w:val="20"/>
              </w:rPr>
              <w:t>Email Address</w:t>
            </w:r>
          </w:p>
        </w:tc>
      </w:tr>
      <w:tr w:rsidR="0082139F" w14:paraId="7108B6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02A31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33838C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EE5CD7B" w14:textId="77777777" w:rsidR="0082139F" w:rsidRDefault="00A03428">
            <w:pPr>
              <w:pStyle w:val="TAC"/>
              <w:spacing w:before="20" w:after="20"/>
              <w:ind w:left="57" w:right="57"/>
              <w:jc w:val="left"/>
              <w:rPr>
                <w:rFonts w:cs="Arial"/>
                <w:sz w:val="20"/>
                <w:lang w:eastAsia="zh-CN"/>
              </w:rPr>
            </w:pPr>
            <w:r>
              <w:rPr>
                <w:rFonts w:cs="Arial"/>
                <w:sz w:val="20"/>
                <w:lang w:eastAsia="zh-CN"/>
              </w:rPr>
              <w:t>jun.chen@huawei.com</w:t>
            </w:r>
          </w:p>
        </w:tc>
      </w:tr>
      <w:tr w:rsidR="0082139F" w14:paraId="5A4C1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430DE1"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78700C" w14:textId="77777777" w:rsidR="0082139F" w:rsidRDefault="00A03428">
            <w:pPr>
              <w:pStyle w:val="TAC"/>
              <w:spacing w:before="20" w:after="20"/>
              <w:ind w:left="57" w:right="57"/>
              <w:jc w:val="left"/>
              <w:rPr>
                <w:rFonts w:cs="Arial"/>
                <w:sz w:val="20"/>
                <w:lang w:val="en-US" w:eastAsia="zh-CN"/>
              </w:rPr>
            </w:pPr>
            <w:proofErr w:type="spellStart"/>
            <w:r>
              <w:rPr>
                <w:rFonts w:cs="Arial" w:hint="eastAsia"/>
                <w:sz w:val="20"/>
                <w:lang w:val="en-US" w:eastAsia="zh-CN"/>
              </w:rPr>
              <w:t>Xiaofei</w:t>
            </w:r>
            <w:proofErr w:type="spellEnd"/>
            <w:r>
              <w:rPr>
                <w:rFonts w:cs="Arial" w:hint="eastAsia"/>
                <w:sz w:val="20"/>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786F20D9"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liuxiaofei@xiaomi.com</w:t>
            </w:r>
          </w:p>
        </w:tc>
      </w:tr>
      <w:tr w:rsidR="0082139F" w14:paraId="5394C1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195FEA" w14:textId="11CD83FB"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F8171F7" w14:textId="2854117C" w:rsidR="0082139F" w:rsidRDefault="006C3A09">
            <w:pPr>
              <w:pStyle w:val="TAC"/>
              <w:spacing w:before="20" w:after="20"/>
              <w:ind w:left="57" w:right="57"/>
              <w:jc w:val="left"/>
              <w:rPr>
                <w:rFonts w:cs="Arial"/>
                <w:sz w:val="20"/>
                <w:lang w:eastAsia="zh-CN"/>
              </w:rPr>
            </w:pPr>
            <w:r>
              <w:rPr>
                <w:rFonts w:cs="Arial"/>
                <w:sz w:val="20"/>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3FE0864" w14:textId="22FCA4BF" w:rsidR="0082139F" w:rsidRDefault="006C3A09">
            <w:pPr>
              <w:pStyle w:val="TAC"/>
              <w:spacing w:before="20" w:after="20"/>
              <w:ind w:left="57" w:right="57"/>
              <w:jc w:val="left"/>
              <w:rPr>
                <w:rFonts w:cs="Arial"/>
                <w:sz w:val="20"/>
                <w:lang w:eastAsia="zh-CN"/>
              </w:rPr>
            </w:pPr>
            <w:r>
              <w:rPr>
                <w:rFonts w:cs="Arial"/>
                <w:sz w:val="20"/>
                <w:lang w:eastAsia="zh-CN"/>
              </w:rPr>
              <w:t>yuqin_chen@apple.com</w:t>
            </w:r>
          </w:p>
        </w:tc>
      </w:tr>
      <w:tr w:rsidR="0082139F" w14:paraId="2E8A32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C903DD" w14:textId="034609F6" w:rsidR="0082139F" w:rsidRDefault="00AC16A2">
            <w:pPr>
              <w:pStyle w:val="TAC"/>
              <w:spacing w:before="20" w:after="20"/>
              <w:ind w:left="57" w:right="57"/>
              <w:jc w:val="left"/>
              <w:rPr>
                <w:rFonts w:cs="Arial"/>
                <w:sz w:val="20"/>
                <w:lang w:eastAsia="zh-CN"/>
              </w:rPr>
            </w:pPr>
            <w:r>
              <w:rPr>
                <w:rFonts w:cs="Arial"/>
                <w:sz w:val="20"/>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6A5FB0C" w14:textId="537FCA61" w:rsidR="0082139F" w:rsidRDefault="00AC16A2">
            <w:pPr>
              <w:pStyle w:val="TAC"/>
              <w:spacing w:before="20" w:after="20"/>
              <w:ind w:left="57" w:right="57"/>
              <w:jc w:val="left"/>
              <w:rPr>
                <w:rFonts w:cs="Arial"/>
                <w:sz w:val="20"/>
                <w:lang w:eastAsia="zh-CN"/>
              </w:rPr>
            </w:pPr>
            <w:r>
              <w:rPr>
                <w:rFonts w:cs="Arial"/>
                <w:sz w:val="20"/>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89CB2F4" w14:textId="1A13F608" w:rsidR="0082139F" w:rsidRDefault="00AC16A2">
            <w:pPr>
              <w:pStyle w:val="TAC"/>
              <w:spacing w:before="20" w:after="20"/>
              <w:ind w:left="57" w:right="57"/>
              <w:jc w:val="left"/>
              <w:rPr>
                <w:rFonts w:cs="Arial"/>
                <w:sz w:val="20"/>
                <w:lang w:eastAsia="zh-CN"/>
              </w:rPr>
            </w:pPr>
            <w:r>
              <w:rPr>
                <w:rFonts w:cs="Arial"/>
                <w:sz w:val="20"/>
                <w:lang w:eastAsia="zh-CN"/>
              </w:rPr>
              <w:t>Yuhua.chen@emea.nec.com</w:t>
            </w:r>
          </w:p>
        </w:tc>
      </w:tr>
      <w:tr w:rsidR="0082139F" w14:paraId="5387A9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B890F6"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19DF0CD"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32BD498" w14:textId="77777777" w:rsidR="0082139F" w:rsidRDefault="0082139F">
            <w:pPr>
              <w:pStyle w:val="TAC"/>
              <w:spacing w:before="20" w:after="20"/>
              <w:ind w:left="57" w:right="57"/>
              <w:jc w:val="left"/>
              <w:rPr>
                <w:rFonts w:cs="Arial"/>
                <w:sz w:val="20"/>
                <w:lang w:eastAsia="zh-CN"/>
              </w:rPr>
            </w:pPr>
          </w:p>
        </w:tc>
      </w:tr>
      <w:tr w:rsidR="0082139F" w14:paraId="6A0A35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74FAE2"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0C96288"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D5B83F" w14:textId="77777777" w:rsidR="0082139F" w:rsidRDefault="0082139F">
            <w:pPr>
              <w:pStyle w:val="TAC"/>
              <w:spacing w:before="20" w:after="20"/>
              <w:ind w:left="57" w:right="57"/>
              <w:jc w:val="left"/>
              <w:rPr>
                <w:rFonts w:cs="Arial"/>
                <w:sz w:val="20"/>
                <w:lang w:eastAsia="zh-CN"/>
              </w:rPr>
            </w:pPr>
          </w:p>
        </w:tc>
      </w:tr>
      <w:tr w:rsidR="0082139F" w14:paraId="71277F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76AA7"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B835F5D"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9EE2C54" w14:textId="77777777" w:rsidR="0082139F" w:rsidRDefault="0082139F">
            <w:pPr>
              <w:pStyle w:val="TAC"/>
              <w:spacing w:before="20" w:after="20"/>
              <w:ind w:left="57" w:right="57"/>
              <w:jc w:val="left"/>
              <w:rPr>
                <w:rFonts w:cs="Arial"/>
                <w:sz w:val="20"/>
                <w:lang w:eastAsia="zh-CN"/>
              </w:rPr>
            </w:pPr>
          </w:p>
        </w:tc>
      </w:tr>
      <w:tr w:rsidR="0082139F" w14:paraId="1C6094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48FA0"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E16B37C"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7F06507" w14:textId="77777777" w:rsidR="0082139F" w:rsidRDefault="0082139F">
            <w:pPr>
              <w:pStyle w:val="TAC"/>
              <w:spacing w:before="20" w:after="20"/>
              <w:ind w:left="57" w:right="57"/>
              <w:jc w:val="left"/>
              <w:rPr>
                <w:rFonts w:cs="Arial"/>
                <w:sz w:val="20"/>
                <w:lang w:eastAsia="zh-CN"/>
              </w:rPr>
            </w:pPr>
          </w:p>
        </w:tc>
      </w:tr>
      <w:tr w:rsidR="0082139F" w14:paraId="5EF4FE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23A1B5"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1FF636A"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D959800" w14:textId="77777777" w:rsidR="0082139F" w:rsidRDefault="0082139F">
            <w:pPr>
              <w:pStyle w:val="TAC"/>
              <w:spacing w:before="20" w:after="20"/>
              <w:ind w:left="57" w:right="57"/>
              <w:jc w:val="left"/>
              <w:rPr>
                <w:rFonts w:cs="Arial"/>
                <w:sz w:val="20"/>
                <w:lang w:eastAsia="zh-CN"/>
              </w:rPr>
            </w:pPr>
          </w:p>
        </w:tc>
      </w:tr>
      <w:tr w:rsidR="0082139F" w14:paraId="465BD5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918A8"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8C3EA53"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F0177C1" w14:textId="77777777" w:rsidR="0082139F" w:rsidRDefault="0082139F">
            <w:pPr>
              <w:pStyle w:val="TAC"/>
              <w:spacing w:before="20" w:after="20"/>
              <w:ind w:left="57" w:right="57"/>
              <w:jc w:val="left"/>
              <w:rPr>
                <w:rFonts w:cs="Arial"/>
                <w:sz w:val="20"/>
                <w:lang w:eastAsia="zh-CN"/>
              </w:rPr>
            </w:pPr>
          </w:p>
        </w:tc>
      </w:tr>
      <w:tr w:rsidR="0082139F" w14:paraId="09EB4F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1A2D52"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34987DF"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EE2AC3" w14:textId="77777777" w:rsidR="0082139F" w:rsidRDefault="0082139F">
            <w:pPr>
              <w:pStyle w:val="TAC"/>
              <w:spacing w:before="20" w:after="20"/>
              <w:ind w:left="57" w:right="57"/>
              <w:jc w:val="left"/>
              <w:rPr>
                <w:rFonts w:cs="Arial"/>
                <w:sz w:val="20"/>
                <w:lang w:eastAsia="zh-CN"/>
              </w:rPr>
            </w:pPr>
          </w:p>
        </w:tc>
      </w:tr>
      <w:tr w:rsidR="0082139F" w14:paraId="7D109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47129"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56067D"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243C607" w14:textId="77777777" w:rsidR="0082139F" w:rsidRDefault="0082139F">
            <w:pPr>
              <w:pStyle w:val="TAC"/>
              <w:spacing w:before="20" w:after="20"/>
              <w:ind w:left="57" w:right="57"/>
              <w:jc w:val="left"/>
              <w:rPr>
                <w:rFonts w:cs="Arial"/>
                <w:sz w:val="20"/>
                <w:lang w:eastAsia="zh-CN"/>
              </w:rPr>
            </w:pPr>
          </w:p>
        </w:tc>
      </w:tr>
      <w:tr w:rsidR="0082139F" w14:paraId="5279D4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C6816" w14:textId="77777777" w:rsidR="0082139F" w:rsidRDefault="0082139F">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9D1BA6E" w14:textId="77777777" w:rsidR="0082139F" w:rsidRDefault="0082139F">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DE9EEC5" w14:textId="77777777" w:rsidR="0082139F" w:rsidRDefault="0082139F">
            <w:pPr>
              <w:pStyle w:val="TAC"/>
              <w:spacing w:before="20" w:after="20"/>
              <w:ind w:left="57" w:right="57"/>
              <w:jc w:val="left"/>
              <w:rPr>
                <w:rFonts w:cs="Arial"/>
                <w:sz w:val="20"/>
                <w:lang w:eastAsia="zh-CN"/>
              </w:rPr>
            </w:pPr>
          </w:p>
        </w:tc>
      </w:tr>
    </w:tbl>
    <w:p w14:paraId="26DD29E1" w14:textId="77777777" w:rsidR="0082139F" w:rsidRDefault="0082139F"/>
    <w:p w14:paraId="0D9C56BC" w14:textId="77777777" w:rsidR="0082139F" w:rsidRDefault="00A03428">
      <w:pPr>
        <w:pStyle w:val="Heading1"/>
      </w:pPr>
      <w:r>
        <w:t>3</w:t>
      </w:r>
      <w:r>
        <w:tab/>
        <w:t>Discussion</w:t>
      </w:r>
    </w:p>
    <w:p w14:paraId="41B83467" w14:textId="77777777" w:rsidR="0082139F" w:rsidRDefault="00A03428">
      <w:pPr>
        <w:rPr>
          <w:rFonts w:ascii="Arial" w:hAnsi="Arial" w:cs="Arial"/>
        </w:rPr>
      </w:pPr>
      <w:r>
        <w:rPr>
          <w:rFonts w:ascii="Arial" w:hAnsi="Arial" w:cs="Arial" w:hint="eastAsia"/>
        </w:rPr>
        <w:t>B</w:t>
      </w:r>
      <w:r>
        <w:rPr>
          <w:rFonts w:ascii="Arial" w:hAnsi="Arial" w:cs="Arial"/>
        </w:rPr>
        <w:t>ased on [1], RAN2 agreed to continue discussing open RILs in this email discussion. The details of these RILs can be found in [2][3], and the sections below just show the information from the excel file in [1].</w:t>
      </w:r>
    </w:p>
    <w:p w14:paraId="52BF1F8B" w14:textId="77777777" w:rsidR="0082139F" w:rsidRDefault="00A03428">
      <w:pPr>
        <w:rPr>
          <w:rFonts w:ascii="Arial" w:hAnsi="Arial" w:cs="Arial"/>
        </w:rPr>
      </w:pPr>
      <w:r>
        <w:rPr>
          <w:rFonts w:ascii="Arial" w:hAnsi="Arial" w:cs="Arial" w:hint="eastAsia"/>
        </w:rPr>
        <w:lastRenderedPageBreak/>
        <w:t>I</w:t>
      </w:r>
      <w:r>
        <w:rPr>
          <w:rFonts w:ascii="Arial" w:hAnsi="Arial" w:cs="Arial"/>
        </w:rPr>
        <w:t>n the following tables, the column TDoc has been updated by adding the relevant RIL contributions.</w:t>
      </w:r>
    </w:p>
    <w:p w14:paraId="092A0652" w14:textId="77777777" w:rsidR="0082139F" w:rsidRDefault="0082139F"/>
    <w:p w14:paraId="2C411DB4" w14:textId="77777777" w:rsidR="0082139F" w:rsidRDefault="00A03428">
      <w:pPr>
        <w:pStyle w:val="Heading2"/>
        <w:ind w:left="0" w:firstLine="0"/>
        <w:rPr>
          <w:lang w:eastAsia="zh-CN"/>
        </w:rPr>
      </w:pPr>
      <w:r>
        <w:rPr>
          <w:lang w:eastAsia="zh-CN"/>
        </w:rPr>
        <w:t>3.1</w:t>
      </w:r>
      <w:r>
        <w:rPr>
          <w:lang w:eastAsia="zh-CN"/>
        </w:rPr>
        <w:tab/>
        <w:t>H502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D61A4E5" w14:textId="77777777">
        <w:trPr>
          <w:trHeight w:val="300"/>
        </w:trPr>
        <w:tc>
          <w:tcPr>
            <w:tcW w:w="740" w:type="dxa"/>
            <w:shd w:val="clear" w:color="auto" w:fill="auto"/>
            <w:noWrap/>
          </w:tcPr>
          <w:p w14:paraId="591D58C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5E3DB0E"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1577F3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34B8B76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7481A79D" w14:textId="77777777">
        <w:trPr>
          <w:trHeight w:val="323"/>
        </w:trPr>
        <w:tc>
          <w:tcPr>
            <w:tcW w:w="740" w:type="dxa"/>
            <w:shd w:val="clear" w:color="auto" w:fill="auto"/>
            <w:noWrap/>
          </w:tcPr>
          <w:p w14:paraId="15FFA5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H502</w:t>
            </w:r>
          </w:p>
        </w:tc>
        <w:tc>
          <w:tcPr>
            <w:tcW w:w="1382" w:type="dxa"/>
            <w:shd w:val="clear" w:color="auto" w:fill="auto"/>
            <w:noWrap/>
          </w:tcPr>
          <w:p w14:paraId="0B8D72E8"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R2-2205495</w:t>
            </w:r>
            <w:r>
              <w:rPr>
                <w:rFonts w:ascii="DengXian" w:eastAsia="DengXian" w:hAnsi="DengXian" w:cs="SimSun"/>
                <w:color w:val="000000"/>
                <w:sz w:val="18"/>
                <w:szCs w:val="22"/>
              </w:rPr>
              <w:t>, R2-2205737</w:t>
            </w:r>
          </w:p>
        </w:tc>
        <w:tc>
          <w:tcPr>
            <w:tcW w:w="2976" w:type="dxa"/>
            <w:shd w:val="clear" w:color="auto" w:fill="auto"/>
          </w:tcPr>
          <w:p w14:paraId="4C7DE0C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In section 6.2.2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the slice info (</w:t>
            </w:r>
            <w:proofErr w:type="gramStart"/>
            <w:r>
              <w:rPr>
                <w:rFonts w:ascii="DengXian" w:eastAsia="DengXian" w:hAnsi="DengXian" w:cs="SimSun" w:hint="eastAsia"/>
                <w:color w:val="000000"/>
                <w:sz w:val="18"/>
                <w:szCs w:val="22"/>
              </w:rPr>
              <w:t>i.e.</w:t>
            </w:r>
            <w:proofErr w:type="gramEnd"/>
            <w:r>
              <w:rPr>
                <w:rFonts w:ascii="DengXian" w:eastAsia="DengXian" w:hAnsi="DengXian" w:cs="SimSun" w:hint="eastAsia"/>
                <w:color w:val="000000"/>
                <w:sz w:val="18"/>
                <w:szCs w:val="22"/>
              </w:rPr>
              <w:t xml:space="preserve"> freqPriorityListNRSlicing-r17) was introduced. RAN2#113b-e agreed that UE is only configured with either the existing dedicated priority configuration or the slice info in RRC Release. However, there is no such definition in ASN1.</w:t>
            </w:r>
          </w:p>
        </w:tc>
        <w:tc>
          <w:tcPr>
            <w:tcW w:w="4395" w:type="dxa"/>
            <w:shd w:val="clear" w:color="auto" w:fill="auto"/>
          </w:tcPr>
          <w:p w14:paraId="142542D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It is proposed to add some clarifications in the field descriptions. For example: - for </w:t>
            </w:r>
            <w:proofErr w:type="spellStart"/>
            <w:r>
              <w:rPr>
                <w:rFonts w:ascii="DengXian" w:eastAsia="DengXian" w:hAnsi="DengXian" w:cs="SimSun" w:hint="eastAsia"/>
                <w:color w:val="000000"/>
                <w:sz w:val="18"/>
                <w:szCs w:val="22"/>
              </w:rPr>
              <w:t>freqPriorityListEUTRA</w:t>
            </w:r>
            <w:proofErr w:type="spellEnd"/>
            <w:r>
              <w:rPr>
                <w:rFonts w:ascii="DengXian" w:eastAsia="DengXian" w:hAnsi="DengXian" w:cs="SimSun" w:hint="eastAsia"/>
                <w:color w:val="000000"/>
                <w:sz w:val="18"/>
                <w:szCs w:val="22"/>
              </w:rPr>
              <w:t>/</w:t>
            </w:r>
            <w:proofErr w:type="spellStart"/>
            <w:r>
              <w:rPr>
                <w:rFonts w:ascii="DengXian" w:eastAsia="DengXian" w:hAnsi="DengXian" w:cs="SimSun" w:hint="eastAsia"/>
                <w:color w:val="000000"/>
                <w:sz w:val="18"/>
                <w:szCs w:val="22"/>
              </w:rPr>
              <w:t>freqPriorityListNR</w:t>
            </w:r>
            <w:proofErr w:type="spellEnd"/>
            <w:r>
              <w:rPr>
                <w:rFonts w:ascii="DengXian" w:eastAsia="DengXian" w:hAnsi="DengXian" w:cs="SimSun" w:hint="eastAsia"/>
                <w:color w:val="000000"/>
                <w:sz w:val="18"/>
                <w:szCs w:val="22"/>
              </w:rPr>
              <w:t xml:space="preserve">, it is configured only if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not configured - for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it is configured only if </w:t>
            </w:r>
            <w:proofErr w:type="spellStart"/>
            <w:r>
              <w:rPr>
                <w:rFonts w:ascii="DengXian" w:eastAsia="DengXian" w:hAnsi="DengXian" w:cs="SimSun" w:hint="eastAsia"/>
                <w:color w:val="000000"/>
                <w:sz w:val="18"/>
                <w:szCs w:val="22"/>
              </w:rPr>
              <w:t>freqPriorityListEUTRA</w:t>
            </w:r>
            <w:proofErr w:type="spellEnd"/>
            <w:r>
              <w:rPr>
                <w:rFonts w:ascii="DengXian" w:eastAsia="DengXian" w:hAnsi="DengXian" w:cs="SimSun" w:hint="eastAsia"/>
                <w:color w:val="000000"/>
                <w:sz w:val="18"/>
                <w:szCs w:val="22"/>
              </w:rPr>
              <w:t>/</w:t>
            </w:r>
            <w:proofErr w:type="spellStart"/>
            <w:r>
              <w:rPr>
                <w:rFonts w:ascii="DengXian" w:eastAsia="DengXian" w:hAnsi="DengXian" w:cs="SimSun" w:hint="eastAsia"/>
                <w:color w:val="000000"/>
                <w:sz w:val="18"/>
                <w:szCs w:val="22"/>
              </w:rPr>
              <w:t>freqPriorityListNR</w:t>
            </w:r>
            <w:proofErr w:type="spellEnd"/>
            <w:r>
              <w:rPr>
                <w:rFonts w:ascii="DengXian" w:eastAsia="DengXian" w:hAnsi="DengXian" w:cs="SimSun" w:hint="eastAsia"/>
                <w:color w:val="000000"/>
                <w:sz w:val="18"/>
                <w:szCs w:val="22"/>
              </w:rPr>
              <w:t xml:space="preserve"> is not configured</w:t>
            </w:r>
          </w:p>
        </w:tc>
      </w:tr>
    </w:tbl>
    <w:p w14:paraId="2D0821C1" w14:textId="77777777" w:rsidR="0082139F" w:rsidRDefault="0082139F">
      <w:pPr>
        <w:rPr>
          <w:rFonts w:ascii="Arial" w:hAnsi="Arial" w:cs="Arial"/>
        </w:rPr>
      </w:pPr>
    </w:p>
    <w:p w14:paraId="2C03BC5C" w14:textId="77777777" w:rsidR="0082139F" w:rsidRDefault="00A03428">
      <w:pPr>
        <w:rPr>
          <w:rFonts w:ascii="Arial" w:hAnsi="Arial" w:cs="Arial"/>
          <w:b/>
        </w:rPr>
      </w:pPr>
      <w:r>
        <w:rPr>
          <w:rFonts w:ascii="Arial" w:hAnsi="Arial" w:cs="Arial"/>
          <w:b/>
          <w:bCs/>
        </w:rPr>
        <w:t>Question 1</w:t>
      </w:r>
      <w:r>
        <w:rPr>
          <w:rFonts w:ascii="Arial" w:hAnsi="Arial" w:cs="Arial"/>
          <w:b/>
        </w:rPr>
        <w:t>: Do companies agree with H502?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2139F" w14:paraId="040C9B6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5DE7B2" w14:textId="77777777" w:rsidR="0082139F" w:rsidRDefault="00A03428">
            <w:pPr>
              <w:pStyle w:val="TAH"/>
              <w:spacing w:before="20" w:after="20"/>
              <w:ind w:left="57" w:right="57"/>
              <w:jc w:val="left"/>
              <w:rPr>
                <w:rFonts w:cs="Arial"/>
                <w:sz w:val="20"/>
              </w:rPr>
            </w:pPr>
            <w:r>
              <w:rPr>
                <w:rFonts w:cs="Arial"/>
                <w:sz w:val="20"/>
              </w:rPr>
              <w:t>Company</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8E5C12" w14:textId="77777777" w:rsidR="0082139F" w:rsidRDefault="00A03428">
            <w:pPr>
              <w:pStyle w:val="TAH"/>
              <w:spacing w:before="20" w:after="20"/>
              <w:ind w:left="57" w:right="57"/>
              <w:jc w:val="left"/>
              <w:rPr>
                <w:rFonts w:cs="Arial"/>
                <w:sz w:val="20"/>
              </w:rPr>
            </w:pPr>
            <w:r>
              <w:rPr>
                <w:rFonts w:cs="Arial"/>
                <w:sz w:val="20"/>
              </w:rPr>
              <w:t>Yes/No</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F1886"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BCE219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3A120"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7039447B"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0050643"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intention of this RIL is to make sure that the previous RAN2 agreement has been correctly captured in specs, and we are open for improving the wording.</w:t>
            </w:r>
          </w:p>
        </w:tc>
      </w:tr>
      <w:tr w:rsidR="0082139F" w14:paraId="5F11D622"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C65BD"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135" w:type="dxa"/>
            <w:tcBorders>
              <w:top w:val="single" w:sz="4" w:space="0" w:color="auto"/>
              <w:left w:val="single" w:sz="4" w:space="0" w:color="auto"/>
              <w:bottom w:val="single" w:sz="4" w:space="0" w:color="auto"/>
              <w:right w:val="single" w:sz="4" w:space="0" w:color="auto"/>
            </w:tcBorders>
          </w:tcPr>
          <w:p w14:paraId="2107FE78"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4ABA1058" w14:textId="77777777" w:rsidR="0082139F" w:rsidRDefault="00A03428">
            <w:pPr>
              <w:pStyle w:val="TAC"/>
              <w:spacing w:before="20" w:after="20"/>
              <w:ind w:left="57" w:right="57"/>
              <w:jc w:val="left"/>
              <w:rPr>
                <w:rFonts w:cs="Arial"/>
                <w:sz w:val="20"/>
                <w:lang w:eastAsia="zh-CN"/>
              </w:rPr>
            </w:pPr>
            <w:r>
              <w:rPr>
                <w:rFonts w:cs="Arial"/>
                <w:sz w:val="20"/>
                <w:lang w:eastAsia="zh-CN"/>
              </w:rPr>
              <w:t>We would indeed request RAN2 to re-discuss to see if there’s any value in restricting the network to configure either the existing dedicated priority configuration or the slice info in RRC Release.</w:t>
            </w:r>
          </w:p>
        </w:tc>
      </w:tr>
      <w:tr w:rsidR="0082139F" w14:paraId="3AF5CF3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0D235"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Xiaomi</w:t>
            </w:r>
          </w:p>
        </w:tc>
        <w:tc>
          <w:tcPr>
            <w:tcW w:w="1135" w:type="dxa"/>
            <w:tcBorders>
              <w:top w:val="single" w:sz="4" w:space="0" w:color="auto"/>
              <w:left w:val="single" w:sz="4" w:space="0" w:color="auto"/>
              <w:bottom w:val="single" w:sz="4" w:space="0" w:color="auto"/>
              <w:right w:val="single" w:sz="4" w:space="0" w:color="auto"/>
            </w:tcBorders>
          </w:tcPr>
          <w:p w14:paraId="199D1EC3" w14:textId="77777777" w:rsidR="0082139F" w:rsidRDefault="00A03428">
            <w:pPr>
              <w:pStyle w:val="TAC"/>
              <w:spacing w:before="20" w:after="20"/>
              <w:ind w:left="57" w:right="57"/>
              <w:jc w:val="left"/>
              <w:rPr>
                <w:rFonts w:cs="Arial"/>
                <w:sz w:val="20"/>
                <w:lang w:val="en-US" w:eastAsia="zh-CN"/>
              </w:rPr>
            </w:pPr>
            <w:r>
              <w:rPr>
                <w:rFonts w:cs="Arial" w:hint="eastAsia"/>
                <w:sz w:val="20"/>
                <w:lang w:val="en-US" w:eastAsia="zh-CN"/>
              </w:rPr>
              <w:t>Se</w:t>
            </w:r>
            <w:r>
              <w:rPr>
                <w:rFonts w:cs="Arial"/>
                <w:sz w:val="20"/>
                <w:lang w:val="en-US" w:eastAsia="zh-CN"/>
              </w:rPr>
              <w:t xml:space="preserve">e </w:t>
            </w:r>
            <w:r>
              <w:rPr>
                <w:rFonts w:cs="Arial" w:hint="eastAsia"/>
                <w:sz w:val="20"/>
                <w:lang w:val="en-US" w:eastAsia="zh-CN"/>
              </w:rPr>
              <w:t>comments</w:t>
            </w:r>
          </w:p>
        </w:tc>
        <w:tc>
          <w:tcPr>
            <w:tcW w:w="6801" w:type="dxa"/>
            <w:tcBorders>
              <w:top w:val="single" w:sz="4" w:space="0" w:color="auto"/>
              <w:left w:val="single" w:sz="4" w:space="0" w:color="auto"/>
              <w:bottom w:val="single" w:sz="4" w:space="0" w:color="auto"/>
              <w:right w:val="single" w:sz="4" w:space="0" w:color="auto"/>
            </w:tcBorders>
          </w:tcPr>
          <w:p w14:paraId="3BB1DAB5" w14:textId="77777777" w:rsidR="00A03428" w:rsidRDefault="00A03428" w:rsidP="00A03428">
            <w:pPr>
              <w:pStyle w:val="CommentText"/>
              <w:rPr>
                <w:rFonts w:eastAsia="SimSun" w:cs="Arial"/>
              </w:rPr>
            </w:pPr>
            <w:r>
              <w:rPr>
                <w:rFonts w:eastAsia="SimSun" w:cs="Arial"/>
              </w:rPr>
              <w:t>T</w:t>
            </w:r>
            <w:r>
              <w:rPr>
                <w:rFonts w:eastAsia="SimSun" w:cs="Arial" w:hint="eastAsia"/>
              </w:rPr>
              <w:t xml:space="preserve">he need code of both legacy priorities and slice priorities configuration </w:t>
            </w:r>
            <w:r>
              <w:rPr>
                <w:rFonts w:eastAsia="SimSun" w:cs="Arial"/>
              </w:rPr>
              <w:t>are</w:t>
            </w:r>
            <w:r>
              <w:rPr>
                <w:rFonts w:eastAsia="SimSun" w:cs="Arial" w:hint="eastAsia"/>
              </w:rPr>
              <w:t xml:space="preserve"> NEED M, </w:t>
            </w:r>
            <w:r>
              <w:rPr>
                <w:rFonts w:eastAsia="SimSun" w:cs="Arial"/>
              </w:rPr>
              <w:t xml:space="preserve">thus, </w:t>
            </w:r>
            <w:r>
              <w:rPr>
                <w:rFonts w:eastAsia="SimSun" w:cs="Arial" w:hint="eastAsia"/>
              </w:rPr>
              <w:t xml:space="preserve">to avoid UE </w:t>
            </w:r>
            <w:r>
              <w:rPr>
                <w:rFonts w:eastAsia="SimSun" w:cs="Arial"/>
              </w:rPr>
              <w:t xml:space="preserve">maintaining </w:t>
            </w:r>
            <w:r>
              <w:rPr>
                <w:rFonts w:eastAsia="SimSun" w:cs="Arial" w:hint="eastAsia"/>
              </w:rPr>
              <w:t>both priorities configuration</w:t>
            </w:r>
            <w:r>
              <w:rPr>
                <w:rFonts w:eastAsia="SimSun" w:cs="Arial"/>
              </w:rPr>
              <w:t xml:space="preserve"> and confused on how to use it, </w:t>
            </w:r>
          </w:p>
          <w:p w14:paraId="3120309D" w14:textId="77777777" w:rsidR="0082139F" w:rsidRPr="00A03428" w:rsidRDefault="00A03428" w:rsidP="00A03428">
            <w:pPr>
              <w:pStyle w:val="CommentText"/>
              <w:rPr>
                <w:i/>
                <w:iCs/>
              </w:rPr>
            </w:pPr>
            <w:r>
              <w:rPr>
                <w:rFonts w:eastAsia="SimSun" w:cs="Arial" w:hint="eastAsia"/>
              </w:rPr>
              <w:t>we prefer to have rewordin</w:t>
            </w:r>
            <w:r w:rsidRPr="00A03428">
              <w:rPr>
                <w:rFonts w:eastAsia="SimSun" w:cs="Arial" w:hint="eastAsia"/>
              </w:rPr>
              <w:t xml:space="preserve">g that </w:t>
            </w:r>
            <w:r w:rsidRPr="00A03428">
              <w:rPr>
                <w:iCs/>
              </w:rPr>
              <w:t>UE is only configured with either the existing dedicated priority configuration</w:t>
            </w:r>
            <w:r w:rsidRPr="00A03428">
              <w:rPr>
                <w:i/>
                <w:iCs/>
              </w:rPr>
              <w:t xml:space="preserve"> </w:t>
            </w:r>
            <w:r w:rsidRPr="00A03428">
              <w:rPr>
                <w:rFonts w:eastAsia="SimSun" w:cs="Arial" w:hint="eastAsia"/>
                <w:i/>
                <w:iCs/>
              </w:rPr>
              <w:t xml:space="preserve">(i.e. </w:t>
            </w:r>
            <w:proofErr w:type="spellStart"/>
            <w:r w:rsidRPr="00A03428">
              <w:rPr>
                <w:i/>
                <w:iCs/>
              </w:rPr>
              <w:t>freqPriorityListEUTRA</w:t>
            </w:r>
            <w:proofErr w:type="spellEnd"/>
            <w:r w:rsidRPr="00A03428">
              <w:rPr>
                <w:i/>
                <w:iCs/>
              </w:rPr>
              <w:t>/</w:t>
            </w:r>
            <w:proofErr w:type="spellStart"/>
            <w:r w:rsidRPr="00A03428">
              <w:rPr>
                <w:i/>
                <w:iCs/>
              </w:rPr>
              <w:t>freqPriorityListNR</w:t>
            </w:r>
            <w:proofErr w:type="spellEnd"/>
            <w:r w:rsidRPr="00A03428">
              <w:rPr>
                <w:rFonts w:eastAsia="SimSun" w:cs="Arial" w:hint="eastAsia"/>
                <w:i/>
                <w:iCs/>
              </w:rPr>
              <w:t xml:space="preserve">) </w:t>
            </w:r>
            <w:r w:rsidRPr="00A03428">
              <w:rPr>
                <w:iCs/>
              </w:rPr>
              <w:t xml:space="preserve">or the slice info </w:t>
            </w:r>
            <w:r w:rsidRPr="00A03428">
              <w:rPr>
                <w:rFonts w:eastAsia="SimSun" w:cs="Arial" w:hint="eastAsia"/>
                <w:i/>
                <w:iCs/>
              </w:rPr>
              <w:t>(</w:t>
            </w:r>
            <w:proofErr w:type="spellStart"/>
            <w:r w:rsidRPr="00A03428">
              <w:rPr>
                <w:rFonts w:eastAsia="SimSun" w:cs="Arial" w:hint="eastAsia"/>
                <w:i/>
                <w:iCs/>
              </w:rPr>
              <w:t>i.</w:t>
            </w:r>
            <w:proofErr w:type="gramStart"/>
            <w:r w:rsidRPr="00A03428">
              <w:rPr>
                <w:rFonts w:eastAsia="SimSun" w:cs="Arial" w:hint="eastAsia"/>
                <w:i/>
                <w:iCs/>
              </w:rPr>
              <w:t>e.</w:t>
            </w:r>
            <w:r w:rsidRPr="00A03428">
              <w:rPr>
                <w:i/>
                <w:iCs/>
              </w:rPr>
              <w:t>freqPriorityListNRSlicing</w:t>
            </w:r>
            <w:proofErr w:type="spellEnd"/>
            <w:proofErr w:type="gramEnd"/>
            <w:r w:rsidRPr="00A03428">
              <w:rPr>
                <w:rFonts w:eastAsia="SimSun" w:cs="Arial" w:hint="eastAsia"/>
                <w:i/>
                <w:iCs/>
              </w:rPr>
              <w:t>)</w:t>
            </w:r>
            <w:r w:rsidRPr="00A03428">
              <w:rPr>
                <w:rFonts w:eastAsia="SimSun" w:cs="Arial" w:hint="eastAsia"/>
                <w:iCs/>
              </w:rPr>
              <w:t xml:space="preserve"> </w:t>
            </w:r>
            <w:r w:rsidRPr="00A03428">
              <w:rPr>
                <w:iCs/>
              </w:rPr>
              <w:t xml:space="preserve">in </w:t>
            </w:r>
            <w:proofErr w:type="spellStart"/>
            <w:r>
              <w:rPr>
                <w:i/>
                <w:iCs/>
              </w:rPr>
              <w:t>RRC</w:t>
            </w:r>
            <w:r w:rsidRPr="00A03428">
              <w:rPr>
                <w:i/>
                <w:iCs/>
              </w:rPr>
              <w:t>Release</w:t>
            </w:r>
            <w:proofErr w:type="spellEnd"/>
          </w:p>
        </w:tc>
      </w:tr>
      <w:tr w:rsidR="0082139F" w14:paraId="243B8A76"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BB5E5" w14:textId="5FF4B56A"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591DD327" w14:textId="39BD753D" w:rsidR="0082139F" w:rsidRDefault="006C3A09">
            <w:pPr>
              <w:pStyle w:val="TAC"/>
              <w:spacing w:before="20" w:after="20"/>
              <w:ind w:left="57" w:right="57"/>
              <w:jc w:val="left"/>
              <w:rPr>
                <w:rFonts w:cs="Arial"/>
                <w:sz w:val="20"/>
                <w:lang w:eastAsia="zh-CN"/>
              </w:rPr>
            </w:pPr>
            <w:r>
              <w:rPr>
                <w:rFonts w:cs="Arial"/>
                <w:sz w:val="20"/>
                <w:lang w:eastAsia="zh-CN"/>
              </w:rPr>
              <w:t>No strong views</w:t>
            </w:r>
          </w:p>
        </w:tc>
        <w:tc>
          <w:tcPr>
            <w:tcW w:w="6801" w:type="dxa"/>
            <w:tcBorders>
              <w:top w:val="single" w:sz="4" w:space="0" w:color="auto"/>
              <w:left w:val="single" w:sz="4" w:space="0" w:color="auto"/>
              <w:bottom w:val="single" w:sz="4" w:space="0" w:color="auto"/>
              <w:right w:val="single" w:sz="4" w:space="0" w:color="auto"/>
            </w:tcBorders>
          </w:tcPr>
          <w:p w14:paraId="683A6B84" w14:textId="56633F1D" w:rsidR="006C3A09" w:rsidRPr="00A03428" w:rsidRDefault="006C3A09" w:rsidP="006C3A09">
            <w:pPr>
              <w:pStyle w:val="TAC"/>
              <w:spacing w:before="20" w:after="20"/>
              <w:ind w:left="57" w:right="57"/>
              <w:jc w:val="left"/>
              <w:rPr>
                <w:rFonts w:cs="Arial"/>
                <w:sz w:val="20"/>
                <w:lang w:eastAsia="zh-CN"/>
              </w:rPr>
            </w:pPr>
            <w:r>
              <w:rPr>
                <w:rFonts w:cs="Arial"/>
                <w:sz w:val="20"/>
                <w:lang w:eastAsia="zh-CN"/>
              </w:rPr>
              <w:t xml:space="preserve">Though we had agreements on not having both slice specific frequencies and legacy frequencies in </w:t>
            </w:r>
            <w:proofErr w:type="spellStart"/>
            <w:r>
              <w:rPr>
                <w:rFonts w:cs="Arial"/>
                <w:sz w:val="20"/>
                <w:lang w:eastAsia="zh-CN"/>
              </w:rPr>
              <w:t>RRCRelease</w:t>
            </w:r>
            <w:proofErr w:type="spellEnd"/>
            <w:r>
              <w:rPr>
                <w:rFonts w:cs="Arial"/>
                <w:sz w:val="20"/>
                <w:lang w:eastAsia="zh-CN"/>
              </w:rPr>
              <w:t xml:space="preserve"> message, it seems we didn't have strong motivations for that agreement. </w:t>
            </w:r>
            <w:proofErr w:type="gramStart"/>
            <w:r>
              <w:rPr>
                <w:rFonts w:cs="Arial"/>
                <w:sz w:val="20"/>
                <w:lang w:eastAsia="zh-CN"/>
              </w:rPr>
              <w:t>So</w:t>
            </w:r>
            <w:proofErr w:type="gramEnd"/>
            <w:r>
              <w:rPr>
                <w:rFonts w:cs="Arial"/>
                <w:sz w:val="20"/>
                <w:lang w:eastAsia="zh-CN"/>
              </w:rPr>
              <w:t xml:space="preserve"> we are fine to re-visit this issue as proposed in the two </w:t>
            </w:r>
            <w:proofErr w:type="spellStart"/>
            <w:r>
              <w:rPr>
                <w:rFonts w:cs="Arial"/>
                <w:sz w:val="20"/>
                <w:lang w:eastAsia="zh-CN"/>
              </w:rPr>
              <w:t>Tdoc</w:t>
            </w:r>
            <w:proofErr w:type="spellEnd"/>
            <w:r>
              <w:rPr>
                <w:rFonts w:cs="Arial"/>
                <w:sz w:val="20"/>
                <w:lang w:eastAsia="zh-CN"/>
              </w:rPr>
              <w:t>(s).</w:t>
            </w:r>
          </w:p>
        </w:tc>
      </w:tr>
      <w:tr w:rsidR="0082139F" w14:paraId="03A6A808"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B8CBD" w14:textId="21222B07"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1135" w:type="dxa"/>
            <w:tcBorders>
              <w:top w:val="single" w:sz="4" w:space="0" w:color="auto"/>
              <w:left w:val="single" w:sz="4" w:space="0" w:color="auto"/>
              <w:bottom w:val="single" w:sz="4" w:space="0" w:color="auto"/>
              <w:right w:val="single" w:sz="4" w:space="0" w:color="auto"/>
            </w:tcBorders>
          </w:tcPr>
          <w:p w14:paraId="5692E728" w14:textId="4C0B14F5" w:rsidR="0082139F" w:rsidRDefault="00CB3C28">
            <w:pPr>
              <w:pStyle w:val="TAC"/>
              <w:spacing w:before="20" w:after="20"/>
              <w:ind w:left="57" w:right="57"/>
              <w:jc w:val="left"/>
              <w:rPr>
                <w:rFonts w:cs="Arial"/>
                <w:sz w:val="20"/>
                <w:lang w:eastAsia="zh-CN"/>
              </w:rPr>
            </w:pPr>
            <w:r>
              <w:rPr>
                <w:rFonts w:cs="Arial"/>
                <w:sz w:val="20"/>
                <w:lang w:eastAsia="zh-CN"/>
              </w:rPr>
              <w:t>Not now</w:t>
            </w:r>
          </w:p>
        </w:tc>
        <w:tc>
          <w:tcPr>
            <w:tcW w:w="6801" w:type="dxa"/>
            <w:tcBorders>
              <w:top w:val="single" w:sz="4" w:space="0" w:color="auto"/>
              <w:left w:val="single" w:sz="4" w:space="0" w:color="auto"/>
              <w:bottom w:val="single" w:sz="4" w:space="0" w:color="auto"/>
              <w:right w:val="single" w:sz="4" w:space="0" w:color="auto"/>
            </w:tcBorders>
          </w:tcPr>
          <w:p w14:paraId="29F8C3BA" w14:textId="77777777" w:rsidR="00CB3C28" w:rsidRDefault="00CB3C28" w:rsidP="00CB3C28">
            <w:pPr>
              <w:pStyle w:val="TAC"/>
              <w:spacing w:before="20" w:after="20"/>
              <w:ind w:left="57" w:right="57"/>
              <w:jc w:val="left"/>
              <w:rPr>
                <w:rFonts w:cs="Arial"/>
                <w:sz w:val="20"/>
                <w:lang w:eastAsia="zh-CN"/>
              </w:rPr>
            </w:pPr>
            <w:r>
              <w:rPr>
                <w:rFonts w:cs="Arial"/>
                <w:sz w:val="20"/>
                <w:lang w:eastAsia="zh-CN"/>
              </w:rPr>
              <w:t xml:space="preserve">There are few proposals to revisit this agreement. NEC is also with opinion to not restrict network configuration unnecessarily, moreover this is relevant to the question how the priorities information provided in </w:t>
            </w:r>
            <w:proofErr w:type="spellStart"/>
            <w:r>
              <w:rPr>
                <w:rFonts w:cs="Arial"/>
                <w:sz w:val="20"/>
                <w:lang w:eastAsia="zh-CN"/>
              </w:rPr>
              <w:t>RRCRelease</w:t>
            </w:r>
            <w:proofErr w:type="spellEnd"/>
            <w:r>
              <w:rPr>
                <w:rFonts w:cs="Arial"/>
                <w:sz w:val="20"/>
                <w:lang w:eastAsia="zh-CN"/>
              </w:rPr>
              <w:t xml:space="preserve"> overrides information from SIBs this is discussed in email discussion 242. </w:t>
            </w:r>
          </w:p>
          <w:p w14:paraId="5CBAC1B8" w14:textId="08A36751" w:rsidR="00CB3C28" w:rsidRDefault="00CB3C28" w:rsidP="00CB3C28">
            <w:pPr>
              <w:pStyle w:val="TAC"/>
              <w:spacing w:before="20" w:after="20"/>
              <w:ind w:left="57" w:right="57"/>
              <w:jc w:val="left"/>
              <w:rPr>
                <w:rFonts w:cs="Arial"/>
                <w:sz w:val="20"/>
                <w:lang w:eastAsia="zh-CN"/>
              </w:rPr>
            </w:pPr>
            <w:proofErr w:type="gramStart"/>
            <w:r>
              <w:rPr>
                <w:rFonts w:cs="Arial"/>
                <w:sz w:val="20"/>
                <w:lang w:eastAsia="zh-CN"/>
              </w:rPr>
              <w:t>So</w:t>
            </w:r>
            <w:proofErr w:type="gramEnd"/>
            <w:r>
              <w:rPr>
                <w:rFonts w:cs="Arial"/>
                <w:sz w:val="20"/>
                <w:lang w:eastAsia="zh-CN"/>
              </w:rPr>
              <w:t xml:space="preserve"> we propose to wait for further progress </w:t>
            </w:r>
          </w:p>
        </w:tc>
      </w:tr>
      <w:tr w:rsidR="0082139F" w14:paraId="0E84D804"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8FBDF"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41335FFF"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6AF68623" w14:textId="77777777" w:rsidR="0082139F" w:rsidRDefault="0082139F">
            <w:pPr>
              <w:pStyle w:val="TAC"/>
              <w:spacing w:before="20" w:after="20"/>
              <w:ind w:left="57" w:right="57"/>
              <w:jc w:val="left"/>
              <w:rPr>
                <w:rFonts w:cs="Arial"/>
                <w:sz w:val="20"/>
                <w:lang w:eastAsia="zh-CN"/>
              </w:rPr>
            </w:pPr>
          </w:p>
        </w:tc>
      </w:tr>
      <w:tr w:rsidR="0082139F" w14:paraId="57C18F9A"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FC921"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0AB3A8E5"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29630B9F" w14:textId="77777777" w:rsidR="0082139F" w:rsidRDefault="0082139F">
            <w:pPr>
              <w:pStyle w:val="TAC"/>
              <w:spacing w:before="20" w:after="20"/>
              <w:ind w:left="57" w:right="57"/>
              <w:jc w:val="left"/>
              <w:rPr>
                <w:rFonts w:cs="Arial"/>
                <w:sz w:val="20"/>
                <w:lang w:eastAsia="zh-CN"/>
              </w:rPr>
            </w:pPr>
          </w:p>
        </w:tc>
      </w:tr>
      <w:tr w:rsidR="0082139F" w14:paraId="7CFE9A9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EF3AB"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4DC6B01A"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A5EAC23" w14:textId="77777777" w:rsidR="0082139F" w:rsidRDefault="0082139F">
            <w:pPr>
              <w:pStyle w:val="TAC"/>
              <w:spacing w:before="20" w:after="20"/>
              <w:ind w:left="57" w:right="57"/>
              <w:jc w:val="left"/>
              <w:rPr>
                <w:rFonts w:cs="Arial"/>
                <w:sz w:val="20"/>
                <w:lang w:eastAsia="zh-CN"/>
              </w:rPr>
            </w:pPr>
          </w:p>
        </w:tc>
      </w:tr>
      <w:tr w:rsidR="0082139F" w14:paraId="49DB478E"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EB2C8"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D9D8795"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4F6752AB" w14:textId="77777777" w:rsidR="0082139F" w:rsidRDefault="0082139F">
            <w:pPr>
              <w:pStyle w:val="TAC"/>
              <w:spacing w:before="20" w:after="20"/>
              <w:ind w:left="57" w:right="57"/>
              <w:jc w:val="left"/>
              <w:rPr>
                <w:rFonts w:cs="Arial"/>
                <w:sz w:val="20"/>
                <w:lang w:eastAsia="zh-CN"/>
              </w:rPr>
            </w:pPr>
          </w:p>
        </w:tc>
      </w:tr>
      <w:tr w:rsidR="0082139F" w14:paraId="6C9A061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FFD4"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3E761C6"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3E9EC937" w14:textId="77777777" w:rsidR="0082139F" w:rsidRDefault="0082139F">
            <w:pPr>
              <w:pStyle w:val="TAC"/>
              <w:spacing w:before="20" w:after="20"/>
              <w:ind w:left="57" w:right="57"/>
              <w:jc w:val="left"/>
              <w:rPr>
                <w:rFonts w:cs="Arial"/>
                <w:sz w:val="20"/>
                <w:lang w:eastAsia="zh-CN"/>
              </w:rPr>
            </w:pPr>
          </w:p>
        </w:tc>
      </w:tr>
      <w:tr w:rsidR="0082139F" w14:paraId="14E8B52D"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97D25"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7772E2F5"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0D79CE36" w14:textId="77777777" w:rsidR="0082139F" w:rsidRDefault="0082139F">
            <w:pPr>
              <w:pStyle w:val="TAC"/>
              <w:spacing w:before="20" w:after="20"/>
              <w:ind w:left="57" w:right="57"/>
              <w:jc w:val="left"/>
              <w:rPr>
                <w:rFonts w:cs="Arial"/>
                <w:sz w:val="20"/>
                <w:lang w:eastAsia="zh-CN"/>
              </w:rPr>
            </w:pPr>
          </w:p>
        </w:tc>
      </w:tr>
      <w:tr w:rsidR="0082139F" w14:paraId="2A71F22F"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44BB"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1A089B6B"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73F1769" w14:textId="77777777" w:rsidR="0082139F" w:rsidRDefault="0082139F">
            <w:pPr>
              <w:pStyle w:val="TAC"/>
              <w:spacing w:before="20" w:after="20"/>
              <w:ind w:left="57" w:right="57"/>
              <w:jc w:val="left"/>
              <w:rPr>
                <w:rFonts w:cs="Arial"/>
                <w:sz w:val="20"/>
                <w:lang w:eastAsia="zh-CN"/>
              </w:rPr>
            </w:pPr>
          </w:p>
        </w:tc>
      </w:tr>
      <w:tr w:rsidR="0082139F" w14:paraId="46DFC635" w14:textId="77777777" w:rsidTr="00A034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4C326" w14:textId="77777777" w:rsidR="0082139F" w:rsidRDefault="0082139F">
            <w:pPr>
              <w:pStyle w:val="TAC"/>
              <w:spacing w:before="20" w:after="20"/>
              <w:ind w:left="57" w:right="57"/>
              <w:jc w:val="left"/>
              <w:rPr>
                <w:rFonts w:cs="Arial"/>
                <w:sz w:val="20"/>
                <w:lang w:eastAsia="zh-CN"/>
              </w:rPr>
            </w:pPr>
          </w:p>
        </w:tc>
        <w:tc>
          <w:tcPr>
            <w:tcW w:w="1135" w:type="dxa"/>
            <w:tcBorders>
              <w:top w:val="single" w:sz="4" w:space="0" w:color="auto"/>
              <w:left w:val="single" w:sz="4" w:space="0" w:color="auto"/>
              <w:bottom w:val="single" w:sz="4" w:space="0" w:color="auto"/>
              <w:right w:val="single" w:sz="4" w:space="0" w:color="auto"/>
            </w:tcBorders>
          </w:tcPr>
          <w:p w14:paraId="649F6CFB" w14:textId="77777777" w:rsidR="0082139F" w:rsidRDefault="0082139F">
            <w:pPr>
              <w:pStyle w:val="TAC"/>
              <w:spacing w:before="20" w:after="20"/>
              <w:ind w:left="57" w:right="57"/>
              <w:jc w:val="left"/>
              <w:rPr>
                <w:rFonts w:cs="Arial"/>
                <w:sz w:val="20"/>
                <w:lang w:eastAsia="zh-CN"/>
              </w:rPr>
            </w:pPr>
          </w:p>
        </w:tc>
        <w:tc>
          <w:tcPr>
            <w:tcW w:w="6801" w:type="dxa"/>
            <w:tcBorders>
              <w:top w:val="single" w:sz="4" w:space="0" w:color="auto"/>
              <w:left w:val="single" w:sz="4" w:space="0" w:color="auto"/>
              <w:bottom w:val="single" w:sz="4" w:space="0" w:color="auto"/>
              <w:right w:val="single" w:sz="4" w:space="0" w:color="auto"/>
            </w:tcBorders>
          </w:tcPr>
          <w:p w14:paraId="5324D3D7" w14:textId="77777777" w:rsidR="0082139F" w:rsidRDefault="0082139F">
            <w:pPr>
              <w:pStyle w:val="TAC"/>
              <w:spacing w:before="20" w:after="20"/>
              <w:ind w:left="57" w:right="57"/>
              <w:jc w:val="left"/>
              <w:rPr>
                <w:rFonts w:cs="Arial"/>
                <w:sz w:val="20"/>
                <w:lang w:eastAsia="zh-CN"/>
              </w:rPr>
            </w:pPr>
          </w:p>
        </w:tc>
      </w:tr>
    </w:tbl>
    <w:p w14:paraId="11C3B6B3" w14:textId="77777777" w:rsidR="0082139F" w:rsidRDefault="0082139F">
      <w:pPr>
        <w:rPr>
          <w:rFonts w:ascii="Arial" w:hAnsi="Arial" w:cs="Arial"/>
        </w:rPr>
      </w:pPr>
    </w:p>
    <w:p w14:paraId="1C44A388" w14:textId="77777777" w:rsidR="0082139F" w:rsidRDefault="0082139F"/>
    <w:p w14:paraId="10425C38" w14:textId="77777777" w:rsidR="0082139F" w:rsidRDefault="00A03428">
      <w:pPr>
        <w:pStyle w:val="Heading2"/>
        <w:ind w:left="0" w:firstLine="0"/>
        <w:rPr>
          <w:lang w:eastAsia="zh-CN"/>
        </w:rPr>
      </w:pPr>
      <w:r>
        <w:rPr>
          <w:lang w:eastAsia="zh-CN"/>
        </w:rPr>
        <w:lastRenderedPageBreak/>
        <w:t>3.2</w:t>
      </w:r>
      <w:r>
        <w:rPr>
          <w:lang w:eastAsia="zh-CN"/>
        </w:rPr>
        <w:tab/>
        <w:t>B003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72CE694" w14:textId="77777777">
        <w:trPr>
          <w:trHeight w:val="300"/>
        </w:trPr>
        <w:tc>
          <w:tcPr>
            <w:tcW w:w="740" w:type="dxa"/>
            <w:shd w:val="clear" w:color="auto" w:fill="auto"/>
            <w:noWrap/>
          </w:tcPr>
          <w:p w14:paraId="5CD8929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7B7C277B"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65039337"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53396CC"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69EF3C2D" w14:textId="77777777">
        <w:trPr>
          <w:trHeight w:val="323"/>
        </w:trPr>
        <w:tc>
          <w:tcPr>
            <w:tcW w:w="740" w:type="dxa"/>
            <w:shd w:val="clear" w:color="auto" w:fill="auto"/>
            <w:noWrap/>
          </w:tcPr>
          <w:p w14:paraId="509686C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B003</w:t>
            </w:r>
          </w:p>
        </w:tc>
        <w:tc>
          <w:tcPr>
            <w:tcW w:w="1382" w:type="dxa"/>
            <w:shd w:val="clear" w:color="auto" w:fill="auto"/>
            <w:noWrap/>
          </w:tcPr>
          <w:p w14:paraId="39BD0696"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23B28C3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Extension marker should not be used in list elements if they are broadcast in SIB since it costs approx. 3 bytes overhead per list element. Future extensions should be introduced using parallel lists (same approach as used in SIB3/SIB4).</w:t>
            </w:r>
          </w:p>
        </w:tc>
        <w:tc>
          <w:tcPr>
            <w:tcW w:w="4395" w:type="dxa"/>
            <w:shd w:val="clear" w:color="auto" w:fill="auto"/>
          </w:tcPr>
          <w:p w14:paraId="13BA377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Remove extension marker from IE SliceInfo-r17.</w:t>
            </w:r>
          </w:p>
        </w:tc>
      </w:tr>
    </w:tbl>
    <w:p w14:paraId="19E48A07" w14:textId="77777777" w:rsidR="0082139F" w:rsidRDefault="0082139F">
      <w:pPr>
        <w:rPr>
          <w:rFonts w:ascii="Arial" w:hAnsi="Arial" w:cs="Arial"/>
        </w:rPr>
      </w:pPr>
    </w:p>
    <w:p w14:paraId="6F8FF5CC" w14:textId="77777777" w:rsidR="0082139F" w:rsidRDefault="00A03428">
      <w:pPr>
        <w:rPr>
          <w:rFonts w:ascii="Arial" w:hAnsi="Arial" w:cs="Arial"/>
          <w:b/>
        </w:rPr>
      </w:pPr>
      <w:r>
        <w:rPr>
          <w:rFonts w:ascii="Arial" w:hAnsi="Arial" w:cs="Arial"/>
          <w:b/>
          <w:bCs/>
        </w:rPr>
        <w:t>Question 2</w:t>
      </w:r>
      <w:r>
        <w:rPr>
          <w:rFonts w:ascii="Arial" w:hAnsi="Arial" w:cs="Arial"/>
          <w:b/>
        </w:rPr>
        <w:t>: Do companies agree with B003?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646D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D5895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02E716"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6802F8"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E06E7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BB8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AFEF06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1596866" w14:textId="77777777" w:rsidR="0082139F" w:rsidRDefault="00A03428">
            <w:pPr>
              <w:pStyle w:val="TAC"/>
              <w:spacing w:before="20" w:after="20"/>
              <w:ind w:right="57"/>
              <w:jc w:val="left"/>
              <w:rPr>
                <w:rFonts w:cs="Arial"/>
                <w:sz w:val="20"/>
                <w:lang w:eastAsia="zh-CN"/>
              </w:rPr>
            </w:pPr>
            <w:r>
              <w:rPr>
                <w:rFonts w:cs="Arial" w:hint="eastAsia"/>
                <w:sz w:val="20"/>
                <w:lang w:eastAsia="zh-CN"/>
              </w:rPr>
              <w:t>N</w:t>
            </w:r>
            <w:r>
              <w:rPr>
                <w:rFonts w:cs="Arial"/>
                <w:sz w:val="20"/>
                <w:lang w:eastAsia="zh-CN"/>
              </w:rPr>
              <w:t xml:space="preserve">o strong </w:t>
            </w:r>
            <w:proofErr w:type="spellStart"/>
            <w:r>
              <w:rPr>
                <w:rFonts w:cs="Arial"/>
                <w:sz w:val="20"/>
                <w:lang w:eastAsia="zh-CN"/>
              </w:rPr>
              <w:t>opinon</w:t>
            </w:r>
            <w:proofErr w:type="spellEnd"/>
            <w:r>
              <w:rPr>
                <w:rFonts w:cs="Arial"/>
                <w:sz w:val="20"/>
                <w:lang w:eastAsia="zh-CN"/>
              </w:rPr>
              <w:t xml:space="preserve"> on the extension marker in FreqPriorityNRSlicing-r17. For the extension marker in SliceInfo-r17, we think it may be beneficial to keep it as it will be easy to add some slice group specific info later.</w:t>
            </w:r>
          </w:p>
        </w:tc>
      </w:tr>
      <w:tr w:rsidR="0082139F" w14:paraId="67076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B2A09"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88803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AAF1B5" w14:textId="77777777" w:rsidR="0082139F" w:rsidRDefault="00A03428">
            <w:pPr>
              <w:pStyle w:val="TAC"/>
              <w:spacing w:before="20" w:after="20"/>
              <w:ind w:left="57" w:right="57"/>
              <w:jc w:val="left"/>
              <w:rPr>
                <w:rFonts w:cs="Arial"/>
                <w:sz w:val="20"/>
                <w:lang w:eastAsia="zh-CN"/>
              </w:rPr>
            </w:pPr>
            <w:r>
              <w:rPr>
                <w:rFonts w:cs="Arial"/>
                <w:sz w:val="20"/>
                <w:lang w:eastAsia="zh-CN"/>
              </w:rPr>
              <w:t>Here we can use the general principle that would be accepted for other work items as well.</w:t>
            </w:r>
          </w:p>
        </w:tc>
      </w:tr>
      <w:tr w:rsidR="0082139F" w14:paraId="12D84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7C329"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056B12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8D79E14" w14:textId="77777777" w:rsidR="0082139F" w:rsidRPr="001022EE" w:rsidRDefault="001022EE" w:rsidP="001022EE">
            <w:pPr>
              <w:pStyle w:val="CommentText"/>
              <w:rPr>
                <w:rFonts w:eastAsia="SimSun"/>
              </w:rPr>
            </w:pPr>
            <w:r>
              <w:rPr>
                <w:rFonts w:eastAsia="SimSun" w:cs="Arial"/>
              </w:rPr>
              <w:t>We are f</w:t>
            </w:r>
            <w:r>
              <w:rPr>
                <w:rFonts w:eastAsia="SimSun" w:cs="Arial" w:hint="eastAsia"/>
              </w:rPr>
              <w:t>ine to remove the extension marker.</w:t>
            </w:r>
          </w:p>
        </w:tc>
      </w:tr>
      <w:tr w:rsidR="0082139F" w14:paraId="7A560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B2511" w14:textId="2D74F75E" w:rsidR="0082139F" w:rsidRDefault="006C3A09">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A9B8E5" w14:textId="146B5C5D" w:rsidR="0082139F" w:rsidRDefault="006C3A09">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26FA1E" w14:textId="1025EA3E" w:rsidR="0082139F" w:rsidRDefault="006C3A09">
            <w:pPr>
              <w:pStyle w:val="TAC"/>
              <w:spacing w:before="20" w:after="20"/>
              <w:ind w:left="57" w:right="57"/>
              <w:jc w:val="left"/>
              <w:rPr>
                <w:rFonts w:cs="Arial"/>
                <w:sz w:val="20"/>
                <w:lang w:eastAsia="zh-CN"/>
              </w:rPr>
            </w:pPr>
            <w:r>
              <w:rPr>
                <w:rFonts w:cs="Arial"/>
                <w:sz w:val="20"/>
                <w:lang w:eastAsia="zh-CN"/>
              </w:rPr>
              <w:t xml:space="preserve">It was agreed in ASN.1 review that the extension marker </w:t>
            </w:r>
            <w:r w:rsidR="00403DB3">
              <w:rPr>
                <w:rFonts w:cs="Arial"/>
                <w:sz w:val="20"/>
                <w:lang w:eastAsia="zh-CN"/>
              </w:rPr>
              <w:t xml:space="preserve">is not used in list elements. </w:t>
            </w:r>
            <w:r w:rsidR="007F1FD4">
              <w:rPr>
                <w:rFonts w:cs="Arial"/>
                <w:sz w:val="20"/>
                <w:lang w:eastAsia="zh-CN"/>
              </w:rPr>
              <w:t>It would be good to</w:t>
            </w:r>
            <w:r w:rsidR="00403DB3">
              <w:rPr>
                <w:rFonts w:cs="Arial"/>
                <w:sz w:val="20"/>
                <w:lang w:eastAsia="zh-CN"/>
              </w:rPr>
              <w:t xml:space="preserve"> </w:t>
            </w:r>
            <w:r w:rsidR="007F1FD4">
              <w:rPr>
                <w:rFonts w:cs="Arial"/>
                <w:sz w:val="20"/>
                <w:lang w:eastAsia="zh-CN"/>
              </w:rPr>
              <w:t>be</w:t>
            </w:r>
            <w:r w:rsidR="00403DB3">
              <w:rPr>
                <w:rFonts w:cs="Arial"/>
                <w:sz w:val="20"/>
                <w:lang w:eastAsia="zh-CN"/>
              </w:rPr>
              <w:t xml:space="preserve"> consistent.</w:t>
            </w:r>
          </w:p>
        </w:tc>
      </w:tr>
      <w:tr w:rsidR="0082139F" w14:paraId="7C275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F9D2A" w14:textId="07638595"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06D42C6" w14:textId="08513912" w:rsidR="0082139F" w:rsidRDefault="00CB3C28">
            <w:pPr>
              <w:pStyle w:val="TAC"/>
              <w:spacing w:before="20" w:after="20"/>
              <w:ind w:left="57" w:right="57"/>
              <w:jc w:val="left"/>
              <w:rPr>
                <w:rFonts w:cs="Arial"/>
                <w:sz w:val="20"/>
                <w:lang w:eastAsia="zh-CN"/>
              </w:rPr>
            </w:pPr>
            <w:r>
              <w:rPr>
                <w:rFonts w:cs="Arial"/>
                <w:sz w:val="20"/>
                <w:lang w:eastAsia="zh-CN"/>
              </w:rPr>
              <w:t>No strong opinion</w:t>
            </w:r>
          </w:p>
        </w:tc>
        <w:tc>
          <w:tcPr>
            <w:tcW w:w="6942" w:type="dxa"/>
            <w:tcBorders>
              <w:top w:val="single" w:sz="4" w:space="0" w:color="auto"/>
              <w:left w:val="single" w:sz="4" w:space="0" w:color="auto"/>
              <w:bottom w:val="single" w:sz="4" w:space="0" w:color="auto"/>
              <w:right w:val="single" w:sz="4" w:space="0" w:color="auto"/>
            </w:tcBorders>
          </w:tcPr>
          <w:p w14:paraId="2AA7A310" w14:textId="1930A11B" w:rsidR="0082139F" w:rsidRDefault="00CB3C28">
            <w:pPr>
              <w:pStyle w:val="TAC"/>
              <w:spacing w:before="20" w:after="20"/>
              <w:ind w:left="57" w:right="57"/>
              <w:jc w:val="left"/>
              <w:rPr>
                <w:rFonts w:cs="Arial"/>
                <w:sz w:val="20"/>
                <w:lang w:eastAsia="zh-CN"/>
              </w:rPr>
            </w:pPr>
            <w:r>
              <w:rPr>
                <w:rFonts w:cs="Arial"/>
                <w:sz w:val="20"/>
                <w:lang w:eastAsia="zh-CN"/>
              </w:rPr>
              <w:t xml:space="preserve">There seems have equal motivation to have extension </w:t>
            </w:r>
            <w:proofErr w:type="gramStart"/>
            <w:r>
              <w:rPr>
                <w:rFonts w:cs="Arial"/>
                <w:sz w:val="20"/>
                <w:lang w:eastAsia="zh-CN"/>
              </w:rPr>
              <w:t>marker(</w:t>
            </w:r>
            <w:proofErr w:type="gramEnd"/>
            <w:r>
              <w:rPr>
                <w:rFonts w:cs="Arial"/>
                <w:sz w:val="20"/>
                <w:lang w:eastAsia="zh-CN"/>
              </w:rPr>
              <w:t xml:space="preserve">high extension possibility) and  motivation to not have it </w:t>
            </w:r>
          </w:p>
        </w:tc>
      </w:tr>
      <w:tr w:rsidR="0082139F" w14:paraId="571B8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9E1CC"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09805E3"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3268079" w14:textId="77777777" w:rsidR="0082139F" w:rsidRPr="001022EE" w:rsidRDefault="0082139F">
            <w:pPr>
              <w:pStyle w:val="TAC"/>
              <w:spacing w:before="20" w:after="20"/>
              <w:ind w:left="57" w:right="57"/>
              <w:jc w:val="left"/>
              <w:rPr>
                <w:rFonts w:cs="Arial"/>
                <w:sz w:val="20"/>
                <w:lang w:eastAsia="zh-CN"/>
              </w:rPr>
            </w:pPr>
          </w:p>
        </w:tc>
      </w:tr>
      <w:tr w:rsidR="0082139F" w14:paraId="3CE01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A4CE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95959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994B07" w14:textId="77777777" w:rsidR="0082139F" w:rsidRDefault="0082139F">
            <w:pPr>
              <w:pStyle w:val="TAC"/>
              <w:spacing w:before="20" w:after="20"/>
              <w:ind w:left="57" w:right="57"/>
              <w:jc w:val="left"/>
              <w:rPr>
                <w:rFonts w:cs="Arial"/>
                <w:sz w:val="20"/>
                <w:lang w:eastAsia="zh-CN"/>
              </w:rPr>
            </w:pPr>
          </w:p>
        </w:tc>
      </w:tr>
      <w:tr w:rsidR="0082139F" w14:paraId="41B26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71DC8"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50E708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600A477" w14:textId="77777777" w:rsidR="0082139F" w:rsidRDefault="0082139F">
            <w:pPr>
              <w:pStyle w:val="TAC"/>
              <w:spacing w:before="20" w:after="20"/>
              <w:ind w:left="57" w:right="57"/>
              <w:jc w:val="left"/>
              <w:rPr>
                <w:rFonts w:cs="Arial"/>
                <w:sz w:val="20"/>
                <w:lang w:eastAsia="zh-CN"/>
              </w:rPr>
            </w:pPr>
          </w:p>
        </w:tc>
      </w:tr>
      <w:tr w:rsidR="0082139F" w14:paraId="3B531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1460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5C98111"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E695E4A" w14:textId="77777777" w:rsidR="0082139F" w:rsidRDefault="0082139F">
            <w:pPr>
              <w:pStyle w:val="TAC"/>
              <w:spacing w:before="20" w:after="20"/>
              <w:ind w:left="57" w:right="57"/>
              <w:jc w:val="left"/>
              <w:rPr>
                <w:rFonts w:cs="Arial"/>
                <w:sz w:val="20"/>
                <w:lang w:eastAsia="zh-CN"/>
              </w:rPr>
            </w:pPr>
          </w:p>
        </w:tc>
      </w:tr>
      <w:tr w:rsidR="0082139F" w14:paraId="4AC8C8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18F15"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5AB1E61"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B92B8F" w14:textId="77777777" w:rsidR="0082139F" w:rsidRDefault="0082139F">
            <w:pPr>
              <w:pStyle w:val="TAC"/>
              <w:spacing w:before="20" w:after="20"/>
              <w:ind w:left="57" w:right="57"/>
              <w:jc w:val="left"/>
              <w:rPr>
                <w:rFonts w:cs="Arial"/>
                <w:sz w:val="20"/>
                <w:lang w:eastAsia="zh-CN"/>
              </w:rPr>
            </w:pPr>
          </w:p>
        </w:tc>
      </w:tr>
      <w:tr w:rsidR="0082139F" w14:paraId="5CC45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B8A9"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2EBD91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CF48CA4" w14:textId="77777777" w:rsidR="0082139F" w:rsidRDefault="0082139F">
            <w:pPr>
              <w:pStyle w:val="TAC"/>
              <w:spacing w:before="20" w:after="20"/>
              <w:ind w:left="57" w:right="57"/>
              <w:jc w:val="left"/>
              <w:rPr>
                <w:rFonts w:cs="Arial"/>
                <w:sz w:val="20"/>
                <w:lang w:eastAsia="zh-CN"/>
              </w:rPr>
            </w:pPr>
          </w:p>
        </w:tc>
      </w:tr>
      <w:tr w:rsidR="0082139F" w14:paraId="3293E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BFAE57"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E903458"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D34EDCF" w14:textId="77777777" w:rsidR="0082139F" w:rsidRDefault="0082139F">
            <w:pPr>
              <w:pStyle w:val="TAC"/>
              <w:spacing w:before="20" w:after="20"/>
              <w:ind w:left="57" w:right="57"/>
              <w:jc w:val="left"/>
              <w:rPr>
                <w:rFonts w:cs="Arial"/>
                <w:sz w:val="20"/>
                <w:lang w:eastAsia="zh-CN"/>
              </w:rPr>
            </w:pPr>
          </w:p>
        </w:tc>
      </w:tr>
      <w:tr w:rsidR="0082139F" w14:paraId="17B2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61766"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79C98A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98BDB1" w14:textId="77777777" w:rsidR="0082139F" w:rsidRDefault="0082139F">
            <w:pPr>
              <w:pStyle w:val="TAC"/>
              <w:spacing w:before="20" w:after="20"/>
              <w:ind w:left="57" w:right="57"/>
              <w:jc w:val="left"/>
              <w:rPr>
                <w:rFonts w:cs="Arial"/>
                <w:sz w:val="20"/>
                <w:lang w:eastAsia="zh-CN"/>
              </w:rPr>
            </w:pPr>
          </w:p>
        </w:tc>
      </w:tr>
    </w:tbl>
    <w:p w14:paraId="27C1719D" w14:textId="77777777" w:rsidR="0082139F" w:rsidRDefault="0082139F">
      <w:pPr>
        <w:rPr>
          <w:rFonts w:ascii="Arial" w:hAnsi="Arial" w:cs="Arial"/>
        </w:rPr>
      </w:pPr>
    </w:p>
    <w:p w14:paraId="43305021" w14:textId="77777777" w:rsidR="0082139F" w:rsidRDefault="0082139F"/>
    <w:p w14:paraId="2F7ECF64" w14:textId="77777777" w:rsidR="0082139F" w:rsidRDefault="00A03428">
      <w:pPr>
        <w:pStyle w:val="Heading2"/>
        <w:ind w:left="0" w:firstLine="0"/>
        <w:rPr>
          <w:lang w:eastAsia="zh-CN"/>
        </w:rPr>
      </w:pPr>
      <w:r>
        <w:rPr>
          <w:lang w:eastAsia="zh-CN"/>
        </w:rPr>
        <w:t>3.3</w:t>
      </w:r>
      <w:r>
        <w:rPr>
          <w:lang w:eastAsia="zh-CN"/>
        </w:rPr>
        <w:tab/>
        <w:t>N033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4B0B858B" w14:textId="77777777">
        <w:trPr>
          <w:trHeight w:val="300"/>
        </w:trPr>
        <w:tc>
          <w:tcPr>
            <w:tcW w:w="740" w:type="dxa"/>
            <w:shd w:val="clear" w:color="auto" w:fill="auto"/>
            <w:noWrap/>
          </w:tcPr>
          <w:p w14:paraId="2EE6FB2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6E3E0079"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5BA52515"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98C6BAC"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5F137A14" w14:textId="77777777">
        <w:trPr>
          <w:trHeight w:val="323"/>
        </w:trPr>
        <w:tc>
          <w:tcPr>
            <w:tcW w:w="740" w:type="dxa"/>
            <w:shd w:val="clear" w:color="auto" w:fill="auto"/>
            <w:noWrap/>
          </w:tcPr>
          <w:p w14:paraId="140EFA1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N033</w:t>
            </w:r>
          </w:p>
        </w:tc>
        <w:tc>
          <w:tcPr>
            <w:tcW w:w="1382" w:type="dxa"/>
            <w:shd w:val="clear" w:color="auto" w:fill="auto"/>
            <w:noWrap/>
          </w:tcPr>
          <w:p w14:paraId="1D9D20F8"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R2-2205494</w:t>
            </w:r>
          </w:p>
        </w:tc>
        <w:tc>
          <w:tcPr>
            <w:tcW w:w="2976" w:type="dxa"/>
            <w:shd w:val="clear" w:color="auto" w:fill="auto"/>
          </w:tcPr>
          <w:p w14:paraId="3006910D"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field descriptions: in the field description fields from other IEs are described, separate table for </w:t>
            </w:r>
            <w:proofErr w:type="spellStart"/>
            <w:r>
              <w:rPr>
                <w:rFonts w:ascii="DengXian" w:eastAsia="DengXian" w:hAnsi="DengXian" w:cs="SimSun" w:hint="eastAsia"/>
                <w:color w:val="000000"/>
                <w:sz w:val="18"/>
                <w:szCs w:val="22"/>
              </w:rPr>
              <w:t>SliceInfo</w:t>
            </w:r>
            <w:proofErr w:type="spellEnd"/>
            <w:r>
              <w:rPr>
                <w:rFonts w:ascii="DengXian" w:eastAsia="DengXian" w:hAnsi="DengXian" w:cs="SimSun" w:hint="eastAsia"/>
                <w:color w:val="000000"/>
                <w:sz w:val="18"/>
                <w:szCs w:val="22"/>
              </w:rPr>
              <w:t xml:space="preserve"> would be required.</w:t>
            </w:r>
          </w:p>
        </w:tc>
        <w:tc>
          <w:tcPr>
            <w:tcW w:w="4395" w:type="dxa"/>
            <w:shd w:val="clear" w:color="auto" w:fill="auto"/>
          </w:tcPr>
          <w:p w14:paraId="06F77A17"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As this IE is expected to be changed at RAN2#118 due to open issues, it is proposed to handle this issue at the RAN2#118 with a separate </w:t>
            </w:r>
            <w:proofErr w:type="spellStart"/>
            <w:r>
              <w:rPr>
                <w:rFonts w:ascii="DengXian" w:eastAsia="DengXian" w:hAnsi="DengXian" w:cs="SimSun" w:hint="eastAsia"/>
                <w:color w:val="000000"/>
                <w:sz w:val="18"/>
                <w:szCs w:val="22"/>
              </w:rPr>
              <w:t>tdoc</w:t>
            </w:r>
            <w:proofErr w:type="spellEnd"/>
            <w:r>
              <w:rPr>
                <w:rFonts w:ascii="DengXian" w:eastAsia="DengXian" w:hAnsi="DengXian" w:cs="SimSun" w:hint="eastAsia"/>
                <w:color w:val="000000"/>
                <w:sz w:val="18"/>
                <w:szCs w:val="22"/>
              </w:rPr>
              <w:t xml:space="preserve"> in the slicing WI session.</w:t>
            </w:r>
          </w:p>
        </w:tc>
      </w:tr>
    </w:tbl>
    <w:p w14:paraId="093F342D" w14:textId="77777777" w:rsidR="0082139F" w:rsidRDefault="0082139F">
      <w:pPr>
        <w:rPr>
          <w:rFonts w:ascii="Arial" w:hAnsi="Arial" w:cs="Arial"/>
        </w:rPr>
      </w:pPr>
    </w:p>
    <w:p w14:paraId="58C14CD5" w14:textId="77777777" w:rsidR="0082139F" w:rsidRDefault="00A03428">
      <w:pPr>
        <w:rPr>
          <w:rFonts w:ascii="Arial" w:hAnsi="Arial" w:cs="Arial"/>
          <w:b/>
        </w:rPr>
      </w:pPr>
      <w:r>
        <w:rPr>
          <w:rFonts w:ascii="Arial" w:hAnsi="Arial" w:cs="Arial"/>
          <w:b/>
          <w:bCs/>
        </w:rPr>
        <w:t>Question 3</w:t>
      </w:r>
      <w:r>
        <w:rPr>
          <w:rFonts w:ascii="Arial" w:hAnsi="Arial" w:cs="Arial"/>
          <w:b/>
        </w:rPr>
        <w:t>: Do companies agree with N033?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02E5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D60D9"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6913A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42864"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7DD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A009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54C75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6F460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No</w:t>
            </w:r>
            <w:r>
              <w:rPr>
                <w:rFonts w:cs="Arial"/>
                <w:sz w:val="20"/>
                <w:lang w:eastAsia="zh-CN"/>
              </w:rPr>
              <w:t xml:space="preserve"> strong views.</w:t>
            </w:r>
          </w:p>
        </w:tc>
      </w:tr>
      <w:tr w:rsidR="0082139F" w14:paraId="7A53A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F56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42FC8BD"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34BD6C" w14:textId="77777777" w:rsidR="0082139F" w:rsidRDefault="0082139F">
            <w:pPr>
              <w:pStyle w:val="TAC"/>
              <w:spacing w:before="20" w:after="20"/>
              <w:ind w:left="57" w:right="57"/>
              <w:jc w:val="left"/>
              <w:rPr>
                <w:rFonts w:cs="Arial"/>
                <w:sz w:val="20"/>
                <w:lang w:eastAsia="zh-CN"/>
              </w:rPr>
            </w:pPr>
          </w:p>
        </w:tc>
      </w:tr>
      <w:tr w:rsidR="0082139F" w14:paraId="14937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A7F0C"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2E8E3BA" w14:textId="77777777" w:rsidR="0082139F" w:rsidRDefault="0082139F" w:rsidP="001022EE">
            <w:pPr>
              <w:pStyle w:val="TAC"/>
              <w:spacing w:before="20" w:after="20"/>
              <w:ind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B750D7E"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 strong views</w:t>
            </w:r>
            <w:r w:rsidR="00122181">
              <w:rPr>
                <w:rFonts w:cs="Arial"/>
                <w:sz w:val="20"/>
                <w:lang w:eastAsia="zh-CN"/>
              </w:rPr>
              <w:t xml:space="preserve"> to add the separate table for </w:t>
            </w:r>
            <w:proofErr w:type="spellStart"/>
            <w:r w:rsidR="00122181">
              <w:rPr>
                <w:rFonts w:cs="Arial"/>
                <w:sz w:val="20"/>
                <w:lang w:eastAsia="zh-CN"/>
              </w:rPr>
              <w:t>SliceInfo</w:t>
            </w:r>
            <w:proofErr w:type="spellEnd"/>
            <w:r w:rsidR="00122181">
              <w:rPr>
                <w:rFonts w:cs="Arial"/>
                <w:sz w:val="20"/>
                <w:lang w:eastAsia="zh-CN"/>
              </w:rPr>
              <w:t>.</w:t>
            </w:r>
          </w:p>
        </w:tc>
      </w:tr>
      <w:tr w:rsidR="0082139F" w14:paraId="33262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BF6A44" w14:textId="49834D22" w:rsidR="0082139F" w:rsidRDefault="00403DB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5CAF7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8C405FB" w14:textId="490E74BB" w:rsidR="0082139F" w:rsidRDefault="00403DB3">
            <w:pPr>
              <w:pStyle w:val="TAC"/>
              <w:spacing w:before="20" w:after="20"/>
              <w:ind w:left="57" w:right="57"/>
              <w:jc w:val="left"/>
              <w:rPr>
                <w:rFonts w:cs="Arial"/>
                <w:sz w:val="20"/>
                <w:lang w:eastAsia="zh-CN"/>
              </w:rPr>
            </w:pPr>
            <w:r>
              <w:rPr>
                <w:rFonts w:cs="Arial"/>
                <w:sz w:val="20"/>
                <w:lang w:eastAsia="zh-CN"/>
              </w:rPr>
              <w:t xml:space="preserve">Fine to have separate table for </w:t>
            </w:r>
            <w:proofErr w:type="spellStart"/>
            <w:r>
              <w:rPr>
                <w:rFonts w:cs="Arial"/>
                <w:sz w:val="20"/>
                <w:lang w:eastAsia="zh-CN"/>
              </w:rPr>
              <w:t>SliceInfo</w:t>
            </w:r>
            <w:proofErr w:type="spellEnd"/>
            <w:r>
              <w:rPr>
                <w:rFonts w:cs="Arial"/>
                <w:sz w:val="20"/>
                <w:lang w:eastAsia="zh-CN"/>
              </w:rPr>
              <w:t>. But seems the contribution is addressing much more.</w:t>
            </w:r>
          </w:p>
        </w:tc>
      </w:tr>
      <w:tr w:rsidR="0082139F" w14:paraId="1570BC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89FAB2" w14:textId="2409A8E1" w:rsidR="0082139F" w:rsidRDefault="00CB3C28">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D635356" w14:textId="1ABB7942" w:rsidR="0082139F" w:rsidRDefault="00CB3C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80C776" w14:textId="4451447A" w:rsidR="0082139F" w:rsidRDefault="00CB3C28">
            <w:pPr>
              <w:pStyle w:val="TAC"/>
              <w:spacing w:before="20" w:after="20"/>
              <w:ind w:left="57" w:right="57"/>
              <w:jc w:val="left"/>
              <w:rPr>
                <w:rFonts w:cs="Arial"/>
                <w:sz w:val="20"/>
                <w:lang w:eastAsia="zh-CN"/>
              </w:rPr>
            </w:pPr>
            <w:r>
              <w:rPr>
                <w:rFonts w:cs="Arial"/>
                <w:sz w:val="20"/>
                <w:lang w:eastAsia="zh-CN"/>
              </w:rPr>
              <w:t>We prefer separate table in general</w:t>
            </w:r>
          </w:p>
        </w:tc>
      </w:tr>
      <w:tr w:rsidR="0082139F" w14:paraId="5CDCB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202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6516A8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C7197E2" w14:textId="77777777" w:rsidR="0082139F" w:rsidRDefault="0082139F">
            <w:pPr>
              <w:pStyle w:val="TAC"/>
              <w:spacing w:before="20" w:after="20"/>
              <w:ind w:left="57" w:right="57"/>
              <w:jc w:val="left"/>
              <w:rPr>
                <w:rFonts w:cs="Arial"/>
                <w:sz w:val="20"/>
                <w:lang w:eastAsia="zh-CN"/>
              </w:rPr>
            </w:pPr>
          </w:p>
        </w:tc>
      </w:tr>
      <w:tr w:rsidR="0082139F" w14:paraId="6A260D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CA34C"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F01558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13A06DC" w14:textId="77777777" w:rsidR="0082139F" w:rsidRDefault="0082139F">
            <w:pPr>
              <w:pStyle w:val="TAC"/>
              <w:spacing w:before="20" w:after="20"/>
              <w:ind w:left="57" w:right="57"/>
              <w:jc w:val="left"/>
              <w:rPr>
                <w:rFonts w:cs="Arial"/>
                <w:sz w:val="20"/>
                <w:lang w:eastAsia="zh-CN"/>
              </w:rPr>
            </w:pPr>
          </w:p>
        </w:tc>
      </w:tr>
      <w:tr w:rsidR="0082139F" w14:paraId="64D9D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9F61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4C3323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F69471C" w14:textId="77777777" w:rsidR="0082139F" w:rsidRDefault="0082139F">
            <w:pPr>
              <w:pStyle w:val="TAC"/>
              <w:spacing w:before="20" w:after="20"/>
              <w:ind w:left="57" w:right="57"/>
              <w:jc w:val="left"/>
              <w:rPr>
                <w:rFonts w:cs="Arial"/>
                <w:sz w:val="20"/>
                <w:lang w:eastAsia="zh-CN"/>
              </w:rPr>
            </w:pPr>
          </w:p>
        </w:tc>
      </w:tr>
      <w:tr w:rsidR="0082139F" w14:paraId="01369F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43E9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3524E3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790987B" w14:textId="77777777" w:rsidR="0082139F" w:rsidRDefault="0082139F">
            <w:pPr>
              <w:pStyle w:val="TAC"/>
              <w:spacing w:before="20" w:after="20"/>
              <w:ind w:left="57" w:right="57"/>
              <w:jc w:val="left"/>
              <w:rPr>
                <w:rFonts w:cs="Arial"/>
                <w:sz w:val="20"/>
                <w:lang w:eastAsia="zh-CN"/>
              </w:rPr>
            </w:pPr>
          </w:p>
        </w:tc>
      </w:tr>
      <w:tr w:rsidR="0082139F" w14:paraId="227DD5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090F1"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01538ED"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35DD75" w14:textId="77777777" w:rsidR="0082139F" w:rsidRDefault="0082139F">
            <w:pPr>
              <w:pStyle w:val="TAC"/>
              <w:spacing w:before="20" w:after="20"/>
              <w:ind w:left="57" w:right="57"/>
              <w:jc w:val="left"/>
              <w:rPr>
                <w:rFonts w:cs="Arial"/>
                <w:sz w:val="20"/>
                <w:lang w:eastAsia="zh-CN"/>
              </w:rPr>
            </w:pPr>
          </w:p>
        </w:tc>
      </w:tr>
      <w:tr w:rsidR="0082139F" w14:paraId="5AC61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E1784"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0590AF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610FA" w14:textId="77777777" w:rsidR="0082139F" w:rsidRDefault="0082139F">
            <w:pPr>
              <w:pStyle w:val="TAC"/>
              <w:spacing w:before="20" w:after="20"/>
              <w:ind w:left="57" w:right="57"/>
              <w:jc w:val="left"/>
              <w:rPr>
                <w:rFonts w:cs="Arial"/>
                <w:sz w:val="20"/>
                <w:lang w:eastAsia="zh-CN"/>
              </w:rPr>
            </w:pPr>
          </w:p>
        </w:tc>
      </w:tr>
      <w:tr w:rsidR="0082139F" w14:paraId="09B18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0F9E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4F5E2B"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9DC7642" w14:textId="77777777" w:rsidR="0082139F" w:rsidRDefault="0082139F">
            <w:pPr>
              <w:pStyle w:val="TAC"/>
              <w:spacing w:before="20" w:after="20"/>
              <w:ind w:left="57" w:right="57"/>
              <w:jc w:val="left"/>
              <w:rPr>
                <w:rFonts w:cs="Arial"/>
                <w:sz w:val="20"/>
                <w:lang w:eastAsia="zh-CN"/>
              </w:rPr>
            </w:pPr>
          </w:p>
        </w:tc>
      </w:tr>
      <w:tr w:rsidR="0082139F" w14:paraId="2F886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23985"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F75AF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0E941A7" w14:textId="77777777" w:rsidR="0082139F" w:rsidRDefault="0082139F">
            <w:pPr>
              <w:pStyle w:val="TAC"/>
              <w:spacing w:before="20" w:after="20"/>
              <w:ind w:left="57" w:right="57"/>
              <w:jc w:val="left"/>
              <w:rPr>
                <w:rFonts w:cs="Arial"/>
                <w:sz w:val="20"/>
                <w:lang w:eastAsia="zh-CN"/>
              </w:rPr>
            </w:pPr>
          </w:p>
        </w:tc>
      </w:tr>
    </w:tbl>
    <w:p w14:paraId="1E0806A8" w14:textId="77777777" w:rsidR="0082139F" w:rsidRDefault="0082139F">
      <w:pPr>
        <w:rPr>
          <w:rFonts w:ascii="Arial" w:hAnsi="Arial" w:cs="Arial"/>
        </w:rPr>
      </w:pPr>
    </w:p>
    <w:p w14:paraId="34F4212A" w14:textId="77777777" w:rsidR="0082139F" w:rsidRDefault="0082139F"/>
    <w:p w14:paraId="14A922B3" w14:textId="77777777" w:rsidR="0082139F" w:rsidRDefault="00A03428">
      <w:pPr>
        <w:pStyle w:val="Heading2"/>
        <w:ind w:left="0" w:firstLine="0"/>
        <w:rPr>
          <w:lang w:eastAsia="zh-CN"/>
        </w:rPr>
      </w:pPr>
      <w:r>
        <w:rPr>
          <w:lang w:eastAsia="zh-CN"/>
        </w:rPr>
        <w:t>3.4</w:t>
      </w:r>
      <w:r>
        <w:rPr>
          <w:lang w:eastAsia="zh-CN"/>
        </w:rPr>
        <w:tab/>
        <w:t>E140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C2AF966" w14:textId="77777777">
        <w:trPr>
          <w:trHeight w:val="300"/>
        </w:trPr>
        <w:tc>
          <w:tcPr>
            <w:tcW w:w="740" w:type="dxa"/>
            <w:shd w:val="clear" w:color="auto" w:fill="auto"/>
            <w:noWrap/>
          </w:tcPr>
          <w:p w14:paraId="37A4E9B8"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4CA716A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411BEFB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7C7EF0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3C1F1A58" w14:textId="77777777">
        <w:trPr>
          <w:trHeight w:val="323"/>
        </w:trPr>
        <w:tc>
          <w:tcPr>
            <w:tcW w:w="740" w:type="dxa"/>
            <w:shd w:val="clear" w:color="auto" w:fill="auto"/>
            <w:noWrap/>
          </w:tcPr>
          <w:p w14:paraId="17AEADED"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E140</w:t>
            </w:r>
          </w:p>
        </w:tc>
        <w:tc>
          <w:tcPr>
            <w:tcW w:w="1382" w:type="dxa"/>
            <w:shd w:val="clear" w:color="auto" w:fill="auto"/>
            <w:noWrap/>
          </w:tcPr>
          <w:p w14:paraId="235317EB"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R2-2205972</w:t>
            </w:r>
          </w:p>
        </w:tc>
        <w:tc>
          <w:tcPr>
            <w:tcW w:w="2976" w:type="dxa"/>
            <w:shd w:val="clear" w:color="auto" w:fill="auto"/>
          </w:tcPr>
          <w:p w14:paraId="45C95C66"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Freq list in SIB16 for slicing</w:t>
            </w:r>
          </w:p>
        </w:tc>
        <w:tc>
          <w:tcPr>
            <w:tcW w:w="4395" w:type="dxa"/>
            <w:shd w:val="clear" w:color="auto" w:fill="auto"/>
          </w:tcPr>
          <w:p w14:paraId="58EAA093"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list with </w:t>
            </w:r>
            <w:proofErr w:type="spellStart"/>
            <w:r>
              <w:rPr>
                <w:rFonts w:ascii="DengXian" w:eastAsia="DengXian" w:hAnsi="DengXian" w:cs="SimSun" w:hint="eastAsia"/>
                <w:color w:val="000000"/>
                <w:sz w:val="18"/>
                <w:szCs w:val="22"/>
              </w:rPr>
              <w:t>sliceinfo</w:t>
            </w:r>
            <w:proofErr w:type="spellEnd"/>
            <w:r>
              <w:rPr>
                <w:rFonts w:ascii="DengXian" w:eastAsia="DengXian" w:hAnsi="DengXian" w:cs="SimSun" w:hint="eastAsia"/>
                <w:color w:val="000000"/>
                <w:sz w:val="18"/>
                <w:szCs w:val="22"/>
              </w:rPr>
              <w:t xml:space="preserve"> in SIB16 should preferably have 1-1 mapping (list size and indexes of entries) to the </w:t>
            </w:r>
            <w:proofErr w:type="spellStart"/>
            <w:r>
              <w:rPr>
                <w:rFonts w:ascii="DengXian" w:eastAsia="DengXian" w:hAnsi="DengXian" w:cs="SimSun" w:hint="eastAsia"/>
                <w:color w:val="000000"/>
                <w:sz w:val="18"/>
                <w:szCs w:val="22"/>
              </w:rPr>
              <w:t>InterFreqCarrierFreqList</w:t>
            </w:r>
            <w:proofErr w:type="spellEnd"/>
            <w:r>
              <w:rPr>
                <w:rFonts w:ascii="DengXian" w:eastAsia="DengXian" w:hAnsi="DengXian" w:cs="SimSun" w:hint="eastAsia"/>
                <w:color w:val="000000"/>
                <w:sz w:val="18"/>
                <w:szCs w:val="22"/>
              </w:rPr>
              <w:t xml:space="preserve"> in SIB4. Should avoid current skewed linking between SIB4 and SIB16 lists. Slice info for the current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should have separate fields outside the </w:t>
            </w:r>
            <w:proofErr w:type="spellStart"/>
            <w:r>
              <w:rPr>
                <w:rFonts w:ascii="DengXian" w:eastAsia="DengXian" w:hAnsi="DengXian" w:cs="SimSun" w:hint="eastAsia"/>
                <w:color w:val="000000"/>
                <w:sz w:val="18"/>
                <w:szCs w:val="22"/>
              </w:rPr>
              <w:t>freq</w:t>
            </w:r>
            <w:proofErr w:type="spellEnd"/>
            <w:r>
              <w:rPr>
                <w:rFonts w:ascii="DengXian" w:eastAsia="DengXian" w:hAnsi="DengXian" w:cs="SimSun" w:hint="eastAsia"/>
                <w:color w:val="000000"/>
                <w:sz w:val="18"/>
                <w:szCs w:val="22"/>
              </w:rPr>
              <w:t xml:space="preserve"> list. List size 0 should not be used, see no reason. Max list size </w:t>
            </w:r>
            <w:proofErr w:type="spellStart"/>
            <w:r>
              <w:rPr>
                <w:rFonts w:ascii="DengXian" w:eastAsia="DengXian" w:hAnsi="DengXian" w:cs="SimSun" w:hint="eastAsia"/>
                <w:color w:val="000000"/>
                <w:sz w:val="18"/>
                <w:szCs w:val="22"/>
              </w:rPr>
              <w:t>maxfreq</w:t>
            </w:r>
            <w:proofErr w:type="spellEnd"/>
            <w:r>
              <w:rPr>
                <w:rFonts w:ascii="DengXian" w:eastAsia="DengXian" w:hAnsi="DengXian" w:cs="SimSun" w:hint="eastAsia"/>
                <w:color w:val="000000"/>
                <w:sz w:val="18"/>
                <w:szCs w:val="22"/>
              </w:rPr>
              <w:t xml:space="preserve"> (8) will be correct, currently 1+8=9 would be needed? Further (editorial comment), text that describes IE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should be placed under the IE section header, not among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field descriptions</w:t>
            </w:r>
          </w:p>
        </w:tc>
      </w:tr>
    </w:tbl>
    <w:p w14:paraId="10426DE0" w14:textId="77777777" w:rsidR="0082139F" w:rsidRDefault="0082139F">
      <w:pPr>
        <w:rPr>
          <w:rFonts w:ascii="Arial" w:hAnsi="Arial" w:cs="Arial"/>
        </w:rPr>
      </w:pPr>
    </w:p>
    <w:p w14:paraId="5F7DDDED" w14:textId="77777777" w:rsidR="0082139F" w:rsidRDefault="00A03428">
      <w:pPr>
        <w:rPr>
          <w:rFonts w:ascii="Arial" w:hAnsi="Arial" w:cs="Arial"/>
          <w:b/>
        </w:rPr>
      </w:pPr>
      <w:r>
        <w:rPr>
          <w:rFonts w:ascii="Arial" w:hAnsi="Arial" w:cs="Arial"/>
          <w:b/>
          <w:bCs/>
        </w:rPr>
        <w:t>Question 4</w:t>
      </w:r>
      <w:r>
        <w:rPr>
          <w:rFonts w:ascii="Arial" w:hAnsi="Arial" w:cs="Arial"/>
          <w:b/>
        </w:rPr>
        <w:t>: Do companies agree with E140?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82139F" w14:paraId="593FB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7A5BC"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25E18ED" w14:textId="77777777" w:rsidR="0082139F" w:rsidRDefault="00A03428">
            <w:pPr>
              <w:pStyle w:val="TAH"/>
              <w:spacing w:before="20" w:after="20"/>
              <w:ind w:left="57" w:right="57"/>
              <w:jc w:val="left"/>
              <w:rPr>
                <w:rFonts w:cs="Arial"/>
                <w:sz w:val="20"/>
              </w:rPr>
            </w:pPr>
            <w:r>
              <w:rPr>
                <w:rFonts w:cs="Arial"/>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EEF313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BFCFA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06661"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2D949CFD" w14:textId="77777777" w:rsidR="0082139F" w:rsidRDefault="00A03428">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for P1, P2 and P3</w:t>
            </w:r>
            <w:r>
              <w:rPr>
                <w:rFonts w:cs="Arial" w:hint="eastAsia"/>
                <w:sz w:val="20"/>
                <w:lang w:eastAsia="zh-CN"/>
              </w:rPr>
              <w:t xml:space="preserve"> </w:t>
            </w:r>
            <w:r>
              <w:rPr>
                <w:rFonts w:cs="Arial"/>
                <w:sz w:val="20"/>
                <w:lang w:eastAsia="zh-CN"/>
              </w:rPr>
              <w:t>in R2-2205972</w:t>
            </w:r>
          </w:p>
        </w:tc>
        <w:tc>
          <w:tcPr>
            <w:tcW w:w="6517" w:type="dxa"/>
            <w:tcBorders>
              <w:top w:val="single" w:sz="4" w:space="0" w:color="auto"/>
              <w:left w:val="single" w:sz="4" w:space="0" w:color="auto"/>
              <w:bottom w:val="single" w:sz="4" w:space="0" w:color="auto"/>
              <w:right w:val="single" w:sz="4" w:space="0" w:color="auto"/>
            </w:tcBorders>
          </w:tcPr>
          <w:p w14:paraId="3957523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P4, we think it is simple that SIB16 can contain information of the current frequency, otherwise, we need to impact some legacy SIBs.</w:t>
            </w:r>
          </w:p>
          <w:p w14:paraId="65FA5D60" w14:textId="77777777" w:rsidR="0082139F" w:rsidRDefault="0082139F">
            <w:pPr>
              <w:pStyle w:val="TAC"/>
              <w:spacing w:before="20" w:after="20"/>
              <w:ind w:left="57" w:right="57"/>
              <w:jc w:val="left"/>
              <w:rPr>
                <w:rFonts w:cs="Arial"/>
                <w:sz w:val="20"/>
                <w:lang w:eastAsia="zh-CN"/>
              </w:rPr>
            </w:pPr>
          </w:p>
          <w:p w14:paraId="50DD11B4" w14:textId="77777777" w:rsidR="0082139F" w:rsidRDefault="00A03428">
            <w:pPr>
              <w:pStyle w:val="TAC"/>
              <w:spacing w:before="20" w:after="20"/>
              <w:ind w:left="57" w:right="57"/>
              <w:jc w:val="left"/>
              <w:rPr>
                <w:rFonts w:cs="Arial"/>
                <w:b/>
                <w:color w:val="FF0000"/>
                <w:sz w:val="20"/>
                <w:lang w:eastAsia="zh-CN"/>
              </w:rPr>
            </w:pPr>
            <w:bookmarkStart w:id="0" w:name="_Toc102389029"/>
            <w:r>
              <w:rPr>
                <w:rFonts w:cs="Arial"/>
                <w:b/>
                <w:sz w:val="20"/>
                <w:lang w:eastAsia="zh-CN"/>
              </w:rPr>
              <w:t xml:space="preserve">P4: RAN2 to discuss whether </w:t>
            </w:r>
            <w:proofErr w:type="spellStart"/>
            <w:r>
              <w:rPr>
                <w:rFonts w:cs="Arial"/>
                <w:b/>
                <w:sz w:val="20"/>
                <w:lang w:eastAsia="zh-CN"/>
              </w:rPr>
              <w:t>FreqPriorityListNRSlicing</w:t>
            </w:r>
            <w:proofErr w:type="spellEnd"/>
            <w:r>
              <w:rPr>
                <w:rFonts w:cs="Arial"/>
                <w:b/>
                <w:sz w:val="20"/>
                <w:lang w:eastAsia="zh-CN"/>
              </w:rPr>
              <w:t xml:space="preserve"> should contain information for the current frequency or not.</w:t>
            </w:r>
            <w:bookmarkEnd w:id="0"/>
          </w:p>
        </w:tc>
      </w:tr>
      <w:tr w:rsidR="0082139F" w14:paraId="237874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15310"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419" w:type="dxa"/>
            <w:tcBorders>
              <w:top w:val="single" w:sz="4" w:space="0" w:color="auto"/>
              <w:left w:val="single" w:sz="4" w:space="0" w:color="auto"/>
              <w:bottom w:val="single" w:sz="4" w:space="0" w:color="auto"/>
              <w:right w:val="single" w:sz="4" w:space="0" w:color="auto"/>
            </w:tcBorders>
          </w:tcPr>
          <w:p w14:paraId="707C709D"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0F93523"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the existing IE </w:t>
            </w:r>
            <w:proofErr w:type="spellStart"/>
            <w:r>
              <w:rPr>
                <w:rFonts w:cs="Arial"/>
                <w:sz w:val="20"/>
                <w:lang w:eastAsia="zh-CN"/>
              </w:rPr>
              <w:t>FreqPriorityListNRSlicing</w:t>
            </w:r>
            <w:proofErr w:type="spellEnd"/>
            <w:r>
              <w:rPr>
                <w:rFonts w:cs="Arial"/>
                <w:sz w:val="20"/>
                <w:lang w:eastAsia="zh-CN"/>
              </w:rPr>
              <w:t xml:space="preserve"> is fine with the clarification that the first entry/ element (for ‘0’) applies to serving frequency.</w:t>
            </w:r>
          </w:p>
        </w:tc>
      </w:tr>
      <w:tr w:rsidR="0082139F" w14:paraId="587E1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B3FC6" w14:textId="77777777" w:rsidR="0082139F" w:rsidRDefault="001022EE">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1419" w:type="dxa"/>
            <w:tcBorders>
              <w:top w:val="single" w:sz="4" w:space="0" w:color="auto"/>
              <w:left w:val="single" w:sz="4" w:space="0" w:color="auto"/>
              <w:bottom w:val="single" w:sz="4" w:space="0" w:color="auto"/>
              <w:right w:val="single" w:sz="4" w:space="0" w:color="auto"/>
            </w:tcBorders>
          </w:tcPr>
          <w:p w14:paraId="336A7BE0"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71F1E43" w14:textId="77777777" w:rsidR="00122181" w:rsidRDefault="00122181">
            <w:pPr>
              <w:pStyle w:val="TAC"/>
              <w:spacing w:before="20" w:after="20"/>
              <w:ind w:left="57" w:right="57"/>
              <w:jc w:val="left"/>
              <w:rPr>
                <w:rFonts w:cs="Arial"/>
                <w:sz w:val="20"/>
                <w:lang w:eastAsia="zh-CN"/>
              </w:rPr>
            </w:pPr>
            <w:r>
              <w:rPr>
                <w:rFonts w:cs="Arial"/>
                <w:sz w:val="20"/>
                <w:lang w:eastAsia="zh-CN"/>
              </w:rPr>
              <w:t>We agree that the slice info of the current frequency should be contained.</w:t>
            </w:r>
          </w:p>
          <w:p w14:paraId="1FD8BAAC" w14:textId="77777777" w:rsidR="0082139F" w:rsidRDefault="00122181" w:rsidP="008A0409">
            <w:pPr>
              <w:pStyle w:val="TAC"/>
              <w:spacing w:before="20" w:after="20"/>
              <w:ind w:left="57" w:right="57"/>
              <w:jc w:val="left"/>
              <w:rPr>
                <w:rFonts w:cs="Arial"/>
                <w:sz w:val="20"/>
                <w:lang w:eastAsia="zh-CN"/>
              </w:rPr>
            </w:pPr>
            <w:r>
              <w:rPr>
                <w:rFonts w:cs="Arial"/>
                <w:sz w:val="20"/>
                <w:lang w:eastAsia="zh-CN"/>
              </w:rPr>
              <w:t>We are open to indicate that in the entry (</w:t>
            </w:r>
            <w:proofErr w:type="gramStart"/>
            <w:r w:rsidR="008A0409">
              <w:rPr>
                <w:rFonts w:cs="Arial"/>
                <w:sz w:val="20"/>
                <w:lang w:eastAsia="zh-CN"/>
              </w:rPr>
              <w:t>e.g.</w:t>
            </w:r>
            <w:proofErr w:type="gramEnd"/>
            <w:r w:rsidR="008A0409">
              <w:rPr>
                <w:rFonts w:cs="Arial"/>
                <w:sz w:val="20"/>
                <w:lang w:eastAsia="zh-CN"/>
              </w:rPr>
              <w:t xml:space="preserve"> </w:t>
            </w:r>
            <w:r>
              <w:rPr>
                <w:rFonts w:cs="Arial"/>
                <w:sz w:val="20"/>
                <w:lang w:eastAsia="zh-CN"/>
              </w:rPr>
              <w:t>‘0’) or separate field.</w:t>
            </w:r>
          </w:p>
        </w:tc>
      </w:tr>
      <w:tr w:rsidR="0082139F" w14:paraId="1C1FAF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A19F" w14:textId="61902043"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1419" w:type="dxa"/>
            <w:tcBorders>
              <w:top w:val="single" w:sz="4" w:space="0" w:color="auto"/>
              <w:left w:val="single" w:sz="4" w:space="0" w:color="auto"/>
              <w:bottom w:val="single" w:sz="4" w:space="0" w:color="auto"/>
              <w:right w:val="single" w:sz="4" w:space="0" w:color="auto"/>
            </w:tcBorders>
          </w:tcPr>
          <w:p w14:paraId="74924486" w14:textId="70277AF9" w:rsidR="0082139F" w:rsidRDefault="00D47B34">
            <w:pPr>
              <w:pStyle w:val="TAC"/>
              <w:spacing w:before="20" w:after="20"/>
              <w:ind w:left="57" w:right="57"/>
              <w:jc w:val="left"/>
              <w:rPr>
                <w:rFonts w:cs="Arial"/>
                <w:sz w:val="20"/>
                <w:lang w:eastAsia="zh-CN"/>
              </w:rPr>
            </w:pPr>
            <w:r>
              <w:rPr>
                <w:rFonts w:cs="Arial"/>
                <w:sz w:val="20"/>
                <w:lang w:eastAsia="zh-CN"/>
              </w:rPr>
              <w:t>P1/P2/P3 are fine</w:t>
            </w:r>
          </w:p>
        </w:tc>
        <w:tc>
          <w:tcPr>
            <w:tcW w:w="6517" w:type="dxa"/>
            <w:tcBorders>
              <w:top w:val="single" w:sz="4" w:space="0" w:color="auto"/>
              <w:left w:val="single" w:sz="4" w:space="0" w:color="auto"/>
              <w:bottom w:val="single" w:sz="4" w:space="0" w:color="auto"/>
              <w:right w:val="single" w:sz="4" w:space="0" w:color="auto"/>
            </w:tcBorders>
          </w:tcPr>
          <w:p w14:paraId="719341C8" w14:textId="6EBE6EE4" w:rsidR="00D47B34" w:rsidRPr="00D47B34" w:rsidRDefault="00D47B34" w:rsidP="00D47B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atLeast"/>
              <w:ind w:left="120"/>
              <w:rPr>
                <w:rFonts w:ascii="Arial" w:hAnsi="Arial" w:cs="Arial"/>
                <w:sz w:val="20"/>
                <w:szCs w:val="20"/>
                <w:lang w:val="en-GB"/>
              </w:rPr>
            </w:pPr>
            <w:r w:rsidRPr="00D47B34">
              <w:rPr>
                <w:rFonts w:ascii="Arial" w:hAnsi="Arial" w:cs="Arial"/>
                <w:sz w:val="20"/>
              </w:rPr>
              <w:t xml:space="preserve">For P4, we think current frequency should be contained. As we explained in </w:t>
            </w:r>
            <w:r w:rsidRPr="00D47B34">
              <w:rPr>
                <w:rFonts w:ascii="Arial" w:hAnsi="Arial" w:cs="Arial"/>
                <w:sz w:val="20"/>
                <w:szCs w:val="20"/>
                <w:lang w:val="en-GB"/>
              </w:rPr>
              <w:t>[Pre118-e][202][Slicing] 38331 CR and rapporteur resolutions (Huawei)</w:t>
            </w:r>
            <w:r>
              <w:rPr>
                <w:rFonts w:ascii="Arial" w:hAnsi="Arial" w:cs="Arial"/>
              </w:rPr>
              <w:t>, serving frequency’s priority and PCI lists are essential.</w:t>
            </w:r>
          </w:p>
          <w:p w14:paraId="2A5BBAF2" w14:textId="394F98EE" w:rsidR="0082139F" w:rsidRPr="00D47B34" w:rsidRDefault="0082139F">
            <w:pPr>
              <w:pStyle w:val="TAC"/>
              <w:spacing w:before="20" w:after="20"/>
              <w:ind w:left="57" w:right="57"/>
              <w:jc w:val="left"/>
              <w:rPr>
                <w:rFonts w:cs="Arial"/>
                <w:sz w:val="20"/>
                <w:lang w:val="en-US" w:eastAsia="zh-CN"/>
              </w:rPr>
            </w:pPr>
          </w:p>
        </w:tc>
      </w:tr>
      <w:tr w:rsidR="0082139F" w14:paraId="53CB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C1088" w14:textId="15A01DDC"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1419" w:type="dxa"/>
            <w:tcBorders>
              <w:top w:val="single" w:sz="4" w:space="0" w:color="auto"/>
              <w:left w:val="single" w:sz="4" w:space="0" w:color="auto"/>
              <w:bottom w:val="single" w:sz="4" w:space="0" w:color="auto"/>
              <w:right w:val="single" w:sz="4" w:space="0" w:color="auto"/>
            </w:tcBorders>
          </w:tcPr>
          <w:p w14:paraId="1202DC32" w14:textId="3882902D" w:rsidR="0082139F" w:rsidRDefault="004A32F5">
            <w:pPr>
              <w:pStyle w:val="TAC"/>
              <w:spacing w:before="20" w:after="20"/>
              <w:ind w:left="57" w:right="57"/>
              <w:jc w:val="left"/>
              <w:rPr>
                <w:rFonts w:cs="Arial"/>
                <w:sz w:val="20"/>
                <w:lang w:eastAsia="zh-CN"/>
              </w:rPr>
            </w:pPr>
            <w:proofErr w:type="gramStart"/>
            <w:r>
              <w:rPr>
                <w:rFonts w:cs="Arial"/>
                <w:sz w:val="20"/>
                <w:lang w:eastAsia="zh-CN"/>
              </w:rPr>
              <w:t>Yes</w:t>
            </w:r>
            <w:proofErr w:type="gramEnd"/>
            <w:r>
              <w:rPr>
                <w:rFonts w:cs="Arial"/>
                <w:sz w:val="20"/>
                <w:lang w:eastAsia="zh-CN"/>
              </w:rPr>
              <w:t xml:space="preserve"> to P1-P3</w:t>
            </w:r>
          </w:p>
        </w:tc>
        <w:tc>
          <w:tcPr>
            <w:tcW w:w="6517" w:type="dxa"/>
            <w:tcBorders>
              <w:top w:val="single" w:sz="4" w:space="0" w:color="auto"/>
              <w:left w:val="single" w:sz="4" w:space="0" w:color="auto"/>
              <w:bottom w:val="single" w:sz="4" w:space="0" w:color="auto"/>
              <w:right w:val="single" w:sz="4" w:space="0" w:color="auto"/>
            </w:tcBorders>
          </w:tcPr>
          <w:p w14:paraId="37AD4621" w14:textId="77777777" w:rsidR="0082139F" w:rsidRDefault="004A32F5">
            <w:pPr>
              <w:pStyle w:val="TAC"/>
              <w:spacing w:before="20" w:after="20"/>
              <w:ind w:left="57" w:right="57"/>
              <w:jc w:val="left"/>
              <w:rPr>
                <w:rFonts w:cs="Arial"/>
                <w:sz w:val="20"/>
                <w:lang w:eastAsia="zh-CN"/>
              </w:rPr>
            </w:pPr>
            <w:r>
              <w:rPr>
                <w:rFonts w:cs="Arial"/>
                <w:sz w:val="20"/>
                <w:lang w:eastAsia="zh-CN"/>
              </w:rPr>
              <w:t xml:space="preserve">We are fine with first three proposals </w:t>
            </w:r>
          </w:p>
          <w:p w14:paraId="12C612C7" w14:textId="7E8B9D79" w:rsidR="004A32F5" w:rsidRDefault="004A32F5">
            <w:pPr>
              <w:pStyle w:val="TAC"/>
              <w:spacing w:before="20" w:after="20"/>
              <w:ind w:left="57" w:right="57"/>
              <w:jc w:val="left"/>
              <w:rPr>
                <w:rFonts w:cs="Arial"/>
                <w:sz w:val="20"/>
                <w:lang w:eastAsia="zh-CN"/>
              </w:rPr>
            </w:pPr>
            <w:r>
              <w:rPr>
                <w:rFonts w:cs="Arial"/>
                <w:sz w:val="20"/>
                <w:lang w:eastAsia="zh-CN"/>
              </w:rPr>
              <w:t>For P4, we did not see much motivation to separate the serving frequency out into another IE</w:t>
            </w:r>
          </w:p>
        </w:tc>
      </w:tr>
      <w:tr w:rsidR="0082139F" w14:paraId="0415F0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DEC7F"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3B268267"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F658115" w14:textId="77777777" w:rsidR="0082139F" w:rsidRDefault="0082139F">
            <w:pPr>
              <w:pStyle w:val="TAC"/>
              <w:spacing w:before="20" w:after="20"/>
              <w:ind w:left="57" w:right="57"/>
              <w:jc w:val="left"/>
              <w:rPr>
                <w:rFonts w:cs="Arial"/>
                <w:sz w:val="20"/>
                <w:lang w:eastAsia="zh-CN"/>
              </w:rPr>
            </w:pPr>
          </w:p>
        </w:tc>
      </w:tr>
      <w:tr w:rsidR="0082139F" w14:paraId="30015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456DD"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19754603"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30B9FE1" w14:textId="77777777" w:rsidR="0082139F" w:rsidRDefault="0082139F">
            <w:pPr>
              <w:pStyle w:val="TAC"/>
              <w:spacing w:before="20" w:after="20"/>
              <w:ind w:left="57" w:right="57"/>
              <w:jc w:val="left"/>
              <w:rPr>
                <w:rFonts w:cs="Arial"/>
                <w:sz w:val="20"/>
                <w:lang w:eastAsia="zh-CN"/>
              </w:rPr>
            </w:pPr>
          </w:p>
        </w:tc>
      </w:tr>
      <w:tr w:rsidR="0082139F" w14:paraId="700E72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2B536"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62FEB90C"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10DF8CB" w14:textId="77777777" w:rsidR="0082139F" w:rsidRDefault="0082139F">
            <w:pPr>
              <w:pStyle w:val="TAC"/>
              <w:spacing w:before="20" w:after="20"/>
              <w:ind w:left="57" w:right="57"/>
              <w:jc w:val="left"/>
              <w:rPr>
                <w:rFonts w:cs="Arial"/>
                <w:sz w:val="20"/>
                <w:lang w:eastAsia="zh-CN"/>
              </w:rPr>
            </w:pPr>
          </w:p>
        </w:tc>
      </w:tr>
      <w:tr w:rsidR="0082139F" w14:paraId="099F73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CB1BA"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347B1BB1"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E21729" w14:textId="77777777" w:rsidR="0082139F" w:rsidRDefault="0082139F">
            <w:pPr>
              <w:pStyle w:val="TAC"/>
              <w:spacing w:before="20" w:after="20"/>
              <w:ind w:left="57" w:right="57"/>
              <w:jc w:val="left"/>
              <w:rPr>
                <w:rFonts w:cs="Arial"/>
                <w:sz w:val="20"/>
                <w:lang w:eastAsia="zh-CN"/>
              </w:rPr>
            </w:pPr>
          </w:p>
        </w:tc>
      </w:tr>
      <w:tr w:rsidR="0082139F" w14:paraId="1B9D0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C747"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FB9C629"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4F3E4CC" w14:textId="77777777" w:rsidR="0082139F" w:rsidRDefault="0082139F">
            <w:pPr>
              <w:pStyle w:val="TAC"/>
              <w:spacing w:before="20" w:after="20"/>
              <w:ind w:left="57" w:right="57"/>
              <w:jc w:val="left"/>
              <w:rPr>
                <w:rFonts w:cs="Arial"/>
                <w:sz w:val="20"/>
                <w:lang w:eastAsia="zh-CN"/>
              </w:rPr>
            </w:pPr>
          </w:p>
        </w:tc>
      </w:tr>
      <w:tr w:rsidR="0082139F" w14:paraId="3E7E3A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C6012"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113E85C8"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269F0B38" w14:textId="77777777" w:rsidR="0082139F" w:rsidRDefault="0082139F">
            <w:pPr>
              <w:pStyle w:val="TAC"/>
              <w:spacing w:before="20" w:after="20"/>
              <w:ind w:left="57" w:right="57"/>
              <w:jc w:val="left"/>
              <w:rPr>
                <w:rFonts w:cs="Arial"/>
                <w:sz w:val="20"/>
                <w:lang w:eastAsia="zh-CN"/>
              </w:rPr>
            </w:pPr>
          </w:p>
        </w:tc>
      </w:tr>
      <w:tr w:rsidR="0082139F" w14:paraId="3AA66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9F2A04"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741BA362"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57CED3" w14:textId="77777777" w:rsidR="0082139F" w:rsidRDefault="0082139F">
            <w:pPr>
              <w:pStyle w:val="TAC"/>
              <w:spacing w:before="20" w:after="20"/>
              <w:ind w:left="57" w:right="57"/>
              <w:jc w:val="left"/>
              <w:rPr>
                <w:rFonts w:cs="Arial"/>
                <w:sz w:val="20"/>
                <w:lang w:eastAsia="zh-CN"/>
              </w:rPr>
            </w:pPr>
          </w:p>
        </w:tc>
      </w:tr>
      <w:tr w:rsidR="0082139F" w14:paraId="180D1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5D7A" w14:textId="77777777" w:rsidR="0082139F" w:rsidRDefault="0082139F">
            <w:pPr>
              <w:pStyle w:val="TAC"/>
              <w:spacing w:before="20" w:after="20"/>
              <w:ind w:left="57" w:right="57"/>
              <w:jc w:val="left"/>
              <w:rPr>
                <w:rFonts w:cs="Arial"/>
                <w:sz w:val="20"/>
                <w:lang w:eastAsia="zh-CN"/>
              </w:rPr>
            </w:pPr>
          </w:p>
        </w:tc>
        <w:tc>
          <w:tcPr>
            <w:tcW w:w="1419" w:type="dxa"/>
            <w:tcBorders>
              <w:top w:val="single" w:sz="4" w:space="0" w:color="auto"/>
              <w:left w:val="single" w:sz="4" w:space="0" w:color="auto"/>
              <w:bottom w:val="single" w:sz="4" w:space="0" w:color="auto"/>
              <w:right w:val="single" w:sz="4" w:space="0" w:color="auto"/>
            </w:tcBorders>
          </w:tcPr>
          <w:p w14:paraId="25E1D6A2" w14:textId="77777777" w:rsidR="0082139F" w:rsidRDefault="0082139F">
            <w:pPr>
              <w:pStyle w:val="TAC"/>
              <w:spacing w:before="20" w:after="20"/>
              <w:ind w:left="57" w:right="57"/>
              <w:jc w:val="left"/>
              <w:rPr>
                <w:rFonts w:cs="Arial"/>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3F3B900" w14:textId="77777777" w:rsidR="0082139F" w:rsidRDefault="0082139F">
            <w:pPr>
              <w:pStyle w:val="TAC"/>
              <w:spacing w:before="20" w:after="20"/>
              <w:ind w:left="57" w:right="57"/>
              <w:jc w:val="left"/>
              <w:rPr>
                <w:rFonts w:cs="Arial"/>
                <w:sz w:val="20"/>
                <w:lang w:eastAsia="zh-CN"/>
              </w:rPr>
            </w:pPr>
          </w:p>
        </w:tc>
      </w:tr>
    </w:tbl>
    <w:p w14:paraId="4A6C03D8" w14:textId="77777777" w:rsidR="0082139F" w:rsidRDefault="0082139F">
      <w:pPr>
        <w:rPr>
          <w:rFonts w:ascii="Arial" w:hAnsi="Arial" w:cs="Arial"/>
        </w:rPr>
      </w:pPr>
    </w:p>
    <w:p w14:paraId="2CDC4711" w14:textId="77777777" w:rsidR="0082139F" w:rsidRDefault="0082139F"/>
    <w:p w14:paraId="199F2999" w14:textId="77777777" w:rsidR="0082139F" w:rsidRDefault="00A03428">
      <w:pPr>
        <w:pStyle w:val="Heading2"/>
        <w:ind w:left="0" w:firstLine="0"/>
        <w:rPr>
          <w:lang w:eastAsia="zh-CN"/>
        </w:rPr>
      </w:pPr>
      <w:r>
        <w:rPr>
          <w:lang w:eastAsia="zh-CN"/>
        </w:rPr>
        <w:t>3.5</w:t>
      </w:r>
      <w:r>
        <w:rPr>
          <w:lang w:eastAsia="zh-CN"/>
        </w:rPr>
        <w:tab/>
        <w:t>Z325</w:t>
      </w:r>
    </w:p>
    <w:p w14:paraId="0A0BA4EF" w14:textId="77777777" w:rsidR="0082139F" w:rsidRDefault="00A03428">
      <w:r>
        <w:rPr>
          <w:rFonts w:hint="eastAsia"/>
        </w:rPr>
        <w:t>F</w:t>
      </w:r>
      <w:r>
        <w:t>or the RIL Z325, the proposed change is included in the description.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0862C3D" w14:textId="77777777">
        <w:trPr>
          <w:trHeight w:val="300"/>
        </w:trPr>
        <w:tc>
          <w:tcPr>
            <w:tcW w:w="740" w:type="dxa"/>
            <w:shd w:val="clear" w:color="auto" w:fill="auto"/>
            <w:noWrap/>
          </w:tcPr>
          <w:p w14:paraId="7BC309D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045D4C9C"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0A50A58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2EA45D7"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07509897" w14:textId="77777777">
        <w:trPr>
          <w:trHeight w:val="323"/>
        </w:trPr>
        <w:tc>
          <w:tcPr>
            <w:tcW w:w="740" w:type="dxa"/>
            <w:shd w:val="clear" w:color="auto" w:fill="auto"/>
            <w:noWrap/>
          </w:tcPr>
          <w:p w14:paraId="365BDF8D"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Z325</w:t>
            </w:r>
          </w:p>
        </w:tc>
        <w:tc>
          <w:tcPr>
            <w:tcW w:w="1382" w:type="dxa"/>
            <w:shd w:val="clear" w:color="auto" w:fill="auto"/>
            <w:noWrap/>
          </w:tcPr>
          <w:p w14:paraId="7D9BF152"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R2-2205568</w:t>
            </w:r>
          </w:p>
        </w:tc>
        <w:tc>
          <w:tcPr>
            <w:tcW w:w="2976" w:type="dxa"/>
            <w:shd w:val="clear" w:color="auto" w:fill="auto"/>
          </w:tcPr>
          <w:p w14:paraId="6285DE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used to configure cell reselection priorities for slicing in SIB16 and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But it is not clear whether the cell reselection priorities for slicing in SIB16 and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 xml:space="preserve"> message can only configured for frequencies listed in SIB2 and SIB4. For example, in the existing cell reselection priority configuration, the “network may assign dedicated cell reselection priorities for frequencies not configured by system information.”  If network is allowed to configure cell reselection priorities for slicing for frequencies not listed in SIB2 and SIB4, we understand the </w:t>
            </w:r>
            <w:r>
              <w:rPr>
                <w:rFonts w:ascii="DengXian" w:eastAsia="DengXian" w:hAnsi="DengXian" w:cs="SimSun" w:hint="eastAsia"/>
                <w:color w:val="000000"/>
                <w:sz w:val="18"/>
                <w:szCs w:val="22"/>
              </w:rPr>
              <w:lastRenderedPageBreak/>
              <w:t>frequency band indicator should be provided.</w:t>
            </w:r>
          </w:p>
        </w:tc>
        <w:tc>
          <w:tcPr>
            <w:tcW w:w="4395" w:type="dxa"/>
            <w:shd w:val="clear" w:color="auto" w:fill="auto"/>
          </w:tcPr>
          <w:p w14:paraId="44C65250" w14:textId="77777777" w:rsidR="0082139F" w:rsidRDefault="0082139F">
            <w:pPr>
              <w:rPr>
                <w:rFonts w:ascii="DengXian" w:eastAsia="DengXian" w:hAnsi="DengXian" w:cs="SimSun"/>
                <w:color w:val="000000"/>
                <w:sz w:val="18"/>
                <w:szCs w:val="22"/>
              </w:rPr>
            </w:pPr>
          </w:p>
        </w:tc>
      </w:tr>
    </w:tbl>
    <w:p w14:paraId="39FA7DF2" w14:textId="77777777" w:rsidR="0082139F" w:rsidRDefault="0082139F">
      <w:pPr>
        <w:rPr>
          <w:rFonts w:ascii="Arial" w:hAnsi="Arial" w:cs="Arial"/>
        </w:rPr>
      </w:pPr>
    </w:p>
    <w:p w14:paraId="59BE8361" w14:textId="77777777" w:rsidR="0082139F" w:rsidRDefault="00A03428">
      <w:pPr>
        <w:rPr>
          <w:rFonts w:ascii="Arial" w:hAnsi="Arial" w:cs="Arial"/>
          <w:b/>
        </w:rPr>
      </w:pPr>
      <w:r>
        <w:rPr>
          <w:rFonts w:ascii="Arial" w:hAnsi="Arial" w:cs="Arial"/>
          <w:b/>
          <w:bCs/>
        </w:rPr>
        <w:t>Question 5</w:t>
      </w:r>
      <w:r>
        <w:rPr>
          <w:rFonts w:ascii="Arial" w:hAnsi="Arial" w:cs="Arial"/>
          <w:b/>
        </w:rPr>
        <w:t>: Do companies agree with Z325?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33721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C3119A" w14:textId="77777777" w:rsidR="0082139F" w:rsidRDefault="00A03428">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73A5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58C3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6ED9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8AF0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8FF9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672387A"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opinion, RAN2 did not discuss the scenario before, and S254 seems to be related to this RIL (from solution’s point of view</w:t>
            </w:r>
            <w:proofErr w:type="gramStart"/>
            <w:r>
              <w:rPr>
                <w:rFonts w:cs="Arial"/>
                <w:sz w:val="20"/>
                <w:lang w:eastAsia="zh-CN"/>
              </w:rPr>
              <w:t>).It</w:t>
            </w:r>
            <w:proofErr w:type="gramEnd"/>
            <w:r>
              <w:rPr>
                <w:rFonts w:cs="Arial"/>
                <w:sz w:val="20"/>
                <w:lang w:eastAsia="zh-CN"/>
              </w:rPr>
              <w:t xml:space="preserve"> would be helpful to check operators’ views on this scenario.</w:t>
            </w:r>
          </w:p>
        </w:tc>
      </w:tr>
      <w:tr w:rsidR="0082139F" w14:paraId="2862C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27642"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FA389" w14:textId="77777777" w:rsidR="0082139F" w:rsidRDefault="00A03428">
            <w:pPr>
              <w:pStyle w:val="TAC"/>
              <w:spacing w:before="20" w:after="20"/>
              <w:ind w:left="57" w:right="57"/>
              <w:jc w:val="left"/>
              <w:rPr>
                <w:rFonts w:cs="Arial"/>
                <w:sz w:val="20"/>
                <w:lang w:eastAsia="zh-CN"/>
              </w:rPr>
            </w:pPr>
            <w:r>
              <w:rPr>
                <w:rFonts w:cs="Arial"/>
                <w:sz w:val="20"/>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6F01854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This can be allowed for </w:t>
            </w:r>
            <w:proofErr w:type="spellStart"/>
            <w:r>
              <w:rPr>
                <w:rFonts w:cs="Arial"/>
                <w:sz w:val="20"/>
                <w:lang w:eastAsia="zh-CN"/>
              </w:rPr>
              <w:t>RRCRel</w:t>
            </w:r>
            <w:r w:rsidR="00956663">
              <w:rPr>
                <w:rFonts w:cs="Arial"/>
                <w:sz w:val="20"/>
                <w:lang w:eastAsia="zh-CN"/>
              </w:rPr>
              <w:t>e</w:t>
            </w:r>
            <w:r>
              <w:rPr>
                <w:rFonts w:cs="Arial"/>
                <w:sz w:val="20"/>
                <w:lang w:eastAsia="zh-CN"/>
              </w:rPr>
              <w:t>ase</w:t>
            </w:r>
            <w:proofErr w:type="spellEnd"/>
            <w:r>
              <w:rPr>
                <w:rFonts w:cs="Arial"/>
                <w:sz w:val="20"/>
                <w:lang w:eastAsia="zh-CN"/>
              </w:rPr>
              <w:t xml:space="preserve"> message only.</w:t>
            </w:r>
          </w:p>
        </w:tc>
      </w:tr>
      <w:tr w:rsidR="0082139F" w14:paraId="39A8DB69" w14:textId="77777777" w:rsidTr="00300B84">
        <w:trPr>
          <w:trHeight w:val="1314"/>
          <w:jc w:val="center"/>
        </w:trPr>
        <w:tc>
          <w:tcPr>
            <w:tcW w:w="1695" w:type="dxa"/>
            <w:tcBorders>
              <w:top w:val="single" w:sz="4" w:space="0" w:color="auto"/>
              <w:left w:val="single" w:sz="4" w:space="0" w:color="auto"/>
              <w:bottom w:val="single" w:sz="4" w:space="0" w:color="auto"/>
              <w:right w:val="single" w:sz="4" w:space="0" w:color="auto"/>
            </w:tcBorders>
          </w:tcPr>
          <w:p w14:paraId="712DD390" w14:textId="77777777" w:rsidR="0082139F" w:rsidRDefault="00FE685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1A425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6F9D02" w14:textId="77777777" w:rsidR="00B340D6" w:rsidRDefault="00542EC9" w:rsidP="00B340D6">
            <w:pPr>
              <w:pStyle w:val="TAC"/>
              <w:spacing w:before="20" w:after="20"/>
              <w:ind w:right="57"/>
              <w:jc w:val="left"/>
              <w:rPr>
                <w:rFonts w:cs="Arial"/>
                <w:sz w:val="20"/>
                <w:lang w:eastAsia="zh-CN"/>
              </w:rPr>
            </w:pPr>
            <w:r>
              <w:rPr>
                <w:rFonts w:cs="Arial" w:hint="eastAsia"/>
                <w:sz w:val="20"/>
                <w:lang w:eastAsia="zh-CN"/>
              </w:rPr>
              <w:t xml:space="preserve"> </w:t>
            </w:r>
            <w:r>
              <w:rPr>
                <w:rFonts w:cs="Arial"/>
                <w:sz w:val="20"/>
                <w:lang w:eastAsia="zh-CN"/>
              </w:rPr>
              <w:t>From our view, the SIB2 and SIB4 incl</w:t>
            </w:r>
            <w:r w:rsidR="00B340D6">
              <w:rPr>
                <w:rFonts w:cs="Arial"/>
                <w:sz w:val="20"/>
                <w:lang w:eastAsia="zh-CN"/>
              </w:rPr>
              <w:t>ude</w:t>
            </w:r>
            <w:r>
              <w:rPr>
                <w:rFonts w:cs="Arial"/>
                <w:sz w:val="20"/>
                <w:lang w:eastAsia="zh-CN"/>
              </w:rPr>
              <w:t xml:space="preserve"> all NR inter-</w:t>
            </w:r>
            <w:r>
              <w:rPr>
                <w:rFonts w:cs="Arial" w:hint="eastAsia"/>
                <w:sz w:val="20"/>
                <w:lang w:eastAsia="zh-CN"/>
              </w:rPr>
              <w:t>freq</w:t>
            </w:r>
            <w:r>
              <w:rPr>
                <w:rFonts w:cs="Arial"/>
                <w:sz w:val="20"/>
                <w:lang w:eastAsia="zh-CN"/>
              </w:rPr>
              <w:t xml:space="preserve">uencies needs to be considers for cell reselection, and the </w:t>
            </w:r>
            <w:proofErr w:type="spellStart"/>
            <w:r>
              <w:rPr>
                <w:rFonts w:cs="Arial"/>
                <w:sz w:val="20"/>
                <w:lang w:eastAsia="zh-CN"/>
              </w:rPr>
              <w:t>RRCRelease</w:t>
            </w:r>
            <w:proofErr w:type="spellEnd"/>
            <w:r>
              <w:rPr>
                <w:rFonts w:cs="Arial"/>
                <w:sz w:val="20"/>
                <w:lang w:eastAsia="zh-CN"/>
              </w:rPr>
              <w:t xml:space="preserve"> can only configured the priorities </w:t>
            </w:r>
            <w:r w:rsidR="00B340D6">
              <w:rPr>
                <w:rFonts w:cs="Arial"/>
                <w:sz w:val="20"/>
                <w:lang w:eastAsia="zh-CN"/>
              </w:rPr>
              <w:t xml:space="preserve">for frequencies in SIB </w:t>
            </w:r>
            <w:r>
              <w:rPr>
                <w:rFonts w:cs="Arial"/>
                <w:sz w:val="20"/>
                <w:lang w:eastAsia="zh-CN"/>
              </w:rPr>
              <w:t>rather t</w:t>
            </w:r>
            <w:r w:rsidR="00B340D6">
              <w:rPr>
                <w:rFonts w:cs="Arial"/>
                <w:sz w:val="20"/>
                <w:lang w:eastAsia="zh-CN"/>
              </w:rPr>
              <w:t>han the frequency itself</w:t>
            </w:r>
            <w:r>
              <w:rPr>
                <w:rFonts w:cs="Arial"/>
                <w:sz w:val="20"/>
                <w:lang w:eastAsia="zh-CN"/>
              </w:rPr>
              <w:t>.</w:t>
            </w:r>
            <w:r>
              <w:rPr>
                <w:rFonts w:cs="Arial" w:hint="eastAsia"/>
                <w:sz w:val="20"/>
                <w:lang w:eastAsia="zh-CN"/>
              </w:rPr>
              <w:t xml:space="preserve"> </w:t>
            </w:r>
            <w:r w:rsidR="00B340D6">
              <w:rPr>
                <w:rFonts w:cs="Arial"/>
                <w:sz w:val="20"/>
                <w:lang w:eastAsia="zh-CN"/>
              </w:rPr>
              <w:t xml:space="preserve"> Thus, we think the SIB16 and </w:t>
            </w:r>
            <w:proofErr w:type="spellStart"/>
            <w:r w:rsidR="00B340D6">
              <w:rPr>
                <w:rFonts w:cs="Arial"/>
                <w:sz w:val="20"/>
                <w:lang w:eastAsia="zh-CN"/>
              </w:rPr>
              <w:t>RRCRelease</w:t>
            </w:r>
            <w:proofErr w:type="spellEnd"/>
            <w:r w:rsidR="00B340D6">
              <w:rPr>
                <w:rFonts w:cs="Arial"/>
                <w:sz w:val="20"/>
                <w:lang w:eastAsia="zh-CN"/>
              </w:rPr>
              <w:t xml:space="preserve"> only needs to provide the priorities for the frequencies in </w:t>
            </w:r>
            <w:r w:rsidR="00B340D6">
              <w:rPr>
                <w:rFonts w:cs="Arial" w:hint="eastAsia"/>
                <w:sz w:val="20"/>
                <w:lang w:eastAsia="zh-CN"/>
              </w:rPr>
              <w:t>SIB</w:t>
            </w:r>
            <w:r w:rsidR="00B340D6">
              <w:rPr>
                <w:rFonts w:cs="Arial"/>
                <w:sz w:val="20"/>
                <w:lang w:eastAsia="zh-CN"/>
              </w:rPr>
              <w:t xml:space="preserve">2 and SIB4.  </w:t>
            </w:r>
          </w:p>
          <w:p w14:paraId="2CE71F4F" w14:textId="77777777" w:rsidR="00542EC9" w:rsidRPr="00542EC9" w:rsidRDefault="00B340D6" w:rsidP="00300B84">
            <w:pPr>
              <w:pStyle w:val="TAC"/>
              <w:spacing w:before="20" w:after="20"/>
              <w:ind w:right="57"/>
              <w:jc w:val="left"/>
              <w:rPr>
                <w:rFonts w:cs="Arial"/>
                <w:sz w:val="20"/>
                <w:lang w:eastAsia="zh-CN"/>
              </w:rPr>
            </w:pPr>
            <w:r>
              <w:rPr>
                <w:rFonts w:cs="Arial"/>
                <w:sz w:val="20"/>
                <w:lang w:eastAsia="zh-CN"/>
              </w:rPr>
              <w:t>However, as not all frequencies supporting slices, we prefer to use the frequency band indication to provide flexible</w:t>
            </w:r>
            <w:r w:rsidR="00300B84">
              <w:rPr>
                <w:rFonts w:cs="Arial"/>
                <w:sz w:val="20"/>
                <w:lang w:eastAsia="zh-CN"/>
              </w:rPr>
              <w:t xml:space="preserve"> </w:t>
            </w:r>
            <w:r>
              <w:rPr>
                <w:rFonts w:cs="Arial"/>
                <w:sz w:val="20"/>
                <w:lang w:eastAsia="zh-CN"/>
              </w:rPr>
              <w:t xml:space="preserve">solution, </w:t>
            </w:r>
            <w:r w:rsidR="00300B84">
              <w:rPr>
                <w:rFonts w:cs="Arial"/>
                <w:sz w:val="20"/>
                <w:lang w:eastAsia="zh-CN"/>
              </w:rPr>
              <w:t>common for both</w:t>
            </w:r>
            <w:r>
              <w:rPr>
                <w:rFonts w:cs="Arial"/>
                <w:sz w:val="20"/>
                <w:lang w:eastAsia="zh-CN"/>
              </w:rPr>
              <w:t xml:space="preserve"> SIB16 and </w:t>
            </w:r>
            <w:proofErr w:type="spellStart"/>
            <w:r>
              <w:rPr>
                <w:rFonts w:cs="Arial"/>
                <w:sz w:val="20"/>
                <w:lang w:eastAsia="zh-CN"/>
              </w:rPr>
              <w:t>RRCRelease</w:t>
            </w:r>
            <w:proofErr w:type="spellEnd"/>
            <w:r>
              <w:rPr>
                <w:rFonts w:cs="Arial"/>
                <w:sz w:val="20"/>
                <w:lang w:eastAsia="zh-CN"/>
              </w:rPr>
              <w:t>.</w:t>
            </w:r>
          </w:p>
        </w:tc>
      </w:tr>
      <w:tr w:rsidR="0082139F" w14:paraId="7D30C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F63073" w14:textId="51865B51" w:rsidR="0082139F" w:rsidRDefault="00D47B3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AD757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17EEC02" w14:textId="4D7396F9" w:rsidR="0082139F" w:rsidRDefault="00D47B34">
            <w:pPr>
              <w:pStyle w:val="TAC"/>
              <w:spacing w:before="20" w:after="20"/>
              <w:ind w:left="57" w:right="57"/>
              <w:jc w:val="left"/>
              <w:rPr>
                <w:rFonts w:cs="Arial"/>
                <w:sz w:val="20"/>
                <w:lang w:eastAsia="zh-CN"/>
              </w:rPr>
            </w:pPr>
            <w:r>
              <w:rPr>
                <w:rFonts w:cs="Arial"/>
                <w:sz w:val="20"/>
                <w:lang w:eastAsia="zh-CN"/>
              </w:rPr>
              <w:t>It might be possible that the frequencies for slicing may not be the same as legacy frequencies. Operators’ views would help a lot on making decisions.</w:t>
            </w:r>
          </w:p>
        </w:tc>
      </w:tr>
      <w:tr w:rsidR="0082139F" w14:paraId="51450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A9BE4" w14:textId="1CED9CB3"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1CB4A87"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F6E892" w14:textId="245B0EEB" w:rsidR="0082139F" w:rsidRDefault="004A32F5">
            <w:pPr>
              <w:pStyle w:val="TAC"/>
              <w:spacing w:before="20" w:after="20"/>
              <w:ind w:left="57" w:right="57"/>
              <w:jc w:val="left"/>
              <w:rPr>
                <w:rFonts w:cs="Arial"/>
                <w:sz w:val="20"/>
                <w:lang w:eastAsia="zh-CN"/>
              </w:rPr>
            </w:pPr>
            <w:r>
              <w:rPr>
                <w:rFonts w:cs="Arial"/>
                <w:sz w:val="20"/>
                <w:lang w:eastAsia="zh-CN"/>
              </w:rPr>
              <w:t>We are open to discuss the scenario.</w:t>
            </w:r>
          </w:p>
        </w:tc>
      </w:tr>
      <w:tr w:rsidR="0082139F" w14:paraId="609C91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63D3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036C74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881BBA" w14:textId="77777777" w:rsidR="0082139F" w:rsidRDefault="0082139F">
            <w:pPr>
              <w:pStyle w:val="TAC"/>
              <w:spacing w:before="20" w:after="20"/>
              <w:ind w:left="57" w:right="57"/>
              <w:jc w:val="left"/>
              <w:rPr>
                <w:rFonts w:cs="Arial"/>
                <w:sz w:val="20"/>
                <w:lang w:eastAsia="zh-CN"/>
              </w:rPr>
            </w:pPr>
          </w:p>
        </w:tc>
      </w:tr>
      <w:tr w:rsidR="0082139F" w14:paraId="15866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766D0"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B027A3"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CED453F" w14:textId="77777777" w:rsidR="0082139F" w:rsidRDefault="0082139F">
            <w:pPr>
              <w:pStyle w:val="TAC"/>
              <w:spacing w:before="20" w:after="20"/>
              <w:ind w:left="57" w:right="57"/>
              <w:jc w:val="left"/>
              <w:rPr>
                <w:rFonts w:cs="Arial"/>
                <w:sz w:val="20"/>
                <w:lang w:eastAsia="zh-CN"/>
              </w:rPr>
            </w:pPr>
          </w:p>
        </w:tc>
      </w:tr>
      <w:tr w:rsidR="0082139F" w14:paraId="39948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6E153F"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320C9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41AF778" w14:textId="77777777" w:rsidR="0082139F" w:rsidRDefault="0082139F">
            <w:pPr>
              <w:pStyle w:val="TAC"/>
              <w:spacing w:before="20" w:after="20"/>
              <w:ind w:left="57" w:right="57"/>
              <w:jc w:val="left"/>
              <w:rPr>
                <w:rFonts w:cs="Arial"/>
                <w:sz w:val="20"/>
                <w:lang w:eastAsia="zh-CN"/>
              </w:rPr>
            </w:pPr>
          </w:p>
        </w:tc>
      </w:tr>
      <w:tr w:rsidR="0082139F" w14:paraId="5571B1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BAF40"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DFEEA8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788421" w14:textId="77777777" w:rsidR="0082139F" w:rsidRDefault="0082139F">
            <w:pPr>
              <w:pStyle w:val="TAC"/>
              <w:spacing w:before="20" w:after="20"/>
              <w:ind w:left="57" w:right="57"/>
              <w:jc w:val="left"/>
              <w:rPr>
                <w:rFonts w:cs="Arial"/>
                <w:sz w:val="20"/>
                <w:lang w:eastAsia="zh-CN"/>
              </w:rPr>
            </w:pPr>
          </w:p>
        </w:tc>
      </w:tr>
      <w:tr w:rsidR="0082139F" w14:paraId="5E5C29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872E9"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A4D05A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7DE8333" w14:textId="77777777" w:rsidR="0082139F" w:rsidRDefault="0082139F">
            <w:pPr>
              <w:pStyle w:val="TAC"/>
              <w:spacing w:before="20" w:after="20"/>
              <w:ind w:left="57" w:right="57"/>
              <w:jc w:val="left"/>
              <w:rPr>
                <w:rFonts w:cs="Arial"/>
                <w:sz w:val="20"/>
                <w:lang w:eastAsia="zh-CN"/>
              </w:rPr>
            </w:pPr>
          </w:p>
        </w:tc>
      </w:tr>
      <w:tr w:rsidR="0082139F" w14:paraId="72603E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D4584"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20A5D4"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7869DCB" w14:textId="77777777" w:rsidR="0082139F" w:rsidRDefault="0082139F">
            <w:pPr>
              <w:pStyle w:val="TAC"/>
              <w:spacing w:before="20" w:after="20"/>
              <w:ind w:left="57" w:right="57"/>
              <w:jc w:val="left"/>
              <w:rPr>
                <w:rFonts w:cs="Arial"/>
                <w:sz w:val="20"/>
                <w:lang w:eastAsia="zh-CN"/>
              </w:rPr>
            </w:pPr>
          </w:p>
        </w:tc>
      </w:tr>
      <w:tr w:rsidR="0082139F" w14:paraId="3103D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E1E7C"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72468A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D03812" w14:textId="77777777" w:rsidR="0082139F" w:rsidRDefault="0082139F">
            <w:pPr>
              <w:pStyle w:val="TAC"/>
              <w:spacing w:before="20" w:after="20"/>
              <w:ind w:left="57" w:right="57"/>
              <w:jc w:val="left"/>
              <w:rPr>
                <w:rFonts w:cs="Arial"/>
                <w:sz w:val="20"/>
                <w:lang w:eastAsia="zh-CN"/>
              </w:rPr>
            </w:pPr>
          </w:p>
        </w:tc>
      </w:tr>
      <w:tr w:rsidR="0082139F" w14:paraId="0DB6E5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493B5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075C488"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101661A" w14:textId="77777777" w:rsidR="0082139F" w:rsidRDefault="0082139F">
            <w:pPr>
              <w:pStyle w:val="TAC"/>
              <w:spacing w:before="20" w:after="20"/>
              <w:ind w:left="57" w:right="57"/>
              <w:jc w:val="left"/>
              <w:rPr>
                <w:rFonts w:cs="Arial"/>
                <w:sz w:val="20"/>
                <w:lang w:eastAsia="zh-CN"/>
              </w:rPr>
            </w:pPr>
          </w:p>
        </w:tc>
      </w:tr>
    </w:tbl>
    <w:p w14:paraId="3C88F1AE" w14:textId="77777777" w:rsidR="0082139F" w:rsidRDefault="0082139F">
      <w:pPr>
        <w:rPr>
          <w:rFonts w:ascii="Arial" w:hAnsi="Arial" w:cs="Arial"/>
        </w:rPr>
      </w:pPr>
    </w:p>
    <w:p w14:paraId="6CAC6717" w14:textId="77777777" w:rsidR="0082139F" w:rsidRDefault="0082139F"/>
    <w:p w14:paraId="2CFBD71E" w14:textId="77777777" w:rsidR="0082139F" w:rsidRDefault="00A03428">
      <w:pPr>
        <w:pStyle w:val="Heading2"/>
        <w:ind w:left="0" w:firstLine="0"/>
        <w:rPr>
          <w:lang w:eastAsia="zh-CN"/>
        </w:rPr>
      </w:pPr>
      <w:r>
        <w:rPr>
          <w:lang w:eastAsia="zh-CN"/>
        </w:rPr>
        <w:t>3.6</w:t>
      </w:r>
      <w:r>
        <w:rPr>
          <w:lang w:eastAsia="zh-CN"/>
        </w:rPr>
        <w:tab/>
        <w:t>S252, S253</w:t>
      </w:r>
    </w:p>
    <w:p w14:paraId="547853D1" w14:textId="77777777" w:rsidR="0082139F" w:rsidRDefault="00A03428">
      <w:r>
        <w:rPr>
          <w:rFonts w:hint="eastAsia"/>
        </w:rPr>
        <w:t>S</w:t>
      </w:r>
      <w:r>
        <w:t xml:space="preserve">252 and S253 are about intra-frequency PCI list for RAN slicing purpose. During the email discussion </w:t>
      </w:r>
      <w:r>
        <w:rPr>
          <w:b/>
        </w:rPr>
        <w:t>[Pre118-e][202][Slicing] 38331 CR and rapporteur resolutions (Huawei)</w:t>
      </w:r>
      <w:r>
        <w:t>, some companies provided technical comments directly in their emails and companies can also check them.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32890D6" w14:textId="77777777">
        <w:trPr>
          <w:trHeight w:val="300"/>
        </w:trPr>
        <w:tc>
          <w:tcPr>
            <w:tcW w:w="740" w:type="dxa"/>
            <w:shd w:val="clear" w:color="auto" w:fill="auto"/>
            <w:noWrap/>
          </w:tcPr>
          <w:p w14:paraId="2734626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1FB0BFD9"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5ABCAFE9"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13B573C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6FAD0DBD" w14:textId="77777777">
        <w:trPr>
          <w:trHeight w:val="323"/>
        </w:trPr>
        <w:tc>
          <w:tcPr>
            <w:tcW w:w="740" w:type="dxa"/>
            <w:shd w:val="clear" w:color="auto" w:fill="auto"/>
            <w:noWrap/>
          </w:tcPr>
          <w:p w14:paraId="364923E8"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S252</w:t>
            </w:r>
          </w:p>
        </w:tc>
        <w:tc>
          <w:tcPr>
            <w:tcW w:w="1382" w:type="dxa"/>
            <w:shd w:val="clear" w:color="auto" w:fill="auto"/>
            <w:noWrap/>
          </w:tcPr>
          <w:p w14:paraId="2EF33DAB"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4491A06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We should restrict that </w:t>
            </w:r>
            <w:proofErr w:type="spellStart"/>
            <w:r>
              <w:rPr>
                <w:rFonts w:ascii="DengXian" w:eastAsia="DengXian" w:hAnsi="DengXian" w:cs="SimSun" w:hint="eastAsia"/>
                <w:color w:val="000000"/>
                <w:sz w:val="18"/>
                <w:szCs w:val="22"/>
              </w:rPr>
              <w:t>sliceAllowCellListNR</w:t>
            </w:r>
            <w:proofErr w:type="spellEnd"/>
            <w:r>
              <w:rPr>
                <w:rFonts w:ascii="DengXian" w:eastAsia="DengXian" w:hAnsi="DengXian" w:cs="SimSun" w:hint="eastAsia"/>
                <w:color w:val="000000"/>
                <w:sz w:val="18"/>
                <w:szCs w:val="22"/>
              </w:rPr>
              <w:t xml:space="preserve"> is provided only for inter-frequency cells to be inline with 5.2.4.5 of TS 38.304; UE checks whether the cell supports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 only during inter-frequency cell reselection.</w:t>
            </w:r>
          </w:p>
        </w:tc>
        <w:tc>
          <w:tcPr>
            <w:tcW w:w="4395" w:type="dxa"/>
            <w:shd w:val="clear" w:color="auto" w:fill="auto"/>
          </w:tcPr>
          <w:p w14:paraId="21C3CD70"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Indicates the list of allow-listed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cells for slicing. If present, cells not listed in this list do not support the corresponding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-frequency pair. </w:t>
            </w:r>
            <w:proofErr w:type="spellStart"/>
            <w:r>
              <w:rPr>
                <w:rFonts w:ascii="DengXian" w:eastAsia="DengXian" w:hAnsi="DengXian" w:cs="SimSun" w:hint="eastAsia"/>
                <w:color w:val="000000"/>
                <w:sz w:val="18"/>
                <w:szCs w:val="22"/>
              </w:rPr>
              <w:t>gNB</w:t>
            </w:r>
            <w:proofErr w:type="spellEnd"/>
            <w:r>
              <w:rPr>
                <w:rFonts w:ascii="DengXian" w:eastAsia="DengXian" w:hAnsi="DengXian" w:cs="SimSun" w:hint="eastAsia"/>
                <w:color w:val="000000"/>
                <w:sz w:val="18"/>
                <w:szCs w:val="22"/>
              </w:rPr>
              <w:t xml:space="preserve"> includes only inter-frequency cells in </w:t>
            </w:r>
            <w:proofErr w:type="spellStart"/>
            <w:r>
              <w:rPr>
                <w:rFonts w:ascii="DengXian" w:eastAsia="DengXian" w:hAnsi="DengXian" w:cs="SimSun" w:hint="eastAsia"/>
                <w:color w:val="000000"/>
                <w:sz w:val="18"/>
                <w:szCs w:val="22"/>
              </w:rPr>
              <w:t>sliceAllowCellListNR</w:t>
            </w:r>
            <w:proofErr w:type="spellEnd"/>
            <w:r>
              <w:rPr>
                <w:rFonts w:ascii="DengXian" w:eastAsia="DengXian" w:hAnsi="DengXian" w:cs="SimSun" w:hint="eastAsia"/>
                <w:color w:val="000000"/>
                <w:sz w:val="18"/>
                <w:szCs w:val="22"/>
              </w:rPr>
              <w:t>.</w:t>
            </w:r>
          </w:p>
        </w:tc>
      </w:tr>
      <w:tr w:rsidR="0082139F" w14:paraId="5AB01E9B" w14:textId="77777777">
        <w:trPr>
          <w:trHeight w:val="323"/>
        </w:trPr>
        <w:tc>
          <w:tcPr>
            <w:tcW w:w="740" w:type="dxa"/>
            <w:shd w:val="clear" w:color="auto" w:fill="auto"/>
            <w:noWrap/>
          </w:tcPr>
          <w:p w14:paraId="5CF4F38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S253</w:t>
            </w:r>
          </w:p>
        </w:tc>
        <w:tc>
          <w:tcPr>
            <w:tcW w:w="1382" w:type="dxa"/>
            <w:shd w:val="clear" w:color="auto" w:fill="auto"/>
            <w:noWrap/>
          </w:tcPr>
          <w:p w14:paraId="3C2EB923"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None</w:t>
            </w:r>
          </w:p>
        </w:tc>
        <w:tc>
          <w:tcPr>
            <w:tcW w:w="2976" w:type="dxa"/>
            <w:shd w:val="clear" w:color="auto" w:fill="auto"/>
          </w:tcPr>
          <w:p w14:paraId="678157AB"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We should restrict that </w:t>
            </w:r>
            <w:proofErr w:type="spellStart"/>
            <w:r>
              <w:rPr>
                <w:rFonts w:ascii="DengXian" w:eastAsia="DengXian" w:hAnsi="DengXian" w:cs="SimSun" w:hint="eastAsia"/>
                <w:color w:val="000000"/>
                <w:sz w:val="18"/>
                <w:szCs w:val="22"/>
              </w:rPr>
              <w:t>sliceExcludeCellListNR</w:t>
            </w:r>
            <w:proofErr w:type="spellEnd"/>
            <w:r>
              <w:rPr>
                <w:rFonts w:ascii="DengXian" w:eastAsia="DengXian" w:hAnsi="DengXian" w:cs="SimSun" w:hint="eastAsia"/>
                <w:color w:val="000000"/>
                <w:sz w:val="18"/>
                <w:szCs w:val="22"/>
              </w:rPr>
              <w:t xml:space="preserve"> is provided only for inter-frequency cells to be inline with 5.2.4.5 of TS 38.304; UE checks whether the cell supports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 only during inter-frequency cell reselection.</w:t>
            </w:r>
          </w:p>
        </w:tc>
        <w:tc>
          <w:tcPr>
            <w:tcW w:w="4395" w:type="dxa"/>
            <w:shd w:val="clear" w:color="auto" w:fill="auto"/>
          </w:tcPr>
          <w:p w14:paraId="680D20C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Indicates the list of exclude-listed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cells for slicing. If present, cells not listed in this list do not support the corresponding slice </w:t>
            </w:r>
            <w:proofErr w:type="spellStart"/>
            <w:r>
              <w:rPr>
                <w:rFonts w:ascii="DengXian" w:eastAsia="DengXian" w:hAnsi="DengXian" w:cs="SimSun" w:hint="eastAsia"/>
                <w:color w:val="000000"/>
                <w:sz w:val="18"/>
                <w:szCs w:val="22"/>
              </w:rPr>
              <w:t>sliceGroup</w:t>
            </w:r>
            <w:proofErr w:type="spellEnd"/>
            <w:r>
              <w:rPr>
                <w:rFonts w:ascii="DengXian" w:eastAsia="DengXian" w:hAnsi="DengXian" w:cs="SimSun" w:hint="eastAsia"/>
                <w:color w:val="000000"/>
                <w:sz w:val="18"/>
                <w:szCs w:val="22"/>
              </w:rPr>
              <w:t xml:space="preserve">-frequency pair. </w:t>
            </w:r>
            <w:proofErr w:type="spellStart"/>
            <w:r>
              <w:rPr>
                <w:rFonts w:ascii="DengXian" w:eastAsia="DengXian" w:hAnsi="DengXian" w:cs="SimSun" w:hint="eastAsia"/>
                <w:color w:val="000000"/>
                <w:sz w:val="18"/>
                <w:szCs w:val="22"/>
              </w:rPr>
              <w:t>gNB</w:t>
            </w:r>
            <w:proofErr w:type="spellEnd"/>
            <w:r>
              <w:rPr>
                <w:rFonts w:ascii="DengXian" w:eastAsia="DengXian" w:hAnsi="DengXian" w:cs="SimSun" w:hint="eastAsia"/>
                <w:color w:val="000000"/>
                <w:sz w:val="18"/>
                <w:szCs w:val="22"/>
              </w:rPr>
              <w:t xml:space="preserve"> includes only inter-frequency cells in </w:t>
            </w:r>
            <w:proofErr w:type="spellStart"/>
            <w:r>
              <w:rPr>
                <w:rFonts w:ascii="DengXian" w:eastAsia="DengXian" w:hAnsi="DengXian" w:cs="SimSun" w:hint="eastAsia"/>
                <w:color w:val="000000"/>
                <w:sz w:val="18"/>
                <w:szCs w:val="22"/>
              </w:rPr>
              <w:t>sliceExcludeCellListNR</w:t>
            </w:r>
            <w:proofErr w:type="spellEnd"/>
            <w:r>
              <w:rPr>
                <w:rFonts w:ascii="DengXian" w:eastAsia="DengXian" w:hAnsi="DengXian" w:cs="SimSun" w:hint="eastAsia"/>
                <w:color w:val="000000"/>
                <w:sz w:val="18"/>
                <w:szCs w:val="22"/>
              </w:rPr>
              <w:t>.</w:t>
            </w:r>
          </w:p>
        </w:tc>
      </w:tr>
    </w:tbl>
    <w:p w14:paraId="3192FAC0" w14:textId="77777777" w:rsidR="0082139F" w:rsidRDefault="0082139F">
      <w:pPr>
        <w:rPr>
          <w:rFonts w:ascii="Arial" w:hAnsi="Arial" w:cs="Arial"/>
        </w:rPr>
      </w:pPr>
    </w:p>
    <w:p w14:paraId="6EAA5470" w14:textId="77777777" w:rsidR="0082139F" w:rsidRDefault="00A03428">
      <w:pPr>
        <w:rPr>
          <w:rFonts w:ascii="Arial" w:hAnsi="Arial" w:cs="Arial"/>
          <w:b/>
        </w:rPr>
      </w:pPr>
      <w:r>
        <w:rPr>
          <w:rFonts w:ascii="Arial" w:hAnsi="Arial" w:cs="Arial"/>
          <w:b/>
          <w:bCs/>
        </w:rPr>
        <w:t>Question 6</w:t>
      </w:r>
      <w:r>
        <w:rPr>
          <w:rFonts w:ascii="Arial" w:hAnsi="Arial" w:cs="Arial"/>
          <w:b/>
        </w:rPr>
        <w:t>: Do companies agree with S252 and S253?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F6DF3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651D6"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2E500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16C8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45CD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1CA7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4EAB47"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0D979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our paper, we support to allow including the PCI list for the serving frequency, and we share similar view as Apple’s comments in the email discussion [Pre118-e][</w:t>
            </w:r>
            <w:proofErr w:type="gramStart"/>
            <w:r>
              <w:rPr>
                <w:rFonts w:cs="Arial"/>
                <w:sz w:val="20"/>
                <w:lang w:eastAsia="zh-CN"/>
              </w:rPr>
              <w:t>202][</w:t>
            </w:r>
            <w:proofErr w:type="gramEnd"/>
            <w:r>
              <w:rPr>
                <w:rFonts w:cs="Arial"/>
                <w:sz w:val="20"/>
                <w:lang w:eastAsia="zh-CN"/>
              </w:rPr>
              <w:t>Slicing] 38331 CR and rapporteur resolutions (Huawei).</w:t>
            </w:r>
          </w:p>
          <w:p w14:paraId="137E2D31" w14:textId="77777777" w:rsidR="0082139F" w:rsidRDefault="0082139F">
            <w:pPr>
              <w:pStyle w:val="TAC"/>
              <w:spacing w:before="20" w:after="20"/>
              <w:ind w:left="57" w:right="57"/>
              <w:jc w:val="left"/>
              <w:rPr>
                <w:rFonts w:cs="Arial"/>
                <w:sz w:val="20"/>
                <w:lang w:eastAsia="zh-CN"/>
              </w:rPr>
            </w:pPr>
          </w:p>
          <w:p w14:paraId="6A986B64"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owever, if majority view is to disallow including the PCI list for the serving frequency, we can be fine.</w:t>
            </w:r>
          </w:p>
        </w:tc>
      </w:tr>
      <w:tr w:rsidR="0082139F" w14:paraId="0349C2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DFF3C"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D556C40"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26A9B8" w14:textId="77777777" w:rsidR="0082139F" w:rsidRDefault="00A03428">
            <w:pPr>
              <w:pStyle w:val="TAC"/>
              <w:spacing w:before="20" w:after="20"/>
              <w:ind w:left="57" w:right="57"/>
              <w:jc w:val="left"/>
              <w:rPr>
                <w:rFonts w:cs="Arial"/>
                <w:sz w:val="20"/>
                <w:lang w:eastAsia="zh-CN"/>
              </w:rPr>
            </w:pPr>
            <w:r>
              <w:rPr>
                <w:rFonts w:cs="Arial"/>
                <w:sz w:val="20"/>
                <w:lang w:eastAsia="zh-CN"/>
              </w:rPr>
              <w:t>The cell list for serving frequency is also important as the UE would need to compare what (slice group) is supported by the best serving cell Vs. what slice groups are supported by neighbouring frequencies.</w:t>
            </w:r>
          </w:p>
        </w:tc>
      </w:tr>
      <w:tr w:rsidR="0082139F" w14:paraId="5B61C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4D1DA" w14:textId="77777777" w:rsidR="0082139F" w:rsidRDefault="00A02396" w:rsidP="00A02396">
            <w:pPr>
              <w:pStyle w:val="TAC"/>
              <w:spacing w:before="20" w:after="20"/>
              <w:ind w:right="57"/>
              <w:jc w:val="left"/>
              <w:rPr>
                <w:rFonts w:cs="Arial"/>
                <w:sz w:val="20"/>
                <w:lang w:eastAsia="zh-CN"/>
              </w:rPr>
            </w:pPr>
            <w:r>
              <w:rPr>
                <w:rFonts w:cs="Arial"/>
                <w:sz w:val="20"/>
                <w:lang w:eastAsia="zh-CN"/>
              </w:rPr>
              <w:t xml:space="preserve"> </w:t>
            </w: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CB37BED" w14:textId="77777777" w:rsidR="0082139F" w:rsidRDefault="00A02396">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A61AE0" w14:textId="77777777" w:rsidR="0082139F" w:rsidRDefault="00A02396" w:rsidP="00D9388C">
            <w:pPr>
              <w:pStyle w:val="TAC"/>
              <w:spacing w:before="20" w:after="20"/>
              <w:ind w:right="57"/>
              <w:jc w:val="left"/>
              <w:rPr>
                <w:rFonts w:cs="Arial"/>
                <w:sz w:val="20"/>
                <w:lang w:eastAsia="zh-CN"/>
              </w:rPr>
            </w:pPr>
            <w:r>
              <w:rPr>
                <w:rFonts w:cs="Arial" w:hint="eastAsia"/>
                <w:sz w:val="20"/>
                <w:lang w:eastAsia="zh-CN"/>
              </w:rPr>
              <w:t xml:space="preserve"> We</w:t>
            </w:r>
            <w:r>
              <w:rPr>
                <w:rFonts w:cs="Arial"/>
                <w:sz w:val="20"/>
                <w:lang w:eastAsia="zh-CN"/>
              </w:rPr>
              <w:t xml:space="preserve"> </w:t>
            </w:r>
            <w:r w:rsidR="00325A57">
              <w:rPr>
                <w:rFonts w:cs="Arial"/>
                <w:sz w:val="20"/>
                <w:lang w:eastAsia="zh-CN"/>
              </w:rPr>
              <w:t>think</w:t>
            </w:r>
            <w:r>
              <w:rPr>
                <w:rFonts w:cs="Arial"/>
                <w:sz w:val="20"/>
                <w:lang w:eastAsia="zh-CN"/>
              </w:rPr>
              <w:t xml:space="preserve"> that the PCI-list </w:t>
            </w:r>
            <w:r w:rsidR="00325A57">
              <w:rPr>
                <w:rFonts w:cs="Arial"/>
                <w:sz w:val="20"/>
                <w:lang w:eastAsia="zh-CN"/>
              </w:rPr>
              <w:t xml:space="preserve">for the serving frequency </w:t>
            </w:r>
            <w:r>
              <w:rPr>
                <w:rFonts w:cs="Arial"/>
                <w:sz w:val="20"/>
                <w:lang w:eastAsia="zh-CN"/>
              </w:rPr>
              <w:t>is necessary to make UE get aware of the supported slice group of the serving cell</w:t>
            </w:r>
            <w:r w:rsidR="00D9388C">
              <w:rPr>
                <w:rFonts w:cs="Arial"/>
                <w:sz w:val="20"/>
                <w:lang w:eastAsia="zh-CN"/>
              </w:rPr>
              <w:t xml:space="preserve"> and avoid </w:t>
            </w:r>
            <w:proofErr w:type="gramStart"/>
            <w:r w:rsidR="00D9388C">
              <w:rPr>
                <w:rFonts w:cs="Arial"/>
                <w:sz w:val="20"/>
                <w:lang w:eastAsia="zh-CN"/>
              </w:rPr>
              <w:t>to reselect</w:t>
            </w:r>
            <w:proofErr w:type="gramEnd"/>
            <w:r w:rsidR="00D9388C">
              <w:rPr>
                <w:rFonts w:cs="Arial"/>
                <w:sz w:val="20"/>
                <w:lang w:eastAsia="zh-CN"/>
              </w:rPr>
              <w:t xml:space="preserve"> a cell not supporting the slice groups.</w:t>
            </w:r>
          </w:p>
        </w:tc>
      </w:tr>
      <w:tr w:rsidR="0082139F" w14:paraId="60A3A3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B4D8" w14:textId="2A604AFF"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D0FABE5" w14:textId="1EE136B1" w:rsidR="0082139F" w:rsidRDefault="00CA6D95">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423979" w14:textId="7F458B3F" w:rsidR="0082139F" w:rsidRPr="00CA6D95" w:rsidRDefault="00CA6D95" w:rsidP="00CA6D95">
            <w:pPr>
              <w:rPr>
                <w:rFonts w:ascii="Arial" w:eastAsia="SimSun" w:hAnsi="Arial" w:cs="Arial"/>
                <w:sz w:val="20"/>
                <w:szCs w:val="20"/>
                <w:lang w:val="en-GB"/>
              </w:rPr>
            </w:pPr>
            <w:r w:rsidRPr="00CA6D95">
              <w:rPr>
                <w:rFonts w:ascii="Arial" w:eastAsia="SimSun" w:hAnsi="Arial" w:cs="Arial"/>
                <w:sz w:val="20"/>
                <w:szCs w:val="20"/>
                <w:lang w:val="en-GB"/>
              </w:rPr>
              <w:t xml:space="preserve">As </w:t>
            </w:r>
            <w:r>
              <w:rPr>
                <w:rFonts w:ascii="Arial" w:eastAsia="SimSun" w:hAnsi="Arial" w:cs="Arial"/>
                <w:sz w:val="20"/>
                <w:szCs w:val="20"/>
                <w:lang w:val="en-GB"/>
              </w:rPr>
              <w:t>I</w:t>
            </w:r>
            <w:r w:rsidRPr="00CA6D95">
              <w:rPr>
                <w:rFonts w:ascii="Arial" w:eastAsia="SimSun" w:hAnsi="Arial" w:cs="Arial"/>
                <w:sz w:val="20"/>
                <w:szCs w:val="20"/>
                <w:lang w:val="en-GB"/>
              </w:rPr>
              <w:t xml:space="preserve"> commented in [Pre118-e][</w:t>
            </w:r>
            <w:proofErr w:type="gramStart"/>
            <w:r w:rsidRPr="00CA6D95">
              <w:rPr>
                <w:rFonts w:ascii="Arial" w:eastAsia="SimSun" w:hAnsi="Arial" w:cs="Arial"/>
                <w:sz w:val="20"/>
                <w:szCs w:val="20"/>
                <w:lang w:val="en-GB"/>
              </w:rPr>
              <w:t>202][</w:t>
            </w:r>
            <w:proofErr w:type="gramEnd"/>
            <w:r w:rsidRPr="00CA6D95">
              <w:rPr>
                <w:rFonts w:ascii="Arial" w:eastAsia="SimSun" w:hAnsi="Arial" w:cs="Arial"/>
                <w:sz w:val="20"/>
                <w:szCs w:val="20"/>
                <w:lang w:val="en-GB"/>
              </w:rPr>
              <w:t xml:space="preserve">Slicing] 38331 CR and rapporteur resolutions (Huawei), the priority of serving frequency is the base for UE to determine which frequency has higher priority and which frequency has lower priority. The created frequency list looks like {F1, serving freq, F2}. UE performs measurement on F1 meeting the requirement defined for higher priority and on F2 meeting the requirement of lower priority. During cell re-selection, if UE finds the best cell on F1 does not support the interested slice, the priority of F1 is re-assigned according to the slices actually supported by the best cell. A unified </w:t>
            </w:r>
            <w:proofErr w:type="spellStart"/>
            <w:r w:rsidRPr="00CA6D95">
              <w:rPr>
                <w:rFonts w:ascii="Arial" w:eastAsia="SimSun" w:hAnsi="Arial" w:cs="Arial"/>
                <w:sz w:val="20"/>
                <w:szCs w:val="20"/>
                <w:lang w:val="en-GB"/>
              </w:rPr>
              <w:t>behavior</w:t>
            </w:r>
            <w:proofErr w:type="spellEnd"/>
            <w:r w:rsidRPr="00CA6D95">
              <w:rPr>
                <w:rFonts w:ascii="Arial" w:eastAsia="SimSun" w:hAnsi="Arial" w:cs="Arial"/>
                <w:sz w:val="20"/>
                <w:szCs w:val="20"/>
                <w:lang w:val="en-GB"/>
              </w:rPr>
              <w:t xml:space="preserve"> at is UE should also determine if the best cell (which is not the camping cell) on serving frequency supports the interested slice or not. If not, UE should deprioritize serving frequency as well, and try with F2 (the best cell principle is kept). If the PCI list on serving frequency is not provisioned, UE would have no way to know whether the best cell on serving frequency supports the slice. That would lead to two kinds of UE </w:t>
            </w:r>
            <w:proofErr w:type="spellStart"/>
            <w:r w:rsidRPr="00CA6D95">
              <w:rPr>
                <w:rFonts w:ascii="Arial" w:eastAsia="SimSun" w:hAnsi="Arial" w:cs="Arial"/>
                <w:sz w:val="20"/>
                <w:szCs w:val="20"/>
                <w:lang w:val="en-GB"/>
              </w:rPr>
              <w:t>behavior</w:t>
            </w:r>
            <w:proofErr w:type="spellEnd"/>
            <w:r w:rsidRPr="00CA6D95">
              <w:rPr>
                <w:rFonts w:ascii="Arial" w:eastAsia="SimSun" w:hAnsi="Arial" w:cs="Arial"/>
                <w:sz w:val="20"/>
                <w:szCs w:val="20"/>
                <w:lang w:val="en-GB"/>
              </w:rPr>
              <w:t xml:space="preserve"> for inter-</w:t>
            </w:r>
            <w:proofErr w:type="spellStart"/>
            <w:r w:rsidRPr="00CA6D95">
              <w:rPr>
                <w:rFonts w:ascii="Arial" w:eastAsia="SimSun" w:hAnsi="Arial" w:cs="Arial"/>
                <w:sz w:val="20"/>
                <w:szCs w:val="20"/>
                <w:lang w:val="en-GB"/>
              </w:rPr>
              <w:t>freq</w:t>
            </w:r>
            <w:proofErr w:type="spellEnd"/>
            <w:r w:rsidRPr="00CA6D95">
              <w:rPr>
                <w:rFonts w:ascii="Arial" w:eastAsia="SimSun" w:hAnsi="Arial" w:cs="Arial"/>
                <w:sz w:val="20"/>
                <w:szCs w:val="20"/>
                <w:lang w:val="en-GB"/>
              </w:rPr>
              <w:t xml:space="preserve"> and intra-</w:t>
            </w:r>
            <w:proofErr w:type="spellStart"/>
            <w:r w:rsidRPr="00CA6D95">
              <w:rPr>
                <w:rFonts w:ascii="Arial" w:eastAsia="SimSun" w:hAnsi="Arial" w:cs="Arial"/>
                <w:sz w:val="20"/>
                <w:szCs w:val="20"/>
                <w:lang w:val="en-GB"/>
              </w:rPr>
              <w:t>freq</w:t>
            </w:r>
            <w:proofErr w:type="spellEnd"/>
            <w:r w:rsidRPr="00CA6D95">
              <w:rPr>
                <w:rFonts w:ascii="Arial" w:eastAsia="SimSun" w:hAnsi="Arial" w:cs="Arial"/>
                <w:sz w:val="20"/>
                <w:szCs w:val="20"/>
                <w:lang w:val="en-GB"/>
              </w:rPr>
              <w:t xml:space="preserve"> respectively.</w:t>
            </w:r>
          </w:p>
        </w:tc>
      </w:tr>
      <w:tr w:rsidR="0082139F" w14:paraId="4B40A7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2B53" w14:textId="1EB44812" w:rsidR="0082139F" w:rsidRDefault="004A32F5">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05B0F3" w14:textId="10D63385" w:rsidR="0082139F" w:rsidRDefault="00057B1A">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620AB0" w14:textId="5B71A8B0" w:rsidR="0082139F" w:rsidRDefault="00057B1A">
            <w:pPr>
              <w:pStyle w:val="TAC"/>
              <w:spacing w:before="20" w:after="20"/>
              <w:ind w:left="57" w:right="57"/>
              <w:jc w:val="left"/>
              <w:rPr>
                <w:rFonts w:cs="Arial"/>
                <w:sz w:val="20"/>
                <w:lang w:eastAsia="zh-CN"/>
              </w:rPr>
            </w:pPr>
            <w:r>
              <w:rPr>
                <w:rFonts w:cs="Arial"/>
                <w:sz w:val="20"/>
                <w:lang w:eastAsia="zh-CN"/>
              </w:rPr>
              <w:t xml:space="preserve">we tend to agree with Apple </w:t>
            </w:r>
          </w:p>
        </w:tc>
      </w:tr>
      <w:tr w:rsidR="0082139F" w14:paraId="6D57A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A1D0B"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3E8EE3D"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A085953" w14:textId="77777777" w:rsidR="0082139F" w:rsidRDefault="0082139F">
            <w:pPr>
              <w:pStyle w:val="TAC"/>
              <w:spacing w:before="20" w:after="20"/>
              <w:ind w:left="57" w:right="57"/>
              <w:jc w:val="left"/>
              <w:rPr>
                <w:rFonts w:cs="Arial"/>
                <w:sz w:val="20"/>
                <w:lang w:eastAsia="zh-CN"/>
              </w:rPr>
            </w:pPr>
          </w:p>
        </w:tc>
      </w:tr>
      <w:tr w:rsidR="0082139F" w14:paraId="6470B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305FCC"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D7F77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03E6335" w14:textId="77777777" w:rsidR="0082139F" w:rsidRDefault="0082139F">
            <w:pPr>
              <w:pStyle w:val="TAC"/>
              <w:spacing w:before="20" w:after="20"/>
              <w:ind w:left="57" w:right="57"/>
              <w:jc w:val="left"/>
              <w:rPr>
                <w:rFonts w:cs="Arial"/>
                <w:sz w:val="20"/>
                <w:lang w:eastAsia="zh-CN"/>
              </w:rPr>
            </w:pPr>
          </w:p>
        </w:tc>
      </w:tr>
      <w:tr w:rsidR="0082139F" w14:paraId="228B5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77576"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D42102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A726B4E" w14:textId="77777777" w:rsidR="0082139F" w:rsidRDefault="0082139F">
            <w:pPr>
              <w:pStyle w:val="TAC"/>
              <w:spacing w:before="20" w:after="20"/>
              <w:ind w:left="57" w:right="57"/>
              <w:jc w:val="left"/>
              <w:rPr>
                <w:rFonts w:cs="Arial"/>
                <w:sz w:val="20"/>
                <w:lang w:eastAsia="zh-CN"/>
              </w:rPr>
            </w:pPr>
          </w:p>
        </w:tc>
      </w:tr>
      <w:tr w:rsidR="0082139F" w14:paraId="0F2A9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DEC59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4E6834"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3005787" w14:textId="77777777" w:rsidR="0082139F" w:rsidRDefault="0082139F">
            <w:pPr>
              <w:pStyle w:val="TAC"/>
              <w:spacing w:before="20" w:after="20"/>
              <w:ind w:left="57" w:right="57"/>
              <w:jc w:val="left"/>
              <w:rPr>
                <w:rFonts w:cs="Arial"/>
                <w:sz w:val="20"/>
                <w:lang w:eastAsia="zh-CN"/>
              </w:rPr>
            </w:pPr>
          </w:p>
        </w:tc>
      </w:tr>
      <w:tr w:rsidR="0082139F" w14:paraId="1DAAD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DEBA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E5C9D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87E3B03" w14:textId="77777777" w:rsidR="0082139F" w:rsidRDefault="0082139F">
            <w:pPr>
              <w:pStyle w:val="TAC"/>
              <w:spacing w:before="20" w:after="20"/>
              <w:ind w:left="57" w:right="57"/>
              <w:jc w:val="left"/>
              <w:rPr>
                <w:rFonts w:cs="Arial"/>
                <w:sz w:val="20"/>
                <w:lang w:eastAsia="zh-CN"/>
              </w:rPr>
            </w:pPr>
          </w:p>
        </w:tc>
      </w:tr>
      <w:tr w:rsidR="0082139F" w14:paraId="3596A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294B0"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FEF4B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6FEBC9D" w14:textId="77777777" w:rsidR="0082139F" w:rsidRDefault="0082139F">
            <w:pPr>
              <w:pStyle w:val="TAC"/>
              <w:spacing w:before="20" w:after="20"/>
              <w:ind w:left="57" w:right="57"/>
              <w:jc w:val="left"/>
              <w:rPr>
                <w:rFonts w:cs="Arial"/>
                <w:sz w:val="20"/>
                <w:lang w:eastAsia="zh-CN"/>
              </w:rPr>
            </w:pPr>
          </w:p>
        </w:tc>
      </w:tr>
      <w:tr w:rsidR="0082139F" w14:paraId="5D856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EBFF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DF6C383"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EB76AB4" w14:textId="77777777" w:rsidR="0082139F" w:rsidRDefault="0082139F">
            <w:pPr>
              <w:pStyle w:val="TAC"/>
              <w:spacing w:before="20" w:after="20"/>
              <w:ind w:left="57" w:right="57"/>
              <w:jc w:val="left"/>
              <w:rPr>
                <w:rFonts w:cs="Arial"/>
                <w:sz w:val="20"/>
                <w:lang w:eastAsia="zh-CN"/>
              </w:rPr>
            </w:pPr>
          </w:p>
        </w:tc>
      </w:tr>
      <w:tr w:rsidR="0082139F" w14:paraId="6DB9E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25FC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B0933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00C2A28" w14:textId="77777777" w:rsidR="0082139F" w:rsidRDefault="0082139F">
            <w:pPr>
              <w:pStyle w:val="TAC"/>
              <w:spacing w:before="20" w:after="20"/>
              <w:ind w:left="57" w:right="57"/>
              <w:jc w:val="left"/>
              <w:rPr>
                <w:rFonts w:cs="Arial"/>
                <w:sz w:val="20"/>
                <w:lang w:eastAsia="zh-CN"/>
              </w:rPr>
            </w:pPr>
          </w:p>
        </w:tc>
      </w:tr>
    </w:tbl>
    <w:p w14:paraId="0F23C150" w14:textId="77777777" w:rsidR="0082139F" w:rsidRDefault="0082139F"/>
    <w:p w14:paraId="69BBCE49" w14:textId="77777777" w:rsidR="0082139F" w:rsidRDefault="00A03428">
      <w:pPr>
        <w:pStyle w:val="Heading2"/>
        <w:ind w:left="0" w:firstLine="0"/>
        <w:rPr>
          <w:lang w:eastAsia="zh-CN"/>
        </w:rPr>
      </w:pPr>
      <w:r>
        <w:rPr>
          <w:lang w:eastAsia="zh-CN"/>
        </w:rPr>
        <w:t>3.7</w:t>
      </w:r>
      <w:r>
        <w:rPr>
          <w:lang w:eastAsia="zh-CN"/>
        </w:rPr>
        <w:tab/>
        <w:t>H505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3CF532D4" w14:textId="77777777">
        <w:trPr>
          <w:trHeight w:val="300"/>
        </w:trPr>
        <w:tc>
          <w:tcPr>
            <w:tcW w:w="740" w:type="dxa"/>
            <w:shd w:val="clear" w:color="auto" w:fill="auto"/>
            <w:noWrap/>
          </w:tcPr>
          <w:p w14:paraId="64E5B782"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BBDF32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125315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2AE20C0E"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01A3DF16" w14:textId="77777777">
        <w:trPr>
          <w:trHeight w:val="323"/>
        </w:trPr>
        <w:tc>
          <w:tcPr>
            <w:tcW w:w="740" w:type="dxa"/>
            <w:shd w:val="clear" w:color="auto" w:fill="auto"/>
            <w:noWrap/>
          </w:tcPr>
          <w:p w14:paraId="25ABBC45"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H505</w:t>
            </w:r>
          </w:p>
        </w:tc>
        <w:tc>
          <w:tcPr>
            <w:tcW w:w="1382" w:type="dxa"/>
            <w:shd w:val="clear" w:color="auto" w:fill="auto"/>
            <w:noWrap/>
          </w:tcPr>
          <w:p w14:paraId="486260F5"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 xml:space="preserve">R2-2206097, </w:t>
            </w:r>
          </w:p>
          <w:p w14:paraId="012E7232"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R2-2205495</w:t>
            </w:r>
            <w:r>
              <w:rPr>
                <w:rFonts w:ascii="DengXian" w:eastAsia="DengXian" w:hAnsi="DengXian" w:cs="SimSun"/>
                <w:color w:val="000000"/>
                <w:sz w:val="18"/>
                <w:szCs w:val="22"/>
              </w:rPr>
              <w:t xml:space="preserve">, </w:t>
            </w:r>
            <w:r>
              <w:rPr>
                <w:rFonts w:ascii="DengXian" w:eastAsia="DengXian" w:hAnsi="DengXian" w:cs="SimSun" w:hint="eastAsia"/>
                <w:color w:val="000000"/>
                <w:sz w:val="18"/>
                <w:szCs w:val="22"/>
              </w:rPr>
              <w:t>R2-2205693</w:t>
            </w:r>
          </w:p>
        </w:tc>
        <w:tc>
          <w:tcPr>
            <w:tcW w:w="2976" w:type="dxa"/>
            <w:shd w:val="clear" w:color="auto" w:fill="auto"/>
          </w:tcPr>
          <w:p w14:paraId="6DDF9DC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There is one FFS: FFS if the field can be provided in </w:t>
            </w:r>
            <w:proofErr w:type="spellStart"/>
            <w:r>
              <w:rPr>
                <w:rFonts w:ascii="DengXian" w:eastAsia="DengXian" w:hAnsi="DengXian" w:cs="SimSun" w:hint="eastAsia"/>
                <w:color w:val="000000"/>
                <w:sz w:val="18"/>
                <w:szCs w:val="22"/>
              </w:rPr>
              <w:t>RRCRelease</w:t>
            </w:r>
            <w:proofErr w:type="spellEnd"/>
            <w:r>
              <w:rPr>
                <w:rFonts w:ascii="DengXian" w:eastAsia="DengXian" w:hAnsi="DengXian" w:cs="SimSun" w:hint="eastAsia"/>
                <w:color w:val="000000"/>
                <w:sz w:val="18"/>
                <w:szCs w:val="22"/>
              </w:rPr>
              <w:t>.</w:t>
            </w:r>
          </w:p>
        </w:tc>
        <w:tc>
          <w:tcPr>
            <w:tcW w:w="4395" w:type="dxa"/>
            <w:shd w:val="clear" w:color="auto" w:fill="auto"/>
          </w:tcPr>
          <w:p w14:paraId="36B61080"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This should be addressed in a separate TDOC</w:t>
            </w:r>
          </w:p>
        </w:tc>
      </w:tr>
    </w:tbl>
    <w:p w14:paraId="06B207A4" w14:textId="77777777" w:rsidR="0082139F" w:rsidRDefault="0082139F">
      <w:pPr>
        <w:rPr>
          <w:rFonts w:ascii="Arial" w:hAnsi="Arial" w:cs="Arial"/>
        </w:rPr>
      </w:pPr>
    </w:p>
    <w:p w14:paraId="76DBDE57" w14:textId="77777777" w:rsidR="0082139F" w:rsidRDefault="00A03428">
      <w:pPr>
        <w:rPr>
          <w:rFonts w:ascii="Arial" w:hAnsi="Arial" w:cs="Arial"/>
        </w:rPr>
      </w:pPr>
      <w:r>
        <w:rPr>
          <w:rFonts w:ascii="Arial" w:hAnsi="Arial" w:cs="Arial" w:hint="eastAsia"/>
        </w:rPr>
        <w:t>B</w:t>
      </w:r>
      <w:r>
        <w:rPr>
          <w:rFonts w:ascii="Arial" w:hAnsi="Arial" w:cs="Arial"/>
        </w:rPr>
        <w:t xml:space="preserve">ased </w:t>
      </w:r>
    </w:p>
    <w:p w14:paraId="6BEDAB0C" w14:textId="77777777" w:rsidR="0082139F" w:rsidRDefault="00A03428">
      <w:pPr>
        <w:pStyle w:val="ListParagraph"/>
        <w:numPr>
          <w:ilvl w:val="0"/>
          <w:numId w:val="3"/>
        </w:numPr>
        <w:rPr>
          <w:rFonts w:ascii="Arial" w:hAnsi="Arial" w:cs="Arial"/>
          <w:lang w:eastAsia="zh-CN"/>
        </w:rPr>
      </w:pPr>
      <w:r>
        <w:rPr>
          <w:rFonts w:ascii="Arial" w:hAnsi="Arial" w:cs="Arial"/>
          <w:lang w:eastAsia="zh-CN"/>
        </w:rPr>
        <w:t xml:space="preserve">Option 1: Cell lists (Allow and Exclude) for RAN slicing </w:t>
      </w:r>
      <w:r>
        <w:rPr>
          <w:rFonts w:ascii="Arial" w:hAnsi="Arial" w:cs="Arial"/>
          <w:color w:val="FF0000"/>
          <w:lang w:eastAsia="zh-CN"/>
        </w:rPr>
        <w:t>can not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(R2-2206097, R2-2205693)</w:t>
      </w:r>
    </w:p>
    <w:p w14:paraId="17C7E220" w14:textId="77777777" w:rsidR="0082139F" w:rsidRDefault="00A03428">
      <w:pPr>
        <w:pStyle w:val="ListParagraph"/>
        <w:numPr>
          <w:ilvl w:val="0"/>
          <w:numId w:val="3"/>
        </w:numPr>
        <w:rPr>
          <w:rFonts w:ascii="Arial" w:hAnsi="Arial" w:cs="Arial"/>
          <w:lang w:eastAsia="zh-CN"/>
        </w:rPr>
      </w:pPr>
      <w:r>
        <w:rPr>
          <w:rFonts w:ascii="Arial" w:hAnsi="Arial" w:cs="Arial"/>
          <w:lang w:eastAsia="zh-CN"/>
        </w:rPr>
        <w:t xml:space="preserve">Option 2: Cell lists (Allow and Exclude) for RAN slicing </w:t>
      </w:r>
      <w:r>
        <w:rPr>
          <w:rFonts w:ascii="Arial" w:hAnsi="Arial" w:cs="Arial"/>
          <w:color w:val="FF0000"/>
          <w:lang w:eastAsia="zh-CN"/>
        </w:rPr>
        <w:t>can be</w:t>
      </w:r>
      <w:r>
        <w:rPr>
          <w:rFonts w:ascii="Arial" w:hAnsi="Arial" w:cs="Arial"/>
          <w:lang w:eastAsia="zh-CN"/>
        </w:rPr>
        <w:t xml:space="preserve"> provided in </w:t>
      </w:r>
      <w:proofErr w:type="spellStart"/>
      <w:r>
        <w:rPr>
          <w:rFonts w:ascii="Arial" w:hAnsi="Arial" w:cs="Arial"/>
          <w:lang w:eastAsia="zh-CN"/>
        </w:rPr>
        <w:t>RRCRelease</w:t>
      </w:r>
      <w:proofErr w:type="spellEnd"/>
      <w:r>
        <w:rPr>
          <w:rFonts w:ascii="Arial" w:hAnsi="Arial" w:cs="Arial"/>
          <w:lang w:eastAsia="zh-CN"/>
        </w:rPr>
        <w:t xml:space="preserve"> message (R2-2205495)</w:t>
      </w:r>
    </w:p>
    <w:p w14:paraId="6A3A955A" w14:textId="77777777" w:rsidR="0082139F" w:rsidRDefault="00A03428">
      <w:pPr>
        <w:pStyle w:val="ListParagraph"/>
        <w:numPr>
          <w:ilvl w:val="1"/>
          <w:numId w:val="3"/>
        </w:numPr>
        <w:rPr>
          <w:b/>
          <w:bCs/>
        </w:rPr>
      </w:pPr>
      <w:r>
        <w:rPr>
          <w:b/>
          <w:bCs/>
        </w:rPr>
        <w:t xml:space="preserve">Proposal 2.1: The </w:t>
      </w:r>
      <w:proofErr w:type="spellStart"/>
      <w:r>
        <w:rPr>
          <w:b/>
          <w:bCs/>
          <w:i/>
        </w:rPr>
        <w:t>RRCRelease</w:t>
      </w:r>
      <w:proofErr w:type="spellEnd"/>
      <w:r>
        <w:rPr>
          <w:b/>
          <w:bCs/>
        </w:rPr>
        <w:t xml:space="preserve"> message can contain the same type of PCI lists for slice aware cell reselection as a SIB message.</w:t>
      </w:r>
    </w:p>
    <w:p w14:paraId="64809295" w14:textId="77777777" w:rsidR="0082139F" w:rsidRDefault="00A03428">
      <w:pPr>
        <w:pStyle w:val="ListParagraph"/>
        <w:numPr>
          <w:ilvl w:val="1"/>
          <w:numId w:val="3"/>
        </w:numPr>
        <w:rPr>
          <w:rFonts w:ascii="Arial" w:hAnsi="Arial" w:cs="Arial"/>
        </w:rPr>
      </w:pPr>
      <w:r>
        <w:rPr>
          <w:b/>
          <w:bCs/>
        </w:rPr>
        <w:t xml:space="preserve">Proposal 2.2 Only the PCI lists provided </w:t>
      </w:r>
      <w:proofErr w:type="spellStart"/>
      <w:r>
        <w:rPr>
          <w:b/>
          <w:bCs/>
          <w:i/>
        </w:rPr>
        <w:t>RRCRelease</w:t>
      </w:r>
      <w:proofErr w:type="spellEnd"/>
      <w:r>
        <w:rPr>
          <w:b/>
          <w:bCs/>
        </w:rPr>
        <w:t xml:space="preserve"> message are used when priorities from the </w:t>
      </w:r>
      <w:proofErr w:type="spellStart"/>
      <w:r>
        <w:rPr>
          <w:b/>
          <w:bCs/>
          <w:i/>
          <w:iCs/>
        </w:rPr>
        <w:t>RRCRelease</w:t>
      </w:r>
      <w:proofErr w:type="spellEnd"/>
      <w:r>
        <w:rPr>
          <w:b/>
          <w:bCs/>
        </w:rPr>
        <w:t xml:space="preserve"> message is used for slice aware cell reselection.</w:t>
      </w:r>
    </w:p>
    <w:p w14:paraId="338445C1" w14:textId="77777777" w:rsidR="0082139F" w:rsidRDefault="0082139F">
      <w:pPr>
        <w:rPr>
          <w:rFonts w:ascii="Arial" w:hAnsi="Arial" w:cs="Arial"/>
        </w:rPr>
      </w:pPr>
    </w:p>
    <w:p w14:paraId="7474DEF7" w14:textId="77777777" w:rsidR="0082139F" w:rsidRDefault="00A03428">
      <w:pPr>
        <w:rPr>
          <w:rFonts w:ascii="Arial" w:hAnsi="Arial" w:cs="Arial"/>
          <w:b/>
        </w:rPr>
      </w:pPr>
      <w:r>
        <w:rPr>
          <w:rFonts w:ascii="Arial" w:hAnsi="Arial" w:cs="Arial"/>
          <w:b/>
          <w:bCs/>
        </w:rPr>
        <w:t>Question 7</w:t>
      </w:r>
      <w:r>
        <w:rPr>
          <w:rFonts w:ascii="Arial" w:hAnsi="Arial" w:cs="Arial"/>
          <w:b/>
        </w:rPr>
        <w:t>: For H505, which of options is preferred? E.g. option 1, option 2, or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82139F" w14:paraId="22346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9AB27A" w14:textId="77777777" w:rsidR="0082139F" w:rsidRDefault="00A03428">
            <w:pPr>
              <w:pStyle w:val="TAH"/>
              <w:spacing w:before="20" w:after="20"/>
              <w:ind w:left="57" w:right="57"/>
              <w:jc w:val="left"/>
              <w:rPr>
                <w:rFonts w:cs="Arial"/>
                <w:sz w:val="20"/>
              </w:rPr>
            </w:pPr>
            <w:r>
              <w:rPr>
                <w:rFonts w:cs="Arial"/>
                <w:sz w:val="20"/>
              </w:rPr>
              <w:t>Company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BDB8D4" w14:textId="77777777" w:rsidR="0082139F" w:rsidRDefault="00A03428">
            <w:pPr>
              <w:pStyle w:val="TAH"/>
              <w:spacing w:before="20" w:after="20"/>
              <w:ind w:left="57" w:right="57"/>
              <w:jc w:val="left"/>
              <w:rPr>
                <w:rFonts w:cs="Arial"/>
                <w:sz w:val="20"/>
              </w:rPr>
            </w:pPr>
            <w:r>
              <w:rPr>
                <w:rFonts w:cs="Arial"/>
                <w:sz w:val="20"/>
              </w:rPr>
              <w:t>Preferred options</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06873EE"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A364D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46C1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0EF36DF9"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BCEA51A"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In the current </w:t>
            </w:r>
            <w:proofErr w:type="spellStart"/>
            <w:r>
              <w:rPr>
                <w:rFonts w:cs="Arial"/>
                <w:sz w:val="20"/>
                <w:lang w:eastAsia="zh-CN"/>
              </w:rPr>
              <w:t>RRCRelease</w:t>
            </w:r>
            <w:proofErr w:type="spellEnd"/>
            <w:r>
              <w:rPr>
                <w:rFonts w:cs="Arial"/>
                <w:sz w:val="20"/>
                <w:lang w:eastAsia="zh-CN"/>
              </w:rPr>
              <w:t xml:space="preserve"> message, the network only provides priorities values for cell reselection purpose, and there are no PCI lists in the message.</w:t>
            </w:r>
          </w:p>
          <w:p w14:paraId="31A0A067"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Besides, the UE can retain the PCI lists provided in SIB16 and then use it even receiving </w:t>
            </w:r>
            <w:proofErr w:type="spellStart"/>
            <w:r>
              <w:rPr>
                <w:rFonts w:cs="Arial"/>
                <w:sz w:val="20"/>
                <w:lang w:eastAsia="zh-CN"/>
              </w:rPr>
              <w:t>RRCRelease</w:t>
            </w:r>
            <w:proofErr w:type="spellEnd"/>
            <w:r>
              <w:rPr>
                <w:rFonts w:cs="Arial"/>
                <w:sz w:val="20"/>
                <w:lang w:eastAsia="zh-CN"/>
              </w:rPr>
              <w:t xml:space="preserve"> message. Hence, we prefer Option 1.</w:t>
            </w:r>
          </w:p>
        </w:tc>
      </w:tr>
      <w:tr w:rsidR="0082139F" w14:paraId="24C9C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C2A5F"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1702" w:type="dxa"/>
            <w:tcBorders>
              <w:top w:val="single" w:sz="4" w:space="0" w:color="auto"/>
              <w:left w:val="single" w:sz="4" w:space="0" w:color="auto"/>
              <w:bottom w:val="single" w:sz="4" w:space="0" w:color="auto"/>
              <w:right w:val="single" w:sz="4" w:space="0" w:color="auto"/>
            </w:tcBorders>
          </w:tcPr>
          <w:p w14:paraId="55024A1D" w14:textId="77777777" w:rsidR="0082139F" w:rsidRDefault="00A03428">
            <w:pPr>
              <w:pStyle w:val="TAC"/>
              <w:spacing w:before="20" w:after="20"/>
              <w:ind w:left="57" w:right="57"/>
              <w:jc w:val="left"/>
              <w:rPr>
                <w:rFonts w:cs="Arial"/>
                <w:sz w:val="20"/>
                <w:lang w:eastAsia="zh-CN"/>
              </w:rPr>
            </w:pPr>
            <w:r>
              <w:rPr>
                <w:rFonts w:cs="Arial"/>
                <w:sz w:val="20"/>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53E21EF0"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do not expect that there could be any “UE-specific cell list” and therefore we do not see the need to include cell lists in </w:t>
            </w:r>
            <w:proofErr w:type="spellStart"/>
            <w:r>
              <w:rPr>
                <w:rFonts w:cs="Arial"/>
                <w:sz w:val="20"/>
                <w:lang w:eastAsia="zh-CN"/>
              </w:rPr>
              <w:t>RRCRelease</w:t>
            </w:r>
            <w:proofErr w:type="spellEnd"/>
            <w:r>
              <w:rPr>
                <w:rFonts w:cs="Arial"/>
                <w:sz w:val="20"/>
                <w:lang w:eastAsia="zh-CN"/>
              </w:rPr>
              <w:t xml:space="preserve"> message. Additionally, it is clear that the broadcast must include such cell list (if any) to enable </w:t>
            </w:r>
            <w:proofErr w:type="gramStart"/>
            <w:r>
              <w:rPr>
                <w:rFonts w:cs="Arial"/>
                <w:sz w:val="20"/>
                <w:lang w:eastAsia="zh-CN"/>
              </w:rPr>
              <w:t>slice based</w:t>
            </w:r>
            <w:proofErr w:type="gramEnd"/>
            <w:r>
              <w:rPr>
                <w:rFonts w:cs="Arial"/>
                <w:sz w:val="20"/>
                <w:lang w:eastAsia="zh-CN"/>
              </w:rPr>
              <w:t xml:space="preserve"> cell reselection for UEs that entered in the cell in the Idle state. So, a double signalling of cell lists can be and should be avoided.</w:t>
            </w:r>
          </w:p>
        </w:tc>
      </w:tr>
      <w:tr w:rsidR="0082139F" w14:paraId="26350B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ED4" w14:textId="77777777" w:rsidR="0082139F" w:rsidRDefault="00862D21">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 xml:space="preserve">iaomi </w:t>
            </w:r>
          </w:p>
        </w:tc>
        <w:tc>
          <w:tcPr>
            <w:tcW w:w="1702" w:type="dxa"/>
            <w:tcBorders>
              <w:top w:val="single" w:sz="4" w:space="0" w:color="auto"/>
              <w:left w:val="single" w:sz="4" w:space="0" w:color="auto"/>
              <w:bottom w:val="single" w:sz="4" w:space="0" w:color="auto"/>
              <w:right w:val="single" w:sz="4" w:space="0" w:color="auto"/>
            </w:tcBorders>
          </w:tcPr>
          <w:p w14:paraId="35AACE11" w14:textId="77777777" w:rsidR="0082139F" w:rsidRDefault="00862D21" w:rsidP="00862D21">
            <w:pPr>
              <w:pStyle w:val="TAC"/>
              <w:spacing w:before="20" w:after="20"/>
              <w:ind w:right="57"/>
              <w:jc w:val="left"/>
              <w:rPr>
                <w:rFonts w:cs="Arial"/>
                <w:sz w:val="20"/>
                <w:lang w:eastAsia="zh-CN"/>
              </w:rPr>
            </w:pPr>
            <w:proofErr w:type="gramStart"/>
            <w:r>
              <w:rPr>
                <w:rFonts w:cs="Arial"/>
                <w:sz w:val="20"/>
                <w:lang w:eastAsia="zh-CN"/>
              </w:rPr>
              <w:t>Option  1</w:t>
            </w:r>
            <w:proofErr w:type="gramEnd"/>
          </w:p>
        </w:tc>
        <w:tc>
          <w:tcPr>
            <w:tcW w:w="6234" w:type="dxa"/>
            <w:tcBorders>
              <w:top w:val="single" w:sz="4" w:space="0" w:color="auto"/>
              <w:left w:val="single" w:sz="4" w:space="0" w:color="auto"/>
              <w:bottom w:val="single" w:sz="4" w:space="0" w:color="auto"/>
              <w:right w:val="single" w:sz="4" w:space="0" w:color="auto"/>
            </w:tcBorders>
          </w:tcPr>
          <w:p w14:paraId="74B0302C" w14:textId="77777777" w:rsidR="00862D21" w:rsidRDefault="00862D21">
            <w:pPr>
              <w:pStyle w:val="TAC"/>
              <w:spacing w:before="20" w:after="20"/>
              <w:ind w:left="57" w:right="57"/>
              <w:jc w:val="left"/>
              <w:rPr>
                <w:rFonts w:cs="Arial"/>
                <w:sz w:val="20"/>
                <w:lang w:eastAsia="zh-CN"/>
              </w:rPr>
            </w:pPr>
            <w:r>
              <w:rPr>
                <w:rFonts w:cs="Arial"/>
                <w:sz w:val="20"/>
                <w:lang w:eastAsia="zh-CN"/>
              </w:rPr>
              <w:t xml:space="preserve">As the PCI-lists is not the UE-specific configuration, we should avoid the redundant configuration in </w:t>
            </w:r>
            <w:proofErr w:type="spellStart"/>
            <w:r>
              <w:rPr>
                <w:rFonts w:cs="Arial"/>
                <w:sz w:val="20"/>
                <w:lang w:eastAsia="zh-CN"/>
              </w:rPr>
              <w:t>RRCRelease</w:t>
            </w:r>
            <w:proofErr w:type="spellEnd"/>
            <w:r>
              <w:rPr>
                <w:rFonts w:cs="Arial"/>
                <w:sz w:val="20"/>
                <w:lang w:eastAsia="zh-CN"/>
              </w:rPr>
              <w:t xml:space="preserve">. For the </w:t>
            </w:r>
            <w:proofErr w:type="gramStart"/>
            <w:r>
              <w:rPr>
                <w:rFonts w:cs="Arial"/>
                <w:sz w:val="20"/>
                <w:lang w:eastAsia="zh-CN"/>
              </w:rPr>
              <w:t>slice based</w:t>
            </w:r>
            <w:proofErr w:type="gramEnd"/>
            <w:r>
              <w:rPr>
                <w:rFonts w:cs="Arial"/>
                <w:sz w:val="20"/>
                <w:lang w:eastAsia="zh-CN"/>
              </w:rPr>
              <w:t xml:space="preserve"> cell reselection configured by </w:t>
            </w:r>
            <w:proofErr w:type="spellStart"/>
            <w:r>
              <w:rPr>
                <w:rFonts w:cs="Arial"/>
                <w:sz w:val="20"/>
                <w:lang w:eastAsia="zh-CN"/>
              </w:rPr>
              <w:t>RRCRelease</w:t>
            </w:r>
            <w:proofErr w:type="spellEnd"/>
            <w:r>
              <w:rPr>
                <w:rFonts w:cs="Arial"/>
                <w:sz w:val="20"/>
                <w:lang w:eastAsia="zh-CN"/>
              </w:rPr>
              <w:t>, the PCI-list provided in SIB can be reused.</w:t>
            </w:r>
          </w:p>
        </w:tc>
      </w:tr>
      <w:tr w:rsidR="0082139F" w14:paraId="70312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9454A" w14:textId="046B0FB2" w:rsidR="0082139F" w:rsidRDefault="00CA6D95">
            <w:pPr>
              <w:pStyle w:val="TAC"/>
              <w:spacing w:before="20" w:after="20"/>
              <w:ind w:left="57" w:right="57"/>
              <w:jc w:val="left"/>
              <w:rPr>
                <w:rFonts w:cs="Arial"/>
                <w:sz w:val="20"/>
                <w:lang w:eastAsia="zh-CN"/>
              </w:rPr>
            </w:pPr>
            <w:r>
              <w:rPr>
                <w:rFonts w:cs="Arial"/>
                <w:sz w:val="20"/>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AB407A4" w14:textId="43C03BD8" w:rsidR="0082139F" w:rsidRDefault="00CA6D95">
            <w:pPr>
              <w:pStyle w:val="TAC"/>
              <w:spacing w:before="20" w:after="20"/>
              <w:ind w:left="57" w:right="57"/>
              <w:jc w:val="left"/>
              <w:rPr>
                <w:rFonts w:cs="Arial"/>
                <w:sz w:val="20"/>
                <w:lang w:eastAsia="zh-CN"/>
              </w:rPr>
            </w:pPr>
            <w:r>
              <w:rPr>
                <w:rFonts w:cs="Arial"/>
                <w:sz w:val="20"/>
                <w:lang w:eastAsia="zh-CN"/>
              </w:rPr>
              <w:t>No strong view</w:t>
            </w:r>
          </w:p>
        </w:tc>
        <w:tc>
          <w:tcPr>
            <w:tcW w:w="6234" w:type="dxa"/>
            <w:tcBorders>
              <w:top w:val="single" w:sz="4" w:space="0" w:color="auto"/>
              <w:left w:val="single" w:sz="4" w:space="0" w:color="auto"/>
              <w:bottom w:val="single" w:sz="4" w:space="0" w:color="auto"/>
              <w:right w:val="single" w:sz="4" w:space="0" w:color="auto"/>
            </w:tcBorders>
          </w:tcPr>
          <w:p w14:paraId="1795FDAA" w14:textId="5CE20F02" w:rsidR="0082139F" w:rsidRDefault="00CA6D95">
            <w:pPr>
              <w:pStyle w:val="TAC"/>
              <w:spacing w:before="20" w:after="20"/>
              <w:ind w:left="57" w:right="57"/>
              <w:jc w:val="left"/>
              <w:rPr>
                <w:rFonts w:cs="Arial"/>
                <w:sz w:val="20"/>
                <w:lang w:eastAsia="zh-CN"/>
              </w:rPr>
            </w:pPr>
            <w:r>
              <w:rPr>
                <w:rFonts w:cs="Arial"/>
                <w:sz w:val="20"/>
                <w:lang w:eastAsia="zh-CN"/>
              </w:rPr>
              <w:t>Both can work. We can go with majority view.</w:t>
            </w:r>
          </w:p>
        </w:tc>
      </w:tr>
      <w:tr w:rsidR="0082139F" w14:paraId="13983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18C3C" w14:textId="76DB22EB" w:rsidR="0082139F" w:rsidRDefault="00057B1A">
            <w:pPr>
              <w:pStyle w:val="TAC"/>
              <w:spacing w:before="20" w:after="20"/>
              <w:ind w:left="57" w:right="57"/>
              <w:jc w:val="left"/>
              <w:rPr>
                <w:rFonts w:cs="Arial"/>
                <w:sz w:val="20"/>
                <w:lang w:eastAsia="zh-CN"/>
              </w:rPr>
            </w:pPr>
            <w:r>
              <w:rPr>
                <w:rFonts w:cs="Arial"/>
                <w:sz w:val="20"/>
                <w:lang w:eastAsia="zh-CN"/>
              </w:rPr>
              <w:t>NEC</w:t>
            </w:r>
          </w:p>
        </w:tc>
        <w:tc>
          <w:tcPr>
            <w:tcW w:w="1702" w:type="dxa"/>
            <w:tcBorders>
              <w:top w:val="single" w:sz="4" w:space="0" w:color="auto"/>
              <w:left w:val="single" w:sz="4" w:space="0" w:color="auto"/>
              <w:bottom w:val="single" w:sz="4" w:space="0" w:color="auto"/>
              <w:right w:val="single" w:sz="4" w:space="0" w:color="auto"/>
            </w:tcBorders>
          </w:tcPr>
          <w:p w14:paraId="213D9BF6" w14:textId="464DDE99" w:rsidR="0082139F" w:rsidRDefault="00057B1A">
            <w:pPr>
              <w:pStyle w:val="TAC"/>
              <w:spacing w:before="20" w:after="20"/>
              <w:ind w:left="57" w:right="57"/>
              <w:jc w:val="left"/>
              <w:rPr>
                <w:rFonts w:cs="Arial"/>
                <w:sz w:val="20"/>
                <w:lang w:eastAsia="zh-CN"/>
              </w:rPr>
            </w:pPr>
            <w:r>
              <w:rPr>
                <w:rFonts w:cs="Arial"/>
                <w:sz w:val="20"/>
                <w:lang w:eastAsia="zh-CN"/>
              </w:rPr>
              <w:t xml:space="preserve">Option 2 </w:t>
            </w:r>
          </w:p>
        </w:tc>
        <w:tc>
          <w:tcPr>
            <w:tcW w:w="6234" w:type="dxa"/>
            <w:tcBorders>
              <w:top w:val="single" w:sz="4" w:space="0" w:color="auto"/>
              <w:left w:val="single" w:sz="4" w:space="0" w:color="auto"/>
              <w:bottom w:val="single" w:sz="4" w:space="0" w:color="auto"/>
              <w:right w:val="single" w:sz="4" w:space="0" w:color="auto"/>
            </w:tcBorders>
          </w:tcPr>
          <w:p w14:paraId="1EABFB23" w14:textId="0607A99F" w:rsidR="00057B1A" w:rsidRDefault="00057B1A">
            <w:pPr>
              <w:pStyle w:val="TAC"/>
              <w:spacing w:before="20" w:after="20"/>
              <w:ind w:left="57" w:right="57"/>
              <w:jc w:val="left"/>
              <w:rPr>
                <w:rFonts w:cs="Arial"/>
                <w:sz w:val="20"/>
                <w:lang w:eastAsia="zh-CN"/>
              </w:rPr>
            </w:pPr>
            <w:r w:rsidRPr="00057B1A">
              <w:rPr>
                <w:rFonts w:cs="Arial"/>
                <w:sz w:val="20"/>
                <w:lang w:eastAsia="zh-CN"/>
              </w:rPr>
              <w:t xml:space="preserve">we </w:t>
            </w:r>
            <w:r>
              <w:rPr>
                <w:rFonts w:cs="Arial"/>
                <w:sz w:val="20"/>
                <w:lang w:eastAsia="zh-CN"/>
              </w:rPr>
              <w:t>prefer to</w:t>
            </w:r>
            <w:r w:rsidRPr="00057B1A">
              <w:rPr>
                <w:rFonts w:cs="Arial"/>
                <w:sz w:val="20"/>
                <w:lang w:eastAsia="zh-CN"/>
              </w:rPr>
              <w:t xml:space="preserve"> keep the optional PCI lists IEs </w:t>
            </w:r>
            <w:r w:rsidR="004E23AC">
              <w:rPr>
                <w:rFonts w:cs="Arial" w:hint="eastAsia"/>
                <w:sz w:val="20"/>
                <w:lang w:eastAsia="zh-CN"/>
              </w:rPr>
              <w:t>in</w:t>
            </w:r>
            <w:r w:rsidR="004E23AC">
              <w:rPr>
                <w:rFonts w:cs="Arial"/>
                <w:sz w:val="20"/>
                <w:lang w:eastAsia="zh-CN"/>
              </w:rPr>
              <w:t xml:space="preserve"> </w:t>
            </w:r>
            <w:proofErr w:type="spellStart"/>
            <w:r w:rsidR="00D91188">
              <w:rPr>
                <w:rFonts w:cs="Arial"/>
                <w:sz w:val="20"/>
                <w:lang w:eastAsia="zh-CN"/>
              </w:rPr>
              <w:t>RRCRlease</w:t>
            </w:r>
            <w:proofErr w:type="spellEnd"/>
            <w:r w:rsidR="00D91188">
              <w:rPr>
                <w:rFonts w:cs="Arial"/>
                <w:sz w:val="20"/>
                <w:lang w:eastAsia="zh-CN"/>
              </w:rPr>
              <w:t xml:space="preserve"> </w:t>
            </w:r>
            <w:r w:rsidRPr="00057B1A">
              <w:rPr>
                <w:rFonts w:cs="Arial"/>
                <w:sz w:val="20"/>
                <w:lang w:eastAsia="zh-CN"/>
              </w:rPr>
              <w:t xml:space="preserve">and leave to network to configure it or not in </w:t>
            </w:r>
            <w:proofErr w:type="spellStart"/>
            <w:r w:rsidRPr="00057B1A">
              <w:rPr>
                <w:rFonts w:cs="Arial"/>
                <w:sz w:val="20"/>
                <w:lang w:eastAsia="zh-CN"/>
              </w:rPr>
              <w:t>RRCRelease</w:t>
            </w:r>
            <w:proofErr w:type="spellEnd"/>
            <w:r>
              <w:rPr>
                <w:rFonts w:cs="Arial"/>
                <w:sz w:val="20"/>
                <w:lang w:eastAsia="zh-CN"/>
              </w:rPr>
              <w:t>.</w:t>
            </w:r>
          </w:p>
          <w:p w14:paraId="166821B5" w14:textId="46CE2B3B" w:rsidR="0082139F" w:rsidRDefault="00057B1A">
            <w:pPr>
              <w:pStyle w:val="TAC"/>
              <w:spacing w:before="20" w:after="20"/>
              <w:ind w:left="57" w:right="57"/>
              <w:jc w:val="left"/>
              <w:rPr>
                <w:rFonts w:cs="Arial"/>
                <w:sz w:val="20"/>
                <w:lang w:eastAsia="zh-CN"/>
              </w:rPr>
            </w:pPr>
            <w:r>
              <w:rPr>
                <w:rFonts w:cs="Arial"/>
                <w:sz w:val="20"/>
                <w:lang w:eastAsia="zh-CN"/>
              </w:rPr>
              <w:t xml:space="preserve">we see several </w:t>
            </w:r>
            <w:r w:rsidRPr="00057B1A">
              <w:rPr>
                <w:rFonts w:cs="Arial"/>
                <w:sz w:val="20"/>
                <w:lang w:eastAsia="zh-CN"/>
              </w:rPr>
              <w:t>venders support to have it</w:t>
            </w:r>
            <w:r>
              <w:rPr>
                <w:rFonts w:cs="Arial"/>
                <w:sz w:val="20"/>
                <w:lang w:eastAsia="zh-CN"/>
              </w:rPr>
              <w:t xml:space="preserve">. it is possible that PCI list is not provided in SIB but in </w:t>
            </w:r>
            <w:proofErr w:type="spellStart"/>
            <w:r>
              <w:rPr>
                <w:rFonts w:cs="Arial"/>
                <w:sz w:val="20"/>
                <w:lang w:eastAsia="zh-CN"/>
              </w:rPr>
              <w:t>RRCRelease</w:t>
            </w:r>
            <w:proofErr w:type="spellEnd"/>
            <w:r>
              <w:rPr>
                <w:rFonts w:cs="Arial"/>
                <w:sz w:val="20"/>
                <w:lang w:eastAsia="zh-CN"/>
              </w:rPr>
              <w:t xml:space="preserve"> due to size limitation and big RA.  </w:t>
            </w:r>
          </w:p>
          <w:p w14:paraId="78BEFBF3" w14:textId="77777777" w:rsidR="00057B1A" w:rsidRDefault="00057B1A">
            <w:pPr>
              <w:pStyle w:val="TAC"/>
              <w:spacing w:before="20" w:after="20"/>
              <w:ind w:left="57" w:right="57"/>
              <w:jc w:val="left"/>
              <w:rPr>
                <w:rFonts w:cs="Arial"/>
                <w:sz w:val="20"/>
                <w:lang w:eastAsia="zh-CN"/>
              </w:rPr>
            </w:pPr>
          </w:p>
          <w:p w14:paraId="008DADBF" w14:textId="267DD156" w:rsidR="00057B1A" w:rsidRDefault="00057B1A">
            <w:pPr>
              <w:pStyle w:val="TAC"/>
              <w:spacing w:before="20" w:after="20"/>
              <w:ind w:left="57" w:right="57"/>
              <w:jc w:val="left"/>
              <w:rPr>
                <w:rFonts w:cs="Arial"/>
                <w:sz w:val="20"/>
                <w:lang w:eastAsia="zh-CN"/>
              </w:rPr>
            </w:pPr>
            <w:r>
              <w:rPr>
                <w:rFonts w:cs="Arial"/>
                <w:sz w:val="20"/>
                <w:lang w:eastAsia="zh-CN"/>
              </w:rPr>
              <w:t>Not sure what option 2.1 means</w:t>
            </w:r>
          </w:p>
          <w:p w14:paraId="43D490AE" w14:textId="0078BCC1" w:rsidR="00057B1A" w:rsidRDefault="00057B1A">
            <w:pPr>
              <w:pStyle w:val="TAC"/>
              <w:spacing w:before="20" w:after="20"/>
              <w:ind w:left="57" w:right="57"/>
              <w:jc w:val="left"/>
              <w:rPr>
                <w:rFonts w:cs="Arial"/>
                <w:sz w:val="20"/>
                <w:lang w:eastAsia="zh-CN"/>
              </w:rPr>
            </w:pPr>
            <w:r>
              <w:rPr>
                <w:rFonts w:cs="Arial"/>
                <w:sz w:val="20"/>
                <w:lang w:eastAsia="zh-CN"/>
              </w:rPr>
              <w:t xml:space="preserve">Option 2.2 is right if PCI lists are provided in </w:t>
            </w:r>
            <w:proofErr w:type="spellStart"/>
            <w:r>
              <w:rPr>
                <w:rFonts w:cs="Arial"/>
                <w:sz w:val="20"/>
                <w:lang w:eastAsia="zh-CN"/>
              </w:rPr>
              <w:t>RRCRelease</w:t>
            </w:r>
            <w:proofErr w:type="spellEnd"/>
            <w:r>
              <w:rPr>
                <w:rFonts w:cs="Arial"/>
                <w:sz w:val="20"/>
                <w:lang w:eastAsia="zh-CN"/>
              </w:rPr>
              <w:t xml:space="preserve"> following the general principle of overriding</w:t>
            </w:r>
          </w:p>
          <w:p w14:paraId="5394EEC1" w14:textId="48BC72D2" w:rsidR="00057B1A" w:rsidRDefault="00057B1A">
            <w:pPr>
              <w:pStyle w:val="TAC"/>
              <w:spacing w:before="20" w:after="20"/>
              <w:ind w:left="57" w:right="57"/>
              <w:jc w:val="left"/>
              <w:rPr>
                <w:rFonts w:cs="Arial"/>
                <w:sz w:val="20"/>
                <w:lang w:eastAsia="zh-CN"/>
              </w:rPr>
            </w:pPr>
          </w:p>
        </w:tc>
      </w:tr>
      <w:tr w:rsidR="0082139F" w14:paraId="56DFD2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15B5"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7650B32B"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10F6607A" w14:textId="77777777" w:rsidR="0082139F" w:rsidRDefault="0082139F">
            <w:pPr>
              <w:pStyle w:val="TAC"/>
              <w:spacing w:before="20" w:after="20"/>
              <w:ind w:left="57" w:right="57"/>
              <w:jc w:val="left"/>
              <w:rPr>
                <w:rFonts w:cs="Arial"/>
                <w:sz w:val="20"/>
                <w:lang w:eastAsia="zh-CN"/>
              </w:rPr>
            </w:pPr>
          </w:p>
        </w:tc>
      </w:tr>
      <w:tr w:rsidR="0082139F" w14:paraId="681D82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B82D1"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FF6719A"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0C710D72" w14:textId="77777777" w:rsidR="0082139F" w:rsidRDefault="0082139F">
            <w:pPr>
              <w:pStyle w:val="TAC"/>
              <w:spacing w:before="20" w:after="20"/>
              <w:ind w:left="57" w:right="57"/>
              <w:jc w:val="left"/>
              <w:rPr>
                <w:rFonts w:cs="Arial"/>
                <w:sz w:val="20"/>
                <w:lang w:eastAsia="zh-CN"/>
              </w:rPr>
            </w:pPr>
          </w:p>
        </w:tc>
      </w:tr>
      <w:tr w:rsidR="0082139F" w14:paraId="4334D0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3D877"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2D342C04"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58966AD" w14:textId="77777777" w:rsidR="0082139F" w:rsidRDefault="0082139F">
            <w:pPr>
              <w:pStyle w:val="TAC"/>
              <w:spacing w:before="20" w:after="20"/>
              <w:ind w:left="57" w:right="57"/>
              <w:jc w:val="left"/>
              <w:rPr>
                <w:rFonts w:cs="Arial"/>
                <w:sz w:val="20"/>
                <w:lang w:eastAsia="zh-CN"/>
              </w:rPr>
            </w:pPr>
          </w:p>
        </w:tc>
      </w:tr>
      <w:tr w:rsidR="0082139F" w14:paraId="555D03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ABC55"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457F8BF"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4DEE987E" w14:textId="77777777" w:rsidR="0082139F" w:rsidRDefault="0082139F">
            <w:pPr>
              <w:pStyle w:val="TAC"/>
              <w:spacing w:before="20" w:after="20"/>
              <w:ind w:left="57" w:right="57"/>
              <w:jc w:val="left"/>
              <w:rPr>
                <w:rFonts w:cs="Arial"/>
                <w:sz w:val="20"/>
                <w:lang w:eastAsia="zh-CN"/>
              </w:rPr>
            </w:pPr>
          </w:p>
        </w:tc>
      </w:tr>
      <w:tr w:rsidR="0082139F" w14:paraId="140D39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084CE"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6803C566"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73B8CFEA" w14:textId="77777777" w:rsidR="0082139F" w:rsidRDefault="0082139F">
            <w:pPr>
              <w:pStyle w:val="TAC"/>
              <w:spacing w:before="20" w:after="20"/>
              <w:ind w:left="57" w:right="57"/>
              <w:jc w:val="left"/>
              <w:rPr>
                <w:rFonts w:cs="Arial"/>
                <w:sz w:val="20"/>
                <w:lang w:eastAsia="zh-CN"/>
              </w:rPr>
            </w:pPr>
          </w:p>
        </w:tc>
      </w:tr>
      <w:tr w:rsidR="0082139F" w14:paraId="53826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638FC8"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388FD2E9"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009AF3AA" w14:textId="77777777" w:rsidR="0082139F" w:rsidRDefault="0082139F">
            <w:pPr>
              <w:pStyle w:val="TAC"/>
              <w:spacing w:before="20" w:after="20"/>
              <w:ind w:left="57" w:right="57"/>
              <w:jc w:val="left"/>
              <w:rPr>
                <w:rFonts w:cs="Arial"/>
                <w:sz w:val="20"/>
                <w:lang w:eastAsia="zh-CN"/>
              </w:rPr>
            </w:pPr>
          </w:p>
        </w:tc>
      </w:tr>
      <w:tr w:rsidR="0082139F" w14:paraId="48E726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06360"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200146E6"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6C09A40B" w14:textId="77777777" w:rsidR="0082139F" w:rsidRDefault="0082139F">
            <w:pPr>
              <w:pStyle w:val="TAC"/>
              <w:spacing w:before="20" w:after="20"/>
              <w:ind w:left="57" w:right="57"/>
              <w:jc w:val="left"/>
              <w:rPr>
                <w:rFonts w:cs="Arial"/>
                <w:sz w:val="20"/>
                <w:lang w:eastAsia="zh-CN"/>
              </w:rPr>
            </w:pPr>
          </w:p>
        </w:tc>
      </w:tr>
      <w:tr w:rsidR="0082139F" w14:paraId="10153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BF6A28" w14:textId="77777777" w:rsidR="0082139F" w:rsidRDefault="0082139F">
            <w:pPr>
              <w:pStyle w:val="TAC"/>
              <w:spacing w:before="20" w:after="20"/>
              <w:ind w:left="57" w:right="57"/>
              <w:jc w:val="left"/>
              <w:rPr>
                <w:rFonts w:cs="Arial"/>
                <w:sz w:val="20"/>
                <w:lang w:eastAsia="zh-CN"/>
              </w:rPr>
            </w:pPr>
          </w:p>
        </w:tc>
        <w:tc>
          <w:tcPr>
            <w:tcW w:w="1702" w:type="dxa"/>
            <w:tcBorders>
              <w:top w:val="single" w:sz="4" w:space="0" w:color="auto"/>
              <w:left w:val="single" w:sz="4" w:space="0" w:color="auto"/>
              <w:bottom w:val="single" w:sz="4" w:space="0" w:color="auto"/>
              <w:right w:val="single" w:sz="4" w:space="0" w:color="auto"/>
            </w:tcBorders>
          </w:tcPr>
          <w:p w14:paraId="5858666F" w14:textId="77777777" w:rsidR="0082139F" w:rsidRDefault="0082139F">
            <w:pPr>
              <w:pStyle w:val="TAC"/>
              <w:spacing w:before="20" w:after="20"/>
              <w:ind w:left="57" w:right="57"/>
              <w:jc w:val="left"/>
              <w:rPr>
                <w:rFonts w:cs="Arial"/>
                <w:sz w:val="20"/>
                <w:lang w:eastAsia="zh-CN"/>
              </w:rPr>
            </w:pPr>
          </w:p>
        </w:tc>
        <w:tc>
          <w:tcPr>
            <w:tcW w:w="6234" w:type="dxa"/>
            <w:tcBorders>
              <w:top w:val="single" w:sz="4" w:space="0" w:color="auto"/>
              <w:left w:val="single" w:sz="4" w:space="0" w:color="auto"/>
              <w:bottom w:val="single" w:sz="4" w:space="0" w:color="auto"/>
              <w:right w:val="single" w:sz="4" w:space="0" w:color="auto"/>
            </w:tcBorders>
          </w:tcPr>
          <w:p w14:paraId="525E8B5C" w14:textId="77777777" w:rsidR="0082139F" w:rsidRDefault="0082139F">
            <w:pPr>
              <w:pStyle w:val="TAC"/>
              <w:spacing w:before="20" w:after="20"/>
              <w:ind w:left="57" w:right="57"/>
              <w:jc w:val="left"/>
              <w:rPr>
                <w:rFonts w:cs="Arial"/>
                <w:sz w:val="20"/>
                <w:lang w:eastAsia="zh-CN"/>
              </w:rPr>
            </w:pPr>
          </w:p>
        </w:tc>
      </w:tr>
    </w:tbl>
    <w:p w14:paraId="19CCA81B" w14:textId="77777777" w:rsidR="0082139F" w:rsidRDefault="0082139F">
      <w:pPr>
        <w:rPr>
          <w:rFonts w:ascii="Arial" w:hAnsi="Arial" w:cs="Arial"/>
        </w:rPr>
      </w:pPr>
    </w:p>
    <w:p w14:paraId="5B59C1AA" w14:textId="77777777" w:rsidR="0082139F" w:rsidRDefault="0082139F"/>
    <w:p w14:paraId="1D6776E5" w14:textId="77777777" w:rsidR="0082139F" w:rsidRDefault="00A03428">
      <w:pPr>
        <w:pStyle w:val="Heading2"/>
        <w:ind w:left="0" w:firstLine="0"/>
        <w:rPr>
          <w:lang w:eastAsia="zh-CN"/>
        </w:rPr>
      </w:pPr>
      <w:r>
        <w:rPr>
          <w:lang w:eastAsia="zh-CN"/>
        </w:rPr>
        <w:t>3.8</w:t>
      </w:r>
      <w:r>
        <w:rPr>
          <w:lang w:eastAsia="zh-CN"/>
        </w:rPr>
        <w:tab/>
        <w:t>X802, X804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2F5B82CB" w14:textId="77777777">
        <w:trPr>
          <w:trHeight w:val="300"/>
        </w:trPr>
        <w:tc>
          <w:tcPr>
            <w:tcW w:w="740" w:type="dxa"/>
            <w:shd w:val="clear" w:color="auto" w:fill="auto"/>
            <w:noWrap/>
          </w:tcPr>
          <w:p w14:paraId="2548E46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786EA8D1"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484F479F"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247B759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32A2E91C" w14:textId="77777777">
        <w:trPr>
          <w:trHeight w:val="323"/>
        </w:trPr>
        <w:tc>
          <w:tcPr>
            <w:tcW w:w="740" w:type="dxa"/>
            <w:shd w:val="clear" w:color="auto" w:fill="auto"/>
            <w:noWrap/>
          </w:tcPr>
          <w:p w14:paraId="64B5642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X802</w:t>
            </w:r>
          </w:p>
        </w:tc>
        <w:tc>
          <w:tcPr>
            <w:tcW w:w="1382" w:type="dxa"/>
            <w:shd w:val="clear" w:color="auto" w:fill="auto"/>
            <w:noWrap/>
          </w:tcPr>
          <w:p w14:paraId="1DD05E80"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R2-2205365</w:t>
            </w:r>
          </w:p>
        </w:tc>
        <w:tc>
          <w:tcPr>
            <w:tcW w:w="2976" w:type="dxa"/>
            <w:shd w:val="clear" w:color="auto" w:fill="auto"/>
          </w:tcPr>
          <w:p w14:paraId="5DC613A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The applicable RACH configuration of this parameter is still under discussion.</w:t>
            </w:r>
          </w:p>
        </w:tc>
        <w:tc>
          <w:tcPr>
            <w:tcW w:w="4395" w:type="dxa"/>
            <w:shd w:val="clear" w:color="auto" w:fill="auto"/>
          </w:tcPr>
          <w:p w14:paraId="12ED3F5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Problem: We can note that parameters in RACH-</w:t>
            </w:r>
            <w:proofErr w:type="spellStart"/>
            <w:r>
              <w:rPr>
                <w:rFonts w:ascii="DengXian" w:eastAsia="DengXian" w:hAnsi="DengXian" w:cs="SimSun" w:hint="eastAsia"/>
                <w:color w:val="000000"/>
                <w:sz w:val="18"/>
                <w:szCs w:val="22"/>
              </w:rPr>
              <w:t>configCommon</w:t>
            </w:r>
            <w:proofErr w:type="spellEnd"/>
            <w:r>
              <w:rPr>
                <w:rFonts w:ascii="DengXian" w:eastAsia="DengXian" w:hAnsi="DengXian" w:cs="SimSun" w:hint="eastAsia"/>
                <w:color w:val="000000"/>
                <w:sz w:val="18"/>
                <w:szCs w:val="22"/>
              </w:rPr>
              <w:t xml:space="preserve"> can also be reused to apply for AdditionalRACH-ConfigCommon-r</w:t>
            </w:r>
            <w:proofErr w:type="gramStart"/>
            <w:r>
              <w:rPr>
                <w:rFonts w:ascii="DengXian" w:eastAsia="DengXian" w:hAnsi="DengXian" w:cs="SimSun" w:hint="eastAsia"/>
                <w:color w:val="000000"/>
                <w:sz w:val="18"/>
                <w:szCs w:val="22"/>
              </w:rPr>
              <w:t>17( including</w:t>
            </w:r>
            <w:proofErr w:type="gramEnd"/>
            <w:r>
              <w:rPr>
                <w:rFonts w:ascii="DengXian" w:eastAsia="DengXian" w:hAnsi="DengXian" w:cs="SimSun" w:hint="eastAsia"/>
                <w:color w:val="000000"/>
                <w:sz w:val="18"/>
                <w:szCs w:val="22"/>
              </w:rPr>
              <w:t xml:space="preserve"> the slice-specific RACH configuration), which means that the ra-PrioritzationForSlicing-r17 can be applied for legacy 4-step RACH configuration and 4-step slice-specific RACH configuration. However, in last meeting, RAN slicing only agreed that this parameter can work with RACH partition independently, but how to work is still under discussion, in other words, we </w:t>
            </w:r>
            <w:r>
              <w:rPr>
                <w:rFonts w:ascii="DengXian" w:eastAsia="DengXian" w:hAnsi="DengXian" w:cs="SimSun" w:hint="eastAsia"/>
                <w:color w:val="000000"/>
                <w:sz w:val="18"/>
                <w:szCs w:val="22"/>
              </w:rPr>
              <w:lastRenderedPageBreak/>
              <w:t xml:space="preserve">have not decided this </w:t>
            </w:r>
            <w:proofErr w:type="spellStart"/>
            <w:r>
              <w:rPr>
                <w:rFonts w:ascii="DengXian" w:eastAsia="DengXian" w:hAnsi="DengXian" w:cs="SimSun" w:hint="eastAsia"/>
                <w:color w:val="000000"/>
                <w:sz w:val="18"/>
                <w:szCs w:val="22"/>
              </w:rPr>
              <w:t>parametes</w:t>
            </w:r>
            <w:proofErr w:type="spellEnd"/>
            <w:r>
              <w:rPr>
                <w:rFonts w:ascii="DengXian" w:eastAsia="DengXian" w:hAnsi="DengXian" w:cs="SimSun" w:hint="eastAsia"/>
                <w:color w:val="000000"/>
                <w:sz w:val="18"/>
                <w:szCs w:val="22"/>
              </w:rPr>
              <w:t xml:space="preserve"> can be applied for legacy RACH configuration or slice-specific RACH configuration or both.   Solution: Add an Editor’Note as follows: Editor’Note: FFS on which RACH configuration (i.e. legacy RACH configuration or slice-specific RACH configuration or both) the ra-</w:t>
            </w:r>
            <w:proofErr w:type="spellStart"/>
            <w:r>
              <w:rPr>
                <w:rFonts w:ascii="DengXian" w:eastAsia="DengXian" w:hAnsi="DengXian" w:cs="SimSun" w:hint="eastAsia"/>
                <w:color w:val="000000"/>
                <w:sz w:val="18"/>
                <w:szCs w:val="22"/>
              </w:rPr>
              <w:t>PrioritizationForSlicing</w:t>
            </w:r>
            <w:proofErr w:type="spellEnd"/>
            <w:r>
              <w:rPr>
                <w:rFonts w:ascii="DengXian" w:eastAsia="DengXian" w:hAnsi="DengXian" w:cs="SimSun" w:hint="eastAsia"/>
                <w:color w:val="000000"/>
                <w:sz w:val="18"/>
                <w:szCs w:val="22"/>
              </w:rPr>
              <w:t xml:space="preserve"> can be applied for.</w:t>
            </w:r>
          </w:p>
        </w:tc>
      </w:tr>
      <w:tr w:rsidR="0082139F" w14:paraId="6C325AEA" w14:textId="77777777">
        <w:trPr>
          <w:trHeight w:val="323"/>
        </w:trPr>
        <w:tc>
          <w:tcPr>
            <w:tcW w:w="740" w:type="dxa"/>
            <w:shd w:val="clear" w:color="auto" w:fill="auto"/>
            <w:noWrap/>
          </w:tcPr>
          <w:p w14:paraId="2ED5931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lastRenderedPageBreak/>
              <w:t>X804</w:t>
            </w:r>
          </w:p>
        </w:tc>
        <w:tc>
          <w:tcPr>
            <w:tcW w:w="1382" w:type="dxa"/>
            <w:shd w:val="clear" w:color="auto" w:fill="auto"/>
            <w:noWrap/>
          </w:tcPr>
          <w:p w14:paraId="5279A55D"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R2-2205365</w:t>
            </w:r>
          </w:p>
        </w:tc>
        <w:tc>
          <w:tcPr>
            <w:tcW w:w="2976" w:type="dxa"/>
            <w:shd w:val="clear" w:color="auto" w:fill="auto"/>
          </w:tcPr>
          <w:p w14:paraId="1FC9B4DB"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The applicable RACH configuration of this parameter is still under discussion.</w:t>
            </w:r>
          </w:p>
        </w:tc>
        <w:tc>
          <w:tcPr>
            <w:tcW w:w="4395" w:type="dxa"/>
            <w:shd w:val="clear" w:color="auto" w:fill="auto"/>
          </w:tcPr>
          <w:p w14:paraId="182C07C2"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Problem: We can note that parameters in RACH-</w:t>
            </w:r>
            <w:proofErr w:type="spellStart"/>
            <w:r>
              <w:rPr>
                <w:rFonts w:ascii="DengXian" w:eastAsia="DengXian" w:hAnsi="DengXian" w:cs="SimSun" w:hint="eastAsia"/>
                <w:color w:val="000000"/>
                <w:sz w:val="18"/>
                <w:szCs w:val="22"/>
              </w:rPr>
              <w:t>configCommonTwoStepRA</w:t>
            </w:r>
            <w:proofErr w:type="spellEnd"/>
            <w:r>
              <w:rPr>
                <w:rFonts w:ascii="DengXian" w:eastAsia="DengXian" w:hAnsi="DengXian" w:cs="SimSun" w:hint="eastAsia"/>
                <w:color w:val="000000"/>
                <w:sz w:val="18"/>
                <w:szCs w:val="22"/>
              </w:rPr>
              <w:t xml:space="preserve"> can also be reused to apply for AdditionalRACH-ConfigCommon-r</w:t>
            </w:r>
            <w:proofErr w:type="gramStart"/>
            <w:r>
              <w:rPr>
                <w:rFonts w:ascii="DengXian" w:eastAsia="DengXian" w:hAnsi="DengXian" w:cs="SimSun" w:hint="eastAsia"/>
                <w:color w:val="000000"/>
                <w:sz w:val="18"/>
                <w:szCs w:val="22"/>
              </w:rPr>
              <w:t>17( including</w:t>
            </w:r>
            <w:proofErr w:type="gramEnd"/>
            <w:r>
              <w:rPr>
                <w:rFonts w:ascii="DengXian" w:eastAsia="DengXian" w:hAnsi="DengXian" w:cs="SimSun" w:hint="eastAsia"/>
                <w:color w:val="000000"/>
                <w:sz w:val="18"/>
                <w:szCs w:val="22"/>
              </w:rPr>
              <w:t xml:space="preserve"> the slice-specific RACH configuration), which means that the ra-PrioritzationForSlicing-r17 can be applied for legacy 2-step RACH configuration and 2-step slice-specific RACH configuration. However, in last meeting, RAN slicing only agreed that this parameter can work with RACH partition independently, but how to work is still under discussion, in other words, we have not decided this </w:t>
            </w:r>
            <w:proofErr w:type="spellStart"/>
            <w:r>
              <w:rPr>
                <w:rFonts w:ascii="DengXian" w:eastAsia="DengXian" w:hAnsi="DengXian" w:cs="SimSun" w:hint="eastAsia"/>
                <w:color w:val="000000"/>
                <w:sz w:val="18"/>
                <w:szCs w:val="22"/>
              </w:rPr>
              <w:t>parametes</w:t>
            </w:r>
            <w:proofErr w:type="spellEnd"/>
            <w:r>
              <w:rPr>
                <w:rFonts w:ascii="DengXian" w:eastAsia="DengXian" w:hAnsi="DengXian" w:cs="SimSun" w:hint="eastAsia"/>
                <w:color w:val="000000"/>
                <w:sz w:val="18"/>
                <w:szCs w:val="22"/>
              </w:rPr>
              <w:t xml:space="preserve"> can be applied for legacy RACH configuration or slice-specific RACH configuration or both.   Solution: Add an Editor’Note as follows: Editor’Note: FFS on which RACH configuration (i.e. legacy RACH configuration or slice-specific RACH configuration or both) the ra-</w:t>
            </w:r>
            <w:proofErr w:type="spellStart"/>
            <w:r>
              <w:rPr>
                <w:rFonts w:ascii="DengXian" w:eastAsia="DengXian" w:hAnsi="DengXian" w:cs="SimSun" w:hint="eastAsia"/>
                <w:color w:val="000000"/>
                <w:sz w:val="18"/>
                <w:szCs w:val="22"/>
              </w:rPr>
              <w:t>PrioritizationForSlicing</w:t>
            </w:r>
            <w:proofErr w:type="spellEnd"/>
            <w:r>
              <w:rPr>
                <w:rFonts w:ascii="DengXian" w:eastAsia="DengXian" w:hAnsi="DengXian" w:cs="SimSun" w:hint="eastAsia"/>
                <w:color w:val="000000"/>
                <w:sz w:val="18"/>
                <w:szCs w:val="22"/>
              </w:rPr>
              <w:t xml:space="preserve"> can be applied for.</w:t>
            </w:r>
          </w:p>
        </w:tc>
      </w:tr>
    </w:tbl>
    <w:p w14:paraId="62D6C11C" w14:textId="77777777" w:rsidR="0082139F" w:rsidRDefault="0082139F">
      <w:pPr>
        <w:rPr>
          <w:rFonts w:ascii="Arial" w:hAnsi="Arial" w:cs="Arial"/>
        </w:rPr>
      </w:pPr>
    </w:p>
    <w:p w14:paraId="63BB43FC" w14:textId="77777777" w:rsidR="0082139F" w:rsidRDefault="00A03428">
      <w:pPr>
        <w:rPr>
          <w:rFonts w:ascii="Arial" w:hAnsi="Arial" w:cs="Arial"/>
        </w:rPr>
      </w:pPr>
      <w:r>
        <w:rPr>
          <w:rFonts w:ascii="Arial" w:hAnsi="Arial" w:cs="Arial" w:hint="eastAsia"/>
        </w:rPr>
        <w:t>S</w:t>
      </w:r>
      <w:r>
        <w:rPr>
          <w:rFonts w:ascii="Arial" w:hAnsi="Arial" w:cs="Arial"/>
        </w:rPr>
        <w:t>ince the Tdoc R2-2205365 is for RILs X802 and X804, it is proposed to discuss the following proposals:</w:t>
      </w:r>
    </w:p>
    <w:p w14:paraId="222BFB35" w14:textId="77777777" w:rsidR="0082139F" w:rsidRDefault="00A03428">
      <w:pPr>
        <w:rPr>
          <w:b/>
          <w:szCs w:val="22"/>
        </w:rPr>
      </w:pPr>
      <w:r>
        <w:rPr>
          <w:b/>
          <w:szCs w:val="22"/>
        </w:rPr>
        <w:t>Proposal 1: As baseline, the slice-specific RA prioritization parameters can be applied for the legacy RACH resource without associated with any feature combination.</w:t>
      </w:r>
    </w:p>
    <w:p w14:paraId="0C50DFDF" w14:textId="77777777" w:rsidR="0082139F" w:rsidRDefault="00A03428">
      <w:pPr>
        <w:rPr>
          <w:b/>
          <w:szCs w:val="22"/>
        </w:rPr>
      </w:pPr>
      <w:r>
        <w:rPr>
          <w:rFonts w:hint="eastAsia"/>
          <w:b/>
          <w:szCs w:val="22"/>
        </w:rPr>
        <w:t>Proposal</w:t>
      </w:r>
      <w:r>
        <w:rPr>
          <w:b/>
          <w:szCs w:val="22"/>
        </w:rPr>
        <w:t xml:space="preserve"> 2: </w:t>
      </w:r>
      <w:r>
        <w:rPr>
          <w:rFonts w:hint="eastAsia"/>
          <w:b/>
          <w:szCs w:val="22"/>
        </w:rPr>
        <w:t>T</w:t>
      </w:r>
      <w:r>
        <w:rPr>
          <w:b/>
          <w:szCs w:val="22"/>
        </w:rPr>
        <w:t xml:space="preserve">he necessary to configure the additional slice-specific RA prioritization parameters </w:t>
      </w:r>
      <w:proofErr w:type="gramStart"/>
      <w:r>
        <w:rPr>
          <w:b/>
          <w:szCs w:val="22"/>
        </w:rPr>
        <w:t>on the basis of</w:t>
      </w:r>
      <w:proofErr w:type="gramEnd"/>
      <w:r>
        <w:rPr>
          <w:b/>
          <w:szCs w:val="22"/>
        </w:rPr>
        <w:t xml:space="preserve"> slice-specific RACH resource needs to be further confirmed. </w:t>
      </w:r>
    </w:p>
    <w:p w14:paraId="15A929A8" w14:textId="77777777" w:rsidR="0082139F" w:rsidRDefault="00A03428">
      <w:pPr>
        <w:rPr>
          <w:b/>
          <w:szCs w:val="22"/>
        </w:rPr>
      </w:pPr>
      <w:r>
        <w:rPr>
          <w:b/>
          <w:szCs w:val="22"/>
        </w:rPr>
        <w:t xml:space="preserve">Proposal 3: Considering the payload size of SIB1, the additional slice-specific RA prioritization parameters on the basis of slice-specific RACH resource should be avoided if there is not too </w:t>
      </w:r>
      <w:proofErr w:type="gramStart"/>
      <w:r>
        <w:rPr>
          <w:b/>
          <w:szCs w:val="22"/>
        </w:rPr>
        <w:t>much</w:t>
      </w:r>
      <w:proofErr w:type="gramEnd"/>
      <w:r>
        <w:rPr>
          <w:b/>
          <w:szCs w:val="22"/>
        </w:rPr>
        <w:t xml:space="preserve"> benefits.</w:t>
      </w:r>
    </w:p>
    <w:p w14:paraId="15AFDBFD" w14:textId="77777777" w:rsidR="0082139F" w:rsidRDefault="00A03428">
      <w:pPr>
        <w:rPr>
          <w:rFonts w:ascii="Arial" w:hAnsi="Arial" w:cs="Arial"/>
        </w:rPr>
      </w:pPr>
      <w:r>
        <w:rPr>
          <w:rFonts w:hint="eastAsia"/>
          <w:b/>
          <w:szCs w:val="22"/>
        </w:rPr>
        <w:t>Pro</w:t>
      </w:r>
      <w:r>
        <w:rPr>
          <w:b/>
          <w:szCs w:val="22"/>
        </w:rPr>
        <w:t>posal 4: There is no need to configure the slice-specific RA prioritization parameters with feature combination specific RACH resource without the same slice group info.</w:t>
      </w:r>
    </w:p>
    <w:p w14:paraId="1697371A" w14:textId="77777777" w:rsidR="0082139F" w:rsidRDefault="0082139F">
      <w:pPr>
        <w:rPr>
          <w:rFonts w:ascii="Arial" w:hAnsi="Arial" w:cs="Arial"/>
        </w:rPr>
      </w:pPr>
    </w:p>
    <w:p w14:paraId="4229B125" w14:textId="77777777" w:rsidR="0082139F" w:rsidRDefault="00A03428">
      <w:pPr>
        <w:rPr>
          <w:rFonts w:ascii="Arial" w:hAnsi="Arial" w:cs="Arial"/>
          <w:b/>
        </w:rPr>
      </w:pPr>
      <w:r>
        <w:rPr>
          <w:rFonts w:ascii="Arial" w:hAnsi="Arial" w:cs="Arial"/>
          <w:b/>
          <w:bCs/>
        </w:rPr>
        <w:t>Question 8</w:t>
      </w:r>
      <w:r>
        <w:rPr>
          <w:rFonts w:ascii="Arial" w:hAnsi="Arial" w:cs="Arial"/>
          <w:b/>
        </w:rPr>
        <w:t>: For the RILs X802 and X804, do companies agree with P1, P2, P3 and P4 in R2-2205365?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B5220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7DA3F8"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083E87"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3AE4A" w14:textId="77777777" w:rsidR="0082139F" w:rsidRDefault="00A03428">
            <w:pPr>
              <w:pStyle w:val="TAH"/>
              <w:spacing w:before="20" w:after="20"/>
              <w:ind w:left="57" w:right="57"/>
              <w:jc w:val="left"/>
              <w:rPr>
                <w:rFonts w:cs="Arial"/>
                <w:sz w:val="20"/>
              </w:rPr>
            </w:pPr>
            <w:r>
              <w:rPr>
                <w:rFonts w:cs="Arial"/>
                <w:sz w:val="20"/>
              </w:rPr>
              <w:t>Comments</w:t>
            </w:r>
          </w:p>
        </w:tc>
      </w:tr>
      <w:tr w:rsidR="0082139F" w14:paraId="4AD3A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E3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1D7CA50"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79342E" w14:textId="77777777" w:rsidR="0082139F" w:rsidRDefault="00A03428">
            <w:pPr>
              <w:pStyle w:val="TAC"/>
              <w:spacing w:before="20" w:after="20"/>
              <w:ind w:left="57" w:right="57"/>
              <w:jc w:val="left"/>
              <w:rPr>
                <w:rFonts w:cs="Arial"/>
                <w:sz w:val="20"/>
                <w:lang w:eastAsia="zh-CN"/>
              </w:rPr>
            </w:pPr>
            <w:r>
              <w:rPr>
                <w:rFonts w:cs="Arial"/>
                <w:sz w:val="20"/>
                <w:lang w:eastAsia="zh-CN"/>
              </w:rPr>
              <w:t>We think that there is no need to restrict the association between slice-specific RA prioritization and slice-specific RACH resource. If all proposals above are agreeable, we think it is just network implementation and thus there should be no specification impacts.</w:t>
            </w:r>
          </w:p>
        </w:tc>
      </w:tr>
      <w:tr w:rsidR="0082139F" w14:paraId="677A4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B62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9D1357"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FBB40A" w14:textId="77777777" w:rsidR="00E916EB" w:rsidRPr="00E916EB" w:rsidRDefault="00E916EB" w:rsidP="00E916EB">
            <w:pPr>
              <w:pStyle w:val="TAC"/>
              <w:spacing w:before="20" w:after="20"/>
              <w:ind w:left="57" w:right="57"/>
              <w:jc w:val="left"/>
              <w:rPr>
                <w:rFonts w:cs="Arial"/>
                <w:sz w:val="20"/>
                <w:lang w:eastAsia="zh-CN"/>
              </w:rPr>
            </w:pPr>
            <w:r>
              <w:rPr>
                <w:rFonts w:cs="Arial" w:hint="eastAsia"/>
                <w:sz w:val="20"/>
                <w:lang w:eastAsia="zh-CN"/>
              </w:rPr>
              <w:t>As</w:t>
            </w:r>
            <w:r w:rsidRPr="00E916EB">
              <w:rPr>
                <w:rFonts w:cs="Arial"/>
                <w:sz w:val="20"/>
                <w:lang w:eastAsia="zh-CN"/>
              </w:rPr>
              <w:t xml:space="preserve"> if the network has prioritised one slice group by configuring (more) slice-specific RACH resource, we should avoid the redundant configuration of slice specif</w:t>
            </w:r>
            <w:r>
              <w:rPr>
                <w:rFonts w:cs="Arial"/>
                <w:sz w:val="20"/>
                <w:lang w:eastAsia="zh-CN"/>
              </w:rPr>
              <w:t>ic RA prioritization parameters</w:t>
            </w:r>
            <w:r>
              <w:rPr>
                <w:rFonts w:cs="Arial" w:hint="eastAsia"/>
                <w:sz w:val="20"/>
                <w:lang w:eastAsia="zh-CN"/>
              </w:rPr>
              <w:t>,</w:t>
            </w:r>
            <w:r>
              <w:rPr>
                <w:rFonts w:cs="Arial"/>
                <w:sz w:val="20"/>
                <w:lang w:eastAsia="zh-CN"/>
              </w:rPr>
              <w:t xml:space="preserve"> especially it is included </w:t>
            </w:r>
            <w:r w:rsidRPr="00E916EB">
              <w:rPr>
                <w:rFonts w:cs="Arial"/>
                <w:sz w:val="20"/>
                <w:lang w:eastAsia="zh-CN"/>
              </w:rPr>
              <w:t>in SIB1.</w:t>
            </w:r>
          </w:p>
          <w:p w14:paraId="3C36CFC1" w14:textId="77777777" w:rsidR="00E916EB" w:rsidRPr="00E916EB" w:rsidRDefault="00E916EB" w:rsidP="00E916EB">
            <w:pPr>
              <w:pStyle w:val="TAC"/>
              <w:spacing w:before="20" w:after="20"/>
              <w:ind w:left="57" w:right="57"/>
              <w:jc w:val="left"/>
              <w:rPr>
                <w:rFonts w:cs="Arial"/>
                <w:sz w:val="20"/>
                <w:lang w:eastAsia="zh-CN"/>
              </w:rPr>
            </w:pPr>
          </w:p>
          <w:p w14:paraId="1DCCFD27" w14:textId="77777777" w:rsidR="0082139F" w:rsidRPr="00387E4A" w:rsidRDefault="009B44A9" w:rsidP="00387E4A">
            <w:pPr>
              <w:pStyle w:val="TAC"/>
              <w:spacing w:before="20" w:after="20"/>
              <w:ind w:left="57" w:right="57"/>
              <w:jc w:val="left"/>
              <w:rPr>
                <w:rFonts w:cs="Arial"/>
                <w:color w:val="FF0000"/>
                <w:sz w:val="20"/>
                <w:lang w:eastAsia="zh-CN"/>
              </w:rPr>
            </w:pPr>
            <w:r>
              <w:rPr>
                <w:rFonts w:cs="Arial" w:hint="eastAsia"/>
                <w:sz w:val="20"/>
                <w:lang w:eastAsia="zh-CN"/>
              </w:rPr>
              <w:t>For</w:t>
            </w:r>
            <w:r>
              <w:rPr>
                <w:rFonts w:cs="Arial"/>
                <w:sz w:val="20"/>
                <w:lang w:eastAsia="zh-CN"/>
              </w:rPr>
              <w:t xml:space="preserve"> the restriction, a</w:t>
            </w:r>
            <w:r w:rsidR="00E916EB">
              <w:rPr>
                <w:rFonts w:cs="Arial"/>
                <w:sz w:val="20"/>
                <w:lang w:eastAsia="zh-CN"/>
              </w:rPr>
              <w:t>s we agreed in the RACH common session</w:t>
            </w:r>
            <w:r w:rsidR="00387E4A">
              <w:rPr>
                <w:rFonts w:cs="Arial"/>
                <w:sz w:val="20"/>
                <w:lang w:eastAsia="zh-CN"/>
              </w:rPr>
              <w:t xml:space="preserve"> as follows, </w:t>
            </w:r>
            <w:r w:rsidR="00387E4A">
              <w:rPr>
                <w:rFonts w:cs="Arial" w:hint="eastAsia"/>
                <w:sz w:val="20"/>
                <w:lang w:eastAsia="zh-CN"/>
              </w:rPr>
              <w:t>when</w:t>
            </w:r>
            <w:r w:rsidR="00387E4A">
              <w:rPr>
                <w:rFonts w:cs="Arial"/>
                <w:sz w:val="20"/>
                <w:lang w:eastAsia="zh-CN"/>
              </w:rPr>
              <w:t xml:space="preserve"> UE selects the specific RACH partitions, UE still applies the parameters in the legacy RACH configuration </w:t>
            </w:r>
            <w:r>
              <w:rPr>
                <w:rFonts w:cs="Arial"/>
                <w:sz w:val="20"/>
                <w:lang w:eastAsia="zh-CN"/>
              </w:rPr>
              <w:t>if</w:t>
            </w:r>
            <w:r w:rsidR="00387E4A">
              <w:rPr>
                <w:rFonts w:cs="Arial"/>
                <w:sz w:val="20"/>
                <w:lang w:eastAsia="zh-CN"/>
              </w:rPr>
              <w:t xml:space="preserve"> it is not configured for the feature combination partition in shared RO case.</w:t>
            </w:r>
          </w:p>
          <w:p w14:paraId="5C187312" w14:textId="77777777" w:rsidR="00E916EB" w:rsidRPr="009B44A9" w:rsidRDefault="00E916EB" w:rsidP="00E916EB">
            <w:pPr>
              <w:pStyle w:val="Doc-text2"/>
              <w:numPr>
                <w:ilvl w:val="0"/>
                <w:numId w:val="4"/>
              </w:numPr>
              <w:rPr>
                <w:lang w:val="en-US" w:eastAsia="zh-CN"/>
              </w:rPr>
            </w:pPr>
            <w:r>
              <w:t>If a parameter is not provided for a specific RACH partition (feature combination), then the parameter from RACH-</w:t>
            </w:r>
            <w:proofErr w:type="spellStart"/>
            <w:r>
              <w:t>ConfigCommon</w:t>
            </w:r>
            <w:proofErr w:type="spellEnd"/>
            <w:r>
              <w:t xml:space="preserve"> of the corresponding RACH configuration should be used for this feature combination.</w:t>
            </w:r>
          </w:p>
          <w:p w14:paraId="31035255" w14:textId="77777777" w:rsidR="00E916EB" w:rsidRPr="009B44A9" w:rsidRDefault="009B44A9" w:rsidP="009B44A9">
            <w:pPr>
              <w:pStyle w:val="TAC"/>
              <w:spacing w:before="20" w:after="20"/>
              <w:ind w:left="57" w:right="57"/>
              <w:jc w:val="left"/>
              <w:rPr>
                <w:rFonts w:cs="Arial"/>
                <w:sz w:val="20"/>
                <w:lang w:eastAsia="zh-CN"/>
              </w:rPr>
            </w:pPr>
            <w:proofErr w:type="gramStart"/>
            <w:r>
              <w:rPr>
                <w:rFonts w:cs="Arial" w:hint="eastAsia"/>
                <w:sz w:val="20"/>
                <w:lang w:eastAsia="zh-CN"/>
              </w:rPr>
              <w:t>So</w:t>
            </w:r>
            <w:proofErr w:type="gramEnd"/>
            <w:r>
              <w:rPr>
                <w:rFonts w:cs="Arial"/>
                <w:sz w:val="20"/>
                <w:lang w:eastAsia="zh-CN"/>
              </w:rPr>
              <w:t xml:space="preserve"> i</w:t>
            </w:r>
            <w:r w:rsidRPr="00E916EB">
              <w:rPr>
                <w:rFonts w:cs="Arial"/>
                <w:sz w:val="20"/>
                <w:lang w:eastAsia="zh-CN"/>
              </w:rPr>
              <w:t xml:space="preserve">f we agree that, we think we should add the restriction in the field description to make it clear the parameters is </w:t>
            </w:r>
            <w:r w:rsidRPr="00E916EB">
              <w:rPr>
                <w:rFonts w:cs="Arial"/>
                <w:color w:val="FF0000"/>
                <w:sz w:val="20"/>
                <w:lang w:eastAsia="zh-CN"/>
              </w:rPr>
              <w:t xml:space="preserve">only applied when the legacy RACH resource is selected. </w:t>
            </w:r>
            <w:r>
              <w:rPr>
                <w:rFonts w:cs="Arial"/>
                <w:sz w:val="20"/>
                <w:lang w:eastAsia="zh-CN"/>
              </w:rPr>
              <w:t>Otherwise, UE behaviour will be conflict with our intention.</w:t>
            </w:r>
          </w:p>
        </w:tc>
      </w:tr>
      <w:tr w:rsidR="0082139F" w14:paraId="0601B9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4D690" w14:textId="20B65B5B" w:rsidR="0082139F" w:rsidRDefault="001D3A54">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2841A7" w14:textId="38F8737D" w:rsidR="0082139F" w:rsidRDefault="001D3A54">
            <w:pPr>
              <w:pStyle w:val="TAC"/>
              <w:spacing w:before="20" w:after="20"/>
              <w:ind w:left="57" w:right="57"/>
              <w:jc w:val="left"/>
              <w:rPr>
                <w:rFonts w:cs="Arial"/>
                <w:sz w:val="20"/>
                <w:lang w:eastAsia="zh-CN"/>
              </w:rPr>
            </w:pPr>
            <w:r>
              <w:rPr>
                <w:rFonts w:cs="Arial"/>
                <w:sz w:val="20"/>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26BA0B9" w14:textId="09BD2EF0" w:rsidR="0082139F" w:rsidRDefault="001D3A54">
            <w:pPr>
              <w:pStyle w:val="TAC"/>
              <w:spacing w:before="20" w:after="20"/>
              <w:ind w:left="57" w:right="57"/>
              <w:jc w:val="left"/>
              <w:rPr>
                <w:rFonts w:cs="Arial"/>
                <w:sz w:val="20"/>
                <w:lang w:eastAsia="zh-CN"/>
              </w:rPr>
            </w:pPr>
            <w:r>
              <w:rPr>
                <w:rFonts w:cs="Arial"/>
                <w:sz w:val="20"/>
                <w:lang w:eastAsia="zh-CN"/>
              </w:rPr>
              <w:t xml:space="preserve">Though we can see the logic in the contribution, is that </w:t>
            </w:r>
            <w:proofErr w:type="gramStart"/>
            <w:r>
              <w:rPr>
                <w:rFonts w:cs="Arial"/>
                <w:sz w:val="20"/>
                <w:lang w:eastAsia="zh-CN"/>
              </w:rPr>
              <w:t>really necessary</w:t>
            </w:r>
            <w:proofErr w:type="gramEnd"/>
            <w:r>
              <w:rPr>
                <w:rFonts w:cs="Arial"/>
                <w:sz w:val="20"/>
                <w:lang w:eastAsia="zh-CN"/>
              </w:rPr>
              <w:t xml:space="preserve"> to put the restriction? Is there a possibility that multiple NSAG(s) are allocated with one RACH resource, while different RA prioritization are applied respectively to each NSAG? </w:t>
            </w:r>
          </w:p>
        </w:tc>
      </w:tr>
      <w:tr w:rsidR="0082139F" w14:paraId="5DC64B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A5A6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2DBE854"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96CCB75" w14:textId="77777777" w:rsidR="0082139F" w:rsidRDefault="0082139F">
            <w:pPr>
              <w:pStyle w:val="TAC"/>
              <w:spacing w:before="20" w:after="20"/>
              <w:ind w:left="57" w:right="57"/>
              <w:jc w:val="left"/>
              <w:rPr>
                <w:rFonts w:cs="Arial"/>
                <w:sz w:val="20"/>
                <w:lang w:eastAsia="zh-CN"/>
              </w:rPr>
            </w:pPr>
          </w:p>
        </w:tc>
      </w:tr>
      <w:tr w:rsidR="0082139F" w14:paraId="35AA19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AB54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E884BD"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38FF61" w14:textId="77777777" w:rsidR="0082139F" w:rsidRDefault="0082139F">
            <w:pPr>
              <w:pStyle w:val="TAC"/>
              <w:spacing w:before="20" w:after="20"/>
              <w:ind w:left="57" w:right="57"/>
              <w:jc w:val="left"/>
              <w:rPr>
                <w:rFonts w:cs="Arial"/>
                <w:sz w:val="20"/>
                <w:lang w:eastAsia="zh-CN"/>
              </w:rPr>
            </w:pPr>
          </w:p>
        </w:tc>
      </w:tr>
      <w:tr w:rsidR="0082139F" w14:paraId="2111B5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AD4B4"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3DEDCC7"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7C87A89" w14:textId="77777777" w:rsidR="0082139F" w:rsidRDefault="0082139F">
            <w:pPr>
              <w:pStyle w:val="TAC"/>
              <w:spacing w:before="20" w:after="20"/>
              <w:ind w:left="57" w:right="57"/>
              <w:jc w:val="left"/>
              <w:rPr>
                <w:rFonts w:cs="Arial"/>
                <w:sz w:val="20"/>
                <w:lang w:eastAsia="zh-CN"/>
              </w:rPr>
            </w:pPr>
          </w:p>
        </w:tc>
      </w:tr>
      <w:tr w:rsidR="0082139F" w14:paraId="251C8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DB6C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39042D"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B61E1B3" w14:textId="77777777" w:rsidR="0082139F" w:rsidRDefault="0082139F">
            <w:pPr>
              <w:pStyle w:val="TAC"/>
              <w:spacing w:before="20" w:after="20"/>
              <w:ind w:left="57" w:right="57"/>
              <w:jc w:val="left"/>
              <w:rPr>
                <w:rFonts w:cs="Arial"/>
                <w:sz w:val="20"/>
                <w:lang w:eastAsia="zh-CN"/>
              </w:rPr>
            </w:pPr>
          </w:p>
        </w:tc>
      </w:tr>
      <w:tr w:rsidR="0082139F" w14:paraId="69829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B06A1"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62A357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C50F98F" w14:textId="77777777" w:rsidR="0082139F" w:rsidRDefault="0082139F">
            <w:pPr>
              <w:pStyle w:val="TAC"/>
              <w:spacing w:before="20" w:after="20"/>
              <w:ind w:left="57" w:right="57"/>
              <w:jc w:val="left"/>
              <w:rPr>
                <w:rFonts w:cs="Arial"/>
                <w:sz w:val="20"/>
                <w:lang w:eastAsia="zh-CN"/>
              </w:rPr>
            </w:pPr>
          </w:p>
        </w:tc>
      </w:tr>
      <w:tr w:rsidR="0082139F" w14:paraId="0D889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878B9"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B6C40D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300B766" w14:textId="77777777" w:rsidR="0082139F" w:rsidRDefault="0082139F">
            <w:pPr>
              <w:pStyle w:val="TAC"/>
              <w:spacing w:before="20" w:after="20"/>
              <w:ind w:left="57" w:right="57"/>
              <w:jc w:val="left"/>
              <w:rPr>
                <w:rFonts w:cs="Arial"/>
                <w:sz w:val="20"/>
                <w:lang w:eastAsia="zh-CN"/>
              </w:rPr>
            </w:pPr>
          </w:p>
        </w:tc>
      </w:tr>
      <w:tr w:rsidR="0082139F" w14:paraId="322F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E9DD7"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94A17E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82ACE3" w14:textId="77777777" w:rsidR="0082139F" w:rsidRDefault="0082139F">
            <w:pPr>
              <w:pStyle w:val="TAC"/>
              <w:spacing w:before="20" w:after="20"/>
              <w:ind w:left="57" w:right="57"/>
              <w:jc w:val="left"/>
              <w:rPr>
                <w:rFonts w:cs="Arial"/>
                <w:sz w:val="20"/>
                <w:lang w:eastAsia="zh-CN"/>
              </w:rPr>
            </w:pPr>
          </w:p>
        </w:tc>
      </w:tr>
      <w:tr w:rsidR="0082139F" w14:paraId="1B5B8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9FA0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E292E24"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CDBE7E0" w14:textId="77777777" w:rsidR="0082139F" w:rsidRDefault="0082139F">
            <w:pPr>
              <w:pStyle w:val="TAC"/>
              <w:spacing w:before="20" w:after="20"/>
              <w:ind w:left="57" w:right="57"/>
              <w:jc w:val="left"/>
              <w:rPr>
                <w:rFonts w:cs="Arial"/>
                <w:sz w:val="20"/>
                <w:lang w:eastAsia="zh-CN"/>
              </w:rPr>
            </w:pPr>
          </w:p>
        </w:tc>
      </w:tr>
      <w:tr w:rsidR="0082139F" w14:paraId="6A12C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F6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1A318E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FF6D5A" w14:textId="77777777" w:rsidR="0082139F" w:rsidRDefault="0082139F">
            <w:pPr>
              <w:pStyle w:val="TAC"/>
              <w:spacing w:before="20" w:after="20"/>
              <w:ind w:left="57" w:right="57"/>
              <w:jc w:val="left"/>
              <w:rPr>
                <w:rFonts w:cs="Arial"/>
                <w:sz w:val="20"/>
                <w:lang w:eastAsia="zh-CN"/>
              </w:rPr>
            </w:pPr>
          </w:p>
        </w:tc>
      </w:tr>
      <w:tr w:rsidR="0082139F" w14:paraId="68EA38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494851"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C684111"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694E38C" w14:textId="77777777" w:rsidR="0082139F" w:rsidRDefault="0082139F">
            <w:pPr>
              <w:pStyle w:val="TAC"/>
              <w:spacing w:before="20" w:after="20"/>
              <w:ind w:left="57" w:right="57"/>
              <w:jc w:val="left"/>
              <w:rPr>
                <w:rFonts w:cs="Arial"/>
                <w:sz w:val="20"/>
                <w:lang w:eastAsia="zh-CN"/>
              </w:rPr>
            </w:pPr>
          </w:p>
        </w:tc>
      </w:tr>
    </w:tbl>
    <w:p w14:paraId="7C8424EF" w14:textId="77777777" w:rsidR="0082139F" w:rsidRDefault="0082139F">
      <w:pPr>
        <w:rPr>
          <w:rFonts w:ascii="Arial" w:hAnsi="Arial" w:cs="Arial"/>
        </w:rPr>
      </w:pPr>
    </w:p>
    <w:p w14:paraId="7489D583" w14:textId="77777777" w:rsidR="0082139F" w:rsidRDefault="0082139F"/>
    <w:p w14:paraId="66D109FC" w14:textId="77777777" w:rsidR="0082139F" w:rsidRDefault="00A03428">
      <w:pPr>
        <w:pStyle w:val="Heading2"/>
        <w:ind w:left="0" w:firstLine="0"/>
        <w:rPr>
          <w:lang w:eastAsia="zh-CN"/>
        </w:rPr>
      </w:pPr>
      <w:r>
        <w:rPr>
          <w:lang w:eastAsia="zh-CN"/>
        </w:rPr>
        <w:t>3.9</w:t>
      </w:r>
      <w:r>
        <w:rPr>
          <w:lang w:eastAsia="zh-CN"/>
        </w:rPr>
        <w:tab/>
        <w:t>S254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0569611C" w14:textId="77777777">
        <w:trPr>
          <w:trHeight w:val="300"/>
        </w:trPr>
        <w:tc>
          <w:tcPr>
            <w:tcW w:w="740" w:type="dxa"/>
            <w:shd w:val="clear" w:color="auto" w:fill="auto"/>
            <w:noWrap/>
          </w:tcPr>
          <w:p w14:paraId="7C78EB1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45DF32A3"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1EA65F13"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F9A16C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27697F88" w14:textId="77777777">
        <w:trPr>
          <w:trHeight w:val="323"/>
        </w:trPr>
        <w:tc>
          <w:tcPr>
            <w:tcW w:w="740" w:type="dxa"/>
            <w:shd w:val="clear" w:color="auto" w:fill="auto"/>
            <w:noWrap/>
          </w:tcPr>
          <w:p w14:paraId="36BF3049"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S254</w:t>
            </w:r>
          </w:p>
        </w:tc>
        <w:tc>
          <w:tcPr>
            <w:tcW w:w="1382" w:type="dxa"/>
            <w:shd w:val="clear" w:color="auto" w:fill="auto"/>
            <w:noWrap/>
          </w:tcPr>
          <w:p w14:paraId="5FAC3470"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R2-2205619</w:t>
            </w:r>
          </w:p>
        </w:tc>
        <w:tc>
          <w:tcPr>
            <w:tcW w:w="2976" w:type="dxa"/>
            <w:shd w:val="clear" w:color="auto" w:fill="auto"/>
          </w:tcPr>
          <w:p w14:paraId="6C64974F"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FreqPriorityNRSlicing</w:t>
            </w:r>
            <w:proofErr w:type="spellEnd"/>
            <w:r>
              <w:rPr>
                <w:rFonts w:ascii="DengXian" w:eastAsia="DengXian" w:hAnsi="DengXian" w:cs="SimSun" w:hint="eastAsia"/>
                <w:color w:val="000000"/>
                <w:sz w:val="18"/>
                <w:szCs w:val="22"/>
              </w:rPr>
              <w:t xml:space="preserve"> is configured related to the position of frequencies in SIB. This is inefficient when slice information list is broadcasted in SIB16. The current structure and description may not be suitable when </w:t>
            </w:r>
            <w:proofErr w:type="spellStart"/>
            <w:r>
              <w:rPr>
                <w:rFonts w:ascii="DengXian" w:eastAsia="DengXian" w:hAnsi="DengXian" w:cs="SimSun" w:hint="eastAsia"/>
                <w:color w:val="000000"/>
                <w:sz w:val="18"/>
                <w:szCs w:val="22"/>
              </w:rPr>
              <w:t>FreqPriorityListNRSlicing</w:t>
            </w:r>
            <w:proofErr w:type="spellEnd"/>
            <w:r>
              <w:rPr>
                <w:rFonts w:ascii="DengXian" w:eastAsia="DengXian" w:hAnsi="DengXian" w:cs="SimSun" w:hint="eastAsia"/>
                <w:color w:val="000000"/>
                <w:sz w:val="18"/>
                <w:szCs w:val="22"/>
              </w:rPr>
              <w:t xml:space="preserve"> is included in RRC Release.</w:t>
            </w:r>
          </w:p>
        </w:tc>
        <w:tc>
          <w:tcPr>
            <w:tcW w:w="4395" w:type="dxa"/>
            <w:shd w:val="clear" w:color="auto" w:fill="auto"/>
          </w:tcPr>
          <w:p w14:paraId="6A0D9DB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Include Frequency-index in </w:t>
            </w:r>
            <w:proofErr w:type="spellStart"/>
            <w:r>
              <w:rPr>
                <w:rFonts w:ascii="DengXian" w:eastAsia="DengXian" w:hAnsi="DengXian" w:cs="SimSun" w:hint="eastAsia"/>
                <w:color w:val="000000"/>
                <w:sz w:val="18"/>
                <w:szCs w:val="22"/>
              </w:rPr>
              <w:t>FreqPriorityNRSlicing</w:t>
            </w:r>
            <w:proofErr w:type="spellEnd"/>
            <w:r>
              <w:rPr>
                <w:rFonts w:ascii="DengXian" w:eastAsia="DengXian" w:hAnsi="DengXian" w:cs="SimSun" w:hint="eastAsia"/>
                <w:color w:val="000000"/>
                <w:sz w:val="18"/>
                <w:szCs w:val="22"/>
              </w:rPr>
              <w:t xml:space="preserve"> to provide the linking between SIB16 list and SIB2/SIB4 list. </w:t>
            </w:r>
            <w:proofErr w:type="spellStart"/>
            <w:r>
              <w:rPr>
                <w:rFonts w:ascii="DengXian" w:eastAsia="DengXian" w:hAnsi="DengXian" w:cs="SimSun" w:hint="eastAsia"/>
                <w:color w:val="000000"/>
                <w:sz w:val="18"/>
                <w:szCs w:val="22"/>
              </w:rPr>
              <w:t>FreqPriorityListNRforSlicing</w:t>
            </w:r>
            <w:proofErr w:type="spellEnd"/>
            <w:r>
              <w:rPr>
                <w:rFonts w:ascii="DengXian" w:eastAsia="DengXian" w:hAnsi="DengXian" w:cs="SimSun" w:hint="eastAsia"/>
                <w:color w:val="000000"/>
                <w:sz w:val="18"/>
                <w:szCs w:val="22"/>
              </w:rPr>
              <w:t xml:space="preserve"> should not be linked with SIB2/SIB4 in RRC Release. A contribution will be submitted in RAN2#118e.</w:t>
            </w:r>
          </w:p>
        </w:tc>
      </w:tr>
    </w:tbl>
    <w:p w14:paraId="154E4167" w14:textId="77777777" w:rsidR="0082139F" w:rsidRDefault="0082139F">
      <w:pPr>
        <w:rPr>
          <w:rFonts w:ascii="Arial" w:hAnsi="Arial" w:cs="Arial"/>
        </w:rPr>
      </w:pPr>
    </w:p>
    <w:p w14:paraId="762FBA59" w14:textId="77777777" w:rsidR="0082139F" w:rsidRDefault="00A03428">
      <w:pPr>
        <w:rPr>
          <w:rFonts w:ascii="Arial" w:hAnsi="Arial" w:cs="Arial"/>
          <w:b/>
        </w:rPr>
      </w:pPr>
      <w:r>
        <w:rPr>
          <w:rFonts w:ascii="Arial" w:hAnsi="Arial" w:cs="Arial"/>
          <w:b/>
          <w:bCs/>
        </w:rPr>
        <w:t>Question 9</w:t>
      </w:r>
      <w:r>
        <w:rPr>
          <w:rFonts w:ascii="Arial" w:hAnsi="Arial" w:cs="Arial"/>
          <w:b/>
        </w:rPr>
        <w:t>: Do companies agree with S254?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5026D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0CCF70"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7EACC4"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B411" w14:textId="77777777" w:rsidR="0082139F" w:rsidRDefault="00A03428">
            <w:pPr>
              <w:pStyle w:val="TAH"/>
              <w:spacing w:before="20" w:after="20"/>
              <w:ind w:left="57" w:right="57"/>
              <w:jc w:val="left"/>
              <w:rPr>
                <w:rFonts w:cs="Arial"/>
                <w:sz w:val="20"/>
              </w:rPr>
            </w:pPr>
            <w:r>
              <w:rPr>
                <w:rFonts w:cs="Arial"/>
                <w:sz w:val="20"/>
              </w:rPr>
              <w:t>Comments</w:t>
            </w:r>
          </w:p>
        </w:tc>
      </w:tr>
      <w:tr w:rsidR="0082139F" w14:paraId="72C11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370E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604A2E"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0A99F5"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 xml:space="preserve">onsidering the case that the UE in RRC_IDLE or RRC_INACTIVE selects an inter-frequency cell to camp on, the frequencies provided in </w:t>
            </w:r>
            <w:proofErr w:type="spellStart"/>
            <w:r>
              <w:rPr>
                <w:rFonts w:cs="Arial"/>
                <w:sz w:val="20"/>
                <w:lang w:eastAsia="zh-CN"/>
              </w:rPr>
              <w:t>RRCRelease</w:t>
            </w:r>
            <w:proofErr w:type="spellEnd"/>
            <w:r>
              <w:rPr>
                <w:rFonts w:cs="Arial"/>
                <w:sz w:val="20"/>
                <w:lang w:eastAsia="zh-CN"/>
              </w:rPr>
              <w:t xml:space="preserve"> message may be inconsistent with the SIB4 for the current cell, the above RIL and the TP in R2-2205619 are reasonable.</w:t>
            </w:r>
          </w:p>
        </w:tc>
      </w:tr>
      <w:tr w:rsidR="0082139F" w14:paraId="3E126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34E33"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ACBF495"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72F448" w14:textId="77777777" w:rsidR="0082139F" w:rsidRDefault="00A03428">
            <w:pPr>
              <w:pStyle w:val="TAC"/>
              <w:spacing w:before="20" w:after="20"/>
              <w:ind w:left="57" w:right="57"/>
              <w:jc w:val="left"/>
              <w:rPr>
                <w:rFonts w:cs="Arial"/>
                <w:sz w:val="20"/>
                <w:lang w:eastAsia="zh-CN"/>
              </w:rPr>
            </w:pPr>
            <w:r>
              <w:rPr>
                <w:rFonts w:cs="Arial"/>
                <w:sz w:val="20"/>
                <w:lang w:eastAsia="zh-CN"/>
              </w:rPr>
              <w:t>The UE can always remember and store the index values (i.e., the ARFCN-</w:t>
            </w:r>
            <w:proofErr w:type="spellStart"/>
            <w:r>
              <w:rPr>
                <w:rFonts w:cs="Arial"/>
                <w:sz w:val="20"/>
                <w:lang w:eastAsia="zh-CN"/>
              </w:rPr>
              <w:t>ValueNR</w:t>
            </w:r>
            <w:proofErr w:type="spellEnd"/>
            <w:r>
              <w:rPr>
                <w:rFonts w:cs="Arial"/>
                <w:sz w:val="20"/>
                <w:lang w:eastAsia="zh-CN"/>
              </w:rPr>
              <w:t>) from the source cell.</w:t>
            </w:r>
          </w:p>
        </w:tc>
      </w:tr>
      <w:tr w:rsidR="0082139F" w14:paraId="124B52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3D276" w14:textId="77777777" w:rsidR="0082139F" w:rsidRDefault="00882CAC">
            <w:pPr>
              <w:pStyle w:val="TAC"/>
              <w:spacing w:before="20" w:after="20"/>
              <w:ind w:left="57" w:right="57"/>
              <w:jc w:val="left"/>
              <w:rPr>
                <w:rFonts w:cs="Arial"/>
                <w:sz w:val="20"/>
                <w:lang w:eastAsia="zh-CN"/>
              </w:rPr>
            </w:pPr>
            <w:r>
              <w:rPr>
                <w:rFonts w:cs="Arial" w:hint="eastAsia"/>
                <w:sz w:val="20"/>
                <w:lang w:eastAsia="zh-CN"/>
              </w:rPr>
              <w:t>Xi</w:t>
            </w:r>
            <w:r>
              <w:rPr>
                <w:rFonts w:cs="Arial"/>
                <w:sz w:val="20"/>
                <w:lang w:eastAsia="zh-CN"/>
              </w:rPr>
              <w:t>aomi</w:t>
            </w:r>
          </w:p>
        </w:tc>
        <w:tc>
          <w:tcPr>
            <w:tcW w:w="994" w:type="dxa"/>
            <w:tcBorders>
              <w:top w:val="single" w:sz="4" w:space="0" w:color="auto"/>
              <w:left w:val="single" w:sz="4" w:space="0" w:color="auto"/>
              <w:bottom w:val="single" w:sz="4" w:space="0" w:color="auto"/>
              <w:right w:val="single" w:sz="4" w:space="0" w:color="auto"/>
            </w:tcBorders>
          </w:tcPr>
          <w:p w14:paraId="01ADDC14" w14:textId="77777777" w:rsidR="0082139F" w:rsidRDefault="00B340D6">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E08B44" w14:textId="77777777" w:rsidR="0082139F" w:rsidRDefault="00325A57" w:rsidP="00300B84">
            <w:pPr>
              <w:pStyle w:val="TAC"/>
              <w:spacing w:before="20" w:after="20"/>
              <w:ind w:right="57"/>
              <w:jc w:val="left"/>
              <w:rPr>
                <w:rFonts w:cs="Arial"/>
                <w:sz w:val="20"/>
                <w:lang w:eastAsia="zh-CN"/>
              </w:rPr>
            </w:pPr>
            <w:r>
              <w:rPr>
                <w:rFonts w:cs="Arial" w:hint="eastAsia"/>
                <w:sz w:val="20"/>
                <w:lang w:eastAsia="zh-CN"/>
              </w:rPr>
              <w:t xml:space="preserve"> </w:t>
            </w:r>
            <w:r w:rsidR="00B340D6">
              <w:rPr>
                <w:rFonts w:cs="Arial"/>
                <w:sz w:val="20"/>
                <w:lang w:eastAsia="zh-CN"/>
              </w:rPr>
              <w:t xml:space="preserve">As we </w:t>
            </w:r>
            <w:r w:rsidR="00300B84">
              <w:rPr>
                <w:rFonts w:cs="Arial"/>
                <w:sz w:val="20"/>
                <w:lang w:eastAsia="zh-CN"/>
              </w:rPr>
              <w:t xml:space="preserve">replied to the Z325, we prefer to use the frequency band indication to provide flexible solution, common for both SIB16 and </w:t>
            </w:r>
            <w:proofErr w:type="spellStart"/>
            <w:r w:rsidR="00300B84">
              <w:rPr>
                <w:rFonts w:cs="Arial"/>
                <w:sz w:val="20"/>
                <w:lang w:eastAsia="zh-CN"/>
              </w:rPr>
              <w:t>RRCRelease</w:t>
            </w:r>
            <w:proofErr w:type="spellEnd"/>
            <w:r w:rsidR="00300B84">
              <w:rPr>
                <w:rFonts w:cs="Arial"/>
                <w:sz w:val="20"/>
                <w:lang w:eastAsia="zh-CN"/>
              </w:rPr>
              <w:t>.</w:t>
            </w:r>
          </w:p>
        </w:tc>
      </w:tr>
      <w:tr w:rsidR="0082139F" w14:paraId="100F60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20179" w14:textId="69A7DC5C" w:rsidR="0082139F" w:rsidRDefault="007E2666">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3D4999" w14:textId="476ED483" w:rsidR="007E2666" w:rsidRDefault="007E2666">
            <w:pPr>
              <w:pStyle w:val="TAC"/>
              <w:spacing w:before="20" w:after="20"/>
              <w:ind w:left="57" w:right="57"/>
              <w:jc w:val="left"/>
              <w:rPr>
                <w:rFonts w:cs="Arial"/>
                <w:sz w:val="20"/>
                <w:lang w:eastAsia="zh-CN"/>
              </w:rPr>
            </w:pPr>
            <w:r>
              <w:rPr>
                <w:rFonts w:cs="Arial"/>
                <w:sz w:val="20"/>
                <w:lang w:eastAsia="zh-CN"/>
              </w:rPr>
              <w:t xml:space="preserve">P1 is </w:t>
            </w:r>
            <w:proofErr w:type="gramStart"/>
            <w:r>
              <w:rPr>
                <w:rFonts w:cs="Arial"/>
                <w:sz w:val="20"/>
                <w:lang w:eastAsia="zh-CN"/>
              </w:rPr>
              <w:t>fine;</w:t>
            </w:r>
            <w:proofErr w:type="gramEnd"/>
          </w:p>
          <w:p w14:paraId="581F6CEA" w14:textId="39A0FB68" w:rsidR="0082139F" w:rsidRDefault="007E2666">
            <w:pPr>
              <w:pStyle w:val="TAC"/>
              <w:spacing w:before="20" w:after="20"/>
              <w:ind w:left="57" w:right="57"/>
              <w:jc w:val="left"/>
              <w:rPr>
                <w:rFonts w:cs="Arial"/>
                <w:sz w:val="20"/>
                <w:lang w:eastAsia="zh-CN"/>
              </w:rPr>
            </w:pPr>
            <w:r>
              <w:rPr>
                <w:rFonts w:cs="Arial"/>
                <w:sz w:val="20"/>
                <w:lang w:eastAsia="zh-CN"/>
              </w:rPr>
              <w:t>See comment for P2</w:t>
            </w:r>
          </w:p>
        </w:tc>
        <w:tc>
          <w:tcPr>
            <w:tcW w:w="6942" w:type="dxa"/>
            <w:tcBorders>
              <w:top w:val="single" w:sz="4" w:space="0" w:color="auto"/>
              <w:left w:val="single" w:sz="4" w:space="0" w:color="auto"/>
              <w:bottom w:val="single" w:sz="4" w:space="0" w:color="auto"/>
              <w:right w:val="single" w:sz="4" w:space="0" w:color="auto"/>
            </w:tcBorders>
          </w:tcPr>
          <w:p w14:paraId="1A07E073" w14:textId="640C4113" w:rsidR="0082139F" w:rsidRDefault="007E2666">
            <w:pPr>
              <w:pStyle w:val="TAC"/>
              <w:spacing w:before="20" w:after="20"/>
              <w:ind w:left="57" w:right="57"/>
              <w:jc w:val="left"/>
              <w:rPr>
                <w:rFonts w:cs="Arial"/>
                <w:sz w:val="20"/>
                <w:lang w:eastAsia="zh-CN"/>
              </w:rPr>
            </w:pPr>
            <w:r>
              <w:rPr>
                <w:rFonts w:cs="Arial"/>
                <w:sz w:val="20"/>
                <w:lang w:eastAsia="zh-CN"/>
              </w:rPr>
              <w:t xml:space="preserve">On one hand, regarding the motivation mentioned in the contribution, the SIB4 should </w:t>
            </w:r>
            <w:r w:rsidR="00ED4705">
              <w:rPr>
                <w:rFonts w:cs="Arial"/>
                <w:sz w:val="20"/>
                <w:lang w:eastAsia="zh-CN"/>
              </w:rPr>
              <w:t>come from</w:t>
            </w:r>
            <w:r>
              <w:rPr>
                <w:rFonts w:cs="Arial"/>
                <w:sz w:val="20"/>
                <w:lang w:eastAsia="zh-CN"/>
              </w:rPr>
              <w:t xml:space="preserve"> the cell where UE received </w:t>
            </w:r>
            <w:proofErr w:type="spellStart"/>
            <w:r>
              <w:rPr>
                <w:rFonts w:cs="Arial"/>
                <w:sz w:val="20"/>
                <w:lang w:eastAsia="zh-CN"/>
              </w:rPr>
              <w:t>RRCRelease</w:t>
            </w:r>
            <w:proofErr w:type="spellEnd"/>
            <w:r>
              <w:rPr>
                <w:rFonts w:cs="Arial"/>
                <w:sz w:val="20"/>
                <w:lang w:eastAsia="zh-CN"/>
              </w:rPr>
              <w:t xml:space="preserve"> message, not</w:t>
            </w:r>
            <w:r w:rsidR="00ED4705">
              <w:rPr>
                <w:rFonts w:cs="Arial"/>
                <w:sz w:val="20"/>
                <w:lang w:eastAsia="zh-CN"/>
              </w:rPr>
              <w:t xml:space="preserve"> from</w:t>
            </w:r>
            <w:r>
              <w:rPr>
                <w:rFonts w:cs="Arial"/>
                <w:sz w:val="20"/>
                <w:lang w:eastAsia="zh-CN"/>
              </w:rPr>
              <w:t xml:space="preserve"> the </w:t>
            </w:r>
            <w:r w:rsidR="00ED4705">
              <w:rPr>
                <w:rFonts w:cs="Arial"/>
                <w:sz w:val="20"/>
                <w:lang w:eastAsia="zh-CN"/>
              </w:rPr>
              <w:t xml:space="preserve">current </w:t>
            </w:r>
            <w:r>
              <w:rPr>
                <w:rFonts w:cs="Arial"/>
                <w:sz w:val="20"/>
                <w:lang w:eastAsia="zh-CN"/>
              </w:rPr>
              <w:t xml:space="preserve">camping cell when UE </w:t>
            </w:r>
            <w:r w:rsidR="00ED4705">
              <w:rPr>
                <w:rFonts w:cs="Arial"/>
                <w:sz w:val="20"/>
                <w:lang w:eastAsia="zh-CN"/>
              </w:rPr>
              <w:t>moves around</w:t>
            </w:r>
            <w:r>
              <w:rPr>
                <w:rFonts w:cs="Arial"/>
                <w:sz w:val="20"/>
                <w:lang w:eastAsia="zh-CN"/>
              </w:rPr>
              <w:t xml:space="preserve">. </w:t>
            </w:r>
            <w:proofErr w:type="gramStart"/>
            <w:r>
              <w:rPr>
                <w:rFonts w:cs="Arial"/>
                <w:sz w:val="20"/>
                <w:lang w:eastAsia="zh-CN"/>
              </w:rPr>
              <w:t>Thus</w:t>
            </w:r>
            <w:proofErr w:type="gramEnd"/>
            <w:r>
              <w:rPr>
                <w:rFonts w:cs="Arial"/>
                <w:sz w:val="20"/>
                <w:lang w:eastAsia="zh-CN"/>
              </w:rPr>
              <w:t xml:space="preserve"> there should be no ambiguity</w:t>
            </w:r>
            <w:r w:rsidR="00ED4705">
              <w:rPr>
                <w:rFonts w:cs="Arial"/>
                <w:sz w:val="20"/>
                <w:lang w:eastAsia="zh-CN"/>
              </w:rPr>
              <w:t>?</w:t>
            </w:r>
          </w:p>
          <w:p w14:paraId="7FBE87D9" w14:textId="77777777" w:rsidR="007E2666" w:rsidRDefault="007E2666">
            <w:pPr>
              <w:pStyle w:val="TAC"/>
              <w:spacing w:before="20" w:after="20"/>
              <w:ind w:left="57" w:right="57"/>
              <w:jc w:val="left"/>
              <w:rPr>
                <w:rFonts w:cs="Arial"/>
                <w:sz w:val="20"/>
                <w:lang w:eastAsia="zh-CN"/>
              </w:rPr>
            </w:pPr>
          </w:p>
          <w:p w14:paraId="48A22918" w14:textId="4AB45E49" w:rsidR="00ED4705" w:rsidRDefault="007E2666" w:rsidP="00ED4705">
            <w:pPr>
              <w:pStyle w:val="TAC"/>
              <w:spacing w:before="20" w:after="20"/>
              <w:ind w:left="57" w:right="57"/>
              <w:jc w:val="left"/>
              <w:rPr>
                <w:rFonts w:cs="Arial"/>
                <w:sz w:val="20"/>
                <w:lang w:eastAsia="zh-CN"/>
              </w:rPr>
            </w:pPr>
            <w:r>
              <w:rPr>
                <w:rFonts w:cs="Arial"/>
                <w:sz w:val="20"/>
                <w:lang w:eastAsia="zh-CN"/>
              </w:rPr>
              <w:t>On the other hand, if we consider the issue raised up in Z325, if the slicing specific frequencies are not the same as legacy frequencies, it seems cleaner to have explicit indication on the carrier, rather than referring to SIB4.</w:t>
            </w:r>
          </w:p>
        </w:tc>
      </w:tr>
      <w:tr w:rsidR="0082139F" w14:paraId="2C7B1F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AAAF9" w14:textId="46482953" w:rsidR="0082139F" w:rsidRDefault="006C38B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DE8DBAF" w14:textId="77777777" w:rsidR="0082139F" w:rsidRDefault="003F4274">
            <w:pPr>
              <w:pStyle w:val="TAC"/>
              <w:spacing w:before="20" w:after="20"/>
              <w:ind w:left="57" w:right="57"/>
              <w:jc w:val="left"/>
              <w:rPr>
                <w:rFonts w:cs="Arial"/>
                <w:sz w:val="20"/>
                <w:lang w:eastAsia="zh-CN"/>
              </w:rPr>
            </w:pPr>
            <w:r>
              <w:rPr>
                <w:rFonts w:cs="Arial"/>
                <w:sz w:val="20"/>
                <w:lang w:eastAsia="zh-CN"/>
              </w:rPr>
              <w:t>P1: Y</w:t>
            </w:r>
          </w:p>
          <w:p w14:paraId="037DEBED" w14:textId="1BBF3C1E" w:rsidR="003F4274" w:rsidRDefault="003F4274">
            <w:pPr>
              <w:pStyle w:val="TAC"/>
              <w:spacing w:before="20" w:after="20"/>
              <w:ind w:left="57" w:right="57"/>
              <w:jc w:val="left"/>
              <w:rPr>
                <w:rFonts w:cs="Arial"/>
                <w:sz w:val="20"/>
                <w:lang w:eastAsia="zh-CN"/>
              </w:rPr>
            </w:pPr>
            <w:r>
              <w:rPr>
                <w:rFonts w:cs="Arial"/>
                <w:sz w:val="20"/>
                <w:lang w:eastAsia="zh-CN"/>
              </w:rPr>
              <w:t>P2: not sure</w:t>
            </w:r>
          </w:p>
        </w:tc>
        <w:tc>
          <w:tcPr>
            <w:tcW w:w="6942" w:type="dxa"/>
            <w:tcBorders>
              <w:top w:val="single" w:sz="4" w:space="0" w:color="auto"/>
              <w:left w:val="single" w:sz="4" w:space="0" w:color="auto"/>
              <w:bottom w:val="single" w:sz="4" w:space="0" w:color="auto"/>
              <w:right w:val="single" w:sz="4" w:space="0" w:color="auto"/>
            </w:tcBorders>
          </w:tcPr>
          <w:p w14:paraId="7C41E410" w14:textId="5EEF7999" w:rsidR="003F4274" w:rsidRDefault="003F4274">
            <w:pPr>
              <w:pStyle w:val="TAC"/>
              <w:spacing w:before="20" w:after="20"/>
              <w:ind w:left="57" w:right="57"/>
              <w:jc w:val="left"/>
              <w:rPr>
                <w:rFonts w:cs="Arial"/>
                <w:sz w:val="20"/>
                <w:lang w:eastAsia="zh-CN"/>
              </w:rPr>
            </w:pPr>
            <w:r>
              <w:rPr>
                <w:rFonts w:cs="Arial"/>
                <w:sz w:val="20"/>
                <w:lang w:eastAsia="zh-CN"/>
              </w:rPr>
              <w:t xml:space="preserve">Agree with Apple that a UE shall determine the linked frequency based the SIB2/4 of the cell where </w:t>
            </w:r>
            <w:r w:rsidR="0037081A">
              <w:rPr>
                <w:rFonts w:cs="Arial"/>
                <w:sz w:val="20"/>
                <w:lang w:eastAsia="zh-CN"/>
              </w:rPr>
              <w:t xml:space="preserve">the </w:t>
            </w:r>
            <w:r>
              <w:rPr>
                <w:rFonts w:cs="Arial"/>
                <w:sz w:val="20"/>
                <w:lang w:eastAsia="zh-CN"/>
              </w:rPr>
              <w:t xml:space="preserve">UE received the information, not </w:t>
            </w:r>
            <w:r w:rsidR="0037081A">
              <w:rPr>
                <w:rFonts w:cs="Arial"/>
                <w:sz w:val="20"/>
                <w:lang w:eastAsia="zh-CN"/>
              </w:rPr>
              <w:t xml:space="preserve">the </w:t>
            </w:r>
            <w:r>
              <w:rPr>
                <w:rFonts w:cs="Arial"/>
                <w:sz w:val="20"/>
                <w:lang w:eastAsia="zh-CN"/>
              </w:rPr>
              <w:t>cell where the UE is redirect or reselect to.</w:t>
            </w:r>
          </w:p>
          <w:p w14:paraId="397DFBF9" w14:textId="0596F8BA" w:rsidR="0082139F" w:rsidRDefault="003F4274">
            <w:pPr>
              <w:pStyle w:val="TAC"/>
              <w:spacing w:before="20" w:after="20"/>
              <w:ind w:left="57" w:right="57"/>
              <w:jc w:val="left"/>
              <w:rPr>
                <w:rFonts w:cs="Arial"/>
                <w:sz w:val="20"/>
                <w:lang w:eastAsia="zh-CN"/>
              </w:rPr>
            </w:pPr>
            <w:r>
              <w:rPr>
                <w:rFonts w:cs="Arial"/>
                <w:sz w:val="20"/>
                <w:lang w:eastAsia="zh-CN"/>
              </w:rPr>
              <w:t xml:space="preserve">For the case that UE does not have valid SIB2/SIB4, </w:t>
            </w:r>
            <w:r w:rsidR="00AC16A2">
              <w:rPr>
                <w:rFonts w:cs="Arial"/>
                <w:sz w:val="20"/>
                <w:lang w:eastAsia="zh-CN"/>
              </w:rPr>
              <w:t xml:space="preserve">the case </w:t>
            </w:r>
            <w:r>
              <w:rPr>
                <w:rFonts w:cs="Arial"/>
                <w:sz w:val="20"/>
                <w:lang w:eastAsia="zh-CN"/>
              </w:rPr>
              <w:t>still can happen with the text proposal. Maybe UE should then discard received information if it cannot determine the linked frequencies.</w:t>
            </w:r>
            <w:r w:rsidR="006C38BA">
              <w:rPr>
                <w:rFonts w:cs="Arial"/>
                <w:sz w:val="20"/>
                <w:lang w:eastAsia="zh-CN"/>
              </w:rPr>
              <w:t xml:space="preserve">  </w:t>
            </w:r>
          </w:p>
          <w:p w14:paraId="10D091EE" w14:textId="4EAEDC37" w:rsidR="003F4274" w:rsidRDefault="003F4274">
            <w:pPr>
              <w:pStyle w:val="TAC"/>
              <w:spacing w:before="20" w:after="20"/>
              <w:ind w:left="57" w:right="57"/>
              <w:jc w:val="left"/>
              <w:rPr>
                <w:rFonts w:cs="Arial"/>
                <w:sz w:val="20"/>
                <w:lang w:eastAsia="zh-CN"/>
              </w:rPr>
            </w:pPr>
            <w:r>
              <w:rPr>
                <w:rFonts w:cs="Arial"/>
                <w:sz w:val="20"/>
                <w:lang w:eastAsia="zh-CN"/>
              </w:rPr>
              <w:t xml:space="preserve">Z325 can be addressed separately by discussing if the scenario is valid or </w:t>
            </w:r>
            <w:proofErr w:type="gramStart"/>
            <w:r>
              <w:rPr>
                <w:rFonts w:cs="Arial"/>
                <w:sz w:val="20"/>
                <w:lang w:eastAsia="zh-CN"/>
              </w:rPr>
              <w:t>not  first</w:t>
            </w:r>
            <w:proofErr w:type="gramEnd"/>
          </w:p>
        </w:tc>
      </w:tr>
      <w:tr w:rsidR="0082139F" w14:paraId="3F311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4A81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29097E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02038D6" w14:textId="77777777" w:rsidR="0082139F" w:rsidRDefault="0082139F">
            <w:pPr>
              <w:pStyle w:val="TAC"/>
              <w:spacing w:before="20" w:after="20"/>
              <w:ind w:left="57" w:right="57"/>
              <w:jc w:val="left"/>
              <w:rPr>
                <w:rFonts w:cs="Arial"/>
                <w:sz w:val="20"/>
                <w:lang w:eastAsia="zh-CN"/>
              </w:rPr>
            </w:pPr>
          </w:p>
        </w:tc>
      </w:tr>
      <w:tr w:rsidR="0082139F" w14:paraId="2FB49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A306"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038033B"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FE0D769" w14:textId="77777777" w:rsidR="0082139F" w:rsidRDefault="0082139F">
            <w:pPr>
              <w:pStyle w:val="TAC"/>
              <w:spacing w:before="20" w:after="20"/>
              <w:ind w:left="57" w:right="57"/>
              <w:jc w:val="left"/>
              <w:rPr>
                <w:rFonts w:cs="Arial"/>
                <w:sz w:val="20"/>
                <w:lang w:eastAsia="zh-CN"/>
              </w:rPr>
            </w:pPr>
          </w:p>
        </w:tc>
      </w:tr>
      <w:tr w:rsidR="0082139F" w14:paraId="19CD9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707C0"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5F11DE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E15EA63" w14:textId="77777777" w:rsidR="0082139F" w:rsidRDefault="0082139F">
            <w:pPr>
              <w:pStyle w:val="TAC"/>
              <w:spacing w:before="20" w:after="20"/>
              <w:ind w:left="57" w:right="57"/>
              <w:jc w:val="left"/>
              <w:rPr>
                <w:rFonts w:cs="Arial"/>
                <w:sz w:val="20"/>
                <w:lang w:eastAsia="zh-CN"/>
              </w:rPr>
            </w:pPr>
          </w:p>
        </w:tc>
      </w:tr>
      <w:tr w:rsidR="0082139F" w14:paraId="06C0C6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D1647"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88CA79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071BC3" w14:textId="77777777" w:rsidR="0082139F" w:rsidRDefault="0082139F">
            <w:pPr>
              <w:pStyle w:val="TAC"/>
              <w:spacing w:before="20" w:after="20"/>
              <w:ind w:left="57" w:right="57"/>
              <w:jc w:val="left"/>
              <w:rPr>
                <w:rFonts w:cs="Arial"/>
                <w:sz w:val="20"/>
                <w:lang w:eastAsia="zh-CN"/>
              </w:rPr>
            </w:pPr>
          </w:p>
        </w:tc>
      </w:tr>
      <w:tr w:rsidR="0082139F" w14:paraId="4289DB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0F09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F69E1F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C0E7ACD" w14:textId="77777777" w:rsidR="0082139F" w:rsidRDefault="0082139F">
            <w:pPr>
              <w:pStyle w:val="TAC"/>
              <w:spacing w:before="20" w:after="20"/>
              <w:ind w:left="57" w:right="57"/>
              <w:jc w:val="left"/>
              <w:rPr>
                <w:rFonts w:cs="Arial"/>
                <w:sz w:val="20"/>
                <w:lang w:eastAsia="zh-CN"/>
              </w:rPr>
            </w:pPr>
          </w:p>
        </w:tc>
      </w:tr>
      <w:tr w:rsidR="0082139F" w14:paraId="184175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851D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297A7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494C8970" w14:textId="77777777" w:rsidR="0082139F" w:rsidRDefault="0082139F">
            <w:pPr>
              <w:pStyle w:val="TAC"/>
              <w:spacing w:before="20" w:after="20"/>
              <w:ind w:left="57" w:right="57"/>
              <w:jc w:val="left"/>
              <w:rPr>
                <w:rFonts w:cs="Arial"/>
                <w:sz w:val="20"/>
                <w:lang w:eastAsia="zh-CN"/>
              </w:rPr>
            </w:pPr>
          </w:p>
        </w:tc>
      </w:tr>
      <w:tr w:rsidR="0082139F" w14:paraId="0CC1D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7F04"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1DF81F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68A8FF8" w14:textId="77777777" w:rsidR="0082139F" w:rsidRDefault="0082139F">
            <w:pPr>
              <w:pStyle w:val="TAC"/>
              <w:spacing w:before="20" w:after="20"/>
              <w:ind w:left="57" w:right="57"/>
              <w:jc w:val="left"/>
              <w:rPr>
                <w:rFonts w:cs="Arial"/>
                <w:sz w:val="20"/>
                <w:lang w:eastAsia="zh-CN"/>
              </w:rPr>
            </w:pPr>
          </w:p>
        </w:tc>
      </w:tr>
      <w:tr w:rsidR="0082139F" w14:paraId="62C55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DDC1F"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F231E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97258CB" w14:textId="77777777" w:rsidR="0082139F" w:rsidRDefault="0082139F">
            <w:pPr>
              <w:pStyle w:val="TAC"/>
              <w:spacing w:before="20" w:after="20"/>
              <w:ind w:left="57" w:right="57"/>
              <w:jc w:val="left"/>
              <w:rPr>
                <w:rFonts w:cs="Arial"/>
                <w:sz w:val="20"/>
                <w:lang w:eastAsia="zh-CN"/>
              </w:rPr>
            </w:pPr>
          </w:p>
        </w:tc>
      </w:tr>
    </w:tbl>
    <w:p w14:paraId="470310B2" w14:textId="77777777" w:rsidR="0082139F" w:rsidRDefault="0082139F">
      <w:pPr>
        <w:rPr>
          <w:rFonts w:ascii="Arial" w:hAnsi="Arial" w:cs="Arial"/>
        </w:rPr>
      </w:pPr>
    </w:p>
    <w:p w14:paraId="5BA44AD0" w14:textId="77777777" w:rsidR="0082139F" w:rsidRDefault="0082139F"/>
    <w:p w14:paraId="48D6F8B6" w14:textId="77777777" w:rsidR="0082139F" w:rsidRDefault="00A03428">
      <w:pPr>
        <w:pStyle w:val="Heading2"/>
        <w:ind w:left="0" w:firstLine="0"/>
        <w:rPr>
          <w:lang w:eastAsia="zh-CN"/>
        </w:rPr>
      </w:pPr>
      <w:r>
        <w:rPr>
          <w:lang w:eastAsia="zh-CN"/>
        </w:rPr>
        <w:t>3.10</w:t>
      </w:r>
      <w:r>
        <w:rPr>
          <w:lang w:eastAsia="zh-CN"/>
        </w:rPr>
        <w:tab/>
        <w:t>C154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18832BF" w14:textId="77777777">
        <w:trPr>
          <w:trHeight w:val="300"/>
        </w:trPr>
        <w:tc>
          <w:tcPr>
            <w:tcW w:w="740" w:type="dxa"/>
            <w:shd w:val="clear" w:color="auto" w:fill="auto"/>
            <w:noWrap/>
          </w:tcPr>
          <w:p w14:paraId="7A102E3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59C9D47D"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2EE99774"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5264010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1FEC4994" w14:textId="77777777">
        <w:trPr>
          <w:trHeight w:val="323"/>
        </w:trPr>
        <w:tc>
          <w:tcPr>
            <w:tcW w:w="740" w:type="dxa"/>
            <w:shd w:val="clear" w:color="auto" w:fill="auto"/>
            <w:noWrap/>
          </w:tcPr>
          <w:p w14:paraId="410FB4FC"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C154</w:t>
            </w:r>
          </w:p>
        </w:tc>
        <w:tc>
          <w:tcPr>
            <w:tcW w:w="1382" w:type="dxa"/>
            <w:shd w:val="clear" w:color="auto" w:fill="auto"/>
            <w:noWrap/>
          </w:tcPr>
          <w:p w14:paraId="129EFB18" w14:textId="77777777" w:rsidR="0082139F" w:rsidRDefault="00A03428">
            <w:pPr>
              <w:jc w:val="center"/>
              <w:rPr>
                <w:rFonts w:ascii="DengXian" w:eastAsia="DengXian" w:hAnsi="DengXian" w:cs="SimSun"/>
                <w:color w:val="000000"/>
                <w:sz w:val="18"/>
                <w:szCs w:val="22"/>
              </w:rPr>
            </w:pPr>
            <w:r>
              <w:rPr>
                <w:rFonts w:ascii="DengXian" w:eastAsia="DengXian" w:hAnsi="DengXian" w:cs="SimSun"/>
                <w:color w:val="000000"/>
                <w:sz w:val="18"/>
                <w:szCs w:val="22"/>
              </w:rPr>
              <w:t>R2-2205468</w:t>
            </w:r>
          </w:p>
        </w:tc>
        <w:tc>
          <w:tcPr>
            <w:tcW w:w="2976" w:type="dxa"/>
            <w:shd w:val="clear" w:color="auto" w:fill="auto"/>
          </w:tcPr>
          <w:p w14:paraId="78138F7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The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 xml:space="preserve"> appears in multiple IEs in the specification. </w:t>
            </w:r>
            <w:proofErr w:type="gramStart"/>
            <w:r>
              <w:rPr>
                <w:rFonts w:ascii="DengXian" w:eastAsia="DengXian" w:hAnsi="DengXian" w:cs="SimSun" w:hint="eastAsia"/>
                <w:color w:val="000000"/>
                <w:sz w:val="18"/>
                <w:szCs w:val="22"/>
              </w:rPr>
              <w:t>So</w:t>
            </w:r>
            <w:proofErr w:type="gramEnd"/>
            <w:r>
              <w:rPr>
                <w:rFonts w:ascii="DengXian" w:eastAsia="DengXian" w:hAnsi="DengXian" w:cs="SimSun" w:hint="eastAsia"/>
                <w:color w:val="000000"/>
                <w:sz w:val="18"/>
                <w:szCs w:val="22"/>
              </w:rPr>
              <w:t xml:space="preserve"> it is needed to create a new IE for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w:t>
            </w:r>
          </w:p>
        </w:tc>
        <w:tc>
          <w:tcPr>
            <w:tcW w:w="4395" w:type="dxa"/>
            <w:shd w:val="clear" w:color="auto" w:fill="auto"/>
          </w:tcPr>
          <w:p w14:paraId="2174FBCA" w14:textId="77777777" w:rsidR="0082139F" w:rsidRDefault="00A03428">
            <w:pPr>
              <w:rPr>
                <w:rFonts w:ascii="DengXian" w:eastAsia="DengXian" w:hAnsi="DengXian" w:cs="SimSun"/>
                <w:color w:val="000000"/>
                <w:sz w:val="18"/>
                <w:szCs w:val="22"/>
              </w:rPr>
            </w:pPr>
            <w:proofErr w:type="spellStart"/>
            <w:r>
              <w:rPr>
                <w:rFonts w:ascii="DengXian" w:eastAsia="DengXian" w:hAnsi="DengXian" w:cs="SimSun" w:hint="eastAsia"/>
                <w:color w:val="000000"/>
                <w:sz w:val="18"/>
                <w:szCs w:val="22"/>
              </w:rPr>
              <w:t>Creat</w:t>
            </w:r>
            <w:proofErr w:type="spellEnd"/>
            <w:r>
              <w:rPr>
                <w:rFonts w:ascii="DengXian" w:eastAsia="DengXian" w:hAnsi="DengXian" w:cs="SimSun" w:hint="eastAsia"/>
                <w:color w:val="000000"/>
                <w:sz w:val="18"/>
                <w:szCs w:val="22"/>
              </w:rPr>
              <w:t xml:space="preserve"> a new IE for </w:t>
            </w:r>
            <w:proofErr w:type="spellStart"/>
            <w:r>
              <w:rPr>
                <w:rFonts w:ascii="DengXian" w:eastAsia="DengXian" w:hAnsi="DengXian" w:cs="SimSun" w:hint="eastAsia"/>
                <w:color w:val="000000"/>
                <w:sz w:val="18"/>
                <w:szCs w:val="22"/>
              </w:rPr>
              <w:t>SliceGroupID</w:t>
            </w:r>
            <w:proofErr w:type="spellEnd"/>
            <w:r>
              <w:rPr>
                <w:rFonts w:ascii="DengXian" w:eastAsia="DengXian" w:hAnsi="DengXian" w:cs="SimSun" w:hint="eastAsia"/>
                <w:color w:val="000000"/>
                <w:sz w:val="18"/>
                <w:szCs w:val="22"/>
              </w:rPr>
              <w:t>. A contribution will be submitted in RAN2#118e.</w:t>
            </w:r>
          </w:p>
        </w:tc>
      </w:tr>
    </w:tbl>
    <w:p w14:paraId="46CF7A66" w14:textId="77777777" w:rsidR="0082139F" w:rsidRDefault="0082139F">
      <w:pPr>
        <w:rPr>
          <w:rFonts w:ascii="Arial" w:hAnsi="Arial" w:cs="Arial"/>
        </w:rPr>
      </w:pPr>
    </w:p>
    <w:p w14:paraId="20976769" w14:textId="77777777" w:rsidR="0082139F" w:rsidRDefault="00A03428">
      <w:pPr>
        <w:rPr>
          <w:rFonts w:ascii="Arial" w:hAnsi="Arial" w:cs="Arial"/>
          <w:b/>
        </w:rPr>
      </w:pPr>
      <w:r>
        <w:rPr>
          <w:rFonts w:ascii="Arial" w:hAnsi="Arial" w:cs="Arial"/>
          <w:b/>
          <w:bCs/>
        </w:rPr>
        <w:t>Question 10</w:t>
      </w:r>
      <w:r>
        <w:rPr>
          <w:rFonts w:ascii="Arial" w:hAnsi="Arial" w:cs="Arial"/>
          <w:b/>
        </w:rPr>
        <w:t>: Do companies agree with C154?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0A0E52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66DE24"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64F15A"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8C07A7" w14:textId="77777777" w:rsidR="0082139F" w:rsidRDefault="00A03428">
            <w:pPr>
              <w:pStyle w:val="TAH"/>
              <w:spacing w:before="20" w:after="20"/>
              <w:ind w:left="57" w:right="57"/>
              <w:jc w:val="left"/>
              <w:rPr>
                <w:rFonts w:cs="Arial"/>
                <w:sz w:val="20"/>
              </w:rPr>
            </w:pPr>
            <w:r>
              <w:rPr>
                <w:rFonts w:cs="Arial"/>
                <w:sz w:val="20"/>
              </w:rPr>
              <w:t>Comments</w:t>
            </w:r>
          </w:p>
        </w:tc>
      </w:tr>
      <w:tr w:rsidR="0082139F" w14:paraId="54A4B3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70B7B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45B703"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8AB067" w14:textId="77777777" w:rsidR="0082139F" w:rsidRDefault="00A03428">
            <w:pPr>
              <w:pStyle w:val="TAC"/>
              <w:spacing w:before="20" w:after="20"/>
              <w:ind w:left="57" w:right="57"/>
              <w:jc w:val="left"/>
              <w:rPr>
                <w:rFonts w:cs="Arial"/>
                <w:sz w:val="20"/>
                <w:lang w:eastAsia="zh-CN"/>
              </w:rPr>
            </w:pPr>
            <w:r>
              <w:rPr>
                <w:rFonts w:cs="Arial"/>
                <w:sz w:val="20"/>
                <w:lang w:eastAsia="zh-CN"/>
              </w:rPr>
              <w:t>We are ok with the RIL.</w:t>
            </w:r>
          </w:p>
          <w:p w14:paraId="3D9E2FBE" w14:textId="77777777" w:rsidR="0082139F" w:rsidRDefault="0082139F">
            <w:pPr>
              <w:pStyle w:val="TAC"/>
              <w:spacing w:before="20" w:after="20"/>
              <w:ind w:left="57" w:right="57"/>
              <w:jc w:val="left"/>
              <w:rPr>
                <w:rFonts w:cs="Arial"/>
                <w:sz w:val="20"/>
                <w:lang w:eastAsia="zh-CN"/>
              </w:rPr>
            </w:pPr>
          </w:p>
          <w:p w14:paraId="789A5B1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n addition, in the SA2 LS R2-2204526, they are using NSAG (Network Slice AS Group), and the terminology may be utilized in RRC specs for the alignments. This wording improvement could be discussed during the CR discussion, if needed.</w:t>
            </w:r>
          </w:p>
        </w:tc>
      </w:tr>
      <w:tr w:rsidR="0082139F" w14:paraId="0D638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204A"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7058376" w14:textId="77777777" w:rsidR="0082139F" w:rsidRDefault="00A03428">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9111C5" w14:textId="77777777" w:rsidR="0082139F" w:rsidRDefault="00A03428">
            <w:pPr>
              <w:pStyle w:val="TAC"/>
              <w:spacing w:before="20" w:after="20"/>
              <w:ind w:left="57" w:right="57"/>
              <w:jc w:val="left"/>
              <w:rPr>
                <w:rFonts w:cs="Arial"/>
                <w:sz w:val="20"/>
                <w:lang w:eastAsia="zh-CN"/>
              </w:rPr>
            </w:pPr>
            <w:r>
              <w:rPr>
                <w:rFonts w:cs="Arial"/>
                <w:sz w:val="20"/>
                <w:lang w:eastAsia="zh-CN"/>
              </w:rPr>
              <w:t>Does not seem necessary.</w:t>
            </w:r>
          </w:p>
        </w:tc>
      </w:tr>
      <w:tr w:rsidR="0082139F" w14:paraId="23B89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12353"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84FC6D"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D489D5" w14:textId="77777777" w:rsidR="0082139F" w:rsidRDefault="00E916EB">
            <w:pPr>
              <w:pStyle w:val="TAC"/>
              <w:spacing w:before="20" w:after="20"/>
              <w:ind w:left="57" w:right="57"/>
              <w:jc w:val="left"/>
              <w:rPr>
                <w:rFonts w:cs="Arial"/>
                <w:sz w:val="20"/>
                <w:lang w:eastAsia="zh-CN"/>
              </w:rPr>
            </w:pPr>
            <w:r>
              <w:rPr>
                <w:rFonts w:cs="Arial"/>
                <w:sz w:val="20"/>
                <w:lang w:eastAsia="zh-CN"/>
              </w:rPr>
              <w:t>Does not seem necessary.</w:t>
            </w:r>
          </w:p>
        </w:tc>
      </w:tr>
      <w:tr w:rsidR="0082139F" w14:paraId="58A87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79430" w14:textId="60D145D8" w:rsidR="0082139F" w:rsidRDefault="00ED4705">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9BCFE8F" w14:textId="413C82DD" w:rsidR="0082139F" w:rsidRDefault="00ED4705">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27E7702" w14:textId="77777777" w:rsidR="0082139F" w:rsidRDefault="0082139F">
            <w:pPr>
              <w:pStyle w:val="TAC"/>
              <w:spacing w:before="20" w:after="20"/>
              <w:ind w:left="57" w:right="57"/>
              <w:jc w:val="left"/>
              <w:rPr>
                <w:rFonts w:cs="Arial"/>
                <w:sz w:val="20"/>
                <w:lang w:eastAsia="zh-CN"/>
              </w:rPr>
            </w:pPr>
          </w:p>
        </w:tc>
      </w:tr>
      <w:tr w:rsidR="0082139F" w14:paraId="5C821D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843B7" w14:textId="58AFC7E4" w:rsidR="0082139F" w:rsidRDefault="003F4274">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C4A92E8" w14:textId="765BA9DA" w:rsidR="0082139F" w:rsidRDefault="0037081A">
            <w:pPr>
              <w:pStyle w:val="TAC"/>
              <w:spacing w:before="20" w:after="20"/>
              <w:ind w:left="57" w:right="57"/>
              <w:jc w:val="left"/>
              <w:rPr>
                <w:rFonts w:cs="Arial"/>
                <w:sz w:val="20"/>
                <w:lang w:eastAsia="zh-CN"/>
              </w:rPr>
            </w:pPr>
            <w:r>
              <w:rPr>
                <w:rFonts w:cs="Arial"/>
                <w:sz w:val="20"/>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3F29671" w14:textId="53497C10" w:rsidR="0082139F" w:rsidRDefault="0037081A">
            <w:pPr>
              <w:pStyle w:val="TAC"/>
              <w:spacing w:before="20" w:after="20"/>
              <w:ind w:left="57" w:right="57"/>
              <w:jc w:val="left"/>
              <w:rPr>
                <w:rFonts w:cs="Arial"/>
                <w:sz w:val="20"/>
                <w:lang w:eastAsia="zh-CN"/>
              </w:rPr>
            </w:pPr>
            <w:r>
              <w:rPr>
                <w:rFonts w:cs="Arial"/>
                <w:sz w:val="20"/>
                <w:lang w:eastAsia="zh-CN"/>
              </w:rPr>
              <w:t xml:space="preserve">It seems a valid concern of overhead. We understand that </w:t>
            </w:r>
            <w:r w:rsidR="003F4274">
              <w:rPr>
                <w:rFonts w:cs="Arial"/>
                <w:sz w:val="20"/>
                <w:lang w:eastAsia="zh-CN"/>
              </w:rPr>
              <w:t xml:space="preserve">the concern is the </w:t>
            </w:r>
            <w:proofErr w:type="spellStart"/>
            <w:r w:rsidR="003F4274" w:rsidRPr="003F4274">
              <w:rPr>
                <w:rFonts w:cs="Arial"/>
                <w:sz w:val="20"/>
                <w:lang w:eastAsia="zh-CN"/>
              </w:rPr>
              <w:t>SliceGroupID</w:t>
            </w:r>
            <w:proofErr w:type="spellEnd"/>
            <w:r w:rsidR="003F4274">
              <w:rPr>
                <w:rFonts w:cs="Arial"/>
                <w:sz w:val="20"/>
                <w:lang w:eastAsia="zh-CN"/>
              </w:rPr>
              <w:t xml:space="preserve"> may appear once per frequencies, </w:t>
            </w:r>
            <w:r>
              <w:rPr>
                <w:rFonts w:cs="Arial"/>
                <w:sz w:val="20"/>
                <w:lang w:eastAsia="zh-CN"/>
              </w:rPr>
              <w:t>then maybe</w:t>
            </w:r>
            <w:r w:rsidR="003F4274">
              <w:rPr>
                <w:rFonts w:cs="Arial"/>
                <w:sz w:val="20"/>
                <w:lang w:eastAsia="zh-CN"/>
              </w:rPr>
              <w:t xml:space="preserve"> we can swap the frequency and </w:t>
            </w:r>
            <w:proofErr w:type="spellStart"/>
            <w:r>
              <w:rPr>
                <w:rFonts w:cs="Arial"/>
                <w:sz w:val="20"/>
                <w:lang w:eastAsia="zh-CN"/>
              </w:rPr>
              <w:t>S</w:t>
            </w:r>
            <w:r w:rsidR="003F4274">
              <w:rPr>
                <w:rFonts w:cs="Arial"/>
                <w:sz w:val="20"/>
                <w:lang w:eastAsia="zh-CN"/>
              </w:rPr>
              <w:t>liceGroupID</w:t>
            </w:r>
            <w:proofErr w:type="spellEnd"/>
            <w:r w:rsidR="003F4274">
              <w:rPr>
                <w:rFonts w:cs="Arial"/>
                <w:sz w:val="20"/>
                <w:lang w:eastAsia="zh-CN"/>
              </w:rPr>
              <w:t xml:space="preserve"> in the ASN.1 </w:t>
            </w:r>
            <w:proofErr w:type="gramStart"/>
            <w:r w:rsidR="003F4274">
              <w:rPr>
                <w:rFonts w:cs="Arial"/>
                <w:sz w:val="20"/>
                <w:lang w:eastAsia="zh-CN"/>
              </w:rPr>
              <w:t xml:space="preserve">structure </w:t>
            </w:r>
            <w:r>
              <w:rPr>
                <w:rFonts w:cs="Arial"/>
                <w:sz w:val="20"/>
                <w:lang w:eastAsia="zh-CN"/>
              </w:rPr>
              <w:t>,</w:t>
            </w:r>
            <w:proofErr w:type="gramEnd"/>
            <w:r>
              <w:rPr>
                <w:rFonts w:cs="Arial"/>
                <w:sz w:val="20"/>
                <w:lang w:eastAsia="zh-CN"/>
              </w:rPr>
              <w:t xml:space="preserve"> because frequencies could be index with less bits.</w:t>
            </w:r>
          </w:p>
        </w:tc>
      </w:tr>
      <w:tr w:rsidR="0082139F" w14:paraId="6E44A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0D205"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875CC5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A2D7DEC" w14:textId="77777777" w:rsidR="0082139F" w:rsidRDefault="0082139F">
            <w:pPr>
              <w:pStyle w:val="TAC"/>
              <w:spacing w:before="20" w:after="20"/>
              <w:ind w:left="57" w:right="57"/>
              <w:jc w:val="left"/>
              <w:rPr>
                <w:rFonts w:cs="Arial"/>
                <w:sz w:val="20"/>
                <w:lang w:eastAsia="zh-CN"/>
              </w:rPr>
            </w:pPr>
          </w:p>
        </w:tc>
      </w:tr>
      <w:tr w:rsidR="0082139F" w14:paraId="16A7BD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87ED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2C61F2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5A6AF80" w14:textId="77777777" w:rsidR="0082139F" w:rsidRDefault="0082139F">
            <w:pPr>
              <w:pStyle w:val="TAC"/>
              <w:spacing w:before="20" w:after="20"/>
              <w:ind w:left="57" w:right="57"/>
              <w:jc w:val="left"/>
              <w:rPr>
                <w:rFonts w:cs="Arial"/>
                <w:sz w:val="20"/>
                <w:lang w:eastAsia="zh-CN"/>
              </w:rPr>
            </w:pPr>
          </w:p>
        </w:tc>
      </w:tr>
      <w:tr w:rsidR="0082139F" w14:paraId="1ED612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DEF61"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3753D3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3B982A7" w14:textId="77777777" w:rsidR="0082139F" w:rsidRDefault="0082139F">
            <w:pPr>
              <w:pStyle w:val="TAC"/>
              <w:spacing w:before="20" w:after="20"/>
              <w:ind w:left="57" w:right="57"/>
              <w:jc w:val="left"/>
              <w:rPr>
                <w:rFonts w:cs="Arial"/>
                <w:sz w:val="20"/>
                <w:lang w:eastAsia="zh-CN"/>
              </w:rPr>
            </w:pPr>
          </w:p>
        </w:tc>
      </w:tr>
      <w:tr w:rsidR="0082139F" w14:paraId="534CDE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4AD4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F76D1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82089A2" w14:textId="77777777" w:rsidR="0082139F" w:rsidRDefault="0082139F">
            <w:pPr>
              <w:pStyle w:val="TAC"/>
              <w:spacing w:before="20" w:after="20"/>
              <w:ind w:left="57" w:right="57"/>
              <w:jc w:val="left"/>
              <w:rPr>
                <w:rFonts w:cs="Arial"/>
                <w:sz w:val="20"/>
                <w:lang w:eastAsia="zh-CN"/>
              </w:rPr>
            </w:pPr>
          </w:p>
        </w:tc>
      </w:tr>
      <w:tr w:rsidR="0082139F" w14:paraId="5DF97C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EF4B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3CFEDC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AE27D9A" w14:textId="77777777" w:rsidR="0082139F" w:rsidRDefault="0082139F">
            <w:pPr>
              <w:pStyle w:val="TAC"/>
              <w:spacing w:before="20" w:after="20"/>
              <w:ind w:left="57" w:right="57"/>
              <w:jc w:val="left"/>
              <w:rPr>
                <w:rFonts w:cs="Arial"/>
                <w:sz w:val="20"/>
                <w:lang w:eastAsia="zh-CN"/>
              </w:rPr>
            </w:pPr>
          </w:p>
        </w:tc>
      </w:tr>
      <w:tr w:rsidR="0082139F" w14:paraId="53B7E1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ECD62"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989F87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D0E2BEC" w14:textId="77777777" w:rsidR="0082139F" w:rsidRDefault="0082139F">
            <w:pPr>
              <w:pStyle w:val="TAC"/>
              <w:spacing w:before="20" w:after="20"/>
              <w:ind w:left="57" w:right="57"/>
              <w:jc w:val="left"/>
              <w:rPr>
                <w:rFonts w:cs="Arial"/>
                <w:sz w:val="20"/>
                <w:lang w:eastAsia="zh-CN"/>
              </w:rPr>
            </w:pPr>
          </w:p>
        </w:tc>
      </w:tr>
      <w:tr w:rsidR="0082139F" w14:paraId="7B364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44E4D7"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7E0BDFD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8987110" w14:textId="77777777" w:rsidR="0082139F" w:rsidRDefault="0082139F">
            <w:pPr>
              <w:pStyle w:val="TAC"/>
              <w:spacing w:before="20" w:after="20"/>
              <w:ind w:left="57" w:right="57"/>
              <w:jc w:val="left"/>
              <w:rPr>
                <w:rFonts w:cs="Arial"/>
                <w:sz w:val="20"/>
                <w:lang w:eastAsia="zh-CN"/>
              </w:rPr>
            </w:pPr>
          </w:p>
        </w:tc>
      </w:tr>
      <w:tr w:rsidR="0082139F" w14:paraId="099E07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148C5"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E31AC4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2AAB2E7" w14:textId="77777777" w:rsidR="0082139F" w:rsidRDefault="0082139F">
            <w:pPr>
              <w:pStyle w:val="TAC"/>
              <w:spacing w:before="20" w:after="20"/>
              <w:ind w:left="57" w:right="57"/>
              <w:jc w:val="left"/>
              <w:rPr>
                <w:rFonts w:cs="Arial"/>
                <w:sz w:val="20"/>
                <w:lang w:eastAsia="zh-CN"/>
              </w:rPr>
            </w:pPr>
          </w:p>
        </w:tc>
      </w:tr>
    </w:tbl>
    <w:p w14:paraId="0E96AE49" w14:textId="77777777" w:rsidR="0082139F" w:rsidRDefault="0082139F">
      <w:pPr>
        <w:rPr>
          <w:rFonts w:ascii="Arial" w:hAnsi="Arial" w:cs="Arial"/>
        </w:rPr>
      </w:pPr>
    </w:p>
    <w:p w14:paraId="45A8EC5A" w14:textId="77777777" w:rsidR="0082139F" w:rsidRDefault="0082139F"/>
    <w:p w14:paraId="7C801D9F" w14:textId="77777777" w:rsidR="0082139F" w:rsidRDefault="00A03428">
      <w:pPr>
        <w:pStyle w:val="Heading2"/>
        <w:ind w:left="0" w:firstLine="0"/>
        <w:rPr>
          <w:lang w:eastAsia="zh-CN"/>
        </w:rPr>
      </w:pPr>
      <w:r>
        <w:rPr>
          <w:lang w:eastAsia="zh-CN"/>
        </w:rPr>
        <w:t>3.11</w:t>
      </w:r>
      <w:r>
        <w:rPr>
          <w:lang w:eastAsia="zh-CN"/>
        </w:rPr>
        <w:tab/>
        <w:t>B206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715F0878" w14:textId="77777777">
        <w:trPr>
          <w:trHeight w:val="300"/>
        </w:trPr>
        <w:tc>
          <w:tcPr>
            <w:tcW w:w="740" w:type="dxa"/>
            <w:shd w:val="clear" w:color="auto" w:fill="auto"/>
            <w:noWrap/>
          </w:tcPr>
          <w:p w14:paraId="59FD504D"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65FE7768"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6E37BE06"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6B81E5F0"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1BD79B03" w14:textId="77777777">
        <w:trPr>
          <w:trHeight w:val="323"/>
        </w:trPr>
        <w:tc>
          <w:tcPr>
            <w:tcW w:w="740" w:type="dxa"/>
            <w:shd w:val="clear" w:color="auto" w:fill="auto"/>
            <w:noWrap/>
          </w:tcPr>
          <w:p w14:paraId="65D4CD2A"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B206</w:t>
            </w:r>
          </w:p>
        </w:tc>
        <w:tc>
          <w:tcPr>
            <w:tcW w:w="1382" w:type="dxa"/>
            <w:shd w:val="clear" w:color="auto" w:fill="auto"/>
            <w:noWrap/>
          </w:tcPr>
          <w:p w14:paraId="2FCFC1EA"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R2-2205615</w:t>
            </w:r>
          </w:p>
        </w:tc>
        <w:tc>
          <w:tcPr>
            <w:tcW w:w="2976" w:type="dxa"/>
            <w:shd w:val="clear" w:color="auto" w:fill="auto"/>
          </w:tcPr>
          <w:p w14:paraId="504EF8EF"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32 PCIs might be repeated in at least 16*8 entries (based on the assumption now, which may grow depending on the length of total Slice Group and size of max cells for any slice). This is hugely </w:t>
            </w:r>
            <w:proofErr w:type="spellStart"/>
            <w:r>
              <w:rPr>
                <w:rFonts w:ascii="DengXian" w:eastAsia="DengXian" w:hAnsi="DengXian" w:cs="SimSun" w:hint="eastAsia"/>
                <w:color w:val="000000"/>
                <w:sz w:val="18"/>
                <w:szCs w:val="22"/>
              </w:rPr>
              <w:t>signalling</w:t>
            </w:r>
            <w:proofErr w:type="spellEnd"/>
            <w:r>
              <w:rPr>
                <w:rFonts w:ascii="DengXian" w:eastAsia="DengXian" w:hAnsi="DengXian" w:cs="SimSun" w:hint="eastAsia"/>
                <w:color w:val="000000"/>
                <w:sz w:val="18"/>
                <w:szCs w:val="22"/>
              </w:rPr>
              <w:t xml:space="preserve"> inefficient.</w:t>
            </w:r>
          </w:p>
        </w:tc>
        <w:tc>
          <w:tcPr>
            <w:tcW w:w="4395" w:type="dxa"/>
            <w:shd w:val="clear" w:color="auto" w:fill="auto"/>
          </w:tcPr>
          <w:p w14:paraId="00B0DB3E"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A new structure that utilizes ordinal </w:t>
            </w:r>
            <w:proofErr w:type="spellStart"/>
            <w:r>
              <w:rPr>
                <w:rFonts w:ascii="DengXian" w:eastAsia="DengXian" w:hAnsi="DengXian" w:cs="SimSun" w:hint="eastAsia"/>
                <w:color w:val="000000"/>
                <w:sz w:val="18"/>
                <w:szCs w:val="22"/>
              </w:rPr>
              <w:t>signalling</w:t>
            </w:r>
            <w:proofErr w:type="spellEnd"/>
            <w:r>
              <w:rPr>
                <w:rFonts w:ascii="DengXian" w:eastAsia="DengXian" w:hAnsi="DengXian" w:cs="SimSun" w:hint="eastAsia"/>
                <w:color w:val="000000"/>
                <w:sz w:val="18"/>
                <w:szCs w:val="22"/>
              </w:rPr>
              <w:t xml:space="preserve"> needs to be used. A TP for affecting this change will be submitted.</w:t>
            </w:r>
          </w:p>
        </w:tc>
      </w:tr>
    </w:tbl>
    <w:p w14:paraId="3962927D" w14:textId="77777777" w:rsidR="0082139F" w:rsidRDefault="0082139F">
      <w:pPr>
        <w:rPr>
          <w:rFonts w:ascii="Arial" w:hAnsi="Arial" w:cs="Arial"/>
        </w:rPr>
      </w:pPr>
    </w:p>
    <w:p w14:paraId="159AA6EF" w14:textId="77777777" w:rsidR="0082139F" w:rsidRDefault="00A03428">
      <w:pPr>
        <w:rPr>
          <w:rFonts w:ascii="Arial" w:hAnsi="Arial" w:cs="Arial"/>
        </w:rPr>
      </w:pPr>
      <w:r>
        <w:rPr>
          <w:rFonts w:ascii="Arial" w:hAnsi="Arial" w:cs="Arial" w:hint="eastAsia"/>
        </w:rPr>
        <w:t>T</w:t>
      </w:r>
      <w:r>
        <w:rPr>
          <w:rFonts w:ascii="Arial" w:hAnsi="Arial" w:cs="Arial"/>
        </w:rPr>
        <w:t>he TP in R2-2205615 shows more details.</w:t>
      </w:r>
    </w:p>
    <w:p w14:paraId="6902CEA0" w14:textId="77777777" w:rsidR="0082139F" w:rsidRDefault="0082139F">
      <w:pPr>
        <w:rPr>
          <w:rFonts w:ascii="Arial" w:hAnsi="Arial" w:cs="Arial"/>
        </w:rPr>
      </w:pPr>
    </w:p>
    <w:p w14:paraId="2BBDCBFC" w14:textId="77777777" w:rsidR="0082139F" w:rsidRDefault="00A03428">
      <w:pPr>
        <w:rPr>
          <w:rFonts w:ascii="Arial" w:hAnsi="Arial" w:cs="Arial"/>
          <w:b/>
        </w:rPr>
      </w:pPr>
      <w:r>
        <w:rPr>
          <w:rFonts w:ascii="Arial" w:hAnsi="Arial" w:cs="Arial"/>
          <w:b/>
          <w:bCs/>
        </w:rPr>
        <w:t>Question 11</w:t>
      </w:r>
      <w:r>
        <w:rPr>
          <w:rFonts w:ascii="Arial" w:hAnsi="Arial" w:cs="Arial"/>
          <w:b/>
        </w:rPr>
        <w:t>: Do companies agree with B206?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492C6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473FB1"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63252B"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95C17B" w14:textId="77777777" w:rsidR="0082139F" w:rsidRDefault="00A03428">
            <w:pPr>
              <w:pStyle w:val="TAH"/>
              <w:spacing w:before="20" w:after="20"/>
              <w:ind w:left="57" w:right="57"/>
              <w:jc w:val="left"/>
              <w:rPr>
                <w:rFonts w:cs="Arial"/>
                <w:sz w:val="20"/>
              </w:rPr>
            </w:pPr>
            <w:r>
              <w:rPr>
                <w:rFonts w:cs="Arial"/>
                <w:sz w:val="20"/>
              </w:rPr>
              <w:t>Comments</w:t>
            </w:r>
          </w:p>
        </w:tc>
      </w:tr>
      <w:tr w:rsidR="0082139F" w14:paraId="33082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05A32"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91177D"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3F02C2"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should just follow the structure of </w:t>
            </w:r>
            <w:proofErr w:type="spellStart"/>
            <w:r>
              <w:rPr>
                <w:rFonts w:cs="Arial"/>
                <w:i/>
                <w:sz w:val="20"/>
                <w:lang w:eastAsia="zh-CN"/>
              </w:rPr>
              <w:t>interFreqExcludedCellList</w:t>
            </w:r>
            <w:proofErr w:type="spellEnd"/>
            <w:r>
              <w:rPr>
                <w:rFonts w:cs="Arial"/>
                <w:i/>
                <w:sz w:val="20"/>
                <w:lang w:eastAsia="zh-CN"/>
              </w:rPr>
              <w:t xml:space="preserve"> </w:t>
            </w:r>
            <w:r>
              <w:rPr>
                <w:rFonts w:cs="Arial"/>
                <w:sz w:val="20"/>
                <w:lang w:eastAsia="zh-CN"/>
              </w:rPr>
              <w:t>IE in SIB4. And currently the the slice cell list is using PCI-Range which can also reduce the signalling overhead.</w:t>
            </w:r>
          </w:p>
          <w:p w14:paraId="2C599921" w14:textId="77777777" w:rsidR="0082139F" w:rsidRDefault="0082139F">
            <w:pPr>
              <w:pStyle w:val="TAC"/>
              <w:spacing w:before="20" w:after="20"/>
              <w:ind w:left="57" w:right="57"/>
              <w:jc w:val="left"/>
              <w:rPr>
                <w:rFonts w:cs="Arial"/>
                <w:sz w:val="20"/>
                <w:lang w:eastAsia="zh-CN"/>
              </w:rPr>
            </w:pPr>
          </w:p>
          <w:p w14:paraId="045459DD" w14:textId="77777777" w:rsidR="0082139F" w:rsidRDefault="00A03428">
            <w:pPr>
              <w:pStyle w:val="TAC"/>
              <w:spacing w:before="20" w:after="20"/>
              <w:ind w:left="57" w:right="57"/>
              <w:jc w:val="left"/>
              <w:rPr>
                <w:rFonts w:cs="Arial"/>
                <w:sz w:val="20"/>
                <w:lang w:eastAsia="zh-CN"/>
              </w:rPr>
            </w:pPr>
            <w:r>
              <w:rPr>
                <w:sz w:val="16"/>
                <w:szCs w:val="16"/>
              </w:rPr>
              <w:t>SliceCellListNR-r</w:t>
            </w:r>
            <w:proofErr w:type="gramStart"/>
            <w:r>
              <w:rPr>
                <w:sz w:val="16"/>
                <w:szCs w:val="16"/>
              </w:rPr>
              <w:t>17 ::=</w:t>
            </w:r>
            <w:proofErr w:type="gramEnd"/>
            <w:r>
              <w:rPr>
                <w:sz w:val="16"/>
                <w:szCs w:val="16"/>
              </w:rPr>
              <w:t xml:space="preserve">           SEQUENCE (SIZE (1..maxCellSlice-r17)) OF PCI-Range</w:t>
            </w:r>
          </w:p>
        </w:tc>
      </w:tr>
      <w:tr w:rsidR="0082139F" w14:paraId="2E56E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89F7E"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37B9CE2"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3E6A76" w14:textId="77777777" w:rsidR="0082139F" w:rsidRDefault="00A03428">
            <w:pPr>
              <w:pStyle w:val="TAC"/>
              <w:spacing w:before="20" w:after="20"/>
              <w:ind w:left="57" w:right="57"/>
              <w:jc w:val="left"/>
              <w:rPr>
                <w:rFonts w:cs="Arial"/>
                <w:sz w:val="20"/>
                <w:lang w:eastAsia="zh-CN"/>
              </w:rPr>
            </w:pPr>
            <w:r>
              <w:rPr>
                <w:rFonts w:cs="Arial"/>
                <w:sz w:val="20"/>
                <w:lang w:eastAsia="zh-CN"/>
              </w:rPr>
              <w:t xml:space="preserve">We think repetition of PCIs should be avoided as this does not bring any gains but only overhead. </w:t>
            </w:r>
          </w:p>
          <w:p w14:paraId="2D86FAF9" w14:textId="77777777" w:rsidR="0082139F" w:rsidRDefault="00A03428">
            <w:pPr>
              <w:pStyle w:val="TAC"/>
              <w:spacing w:before="20" w:after="20"/>
              <w:ind w:left="57" w:right="57"/>
              <w:jc w:val="left"/>
              <w:rPr>
                <w:rFonts w:cs="Arial"/>
                <w:sz w:val="20"/>
                <w:lang w:eastAsia="zh-CN"/>
              </w:rPr>
            </w:pPr>
            <w:r>
              <w:rPr>
                <w:rFonts w:cs="Arial"/>
                <w:sz w:val="20"/>
                <w:lang w:eastAsia="zh-CN"/>
              </w:rPr>
              <w:t>The PCI-Range is not suited for this purpose as it is highly unlikely that cells supporting the same slice (across different frequencies) will be allocated PCIs in an increasing order.</w:t>
            </w:r>
          </w:p>
        </w:tc>
      </w:tr>
      <w:tr w:rsidR="0082139F" w14:paraId="0760E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BB8F2"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C30E8E" w14:textId="77777777" w:rsidR="0082139F" w:rsidRDefault="00E916EB">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A1233FA" w14:textId="77777777" w:rsidR="0082139F" w:rsidRDefault="00E916EB">
            <w:pPr>
              <w:pStyle w:val="TAC"/>
              <w:spacing w:before="20" w:after="20"/>
              <w:ind w:left="57" w:right="57"/>
              <w:jc w:val="left"/>
              <w:rPr>
                <w:rFonts w:cs="Arial"/>
                <w:sz w:val="20"/>
                <w:lang w:eastAsia="zh-CN"/>
              </w:rPr>
            </w:pPr>
            <w:r>
              <w:rPr>
                <w:rFonts w:cs="Arial"/>
                <w:sz w:val="20"/>
                <w:lang w:eastAsia="zh-CN"/>
              </w:rPr>
              <w:t>We are fine with current signalling structure.</w:t>
            </w:r>
          </w:p>
        </w:tc>
      </w:tr>
      <w:tr w:rsidR="0082139F" w14:paraId="77A34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B9837D" w14:textId="2606EA1E" w:rsidR="0082139F" w:rsidRDefault="00B002F3">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F60F68" w14:textId="2C00562D" w:rsidR="0082139F" w:rsidRDefault="00B002F3">
            <w:pPr>
              <w:pStyle w:val="TAC"/>
              <w:spacing w:before="20" w:after="20"/>
              <w:ind w:left="57" w:right="57"/>
              <w:jc w:val="left"/>
              <w:rPr>
                <w:rFonts w:cs="Arial"/>
                <w:sz w:val="20"/>
                <w:lang w:eastAsia="zh-CN"/>
              </w:rPr>
            </w:pPr>
            <w:r>
              <w:rPr>
                <w:rFonts w:cs="Arial"/>
                <w:sz w:val="20"/>
                <w:lang w:eastAsia="zh-CN"/>
              </w:rPr>
              <w:t>Tends</w:t>
            </w:r>
            <w:r w:rsidR="007F1FD4">
              <w:rPr>
                <w:rFonts w:cs="Arial"/>
                <w:sz w:val="20"/>
                <w:lang w:eastAsia="zh-CN"/>
              </w:rPr>
              <w:t xml:space="preserve"> to</w:t>
            </w:r>
            <w:r>
              <w:rPr>
                <w:rFonts w:cs="Arial"/>
                <w:sz w:val="20"/>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8B9B6B7" w14:textId="39AA1049" w:rsidR="0082139F" w:rsidRDefault="007F1FD4">
            <w:pPr>
              <w:pStyle w:val="TAC"/>
              <w:spacing w:before="20" w:after="20"/>
              <w:ind w:left="57" w:right="57"/>
              <w:jc w:val="left"/>
              <w:rPr>
                <w:rFonts w:cs="Arial"/>
                <w:sz w:val="20"/>
                <w:lang w:eastAsia="zh-CN"/>
              </w:rPr>
            </w:pPr>
            <w:r>
              <w:rPr>
                <w:rFonts w:cs="Arial"/>
                <w:sz w:val="20"/>
                <w:lang w:eastAsia="zh-CN"/>
              </w:rPr>
              <w:t>I have to say readability is also important. Let’s keep the conventional way.</w:t>
            </w:r>
          </w:p>
        </w:tc>
      </w:tr>
      <w:tr w:rsidR="0082139F" w14:paraId="2F22C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97AC9" w14:textId="1458C9E4" w:rsidR="0082139F" w:rsidRDefault="0037081A">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B3849F7" w14:textId="2B7D20EC"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97A2D26" w14:textId="4FD4A2FA" w:rsidR="0082139F" w:rsidRDefault="0037081A">
            <w:pPr>
              <w:pStyle w:val="TAC"/>
              <w:spacing w:before="20" w:after="20"/>
              <w:ind w:left="57" w:right="57"/>
              <w:jc w:val="left"/>
              <w:rPr>
                <w:rFonts w:cs="Arial"/>
                <w:sz w:val="20"/>
                <w:lang w:eastAsia="zh-CN"/>
              </w:rPr>
            </w:pPr>
            <w:r>
              <w:rPr>
                <w:rFonts w:cs="Arial"/>
                <w:sz w:val="20"/>
                <w:lang w:eastAsia="zh-CN"/>
              </w:rPr>
              <w:t xml:space="preserve">Not clear </w:t>
            </w:r>
            <w:r w:rsidR="00BE563F">
              <w:rPr>
                <w:rFonts w:cs="Arial"/>
                <w:sz w:val="20"/>
                <w:lang w:eastAsia="zh-CN"/>
              </w:rPr>
              <w:t>how to understand</w:t>
            </w:r>
            <w:r>
              <w:rPr>
                <w:rFonts w:cs="Arial"/>
                <w:sz w:val="20"/>
                <w:lang w:eastAsia="zh-CN"/>
              </w:rPr>
              <w:t xml:space="preserve"> the text proposal, or we miss something</w:t>
            </w:r>
          </w:p>
        </w:tc>
      </w:tr>
      <w:tr w:rsidR="0082139F" w14:paraId="70781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2CF76"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5DD7E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02FAFCC" w14:textId="77777777" w:rsidR="0082139F" w:rsidRDefault="0082139F">
            <w:pPr>
              <w:pStyle w:val="TAC"/>
              <w:spacing w:before="20" w:after="20"/>
              <w:ind w:left="57" w:right="57"/>
              <w:jc w:val="left"/>
              <w:rPr>
                <w:rFonts w:cs="Arial"/>
                <w:sz w:val="20"/>
                <w:lang w:eastAsia="zh-CN"/>
              </w:rPr>
            </w:pPr>
          </w:p>
        </w:tc>
      </w:tr>
      <w:tr w:rsidR="0082139F" w14:paraId="37936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1A7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1BF932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D7D3628" w14:textId="77777777" w:rsidR="0082139F" w:rsidRDefault="0082139F">
            <w:pPr>
              <w:pStyle w:val="TAC"/>
              <w:spacing w:before="20" w:after="20"/>
              <w:ind w:left="57" w:right="57"/>
              <w:jc w:val="left"/>
              <w:rPr>
                <w:rFonts w:cs="Arial"/>
                <w:sz w:val="20"/>
                <w:lang w:eastAsia="zh-CN"/>
              </w:rPr>
            </w:pPr>
          </w:p>
        </w:tc>
      </w:tr>
      <w:tr w:rsidR="0082139F" w14:paraId="51CD6C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0A7EB"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0369FD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A9DC64E" w14:textId="77777777" w:rsidR="0082139F" w:rsidRDefault="0082139F">
            <w:pPr>
              <w:pStyle w:val="TAC"/>
              <w:spacing w:before="20" w:after="20"/>
              <w:ind w:left="57" w:right="57"/>
              <w:jc w:val="left"/>
              <w:rPr>
                <w:rFonts w:cs="Arial"/>
                <w:sz w:val="20"/>
                <w:lang w:eastAsia="zh-CN"/>
              </w:rPr>
            </w:pPr>
          </w:p>
        </w:tc>
      </w:tr>
      <w:tr w:rsidR="0082139F" w14:paraId="726CC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05BC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45ED7E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8ECD75" w14:textId="77777777" w:rsidR="0082139F" w:rsidRDefault="0082139F">
            <w:pPr>
              <w:pStyle w:val="TAC"/>
              <w:spacing w:before="20" w:after="20"/>
              <w:ind w:left="57" w:right="57"/>
              <w:jc w:val="left"/>
              <w:rPr>
                <w:rFonts w:cs="Arial"/>
                <w:sz w:val="20"/>
                <w:lang w:eastAsia="zh-CN"/>
              </w:rPr>
            </w:pPr>
          </w:p>
        </w:tc>
      </w:tr>
      <w:tr w:rsidR="0082139F" w14:paraId="570F6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D45F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6827D15"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70572BB" w14:textId="77777777" w:rsidR="0082139F" w:rsidRDefault="0082139F">
            <w:pPr>
              <w:pStyle w:val="TAC"/>
              <w:spacing w:before="20" w:after="20"/>
              <w:ind w:left="57" w:right="57"/>
              <w:jc w:val="left"/>
              <w:rPr>
                <w:rFonts w:cs="Arial"/>
                <w:sz w:val="20"/>
                <w:lang w:eastAsia="zh-CN"/>
              </w:rPr>
            </w:pPr>
          </w:p>
        </w:tc>
      </w:tr>
      <w:tr w:rsidR="0082139F" w14:paraId="6E5F9A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AD61E"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1A4F1B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DA2237" w14:textId="77777777" w:rsidR="0082139F" w:rsidRDefault="0082139F">
            <w:pPr>
              <w:pStyle w:val="TAC"/>
              <w:spacing w:before="20" w:after="20"/>
              <w:ind w:left="57" w:right="57"/>
              <w:jc w:val="left"/>
              <w:rPr>
                <w:rFonts w:cs="Arial"/>
                <w:sz w:val="20"/>
                <w:lang w:eastAsia="zh-CN"/>
              </w:rPr>
            </w:pPr>
          </w:p>
        </w:tc>
      </w:tr>
      <w:tr w:rsidR="0082139F" w14:paraId="6324B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E913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80531AA"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A4EFBF6" w14:textId="77777777" w:rsidR="0082139F" w:rsidRDefault="0082139F">
            <w:pPr>
              <w:pStyle w:val="TAC"/>
              <w:spacing w:before="20" w:after="20"/>
              <w:ind w:left="57" w:right="57"/>
              <w:jc w:val="left"/>
              <w:rPr>
                <w:rFonts w:cs="Arial"/>
                <w:sz w:val="20"/>
                <w:lang w:eastAsia="zh-CN"/>
              </w:rPr>
            </w:pPr>
          </w:p>
        </w:tc>
      </w:tr>
      <w:tr w:rsidR="0082139F" w14:paraId="0A35B1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CD579"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886336F"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7F70172A" w14:textId="77777777" w:rsidR="0082139F" w:rsidRDefault="0082139F">
            <w:pPr>
              <w:pStyle w:val="TAC"/>
              <w:spacing w:before="20" w:after="20"/>
              <w:ind w:left="57" w:right="57"/>
              <w:jc w:val="left"/>
              <w:rPr>
                <w:rFonts w:cs="Arial"/>
                <w:sz w:val="20"/>
                <w:lang w:eastAsia="zh-CN"/>
              </w:rPr>
            </w:pPr>
          </w:p>
        </w:tc>
      </w:tr>
    </w:tbl>
    <w:p w14:paraId="48E37BBB" w14:textId="77777777" w:rsidR="0082139F" w:rsidRDefault="0082139F">
      <w:pPr>
        <w:rPr>
          <w:rFonts w:ascii="Arial" w:hAnsi="Arial" w:cs="Arial"/>
        </w:rPr>
      </w:pPr>
    </w:p>
    <w:p w14:paraId="5A0EA16E" w14:textId="77777777" w:rsidR="0082139F" w:rsidRDefault="0082139F"/>
    <w:p w14:paraId="7E53D365" w14:textId="77777777" w:rsidR="0082139F" w:rsidRDefault="00A03428">
      <w:pPr>
        <w:pStyle w:val="Heading2"/>
        <w:ind w:left="0" w:firstLine="0"/>
        <w:rPr>
          <w:lang w:eastAsia="zh-CN"/>
        </w:rPr>
      </w:pPr>
      <w:r>
        <w:rPr>
          <w:lang w:eastAsia="zh-CN"/>
        </w:rPr>
        <w:t>3.12</w:t>
      </w:r>
      <w:r>
        <w:rPr>
          <w:lang w:eastAsia="zh-CN"/>
        </w:rPr>
        <w:tab/>
        <w:t>B205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82"/>
        <w:gridCol w:w="2976"/>
        <w:gridCol w:w="4395"/>
      </w:tblGrid>
      <w:tr w:rsidR="0082139F" w14:paraId="6C2BCA56" w14:textId="77777777">
        <w:trPr>
          <w:trHeight w:val="300"/>
        </w:trPr>
        <w:tc>
          <w:tcPr>
            <w:tcW w:w="740" w:type="dxa"/>
            <w:shd w:val="clear" w:color="auto" w:fill="auto"/>
            <w:noWrap/>
          </w:tcPr>
          <w:p w14:paraId="70E1D31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ID</w:t>
            </w:r>
          </w:p>
        </w:tc>
        <w:tc>
          <w:tcPr>
            <w:tcW w:w="1382" w:type="dxa"/>
            <w:shd w:val="clear" w:color="auto" w:fill="auto"/>
            <w:noWrap/>
          </w:tcPr>
          <w:p w14:paraId="226CB81C" w14:textId="77777777" w:rsidR="0082139F" w:rsidRDefault="00A03428">
            <w:pPr>
              <w:jc w:val="center"/>
              <w:rPr>
                <w:rFonts w:ascii="DengXian" w:eastAsia="DengXian" w:hAnsi="DengXian" w:cs="SimSun"/>
                <w:b/>
                <w:bCs/>
                <w:color w:val="000000"/>
                <w:sz w:val="18"/>
                <w:szCs w:val="22"/>
              </w:rPr>
            </w:pPr>
            <w:proofErr w:type="spellStart"/>
            <w:r>
              <w:rPr>
                <w:rFonts w:ascii="DengXian" w:eastAsia="DengXian" w:hAnsi="DengXian" w:cs="SimSun" w:hint="eastAsia"/>
                <w:b/>
                <w:bCs/>
                <w:color w:val="000000"/>
                <w:sz w:val="18"/>
                <w:szCs w:val="22"/>
              </w:rPr>
              <w:t>TDoc</w:t>
            </w:r>
            <w:proofErr w:type="spellEnd"/>
          </w:p>
        </w:tc>
        <w:tc>
          <w:tcPr>
            <w:tcW w:w="2976" w:type="dxa"/>
            <w:shd w:val="clear" w:color="auto" w:fill="auto"/>
          </w:tcPr>
          <w:p w14:paraId="3FDFC30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Description</w:t>
            </w:r>
          </w:p>
        </w:tc>
        <w:tc>
          <w:tcPr>
            <w:tcW w:w="4395" w:type="dxa"/>
            <w:shd w:val="clear" w:color="auto" w:fill="auto"/>
          </w:tcPr>
          <w:p w14:paraId="064A51AB" w14:textId="77777777" w:rsidR="0082139F" w:rsidRDefault="00A03428">
            <w:pPr>
              <w:rPr>
                <w:rFonts w:ascii="DengXian" w:eastAsia="DengXian" w:hAnsi="DengXian" w:cs="SimSun"/>
                <w:b/>
                <w:bCs/>
                <w:color w:val="000000"/>
                <w:sz w:val="18"/>
                <w:szCs w:val="22"/>
              </w:rPr>
            </w:pPr>
            <w:r>
              <w:rPr>
                <w:rFonts w:ascii="DengXian" w:eastAsia="DengXian" w:hAnsi="DengXian" w:cs="SimSun" w:hint="eastAsia"/>
                <w:b/>
                <w:bCs/>
                <w:color w:val="000000"/>
                <w:sz w:val="18"/>
                <w:szCs w:val="22"/>
              </w:rPr>
              <w:t>Proposed Change</w:t>
            </w:r>
          </w:p>
        </w:tc>
      </w:tr>
      <w:tr w:rsidR="0082139F" w14:paraId="2839987D" w14:textId="77777777">
        <w:trPr>
          <w:trHeight w:val="323"/>
        </w:trPr>
        <w:tc>
          <w:tcPr>
            <w:tcW w:w="740" w:type="dxa"/>
            <w:shd w:val="clear" w:color="auto" w:fill="auto"/>
            <w:noWrap/>
          </w:tcPr>
          <w:p w14:paraId="66FE2E71"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B205</w:t>
            </w:r>
          </w:p>
        </w:tc>
        <w:tc>
          <w:tcPr>
            <w:tcW w:w="1382" w:type="dxa"/>
            <w:shd w:val="clear" w:color="auto" w:fill="auto"/>
            <w:noWrap/>
          </w:tcPr>
          <w:p w14:paraId="40487FCA" w14:textId="77777777" w:rsidR="0082139F" w:rsidRDefault="00A03428">
            <w:pPr>
              <w:jc w:val="center"/>
              <w:rPr>
                <w:rFonts w:ascii="DengXian" w:eastAsia="DengXian" w:hAnsi="DengXian" w:cs="SimSun"/>
                <w:color w:val="000000"/>
                <w:sz w:val="18"/>
                <w:szCs w:val="22"/>
              </w:rPr>
            </w:pPr>
            <w:r>
              <w:rPr>
                <w:rFonts w:ascii="DengXian" w:eastAsia="DengXian" w:hAnsi="DengXian" w:cs="SimSun" w:hint="eastAsia"/>
                <w:color w:val="000000"/>
                <w:sz w:val="18"/>
                <w:szCs w:val="22"/>
              </w:rPr>
              <w:t>R2-2205693</w:t>
            </w:r>
          </w:p>
        </w:tc>
        <w:tc>
          <w:tcPr>
            <w:tcW w:w="2976" w:type="dxa"/>
            <w:shd w:val="clear" w:color="auto" w:fill="auto"/>
          </w:tcPr>
          <w:p w14:paraId="385B40F3"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It needs to be added that “Slice Group supported by any cell on a frequency is included in the </w:t>
            </w:r>
            <w:proofErr w:type="spellStart"/>
            <w:r>
              <w:rPr>
                <w:rFonts w:ascii="DengXian" w:eastAsia="DengXian" w:hAnsi="DengXian" w:cs="SimSun" w:hint="eastAsia"/>
                <w:color w:val="000000"/>
                <w:sz w:val="18"/>
                <w:szCs w:val="22"/>
              </w:rPr>
              <w:t>SliceInfoList</w:t>
            </w:r>
            <w:proofErr w:type="spellEnd"/>
            <w:r>
              <w:rPr>
                <w:rFonts w:ascii="DengXian" w:eastAsia="DengXian" w:hAnsi="DengXian" w:cs="SimSun" w:hint="eastAsia"/>
                <w:color w:val="000000"/>
                <w:sz w:val="18"/>
                <w:szCs w:val="22"/>
              </w:rPr>
              <w:t xml:space="preserve"> for that frequency.” </w:t>
            </w:r>
            <w:proofErr w:type="gramStart"/>
            <w:r>
              <w:rPr>
                <w:rFonts w:ascii="DengXian" w:eastAsia="DengXian" w:hAnsi="DengXian" w:cs="SimSun" w:hint="eastAsia"/>
                <w:color w:val="000000"/>
                <w:sz w:val="18"/>
                <w:szCs w:val="22"/>
              </w:rPr>
              <w:t>Otherwise</w:t>
            </w:r>
            <w:proofErr w:type="gramEnd"/>
            <w:r>
              <w:rPr>
                <w:rFonts w:ascii="DengXian" w:eastAsia="DengXian" w:hAnsi="DengXian" w:cs="SimSun" w:hint="eastAsia"/>
                <w:color w:val="000000"/>
                <w:sz w:val="18"/>
                <w:szCs w:val="22"/>
              </w:rPr>
              <w:t xml:space="preserve"> UE is not sure if it has an exhaustive list or if it needs to read SI of the highest priority </w:t>
            </w:r>
            <w:proofErr w:type="spellStart"/>
            <w:r>
              <w:rPr>
                <w:rFonts w:ascii="DengXian" w:eastAsia="DengXian" w:hAnsi="DengXian" w:cs="SimSun" w:hint="eastAsia"/>
                <w:color w:val="000000"/>
                <w:sz w:val="18"/>
                <w:szCs w:val="22"/>
              </w:rPr>
              <w:t>neighbouring</w:t>
            </w:r>
            <w:proofErr w:type="spellEnd"/>
            <w:r>
              <w:rPr>
                <w:rFonts w:ascii="DengXian" w:eastAsia="DengXian" w:hAnsi="DengXian" w:cs="SimSun" w:hint="eastAsia"/>
                <w:color w:val="000000"/>
                <w:sz w:val="18"/>
                <w:szCs w:val="22"/>
              </w:rPr>
              <w:t xml:space="preserve"> cell.</w:t>
            </w:r>
          </w:p>
        </w:tc>
        <w:tc>
          <w:tcPr>
            <w:tcW w:w="4395" w:type="dxa"/>
            <w:shd w:val="clear" w:color="auto" w:fill="auto"/>
          </w:tcPr>
          <w:p w14:paraId="1FD77894" w14:textId="77777777" w:rsidR="0082139F" w:rsidRDefault="00A03428">
            <w:pPr>
              <w:rPr>
                <w:rFonts w:ascii="DengXian" w:eastAsia="DengXian" w:hAnsi="DengXian" w:cs="SimSun"/>
                <w:color w:val="000000"/>
                <w:sz w:val="18"/>
                <w:szCs w:val="22"/>
              </w:rPr>
            </w:pPr>
            <w:r>
              <w:rPr>
                <w:rFonts w:ascii="DengXian" w:eastAsia="DengXian" w:hAnsi="DengXian" w:cs="SimSun" w:hint="eastAsia"/>
                <w:color w:val="000000"/>
                <w:sz w:val="18"/>
                <w:szCs w:val="22"/>
              </w:rPr>
              <w:t xml:space="preserve">Add the said text in the description field “Slice Group supported by any cell on a frequency is included in the </w:t>
            </w:r>
            <w:proofErr w:type="spellStart"/>
            <w:r>
              <w:rPr>
                <w:rFonts w:ascii="DengXian" w:eastAsia="DengXian" w:hAnsi="DengXian" w:cs="SimSun" w:hint="eastAsia"/>
                <w:color w:val="000000"/>
                <w:sz w:val="18"/>
                <w:szCs w:val="22"/>
              </w:rPr>
              <w:t>SliceInfoList</w:t>
            </w:r>
            <w:proofErr w:type="spellEnd"/>
            <w:r>
              <w:rPr>
                <w:rFonts w:ascii="DengXian" w:eastAsia="DengXian" w:hAnsi="DengXian" w:cs="SimSun" w:hint="eastAsia"/>
                <w:color w:val="000000"/>
                <w:sz w:val="18"/>
                <w:szCs w:val="22"/>
              </w:rPr>
              <w:t xml:space="preserve"> for that frequency.”</w:t>
            </w:r>
          </w:p>
        </w:tc>
      </w:tr>
    </w:tbl>
    <w:p w14:paraId="449BBB44" w14:textId="77777777" w:rsidR="0082139F" w:rsidRDefault="0082139F">
      <w:pPr>
        <w:rPr>
          <w:rFonts w:ascii="Arial" w:hAnsi="Arial" w:cs="Arial"/>
        </w:rPr>
      </w:pPr>
    </w:p>
    <w:p w14:paraId="256C00F6" w14:textId="77777777" w:rsidR="0082139F" w:rsidRDefault="00A03428">
      <w:pPr>
        <w:rPr>
          <w:rFonts w:ascii="Arial" w:hAnsi="Arial" w:cs="Arial"/>
          <w:b/>
        </w:rPr>
      </w:pPr>
      <w:r>
        <w:rPr>
          <w:rFonts w:ascii="Arial" w:hAnsi="Arial" w:cs="Arial"/>
          <w:b/>
          <w:bCs/>
        </w:rPr>
        <w:t>Question 12</w:t>
      </w:r>
      <w:r>
        <w:rPr>
          <w:rFonts w:ascii="Arial" w:hAnsi="Arial" w:cs="Arial"/>
          <w:b/>
        </w:rPr>
        <w:t>: Do companies agree with B205?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139F" w14:paraId="2DF53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DAE5E" w14:textId="77777777" w:rsidR="0082139F" w:rsidRDefault="00A03428">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70D2F" w14:textId="77777777" w:rsidR="0082139F" w:rsidRDefault="00A03428">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1B763" w14:textId="77777777" w:rsidR="0082139F" w:rsidRDefault="00A03428">
            <w:pPr>
              <w:pStyle w:val="TAH"/>
              <w:spacing w:before="20" w:after="20"/>
              <w:ind w:left="57" w:right="57"/>
              <w:jc w:val="left"/>
              <w:rPr>
                <w:rFonts w:cs="Arial"/>
                <w:sz w:val="20"/>
              </w:rPr>
            </w:pPr>
            <w:r>
              <w:rPr>
                <w:rFonts w:cs="Arial"/>
                <w:sz w:val="20"/>
              </w:rPr>
              <w:t>Comments</w:t>
            </w:r>
          </w:p>
        </w:tc>
      </w:tr>
      <w:tr w:rsidR="0082139F" w14:paraId="1A60B2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CCE4C"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A31000"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0A9BA66" w14:textId="77777777" w:rsidR="0082139F" w:rsidRDefault="00A03428">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ot very clear about the issue. In our understanding, for a specific frequency and a specific slice group, if PCI list is not included, it means all cells on this frequency should support the slice group. Otherwise, the network can send PCI list to indicate some of cells for supporting the slice group.</w:t>
            </w:r>
          </w:p>
        </w:tc>
      </w:tr>
      <w:tr w:rsidR="0082139F" w14:paraId="7A4CB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10B86" w14:textId="77777777" w:rsidR="0082139F" w:rsidRDefault="00A03428">
            <w:pPr>
              <w:pStyle w:val="TAC"/>
              <w:spacing w:before="20" w:after="20"/>
              <w:ind w:left="57" w:right="57"/>
              <w:jc w:val="left"/>
              <w:rPr>
                <w:rFonts w:cs="Arial"/>
                <w:sz w:val="20"/>
                <w:lang w:eastAsia="zh-CN"/>
              </w:rPr>
            </w:pPr>
            <w:r>
              <w:rPr>
                <w:rFonts w:cs="Arial"/>
                <w:sz w:val="20"/>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43C19C" w14:textId="77777777" w:rsidR="0082139F" w:rsidRDefault="00A03428">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764C6" w14:textId="77777777" w:rsidR="0082139F" w:rsidRDefault="00A03428">
            <w:r>
              <w:t>The current procedure in section 5.2.4.5 (please see below) assumes that a UE knows slice group(s) supported by “this” cell say cell C1 on frequency f1), however since the signalling from the network (RRCRelease or broadcast) is from “slice perspective”, the UE either needs to acquire SI of cell C1 or, put together the already available information.</w:t>
            </w:r>
          </w:p>
          <w:p w14:paraId="2A91D75F" w14:textId="77777777" w:rsidR="0082139F" w:rsidRDefault="00A03428">
            <w:r>
              <w:rPr>
                <w:noProof/>
              </w:rPr>
              <w:drawing>
                <wp:inline distT="0" distB="0" distL="0" distR="0" wp14:anchorId="212AA9B4" wp14:editId="7CBD12C3">
                  <wp:extent cx="4401820" cy="1522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401820" cy="1522730"/>
                          </a:xfrm>
                          <a:prstGeom prst="rect">
                            <a:avLst/>
                          </a:prstGeom>
                        </pic:spPr>
                      </pic:pic>
                    </a:graphicData>
                  </a:graphic>
                </wp:inline>
              </w:drawing>
            </w:r>
          </w:p>
          <w:p w14:paraId="38003061" w14:textId="77777777" w:rsidR="0082139F" w:rsidRDefault="00A03428">
            <w:r>
              <w:t>We think acquiring SI of a neighbour cell is not acceptable, as RAN2 confirmed before. The main question is if the network provided slice information for a frequency is really exhaustive? Or are there slice groups supported by C1 but not by other cells on f1? We think, for this to work, network needs to ensure that slice information is really exhaustive, to the extent possible.</w:t>
            </w:r>
          </w:p>
        </w:tc>
      </w:tr>
      <w:tr w:rsidR="0082139F" w14:paraId="55EBA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D5DF5" w14:textId="77777777" w:rsidR="0082139F" w:rsidRDefault="00250D89">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F0A6FB9"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E6CDF73" w14:textId="77777777" w:rsidR="0082139F" w:rsidRDefault="00250D89" w:rsidP="00250D89">
            <w:pPr>
              <w:pStyle w:val="TAC"/>
              <w:spacing w:before="20" w:after="20"/>
              <w:ind w:right="57"/>
              <w:jc w:val="left"/>
              <w:rPr>
                <w:rFonts w:cs="Arial"/>
                <w:sz w:val="20"/>
                <w:lang w:eastAsia="zh-CN"/>
              </w:rPr>
            </w:pPr>
            <w:r>
              <w:rPr>
                <w:rFonts w:cs="Arial"/>
                <w:sz w:val="20"/>
                <w:lang w:eastAsia="zh-CN"/>
              </w:rPr>
              <w:t xml:space="preserve">In our understanding, the intention is to clarify that the supported slice group list of that frequency should include all supported slice groups of each cell rather than part of that, </w:t>
            </w:r>
            <w:proofErr w:type="gramStart"/>
            <w:r>
              <w:rPr>
                <w:rFonts w:cs="Arial"/>
                <w:sz w:val="20"/>
                <w:lang w:eastAsia="zh-CN"/>
              </w:rPr>
              <w:t>e.g.</w:t>
            </w:r>
            <w:proofErr w:type="gramEnd"/>
            <w:r w:rsidR="00E74B1E">
              <w:rPr>
                <w:rFonts w:cs="Arial"/>
                <w:sz w:val="20"/>
                <w:lang w:eastAsia="zh-CN"/>
              </w:rPr>
              <w:t xml:space="preserve"> only include the supported slice groups of serving cell for the serving frequency.</w:t>
            </w:r>
          </w:p>
          <w:p w14:paraId="11C5376A" w14:textId="77777777" w:rsidR="00250D89" w:rsidRDefault="00250D89" w:rsidP="00325A57">
            <w:pPr>
              <w:pStyle w:val="TAC"/>
              <w:spacing w:before="20" w:after="20"/>
              <w:ind w:right="57"/>
              <w:jc w:val="left"/>
              <w:rPr>
                <w:rFonts w:cs="Arial"/>
                <w:sz w:val="20"/>
                <w:lang w:eastAsia="zh-CN"/>
              </w:rPr>
            </w:pPr>
            <w:r>
              <w:rPr>
                <w:rFonts w:cs="Arial"/>
                <w:sz w:val="20"/>
                <w:lang w:eastAsia="zh-CN"/>
              </w:rPr>
              <w:t xml:space="preserve"> If our understanding is right, we are fine to clarify it</w:t>
            </w:r>
            <w:r w:rsidR="00325A57">
              <w:rPr>
                <w:rFonts w:cs="Arial"/>
                <w:sz w:val="20"/>
                <w:lang w:eastAsia="zh-CN"/>
              </w:rPr>
              <w:t xml:space="preserve">. And in this case, </w:t>
            </w:r>
            <w:r w:rsidR="00E74B1E">
              <w:rPr>
                <w:rFonts w:cs="Arial"/>
                <w:sz w:val="20"/>
                <w:lang w:eastAsia="zh-CN"/>
              </w:rPr>
              <w:t xml:space="preserve">the PCI list for the serving frequency should also be consider </w:t>
            </w:r>
            <w:proofErr w:type="gramStart"/>
            <w:r w:rsidR="00E74B1E">
              <w:rPr>
                <w:rFonts w:cs="Arial"/>
                <w:sz w:val="20"/>
                <w:lang w:eastAsia="zh-CN"/>
              </w:rPr>
              <w:t>to make</w:t>
            </w:r>
            <w:proofErr w:type="gramEnd"/>
            <w:r w:rsidR="00E74B1E">
              <w:rPr>
                <w:rFonts w:cs="Arial"/>
                <w:sz w:val="20"/>
                <w:lang w:eastAsia="zh-CN"/>
              </w:rPr>
              <w:t xml:space="preserve"> UE get aware of the supported slice groups of the serving cell.  </w:t>
            </w:r>
          </w:p>
        </w:tc>
      </w:tr>
      <w:tr w:rsidR="0082139F" w14:paraId="247931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87FE" w14:textId="58A800EA" w:rsidR="0082139F" w:rsidRDefault="00B002F3" w:rsidP="00250D89">
            <w:pPr>
              <w:pStyle w:val="TAC"/>
              <w:spacing w:before="20" w:after="20"/>
              <w:ind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800EA06" w14:textId="3CFFAF95"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02F47345" w14:textId="5EF5D192" w:rsidR="0082139F" w:rsidRDefault="00B002F3">
            <w:pPr>
              <w:pStyle w:val="TAC"/>
              <w:spacing w:before="20" w:after="20"/>
              <w:ind w:left="57" w:right="57"/>
              <w:jc w:val="left"/>
              <w:rPr>
                <w:rFonts w:cs="Arial"/>
                <w:sz w:val="20"/>
                <w:lang w:eastAsia="zh-CN"/>
              </w:rPr>
            </w:pPr>
            <w:r>
              <w:rPr>
                <w:rFonts w:cs="Arial"/>
                <w:sz w:val="20"/>
                <w:lang w:eastAsia="zh-CN"/>
              </w:rPr>
              <w:t>We share the intention and think PCI list for the NSAG availability is critical to guarantee the slicing mechanism work.</w:t>
            </w:r>
          </w:p>
          <w:p w14:paraId="461EBE59" w14:textId="34CC21F8" w:rsidR="00B002F3" w:rsidRDefault="00B002F3">
            <w:pPr>
              <w:pStyle w:val="TAC"/>
              <w:spacing w:before="20" w:after="20"/>
              <w:ind w:left="57" w:right="57"/>
              <w:jc w:val="left"/>
              <w:rPr>
                <w:rFonts w:cs="Arial"/>
                <w:sz w:val="20"/>
                <w:lang w:eastAsia="zh-CN"/>
              </w:rPr>
            </w:pPr>
            <w:proofErr w:type="gramStart"/>
            <w:r>
              <w:rPr>
                <w:rFonts w:cs="Arial"/>
                <w:sz w:val="20"/>
                <w:lang w:eastAsia="zh-CN"/>
              </w:rPr>
              <w:t>And,</w:t>
            </w:r>
            <w:proofErr w:type="gramEnd"/>
            <w:r>
              <w:rPr>
                <w:rFonts w:cs="Arial"/>
                <w:sz w:val="20"/>
                <w:lang w:eastAsia="zh-CN"/>
              </w:rPr>
              <w:t xml:space="preserve"> it would be also nice to capture the comment from Huawei: if PCI list is not included, it means all cells on this frequency should support the slice group.</w:t>
            </w:r>
          </w:p>
        </w:tc>
      </w:tr>
      <w:tr w:rsidR="0082139F" w14:paraId="272471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94F28" w14:textId="4251D88E" w:rsidR="0082139F" w:rsidRDefault="00BE563F">
            <w:pPr>
              <w:pStyle w:val="TAC"/>
              <w:spacing w:before="20" w:after="20"/>
              <w:ind w:left="57" w:right="57"/>
              <w:jc w:val="left"/>
              <w:rPr>
                <w:rFonts w:cs="Arial"/>
                <w:sz w:val="20"/>
                <w:lang w:eastAsia="zh-CN"/>
              </w:rPr>
            </w:pPr>
            <w:r>
              <w:rPr>
                <w:rFonts w:cs="Arial"/>
                <w:sz w:val="20"/>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0DE93C3" w14:textId="2D2F6743" w:rsidR="0082139F" w:rsidRDefault="00BE563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6C5A9F6" w14:textId="2C3E40AE" w:rsidR="0082139F" w:rsidRDefault="00BE563F">
            <w:pPr>
              <w:pStyle w:val="TAC"/>
              <w:spacing w:before="20" w:after="20"/>
              <w:ind w:left="57" w:right="57"/>
              <w:jc w:val="left"/>
              <w:rPr>
                <w:rFonts w:cs="Arial"/>
                <w:sz w:val="20"/>
                <w:lang w:eastAsia="zh-CN"/>
              </w:rPr>
            </w:pPr>
            <w:r>
              <w:rPr>
                <w:rFonts w:cs="Arial"/>
                <w:sz w:val="20"/>
                <w:lang w:eastAsia="zh-CN"/>
              </w:rPr>
              <w:t>we understand text proposal seems force network to broadcast all slice groups supported by any cell of the frequency, but this is not true, a slice group may be supported by a frequency, but network may not want to do this slice group specific cell reselection control, hance no need to broadcast this slice group.</w:t>
            </w:r>
          </w:p>
          <w:p w14:paraId="2FB5B7EC" w14:textId="77777777" w:rsidR="00BE563F" w:rsidRDefault="00BE563F">
            <w:pPr>
              <w:pStyle w:val="TAC"/>
              <w:spacing w:before="20" w:after="20"/>
              <w:ind w:left="57" w:right="57"/>
              <w:jc w:val="left"/>
              <w:rPr>
                <w:rFonts w:cs="Arial"/>
                <w:sz w:val="20"/>
                <w:lang w:eastAsia="zh-CN"/>
              </w:rPr>
            </w:pPr>
          </w:p>
          <w:p w14:paraId="35D77EB3" w14:textId="68160474" w:rsidR="00BE563F" w:rsidRDefault="00BE563F">
            <w:pPr>
              <w:pStyle w:val="TAC"/>
              <w:spacing w:before="20" w:after="20"/>
              <w:ind w:left="57" w:right="57"/>
              <w:jc w:val="left"/>
              <w:rPr>
                <w:rFonts w:cs="Arial"/>
                <w:sz w:val="20"/>
                <w:lang w:eastAsia="zh-CN"/>
              </w:rPr>
            </w:pPr>
          </w:p>
        </w:tc>
      </w:tr>
      <w:tr w:rsidR="0082139F" w14:paraId="483AE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432A"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9D5899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00C0579" w14:textId="77777777" w:rsidR="0082139F" w:rsidRDefault="0082139F">
            <w:pPr>
              <w:pStyle w:val="TAC"/>
              <w:spacing w:before="20" w:after="20"/>
              <w:ind w:left="57" w:right="57"/>
              <w:jc w:val="left"/>
              <w:rPr>
                <w:rFonts w:cs="Arial"/>
                <w:sz w:val="20"/>
                <w:lang w:eastAsia="zh-CN"/>
              </w:rPr>
            </w:pPr>
          </w:p>
        </w:tc>
      </w:tr>
      <w:tr w:rsidR="0082139F" w14:paraId="06149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497"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1D441C88"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59073F4F" w14:textId="77777777" w:rsidR="0082139F" w:rsidRDefault="0082139F">
            <w:pPr>
              <w:pStyle w:val="TAC"/>
              <w:spacing w:before="20" w:after="20"/>
              <w:ind w:left="57" w:right="57"/>
              <w:jc w:val="left"/>
              <w:rPr>
                <w:rFonts w:cs="Arial"/>
                <w:sz w:val="20"/>
                <w:lang w:eastAsia="zh-CN"/>
              </w:rPr>
            </w:pPr>
          </w:p>
        </w:tc>
      </w:tr>
      <w:tr w:rsidR="0082139F" w14:paraId="27F181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4A89D"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0B057BC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C698A74" w14:textId="77777777" w:rsidR="0082139F" w:rsidRDefault="0082139F">
            <w:pPr>
              <w:pStyle w:val="TAC"/>
              <w:spacing w:before="20" w:after="20"/>
              <w:ind w:left="57" w:right="57"/>
              <w:jc w:val="left"/>
              <w:rPr>
                <w:rFonts w:cs="Arial"/>
                <w:sz w:val="20"/>
                <w:lang w:eastAsia="zh-CN"/>
              </w:rPr>
            </w:pPr>
          </w:p>
        </w:tc>
      </w:tr>
      <w:tr w:rsidR="0082139F" w14:paraId="4CA9B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63B25"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5F47EE6E"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6592D2B1" w14:textId="77777777" w:rsidR="0082139F" w:rsidRDefault="0082139F">
            <w:pPr>
              <w:pStyle w:val="TAC"/>
              <w:spacing w:before="20" w:after="20"/>
              <w:ind w:left="57" w:right="57"/>
              <w:jc w:val="left"/>
              <w:rPr>
                <w:rFonts w:cs="Arial"/>
                <w:sz w:val="20"/>
                <w:lang w:eastAsia="zh-CN"/>
              </w:rPr>
            </w:pPr>
          </w:p>
        </w:tc>
      </w:tr>
      <w:tr w:rsidR="0082139F" w14:paraId="4B033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DF7C6"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46A73142"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7199203" w14:textId="77777777" w:rsidR="0082139F" w:rsidRDefault="0082139F">
            <w:pPr>
              <w:pStyle w:val="TAC"/>
              <w:spacing w:before="20" w:after="20"/>
              <w:ind w:left="57" w:right="57"/>
              <w:jc w:val="left"/>
              <w:rPr>
                <w:rFonts w:cs="Arial"/>
                <w:sz w:val="20"/>
                <w:lang w:eastAsia="zh-CN"/>
              </w:rPr>
            </w:pPr>
          </w:p>
        </w:tc>
      </w:tr>
      <w:tr w:rsidR="0082139F" w14:paraId="135A0B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58D79"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31014D26"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19F97DC1" w14:textId="77777777" w:rsidR="0082139F" w:rsidRDefault="0082139F">
            <w:pPr>
              <w:pStyle w:val="TAC"/>
              <w:spacing w:before="20" w:after="20"/>
              <w:ind w:left="57" w:right="57"/>
              <w:jc w:val="left"/>
              <w:rPr>
                <w:rFonts w:cs="Arial"/>
                <w:sz w:val="20"/>
                <w:lang w:eastAsia="zh-CN"/>
              </w:rPr>
            </w:pPr>
          </w:p>
        </w:tc>
      </w:tr>
      <w:tr w:rsidR="0082139F" w14:paraId="2F2AE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8757D"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283FE82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36BA9676" w14:textId="77777777" w:rsidR="0082139F" w:rsidRDefault="0082139F">
            <w:pPr>
              <w:pStyle w:val="TAC"/>
              <w:spacing w:before="20" w:after="20"/>
              <w:ind w:left="57" w:right="57"/>
              <w:jc w:val="left"/>
              <w:rPr>
                <w:rFonts w:cs="Arial"/>
                <w:sz w:val="20"/>
                <w:lang w:eastAsia="zh-CN"/>
              </w:rPr>
            </w:pPr>
          </w:p>
        </w:tc>
      </w:tr>
      <w:tr w:rsidR="0082139F" w14:paraId="445A9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43A43" w14:textId="77777777" w:rsidR="0082139F" w:rsidRDefault="0082139F">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14:paraId="606BE34C" w14:textId="77777777" w:rsidR="0082139F" w:rsidRDefault="0082139F">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14:paraId="25FBB4FA" w14:textId="77777777" w:rsidR="0082139F" w:rsidRDefault="0082139F">
            <w:pPr>
              <w:pStyle w:val="TAC"/>
              <w:spacing w:before="20" w:after="20"/>
              <w:ind w:left="57" w:right="57"/>
              <w:jc w:val="left"/>
              <w:rPr>
                <w:rFonts w:cs="Arial"/>
                <w:sz w:val="20"/>
                <w:lang w:eastAsia="zh-CN"/>
              </w:rPr>
            </w:pPr>
          </w:p>
        </w:tc>
      </w:tr>
    </w:tbl>
    <w:p w14:paraId="61680766" w14:textId="77777777" w:rsidR="0082139F" w:rsidRDefault="0082139F">
      <w:pPr>
        <w:rPr>
          <w:rFonts w:ascii="Arial" w:hAnsi="Arial" w:cs="Arial"/>
        </w:rPr>
      </w:pPr>
    </w:p>
    <w:p w14:paraId="6EF0CB43" w14:textId="77777777" w:rsidR="0082139F" w:rsidRDefault="0082139F">
      <w:pPr>
        <w:rPr>
          <w:rFonts w:ascii="Arial" w:hAnsi="Arial" w:cs="Arial"/>
        </w:rPr>
      </w:pPr>
    </w:p>
    <w:p w14:paraId="26B2C92B" w14:textId="77777777" w:rsidR="0082139F" w:rsidRDefault="00A03428">
      <w:pPr>
        <w:pStyle w:val="Heading1"/>
      </w:pPr>
      <w:r>
        <w:t>4</w:t>
      </w:r>
      <w:r>
        <w:tab/>
        <w:t>Conclusion</w:t>
      </w:r>
    </w:p>
    <w:p w14:paraId="33DC4BF7" w14:textId="77777777" w:rsidR="0082139F" w:rsidRDefault="00A03428">
      <w:r>
        <w:t>TBD.</w:t>
      </w:r>
    </w:p>
    <w:p w14:paraId="255B184D" w14:textId="77777777" w:rsidR="0082139F" w:rsidRDefault="0082139F"/>
    <w:p w14:paraId="32C00615" w14:textId="77777777" w:rsidR="0082139F" w:rsidRDefault="0082139F">
      <w:pPr>
        <w:rPr>
          <w:rFonts w:ascii="Arial" w:hAnsi="Arial" w:cs="Arial"/>
        </w:rPr>
      </w:pPr>
    </w:p>
    <w:p w14:paraId="0BB631BE" w14:textId="77777777" w:rsidR="0082139F" w:rsidRDefault="00A03428">
      <w:pPr>
        <w:pStyle w:val="Heading1"/>
      </w:pPr>
      <w:r>
        <w:t>5</w:t>
      </w:r>
      <w:r>
        <w:tab/>
        <w:t>References</w:t>
      </w:r>
    </w:p>
    <w:p w14:paraId="679EFEE4" w14:textId="77777777" w:rsidR="0082139F" w:rsidRDefault="00A03428">
      <w:pPr>
        <w:rPr>
          <w:rFonts w:ascii="Arial" w:hAnsi="Arial" w:cs="Arial"/>
        </w:rPr>
      </w:pPr>
      <w:r>
        <w:rPr>
          <w:rFonts w:ascii="Arial" w:hAnsi="Arial" w:cs="Arial"/>
        </w:rPr>
        <w:t>[1] R2-2205082</w:t>
      </w:r>
      <w:r>
        <w:rPr>
          <w:rFonts w:ascii="Arial" w:hAnsi="Arial" w:cs="Arial"/>
        </w:rPr>
        <w:tab/>
        <w:t>Discussion on RIL list for RAN slicing</w:t>
      </w:r>
      <w:r>
        <w:rPr>
          <w:rFonts w:ascii="Arial" w:hAnsi="Arial" w:cs="Arial"/>
        </w:rPr>
        <w:tab/>
        <w:t>Huawei, HiSilicon</w:t>
      </w:r>
      <w:r>
        <w:rPr>
          <w:rFonts w:ascii="Arial" w:hAnsi="Arial" w:cs="Arial"/>
        </w:rPr>
        <w:tab/>
        <w:t>discussion</w:t>
      </w:r>
      <w:r>
        <w:rPr>
          <w:rFonts w:ascii="Arial" w:hAnsi="Arial" w:cs="Arial"/>
        </w:rPr>
        <w:tab/>
        <w:t>Rel-17</w:t>
      </w:r>
      <w:r>
        <w:rPr>
          <w:rFonts w:ascii="Arial" w:hAnsi="Arial" w:cs="Arial"/>
        </w:rPr>
        <w:tab/>
        <w:t>NR_slice-Core</w:t>
      </w:r>
      <w:r>
        <w:rPr>
          <w:rFonts w:ascii="Arial" w:hAnsi="Arial" w:cs="Arial"/>
        </w:rPr>
        <w:tab/>
        <w:t>Late</w:t>
      </w:r>
    </w:p>
    <w:p w14:paraId="59A56BDC" w14:textId="77777777" w:rsidR="0082139F" w:rsidRDefault="00A03428">
      <w:pPr>
        <w:rPr>
          <w:rFonts w:ascii="Arial" w:hAnsi="Arial" w:cs="Arial"/>
        </w:rPr>
      </w:pPr>
      <w:r>
        <w:rPr>
          <w:rFonts w:ascii="Arial" w:hAnsi="Arial" w:cs="Arial"/>
        </w:rPr>
        <w:t>[2] R2-2205969</w:t>
      </w:r>
      <w:r>
        <w:rPr>
          <w:rFonts w:ascii="Arial" w:hAnsi="Arial" w:cs="Arial"/>
        </w:rPr>
        <w:tab/>
        <w:t>NR Rel-17 ASN1 review file</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p w14:paraId="3A27BA81" w14:textId="77777777" w:rsidR="0082139F" w:rsidRDefault="00A03428">
      <w:r>
        <w:rPr>
          <w:rFonts w:ascii="Arial" w:hAnsi="Arial" w:cs="Arial"/>
        </w:rPr>
        <w:t>[3] R2-2205970</w:t>
      </w:r>
      <w:r>
        <w:rPr>
          <w:rFonts w:ascii="Arial" w:hAnsi="Arial" w:cs="Arial"/>
        </w:rPr>
        <w:tab/>
        <w:t>NR Re-17 RIL list</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TEI17</w:t>
      </w:r>
      <w:r>
        <w:rPr>
          <w:rFonts w:ascii="Arial" w:hAnsi="Arial" w:cs="Arial"/>
        </w:rPr>
        <w:tab/>
        <w:t>Late</w:t>
      </w:r>
    </w:p>
    <w:sectPr w:rsidR="0082139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ECC1" w14:textId="77777777" w:rsidR="007B41C9" w:rsidRDefault="007B41C9">
      <w:r>
        <w:separator/>
      </w:r>
    </w:p>
  </w:endnote>
  <w:endnote w:type="continuationSeparator" w:id="0">
    <w:p w14:paraId="5BADD38B" w14:textId="77777777" w:rsidR="007B41C9" w:rsidRDefault="007B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45BE" w14:textId="77777777" w:rsidR="007B41C9" w:rsidRDefault="007B41C9">
      <w:r>
        <w:separator/>
      </w:r>
    </w:p>
  </w:footnote>
  <w:footnote w:type="continuationSeparator" w:id="0">
    <w:p w14:paraId="6AF3CB18" w14:textId="77777777" w:rsidR="007B41C9" w:rsidRDefault="007B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253"/>
    <w:multiLevelType w:val="hybridMultilevel"/>
    <w:tmpl w:val="E29E7A28"/>
    <w:lvl w:ilvl="0" w:tplc="809ECB7C">
      <w:start w:val="2"/>
      <w:numFmt w:val="bullet"/>
      <w:lvlText w:val=""/>
      <w:lvlJc w:val="left"/>
      <w:pPr>
        <w:ind w:left="1619" w:hanging="360"/>
      </w:pPr>
      <w:rPr>
        <w:rFonts w:ascii="Wingdings" w:eastAsia="SimSun"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 w15:restartNumberingAfterBreak="0">
    <w:nsid w:val="33FB6CD2"/>
    <w:multiLevelType w:val="hybridMultilevel"/>
    <w:tmpl w:val="E2544FA4"/>
    <w:lvl w:ilvl="0" w:tplc="65587CC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D5593A"/>
    <w:multiLevelType w:val="multilevel"/>
    <w:tmpl w:val="5AD5593A"/>
    <w:lvl w:ilvl="0">
      <w:numFmt w:val="bullet"/>
      <w:lvlText w:val="-"/>
      <w:lvlJc w:val="left"/>
      <w:pPr>
        <w:ind w:left="720" w:hanging="360"/>
      </w:pPr>
      <w:rPr>
        <w:rFonts w:ascii="Arial" w:eastAsia="MS Mincho"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3F66"/>
    <w:rsid w:val="00033FD3"/>
    <w:rsid w:val="000340D4"/>
    <w:rsid w:val="00040095"/>
    <w:rsid w:val="00057B1A"/>
    <w:rsid w:val="00073C9C"/>
    <w:rsid w:val="00073F72"/>
    <w:rsid w:val="00080512"/>
    <w:rsid w:val="00090468"/>
    <w:rsid w:val="00094568"/>
    <w:rsid w:val="000B11E4"/>
    <w:rsid w:val="000B7BCF"/>
    <w:rsid w:val="000C392B"/>
    <w:rsid w:val="000C522B"/>
    <w:rsid w:val="000D58AB"/>
    <w:rsid w:val="001022EE"/>
    <w:rsid w:val="00102D86"/>
    <w:rsid w:val="00112033"/>
    <w:rsid w:val="00112F1A"/>
    <w:rsid w:val="00122181"/>
    <w:rsid w:val="001338C9"/>
    <w:rsid w:val="00142532"/>
    <w:rsid w:val="00145075"/>
    <w:rsid w:val="00164CA7"/>
    <w:rsid w:val="001741A0"/>
    <w:rsid w:val="00175FA0"/>
    <w:rsid w:val="00176230"/>
    <w:rsid w:val="00194CD0"/>
    <w:rsid w:val="001A4C01"/>
    <w:rsid w:val="001B49C9"/>
    <w:rsid w:val="001B7205"/>
    <w:rsid w:val="001C1AFE"/>
    <w:rsid w:val="001C23F4"/>
    <w:rsid w:val="001C4F79"/>
    <w:rsid w:val="001C762A"/>
    <w:rsid w:val="001D3A54"/>
    <w:rsid w:val="001D5F72"/>
    <w:rsid w:val="001E0362"/>
    <w:rsid w:val="001F168B"/>
    <w:rsid w:val="001F7831"/>
    <w:rsid w:val="00203F40"/>
    <w:rsid w:val="00204045"/>
    <w:rsid w:val="0020712B"/>
    <w:rsid w:val="0022606D"/>
    <w:rsid w:val="00230269"/>
    <w:rsid w:val="00231728"/>
    <w:rsid w:val="00233EA1"/>
    <w:rsid w:val="00236ECA"/>
    <w:rsid w:val="002444D2"/>
    <w:rsid w:val="00244A05"/>
    <w:rsid w:val="00250404"/>
    <w:rsid w:val="00250D89"/>
    <w:rsid w:val="002610D8"/>
    <w:rsid w:val="002747EC"/>
    <w:rsid w:val="002855BF"/>
    <w:rsid w:val="002A24F4"/>
    <w:rsid w:val="002C6084"/>
    <w:rsid w:val="002C6C6D"/>
    <w:rsid w:val="002F0D22"/>
    <w:rsid w:val="00300B84"/>
    <w:rsid w:val="00311B17"/>
    <w:rsid w:val="003151F3"/>
    <w:rsid w:val="003172DC"/>
    <w:rsid w:val="00325A57"/>
    <w:rsid w:val="00325AE3"/>
    <w:rsid w:val="00326069"/>
    <w:rsid w:val="00330C49"/>
    <w:rsid w:val="00335DAC"/>
    <w:rsid w:val="0035462D"/>
    <w:rsid w:val="0036459E"/>
    <w:rsid w:val="00364B41"/>
    <w:rsid w:val="0037081A"/>
    <w:rsid w:val="003775A5"/>
    <w:rsid w:val="00383096"/>
    <w:rsid w:val="00387E4A"/>
    <w:rsid w:val="0039346C"/>
    <w:rsid w:val="0039358F"/>
    <w:rsid w:val="003A41EF"/>
    <w:rsid w:val="003A6F5E"/>
    <w:rsid w:val="003B40AD"/>
    <w:rsid w:val="003C4E37"/>
    <w:rsid w:val="003C7362"/>
    <w:rsid w:val="003D6EEE"/>
    <w:rsid w:val="003E16BE"/>
    <w:rsid w:val="003E17F6"/>
    <w:rsid w:val="003E4D84"/>
    <w:rsid w:val="003E7137"/>
    <w:rsid w:val="003F4274"/>
    <w:rsid w:val="003F4E28"/>
    <w:rsid w:val="003F6CB8"/>
    <w:rsid w:val="004006E8"/>
    <w:rsid w:val="00401855"/>
    <w:rsid w:val="00403DB3"/>
    <w:rsid w:val="00407E00"/>
    <w:rsid w:val="00421D9C"/>
    <w:rsid w:val="00440A92"/>
    <w:rsid w:val="004429AB"/>
    <w:rsid w:val="0046023E"/>
    <w:rsid w:val="00465587"/>
    <w:rsid w:val="004709FA"/>
    <w:rsid w:val="00477455"/>
    <w:rsid w:val="00482CEF"/>
    <w:rsid w:val="00487F77"/>
    <w:rsid w:val="004970A2"/>
    <w:rsid w:val="004A1F7B"/>
    <w:rsid w:val="004A32F5"/>
    <w:rsid w:val="004C1075"/>
    <w:rsid w:val="004C44D2"/>
    <w:rsid w:val="004D3578"/>
    <w:rsid w:val="004D380D"/>
    <w:rsid w:val="004D4A92"/>
    <w:rsid w:val="004E213A"/>
    <w:rsid w:val="004E23AC"/>
    <w:rsid w:val="004F5216"/>
    <w:rsid w:val="00503171"/>
    <w:rsid w:val="00506C28"/>
    <w:rsid w:val="005260E9"/>
    <w:rsid w:val="0052653E"/>
    <w:rsid w:val="00532DCD"/>
    <w:rsid w:val="005337D9"/>
    <w:rsid w:val="00534DA0"/>
    <w:rsid w:val="005421E1"/>
    <w:rsid w:val="00542EC9"/>
    <w:rsid w:val="00543E6C"/>
    <w:rsid w:val="00565087"/>
    <w:rsid w:val="0056573F"/>
    <w:rsid w:val="00571279"/>
    <w:rsid w:val="005A49C6"/>
    <w:rsid w:val="005B4FC4"/>
    <w:rsid w:val="005E514E"/>
    <w:rsid w:val="005F6938"/>
    <w:rsid w:val="00611566"/>
    <w:rsid w:val="00624F8C"/>
    <w:rsid w:val="006258A6"/>
    <w:rsid w:val="006402FA"/>
    <w:rsid w:val="00646D99"/>
    <w:rsid w:val="00656910"/>
    <w:rsid w:val="006574C0"/>
    <w:rsid w:val="006657F3"/>
    <w:rsid w:val="00671F22"/>
    <w:rsid w:val="00675A4D"/>
    <w:rsid w:val="00682657"/>
    <w:rsid w:val="00683F5A"/>
    <w:rsid w:val="00696821"/>
    <w:rsid w:val="006C285F"/>
    <w:rsid w:val="006C31FC"/>
    <w:rsid w:val="006C38BA"/>
    <w:rsid w:val="006C3A09"/>
    <w:rsid w:val="006C66D8"/>
    <w:rsid w:val="006D1E24"/>
    <w:rsid w:val="006D35DE"/>
    <w:rsid w:val="006E1417"/>
    <w:rsid w:val="006E2423"/>
    <w:rsid w:val="006F14ED"/>
    <w:rsid w:val="006F6A2C"/>
    <w:rsid w:val="007069DC"/>
    <w:rsid w:val="00710201"/>
    <w:rsid w:val="00716551"/>
    <w:rsid w:val="0072073A"/>
    <w:rsid w:val="007255BC"/>
    <w:rsid w:val="00734222"/>
    <w:rsid w:val="007342B5"/>
    <w:rsid w:val="00734A5B"/>
    <w:rsid w:val="00744E76"/>
    <w:rsid w:val="00746440"/>
    <w:rsid w:val="00757D40"/>
    <w:rsid w:val="007662B5"/>
    <w:rsid w:val="00781F0F"/>
    <w:rsid w:val="00785684"/>
    <w:rsid w:val="0078727C"/>
    <w:rsid w:val="0079049D"/>
    <w:rsid w:val="00793DC5"/>
    <w:rsid w:val="007979D0"/>
    <w:rsid w:val="007B18D8"/>
    <w:rsid w:val="007B41C9"/>
    <w:rsid w:val="007B7221"/>
    <w:rsid w:val="007C095F"/>
    <w:rsid w:val="007C2DD0"/>
    <w:rsid w:val="007D622A"/>
    <w:rsid w:val="007E2666"/>
    <w:rsid w:val="007E7FF5"/>
    <w:rsid w:val="007F1FD4"/>
    <w:rsid w:val="007F2E08"/>
    <w:rsid w:val="008028A4"/>
    <w:rsid w:val="00813245"/>
    <w:rsid w:val="0081618C"/>
    <w:rsid w:val="008206F9"/>
    <w:rsid w:val="0082139F"/>
    <w:rsid w:val="008357F4"/>
    <w:rsid w:val="00840DE0"/>
    <w:rsid w:val="00862D21"/>
    <w:rsid w:val="0086354A"/>
    <w:rsid w:val="008768CA"/>
    <w:rsid w:val="00877EF9"/>
    <w:rsid w:val="00880559"/>
    <w:rsid w:val="00882CAC"/>
    <w:rsid w:val="008960E9"/>
    <w:rsid w:val="008A0409"/>
    <w:rsid w:val="008B5306"/>
    <w:rsid w:val="008B5553"/>
    <w:rsid w:val="008C114C"/>
    <w:rsid w:val="008C2E2A"/>
    <w:rsid w:val="008C3057"/>
    <w:rsid w:val="008D1044"/>
    <w:rsid w:val="008D2E4D"/>
    <w:rsid w:val="008E6C42"/>
    <w:rsid w:val="008E7298"/>
    <w:rsid w:val="008F396F"/>
    <w:rsid w:val="008F3DCD"/>
    <w:rsid w:val="008F68EE"/>
    <w:rsid w:val="008F694A"/>
    <w:rsid w:val="0090271F"/>
    <w:rsid w:val="00902DB9"/>
    <w:rsid w:val="0090466A"/>
    <w:rsid w:val="00922160"/>
    <w:rsid w:val="00923655"/>
    <w:rsid w:val="00936071"/>
    <w:rsid w:val="009376CD"/>
    <w:rsid w:val="00940212"/>
    <w:rsid w:val="00942EC2"/>
    <w:rsid w:val="00950310"/>
    <w:rsid w:val="00956663"/>
    <w:rsid w:val="00961B32"/>
    <w:rsid w:val="00962509"/>
    <w:rsid w:val="00970DB3"/>
    <w:rsid w:val="00974BB0"/>
    <w:rsid w:val="00975BCD"/>
    <w:rsid w:val="00991767"/>
    <w:rsid w:val="009928A9"/>
    <w:rsid w:val="009A0AF3"/>
    <w:rsid w:val="009B07CD"/>
    <w:rsid w:val="009B44A9"/>
    <w:rsid w:val="009C19E9"/>
    <w:rsid w:val="009D74A6"/>
    <w:rsid w:val="009E0E87"/>
    <w:rsid w:val="009E2AC5"/>
    <w:rsid w:val="009E604D"/>
    <w:rsid w:val="00A02396"/>
    <w:rsid w:val="00A03428"/>
    <w:rsid w:val="00A10F02"/>
    <w:rsid w:val="00A204CA"/>
    <w:rsid w:val="00A209D6"/>
    <w:rsid w:val="00A22738"/>
    <w:rsid w:val="00A32B7F"/>
    <w:rsid w:val="00A53724"/>
    <w:rsid w:val="00A54B2B"/>
    <w:rsid w:val="00A82346"/>
    <w:rsid w:val="00A9671C"/>
    <w:rsid w:val="00AA1553"/>
    <w:rsid w:val="00AC16A2"/>
    <w:rsid w:val="00AD45B7"/>
    <w:rsid w:val="00AE1F06"/>
    <w:rsid w:val="00AE32FA"/>
    <w:rsid w:val="00AE68D0"/>
    <w:rsid w:val="00B002F3"/>
    <w:rsid w:val="00B05380"/>
    <w:rsid w:val="00B05962"/>
    <w:rsid w:val="00B15449"/>
    <w:rsid w:val="00B16C2F"/>
    <w:rsid w:val="00B27303"/>
    <w:rsid w:val="00B340D6"/>
    <w:rsid w:val="00B47FD1"/>
    <w:rsid w:val="00B516BB"/>
    <w:rsid w:val="00B55038"/>
    <w:rsid w:val="00B83A13"/>
    <w:rsid w:val="00B8403B"/>
    <w:rsid w:val="00B84DB2"/>
    <w:rsid w:val="00B879C9"/>
    <w:rsid w:val="00BA7179"/>
    <w:rsid w:val="00BC1A92"/>
    <w:rsid w:val="00BC3555"/>
    <w:rsid w:val="00BC57C1"/>
    <w:rsid w:val="00BD038E"/>
    <w:rsid w:val="00BD689D"/>
    <w:rsid w:val="00BE563F"/>
    <w:rsid w:val="00C1049F"/>
    <w:rsid w:val="00C12B51"/>
    <w:rsid w:val="00C24650"/>
    <w:rsid w:val="00C25465"/>
    <w:rsid w:val="00C3031D"/>
    <w:rsid w:val="00C33079"/>
    <w:rsid w:val="00C34684"/>
    <w:rsid w:val="00C55A12"/>
    <w:rsid w:val="00C6553E"/>
    <w:rsid w:val="00C67644"/>
    <w:rsid w:val="00C72E8C"/>
    <w:rsid w:val="00C83A13"/>
    <w:rsid w:val="00C9068C"/>
    <w:rsid w:val="00C91FEC"/>
    <w:rsid w:val="00C92967"/>
    <w:rsid w:val="00C97D25"/>
    <w:rsid w:val="00CA027B"/>
    <w:rsid w:val="00CA3D0C"/>
    <w:rsid w:val="00CA4332"/>
    <w:rsid w:val="00CA654B"/>
    <w:rsid w:val="00CA6D95"/>
    <w:rsid w:val="00CB3C28"/>
    <w:rsid w:val="00CB72B8"/>
    <w:rsid w:val="00CD4C7B"/>
    <w:rsid w:val="00CD58FE"/>
    <w:rsid w:val="00CF3401"/>
    <w:rsid w:val="00D03DA9"/>
    <w:rsid w:val="00D105A8"/>
    <w:rsid w:val="00D20496"/>
    <w:rsid w:val="00D33BE3"/>
    <w:rsid w:val="00D36AE3"/>
    <w:rsid w:val="00D3792D"/>
    <w:rsid w:val="00D47B34"/>
    <w:rsid w:val="00D55E47"/>
    <w:rsid w:val="00D611F6"/>
    <w:rsid w:val="00D62E19"/>
    <w:rsid w:val="00D67CD1"/>
    <w:rsid w:val="00D738D6"/>
    <w:rsid w:val="00D73DDA"/>
    <w:rsid w:val="00D75BA8"/>
    <w:rsid w:val="00D75DBA"/>
    <w:rsid w:val="00D80795"/>
    <w:rsid w:val="00D854BE"/>
    <w:rsid w:val="00D87E00"/>
    <w:rsid w:val="00D91188"/>
    <w:rsid w:val="00D9134D"/>
    <w:rsid w:val="00D9388C"/>
    <w:rsid w:val="00D96D11"/>
    <w:rsid w:val="00DA7A03"/>
    <w:rsid w:val="00DB0DB8"/>
    <w:rsid w:val="00DB1818"/>
    <w:rsid w:val="00DC309B"/>
    <w:rsid w:val="00DC4DA2"/>
    <w:rsid w:val="00DC5261"/>
    <w:rsid w:val="00DE25D2"/>
    <w:rsid w:val="00DE3A3D"/>
    <w:rsid w:val="00DE48D3"/>
    <w:rsid w:val="00DE6761"/>
    <w:rsid w:val="00DF57B8"/>
    <w:rsid w:val="00DF5CB1"/>
    <w:rsid w:val="00E03E88"/>
    <w:rsid w:val="00E05346"/>
    <w:rsid w:val="00E15342"/>
    <w:rsid w:val="00E36F21"/>
    <w:rsid w:val="00E44F75"/>
    <w:rsid w:val="00E46C08"/>
    <w:rsid w:val="00E471CF"/>
    <w:rsid w:val="00E51151"/>
    <w:rsid w:val="00E53E05"/>
    <w:rsid w:val="00E614E2"/>
    <w:rsid w:val="00E62835"/>
    <w:rsid w:val="00E655F5"/>
    <w:rsid w:val="00E74B1E"/>
    <w:rsid w:val="00E77645"/>
    <w:rsid w:val="00E83697"/>
    <w:rsid w:val="00E86664"/>
    <w:rsid w:val="00E916EB"/>
    <w:rsid w:val="00EA1137"/>
    <w:rsid w:val="00EA66C9"/>
    <w:rsid w:val="00EB58FB"/>
    <w:rsid w:val="00EC4A25"/>
    <w:rsid w:val="00EC604F"/>
    <w:rsid w:val="00ED4460"/>
    <w:rsid w:val="00ED4705"/>
    <w:rsid w:val="00EE58B6"/>
    <w:rsid w:val="00EF612C"/>
    <w:rsid w:val="00F025A2"/>
    <w:rsid w:val="00F036E9"/>
    <w:rsid w:val="00F05036"/>
    <w:rsid w:val="00F07388"/>
    <w:rsid w:val="00F2026E"/>
    <w:rsid w:val="00F2210A"/>
    <w:rsid w:val="00F250D1"/>
    <w:rsid w:val="00F37743"/>
    <w:rsid w:val="00F53B72"/>
    <w:rsid w:val="00F54A3D"/>
    <w:rsid w:val="00F54CB0"/>
    <w:rsid w:val="00F579CD"/>
    <w:rsid w:val="00F653B8"/>
    <w:rsid w:val="00F71B89"/>
    <w:rsid w:val="00F7353C"/>
    <w:rsid w:val="00F75986"/>
    <w:rsid w:val="00F76F8F"/>
    <w:rsid w:val="00F86F75"/>
    <w:rsid w:val="00F941DF"/>
    <w:rsid w:val="00FA1266"/>
    <w:rsid w:val="00FB36FA"/>
    <w:rsid w:val="00FC1192"/>
    <w:rsid w:val="00FC6275"/>
    <w:rsid w:val="00FD3F47"/>
    <w:rsid w:val="00FE106D"/>
    <w:rsid w:val="00FE251B"/>
    <w:rsid w:val="00FE685F"/>
    <w:rsid w:val="00FE6B3A"/>
    <w:rsid w:val="00FF570D"/>
    <w:rsid w:val="0DD83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A132"/>
  <w15:docId w15:val="{DDA1C3A0-8BFD-4186-B469-4B3D906F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annotation text" w:uiPriority="99"/>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95"/>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SimSun" w:hAnsi="Arial"/>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spacing w:after="180"/>
      <w:ind w:left="851" w:hanging="284"/>
    </w:pPr>
    <w:rPr>
      <w:rFonts w:eastAsia="SimSun"/>
      <w:sz w:val="20"/>
      <w:szCs w:val="20"/>
      <w:lang w:val="en-GB" w:eastAsia="en-US"/>
    </w:rPr>
  </w:style>
  <w:style w:type="paragraph" w:customStyle="1" w:styleId="B3">
    <w:name w:val="B3"/>
    <w:basedOn w:val="Normal"/>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SimSun" w:hAnsi="Arial"/>
      <w:sz w:val="20"/>
      <w:szCs w:val="20"/>
      <w:lang w:val="en-GB"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ind w:left="1616" w:hanging="357"/>
      <w:textAlignment w:val="baseline"/>
    </w:pPr>
    <w:rPr>
      <w:rFonts w:ascii="Arial" w:eastAsia="SimSun" w:hAnsi="Arial"/>
      <w:b/>
      <w:sz w:val="20"/>
      <w:szCs w:val="20"/>
      <w:lang w:val="en-GB" w:eastAsia="ja-JP"/>
    </w:rPr>
  </w:style>
  <w:style w:type="paragraph" w:styleId="ListParagraph">
    <w:name w:val="List Paragraph"/>
    <w:basedOn w:val="Normal"/>
    <w:uiPriority w:val="34"/>
    <w:qFormat/>
    <w:pPr>
      <w:spacing w:after="180"/>
      <w:ind w:left="720"/>
      <w:contextualSpacing/>
    </w:pPr>
    <w:rPr>
      <w:rFonts w:eastAsia="SimSun"/>
      <w:sz w:val="20"/>
      <w:szCs w:val="20"/>
      <w:lang w:val="en-GB" w:eastAsia="en-US"/>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styleId="CommentText">
    <w:name w:val="annotation text"/>
    <w:basedOn w:val="Normal"/>
    <w:link w:val="CommentTextChar"/>
    <w:uiPriority w:val="99"/>
    <w:unhideWhenUsed/>
    <w:rsid w:val="00A03428"/>
    <w:pPr>
      <w:spacing w:before="40"/>
    </w:pPr>
    <w:rPr>
      <w:rFonts w:ascii="Arial" w:eastAsia="MS Mincho" w:hAnsi="Arial"/>
      <w:sz w:val="20"/>
      <w:szCs w:val="20"/>
    </w:rPr>
  </w:style>
  <w:style w:type="character" w:customStyle="1" w:styleId="CommentTextChar">
    <w:name w:val="Comment Text Char"/>
    <w:basedOn w:val="DefaultParagraphFont"/>
    <w:link w:val="CommentText"/>
    <w:uiPriority w:val="99"/>
    <w:rsid w:val="00A03428"/>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019">
      <w:bodyDiv w:val="1"/>
      <w:marLeft w:val="0"/>
      <w:marRight w:val="0"/>
      <w:marTop w:val="0"/>
      <w:marBottom w:val="0"/>
      <w:divBdr>
        <w:top w:val="none" w:sz="0" w:space="0" w:color="auto"/>
        <w:left w:val="none" w:sz="0" w:space="0" w:color="auto"/>
        <w:bottom w:val="none" w:sz="0" w:space="0" w:color="auto"/>
        <w:right w:val="none" w:sz="0" w:space="0" w:color="auto"/>
      </w:divBdr>
    </w:div>
    <w:div w:id="822623315">
      <w:bodyDiv w:val="1"/>
      <w:marLeft w:val="0"/>
      <w:marRight w:val="0"/>
      <w:marTop w:val="0"/>
      <w:marBottom w:val="0"/>
      <w:divBdr>
        <w:top w:val="none" w:sz="0" w:space="0" w:color="auto"/>
        <w:left w:val="none" w:sz="0" w:space="0" w:color="auto"/>
        <w:bottom w:val="none" w:sz="0" w:space="0" w:color="auto"/>
        <w:right w:val="none" w:sz="0" w:space="0" w:color="auto"/>
      </w:divBdr>
    </w:div>
    <w:div w:id="1096484725">
      <w:bodyDiv w:val="1"/>
      <w:marLeft w:val="0"/>
      <w:marRight w:val="0"/>
      <w:marTop w:val="0"/>
      <w:marBottom w:val="0"/>
      <w:divBdr>
        <w:top w:val="none" w:sz="0" w:space="0" w:color="auto"/>
        <w:left w:val="none" w:sz="0" w:space="0" w:color="auto"/>
        <w:bottom w:val="none" w:sz="0" w:space="0" w:color="auto"/>
        <w:right w:val="none" w:sz="0" w:space="0" w:color="auto"/>
      </w:divBdr>
    </w:div>
    <w:div w:id="1625847349">
      <w:bodyDiv w:val="1"/>
      <w:marLeft w:val="0"/>
      <w:marRight w:val="0"/>
      <w:marTop w:val="0"/>
      <w:marBottom w:val="0"/>
      <w:divBdr>
        <w:top w:val="none" w:sz="0" w:space="0" w:color="auto"/>
        <w:left w:val="none" w:sz="0" w:space="0" w:color="auto"/>
        <w:bottom w:val="none" w:sz="0" w:space="0" w:color="auto"/>
        <w:right w:val="none" w:sz="0" w:space="0" w:color="auto"/>
      </w:divBdr>
    </w:div>
    <w:div w:id="1660961095">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87653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xxxx.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6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8</cp:revision>
  <dcterms:created xsi:type="dcterms:W3CDTF">2022-05-12T07:16:00Z</dcterms:created>
  <dcterms:modified xsi:type="dcterms:W3CDTF">2022-05-13T09:15:00Z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CWMacf9fb47c4ec4314b9677cd068653f84">
    <vt:lpwstr>CWMYbfLwRviobP0vR+tivHQ8347aBm8mxi6n3Cq1q6lcVKSvqm9J2ZCuO1zvqPdp6KtdN2L8rzl5hS9n9bgg5HfTw==</vt:lpwstr>
  </property>
  <property fmtid="{D5CDD505-2E9C-101B-9397-08002B2CF9AE}" pid="7" name="KSOProductBuildVer">
    <vt:lpwstr>2052-11.1.0.11365</vt:lpwstr>
  </property>
  <property fmtid="{D5CDD505-2E9C-101B-9397-08002B2CF9AE}" pid="8" name="ICV">
    <vt:lpwstr>F2F847643D584D24A819C1E9BF870295</vt:lpwstr>
  </property>
</Properties>
</file>