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242E50B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hyperlink r:id="rId12" w:history="1">
        <w:r w:rsidR="0049212B" w:rsidRPr="00CB2AD9">
          <w:rPr>
            <w:rStyle w:val="Hyperlink"/>
            <w:color w:val="auto"/>
            <w:u w:val="none"/>
          </w:rPr>
          <w:t>R2-2206176</w:t>
        </w:r>
      </w:hyperlink>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7B39CA46"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0CAF3EC7"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sidRPr="00BA033F">
        <w:t>[</w:t>
      </w:r>
      <w:r w:rsidR="005C1C8E" w:rsidRPr="00BA033F">
        <w:rPr>
          <w:rFonts w:eastAsia="Times New Roman" w:cs="Arial"/>
        </w:rPr>
        <w:t>AT118-e][</w:t>
      </w:r>
      <w:proofErr w:type="gramStart"/>
      <w:r w:rsidR="005C1C8E" w:rsidRPr="00BA033F">
        <w:rPr>
          <w:rFonts w:eastAsia="Times New Roman" w:cs="Arial"/>
        </w:rPr>
        <w:t>210][</w:t>
      </w:r>
      <w:proofErr w:type="gramEnd"/>
      <w:r w:rsidR="005C1C8E" w:rsidRPr="00BA033F">
        <w:rPr>
          <w:rFonts w:eastAsia="Times New Roman" w:cs="Arial"/>
        </w:rPr>
        <w:t>71 GHz] RRC corrections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733680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w:t>
      </w:r>
      <w:r w:rsidR="0056414B">
        <w:rPr>
          <w:rFonts w:cs="Arial"/>
        </w:rPr>
        <w:t>RIL</w:t>
      </w:r>
      <w:r w:rsidR="00752A1A">
        <w:rPr>
          <w:rFonts w:cs="Arial"/>
        </w:rPr>
        <w:t xml:space="preserve"> issues </w:t>
      </w:r>
      <w:proofErr w:type="gramStart"/>
      <w:r w:rsidR="00752A1A">
        <w:rPr>
          <w:rFonts w:cs="Arial"/>
        </w:rPr>
        <w:t>in order to</w:t>
      </w:r>
      <w:proofErr w:type="gramEnd"/>
      <w:r w:rsidR="00752A1A">
        <w:rPr>
          <w:rFonts w:cs="Arial"/>
        </w:rPr>
        <w:t xml:space="preserve"> resolving the </w:t>
      </w:r>
      <w:r w:rsidR="0056414B">
        <w:rPr>
          <w:rFonts w:cs="Arial"/>
        </w:rPr>
        <w:t>issues</w:t>
      </w:r>
      <w:r w:rsidR="00752A1A">
        <w:rPr>
          <w:rFonts w:cs="Arial"/>
        </w:rPr>
        <w:t xml:space="preserve"> and attempt to </w:t>
      </w:r>
      <w:r w:rsidR="00852FE5">
        <w:rPr>
          <w:rFonts w:cs="Arial"/>
        </w:rPr>
        <w:t>finalize the RRC CR for 71 GHz</w:t>
      </w:r>
      <w:r w:rsidRPr="006E6F99">
        <w:rPr>
          <w:rFonts w:cs="Arial"/>
        </w:rPr>
        <w:t>.</w:t>
      </w:r>
    </w:p>
    <w:p w14:paraId="49E672F2" w14:textId="77777777" w:rsidR="00B95D98" w:rsidRDefault="00B95D98" w:rsidP="00B95D98">
      <w:pPr>
        <w:pStyle w:val="EmailDiscussion"/>
        <w:numPr>
          <w:ilvl w:val="0"/>
          <w:numId w:val="20"/>
        </w:numPr>
        <w:tabs>
          <w:tab w:val="num" w:pos="1619"/>
        </w:tabs>
        <w:spacing w:after="0" w:line="240" w:lineRule="auto"/>
      </w:pPr>
      <w:r>
        <w:t>[AT118-e][</w:t>
      </w:r>
      <w:proofErr w:type="gramStart"/>
      <w:r>
        <w:t>210][</w:t>
      </w:r>
      <w:proofErr w:type="gramEnd"/>
      <w:r>
        <w:t>71 GHz] RRC corrections (Ericsson)</w:t>
      </w:r>
    </w:p>
    <w:p w14:paraId="28D49026" w14:textId="77777777" w:rsidR="00B95D98" w:rsidRDefault="00B95D98" w:rsidP="00B95D98">
      <w:pPr>
        <w:pStyle w:val="EmailDiscussion2"/>
      </w:pPr>
      <w:r>
        <w:tab/>
        <w:t>Scope: Discuss RRC RIL for 71 GHz and provide proposals for resolution</w:t>
      </w:r>
    </w:p>
    <w:p w14:paraId="7DAABA4C" w14:textId="77777777" w:rsidR="00B95D98" w:rsidRDefault="00B95D98" w:rsidP="00B95D98">
      <w:pPr>
        <w:pStyle w:val="EmailDiscussion2"/>
      </w:pPr>
      <w:r>
        <w:tab/>
        <w:t xml:space="preserve">Intended outcome: Discussion report in </w:t>
      </w:r>
      <w:hyperlink r:id="rId13" w:history="1">
        <w:r>
          <w:rPr>
            <w:rStyle w:val="Hyperlink"/>
          </w:rPr>
          <w:t>R2-2206176</w:t>
        </w:r>
      </w:hyperlink>
      <w:r>
        <w:t xml:space="preserve"> (for online discussion) and final RRC CR in </w:t>
      </w:r>
      <w:hyperlink r:id="rId14" w:history="1">
        <w:r>
          <w:rPr>
            <w:rStyle w:val="Hyperlink"/>
          </w:rPr>
          <w:t>R2-2206177</w:t>
        </w:r>
      </w:hyperlink>
      <w:r>
        <w:rPr>
          <w:rStyle w:val="Hyperlink"/>
        </w:rPr>
        <w:t>.</w:t>
      </w:r>
    </w:p>
    <w:p w14:paraId="19B9F42A" w14:textId="77777777" w:rsidR="00B95D98" w:rsidRDefault="00B95D98" w:rsidP="00B95D98">
      <w:pPr>
        <w:pStyle w:val="EmailDiscussion2"/>
      </w:pPr>
      <w:r>
        <w:tab/>
        <w:t>Deadline: Deadline 3</w:t>
      </w:r>
    </w:p>
    <w:p w14:paraId="4560958F" w14:textId="77777777" w:rsidR="006A7D59" w:rsidRPr="00734FBB" w:rsidRDefault="006A7D59" w:rsidP="006A7D59">
      <w:pPr>
        <w:spacing w:before="240" w:after="60"/>
        <w:outlineLvl w:val="8"/>
        <w:rPr>
          <w:bCs/>
          <w:lang w:val="en-GB"/>
        </w:rPr>
      </w:pPr>
      <w:r w:rsidRPr="00734FBB">
        <w:rPr>
          <w:bCs/>
        </w:rPr>
        <w:t>Deadline 3 (discussions for 2</w:t>
      </w:r>
      <w:r w:rsidRPr="00734FBB">
        <w:rPr>
          <w:bCs/>
          <w:vertAlign w:val="superscript"/>
        </w:rPr>
        <w:t>nd</w:t>
      </w:r>
      <w:r w:rsidRPr="00734FBB">
        <w:rPr>
          <w:bCs/>
        </w:rPr>
        <w:t xml:space="preserve"> week Tue online):</w:t>
      </w:r>
    </w:p>
    <w:p w14:paraId="25567275"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Comment deadline: </w:t>
      </w:r>
      <w:r w:rsidRPr="00734FBB">
        <w:rPr>
          <w:bCs/>
          <w:highlight w:val="yellow"/>
        </w:rPr>
        <w:t>Friday W1, 0800 UTC</w:t>
      </w:r>
      <w:r w:rsidRPr="00734FBB">
        <w:rPr>
          <w:bCs/>
        </w:rPr>
        <w:t xml:space="preserve"> (for collecting views)</w:t>
      </w:r>
    </w:p>
    <w:p w14:paraId="0071AE60"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Rapporteur proposals: </w:t>
      </w:r>
      <w:r w:rsidRPr="00734FBB">
        <w:rPr>
          <w:bCs/>
          <w:highlight w:val="yellow"/>
        </w:rPr>
        <w:t>Monday W2, 0900 UTC</w:t>
      </w:r>
      <w:r w:rsidRPr="00734FBB">
        <w:rPr>
          <w:bCs/>
        </w:rPr>
        <w:t xml:space="preserve"> (proposed resolution of issues)</w:t>
      </w:r>
    </w:p>
    <w:p w14:paraId="243B515F"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Document deadline: </w:t>
      </w:r>
      <w:r w:rsidRPr="00734FBB">
        <w:rPr>
          <w:bCs/>
          <w:highlight w:val="yellow"/>
        </w:rPr>
        <w:t>Tuesday W2, 0900 UTC</w:t>
      </w:r>
      <w:r w:rsidRPr="00734FBB">
        <w:rPr>
          <w:bCs/>
        </w:rPr>
        <w:t xml:space="preserve"> (report or agreed CRs) </w:t>
      </w:r>
    </w:p>
    <w:p w14:paraId="2FAC0953" w14:textId="06F23864" w:rsidR="006A7D59" w:rsidRPr="00734FBB" w:rsidRDefault="006A7D59" w:rsidP="00BA033F">
      <w:pPr>
        <w:pStyle w:val="ListParagraph"/>
        <w:numPr>
          <w:ilvl w:val="1"/>
          <w:numId w:val="22"/>
        </w:numPr>
        <w:overflowPunct/>
        <w:autoSpaceDE/>
        <w:autoSpaceDN/>
        <w:adjustRightInd/>
        <w:spacing w:after="0" w:line="240" w:lineRule="auto"/>
        <w:contextualSpacing w:val="0"/>
        <w:jc w:val="left"/>
        <w:textAlignment w:val="auto"/>
        <w:rPr>
          <w:bCs/>
        </w:rPr>
      </w:pPr>
      <w:r w:rsidRPr="00734FBB">
        <w:rPr>
          <w:bCs/>
        </w:rPr>
        <w:t>Discussion may continue to 2</w:t>
      </w:r>
      <w:r w:rsidRPr="00734FBB">
        <w:rPr>
          <w:bCs/>
          <w:vertAlign w:val="superscript"/>
        </w:rPr>
        <w:t>nd</w:t>
      </w:r>
      <w:r w:rsidRPr="00734FBB">
        <w:rPr>
          <w:bCs/>
        </w:rPr>
        <w:t xml:space="preserve"> phase (using Deadline 5) based on online decisions</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F95DE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F95DE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F95DE0">
            <w:pPr>
              <w:pStyle w:val="TAH"/>
              <w:spacing w:before="20" w:after="20"/>
              <w:ind w:left="57" w:right="57"/>
              <w:jc w:val="left"/>
            </w:pPr>
            <w:r>
              <w:t>Email Address</w:t>
            </w:r>
          </w:p>
        </w:tc>
      </w:tr>
      <w:tr w:rsidR="00E9222B" w14:paraId="0445FDC1"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F95D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F95DE0">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F95DE0">
            <w:pPr>
              <w:pStyle w:val="TAC"/>
              <w:spacing w:before="20" w:after="20"/>
              <w:ind w:left="57" w:right="57"/>
              <w:jc w:val="left"/>
              <w:rPr>
                <w:lang w:eastAsia="zh-CN"/>
              </w:rPr>
            </w:pPr>
            <w:r>
              <w:rPr>
                <w:lang w:eastAsia="zh-CN"/>
              </w:rPr>
              <w:t>min.w.wang@ericsson.com</w:t>
            </w:r>
          </w:p>
        </w:tc>
      </w:tr>
      <w:tr w:rsidR="00E9222B" w14:paraId="45E3A5F6"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7C7D90ED" w:rsidR="00E9222B" w:rsidRDefault="00231700" w:rsidP="00F95DE0">
            <w:pPr>
              <w:pStyle w:val="TAC"/>
              <w:spacing w:before="20" w:after="20"/>
              <w:ind w:left="57" w:right="57"/>
              <w:jc w:val="left"/>
              <w:rPr>
                <w:lang w:eastAsia="ko-KR"/>
              </w:rPr>
            </w:pPr>
            <w:r>
              <w:rPr>
                <w:rFonts w:hint="eastAsia"/>
                <w:lang w:eastAsia="ko-KR"/>
              </w:rPr>
              <w:t>L</w:t>
            </w:r>
            <w:r>
              <w:rPr>
                <w:lang w:eastAsia="ko-KR"/>
              </w:rPr>
              <w:t>G Electronics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782DC371" w:rsidR="00E9222B" w:rsidRDefault="00231700" w:rsidP="00F95DE0">
            <w:pPr>
              <w:pStyle w:val="TAC"/>
              <w:spacing w:before="20" w:after="20"/>
              <w:ind w:left="57" w:right="57"/>
              <w:jc w:val="left"/>
              <w:rPr>
                <w:lang w:eastAsia="ko-KR"/>
              </w:rPr>
            </w:pPr>
            <w:proofErr w:type="spellStart"/>
            <w:r>
              <w:rPr>
                <w:rFonts w:hint="eastAsia"/>
                <w:lang w:eastAsia="ko-KR"/>
              </w:rPr>
              <w:t>Gyeong</w:t>
            </w:r>
            <w:proofErr w:type="spellEnd"/>
            <w:r>
              <w:rPr>
                <w:rFonts w:hint="eastAsia"/>
                <w:lang w:eastAsia="ko-KR"/>
              </w:rPr>
              <w:t>-Cheol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3D92B805" w:rsidR="00E9222B" w:rsidRDefault="00231700" w:rsidP="00F95DE0">
            <w:pPr>
              <w:pStyle w:val="TAC"/>
              <w:spacing w:before="20" w:after="20"/>
              <w:ind w:left="57" w:right="57"/>
              <w:jc w:val="left"/>
              <w:rPr>
                <w:lang w:eastAsia="ko-KR"/>
              </w:rPr>
            </w:pPr>
            <w:r>
              <w:rPr>
                <w:rFonts w:hint="eastAsia"/>
                <w:lang w:eastAsia="ko-KR"/>
              </w:rPr>
              <w:t>gyeongcheol.</w:t>
            </w:r>
            <w:r>
              <w:rPr>
                <w:lang w:eastAsia="ko-KR"/>
              </w:rPr>
              <w:t>lee@lge.com</w:t>
            </w:r>
          </w:p>
        </w:tc>
      </w:tr>
      <w:tr w:rsidR="00493794" w14:paraId="0217DD3F"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244985BF" w:rsidR="00493794" w:rsidRDefault="00493794" w:rsidP="0049379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339CB4F2" w:rsidR="00493794" w:rsidRDefault="00493794" w:rsidP="00493794">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1DD68979" w:rsidR="00493794" w:rsidRDefault="00493794" w:rsidP="00493794">
            <w:pPr>
              <w:pStyle w:val="TAC"/>
              <w:spacing w:before="20" w:after="20"/>
              <w:ind w:left="57" w:right="57"/>
              <w:jc w:val="left"/>
              <w:rPr>
                <w:lang w:eastAsia="zh-CN"/>
              </w:rPr>
            </w:pPr>
            <w:r>
              <w:rPr>
                <w:lang w:eastAsia="zh-CN"/>
              </w:rPr>
              <w:t>jarkko.t.koskela@nokia.com</w:t>
            </w:r>
          </w:p>
        </w:tc>
      </w:tr>
      <w:tr w:rsidR="00493794" w14:paraId="4D11D3D2"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65EEED18" w:rsidR="00493794" w:rsidRPr="005510E3" w:rsidRDefault="005510E3" w:rsidP="00493794">
            <w:pPr>
              <w:pStyle w:val="TAC"/>
              <w:spacing w:before="20" w:after="20"/>
              <w:ind w:left="57" w:right="57"/>
              <w:jc w:val="left"/>
              <w:rPr>
                <w:lang w:val="en-US" w:eastAsia="zh-CN"/>
              </w:rPr>
            </w:pPr>
            <w:r>
              <w:rPr>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04F0DF4" w:rsidR="00493794" w:rsidRDefault="005510E3" w:rsidP="00493794">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590250" w:rsidR="00493794" w:rsidRDefault="005510E3" w:rsidP="00493794">
            <w:pPr>
              <w:pStyle w:val="TAC"/>
              <w:spacing w:before="20" w:after="20"/>
              <w:ind w:left="57" w:right="57"/>
              <w:jc w:val="left"/>
              <w:rPr>
                <w:lang w:eastAsia="zh-CN"/>
              </w:rPr>
            </w:pPr>
            <w:r>
              <w:rPr>
                <w:lang w:eastAsia="zh-CN"/>
              </w:rPr>
              <w:t>seau.s.lim@intel.com</w:t>
            </w:r>
          </w:p>
        </w:tc>
      </w:tr>
      <w:tr w:rsidR="00493794" w14:paraId="3ECAB23E"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1E330D0B" w:rsidR="00493794" w:rsidRDefault="00C163F7" w:rsidP="00493794">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52E153BB" w:rsidR="00493794" w:rsidRDefault="00C163F7" w:rsidP="00493794">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A36C25C" w:rsidR="00493794" w:rsidRDefault="00C163F7" w:rsidP="00493794">
            <w:pPr>
              <w:pStyle w:val="TAC"/>
              <w:spacing w:before="20" w:after="20"/>
              <w:ind w:left="57" w:right="57"/>
              <w:jc w:val="left"/>
              <w:rPr>
                <w:lang w:eastAsia="zh-CN"/>
              </w:rPr>
            </w:pPr>
            <w:r>
              <w:rPr>
                <w:lang w:eastAsia="zh-CN"/>
              </w:rPr>
              <w:t>eswar.vutukuri@zte.com.cn</w:t>
            </w:r>
          </w:p>
        </w:tc>
      </w:tr>
      <w:tr w:rsidR="00BE165C" w14:paraId="4620DB6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40CE7724" w:rsidR="00BE165C" w:rsidRDefault="00BE165C" w:rsidP="00BE165C">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4BBD6D41" w:rsidR="00BE165C" w:rsidRDefault="00BE165C" w:rsidP="00BE165C">
            <w:pPr>
              <w:pStyle w:val="TAC"/>
              <w:spacing w:before="20" w:after="20"/>
              <w:ind w:left="57" w:right="57"/>
              <w:jc w:val="left"/>
              <w:rPr>
                <w:lang w:eastAsia="zh-CN"/>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3D1533E6" w:rsidR="00BE165C" w:rsidRDefault="00BE165C" w:rsidP="00BE165C">
            <w:pPr>
              <w:pStyle w:val="TAC"/>
              <w:spacing w:before="20" w:after="20"/>
              <w:ind w:left="57" w:right="57"/>
              <w:jc w:val="left"/>
              <w:rPr>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r>
      <w:tr w:rsidR="00BE165C" w14:paraId="30887CC9"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1B968165" w:rsidR="00BE165C" w:rsidRDefault="002F5721" w:rsidP="00BE165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2EF91700" w:rsidR="00BE165C" w:rsidRDefault="002F5721" w:rsidP="00BE165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0529468C" w:rsidR="00BE165C" w:rsidRDefault="002F5721" w:rsidP="00BE165C">
            <w:pPr>
              <w:pStyle w:val="TAC"/>
              <w:spacing w:before="20" w:after="20"/>
              <w:ind w:left="57" w:right="57"/>
              <w:jc w:val="left"/>
              <w:rPr>
                <w:lang w:eastAsia="zh-CN"/>
              </w:rPr>
            </w:pPr>
            <w:r>
              <w:rPr>
                <w:lang w:eastAsia="zh-CN"/>
              </w:rPr>
              <w:t>tao.cai@huawei.com</w:t>
            </w:r>
          </w:p>
        </w:tc>
      </w:tr>
      <w:tr w:rsidR="00BE165C" w14:paraId="0BB5F754"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BE165C" w:rsidRDefault="00BE165C" w:rsidP="00BE165C">
            <w:pPr>
              <w:pStyle w:val="TAC"/>
              <w:spacing w:before="20" w:after="20"/>
              <w:ind w:left="57" w:right="57"/>
              <w:jc w:val="left"/>
              <w:rPr>
                <w:lang w:eastAsia="zh-CN"/>
              </w:rPr>
            </w:pPr>
          </w:p>
        </w:tc>
      </w:tr>
      <w:tr w:rsidR="00BE165C" w14:paraId="0A09125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BE165C" w:rsidRDefault="00BE165C" w:rsidP="00BE165C">
            <w:pPr>
              <w:pStyle w:val="TAC"/>
              <w:spacing w:before="20" w:after="20"/>
              <w:ind w:left="57" w:right="57"/>
              <w:jc w:val="left"/>
              <w:rPr>
                <w:lang w:eastAsia="zh-CN"/>
              </w:rPr>
            </w:pPr>
          </w:p>
        </w:tc>
      </w:tr>
      <w:tr w:rsidR="00BE165C" w14:paraId="42DAE70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BE165C" w:rsidRDefault="00BE165C" w:rsidP="00BE165C">
            <w:pPr>
              <w:pStyle w:val="TAC"/>
              <w:spacing w:before="20" w:after="20"/>
              <w:ind w:left="57" w:right="57"/>
              <w:jc w:val="left"/>
              <w:rPr>
                <w:lang w:eastAsia="zh-CN"/>
              </w:rPr>
            </w:pPr>
          </w:p>
        </w:tc>
      </w:tr>
      <w:tr w:rsidR="00BE165C" w14:paraId="27171FA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BE165C" w:rsidRDefault="00BE165C" w:rsidP="00BE165C">
            <w:pPr>
              <w:pStyle w:val="TAC"/>
              <w:spacing w:before="20" w:after="20"/>
              <w:ind w:left="57" w:right="57"/>
              <w:jc w:val="left"/>
              <w:rPr>
                <w:lang w:eastAsia="zh-CN"/>
              </w:rPr>
            </w:pPr>
          </w:p>
        </w:tc>
      </w:tr>
      <w:tr w:rsidR="00BE165C" w14:paraId="5BEAC7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BE165C" w:rsidRDefault="00BE165C" w:rsidP="00BE165C">
            <w:pPr>
              <w:pStyle w:val="TAC"/>
              <w:spacing w:before="20" w:after="20"/>
              <w:ind w:left="57" w:right="57"/>
              <w:jc w:val="left"/>
              <w:rPr>
                <w:lang w:eastAsia="zh-CN"/>
              </w:rPr>
            </w:pPr>
          </w:p>
        </w:tc>
      </w:tr>
      <w:tr w:rsidR="00BE165C" w14:paraId="61C32B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BE165C" w:rsidRDefault="00BE165C" w:rsidP="00BE165C">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lastRenderedPageBreak/>
        <w:t>Issues</w:t>
      </w:r>
      <w:r w:rsidR="00667A2D">
        <w:rPr>
          <w:szCs w:val="20"/>
          <w:lang w:eastAsia="en-US"/>
        </w:rPr>
        <w:t xml:space="preserve"> to resolve</w:t>
      </w:r>
    </w:p>
    <w:p w14:paraId="7969BF97" w14:textId="4B8F1F95" w:rsidR="00BF356F" w:rsidRDefault="00DF742B" w:rsidP="00596856">
      <w:pPr>
        <w:rPr>
          <w:lang w:val="en-GB" w:eastAsia="en-US"/>
        </w:rPr>
      </w:pPr>
      <w:r>
        <w:rPr>
          <w:lang w:val="en-GB" w:eastAsia="en-US"/>
        </w:rPr>
        <w:t>As summarized in</w:t>
      </w:r>
      <w:r w:rsidR="009045CA">
        <w:rPr>
          <w:lang w:val="en-GB" w:eastAsia="en-US"/>
        </w:rPr>
        <w:t xml:space="preserve"> [1], rapporteur categorize</w:t>
      </w:r>
      <w:r w:rsidR="00CD76CF">
        <w:rPr>
          <w:lang w:val="en-GB" w:eastAsia="en-US"/>
        </w:rPr>
        <w:t>s</w:t>
      </w:r>
      <w:r w:rsidR="009045CA">
        <w:rPr>
          <w:lang w:val="en-GB" w:eastAsia="en-US"/>
        </w:rPr>
        <w:t xml:space="preserve"> </w:t>
      </w:r>
      <w:r w:rsidR="00801E6C">
        <w:rPr>
          <w:lang w:val="en-GB" w:eastAsia="en-US"/>
        </w:rPr>
        <w:t>RIL issues into two groups.</w:t>
      </w:r>
      <w:r w:rsidR="00A15798">
        <w:rPr>
          <w:lang w:val="en-GB" w:eastAsia="en-US"/>
        </w:rPr>
        <w:t xml:space="preserve"> The first group contains the issues which may easily reach consensus. The second group contains the </w:t>
      </w:r>
      <w:r w:rsidR="001E274F">
        <w:rPr>
          <w:lang w:val="en-GB" w:eastAsia="en-US"/>
        </w:rPr>
        <w:t xml:space="preserve">controversial </w:t>
      </w:r>
      <w:r w:rsidR="00A15798">
        <w:rPr>
          <w:lang w:val="en-GB" w:eastAsia="en-US"/>
        </w:rPr>
        <w:t>issues</w:t>
      </w:r>
      <w:r w:rsidR="001E274F">
        <w:rPr>
          <w:lang w:val="en-GB" w:eastAsia="en-US"/>
        </w:rPr>
        <w:t>. The issues in the two group are discussed separately.</w:t>
      </w:r>
    </w:p>
    <w:p w14:paraId="697BFE28" w14:textId="348C6004" w:rsidR="00B3039B" w:rsidRDefault="00801E6C" w:rsidP="004C7126">
      <w:pPr>
        <w:pStyle w:val="Heading3"/>
        <w:rPr>
          <w:lang w:eastAsia="en-US"/>
        </w:rPr>
      </w:pPr>
      <w:r w:rsidRPr="00BA033F">
        <w:rPr>
          <w:lang w:eastAsia="en-US"/>
        </w:rPr>
        <w:t xml:space="preserve">Group 1 – </w:t>
      </w:r>
      <w:r w:rsidR="00AD09D1">
        <w:rPr>
          <w:lang w:eastAsia="en-US"/>
        </w:rPr>
        <w:t xml:space="preserve">RIL </w:t>
      </w:r>
      <w:r w:rsidRPr="00BA033F">
        <w:rPr>
          <w:lang w:eastAsia="en-US"/>
        </w:rPr>
        <w:t xml:space="preserve">issues </w:t>
      </w:r>
      <w:r w:rsidR="00E3137C">
        <w:rPr>
          <w:lang w:eastAsia="en-US"/>
        </w:rPr>
        <w:t>for</w:t>
      </w:r>
      <w:r w:rsidR="00B3039B" w:rsidRPr="00BA033F">
        <w:rPr>
          <w:lang w:eastAsia="en-US"/>
        </w:rPr>
        <w:t xml:space="preserve"> consensus</w:t>
      </w:r>
    </w:p>
    <w:p w14:paraId="05E45955" w14:textId="7E097D18" w:rsidR="00E0432C" w:rsidRDefault="00CC2CF2" w:rsidP="00596856">
      <w:pPr>
        <w:rPr>
          <w:lang w:val="en-GB" w:eastAsia="en-US"/>
        </w:rPr>
      </w:pPr>
      <w:r>
        <w:rPr>
          <w:lang w:val="en-GB" w:eastAsia="en-US"/>
        </w:rPr>
        <w:t>This group</w:t>
      </w:r>
      <w:r w:rsidR="00E0432C">
        <w:rPr>
          <w:lang w:val="en-GB" w:eastAsia="en-US"/>
        </w:rPr>
        <w:t xml:space="preserve"> includes the following RIL issues.</w:t>
      </w:r>
      <w:r w:rsidR="00470576">
        <w:rPr>
          <w:lang w:val="en-GB" w:eastAsia="en-US"/>
        </w:rPr>
        <w:t xml:space="preserve"> </w:t>
      </w:r>
    </w:p>
    <w:p w14:paraId="524BD12D" w14:textId="38654C7A" w:rsidR="006D2A15" w:rsidRPr="00BA033F" w:rsidRDefault="00E042D5" w:rsidP="00BA033F">
      <w:pPr>
        <w:pStyle w:val="ListParagraph"/>
        <w:numPr>
          <w:ilvl w:val="0"/>
          <w:numId w:val="23"/>
        </w:numPr>
        <w:rPr>
          <w:rFonts w:cs="Arial"/>
        </w:rPr>
      </w:pPr>
      <w:r w:rsidRPr="00BA033F">
        <w:rPr>
          <w:rFonts w:cs="Arial"/>
        </w:rPr>
        <w:t>E048</w:t>
      </w:r>
      <w:r w:rsidR="00A73047" w:rsidRPr="00BA033F">
        <w:rPr>
          <w:rFonts w:cs="Arial"/>
        </w:rPr>
        <w:t xml:space="preserve">, </w:t>
      </w:r>
      <w:r w:rsidR="00205BA0" w:rsidRPr="00BA033F">
        <w:rPr>
          <w:rFonts w:cs="Arial"/>
        </w:rPr>
        <w:t>I017</w:t>
      </w:r>
      <w:r w:rsidR="0017582A" w:rsidRPr="00BA033F">
        <w:rPr>
          <w:rFonts w:cs="Arial"/>
        </w:rPr>
        <w:t xml:space="preserve">, </w:t>
      </w:r>
      <w:r w:rsidR="009E25A4" w:rsidRPr="00BA033F">
        <w:rPr>
          <w:rFonts w:cs="Arial"/>
        </w:rPr>
        <w:t>I027</w:t>
      </w:r>
      <w:r w:rsidR="0017582A" w:rsidRPr="00BA033F">
        <w:rPr>
          <w:rFonts w:cs="Arial"/>
        </w:rPr>
        <w:t xml:space="preserve">, </w:t>
      </w:r>
      <w:r w:rsidR="0023282D" w:rsidRPr="00BA033F">
        <w:rPr>
          <w:rFonts w:cs="Arial"/>
        </w:rPr>
        <w:t>I034</w:t>
      </w:r>
      <w:r w:rsidR="0017582A" w:rsidRPr="00BA033F">
        <w:rPr>
          <w:rFonts w:cs="Arial"/>
        </w:rPr>
        <w:t xml:space="preserve">, </w:t>
      </w:r>
      <w:r w:rsidR="00F53194" w:rsidRPr="00BA033F">
        <w:rPr>
          <w:rFonts w:cs="Arial"/>
        </w:rPr>
        <w:t>Z450</w:t>
      </w:r>
      <w:r w:rsidR="0017582A" w:rsidRPr="00BA033F">
        <w:rPr>
          <w:rFonts w:cs="Arial"/>
        </w:rPr>
        <w:t xml:space="preserve">, </w:t>
      </w:r>
      <w:r w:rsidR="00EB325E" w:rsidRPr="00BA033F">
        <w:rPr>
          <w:rFonts w:cs="Arial"/>
        </w:rPr>
        <w:t>Z453</w:t>
      </w:r>
      <w:r w:rsidR="0017582A" w:rsidRPr="00BA033F">
        <w:rPr>
          <w:rFonts w:cs="Arial"/>
        </w:rPr>
        <w:t xml:space="preserve">, </w:t>
      </w:r>
      <w:r w:rsidR="003B13FA" w:rsidRPr="00BA033F">
        <w:rPr>
          <w:rFonts w:cs="Arial"/>
        </w:rPr>
        <w:t>Z454</w:t>
      </w:r>
      <w:r w:rsidR="00221E9D" w:rsidRPr="00BA033F">
        <w:rPr>
          <w:rFonts w:cs="Arial"/>
        </w:rPr>
        <w:t>,</w:t>
      </w:r>
      <w:r w:rsidR="005B6E20">
        <w:rPr>
          <w:rFonts w:cs="Arial"/>
        </w:rPr>
        <w:t xml:space="preserve"> </w:t>
      </w:r>
      <w:r w:rsidR="006D2A15" w:rsidRPr="00BA033F">
        <w:rPr>
          <w:rFonts w:cs="Arial"/>
        </w:rPr>
        <w:t>Z455</w:t>
      </w:r>
      <w:r w:rsidR="005B6E20">
        <w:rPr>
          <w:rFonts w:cs="Arial"/>
        </w:rPr>
        <w:t xml:space="preserve">, </w:t>
      </w:r>
      <w:r w:rsidR="005B6E20">
        <w:t>H707</w:t>
      </w:r>
      <w:r w:rsidR="005B6E20">
        <w:rPr>
          <w:rFonts w:cs="Arial"/>
        </w:rPr>
        <w:t xml:space="preserve">, </w:t>
      </w:r>
      <w:r w:rsidR="005B6E20">
        <w:t>S626</w:t>
      </w:r>
    </w:p>
    <w:p w14:paraId="11D03ED1" w14:textId="772AF125" w:rsidR="00D72235" w:rsidRDefault="00CA7A8E" w:rsidP="00D72235">
      <w:pPr>
        <w:pStyle w:val="ListParagraph"/>
        <w:numPr>
          <w:ilvl w:val="0"/>
          <w:numId w:val="23"/>
        </w:numPr>
        <w:rPr>
          <w:rFonts w:cs="Arial"/>
          <w:bCs/>
        </w:rPr>
      </w:pPr>
      <w:r w:rsidRPr="00BA033F">
        <w:rPr>
          <w:rFonts w:cs="Arial"/>
        </w:rPr>
        <w:t xml:space="preserve">Q300 </w:t>
      </w:r>
    </w:p>
    <w:p w14:paraId="3FDE8AE0" w14:textId="72AFAC6D" w:rsidR="007C746C" w:rsidRPr="00BA033F" w:rsidRDefault="00BA1DB2" w:rsidP="00BA033F">
      <w:pPr>
        <w:pStyle w:val="ListParagraph"/>
        <w:numPr>
          <w:ilvl w:val="1"/>
          <w:numId w:val="23"/>
        </w:numPr>
        <w:rPr>
          <w:rFonts w:cs="Arial"/>
          <w:bCs/>
          <w:i/>
          <w:iCs/>
        </w:rPr>
      </w:pPr>
      <w:r w:rsidRPr="00BA033F">
        <w:rPr>
          <w:rFonts w:cs="Arial"/>
          <w:bCs/>
          <w:i/>
          <w:iCs/>
          <w:color w:val="FF0000"/>
        </w:rPr>
        <w:t xml:space="preserve">Rapp: suggested changes have been agreed in </w:t>
      </w:r>
      <w:r w:rsidR="007C746C" w:rsidRPr="00BA033F">
        <w:rPr>
          <w:i/>
          <w:iCs/>
          <w:color w:val="FF0000"/>
        </w:rPr>
        <w:t xml:space="preserve">ASN.1 review </w:t>
      </w:r>
      <w:proofErr w:type="spellStart"/>
      <w:r w:rsidR="009C4E3E">
        <w:rPr>
          <w:i/>
          <w:iCs/>
          <w:color w:val="FF0000"/>
        </w:rPr>
        <w:t>a</w:t>
      </w:r>
      <w:r w:rsidR="007C746C" w:rsidRPr="00BA033F">
        <w:rPr>
          <w:i/>
          <w:iCs/>
          <w:color w:val="FF0000"/>
        </w:rPr>
        <w:t>dhoc</w:t>
      </w:r>
      <w:proofErr w:type="spellEnd"/>
      <w:r w:rsidR="007C746C" w:rsidRPr="00BA033F">
        <w:rPr>
          <w:i/>
          <w:iCs/>
          <w:color w:val="FF0000"/>
        </w:rPr>
        <w:t xml:space="preserve"> webinar </w:t>
      </w:r>
    </w:p>
    <w:p w14:paraId="0B480C05" w14:textId="2625F824" w:rsidR="00612BD3" w:rsidRDefault="00612BD3" w:rsidP="00D72235">
      <w:pPr>
        <w:numPr>
          <w:ilvl w:val="0"/>
          <w:numId w:val="23"/>
        </w:numPr>
      </w:pPr>
      <w:r>
        <w:t xml:space="preserve">N121 </w:t>
      </w:r>
      <w:r w:rsidR="00396857">
        <w:t xml:space="preserve"> </w:t>
      </w:r>
    </w:p>
    <w:p w14:paraId="66989470" w14:textId="5663D5E9" w:rsidR="0088225E" w:rsidRDefault="00E74E71" w:rsidP="00BA033F">
      <w:pPr>
        <w:numPr>
          <w:ilvl w:val="1"/>
          <w:numId w:val="23"/>
        </w:numPr>
      </w:pPr>
      <w:r w:rsidRPr="00BA033F">
        <w:rPr>
          <w:i/>
          <w:iCs/>
          <w:color w:val="FF0000"/>
        </w:rPr>
        <w:t xml:space="preserve">Rapp: </w:t>
      </w:r>
      <w:r w:rsidRPr="00BA033F">
        <w:rPr>
          <w:rFonts w:cs="Arial"/>
          <w:i/>
          <w:iCs/>
          <w:color w:val="FF0000"/>
        </w:rPr>
        <w:t>It may be sufficient to add a restriction in the field description</w:t>
      </w:r>
      <w:r w:rsidRPr="00BA033F">
        <w:rPr>
          <w:rFonts w:cs="Arial"/>
        </w:rPr>
        <w:t>.</w:t>
      </w:r>
    </w:p>
    <w:p w14:paraId="4E8EB2B0" w14:textId="3D773661" w:rsidR="001258A0" w:rsidRDefault="007F2A1C" w:rsidP="0088225E">
      <w:pPr>
        <w:pStyle w:val="CommentText"/>
      </w:pPr>
      <w:r>
        <w:t>Changes for the above issues</w:t>
      </w:r>
      <w:r w:rsidR="009C7305">
        <w:t xml:space="preserve"> proposed by companies</w:t>
      </w:r>
      <w:r>
        <w:t xml:space="preserve"> have been captured in the rapporteur CR [2]. </w:t>
      </w:r>
    </w:p>
    <w:p w14:paraId="50E84982" w14:textId="64F0B8D0" w:rsidR="00ED2ED6" w:rsidRDefault="00D05E76" w:rsidP="0088225E">
      <w:pPr>
        <w:pStyle w:val="CommentText"/>
      </w:pPr>
      <w:r>
        <w:t xml:space="preserve">Companies are </w:t>
      </w:r>
      <w:r w:rsidR="007C04C0">
        <w:t>invited</w:t>
      </w:r>
      <w:r>
        <w:t xml:space="preserve"> to give </w:t>
      </w:r>
      <w:r w:rsidR="009A126F">
        <w:t>comments</w:t>
      </w:r>
      <w:r>
        <w:t xml:space="preserve"> in the below table for changes of the above issues</w:t>
      </w:r>
      <w:r w:rsidR="002B104B">
        <w:t xml:space="preserve"> captured in the rapporteur CR [2]</w:t>
      </w:r>
      <w:r>
        <w:t>.</w:t>
      </w:r>
      <w:r w:rsidR="0089328B">
        <w:t xml:space="preserve">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E909DB" w14:paraId="628ECD7E" w14:textId="77777777" w:rsidTr="00BA033F">
        <w:tc>
          <w:tcPr>
            <w:tcW w:w="1809" w:type="dxa"/>
            <w:shd w:val="clear" w:color="auto" w:fill="E7E6E6"/>
          </w:tcPr>
          <w:p w14:paraId="5DBDCB47" w14:textId="77777777" w:rsidR="00E909DB" w:rsidRPr="00BA033F" w:rsidRDefault="00E909DB" w:rsidP="00E909DB">
            <w:pPr>
              <w:jc w:val="center"/>
              <w:rPr>
                <w:rFonts w:cs="Arial"/>
                <w:b/>
                <w:bCs/>
                <w:lang w:eastAsia="ko-KR"/>
              </w:rPr>
            </w:pPr>
            <w:r w:rsidRPr="00BA033F">
              <w:rPr>
                <w:rFonts w:cs="Arial"/>
                <w:b/>
                <w:bCs/>
                <w:lang w:eastAsia="ko-KR"/>
              </w:rPr>
              <w:t>Company</w:t>
            </w:r>
          </w:p>
        </w:tc>
        <w:tc>
          <w:tcPr>
            <w:tcW w:w="5983" w:type="dxa"/>
            <w:shd w:val="clear" w:color="auto" w:fill="E7E6E6"/>
          </w:tcPr>
          <w:p w14:paraId="552C5B34" w14:textId="21B049E1" w:rsidR="00E909DB" w:rsidRPr="00BA033F" w:rsidRDefault="00E909DB" w:rsidP="00E909DB">
            <w:pPr>
              <w:rPr>
                <w:rFonts w:cs="Arial"/>
                <w:b/>
                <w:bCs/>
                <w:lang w:eastAsia="ko-KR"/>
              </w:rPr>
            </w:pPr>
            <w:r w:rsidRPr="00BA033F">
              <w:rPr>
                <w:rFonts w:cs="Arial"/>
                <w:b/>
                <w:bCs/>
                <w:lang w:eastAsia="ko-KR"/>
              </w:rPr>
              <w:t>Comments</w:t>
            </w:r>
            <w:r w:rsidR="00EA4760" w:rsidRPr="00BA033F">
              <w:rPr>
                <w:rFonts w:cs="Arial"/>
                <w:b/>
                <w:bCs/>
                <w:lang w:eastAsia="ko-KR"/>
              </w:rPr>
              <w:t xml:space="preserve"> on </w:t>
            </w:r>
            <w:r w:rsidR="00B62EC9" w:rsidRPr="00BA033F">
              <w:rPr>
                <w:rFonts w:cs="Arial"/>
                <w:b/>
                <w:bCs/>
                <w:lang w:eastAsia="ko-KR"/>
              </w:rPr>
              <w:t>changes of each issue</w:t>
            </w:r>
            <w:r w:rsidR="00032C2E">
              <w:rPr>
                <w:rFonts w:cs="Arial"/>
                <w:b/>
                <w:bCs/>
                <w:lang w:eastAsia="ko-KR"/>
              </w:rPr>
              <w:t xml:space="preserve"> in </w:t>
            </w:r>
            <w:r w:rsidR="009D41BF">
              <w:rPr>
                <w:rFonts w:cs="Arial"/>
                <w:b/>
                <w:bCs/>
                <w:lang w:eastAsia="ko-KR"/>
              </w:rPr>
              <w:t xml:space="preserve">rapporteur CR </w:t>
            </w:r>
            <w:hyperlink r:id="rId15" w:history="1">
              <w:r w:rsidR="009D41BF" w:rsidRPr="008D5D1B">
                <w:rPr>
                  <w:rStyle w:val="Hyperlink"/>
                  <w:lang w:val="en-US"/>
                </w:rPr>
                <w:t>R2-2205188</w:t>
              </w:r>
            </w:hyperlink>
          </w:p>
          <w:p w14:paraId="21B3AFC3" w14:textId="0428E6F3"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 xml:space="preserve">Whether changes </w:t>
            </w:r>
            <w:r w:rsidR="00EA4760" w:rsidRPr="00BA033F">
              <w:rPr>
                <w:rFonts w:cs="Arial"/>
                <w:b/>
                <w:bCs/>
                <w:lang w:eastAsia="ko-KR"/>
              </w:rPr>
              <w:t xml:space="preserve">of each issue </w:t>
            </w:r>
            <w:r w:rsidRPr="00BA033F">
              <w:rPr>
                <w:rFonts w:cs="Arial"/>
                <w:b/>
                <w:bCs/>
                <w:lang w:eastAsia="ko-KR"/>
              </w:rPr>
              <w:t>are ok</w:t>
            </w:r>
          </w:p>
          <w:p w14:paraId="056A8577" w14:textId="2905281F"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Any suggestion to improve</w:t>
            </w:r>
            <w:r w:rsidR="00EA4760" w:rsidRPr="00BA033F">
              <w:rPr>
                <w:rFonts w:cs="Arial"/>
                <w:b/>
                <w:bCs/>
                <w:lang w:eastAsia="ko-KR"/>
              </w:rPr>
              <w:t xml:space="preserve"> changes for specific issues</w:t>
            </w:r>
          </w:p>
        </w:tc>
      </w:tr>
      <w:tr w:rsidR="00E909DB" w14:paraId="14A819FE" w14:textId="77777777" w:rsidTr="00BA033F">
        <w:tc>
          <w:tcPr>
            <w:tcW w:w="1809" w:type="dxa"/>
          </w:tcPr>
          <w:p w14:paraId="1B6E3B82" w14:textId="61346280" w:rsidR="00E909DB" w:rsidRDefault="00231700" w:rsidP="00E909DB">
            <w:pPr>
              <w:jc w:val="center"/>
              <w:rPr>
                <w:rFonts w:cs="Arial"/>
                <w:lang w:eastAsia="ko-KR"/>
              </w:rPr>
            </w:pPr>
            <w:r>
              <w:rPr>
                <w:rFonts w:cs="Arial" w:hint="eastAsia"/>
                <w:lang w:eastAsia="ko-KR"/>
              </w:rPr>
              <w:t>LGE</w:t>
            </w:r>
          </w:p>
        </w:tc>
        <w:tc>
          <w:tcPr>
            <w:tcW w:w="5983" w:type="dxa"/>
          </w:tcPr>
          <w:p w14:paraId="43C26BA3" w14:textId="01CE5DA1" w:rsidR="00E909DB" w:rsidRDefault="00231700" w:rsidP="00E909DB">
            <w:pPr>
              <w:rPr>
                <w:rFonts w:eastAsiaTheme="minorEastAsia" w:cs="Arial"/>
                <w:lang w:eastAsia="ko-KR"/>
              </w:rPr>
            </w:pPr>
            <w:r>
              <w:rPr>
                <w:rFonts w:eastAsiaTheme="minorEastAsia" w:cs="Arial" w:hint="eastAsia"/>
                <w:lang w:eastAsia="ko-KR"/>
              </w:rPr>
              <w:t>Ok with changes for above RIL issues.</w:t>
            </w:r>
          </w:p>
        </w:tc>
      </w:tr>
      <w:tr w:rsidR="00493794" w14:paraId="0DBC793B" w14:textId="77777777" w:rsidTr="00BA033F">
        <w:tc>
          <w:tcPr>
            <w:tcW w:w="1809" w:type="dxa"/>
          </w:tcPr>
          <w:p w14:paraId="0FF9ED95" w14:textId="327D8E80" w:rsidR="00493794" w:rsidRDefault="00493794" w:rsidP="00493794">
            <w:pPr>
              <w:jc w:val="center"/>
              <w:rPr>
                <w:rFonts w:cs="Arial"/>
              </w:rPr>
            </w:pPr>
            <w:r>
              <w:rPr>
                <w:rFonts w:cs="Arial"/>
              </w:rPr>
              <w:t>Nokia</w:t>
            </w:r>
          </w:p>
        </w:tc>
        <w:tc>
          <w:tcPr>
            <w:tcW w:w="5983" w:type="dxa"/>
          </w:tcPr>
          <w:p w14:paraId="15D08458" w14:textId="77777777" w:rsidR="00493794" w:rsidRDefault="00493794" w:rsidP="00493794">
            <w:pPr>
              <w:rPr>
                <w:rFonts w:eastAsiaTheme="minorEastAsia" w:cs="Arial"/>
              </w:rPr>
            </w:pPr>
            <w:r>
              <w:rPr>
                <w:rFonts w:eastAsiaTheme="minorEastAsia" w:cs="Arial"/>
              </w:rPr>
              <w:t>Listed corrections seems fine</w:t>
            </w:r>
          </w:p>
          <w:p w14:paraId="021C2B79" w14:textId="77777777" w:rsidR="00493794" w:rsidRPr="008F26B6" w:rsidRDefault="00493794" w:rsidP="00493794">
            <w:pPr>
              <w:rPr>
                <w:rFonts w:cs="Arial"/>
              </w:rPr>
            </w:pPr>
          </w:p>
        </w:tc>
      </w:tr>
      <w:tr w:rsidR="00493794" w14:paraId="57D5BF0A" w14:textId="77777777" w:rsidTr="00BA033F">
        <w:tc>
          <w:tcPr>
            <w:tcW w:w="1809" w:type="dxa"/>
          </w:tcPr>
          <w:p w14:paraId="12838FBA" w14:textId="385F1146" w:rsidR="00493794" w:rsidRDefault="001C625E" w:rsidP="00493794">
            <w:pPr>
              <w:jc w:val="center"/>
              <w:rPr>
                <w:rFonts w:cs="Arial"/>
              </w:rPr>
            </w:pPr>
            <w:r>
              <w:rPr>
                <w:rFonts w:cs="Arial"/>
              </w:rPr>
              <w:t>Intel</w:t>
            </w:r>
          </w:p>
        </w:tc>
        <w:tc>
          <w:tcPr>
            <w:tcW w:w="5983" w:type="dxa"/>
          </w:tcPr>
          <w:p w14:paraId="5C2D7B08" w14:textId="6AC94A3C" w:rsidR="00493794" w:rsidRDefault="005C326B" w:rsidP="00493794">
            <w:pPr>
              <w:rPr>
                <w:rFonts w:eastAsiaTheme="minorEastAsia" w:cs="Arial"/>
              </w:rPr>
            </w:pPr>
            <w:r>
              <w:rPr>
                <w:rFonts w:eastAsiaTheme="minorEastAsia" w:cs="Arial"/>
              </w:rPr>
              <w:t xml:space="preserve">The changes </w:t>
            </w:r>
            <w:proofErr w:type="gramStart"/>
            <w:r>
              <w:rPr>
                <w:rFonts w:eastAsiaTheme="minorEastAsia" w:cs="Arial"/>
              </w:rPr>
              <w:t>looks</w:t>
            </w:r>
            <w:proofErr w:type="gramEnd"/>
            <w:r>
              <w:rPr>
                <w:rFonts w:eastAsiaTheme="minorEastAsia" w:cs="Arial"/>
              </w:rPr>
              <w:t xml:space="preserve"> ok to us</w:t>
            </w:r>
          </w:p>
        </w:tc>
      </w:tr>
      <w:tr w:rsidR="00BE165C" w14:paraId="4B91E740" w14:textId="77777777" w:rsidTr="00BA033F">
        <w:tc>
          <w:tcPr>
            <w:tcW w:w="1809" w:type="dxa"/>
          </w:tcPr>
          <w:p w14:paraId="3E0EDA5E" w14:textId="4D33D81E" w:rsidR="00BE165C" w:rsidRDefault="00BE165C" w:rsidP="00BE165C">
            <w:pPr>
              <w:jc w:val="center"/>
              <w:rPr>
                <w:rFonts w:cs="Arial"/>
              </w:rPr>
            </w:pPr>
            <w:r>
              <w:rPr>
                <w:rFonts w:eastAsia="Malgun Gothic" w:cs="Arial" w:hint="eastAsia"/>
                <w:lang w:eastAsia="ko-KR"/>
              </w:rPr>
              <w:t>Samsung</w:t>
            </w:r>
          </w:p>
        </w:tc>
        <w:tc>
          <w:tcPr>
            <w:tcW w:w="5983" w:type="dxa"/>
          </w:tcPr>
          <w:p w14:paraId="58F6DDA0" w14:textId="77777777" w:rsidR="00BE165C" w:rsidRDefault="00BE165C" w:rsidP="00BE165C">
            <w:pPr>
              <w:rPr>
                <w:rFonts w:eastAsia="Malgun Gothic" w:cs="Arial"/>
                <w:lang w:eastAsia="ko-KR"/>
              </w:rPr>
            </w:pPr>
            <w:r>
              <w:rPr>
                <w:rFonts w:eastAsia="Malgun Gothic" w:cs="Arial"/>
                <w:lang w:eastAsia="ko-KR"/>
              </w:rPr>
              <w:t>[E048]: The new field “</w:t>
            </w:r>
            <w:r w:rsidRPr="00D06E0E">
              <w:rPr>
                <w:rFonts w:eastAsia="Malgun Gothic" w:cs="Arial"/>
                <w:i/>
                <w:lang w:eastAsia="ko-KR"/>
              </w:rPr>
              <w:t>overheatingAssistanceSCG-FR2-2-r17</w:t>
            </w:r>
            <w:r>
              <w:rPr>
                <w:rFonts w:eastAsia="Malgun Gothic" w:cs="Arial"/>
                <w:lang w:eastAsia="ko-KR"/>
              </w:rPr>
              <w:t xml:space="preserve">” in </w:t>
            </w:r>
            <w:r w:rsidRPr="00D06E0E">
              <w:rPr>
                <w:rFonts w:eastAsia="Malgun Gothic" w:cs="Arial"/>
                <w:i/>
                <w:lang w:eastAsia="ko-KR"/>
              </w:rPr>
              <w:t>CG-</w:t>
            </w:r>
            <w:proofErr w:type="spellStart"/>
            <w:r w:rsidRPr="00D06E0E">
              <w:rPr>
                <w:rFonts w:eastAsia="Malgun Gothic" w:cs="Arial"/>
                <w:i/>
                <w:lang w:eastAsia="ko-KR"/>
              </w:rPr>
              <w:t>ConfigInfo</w:t>
            </w:r>
            <w:proofErr w:type="spellEnd"/>
            <w:r>
              <w:rPr>
                <w:rFonts w:eastAsia="Malgun Gothic" w:cs="Arial"/>
                <w:lang w:eastAsia="ko-KR"/>
              </w:rPr>
              <w:t xml:space="preserve"> seems to need the corresponding new field description. Or we can just use the same field name with the existing field (e.g., </w:t>
            </w:r>
            <w:r w:rsidRPr="00D06E0E">
              <w:rPr>
                <w:rFonts w:eastAsia="Malgun Gothic" w:cs="Arial"/>
                <w:i/>
                <w:lang w:eastAsia="ko-KR"/>
              </w:rPr>
              <w:t>overheatingAssistanceSCG-r17</w:t>
            </w:r>
            <w:r>
              <w:rPr>
                <w:rFonts w:eastAsia="Malgun Gothic" w:cs="Arial"/>
                <w:lang w:eastAsia="ko-KR"/>
              </w:rPr>
              <w:t>).</w:t>
            </w:r>
          </w:p>
          <w:p w14:paraId="0C5E08F9" w14:textId="77777777" w:rsidR="004D6D73" w:rsidRPr="00F762D8" w:rsidRDefault="004D6D73" w:rsidP="00BE165C">
            <w:pPr>
              <w:rPr>
                <w:rFonts w:eastAsia="Malgun Gothic" w:cs="Arial"/>
                <w:color w:val="FF0000"/>
                <w:lang w:eastAsia="ko-KR"/>
              </w:rPr>
            </w:pPr>
            <w:r w:rsidRPr="00F762D8">
              <w:rPr>
                <w:rFonts w:eastAsia="Malgun Gothic" w:cs="Arial"/>
                <w:color w:val="FF0000"/>
                <w:lang w:eastAsia="ko-KR"/>
              </w:rPr>
              <w:t>Rapp-&gt;</w:t>
            </w:r>
          </w:p>
          <w:p w14:paraId="5ADC2C07" w14:textId="1ABAD3DA" w:rsidR="00BE165C" w:rsidRDefault="00BE165C" w:rsidP="00BE165C">
            <w:pPr>
              <w:rPr>
                <w:rFonts w:eastAsiaTheme="minorEastAsia" w:cs="Arial"/>
              </w:rPr>
            </w:pPr>
            <w:r w:rsidRPr="00F762D8">
              <w:rPr>
                <w:rFonts w:eastAsia="Malgun Gothic" w:cs="Arial"/>
                <w:color w:val="FF0000"/>
                <w:lang w:eastAsia="ko-KR"/>
              </w:rPr>
              <w:t>Ok with the other changes for the above RIL issues.</w:t>
            </w:r>
          </w:p>
        </w:tc>
      </w:tr>
      <w:tr w:rsidR="00BE165C" w14:paraId="4E0994B2" w14:textId="77777777" w:rsidTr="00BA033F">
        <w:tc>
          <w:tcPr>
            <w:tcW w:w="1809" w:type="dxa"/>
          </w:tcPr>
          <w:p w14:paraId="376172DE" w14:textId="77777777" w:rsidR="00BE165C" w:rsidRDefault="00BE165C" w:rsidP="00BE165C">
            <w:pPr>
              <w:jc w:val="center"/>
              <w:rPr>
                <w:rFonts w:cs="Arial"/>
              </w:rPr>
            </w:pPr>
          </w:p>
        </w:tc>
        <w:tc>
          <w:tcPr>
            <w:tcW w:w="5983" w:type="dxa"/>
          </w:tcPr>
          <w:p w14:paraId="308088B7" w14:textId="77777777" w:rsidR="00BE165C" w:rsidRDefault="00BE165C" w:rsidP="00BE165C">
            <w:pPr>
              <w:rPr>
                <w:rFonts w:eastAsiaTheme="minorEastAsia" w:cs="Arial"/>
              </w:rPr>
            </w:pPr>
          </w:p>
        </w:tc>
      </w:tr>
    </w:tbl>
    <w:p w14:paraId="222F3F0E" w14:textId="0992BD5A" w:rsidR="00EB0B82" w:rsidRDefault="00EB0B82" w:rsidP="0088225E">
      <w:pPr>
        <w:pStyle w:val="CommentText"/>
      </w:pPr>
    </w:p>
    <w:p w14:paraId="5D76E130" w14:textId="34A9D0D2" w:rsidR="00EB0B82" w:rsidRDefault="00EB0B82" w:rsidP="0088225E">
      <w:pPr>
        <w:pStyle w:val="CommentText"/>
      </w:pPr>
    </w:p>
    <w:p w14:paraId="71BCCEB8" w14:textId="73535F27" w:rsidR="00EB0B82" w:rsidRDefault="00EB0B82" w:rsidP="0088225E">
      <w:pPr>
        <w:pStyle w:val="CommentText"/>
      </w:pPr>
    </w:p>
    <w:p w14:paraId="6076542D" w14:textId="368829AD" w:rsidR="00EB0B82" w:rsidRDefault="00EB0B82" w:rsidP="0088225E">
      <w:pPr>
        <w:pStyle w:val="CommentText"/>
      </w:pPr>
    </w:p>
    <w:p w14:paraId="20B397D5" w14:textId="24D492E2" w:rsidR="00EB0B82" w:rsidRDefault="00EB0B82" w:rsidP="0088225E">
      <w:pPr>
        <w:pStyle w:val="CommentText"/>
      </w:pPr>
    </w:p>
    <w:p w14:paraId="0A13AD0A" w14:textId="2FE2104E" w:rsidR="00EB0B82" w:rsidRDefault="00EB0B82" w:rsidP="0088225E">
      <w:pPr>
        <w:pStyle w:val="CommentText"/>
      </w:pPr>
    </w:p>
    <w:p w14:paraId="0E98589B" w14:textId="77777777" w:rsidR="00EB0B82" w:rsidRDefault="00EB0B82" w:rsidP="0088225E">
      <w:pPr>
        <w:pStyle w:val="CommentText"/>
      </w:pPr>
    </w:p>
    <w:p w14:paraId="48595D52" w14:textId="77777777" w:rsidR="00D05E76" w:rsidRDefault="00D05E76" w:rsidP="00D05E76">
      <w:pPr>
        <w:rPr>
          <w:lang w:eastAsia="en-US"/>
        </w:rPr>
      </w:pPr>
    </w:p>
    <w:p w14:paraId="218D6CDF" w14:textId="77777777" w:rsidR="001258A0" w:rsidRDefault="001258A0" w:rsidP="0088225E">
      <w:pPr>
        <w:pStyle w:val="CommentText"/>
      </w:pPr>
    </w:p>
    <w:p w14:paraId="2129DACD" w14:textId="77777777" w:rsidR="00E909DB" w:rsidRDefault="00E909DB" w:rsidP="00A23A2B">
      <w:pPr>
        <w:rPr>
          <w:b/>
          <w:bCs/>
          <w:lang w:val="en-GB" w:eastAsia="en-US"/>
        </w:rPr>
      </w:pPr>
    </w:p>
    <w:p w14:paraId="0609345D" w14:textId="77777777" w:rsidR="00814C60" w:rsidRDefault="00814C60" w:rsidP="00A23A2B">
      <w:pPr>
        <w:rPr>
          <w:b/>
          <w:bCs/>
          <w:lang w:val="en-GB" w:eastAsia="en-US"/>
        </w:rPr>
      </w:pPr>
    </w:p>
    <w:p w14:paraId="3B23F791" w14:textId="77777777" w:rsidR="00814C60" w:rsidRDefault="00814C60" w:rsidP="00A23A2B">
      <w:pPr>
        <w:rPr>
          <w:b/>
          <w:bCs/>
          <w:lang w:val="en-GB" w:eastAsia="en-US"/>
        </w:rPr>
      </w:pPr>
    </w:p>
    <w:p w14:paraId="4137800D" w14:textId="77777777" w:rsidR="002639C1" w:rsidRDefault="002639C1" w:rsidP="00A23A2B">
      <w:pPr>
        <w:rPr>
          <w:b/>
          <w:bCs/>
          <w:lang w:val="en-GB" w:eastAsia="en-US"/>
        </w:rPr>
      </w:pPr>
    </w:p>
    <w:p w14:paraId="4E5CDEC7" w14:textId="77777777" w:rsidR="002639C1" w:rsidRDefault="002639C1" w:rsidP="00A23A2B">
      <w:pPr>
        <w:rPr>
          <w:b/>
          <w:bCs/>
          <w:lang w:val="en-GB" w:eastAsia="en-US"/>
        </w:rPr>
      </w:pPr>
    </w:p>
    <w:p w14:paraId="08EA8884" w14:textId="77777777" w:rsidR="002639C1" w:rsidRDefault="002639C1" w:rsidP="00A23A2B">
      <w:pPr>
        <w:rPr>
          <w:b/>
          <w:bCs/>
          <w:lang w:val="en-GB" w:eastAsia="en-US"/>
        </w:rPr>
      </w:pPr>
    </w:p>
    <w:p w14:paraId="692E484F" w14:textId="77777777" w:rsidR="002639C1" w:rsidRDefault="002639C1" w:rsidP="00A23A2B">
      <w:pPr>
        <w:rPr>
          <w:b/>
          <w:bCs/>
          <w:lang w:val="en-GB" w:eastAsia="en-US"/>
        </w:rPr>
      </w:pPr>
    </w:p>
    <w:p w14:paraId="06F1280A" w14:textId="2883F3D7"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353939D1" w:rsidR="00A445D0" w:rsidRDefault="00D92CB9" w:rsidP="00A445D0">
      <w:pPr>
        <w:pStyle w:val="BodyText"/>
      </w:pPr>
      <w:r>
        <w:t xml:space="preserve">Companies are ok to the changes </w:t>
      </w:r>
      <w:r w:rsidR="0023196A">
        <w:t xml:space="preserve">of group 1 RIL issues. There is one comment on the field overheatingAssistanceSCG-FR2-2-r17. </w:t>
      </w:r>
      <w:r w:rsidR="00414520">
        <w:t xml:space="preserve">Rapporteurs agrees with the suggested changes, i.e., a new field description will be added </w:t>
      </w:r>
      <w:r w:rsidR="000D3766">
        <w:rPr>
          <w:bCs/>
        </w:rPr>
        <w:t xml:space="preserve">in the RRC rapporteur CR (i.e., </w:t>
      </w:r>
      <w:hyperlink r:id="rId16" w:history="1">
        <w:r w:rsidR="000D3766">
          <w:rPr>
            <w:rStyle w:val="Hyperlink"/>
          </w:rPr>
          <w:t>R2-2206177</w:t>
        </w:r>
      </w:hyperlink>
      <w:r w:rsidR="000D3766">
        <w:rPr>
          <w:bCs/>
        </w:rPr>
        <w:t>)</w:t>
      </w:r>
      <w:r w:rsidR="00414520">
        <w:t>.</w:t>
      </w:r>
    </w:p>
    <w:p w14:paraId="2E5D9BC6" w14:textId="64ED44E4" w:rsidR="00E909DB" w:rsidRPr="002A33E0" w:rsidRDefault="00A445D0" w:rsidP="00761F1C">
      <w:pPr>
        <w:rPr>
          <w:b/>
          <w:bCs/>
          <w:lang w:val="en-GB" w:eastAsia="en-US"/>
        </w:rPr>
      </w:pPr>
      <w:r w:rsidRPr="009916E8">
        <w:t xml:space="preserve"> </w:t>
      </w:r>
      <w:bookmarkStart w:id="3" w:name="_Toc103343669"/>
      <w:bookmarkEnd w:id="3"/>
    </w:p>
    <w:p w14:paraId="0D2F6EAC" w14:textId="51131BD0" w:rsidR="00A23A2B" w:rsidRDefault="00A23A2B" w:rsidP="004C7126">
      <w:pPr>
        <w:pStyle w:val="Heading3"/>
        <w:rPr>
          <w:lang w:eastAsia="en-US"/>
        </w:rPr>
      </w:pPr>
      <w:r w:rsidRPr="002E30C2">
        <w:rPr>
          <w:lang w:eastAsia="en-US"/>
        </w:rPr>
        <w:lastRenderedPageBreak/>
        <w:t xml:space="preserve">Group </w:t>
      </w:r>
      <w:r>
        <w:rPr>
          <w:lang w:eastAsia="en-US"/>
        </w:rPr>
        <w:t xml:space="preserve">2 </w:t>
      </w:r>
      <w:r w:rsidRPr="002E30C2">
        <w:rPr>
          <w:lang w:eastAsia="en-US"/>
        </w:rPr>
        <w:t>–</w:t>
      </w:r>
      <w:r w:rsidR="00E3137C">
        <w:rPr>
          <w:lang w:eastAsia="en-US"/>
        </w:rPr>
        <w:t xml:space="preserve"> controversial </w:t>
      </w:r>
      <w:r w:rsidRPr="00BA033F">
        <w:rPr>
          <w:rFonts w:cs="Arial"/>
        </w:rPr>
        <w:t>RIL issues</w:t>
      </w:r>
    </w:p>
    <w:p w14:paraId="13621952" w14:textId="77777777" w:rsidR="00130058" w:rsidRDefault="00130058" w:rsidP="00130058">
      <w:pPr>
        <w:rPr>
          <w:lang w:val="en-GB" w:eastAsia="en-US"/>
        </w:rPr>
      </w:pPr>
      <w:r>
        <w:rPr>
          <w:lang w:val="en-GB" w:eastAsia="en-US"/>
        </w:rPr>
        <w:t xml:space="preserve">This group includes the following RIL issues. </w:t>
      </w:r>
    </w:p>
    <w:p w14:paraId="2F784E74" w14:textId="3177ECAA" w:rsidR="00310B5F" w:rsidRPr="00BA033F" w:rsidRDefault="00587911" w:rsidP="00BA033F">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sidR="00310B5F">
        <w:rPr>
          <w:rFonts w:cs="Arial"/>
        </w:rPr>
        <w:t xml:space="preserve">, </w:t>
      </w:r>
      <w:r w:rsidR="00310B5F" w:rsidRPr="00BA033F">
        <w:rPr>
          <w:rFonts w:cs="Arial"/>
        </w:rPr>
        <w:t>E801</w:t>
      </w:r>
    </w:p>
    <w:p w14:paraId="156749EC" w14:textId="4F19BAB1" w:rsidR="00800E46" w:rsidRDefault="00DB6601" w:rsidP="00800E46">
      <w:pPr>
        <w:pStyle w:val="CommentText"/>
        <w:numPr>
          <w:ilvl w:val="0"/>
          <w:numId w:val="28"/>
        </w:numPr>
      </w:pPr>
      <w:r w:rsidRPr="00B30F15">
        <w:rPr>
          <w:rFonts w:cs="Arial"/>
        </w:rPr>
        <w:t>E049</w:t>
      </w:r>
      <w:r w:rsidR="00800E46">
        <w:rPr>
          <w:rFonts w:cs="Arial"/>
        </w:rPr>
        <w:t xml:space="preserve">, </w:t>
      </w:r>
      <w:r w:rsidR="00800E46">
        <w:t>N109</w:t>
      </w:r>
    </w:p>
    <w:p w14:paraId="7CD5B9E7" w14:textId="36E526E3" w:rsidR="0041370B" w:rsidRDefault="00800E46" w:rsidP="00F95DE0">
      <w:pPr>
        <w:pStyle w:val="CommentText"/>
        <w:numPr>
          <w:ilvl w:val="1"/>
          <w:numId w:val="28"/>
        </w:numPr>
        <w:rPr>
          <w:rFonts w:cs="Arial"/>
        </w:rPr>
      </w:pPr>
      <w:r w:rsidRPr="00BA033F">
        <w:rPr>
          <w:rFonts w:cs="Arial"/>
          <w:i/>
          <w:iCs/>
          <w:color w:val="FF0000"/>
        </w:rPr>
        <w:t xml:space="preserve">Rapp: </w:t>
      </w:r>
      <w:r w:rsidR="004205C8">
        <w:rPr>
          <w:rFonts w:cs="Arial"/>
          <w:i/>
          <w:iCs/>
          <w:color w:val="FF0000"/>
        </w:rPr>
        <w:t>relevant contribution</w:t>
      </w:r>
      <w:r w:rsidR="00B33562" w:rsidRPr="00BA033F">
        <w:rPr>
          <w:rFonts w:cs="Arial"/>
          <w:i/>
          <w:iCs/>
          <w:color w:val="FF0000"/>
        </w:rPr>
        <w:t xml:space="preserve"> </w:t>
      </w:r>
      <w:hyperlink r:id="rId17" w:history="1">
        <w:r w:rsidR="0041370B" w:rsidRPr="008541CA">
          <w:rPr>
            <w:rStyle w:val="Hyperlink"/>
            <w:rFonts w:cs="Arial"/>
            <w:i/>
            <w:iCs/>
          </w:rPr>
          <w:t>R2-2205191</w:t>
        </w:r>
      </w:hyperlink>
      <w:r w:rsidR="0041370B" w:rsidRPr="00BA033F">
        <w:rPr>
          <w:rFonts w:cs="Arial"/>
          <w:i/>
          <w:iCs/>
          <w:color w:val="FF0000"/>
        </w:rPr>
        <w:t xml:space="preserve"> </w:t>
      </w:r>
      <w:r w:rsidR="00070B66">
        <w:rPr>
          <w:rFonts w:cs="Arial"/>
          <w:i/>
          <w:iCs/>
          <w:color w:val="FF0000"/>
        </w:rPr>
        <w:t xml:space="preserve">has submitted </w:t>
      </w:r>
      <w:r w:rsidR="0041370B" w:rsidRPr="00BA033F">
        <w:rPr>
          <w:rFonts w:cs="Arial"/>
          <w:i/>
          <w:iCs/>
          <w:color w:val="FF0000"/>
        </w:rPr>
        <w:t xml:space="preserve">to the main </w:t>
      </w:r>
      <w:r w:rsidR="00C975FB" w:rsidRPr="00BA033F">
        <w:rPr>
          <w:rFonts w:cs="Arial"/>
          <w:i/>
          <w:iCs/>
          <w:color w:val="FF0000"/>
        </w:rPr>
        <w:t>session, so we can just wait for outcome in the main session</w:t>
      </w:r>
      <w:r w:rsidR="00C975FB">
        <w:rPr>
          <w:rFonts w:cs="Arial"/>
        </w:rPr>
        <w:t>.</w:t>
      </w:r>
    </w:p>
    <w:p w14:paraId="587828AE" w14:textId="04909D1D" w:rsidR="00AF6259" w:rsidRPr="00BA033F" w:rsidRDefault="00AF6259" w:rsidP="00BA033F">
      <w:pPr>
        <w:pStyle w:val="CommentText"/>
        <w:numPr>
          <w:ilvl w:val="0"/>
          <w:numId w:val="28"/>
        </w:numPr>
        <w:rPr>
          <w:rFonts w:cs="Arial"/>
        </w:rPr>
      </w:pPr>
      <w:r w:rsidRPr="00BA033F">
        <w:rPr>
          <w:rFonts w:cs="Arial"/>
        </w:rPr>
        <w:t>E133</w:t>
      </w:r>
    </w:p>
    <w:p w14:paraId="268786F8" w14:textId="11E39450" w:rsidR="009130D8" w:rsidRPr="00BA033F" w:rsidRDefault="00C72E74" w:rsidP="009130D8">
      <w:pPr>
        <w:pStyle w:val="CommentText"/>
        <w:numPr>
          <w:ilvl w:val="1"/>
          <w:numId w:val="28"/>
        </w:numPr>
        <w:rPr>
          <w:rFonts w:cs="Arial"/>
          <w:i/>
          <w:iCs/>
          <w:color w:val="FF0000"/>
        </w:rPr>
      </w:pPr>
      <w:r w:rsidRPr="00BA033F">
        <w:rPr>
          <w:rFonts w:cs="Arial"/>
          <w:i/>
          <w:iCs/>
          <w:color w:val="FF0000"/>
        </w:rPr>
        <w:t xml:space="preserve">Rapp: </w:t>
      </w:r>
      <w:r w:rsidR="00070B66">
        <w:rPr>
          <w:rFonts w:cs="Arial"/>
          <w:i/>
          <w:iCs/>
          <w:color w:val="FF0000"/>
        </w:rPr>
        <w:t>relevant contributions</w:t>
      </w:r>
      <w:r w:rsidRPr="00BA033F">
        <w:rPr>
          <w:rFonts w:cs="Arial"/>
          <w:i/>
          <w:iCs/>
          <w:color w:val="FF0000"/>
        </w:rPr>
        <w:t xml:space="preserve"> </w:t>
      </w:r>
      <w:hyperlink r:id="rId18" w:history="1">
        <w:r w:rsidR="0088521F" w:rsidRPr="004205C8">
          <w:rPr>
            <w:rStyle w:val="Hyperlink"/>
            <w:i/>
            <w:iCs/>
          </w:rPr>
          <w:t>R2-2205196</w:t>
        </w:r>
      </w:hyperlink>
      <w:r w:rsidR="0088521F" w:rsidRPr="00BA033F">
        <w:rPr>
          <w:i/>
          <w:iCs/>
          <w:color w:val="FF0000"/>
        </w:rPr>
        <w:t xml:space="preserve"> </w:t>
      </w:r>
      <w:r w:rsidR="00A729F2">
        <w:rPr>
          <w:i/>
          <w:iCs/>
          <w:color w:val="FF0000"/>
        </w:rPr>
        <w:t xml:space="preserve">and </w:t>
      </w:r>
      <w:hyperlink r:id="rId19" w:history="1">
        <w:r w:rsidR="00E1149B" w:rsidRPr="00E1149B">
          <w:rPr>
            <w:rStyle w:val="Hyperlink"/>
            <w:i/>
            <w:iCs/>
          </w:rPr>
          <w:t>R2-2204397</w:t>
        </w:r>
      </w:hyperlink>
      <w:r w:rsidR="00E1149B">
        <w:rPr>
          <w:i/>
          <w:iCs/>
          <w:color w:val="FF0000"/>
        </w:rPr>
        <w:t xml:space="preserve"> have submitted </w:t>
      </w:r>
      <w:r w:rsidR="009130D8" w:rsidRPr="00BA033F">
        <w:rPr>
          <w:rFonts w:cs="Arial"/>
          <w:i/>
          <w:iCs/>
          <w:color w:val="FF0000"/>
        </w:rPr>
        <w:t>to the main session, so we can just wait for outcome in the main session.</w:t>
      </w:r>
    </w:p>
    <w:p w14:paraId="61B831E3" w14:textId="77777777" w:rsidR="0088521F" w:rsidRDefault="0088521F" w:rsidP="0088225E">
      <w:pPr>
        <w:pStyle w:val="CommentText"/>
      </w:pPr>
    </w:p>
    <w:p w14:paraId="018DA058" w14:textId="51BB9C78" w:rsidR="003A3CEF" w:rsidRDefault="0099541F" w:rsidP="009130D8">
      <w:pPr>
        <w:pStyle w:val="CommentText"/>
        <w:numPr>
          <w:ilvl w:val="0"/>
          <w:numId w:val="29"/>
        </w:numPr>
      </w:pPr>
      <w:r>
        <w:t>N110</w:t>
      </w:r>
    </w:p>
    <w:p w14:paraId="256E9418" w14:textId="111ED47F" w:rsidR="00F47E37" w:rsidRPr="00BA033F" w:rsidRDefault="00F47E37" w:rsidP="00BA033F">
      <w:pPr>
        <w:pStyle w:val="CommentText"/>
        <w:numPr>
          <w:ilvl w:val="1"/>
          <w:numId w:val="29"/>
        </w:numPr>
        <w:rPr>
          <w:i/>
          <w:iCs/>
          <w:color w:val="FF0000"/>
        </w:rPr>
      </w:pPr>
      <w:r w:rsidRPr="00BA033F">
        <w:rPr>
          <w:rFonts w:cs="Arial"/>
          <w:i/>
          <w:iCs/>
          <w:color w:val="FF0000"/>
          <w:lang w:val="en-US"/>
        </w:rPr>
        <w:t>Rapp: this change is not introduced due to 71 GHz. Therefore, changes are</w:t>
      </w:r>
      <w:r w:rsidR="004E43D3">
        <w:rPr>
          <w:rFonts w:cs="Arial"/>
          <w:i/>
          <w:iCs/>
          <w:color w:val="FF0000"/>
          <w:lang w:val="en-US"/>
        </w:rPr>
        <w:t xml:space="preserve"> to be</w:t>
      </w:r>
      <w:r w:rsidRPr="00BA033F">
        <w:rPr>
          <w:rFonts w:cs="Arial"/>
          <w:i/>
          <w:iCs/>
          <w:color w:val="FF0000"/>
          <w:lang w:val="en-US"/>
        </w:rPr>
        <w:t xml:space="preserve"> handled by other topics (i.e., IOT).</w:t>
      </w:r>
    </w:p>
    <w:p w14:paraId="73E1D8E6" w14:textId="690F0B56" w:rsidR="00B51F95" w:rsidRPr="00BA033F" w:rsidRDefault="008D7435" w:rsidP="006B341D">
      <w:pPr>
        <w:pStyle w:val="CommentText"/>
        <w:rPr>
          <w:lang w:eastAsia="en-US"/>
        </w:rPr>
      </w:pPr>
      <w:r>
        <w:rPr>
          <w:lang w:eastAsia="en-US"/>
        </w:rPr>
        <w:t>In this section, rapporteur would like to check companies views on the below issues</w:t>
      </w:r>
    </w:p>
    <w:p w14:paraId="133539FE" w14:textId="77777777" w:rsidR="008D7435" w:rsidRPr="002E30C2" w:rsidRDefault="008D7435" w:rsidP="008D7435">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Pr>
          <w:rFonts w:cs="Arial"/>
        </w:rPr>
        <w:t xml:space="preserve">, </w:t>
      </w:r>
      <w:r w:rsidRPr="002E30C2">
        <w:rPr>
          <w:rFonts w:cs="Arial"/>
        </w:rPr>
        <w:t>E801</w:t>
      </w:r>
    </w:p>
    <w:p w14:paraId="7220365D" w14:textId="4EC092FB" w:rsidR="0016134E" w:rsidRDefault="0016134E" w:rsidP="004C7126">
      <w:pPr>
        <w:pStyle w:val="Heading4"/>
        <w:rPr>
          <w:lang w:eastAsia="en-US"/>
        </w:rPr>
      </w:pPr>
      <w:r>
        <w:rPr>
          <w:lang w:eastAsia="en-US"/>
        </w:rPr>
        <w:t>Question</w:t>
      </w:r>
      <w:r w:rsidR="00876385">
        <w:rPr>
          <w:lang w:eastAsia="en-US"/>
        </w:rPr>
        <w:t xml:space="preserve"> on E134</w:t>
      </w:r>
    </w:p>
    <w:p w14:paraId="3BF0EFA7" w14:textId="77777777" w:rsidR="00007CB0" w:rsidRDefault="00007CB0" w:rsidP="00007CB0">
      <w:pPr>
        <w:pStyle w:val="CommentText"/>
        <w:rPr>
          <w:rFonts w:cs="Arial"/>
        </w:rPr>
      </w:pPr>
      <w:r w:rsidRPr="00C3384E">
        <w:rPr>
          <w:rFonts w:cs="Arial"/>
        </w:rPr>
        <w:t xml:space="preserve">RAN1 has defined new values for </w:t>
      </w:r>
      <w:r>
        <w:rPr>
          <w:rFonts w:cs="Arial"/>
        </w:rPr>
        <w:t xml:space="preserve">120, </w:t>
      </w:r>
      <w:r w:rsidRPr="00C3384E">
        <w:rPr>
          <w:rFonts w:cs="Arial"/>
        </w:rPr>
        <w:t>480 and 960 kHz in 38.213</w:t>
      </w:r>
      <w:r>
        <w:rPr>
          <w:rFonts w:cs="Arial"/>
        </w:rPr>
        <w:t xml:space="preserve"> </w:t>
      </w:r>
      <w:r w:rsidRPr="00C3384E">
        <w:rPr>
          <w:rFonts w:cs="Arial"/>
        </w:rPr>
        <w:t>Table 10.4-1.</w:t>
      </w:r>
    </w:p>
    <w:p w14:paraId="2526BDD9" w14:textId="62041691" w:rsidR="00007CB0" w:rsidRDefault="00007CB0" w:rsidP="00007CB0">
      <w:pPr>
        <w:pStyle w:val="CommentText"/>
        <w:rPr>
          <w:rFonts w:cs="Arial"/>
        </w:rPr>
      </w:pPr>
      <w:r>
        <w:rPr>
          <w:rFonts w:cs="Arial"/>
        </w:rPr>
        <w:t xml:space="preserve">In the table, the value of 160 symbols and 320 </w:t>
      </w:r>
      <w:r w:rsidR="00D15942">
        <w:rPr>
          <w:rFonts w:cs="Arial"/>
        </w:rPr>
        <w:t>symbols</w:t>
      </w:r>
      <w:r>
        <w:rPr>
          <w:rFonts w:cs="Arial"/>
        </w:rPr>
        <w:t xml:space="preserve"> are introduced for SCS 480 and 960 kHz and UE processing capability 1.</w:t>
      </w:r>
    </w:p>
    <w:p w14:paraId="20CBF297" w14:textId="5A4E020D" w:rsidR="0016134E" w:rsidRDefault="00007CB0" w:rsidP="00007CB0">
      <w:pPr>
        <w:rPr>
          <w:lang w:eastAsia="en-US"/>
        </w:rPr>
      </w:pPr>
      <w:r w:rsidRPr="00C3384E">
        <w:rPr>
          <w:rFonts w:cs="Arial"/>
        </w:rPr>
        <w:t xml:space="preserve">Therefore, new values are needed to be introduced for RRC parameter </w:t>
      </w:r>
      <w:proofErr w:type="spellStart"/>
      <w:r w:rsidRPr="00C3384E">
        <w:rPr>
          <w:rFonts w:cs="Arial"/>
        </w:rPr>
        <w:t>searchSpaceSwitchDelay</w:t>
      </w:r>
      <w:proofErr w:type="spellEnd"/>
      <w:r w:rsidRPr="00C3384E">
        <w:rPr>
          <w:rFonts w:cs="Arial"/>
        </w:rPr>
        <w:t>.</w:t>
      </w:r>
    </w:p>
    <w:p w14:paraId="3781BEF6" w14:textId="3C9BE3E8" w:rsidR="001027D7" w:rsidRDefault="001027D7" w:rsidP="00BA033F">
      <w:pPr>
        <w:rPr>
          <w:noProof/>
        </w:rPr>
      </w:pPr>
      <w:r>
        <w:rPr>
          <w:noProof/>
        </w:rPr>
        <w:t xml:space="preserve">As captured in </w:t>
      </w:r>
      <w:hyperlink r:id="rId20" w:history="1">
        <w:r w:rsidR="00FC6289" w:rsidRPr="004D6DC4">
          <w:rPr>
            <w:rStyle w:val="Hyperlink"/>
            <w:rFonts w:cs="Arial"/>
            <w:szCs w:val="24"/>
            <w:lang w:val="en-US"/>
          </w:rPr>
          <w:t>R2-2205192</w:t>
        </w:r>
      </w:hyperlink>
      <w:r w:rsidR="00FC6289">
        <w:rPr>
          <w:rFonts w:cs="Arial"/>
          <w:color w:val="312E25"/>
          <w:szCs w:val="24"/>
        </w:rPr>
        <w:t xml:space="preserve">, </w:t>
      </w:r>
    </w:p>
    <w:p w14:paraId="2481DCD9" w14:textId="13AA94A9" w:rsidR="00007CB0" w:rsidRDefault="00B071D2" w:rsidP="00BA033F">
      <w:pPr>
        <w:rPr>
          <w:lang w:eastAsia="en-US"/>
        </w:rPr>
      </w:pPr>
      <w:r>
        <w:rPr>
          <w:noProof/>
        </w:rPr>
        <w:t>N</w:t>
      </w:r>
      <w:r w:rsidR="001027D7">
        <w:rPr>
          <w:noProof/>
        </w:rPr>
        <w:t xml:space="preserve">ew scaled values (scaled by 16) of </w:t>
      </w:r>
      <w:proofErr w:type="spellStart"/>
      <w:r w:rsidR="001027D7" w:rsidRPr="00C3384E">
        <w:rPr>
          <w:rFonts w:cs="Arial"/>
        </w:rPr>
        <w:t>searchSpaceSwitchDelay</w:t>
      </w:r>
      <w:proofErr w:type="spellEnd"/>
      <w:r w:rsidR="001027D7">
        <w:rPr>
          <w:rFonts w:cs="Arial"/>
        </w:rPr>
        <w:t xml:space="preserve"> for SCS 120, 480 and 960 kHz.</w:t>
      </w:r>
    </w:p>
    <w:p w14:paraId="5E927C1C" w14:textId="77777777" w:rsidR="00231345" w:rsidRPr="004C7126" w:rsidRDefault="00231345" w:rsidP="00231345">
      <w:pPr>
        <w:pStyle w:val="PL"/>
        <w:rPr>
          <w:sz w:val="12"/>
          <w:szCs w:val="16"/>
        </w:rPr>
      </w:pPr>
      <w:r w:rsidRPr="004C7126">
        <w:rPr>
          <w:sz w:val="12"/>
          <w:szCs w:val="16"/>
        </w:rPr>
        <w:t>SearchSpaceSwitchConfig-r</w:t>
      </w:r>
      <w:proofErr w:type="gramStart"/>
      <w:r w:rsidRPr="004C7126">
        <w:rPr>
          <w:sz w:val="12"/>
          <w:szCs w:val="16"/>
        </w:rPr>
        <w:t>17 ::=</w:t>
      </w:r>
      <w:proofErr w:type="gramEnd"/>
      <w:r w:rsidRPr="004C7126">
        <w:rPr>
          <w:sz w:val="12"/>
          <w:szCs w:val="16"/>
        </w:rPr>
        <w:t xml:space="preserve">     </w:t>
      </w:r>
      <w:r w:rsidRPr="004C7126">
        <w:rPr>
          <w:color w:val="993366"/>
          <w:sz w:val="12"/>
          <w:szCs w:val="16"/>
        </w:rPr>
        <w:t>SEQUENCE</w:t>
      </w:r>
      <w:r w:rsidRPr="004C7126">
        <w:rPr>
          <w:sz w:val="12"/>
          <w:szCs w:val="16"/>
        </w:rPr>
        <w:t xml:space="preserve"> {</w:t>
      </w:r>
    </w:p>
    <w:p w14:paraId="34B01C48" w14:textId="77777777" w:rsidR="00231345" w:rsidRPr="004C7126" w:rsidRDefault="00231345" w:rsidP="00231345">
      <w:pPr>
        <w:pStyle w:val="PL"/>
        <w:rPr>
          <w:color w:val="808080"/>
          <w:sz w:val="12"/>
          <w:szCs w:val="16"/>
        </w:rPr>
      </w:pPr>
      <w:r w:rsidRPr="004C7126">
        <w:rPr>
          <w:sz w:val="12"/>
          <w:szCs w:val="16"/>
        </w:rPr>
        <w:t xml:space="preserve">    cellGroupsForSwitchList-r16         </w:t>
      </w:r>
      <w:proofErr w:type="gramStart"/>
      <w:r w:rsidRPr="004C7126">
        <w:rPr>
          <w:color w:val="993366"/>
          <w:sz w:val="12"/>
          <w:szCs w:val="16"/>
        </w:rPr>
        <w:t>SEQUENCE</w:t>
      </w:r>
      <w:r w:rsidRPr="004C7126">
        <w:rPr>
          <w:sz w:val="12"/>
          <w:szCs w:val="16"/>
        </w:rPr>
        <w:t>(</w:t>
      </w:r>
      <w:proofErr w:type="gramEnd"/>
      <w:r w:rsidRPr="004C7126">
        <w:rPr>
          <w:color w:val="993366"/>
          <w:sz w:val="12"/>
          <w:szCs w:val="16"/>
        </w:rPr>
        <w:t>SIZE</w:t>
      </w:r>
      <w:r w:rsidRPr="004C7126">
        <w:rPr>
          <w:sz w:val="12"/>
          <w:szCs w:val="16"/>
        </w:rPr>
        <w:t xml:space="preserve"> (1..4))</w:t>
      </w:r>
      <w:r w:rsidRPr="004C7126">
        <w:rPr>
          <w:color w:val="993366"/>
          <w:sz w:val="12"/>
          <w:szCs w:val="16"/>
        </w:rPr>
        <w:t xml:space="preserve"> OF</w:t>
      </w:r>
      <w:r w:rsidRPr="004C7126">
        <w:rPr>
          <w:sz w:val="12"/>
          <w:szCs w:val="16"/>
        </w:rPr>
        <w:t xml:space="preserve"> CellGroupForSwitch-r16                  </w:t>
      </w:r>
      <w:r w:rsidRPr="004C7126">
        <w:rPr>
          <w:color w:val="993366"/>
          <w:sz w:val="12"/>
          <w:szCs w:val="16"/>
        </w:rPr>
        <w:t>OPTIONAL</w:t>
      </w:r>
      <w:r w:rsidRPr="004C7126">
        <w:rPr>
          <w:sz w:val="12"/>
          <w:szCs w:val="16"/>
        </w:rPr>
        <w:t xml:space="preserve">,   </w:t>
      </w:r>
      <w:r w:rsidRPr="004C7126">
        <w:rPr>
          <w:color w:val="808080"/>
          <w:sz w:val="12"/>
          <w:szCs w:val="16"/>
        </w:rPr>
        <w:t>-- Need R</w:t>
      </w:r>
    </w:p>
    <w:p w14:paraId="6339D563" w14:textId="77777777" w:rsidR="00231345" w:rsidRPr="004C7126" w:rsidRDefault="00231345" w:rsidP="00231345">
      <w:pPr>
        <w:pStyle w:val="PL"/>
        <w:rPr>
          <w:color w:val="808080"/>
          <w:sz w:val="12"/>
          <w:szCs w:val="16"/>
        </w:rPr>
      </w:pPr>
      <w:r w:rsidRPr="004C7126">
        <w:rPr>
          <w:sz w:val="12"/>
          <w:szCs w:val="16"/>
        </w:rPr>
        <w:t xml:space="preserve">    </w:t>
      </w:r>
      <w:r w:rsidRPr="004C7126">
        <w:rPr>
          <w:sz w:val="12"/>
          <w:szCs w:val="16"/>
          <w:highlight w:val="yellow"/>
        </w:rPr>
        <w:t xml:space="preserve">searchSpaceSwitchDelay-r17          </w:t>
      </w:r>
      <w:r w:rsidRPr="004C7126">
        <w:rPr>
          <w:color w:val="993366"/>
          <w:sz w:val="12"/>
          <w:szCs w:val="16"/>
          <w:highlight w:val="yellow"/>
        </w:rPr>
        <w:t>INTEGER</w:t>
      </w:r>
      <w:r w:rsidRPr="004C7126">
        <w:rPr>
          <w:sz w:val="12"/>
          <w:szCs w:val="16"/>
          <w:highlight w:val="yellow"/>
        </w:rPr>
        <w:t xml:space="preserve"> (</w:t>
      </w:r>
      <w:proofErr w:type="gramStart"/>
      <w:r w:rsidRPr="004C7126">
        <w:rPr>
          <w:sz w:val="12"/>
          <w:szCs w:val="16"/>
          <w:highlight w:val="yellow"/>
        </w:rPr>
        <w:t>10..</w:t>
      </w:r>
      <w:proofErr w:type="gramEnd"/>
      <w:r w:rsidRPr="004C7126">
        <w:rPr>
          <w:sz w:val="12"/>
          <w:szCs w:val="16"/>
          <w:highlight w:val="yellow"/>
        </w:rPr>
        <w:t xml:space="preserve">832)                                                 </w:t>
      </w:r>
      <w:r w:rsidRPr="004C7126">
        <w:rPr>
          <w:color w:val="993366"/>
          <w:sz w:val="12"/>
          <w:szCs w:val="16"/>
          <w:highlight w:val="yellow"/>
        </w:rPr>
        <w:t>OPTIONAL</w:t>
      </w:r>
      <w:r w:rsidRPr="004C7126">
        <w:rPr>
          <w:sz w:val="12"/>
          <w:szCs w:val="16"/>
          <w:highlight w:val="yellow"/>
        </w:rPr>
        <w:t xml:space="preserve">    </w:t>
      </w:r>
      <w:r w:rsidRPr="004C7126">
        <w:rPr>
          <w:color w:val="808080"/>
          <w:sz w:val="12"/>
          <w:szCs w:val="16"/>
          <w:highlight w:val="yellow"/>
        </w:rPr>
        <w:t>-- Need R</w:t>
      </w:r>
    </w:p>
    <w:p w14:paraId="3CBC31FF" w14:textId="77777777" w:rsidR="00231345" w:rsidRPr="004C7126" w:rsidRDefault="00231345" w:rsidP="00231345">
      <w:pPr>
        <w:pStyle w:val="PL"/>
        <w:rPr>
          <w:sz w:val="12"/>
          <w:szCs w:val="16"/>
        </w:rPr>
      </w:pPr>
      <w:r w:rsidRPr="004C7126">
        <w:rPr>
          <w:sz w:val="12"/>
          <w:szCs w:val="16"/>
        </w:rPr>
        <w:t>}</w:t>
      </w:r>
    </w:p>
    <w:p w14:paraId="60A1C090" w14:textId="77777777" w:rsidR="00007CB0" w:rsidRDefault="00007CB0" w:rsidP="00BA033F">
      <w:pPr>
        <w:rPr>
          <w:lang w:eastAsia="en-US"/>
        </w:rPr>
      </w:pPr>
    </w:p>
    <w:p w14:paraId="2F372C04" w14:textId="1E128E9F" w:rsidR="00BA033F" w:rsidRDefault="00BA033F" w:rsidP="00BA033F">
      <w:pPr>
        <w:rPr>
          <w:lang w:eastAsia="en-US"/>
        </w:rPr>
      </w:pPr>
      <w:r>
        <w:rPr>
          <w:lang w:eastAsia="en-US"/>
        </w:rPr>
        <w:t>It is necessary to check companies’ views for the above changes.</w:t>
      </w:r>
    </w:p>
    <w:p w14:paraId="29B61641" w14:textId="27810F5D" w:rsidR="00D15942" w:rsidRDefault="00D15942" w:rsidP="00D15942">
      <w:pPr>
        <w:rPr>
          <w:b/>
          <w:i/>
          <w:iCs/>
        </w:rPr>
      </w:pPr>
      <w:r w:rsidRPr="00225AC9">
        <w:rPr>
          <w:rFonts w:hint="eastAsia"/>
          <w:b/>
          <w:i/>
          <w:iCs/>
        </w:rPr>
        <w:t>Q</w:t>
      </w:r>
      <w:r>
        <w:rPr>
          <w:b/>
          <w:i/>
          <w:iCs/>
        </w:rPr>
        <w:t>2-1</w:t>
      </w:r>
      <w:r w:rsidRPr="00225AC9">
        <w:rPr>
          <w:b/>
          <w:i/>
          <w:iCs/>
        </w:rPr>
        <w:t>:</w:t>
      </w:r>
      <w:r>
        <w:rPr>
          <w:b/>
          <w:i/>
          <w:iCs/>
        </w:rPr>
        <w:t xml:space="preserve"> </w:t>
      </w:r>
      <w:r w:rsidRPr="00225AC9">
        <w:rPr>
          <w:b/>
          <w:i/>
          <w:iCs/>
        </w:rPr>
        <w:t>do companies agree</w:t>
      </w:r>
      <w:r>
        <w:rPr>
          <w:b/>
          <w:i/>
          <w:iCs/>
        </w:rPr>
        <w:t xml:space="preserve"> </w:t>
      </w:r>
      <w:r w:rsidR="009662B2">
        <w:rPr>
          <w:b/>
          <w:i/>
          <w:iCs/>
        </w:rPr>
        <w:t xml:space="preserve">that </w:t>
      </w:r>
      <w:r w:rsidR="0008093F" w:rsidRPr="004C7126">
        <w:rPr>
          <w:b/>
          <w:bCs/>
          <w:i/>
          <w:iCs/>
          <w:lang w:eastAsia="en-US"/>
        </w:rPr>
        <w:t>E134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093F" w14:paraId="6BB568A5" w14:textId="77777777" w:rsidTr="00F95DE0">
        <w:tc>
          <w:tcPr>
            <w:tcW w:w="1809" w:type="dxa"/>
            <w:shd w:val="clear" w:color="auto" w:fill="E7E6E6"/>
          </w:tcPr>
          <w:p w14:paraId="043AF317" w14:textId="77777777" w:rsidR="0008093F" w:rsidRDefault="0008093F" w:rsidP="00F95DE0">
            <w:pPr>
              <w:jc w:val="center"/>
              <w:rPr>
                <w:rFonts w:cs="Arial"/>
                <w:lang w:eastAsia="ko-KR"/>
              </w:rPr>
            </w:pPr>
            <w:r>
              <w:rPr>
                <w:rFonts w:cs="Arial"/>
                <w:lang w:eastAsia="ko-KR"/>
              </w:rPr>
              <w:t>Company</w:t>
            </w:r>
          </w:p>
        </w:tc>
        <w:tc>
          <w:tcPr>
            <w:tcW w:w="1985" w:type="dxa"/>
            <w:shd w:val="clear" w:color="auto" w:fill="E7E6E6"/>
          </w:tcPr>
          <w:p w14:paraId="648C755F" w14:textId="77777777" w:rsidR="0008093F" w:rsidRDefault="0008093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B7FAA4E" w14:textId="77777777" w:rsidR="0008093F" w:rsidRDefault="0008093F" w:rsidP="00F95DE0">
            <w:pPr>
              <w:jc w:val="center"/>
              <w:rPr>
                <w:rFonts w:cs="Arial"/>
                <w:lang w:eastAsia="ko-KR"/>
              </w:rPr>
            </w:pPr>
            <w:r>
              <w:rPr>
                <w:rFonts w:cs="Arial"/>
                <w:lang w:eastAsia="ko-KR"/>
              </w:rPr>
              <w:t>Comments</w:t>
            </w:r>
          </w:p>
        </w:tc>
      </w:tr>
      <w:tr w:rsidR="0008093F" w14:paraId="1D7004C0" w14:textId="77777777" w:rsidTr="00F95DE0">
        <w:tc>
          <w:tcPr>
            <w:tcW w:w="1809" w:type="dxa"/>
          </w:tcPr>
          <w:p w14:paraId="297C7AF4" w14:textId="3430F950" w:rsidR="0008093F" w:rsidRDefault="00A50472" w:rsidP="00F95DE0">
            <w:pPr>
              <w:jc w:val="center"/>
              <w:rPr>
                <w:rFonts w:cs="Arial"/>
              </w:rPr>
            </w:pPr>
            <w:r>
              <w:rPr>
                <w:rFonts w:cs="Arial"/>
              </w:rPr>
              <w:t>Ericsson</w:t>
            </w:r>
          </w:p>
        </w:tc>
        <w:tc>
          <w:tcPr>
            <w:tcW w:w="1985" w:type="dxa"/>
          </w:tcPr>
          <w:p w14:paraId="2785A39B" w14:textId="7EA91DB3" w:rsidR="0008093F" w:rsidRDefault="00A50472" w:rsidP="00F95DE0">
            <w:pPr>
              <w:rPr>
                <w:rFonts w:eastAsiaTheme="minorEastAsia" w:cs="Arial"/>
              </w:rPr>
            </w:pPr>
            <w:r>
              <w:rPr>
                <w:rFonts w:eastAsiaTheme="minorEastAsia" w:cs="Arial"/>
              </w:rPr>
              <w:t>Yes</w:t>
            </w:r>
          </w:p>
        </w:tc>
        <w:tc>
          <w:tcPr>
            <w:tcW w:w="6045" w:type="dxa"/>
          </w:tcPr>
          <w:p w14:paraId="4CE2374B" w14:textId="77777777" w:rsidR="0008093F" w:rsidRDefault="0008093F" w:rsidP="00F95DE0">
            <w:pPr>
              <w:rPr>
                <w:rFonts w:eastAsiaTheme="minorEastAsia" w:cs="Arial"/>
              </w:rPr>
            </w:pPr>
          </w:p>
        </w:tc>
      </w:tr>
      <w:tr w:rsidR="0008093F" w14:paraId="02070CED" w14:textId="77777777" w:rsidTr="00F95DE0">
        <w:tc>
          <w:tcPr>
            <w:tcW w:w="1809" w:type="dxa"/>
          </w:tcPr>
          <w:p w14:paraId="6D72FEAE" w14:textId="1E9A9E71" w:rsidR="0008093F" w:rsidRDefault="00D321D5" w:rsidP="00F95DE0">
            <w:pPr>
              <w:jc w:val="center"/>
              <w:rPr>
                <w:rFonts w:cs="Arial"/>
                <w:lang w:eastAsia="ko-KR"/>
              </w:rPr>
            </w:pPr>
            <w:r>
              <w:rPr>
                <w:rFonts w:cs="Arial" w:hint="eastAsia"/>
                <w:lang w:eastAsia="ko-KR"/>
              </w:rPr>
              <w:t>LGE</w:t>
            </w:r>
          </w:p>
        </w:tc>
        <w:tc>
          <w:tcPr>
            <w:tcW w:w="1985" w:type="dxa"/>
          </w:tcPr>
          <w:p w14:paraId="6FA15D9B" w14:textId="2CBD180A" w:rsidR="000809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1C910204" w14:textId="77777777" w:rsidR="0008093F" w:rsidRDefault="0008093F" w:rsidP="00F95DE0">
            <w:pPr>
              <w:rPr>
                <w:rFonts w:eastAsiaTheme="minorEastAsia" w:cs="Arial"/>
              </w:rPr>
            </w:pPr>
          </w:p>
        </w:tc>
      </w:tr>
      <w:tr w:rsidR="00493794" w14:paraId="56507ED1" w14:textId="77777777" w:rsidTr="00F95DE0">
        <w:tc>
          <w:tcPr>
            <w:tcW w:w="1809" w:type="dxa"/>
          </w:tcPr>
          <w:p w14:paraId="63879FC9" w14:textId="0E99A6C9" w:rsidR="00493794" w:rsidRDefault="00493794" w:rsidP="00493794">
            <w:pPr>
              <w:jc w:val="center"/>
              <w:rPr>
                <w:rFonts w:cs="Arial"/>
              </w:rPr>
            </w:pPr>
            <w:r>
              <w:rPr>
                <w:rFonts w:cs="Arial"/>
              </w:rPr>
              <w:t>Nokia</w:t>
            </w:r>
          </w:p>
        </w:tc>
        <w:tc>
          <w:tcPr>
            <w:tcW w:w="1985" w:type="dxa"/>
          </w:tcPr>
          <w:p w14:paraId="6509CAFF" w14:textId="24740250" w:rsidR="00493794" w:rsidRDefault="00493794" w:rsidP="00493794">
            <w:pPr>
              <w:tabs>
                <w:tab w:val="center" w:pos="884"/>
              </w:tabs>
              <w:rPr>
                <w:rFonts w:eastAsiaTheme="minorEastAsia" w:cs="Arial"/>
              </w:rPr>
            </w:pPr>
            <w:r>
              <w:rPr>
                <w:rFonts w:eastAsiaTheme="minorEastAsia" w:cs="Arial"/>
              </w:rPr>
              <w:t>Yes (but best that RAN1 confirms this)</w:t>
            </w:r>
            <w:r>
              <w:rPr>
                <w:rFonts w:eastAsiaTheme="minorEastAsia" w:cs="Arial"/>
              </w:rPr>
              <w:tab/>
            </w:r>
          </w:p>
        </w:tc>
        <w:tc>
          <w:tcPr>
            <w:tcW w:w="6045" w:type="dxa"/>
          </w:tcPr>
          <w:p w14:paraId="43BD7579" w14:textId="13EEE69D" w:rsidR="00493794" w:rsidRDefault="00493794" w:rsidP="00493794">
            <w:pPr>
              <w:rPr>
                <w:rFonts w:eastAsiaTheme="minorEastAsia" w:cs="Arial"/>
              </w:rPr>
            </w:pPr>
            <w:r>
              <w:rPr>
                <w:rFonts w:eastAsiaTheme="minorEastAsia" w:cs="Arial"/>
              </w:rPr>
              <w:t>These should come from RAN1 explicitly if needed</w:t>
            </w:r>
          </w:p>
        </w:tc>
      </w:tr>
      <w:tr w:rsidR="00493794" w14:paraId="4CB6FC35" w14:textId="77777777" w:rsidTr="00F95DE0">
        <w:tc>
          <w:tcPr>
            <w:tcW w:w="1809" w:type="dxa"/>
          </w:tcPr>
          <w:p w14:paraId="691E0C4A" w14:textId="1F147783" w:rsidR="00493794" w:rsidRDefault="005510E3" w:rsidP="00493794">
            <w:pPr>
              <w:jc w:val="center"/>
              <w:rPr>
                <w:rFonts w:cs="Arial"/>
              </w:rPr>
            </w:pPr>
            <w:r>
              <w:rPr>
                <w:rFonts w:cs="Arial"/>
              </w:rPr>
              <w:t>Intel</w:t>
            </w:r>
          </w:p>
        </w:tc>
        <w:tc>
          <w:tcPr>
            <w:tcW w:w="1985" w:type="dxa"/>
          </w:tcPr>
          <w:p w14:paraId="40CA5018" w14:textId="20EB9195" w:rsidR="00493794" w:rsidRDefault="005510E3" w:rsidP="00493794">
            <w:pPr>
              <w:rPr>
                <w:rFonts w:eastAsiaTheme="minorEastAsia" w:cs="Arial"/>
              </w:rPr>
            </w:pPr>
            <w:r>
              <w:rPr>
                <w:rFonts w:eastAsiaTheme="minorEastAsia" w:cs="Arial"/>
              </w:rPr>
              <w:t>Yes maybe</w:t>
            </w:r>
          </w:p>
        </w:tc>
        <w:tc>
          <w:tcPr>
            <w:tcW w:w="6045" w:type="dxa"/>
          </w:tcPr>
          <w:p w14:paraId="2C6F8110" w14:textId="5DBA688D" w:rsidR="00493794" w:rsidRDefault="005510E3" w:rsidP="00493794">
            <w:pPr>
              <w:rPr>
                <w:rFonts w:eastAsiaTheme="minorEastAsia" w:cs="Arial"/>
              </w:rPr>
            </w:pPr>
            <w:r>
              <w:rPr>
                <w:rFonts w:eastAsiaTheme="minorEastAsia" w:cs="Arial"/>
              </w:rPr>
              <w:t xml:space="preserve">It is not in the higher layer parameters list in R1-2202759. Agree with Nokia </w:t>
            </w:r>
            <w:r w:rsidR="00114769">
              <w:rPr>
                <w:rFonts w:eastAsiaTheme="minorEastAsia" w:cs="Arial"/>
              </w:rPr>
              <w:t xml:space="preserve">the changes </w:t>
            </w:r>
            <w:proofErr w:type="gramStart"/>
            <w:r w:rsidR="00114769">
              <w:rPr>
                <w:rFonts w:eastAsiaTheme="minorEastAsia" w:cs="Arial"/>
              </w:rPr>
              <w:t>is</w:t>
            </w:r>
            <w:proofErr w:type="gramEnd"/>
            <w:r w:rsidR="00114769">
              <w:rPr>
                <w:rFonts w:eastAsiaTheme="minorEastAsia" w:cs="Arial"/>
              </w:rPr>
              <w:t xml:space="preserve"> better to come </w:t>
            </w:r>
            <w:r>
              <w:rPr>
                <w:rFonts w:eastAsiaTheme="minorEastAsia" w:cs="Arial"/>
              </w:rPr>
              <w:t>from RAN1 explicitly.</w:t>
            </w:r>
          </w:p>
        </w:tc>
      </w:tr>
      <w:tr w:rsidR="00C163F7" w14:paraId="2D141762" w14:textId="77777777" w:rsidTr="00F95DE0">
        <w:tc>
          <w:tcPr>
            <w:tcW w:w="1809" w:type="dxa"/>
          </w:tcPr>
          <w:p w14:paraId="778F8904" w14:textId="52C9663F" w:rsidR="00C163F7" w:rsidRDefault="00C163F7" w:rsidP="00493794">
            <w:pPr>
              <w:jc w:val="center"/>
              <w:rPr>
                <w:rFonts w:cs="Arial"/>
              </w:rPr>
            </w:pPr>
            <w:r>
              <w:rPr>
                <w:rFonts w:cs="Arial"/>
              </w:rPr>
              <w:t>ZTE</w:t>
            </w:r>
          </w:p>
        </w:tc>
        <w:tc>
          <w:tcPr>
            <w:tcW w:w="1985" w:type="dxa"/>
          </w:tcPr>
          <w:p w14:paraId="5888622D" w14:textId="5FB696CC" w:rsidR="00C163F7" w:rsidRDefault="00C163F7" w:rsidP="00493794">
            <w:pPr>
              <w:rPr>
                <w:rFonts w:eastAsiaTheme="minorEastAsia" w:cs="Arial"/>
              </w:rPr>
            </w:pPr>
            <w:r>
              <w:rPr>
                <w:rFonts w:eastAsiaTheme="minorEastAsia" w:cs="Arial"/>
              </w:rPr>
              <w:t>Yes</w:t>
            </w:r>
          </w:p>
        </w:tc>
        <w:tc>
          <w:tcPr>
            <w:tcW w:w="6045" w:type="dxa"/>
          </w:tcPr>
          <w:p w14:paraId="032B3EC7" w14:textId="77777777" w:rsidR="00C163F7" w:rsidRDefault="00C163F7" w:rsidP="00493794">
            <w:pPr>
              <w:rPr>
                <w:rFonts w:eastAsiaTheme="minorEastAsia" w:cs="Arial"/>
              </w:rPr>
            </w:pPr>
          </w:p>
        </w:tc>
      </w:tr>
      <w:tr w:rsidR="00BE165C" w14:paraId="791486C7" w14:textId="77777777" w:rsidTr="00F95DE0">
        <w:tc>
          <w:tcPr>
            <w:tcW w:w="1809" w:type="dxa"/>
          </w:tcPr>
          <w:p w14:paraId="0F4608CA" w14:textId="2C9EB6F4" w:rsidR="00BE165C" w:rsidRDefault="00BE165C" w:rsidP="00BE165C">
            <w:pPr>
              <w:jc w:val="center"/>
              <w:rPr>
                <w:rFonts w:cs="Arial"/>
              </w:rPr>
            </w:pPr>
            <w:r>
              <w:rPr>
                <w:rFonts w:eastAsia="Malgun Gothic" w:cs="Arial" w:hint="eastAsia"/>
                <w:lang w:eastAsia="ko-KR"/>
              </w:rPr>
              <w:t>Samsung</w:t>
            </w:r>
          </w:p>
        </w:tc>
        <w:tc>
          <w:tcPr>
            <w:tcW w:w="1985" w:type="dxa"/>
          </w:tcPr>
          <w:p w14:paraId="0CCBDEB0" w14:textId="5FDD7632" w:rsidR="00BE165C" w:rsidRDefault="00BE165C" w:rsidP="00BE165C">
            <w:pPr>
              <w:rPr>
                <w:rFonts w:eastAsiaTheme="minorEastAsia" w:cs="Arial"/>
              </w:rPr>
            </w:pPr>
            <w:r>
              <w:rPr>
                <w:rFonts w:eastAsia="Malgun Gothic" w:cs="Arial" w:hint="eastAsia"/>
                <w:lang w:eastAsia="ko-KR"/>
              </w:rPr>
              <w:t>Yes</w:t>
            </w:r>
          </w:p>
        </w:tc>
        <w:tc>
          <w:tcPr>
            <w:tcW w:w="6045" w:type="dxa"/>
          </w:tcPr>
          <w:p w14:paraId="042ACD59" w14:textId="77777777" w:rsidR="00BE165C" w:rsidRDefault="00BE165C" w:rsidP="00BE165C">
            <w:pPr>
              <w:rPr>
                <w:rFonts w:eastAsiaTheme="minorEastAsia" w:cs="Arial"/>
              </w:rPr>
            </w:pPr>
          </w:p>
        </w:tc>
      </w:tr>
      <w:tr w:rsidR="007804B2" w14:paraId="47EF9F7D" w14:textId="77777777" w:rsidTr="00F95DE0">
        <w:tc>
          <w:tcPr>
            <w:tcW w:w="1809" w:type="dxa"/>
          </w:tcPr>
          <w:p w14:paraId="557F4C50" w14:textId="6BE92248" w:rsidR="007804B2" w:rsidRDefault="007804B2" w:rsidP="00BE165C">
            <w:pPr>
              <w:jc w:val="center"/>
              <w:rPr>
                <w:rFonts w:eastAsia="Malgun Gothic" w:cs="Arial"/>
                <w:lang w:eastAsia="ko-KR"/>
              </w:rPr>
            </w:pPr>
            <w:r>
              <w:rPr>
                <w:rFonts w:eastAsia="Malgun Gothic" w:cs="Arial"/>
                <w:lang w:eastAsia="ko-KR"/>
              </w:rPr>
              <w:lastRenderedPageBreak/>
              <w:t xml:space="preserve">Huawei, </w:t>
            </w:r>
            <w:proofErr w:type="spellStart"/>
            <w:r>
              <w:rPr>
                <w:rFonts w:eastAsia="Malgun Gothic" w:cs="Arial"/>
                <w:lang w:eastAsia="ko-KR"/>
              </w:rPr>
              <w:t>HiSilicon</w:t>
            </w:r>
            <w:proofErr w:type="spellEnd"/>
          </w:p>
        </w:tc>
        <w:tc>
          <w:tcPr>
            <w:tcW w:w="1985" w:type="dxa"/>
          </w:tcPr>
          <w:p w14:paraId="0F9F81D1" w14:textId="77777777" w:rsidR="007804B2" w:rsidRDefault="007804B2" w:rsidP="00BE165C">
            <w:pPr>
              <w:rPr>
                <w:rFonts w:eastAsia="Malgun Gothic" w:cs="Arial"/>
                <w:lang w:eastAsia="ko-KR"/>
              </w:rPr>
            </w:pPr>
          </w:p>
        </w:tc>
        <w:tc>
          <w:tcPr>
            <w:tcW w:w="6045" w:type="dxa"/>
          </w:tcPr>
          <w:p w14:paraId="7543DFDA" w14:textId="5E8AD85D" w:rsidR="007804B2" w:rsidRDefault="007804B2" w:rsidP="00BE165C">
            <w:pPr>
              <w:rPr>
                <w:rFonts w:eastAsiaTheme="minorEastAsia" w:cs="Arial"/>
              </w:rPr>
            </w:pPr>
            <w:r>
              <w:rPr>
                <w:rFonts w:eastAsiaTheme="minorEastAsia" w:cs="Arial"/>
              </w:rPr>
              <w:t xml:space="preserve">Agree that these values should come from RAN1 explicitly. </w:t>
            </w:r>
          </w:p>
        </w:tc>
      </w:tr>
    </w:tbl>
    <w:p w14:paraId="48F63E05" w14:textId="77777777" w:rsidR="00D15942" w:rsidRDefault="00D15942" w:rsidP="00BA033F">
      <w:pPr>
        <w:rPr>
          <w:lang w:eastAsia="en-US"/>
        </w:rPr>
      </w:pPr>
    </w:p>
    <w:p w14:paraId="72A061A7" w14:textId="45131C25" w:rsidR="00BA033F" w:rsidRDefault="00BA033F" w:rsidP="00BA033F">
      <w:pPr>
        <w:rPr>
          <w:b/>
          <w:i/>
          <w:iCs/>
        </w:rPr>
      </w:pPr>
      <w:r w:rsidRPr="00225AC9">
        <w:rPr>
          <w:rFonts w:hint="eastAsia"/>
          <w:b/>
          <w:i/>
          <w:iCs/>
        </w:rPr>
        <w:t>Q</w:t>
      </w:r>
      <w:r w:rsidR="00231345">
        <w:rPr>
          <w:b/>
          <w:i/>
          <w:iCs/>
        </w:rPr>
        <w:t>2-</w:t>
      </w:r>
      <w:r w:rsidR="0008093F">
        <w:rPr>
          <w:b/>
          <w:i/>
          <w:iCs/>
        </w:rPr>
        <w:t>2</w:t>
      </w:r>
      <w:r w:rsidRPr="00225AC9">
        <w:rPr>
          <w:b/>
          <w:i/>
          <w:iCs/>
        </w:rPr>
        <w:t>:</w:t>
      </w:r>
      <w:r>
        <w:rPr>
          <w:b/>
          <w:i/>
          <w:iCs/>
        </w:rPr>
        <w:t xml:space="preserve"> </w:t>
      </w:r>
      <w:r w:rsidR="0008093F">
        <w:rPr>
          <w:b/>
          <w:i/>
          <w:iCs/>
        </w:rPr>
        <w:t xml:space="preserve">if </w:t>
      </w:r>
      <w:r w:rsidR="006553B6">
        <w:rPr>
          <w:b/>
          <w:i/>
          <w:iCs/>
        </w:rPr>
        <w:t xml:space="preserve">the answer of Q2-1 is yes, </w:t>
      </w:r>
      <w:r w:rsidR="006553B6" w:rsidRPr="00225AC9">
        <w:rPr>
          <w:b/>
          <w:i/>
          <w:iCs/>
        </w:rPr>
        <w:t>do companies agree</w:t>
      </w:r>
      <w:r w:rsidR="006553B6">
        <w:rPr>
          <w:b/>
          <w:i/>
          <w:iCs/>
        </w:rPr>
        <w:t xml:space="preserve"> to adopt changes captured in </w:t>
      </w:r>
      <w:hyperlink r:id="rId21" w:history="1">
        <w:r w:rsidR="006553B6" w:rsidRPr="004D6DC4">
          <w:rPr>
            <w:rStyle w:val="Hyperlink"/>
            <w:rFonts w:cs="Arial"/>
            <w:szCs w:val="24"/>
            <w:lang w:val="en-US"/>
          </w:rPr>
          <w:t>R2-2205192</w:t>
        </w:r>
      </w:hyperlink>
      <w:r w:rsidRPr="00BA033F">
        <w:rPr>
          <w:b/>
          <w:i/>
          <w:iCs/>
        </w:rPr>
        <w:t>?</w:t>
      </w:r>
    </w:p>
    <w:p w14:paraId="0DCF3975" w14:textId="77777777" w:rsidR="00BA033F" w:rsidRPr="00225AC9" w:rsidRDefault="00BA033F" w:rsidP="00BA033F">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033F" w14:paraId="04E48078" w14:textId="77777777" w:rsidTr="00F95DE0">
        <w:tc>
          <w:tcPr>
            <w:tcW w:w="1809" w:type="dxa"/>
            <w:shd w:val="clear" w:color="auto" w:fill="E7E6E6"/>
          </w:tcPr>
          <w:p w14:paraId="61DC05A8" w14:textId="77777777" w:rsidR="00BA033F" w:rsidRDefault="00BA033F" w:rsidP="00F95DE0">
            <w:pPr>
              <w:jc w:val="center"/>
              <w:rPr>
                <w:rFonts w:cs="Arial"/>
                <w:lang w:eastAsia="ko-KR"/>
              </w:rPr>
            </w:pPr>
            <w:r>
              <w:rPr>
                <w:rFonts w:cs="Arial"/>
                <w:lang w:eastAsia="ko-KR"/>
              </w:rPr>
              <w:t>Company</w:t>
            </w:r>
          </w:p>
        </w:tc>
        <w:tc>
          <w:tcPr>
            <w:tcW w:w="1985" w:type="dxa"/>
            <w:shd w:val="clear" w:color="auto" w:fill="E7E6E6"/>
          </w:tcPr>
          <w:p w14:paraId="50D1FB29" w14:textId="77777777" w:rsidR="00BA033F" w:rsidRDefault="00BA033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29D3AC6" w14:textId="77777777" w:rsidR="00BA033F" w:rsidRDefault="00BA033F" w:rsidP="00F95DE0">
            <w:pPr>
              <w:jc w:val="center"/>
              <w:rPr>
                <w:rFonts w:cs="Arial"/>
                <w:lang w:eastAsia="ko-KR"/>
              </w:rPr>
            </w:pPr>
            <w:r>
              <w:rPr>
                <w:rFonts w:cs="Arial"/>
                <w:lang w:eastAsia="ko-KR"/>
              </w:rPr>
              <w:t>Comments</w:t>
            </w:r>
          </w:p>
        </w:tc>
      </w:tr>
      <w:tr w:rsidR="00BA033F" w14:paraId="5DBED5C5" w14:textId="77777777" w:rsidTr="00F95DE0">
        <w:tc>
          <w:tcPr>
            <w:tcW w:w="1809" w:type="dxa"/>
          </w:tcPr>
          <w:p w14:paraId="4D213A75" w14:textId="22C0CE04" w:rsidR="00BA033F" w:rsidRDefault="00A50472" w:rsidP="00F95DE0">
            <w:pPr>
              <w:jc w:val="center"/>
              <w:rPr>
                <w:rFonts w:cs="Arial"/>
              </w:rPr>
            </w:pPr>
            <w:r>
              <w:rPr>
                <w:rFonts w:cs="Arial"/>
              </w:rPr>
              <w:t>Ericsson</w:t>
            </w:r>
          </w:p>
        </w:tc>
        <w:tc>
          <w:tcPr>
            <w:tcW w:w="1985" w:type="dxa"/>
          </w:tcPr>
          <w:p w14:paraId="0ECC838F" w14:textId="3E6554F6" w:rsidR="00BA033F" w:rsidRDefault="00A50472" w:rsidP="00F95DE0">
            <w:pPr>
              <w:rPr>
                <w:rFonts w:eastAsiaTheme="minorEastAsia" w:cs="Arial"/>
              </w:rPr>
            </w:pPr>
            <w:r>
              <w:rPr>
                <w:rFonts w:eastAsiaTheme="minorEastAsia" w:cs="Arial"/>
              </w:rPr>
              <w:t>Yes</w:t>
            </w:r>
          </w:p>
        </w:tc>
        <w:tc>
          <w:tcPr>
            <w:tcW w:w="6045" w:type="dxa"/>
          </w:tcPr>
          <w:p w14:paraId="56DFAB63" w14:textId="77777777" w:rsidR="00BA033F" w:rsidRDefault="00BA033F" w:rsidP="00F95DE0">
            <w:pPr>
              <w:rPr>
                <w:rFonts w:eastAsiaTheme="minorEastAsia" w:cs="Arial"/>
              </w:rPr>
            </w:pPr>
          </w:p>
        </w:tc>
      </w:tr>
      <w:tr w:rsidR="00BA033F" w14:paraId="678403EF" w14:textId="77777777" w:rsidTr="00F95DE0">
        <w:tc>
          <w:tcPr>
            <w:tcW w:w="1809" w:type="dxa"/>
          </w:tcPr>
          <w:p w14:paraId="7D1BDA7A" w14:textId="6D4FF9F1" w:rsidR="00BA033F" w:rsidRDefault="00D321D5" w:rsidP="00F95DE0">
            <w:pPr>
              <w:jc w:val="center"/>
              <w:rPr>
                <w:rFonts w:cs="Arial"/>
                <w:lang w:eastAsia="ko-KR"/>
              </w:rPr>
            </w:pPr>
            <w:r>
              <w:rPr>
                <w:rFonts w:cs="Arial" w:hint="eastAsia"/>
                <w:lang w:eastAsia="ko-KR"/>
              </w:rPr>
              <w:t>LGE</w:t>
            </w:r>
          </w:p>
        </w:tc>
        <w:tc>
          <w:tcPr>
            <w:tcW w:w="1985" w:type="dxa"/>
          </w:tcPr>
          <w:p w14:paraId="30997A73" w14:textId="3034893D" w:rsidR="00BA03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0AFB58A2" w14:textId="77777777" w:rsidR="00BA033F" w:rsidRDefault="00BA033F" w:rsidP="00F95DE0">
            <w:pPr>
              <w:rPr>
                <w:rFonts w:eastAsiaTheme="minorEastAsia" w:cs="Arial"/>
              </w:rPr>
            </w:pPr>
          </w:p>
        </w:tc>
      </w:tr>
      <w:tr w:rsidR="00BA033F" w14:paraId="23B2A4FE" w14:textId="77777777" w:rsidTr="00F95DE0">
        <w:tc>
          <w:tcPr>
            <w:tcW w:w="1809" w:type="dxa"/>
          </w:tcPr>
          <w:p w14:paraId="4E97D3CC" w14:textId="47783C16" w:rsidR="00BA033F" w:rsidRDefault="00C163F7" w:rsidP="00F95DE0">
            <w:pPr>
              <w:jc w:val="center"/>
              <w:rPr>
                <w:rFonts w:cs="Arial"/>
              </w:rPr>
            </w:pPr>
            <w:r>
              <w:rPr>
                <w:rFonts w:cs="Arial"/>
              </w:rPr>
              <w:t>ZTE</w:t>
            </w:r>
          </w:p>
        </w:tc>
        <w:tc>
          <w:tcPr>
            <w:tcW w:w="1985" w:type="dxa"/>
          </w:tcPr>
          <w:p w14:paraId="31A50922" w14:textId="5E31E286" w:rsidR="00BA033F" w:rsidRDefault="00C163F7" w:rsidP="00F95DE0">
            <w:pPr>
              <w:rPr>
                <w:rFonts w:eastAsiaTheme="minorEastAsia" w:cs="Arial"/>
              </w:rPr>
            </w:pPr>
            <w:r>
              <w:rPr>
                <w:rFonts w:eastAsiaTheme="minorEastAsia" w:cs="Arial"/>
              </w:rPr>
              <w:t>Yes</w:t>
            </w:r>
          </w:p>
        </w:tc>
        <w:tc>
          <w:tcPr>
            <w:tcW w:w="6045" w:type="dxa"/>
          </w:tcPr>
          <w:p w14:paraId="235C36E5" w14:textId="77777777" w:rsidR="00BA033F" w:rsidRDefault="00BA033F" w:rsidP="00F95DE0">
            <w:pPr>
              <w:rPr>
                <w:rFonts w:eastAsiaTheme="minorEastAsia" w:cs="Arial"/>
              </w:rPr>
            </w:pPr>
          </w:p>
        </w:tc>
      </w:tr>
      <w:tr w:rsidR="00BE165C" w14:paraId="24F7FDBE" w14:textId="77777777" w:rsidTr="00F95DE0">
        <w:tc>
          <w:tcPr>
            <w:tcW w:w="1809" w:type="dxa"/>
          </w:tcPr>
          <w:p w14:paraId="177067C9" w14:textId="511FB854" w:rsidR="00BE165C" w:rsidRDefault="00BE165C" w:rsidP="00BE165C">
            <w:pPr>
              <w:jc w:val="center"/>
              <w:rPr>
                <w:rFonts w:cs="Arial"/>
              </w:rPr>
            </w:pPr>
            <w:r>
              <w:rPr>
                <w:rFonts w:eastAsia="Malgun Gothic" w:cs="Arial" w:hint="eastAsia"/>
                <w:lang w:eastAsia="ko-KR"/>
              </w:rPr>
              <w:t>Samsung</w:t>
            </w:r>
          </w:p>
        </w:tc>
        <w:tc>
          <w:tcPr>
            <w:tcW w:w="1985" w:type="dxa"/>
          </w:tcPr>
          <w:p w14:paraId="4E4A56BF" w14:textId="48EF4A3A" w:rsidR="00BE165C" w:rsidRDefault="00BE165C" w:rsidP="00BE165C">
            <w:pPr>
              <w:rPr>
                <w:rFonts w:eastAsiaTheme="minorEastAsia" w:cs="Arial"/>
              </w:rPr>
            </w:pPr>
            <w:r>
              <w:rPr>
                <w:rFonts w:eastAsia="Malgun Gothic" w:cs="Arial" w:hint="eastAsia"/>
                <w:lang w:eastAsia="ko-KR"/>
              </w:rPr>
              <w:t>Yes</w:t>
            </w:r>
          </w:p>
        </w:tc>
        <w:tc>
          <w:tcPr>
            <w:tcW w:w="6045" w:type="dxa"/>
          </w:tcPr>
          <w:p w14:paraId="14EEB73B" w14:textId="77777777" w:rsidR="00BE165C" w:rsidRDefault="00BE165C" w:rsidP="00BE165C">
            <w:pPr>
              <w:rPr>
                <w:rFonts w:eastAsiaTheme="minorEastAsia" w:cs="Arial"/>
              </w:rPr>
            </w:pPr>
          </w:p>
        </w:tc>
      </w:tr>
    </w:tbl>
    <w:p w14:paraId="58CE3B69" w14:textId="77777777" w:rsidR="00BA033F" w:rsidRDefault="00BA033F" w:rsidP="00BA033F">
      <w:pPr>
        <w:rPr>
          <w:lang w:eastAsia="en-US"/>
        </w:rPr>
      </w:pPr>
    </w:p>
    <w:p w14:paraId="7ACA1FBB" w14:textId="77777777" w:rsidR="00BA033F" w:rsidRDefault="00BA033F" w:rsidP="00BA033F">
      <w:pPr>
        <w:pStyle w:val="BodyText"/>
        <w:rPr>
          <w:lang w:val="en-US"/>
        </w:rPr>
      </w:pPr>
      <w:r>
        <w:rPr>
          <w:b/>
          <w:bCs/>
        </w:rPr>
        <w:t>Rapporteur summary</w:t>
      </w:r>
      <w:r>
        <w:t xml:space="preserve">: </w:t>
      </w:r>
    </w:p>
    <w:p w14:paraId="37303B0D" w14:textId="7D78D0F1" w:rsidR="00BA033F" w:rsidRDefault="007E3479" w:rsidP="00BA033F">
      <w:pPr>
        <w:pStyle w:val="BodyText"/>
      </w:pPr>
      <w:r>
        <w:t xml:space="preserve">7 companies have provided comments. </w:t>
      </w:r>
      <w:r w:rsidR="00EA03A2">
        <w:t xml:space="preserve">3 out of 7 companies think the proposed change for E134 needs RAN1 confirmation. </w:t>
      </w:r>
      <w:r w:rsidR="00495E94">
        <w:t xml:space="preserve">Rapporteurs suggests to not implement this change before RAN1 confirmation. </w:t>
      </w:r>
    </w:p>
    <w:p w14:paraId="50562DC6" w14:textId="77777777" w:rsidR="00BA033F" w:rsidRDefault="00BA033F" w:rsidP="00BA033F">
      <w:pPr>
        <w:pStyle w:val="BodyText"/>
      </w:pPr>
      <w:r>
        <w:t>Rapporteur would like to try to reach at least a consensus about the above highlighted points and thus would like to suggest:</w:t>
      </w:r>
    </w:p>
    <w:p w14:paraId="43D2483B" w14:textId="06C5BC50" w:rsidR="00CB0636" w:rsidRPr="00CB0636" w:rsidRDefault="00681E2B" w:rsidP="00BA033F">
      <w:pPr>
        <w:pStyle w:val="Proposal"/>
        <w:overflowPunct/>
        <w:autoSpaceDE/>
        <w:autoSpaceDN/>
        <w:adjustRightInd/>
        <w:spacing w:beforeLines="50" w:before="120" w:after="200" w:line="276" w:lineRule="auto"/>
        <w:ind w:left="1701" w:hanging="1701"/>
        <w:jc w:val="left"/>
        <w:textAlignment w:val="auto"/>
      </w:pPr>
      <w:bookmarkStart w:id="4" w:name="_Toc103360371"/>
      <w:r>
        <w:rPr>
          <w:bCs w:val="0"/>
        </w:rPr>
        <w:t>Changes</w:t>
      </w:r>
      <w:r w:rsidR="00A24B5D">
        <w:rPr>
          <w:bCs w:val="0"/>
        </w:rPr>
        <w:t xml:space="preserve"> of </w:t>
      </w:r>
      <w:r w:rsidR="00847E08">
        <w:rPr>
          <w:bCs w:val="0"/>
        </w:rPr>
        <w:t xml:space="preserve">RIL </w:t>
      </w:r>
      <w:r w:rsidR="00847E08">
        <w:rPr>
          <w:rFonts w:cs="Arial"/>
        </w:rPr>
        <w:t>E134</w:t>
      </w:r>
      <w:r w:rsidR="00A24B5D">
        <w:rPr>
          <w:rFonts w:cs="Arial"/>
        </w:rPr>
        <w:t xml:space="preserve"> </w:t>
      </w:r>
      <w:r w:rsidR="00141E99">
        <w:rPr>
          <w:rFonts w:cs="Arial"/>
        </w:rPr>
        <w:t xml:space="preserve">captured in </w:t>
      </w:r>
      <w:hyperlink r:id="rId22" w:history="1">
        <w:r w:rsidR="00141E99" w:rsidRPr="002D5656">
          <w:rPr>
            <w:rStyle w:val="Hyperlink"/>
            <w:rFonts w:cs="Arial"/>
            <w:color w:val="auto"/>
            <w:szCs w:val="24"/>
            <w:u w:val="none"/>
            <w:lang w:val="en-US"/>
          </w:rPr>
          <w:t>R2-2205192</w:t>
        </w:r>
      </w:hyperlink>
      <w:r w:rsidR="00141E99" w:rsidRPr="002D5656">
        <w:rPr>
          <w:rFonts w:cs="Arial"/>
        </w:rPr>
        <w:t xml:space="preserve"> </w:t>
      </w:r>
      <w:r w:rsidR="00A24B5D">
        <w:rPr>
          <w:rFonts w:cs="Arial"/>
        </w:rPr>
        <w:t xml:space="preserve">for supporting SCS 120, 480 and 960 kHz </w:t>
      </w:r>
      <w:r w:rsidR="00F762D8">
        <w:rPr>
          <w:rFonts w:cs="Arial"/>
        </w:rPr>
        <w:t xml:space="preserve">is pending </w:t>
      </w:r>
      <w:r w:rsidR="00A24B5D">
        <w:rPr>
          <w:rFonts w:cs="Arial"/>
        </w:rPr>
        <w:t xml:space="preserve">for RAN1 </w:t>
      </w:r>
      <w:r w:rsidR="00E47EC5">
        <w:rPr>
          <w:rFonts w:cs="Arial"/>
        </w:rPr>
        <w:t>confirmation</w:t>
      </w:r>
      <w:r w:rsidR="0016394F">
        <w:rPr>
          <w:rFonts w:cs="Arial"/>
        </w:rPr>
        <w:t>.</w:t>
      </w:r>
      <w:bookmarkEnd w:id="4"/>
      <w:r w:rsidR="00A24B5D">
        <w:rPr>
          <w:rFonts w:cs="Arial"/>
        </w:rPr>
        <w:t xml:space="preserve"> </w:t>
      </w:r>
    </w:p>
    <w:p w14:paraId="1526ECC9" w14:textId="45E2EBE7" w:rsidR="00BA033F" w:rsidRPr="009916E8" w:rsidRDefault="00BA033F" w:rsidP="00CB0636">
      <w:pPr>
        <w:pStyle w:val="Proposal"/>
        <w:numPr>
          <w:ilvl w:val="0"/>
          <w:numId w:val="0"/>
        </w:numPr>
        <w:overflowPunct/>
        <w:autoSpaceDE/>
        <w:autoSpaceDN/>
        <w:adjustRightInd/>
        <w:spacing w:beforeLines="50" w:before="120" w:after="200" w:line="276" w:lineRule="auto"/>
        <w:jc w:val="left"/>
        <w:textAlignment w:val="auto"/>
      </w:pPr>
    </w:p>
    <w:p w14:paraId="55796EE2" w14:textId="56800F9C" w:rsidR="00085B82" w:rsidRDefault="00085B82" w:rsidP="00085B82">
      <w:pPr>
        <w:pStyle w:val="Heading4"/>
        <w:rPr>
          <w:lang w:eastAsia="en-US"/>
        </w:rPr>
      </w:pPr>
      <w:r>
        <w:rPr>
          <w:lang w:eastAsia="en-US"/>
        </w:rPr>
        <w:t>Question on E135</w:t>
      </w:r>
    </w:p>
    <w:p w14:paraId="656A136A" w14:textId="7129C12C" w:rsidR="00B51F95" w:rsidRDefault="004645F0" w:rsidP="006B341D">
      <w:pPr>
        <w:pStyle w:val="CommentText"/>
        <w:rPr>
          <w:rFonts w:cs="Arial"/>
        </w:rPr>
      </w:pPr>
      <w:r w:rsidRPr="0039115C">
        <w:rPr>
          <w:rFonts w:cs="Arial"/>
        </w:rPr>
        <w:t>For FR2-2, SCS 120,480 and 960 kHz are supported. Therefore,</w:t>
      </w:r>
      <w:r w:rsidRPr="00EC62F1">
        <w:rPr>
          <w:rFonts w:cs="Arial"/>
        </w:rPr>
        <w:t xml:space="preserve"> </w:t>
      </w:r>
      <w:r w:rsidRPr="0039115C">
        <w:rPr>
          <w:rFonts w:cs="Arial"/>
        </w:rPr>
        <w:t xml:space="preserve">value range of </w:t>
      </w:r>
      <w:proofErr w:type="spellStart"/>
      <w:r w:rsidRPr="0039115C">
        <w:rPr>
          <w:rFonts w:cs="Arial"/>
        </w:rPr>
        <w:t>si-WindowLength</w:t>
      </w:r>
      <w:proofErr w:type="spellEnd"/>
      <w:r w:rsidRPr="0039115C">
        <w:rPr>
          <w:rFonts w:cs="Arial"/>
        </w:rPr>
        <w:t xml:space="preserve"> needs to be extended for higher SCS e.g., 480 and 960 kHz.</w:t>
      </w:r>
      <w:r>
        <w:rPr>
          <w:rFonts w:cs="Arial"/>
        </w:rPr>
        <w:t xml:space="preserve"> The new values can be scaled by 8 compared to the existing values.</w:t>
      </w:r>
    </w:p>
    <w:p w14:paraId="69E4A706" w14:textId="14D149A3" w:rsidR="004645F0" w:rsidRPr="004C7126" w:rsidRDefault="00C008EB" w:rsidP="006B341D">
      <w:pPr>
        <w:pStyle w:val="CommentText"/>
        <w:rPr>
          <w:lang w:eastAsia="en-US"/>
        </w:rPr>
      </w:pPr>
      <w:r w:rsidRPr="004C7126">
        <w:rPr>
          <w:lang w:eastAsia="en-US"/>
        </w:rPr>
        <w:t>Changes</w:t>
      </w:r>
      <w:r>
        <w:rPr>
          <w:lang w:eastAsia="en-US"/>
        </w:rPr>
        <w:t xml:space="preserve"> have been proposed in </w:t>
      </w:r>
      <w:hyperlink r:id="rId23" w:history="1">
        <w:r w:rsidR="0027778B" w:rsidRPr="0027778B">
          <w:rPr>
            <w:rStyle w:val="Hyperlink"/>
            <w:lang w:eastAsia="en-US"/>
          </w:rPr>
          <w:t>R2-2205193</w:t>
        </w:r>
      </w:hyperlink>
      <w:r w:rsidRPr="004C7126">
        <w:rPr>
          <w:lang w:eastAsia="en-US"/>
        </w:rPr>
        <w:t xml:space="preserve"> </w:t>
      </w:r>
    </w:p>
    <w:p w14:paraId="6E569E4C" w14:textId="77777777" w:rsidR="00FB556B" w:rsidRDefault="00FB556B" w:rsidP="00FB556B">
      <w:pPr>
        <w:rPr>
          <w:lang w:eastAsia="en-US"/>
        </w:rPr>
      </w:pPr>
      <w:r>
        <w:rPr>
          <w:lang w:eastAsia="en-US"/>
        </w:rPr>
        <w:t>It is necessary to check companies’ views for the above changes.</w:t>
      </w:r>
    </w:p>
    <w:p w14:paraId="0C03CCAA" w14:textId="477D6748" w:rsidR="00FB556B" w:rsidRDefault="00FB556B" w:rsidP="00FB556B">
      <w:pPr>
        <w:rPr>
          <w:b/>
          <w:i/>
          <w:iCs/>
        </w:rPr>
      </w:pPr>
      <w:r w:rsidRPr="00225AC9">
        <w:rPr>
          <w:rFonts w:hint="eastAsia"/>
          <w:b/>
          <w:i/>
          <w:iCs/>
        </w:rPr>
        <w:t>Q</w:t>
      </w:r>
      <w:r>
        <w:rPr>
          <w:b/>
          <w:i/>
          <w:iCs/>
        </w:rPr>
        <w:t>3-1</w:t>
      </w:r>
      <w:r w:rsidRPr="00225AC9">
        <w:rPr>
          <w:b/>
          <w:i/>
          <w:iCs/>
        </w:rPr>
        <w:t>:</w:t>
      </w:r>
      <w:r>
        <w:rPr>
          <w:b/>
          <w:i/>
          <w:iCs/>
        </w:rPr>
        <w:t xml:space="preserve"> </w:t>
      </w:r>
      <w:r w:rsidRPr="00225AC9">
        <w:rPr>
          <w:b/>
          <w:i/>
          <w:iCs/>
        </w:rPr>
        <w:t>do companies agree</w:t>
      </w:r>
      <w:r>
        <w:rPr>
          <w:b/>
          <w:i/>
          <w:iCs/>
        </w:rPr>
        <w:t xml:space="preserve"> that </w:t>
      </w:r>
      <w:r w:rsidRPr="004C7126">
        <w:rPr>
          <w:b/>
          <w:bCs/>
          <w:i/>
          <w:iCs/>
          <w:lang w:eastAsia="en-US"/>
        </w:rPr>
        <w:t>E13</w:t>
      </w:r>
      <w:r>
        <w:rPr>
          <w:b/>
          <w:bCs/>
          <w:i/>
          <w:iCs/>
          <w:lang w:eastAsia="en-US"/>
        </w:rPr>
        <w:t>5</w:t>
      </w:r>
      <w:r w:rsidRPr="004C7126">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0802E7C9" w14:textId="77777777" w:rsidTr="00F95DE0">
        <w:tc>
          <w:tcPr>
            <w:tcW w:w="1809" w:type="dxa"/>
            <w:shd w:val="clear" w:color="auto" w:fill="E7E6E6"/>
          </w:tcPr>
          <w:p w14:paraId="08CF5454"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4E2C155" w14:textId="77777777" w:rsidR="00FB556B" w:rsidRDefault="00FB556B"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5A1F90CD" w14:textId="77777777" w:rsidR="00FB556B" w:rsidRDefault="00FB556B" w:rsidP="00F95DE0">
            <w:pPr>
              <w:jc w:val="center"/>
              <w:rPr>
                <w:rFonts w:cs="Arial"/>
                <w:lang w:eastAsia="ko-KR"/>
              </w:rPr>
            </w:pPr>
            <w:r>
              <w:rPr>
                <w:rFonts w:cs="Arial"/>
                <w:lang w:eastAsia="ko-KR"/>
              </w:rPr>
              <w:t>Comments</w:t>
            </w:r>
          </w:p>
        </w:tc>
      </w:tr>
      <w:tr w:rsidR="00FB556B" w14:paraId="29A06BB1" w14:textId="77777777" w:rsidTr="00F95DE0">
        <w:tc>
          <w:tcPr>
            <w:tcW w:w="1809" w:type="dxa"/>
          </w:tcPr>
          <w:p w14:paraId="7282BF4A" w14:textId="64AFD1AE" w:rsidR="00FB556B" w:rsidRDefault="00E666AF" w:rsidP="00F95DE0">
            <w:pPr>
              <w:jc w:val="center"/>
              <w:rPr>
                <w:rFonts w:cs="Arial"/>
              </w:rPr>
            </w:pPr>
            <w:r>
              <w:rPr>
                <w:rFonts w:cs="Arial"/>
              </w:rPr>
              <w:t>Ericsson</w:t>
            </w:r>
          </w:p>
        </w:tc>
        <w:tc>
          <w:tcPr>
            <w:tcW w:w="1985" w:type="dxa"/>
          </w:tcPr>
          <w:p w14:paraId="1CF17FB5" w14:textId="69E2D0AF" w:rsidR="00FB556B" w:rsidRDefault="00E666AF" w:rsidP="00F95DE0">
            <w:pPr>
              <w:rPr>
                <w:rFonts w:eastAsiaTheme="minorEastAsia" w:cs="Arial"/>
              </w:rPr>
            </w:pPr>
            <w:r>
              <w:rPr>
                <w:rFonts w:eastAsiaTheme="minorEastAsia" w:cs="Arial"/>
              </w:rPr>
              <w:t>Yes</w:t>
            </w:r>
          </w:p>
        </w:tc>
        <w:tc>
          <w:tcPr>
            <w:tcW w:w="6045" w:type="dxa"/>
          </w:tcPr>
          <w:p w14:paraId="77BD061D" w14:textId="77777777" w:rsidR="00FB556B" w:rsidRDefault="00FB556B" w:rsidP="00F95DE0">
            <w:pPr>
              <w:rPr>
                <w:rFonts w:eastAsiaTheme="minorEastAsia" w:cs="Arial"/>
              </w:rPr>
            </w:pPr>
          </w:p>
        </w:tc>
      </w:tr>
      <w:tr w:rsidR="00D321D5" w14:paraId="4E814632" w14:textId="77777777" w:rsidTr="00F95DE0">
        <w:tc>
          <w:tcPr>
            <w:tcW w:w="1809" w:type="dxa"/>
          </w:tcPr>
          <w:p w14:paraId="0A50212C" w14:textId="70DF8E11" w:rsidR="00D321D5" w:rsidRDefault="00D321D5" w:rsidP="00D321D5">
            <w:pPr>
              <w:jc w:val="center"/>
              <w:rPr>
                <w:rFonts w:cs="Arial"/>
              </w:rPr>
            </w:pPr>
            <w:r>
              <w:rPr>
                <w:rFonts w:cs="Arial" w:hint="eastAsia"/>
                <w:lang w:eastAsia="ko-KR"/>
              </w:rPr>
              <w:t>LGE</w:t>
            </w:r>
          </w:p>
        </w:tc>
        <w:tc>
          <w:tcPr>
            <w:tcW w:w="1985" w:type="dxa"/>
          </w:tcPr>
          <w:p w14:paraId="3F154D7B" w14:textId="4B5A1D95" w:rsidR="00D321D5" w:rsidRDefault="00D321D5" w:rsidP="00D321D5">
            <w:pPr>
              <w:rPr>
                <w:rFonts w:eastAsiaTheme="minorEastAsia" w:cs="Arial"/>
              </w:rPr>
            </w:pPr>
            <w:r>
              <w:rPr>
                <w:rFonts w:eastAsiaTheme="minorEastAsia" w:cs="Arial" w:hint="eastAsia"/>
                <w:lang w:eastAsia="ko-KR"/>
              </w:rPr>
              <w:t>Yes</w:t>
            </w:r>
          </w:p>
        </w:tc>
        <w:tc>
          <w:tcPr>
            <w:tcW w:w="6045" w:type="dxa"/>
          </w:tcPr>
          <w:p w14:paraId="2F4A3FE0" w14:textId="77777777" w:rsidR="00D321D5" w:rsidRDefault="00D321D5" w:rsidP="00D321D5">
            <w:pPr>
              <w:rPr>
                <w:rFonts w:eastAsiaTheme="minorEastAsia" w:cs="Arial"/>
              </w:rPr>
            </w:pPr>
          </w:p>
        </w:tc>
      </w:tr>
      <w:tr w:rsidR="00493794" w14:paraId="0383461F" w14:textId="77777777" w:rsidTr="00F95DE0">
        <w:tc>
          <w:tcPr>
            <w:tcW w:w="1809" w:type="dxa"/>
          </w:tcPr>
          <w:p w14:paraId="506ED37D" w14:textId="71258CFE" w:rsidR="00493794" w:rsidRDefault="00493794" w:rsidP="00493794">
            <w:pPr>
              <w:jc w:val="center"/>
              <w:rPr>
                <w:rFonts w:cs="Arial"/>
              </w:rPr>
            </w:pPr>
            <w:r>
              <w:rPr>
                <w:rFonts w:cs="Arial"/>
              </w:rPr>
              <w:t>Nokia</w:t>
            </w:r>
          </w:p>
        </w:tc>
        <w:tc>
          <w:tcPr>
            <w:tcW w:w="1985" w:type="dxa"/>
          </w:tcPr>
          <w:p w14:paraId="46B44EC2" w14:textId="489ED014" w:rsidR="00493794" w:rsidRDefault="00493794" w:rsidP="00493794">
            <w:pPr>
              <w:rPr>
                <w:rFonts w:eastAsiaTheme="minorEastAsia" w:cs="Arial"/>
              </w:rPr>
            </w:pPr>
            <w:r>
              <w:rPr>
                <w:rFonts w:eastAsiaTheme="minorEastAsia" w:cs="Arial"/>
              </w:rPr>
              <w:t>Maybe</w:t>
            </w:r>
          </w:p>
        </w:tc>
        <w:tc>
          <w:tcPr>
            <w:tcW w:w="6045" w:type="dxa"/>
          </w:tcPr>
          <w:p w14:paraId="0E3E34FB" w14:textId="0FA16703" w:rsidR="00493794" w:rsidRDefault="00493794" w:rsidP="00493794">
            <w:pPr>
              <w:rPr>
                <w:rFonts w:eastAsiaTheme="minorEastAsia" w:cs="Arial"/>
              </w:rPr>
            </w:pPr>
            <w:r>
              <w:rPr>
                <w:rFonts w:eastAsiaTheme="minorEastAsia" w:cs="Arial"/>
              </w:rPr>
              <w:t>We are fine to do this to avoid any possible issues in the UE interpretation at which slot the window starts for higher SCSs</w:t>
            </w:r>
          </w:p>
        </w:tc>
      </w:tr>
      <w:tr w:rsidR="00493794" w14:paraId="12A650B9" w14:textId="77777777" w:rsidTr="00F95DE0">
        <w:tc>
          <w:tcPr>
            <w:tcW w:w="1809" w:type="dxa"/>
          </w:tcPr>
          <w:p w14:paraId="5E25CAEF" w14:textId="0F948E76" w:rsidR="00493794" w:rsidRDefault="005510E3" w:rsidP="00493794">
            <w:pPr>
              <w:jc w:val="center"/>
              <w:rPr>
                <w:rFonts w:cs="Arial"/>
              </w:rPr>
            </w:pPr>
            <w:r>
              <w:rPr>
                <w:rFonts w:cs="Arial"/>
              </w:rPr>
              <w:t>Intel</w:t>
            </w:r>
          </w:p>
        </w:tc>
        <w:tc>
          <w:tcPr>
            <w:tcW w:w="1985" w:type="dxa"/>
          </w:tcPr>
          <w:p w14:paraId="6AE70B16" w14:textId="26E06E1F" w:rsidR="00493794" w:rsidRDefault="005510E3" w:rsidP="00493794">
            <w:pPr>
              <w:rPr>
                <w:rFonts w:eastAsiaTheme="minorEastAsia" w:cs="Arial"/>
              </w:rPr>
            </w:pPr>
            <w:r>
              <w:rPr>
                <w:rFonts w:eastAsiaTheme="minorEastAsia" w:cs="Arial"/>
              </w:rPr>
              <w:t>Yes</w:t>
            </w:r>
          </w:p>
        </w:tc>
        <w:tc>
          <w:tcPr>
            <w:tcW w:w="6045" w:type="dxa"/>
          </w:tcPr>
          <w:p w14:paraId="3CA14A25" w14:textId="77777777" w:rsidR="00493794" w:rsidRDefault="00493794" w:rsidP="00493794">
            <w:pPr>
              <w:rPr>
                <w:rFonts w:eastAsiaTheme="minorEastAsia" w:cs="Arial"/>
              </w:rPr>
            </w:pPr>
          </w:p>
        </w:tc>
      </w:tr>
      <w:tr w:rsidR="00C163F7" w14:paraId="42A02439" w14:textId="77777777" w:rsidTr="00F95DE0">
        <w:tc>
          <w:tcPr>
            <w:tcW w:w="1809" w:type="dxa"/>
          </w:tcPr>
          <w:p w14:paraId="3A8FD662" w14:textId="44ECCEDD" w:rsidR="00C163F7" w:rsidRDefault="00C163F7" w:rsidP="00493794">
            <w:pPr>
              <w:jc w:val="center"/>
              <w:rPr>
                <w:rFonts w:cs="Arial"/>
              </w:rPr>
            </w:pPr>
            <w:r>
              <w:rPr>
                <w:rFonts w:cs="Arial"/>
              </w:rPr>
              <w:t>ZTE</w:t>
            </w:r>
          </w:p>
        </w:tc>
        <w:tc>
          <w:tcPr>
            <w:tcW w:w="1985" w:type="dxa"/>
          </w:tcPr>
          <w:p w14:paraId="3B2045A5" w14:textId="19A4F7A4" w:rsidR="00C163F7" w:rsidRDefault="00C163F7" w:rsidP="00493794">
            <w:pPr>
              <w:rPr>
                <w:rFonts w:eastAsiaTheme="minorEastAsia" w:cs="Arial"/>
              </w:rPr>
            </w:pPr>
            <w:r>
              <w:rPr>
                <w:rFonts w:eastAsiaTheme="minorEastAsia" w:cs="Arial"/>
              </w:rPr>
              <w:t>Yes</w:t>
            </w:r>
          </w:p>
        </w:tc>
        <w:tc>
          <w:tcPr>
            <w:tcW w:w="6045" w:type="dxa"/>
          </w:tcPr>
          <w:p w14:paraId="601C8ED3" w14:textId="77777777" w:rsidR="00C163F7" w:rsidRDefault="00C163F7" w:rsidP="00493794">
            <w:pPr>
              <w:rPr>
                <w:rFonts w:eastAsiaTheme="minorEastAsia" w:cs="Arial"/>
              </w:rPr>
            </w:pPr>
          </w:p>
        </w:tc>
      </w:tr>
      <w:tr w:rsidR="00BE165C" w14:paraId="7492E5DD" w14:textId="77777777" w:rsidTr="00F95DE0">
        <w:tc>
          <w:tcPr>
            <w:tcW w:w="1809" w:type="dxa"/>
          </w:tcPr>
          <w:p w14:paraId="645EDF89" w14:textId="0757B01A" w:rsidR="00BE165C" w:rsidRDefault="00BE165C" w:rsidP="00BE165C">
            <w:pPr>
              <w:jc w:val="center"/>
              <w:rPr>
                <w:rFonts w:cs="Arial"/>
              </w:rPr>
            </w:pPr>
            <w:r>
              <w:rPr>
                <w:rFonts w:eastAsia="Malgun Gothic" w:cs="Arial" w:hint="eastAsia"/>
                <w:lang w:eastAsia="ko-KR"/>
              </w:rPr>
              <w:t>Samsung</w:t>
            </w:r>
          </w:p>
        </w:tc>
        <w:tc>
          <w:tcPr>
            <w:tcW w:w="1985" w:type="dxa"/>
          </w:tcPr>
          <w:p w14:paraId="26B27099" w14:textId="4A0B7E0F" w:rsidR="00BE165C" w:rsidRDefault="00BE165C" w:rsidP="00BE165C">
            <w:pPr>
              <w:rPr>
                <w:rFonts w:eastAsiaTheme="minorEastAsia" w:cs="Arial"/>
              </w:rPr>
            </w:pPr>
            <w:r>
              <w:rPr>
                <w:rFonts w:eastAsia="Malgun Gothic" w:cs="Arial" w:hint="eastAsia"/>
                <w:lang w:eastAsia="ko-KR"/>
              </w:rPr>
              <w:t>Yes</w:t>
            </w:r>
          </w:p>
        </w:tc>
        <w:tc>
          <w:tcPr>
            <w:tcW w:w="6045" w:type="dxa"/>
          </w:tcPr>
          <w:p w14:paraId="269671A7" w14:textId="77777777" w:rsidR="00BE165C" w:rsidRDefault="00BE165C" w:rsidP="00BE165C">
            <w:pPr>
              <w:rPr>
                <w:rFonts w:eastAsiaTheme="minorEastAsia" w:cs="Arial"/>
              </w:rPr>
            </w:pPr>
          </w:p>
        </w:tc>
      </w:tr>
      <w:tr w:rsidR="007804B2" w14:paraId="32842DB4" w14:textId="77777777" w:rsidTr="00F95DE0">
        <w:tc>
          <w:tcPr>
            <w:tcW w:w="1809" w:type="dxa"/>
          </w:tcPr>
          <w:p w14:paraId="3D7942E3" w14:textId="74FFCD5F" w:rsidR="007804B2" w:rsidRDefault="007804B2"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7007C6C5" w14:textId="57AFF660" w:rsidR="007804B2" w:rsidRDefault="007804B2" w:rsidP="00BE165C">
            <w:pPr>
              <w:rPr>
                <w:rFonts w:eastAsia="Malgun Gothic" w:cs="Arial"/>
                <w:lang w:eastAsia="ko-KR"/>
              </w:rPr>
            </w:pPr>
            <w:r>
              <w:rPr>
                <w:rFonts w:eastAsia="Malgun Gothic" w:cs="Arial"/>
                <w:lang w:eastAsia="ko-KR"/>
              </w:rPr>
              <w:t>Yes</w:t>
            </w:r>
          </w:p>
        </w:tc>
        <w:tc>
          <w:tcPr>
            <w:tcW w:w="6045" w:type="dxa"/>
          </w:tcPr>
          <w:p w14:paraId="75615844" w14:textId="77777777" w:rsidR="007804B2" w:rsidRDefault="007804B2" w:rsidP="00BE165C">
            <w:pPr>
              <w:rPr>
                <w:rFonts w:eastAsiaTheme="minorEastAsia" w:cs="Arial"/>
              </w:rPr>
            </w:pPr>
          </w:p>
        </w:tc>
      </w:tr>
    </w:tbl>
    <w:p w14:paraId="11739689" w14:textId="77777777" w:rsidR="00FB556B" w:rsidRDefault="00FB556B" w:rsidP="00FB556B">
      <w:pPr>
        <w:rPr>
          <w:lang w:eastAsia="en-US"/>
        </w:rPr>
      </w:pPr>
    </w:p>
    <w:p w14:paraId="1A62CAA2" w14:textId="7BC5D93C" w:rsidR="00FB556B" w:rsidRDefault="00FB556B" w:rsidP="00FB556B">
      <w:pPr>
        <w:rPr>
          <w:b/>
          <w:i/>
          <w:iCs/>
        </w:rPr>
      </w:pPr>
      <w:r w:rsidRPr="00225AC9">
        <w:rPr>
          <w:rFonts w:hint="eastAsia"/>
          <w:b/>
          <w:i/>
          <w:iCs/>
        </w:rPr>
        <w:t>Q</w:t>
      </w:r>
      <w:r>
        <w:rPr>
          <w:b/>
          <w:i/>
          <w:iCs/>
        </w:rPr>
        <w:t>3-2</w:t>
      </w:r>
      <w:r w:rsidRPr="00225AC9">
        <w:rPr>
          <w:b/>
          <w:i/>
          <w:iCs/>
        </w:rPr>
        <w:t>:</w:t>
      </w:r>
      <w:r>
        <w:rPr>
          <w:b/>
          <w:i/>
          <w:iCs/>
        </w:rPr>
        <w:t xml:space="preserve"> if the answer of Q</w:t>
      </w:r>
      <w:r w:rsidR="003577DD">
        <w:rPr>
          <w:b/>
          <w:i/>
          <w:iCs/>
        </w:rPr>
        <w:t>3</w:t>
      </w:r>
      <w:r>
        <w:rPr>
          <w:b/>
          <w:i/>
          <w:iCs/>
        </w:rPr>
        <w:t xml:space="preserve">-1 is yes, </w:t>
      </w:r>
      <w:r w:rsidRPr="00225AC9">
        <w:rPr>
          <w:b/>
          <w:i/>
          <w:iCs/>
        </w:rPr>
        <w:t>do companies agree</w:t>
      </w:r>
      <w:r>
        <w:rPr>
          <w:b/>
          <w:i/>
          <w:iCs/>
        </w:rPr>
        <w:t xml:space="preserve"> to adopt changes captured in </w:t>
      </w:r>
      <w:hyperlink r:id="rId24" w:history="1">
        <w:r w:rsidRPr="0027778B">
          <w:rPr>
            <w:rStyle w:val="Hyperlink"/>
            <w:lang w:eastAsia="en-US"/>
          </w:rPr>
          <w:t>R2-2205193</w:t>
        </w:r>
      </w:hyperlink>
      <w:r w:rsidRPr="00BA033F">
        <w:rPr>
          <w:b/>
          <w:i/>
          <w:iCs/>
        </w:rPr>
        <w:t>?</w:t>
      </w:r>
    </w:p>
    <w:p w14:paraId="5B04598E" w14:textId="77777777" w:rsidR="00FB556B" w:rsidRPr="00225AC9" w:rsidRDefault="00FB556B" w:rsidP="00FB556B">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4F4A5A9F" w14:textId="77777777" w:rsidTr="00F95DE0">
        <w:tc>
          <w:tcPr>
            <w:tcW w:w="1809" w:type="dxa"/>
            <w:shd w:val="clear" w:color="auto" w:fill="E7E6E6"/>
          </w:tcPr>
          <w:p w14:paraId="50EC78F9" w14:textId="77777777" w:rsidR="00FB556B" w:rsidRDefault="00FB556B" w:rsidP="00F95DE0">
            <w:pPr>
              <w:jc w:val="center"/>
              <w:rPr>
                <w:rFonts w:cs="Arial"/>
                <w:lang w:eastAsia="ko-KR"/>
              </w:rPr>
            </w:pPr>
            <w:r>
              <w:rPr>
                <w:rFonts w:cs="Arial"/>
                <w:lang w:eastAsia="ko-KR"/>
              </w:rPr>
              <w:lastRenderedPageBreak/>
              <w:t>Company</w:t>
            </w:r>
          </w:p>
        </w:tc>
        <w:tc>
          <w:tcPr>
            <w:tcW w:w="1985" w:type="dxa"/>
            <w:shd w:val="clear" w:color="auto" w:fill="E7E6E6"/>
          </w:tcPr>
          <w:p w14:paraId="1AE9C0E0" w14:textId="77777777" w:rsidR="00FB556B" w:rsidRDefault="00FB556B"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149911BE" w14:textId="77777777" w:rsidR="00FB556B" w:rsidRDefault="00FB556B" w:rsidP="00F95DE0">
            <w:pPr>
              <w:jc w:val="center"/>
              <w:rPr>
                <w:rFonts w:cs="Arial"/>
                <w:lang w:eastAsia="ko-KR"/>
              </w:rPr>
            </w:pPr>
            <w:r>
              <w:rPr>
                <w:rFonts w:cs="Arial"/>
                <w:lang w:eastAsia="ko-KR"/>
              </w:rPr>
              <w:t>Comments</w:t>
            </w:r>
          </w:p>
        </w:tc>
      </w:tr>
      <w:tr w:rsidR="00FB556B" w14:paraId="19767EBC" w14:textId="77777777" w:rsidTr="00F95DE0">
        <w:tc>
          <w:tcPr>
            <w:tcW w:w="1809" w:type="dxa"/>
          </w:tcPr>
          <w:p w14:paraId="7283733B" w14:textId="48630654" w:rsidR="00FB556B" w:rsidRDefault="0078077C" w:rsidP="00F95DE0">
            <w:pPr>
              <w:jc w:val="center"/>
              <w:rPr>
                <w:rFonts w:cs="Arial"/>
              </w:rPr>
            </w:pPr>
            <w:r>
              <w:rPr>
                <w:rFonts w:cs="Arial"/>
              </w:rPr>
              <w:t>Ericsson</w:t>
            </w:r>
          </w:p>
        </w:tc>
        <w:tc>
          <w:tcPr>
            <w:tcW w:w="1985" w:type="dxa"/>
          </w:tcPr>
          <w:p w14:paraId="37E886BC" w14:textId="67AE5664" w:rsidR="00FB556B" w:rsidRDefault="0078077C" w:rsidP="00F95DE0">
            <w:pPr>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747A9059" w14:textId="34DFE7FD" w:rsidR="007D7B27" w:rsidRDefault="00F87BD8" w:rsidP="00F95DE0">
            <w:pPr>
              <w:rPr>
                <w:rFonts w:cs="Arial"/>
              </w:rPr>
            </w:pPr>
            <w:r>
              <w:rPr>
                <w:rFonts w:cs="Arial"/>
              </w:rPr>
              <w:t xml:space="preserve">1. </w:t>
            </w:r>
            <w:r w:rsidRPr="0033505E">
              <w:rPr>
                <w:rFonts w:cs="Arial"/>
              </w:rPr>
              <w:t>update the CR to have the Need R</w:t>
            </w:r>
            <w:r w:rsidR="007D7B27">
              <w:rPr>
                <w:rFonts w:cs="Arial"/>
              </w:rPr>
              <w:t xml:space="preserve"> for the field</w:t>
            </w:r>
            <w:r w:rsidRPr="0033505E">
              <w:rPr>
                <w:rFonts w:cs="Arial"/>
              </w:rPr>
              <w:t xml:space="preserve">, </w:t>
            </w:r>
          </w:p>
          <w:p w14:paraId="0CD3B13A" w14:textId="4DD6B437" w:rsidR="00865B76" w:rsidRDefault="00865B76" w:rsidP="00F95DE0">
            <w:pPr>
              <w:rPr>
                <w:rFonts w:cs="Arial"/>
              </w:rPr>
            </w:pPr>
            <w:r>
              <w:rPr>
                <w:rFonts w:cs="Arial"/>
              </w:rPr>
              <w:t>2.</w:t>
            </w:r>
            <w:r w:rsidR="00F64E1E" w:rsidRPr="001B6902">
              <w:rPr>
                <w:rFonts w:cs="Arial"/>
              </w:rPr>
              <w:t xml:space="preserve"> SCS 960 </w:t>
            </w:r>
            <w:proofErr w:type="spellStart"/>
            <w:r w:rsidR="00F64E1E" w:rsidRPr="001B6902">
              <w:rPr>
                <w:rFonts w:cs="Arial"/>
              </w:rPr>
              <w:t>KHz</w:t>
            </w:r>
            <w:proofErr w:type="spellEnd"/>
            <w:r w:rsidR="00F64E1E" w:rsidRPr="001B6902">
              <w:rPr>
                <w:rFonts w:cs="Arial"/>
              </w:rPr>
              <w:t xml:space="preserve"> is only configurable for </w:t>
            </w:r>
            <w:proofErr w:type="spellStart"/>
            <w:r w:rsidR="00F64E1E" w:rsidRPr="001B6902">
              <w:rPr>
                <w:rFonts w:cs="Arial"/>
              </w:rPr>
              <w:t>SCell</w:t>
            </w:r>
            <w:proofErr w:type="spellEnd"/>
            <w:r w:rsidR="00F64E1E" w:rsidRPr="001B6902">
              <w:rPr>
                <w:rFonts w:cs="Arial"/>
              </w:rPr>
              <w:t>.</w:t>
            </w:r>
            <w:r w:rsidR="00F64E1E">
              <w:rPr>
                <w:rFonts w:cs="Arial"/>
              </w:rPr>
              <w:t xml:space="preserve"> Therefore, we only need to extend values for SCS up to 480kHz</w:t>
            </w:r>
          </w:p>
          <w:p w14:paraId="6E85AE24" w14:textId="3BABBC93" w:rsidR="00FB556B" w:rsidRDefault="00F64E1E" w:rsidP="00F95DE0">
            <w:pPr>
              <w:rPr>
                <w:rFonts w:eastAsiaTheme="minorEastAsia" w:cs="Arial"/>
              </w:rPr>
            </w:pPr>
            <w:r>
              <w:rPr>
                <w:rFonts w:cs="Arial"/>
              </w:rPr>
              <w:t>3</w:t>
            </w:r>
            <w:r w:rsidR="007D7B27">
              <w:rPr>
                <w:rFonts w:cs="Arial"/>
              </w:rPr>
              <w:t>.</w:t>
            </w:r>
            <w:r w:rsidR="00F87BD8" w:rsidRPr="0033505E">
              <w:rPr>
                <w:rFonts w:cs="Arial"/>
              </w:rPr>
              <w:t xml:space="preserve">update field description that the new values are only applicable to SCS 480 kHz, </w:t>
            </w:r>
            <w:r w:rsidR="00F87BD8">
              <w:rPr>
                <w:rFonts w:cs="Arial"/>
              </w:rPr>
              <w:t>when new values are configured, UE ignores the legacy values</w:t>
            </w:r>
          </w:p>
        </w:tc>
      </w:tr>
      <w:tr w:rsidR="00FB556B" w14:paraId="18E0E50B" w14:textId="77777777" w:rsidTr="00F95DE0">
        <w:tc>
          <w:tcPr>
            <w:tcW w:w="1809" w:type="dxa"/>
          </w:tcPr>
          <w:p w14:paraId="71E8BC40" w14:textId="1574B8AA" w:rsidR="00FB556B" w:rsidRDefault="00D321D5" w:rsidP="00F95DE0">
            <w:pPr>
              <w:jc w:val="center"/>
              <w:rPr>
                <w:rFonts w:cs="Arial"/>
                <w:lang w:eastAsia="ko-KR"/>
              </w:rPr>
            </w:pPr>
            <w:r>
              <w:rPr>
                <w:rFonts w:cs="Arial" w:hint="eastAsia"/>
                <w:lang w:eastAsia="ko-KR"/>
              </w:rPr>
              <w:t>LGE</w:t>
            </w:r>
          </w:p>
        </w:tc>
        <w:tc>
          <w:tcPr>
            <w:tcW w:w="1985" w:type="dxa"/>
          </w:tcPr>
          <w:p w14:paraId="088AC7CF" w14:textId="0A40A4CD" w:rsidR="00FB556B" w:rsidRDefault="00D321D5" w:rsidP="00F95DE0">
            <w:pPr>
              <w:rPr>
                <w:rFonts w:eastAsiaTheme="minorEastAsia" w:cs="Arial"/>
                <w:lang w:eastAsia="ko-KR"/>
              </w:rPr>
            </w:pPr>
            <w:r>
              <w:rPr>
                <w:rFonts w:eastAsiaTheme="minorEastAsia" w:cs="Arial"/>
                <w:lang w:eastAsia="ko-KR"/>
              </w:rPr>
              <w:t>Yes, but</w:t>
            </w:r>
          </w:p>
        </w:tc>
        <w:tc>
          <w:tcPr>
            <w:tcW w:w="6045" w:type="dxa"/>
          </w:tcPr>
          <w:p w14:paraId="4F1FFAAF" w14:textId="11D64A94" w:rsidR="00FB556B" w:rsidRDefault="00D321D5" w:rsidP="00F95DE0">
            <w:pPr>
              <w:rPr>
                <w:rFonts w:eastAsiaTheme="minorEastAsia" w:cs="Arial"/>
                <w:lang w:eastAsia="ko-KR"/>
              </w:rPr>
            </w:pPr>
            <w:r>
              <w:rPr>
                <w:rFonts w:eastAsiaTheme="minorEastAsia" w:cs="Arial" w:hint="eastAsia"/>
                <w:lang w:eastAsia="ko-KR"/>
              </w:rPr>
              <w:t xml:space="preserve">As indicated by Ericsson above, the current CR is not correct. </w:t>
            </w:r>
            <w:r>
              <w:rPr>
                <w:rFonts w:eastAsiaTheme="minorEastAsia" w:cs="Arial"/>
                <w:lang w:eastAsia="ko-KR"/>
              </w:rPr>
              <w:t xml:space="preserve">Details can be discussed in the 2nd phase. </w:t>
            </w:r>
          </w:p>
        </w:tc>
      </w:tr>
      <w:tr w:rsidR="00493794" w14:paraId="1D590B78" w14:textId="77777777" w:rsidTr="00F95DE0">
        <w:tc>
          <w:tcPr>
            <w:tcW w:w="1809" w:type="dxa"/>
          </w:tcPr>
          <w:p w14:paraId="06BF85D5" w14:textId="5EF0810F" w:rsidR="00493794" w:rsidRDefault="00493794" w:rsidP="00493794">
            <w:pPr>
              <w:jc w:val="center"/>
              <w:rPr>
                <w:rFonts w:cs="Arial"/>
              </w:rPr>
            </w:pPr>
            <w:r>
              <w:rPr>
                <w:rFonts w:cs="Arial"/>
              </w:rPr>
              <w:t>Nokia</w:t>
            </w:r>
          </w:p>
        </w:tc>
        <w:tc>
          <w:tcPr>
            <w:tcW w:w="1985" w:type="dxa"/>
          </w:tcPr>
          <w:p w14:paraId="7C7DDDA5" w14:textId="4B941562" w:rsidR="00493794" w:rsidRDefault="00493794" w:rsidP="00493794">
            <w:pPr>
              <w:rPr>
                <w:rFonts w:eastAsiaTheme="minorEastAsia" w:cs="Arial"/>
              </w:rPr>
            </w:pPr>
            <w:proofErr w:type="gramStart"/>
            <w:r>
              <w:rPr>
                <w:rFonts w:eastAsiaTheme="minorEastAsia" w:cs="Arial"/>
              </w:rPr>
              <w:t>Yes</w:t>
            </w:r>
            <w:proofErr w:type="gramEnd"/>
            <w:r>
              <w:rPr>
                <w:rFonts w:eastAsiaTheme="minorEastAsia" w:cs="Arial"/>
              </w:rPr>
              <w:t xml:space="preserve"> with updates from Ericsson comments</w:t>
            </w:r>
          </w:p>
        </w:tc>
        <w:tc>
          <w:tcPr>
            <w:tcW w:w="6045" w:type="dxa"/>
          </w:tcPr>
          <w:p w14:paraId="03ACF5A9" w14:textId="77777777" w:rsidR="00493794" w:rsidRDefault="00493794" w:rsidP="00493794">
            <w:pPr>
              <w:rPr>
                <w:rFonts w:eastAsiaTheme="minorEastAsia" w:cs="Arial"/>
              </w:rPr>
            </w:pPr>
          </w:p>
        </w:tc>
      </w:tr>
      <w:tr w:rsidR="00493794" w14:paraId="79B9B657" w14:textId="77777777" w:rsidTr="00F95DE0">
        <w:tc>
          <w:tcPr>
            <w:tcW w:w="1809" w:type="dxa"/>
          </w:tcPr>
          <w:p w14:paraId="7C19C179" w14:textId="45BC1CA2" w:rsidR="00493794" w:rsidRDefault="005510E3" w:rsidP="00493794">
            <w:pPr>
              <w:jc w:val="center"/>
              <w:rPr>
                <w:rFonts w:cs="Arial"/>
              </w:rPr>
            </w:pPr>
            <w:r>
              <w:rPr>
                <w:rFonts w:cs="Arial"/>
              </w:rPr>
              <w:t>Intel</w:t>
            </w:r>
          </w:p>
        </w:tc>
        <w:tc>
          <w:tcPr>
            <w:tcW w:w="1985" w:type="dxa"/>
          </w:tcPr>
          <w:p w14:paraId="032038B8" w14:textId="35418195" w:rsidR="00493794" w:rsidRDefault="005510E3" w:rsidP="00493794">
            <w:pPr>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062CA4C4" w14:textId="593132E2" w:rsidR="00493794" w:rsidRDefault="005510E3" w:rsidP="00493794">
            <w:pPr>
              <w:rPr>
                <w:rFonts w:eastAsiaTheme="minorEastAsia" w:cs="Arial"/>
              </w:rPr>
            </w:pPr>
            <w:r>
              <w:rPr>
                <w:rFonts w:eastAsiaTheme="minorEastAsia" w:cs="Arial"/>
              </w:rPr>
              <w:t>Agree with Ericsson comments. Just for our understanding, if only need to extend values of SCS up to 480kHz, does the values need to be extended by 8 times?</w:t>
            </w:r>
          </w:p>
        </w:tc>
      </w:tr>
      <w:tr w:rsidR="00C163F7" w14:paraId="01A5D966" w14:textId="77777777" w:rsidTr="00F95DE0">
        <w:tc>
          <w:tcPr>
            <w:tcW w:w="1809" w:type="dxa"/>
          </w:tcPr>
          <w:p w14:paraId="0C4086FC" w14:textId="522A2F24" w:rsidR="00C163F7" w:rsidRDefault="00C163F7" w:rsidP="00493794">
            <w:pPr>
              <w:jc w:val="center"/>
              <w:rPr>
                <w:rFonts w:cs="Arial"/>
              </w:rPr>
            </w:pPr>
            <w:r>
              <w:rPr>
                <w:rFonts w:cs="Arial"/>
              </w:rPr>
              <w:t>ZTE</w:t>
            </w:r>
          </w:p>
        </w:tc>
        <w:tc>
          <w:tcPr>
            <w:tcW w:w="1985" w:type="dxa"/>
          </w:tcPr>
          <w:p w14:paraId="228721BA" w14:textId="37A04737" w:rsidR="00C163F7" w:rsidRDefault="00C163F7" w:rsidP="00493794">
            <w:pPr>
              <w:rPr>
                <w:rFonts w:eastAsiaTheme="minorEastAsia" w:cs="Arial"/>
              </w:rPr>
            </w:pPr>
            <w:r>
              <w:rPr>
                <w:rFonts w:eastAsiaTheme="minorEastAsia" w:cs="Arial"/>
              </w:rPr>
              <w:t>Yes, with comments</w:t>
            </w:r>
          </w:p>
        </w:tc>
        <w:tc>
          <w:tcPr>
            <w:tcW w:w="6045" w:type="dxa"/>
          </w:tcPr>
          <w:p w14:paraId="3525AE8B" w14:textId="6E69504C" w:rsidR="00C163F7" w:rsidRDefault="00C163F7" w:rsidP="00493794">
            <w:pPr>
              <w:rPr>
                <w:rFonts w:eastAsiaTheme="minorEastAsia" w:cs="Arial"/>
              </w:rPr>
            </w:pPr>
            <w:r>
              <w:rPr>
                <w:rFonts w:eastAsiaTheme="minorEastAsia" w:cs="Arial"/>
              </w:rPr>
              <w:t xml:space="preserve">Agree with the updates from Ericsson </w:t>
            </w:r>
          </w:p>
        </w:tc>
      </w:tr>
      <w:tr w:rsidR="00BE165C" w14:paraId="306235D5" w14:textId="77777777" w:rsidTr="00F95DE0">
        <w:tc>
          <w:tcPr>
            <w:tcW w:w="1809" w:type="dxa"/>
          </w:tcPr>
          <w:p w14:paraId="3747743B" w14:textId="5C11979E" w:rsidR="00BE165C" w:rsidRDefault="00BE165C" w:rsidP="00BE165C">
            <w:pPr>
              <w:jc w:val="center"/>
              <w:rPr>
                <w:rFonts w:cs="Arial"/>
              </w:rPr>
            </w:pPr>
            <w:r>
              <w:rPr>
                <w:rFonts w:eastAsia="Malgun Gothic" w:cs="Arial" w:hint="eastAsia"/>
                <w:lang w:eastAsia="ko-KR"/>
              </w:rPr>
              <w:t>Samsung</w:t>
            </w:r>
          </w:p>
        </w:tc>
        <w:tc>
          <w:tcPr>
            <w:tcW w:w="1985" w:type="dxa"/>
          </w:tcPr>
          <w:p w14:paraId="4B42D07A" w14:textId="1583DF14" w:rsidR="00BE165C" w:rsidRDefault="00BE165C" w:rsidP="00BE165C">
            <w:pPr>
              <w:rPr>
                <w:rFonts w:eastAsiaTheme="minorEastAsia" w:cs="Arial"/>
              </w:rPr>
            </w:pPr>
            <w:r>
              <w:rPr>
                <w:rFonts w:eastAsia="Malgun Gothic" w:cs="Arial" w:hint="eastAsia"/>
                <w:lang w:eastAsia="ko-KR"/>
              </w:rPr>
              <w:t>Yes</w:t>
            </w:r>
            <w:r>
              <w:rPr>
                <w:rFonts w:eastAsia="Malgun Gothic" w:cs="Arial"/>
                <w:lang w:eastAsia="ko-KR"/>
              </w:rPr>
              <w:t>, with comments</w:t>
            </w:r>
          </w:p>
        </w:tc>
        <w:tc>
          <w:tcPr>
            <w:tcW w:w="6045" w:type="dxa"/>
          </w:tcPr>
          <w:p w14:paraId="5D44B860" w14:textId="5541D237" w:rsidR="00BE165C" w:rsidRDefault="00BE165C" w:rsidP="00BE165C">
            <w:pPr>
              <w:rPr>
                <w:rFonts w:eastAsiaTheme="minorEastAsia" w:cs="Arial"/>
              </w:rPr>
            </w:pPr>
            <w:r>
              <w:rPr>
                <w:rFonts w:eastAsia="Malgun Gothic" w:cs="Arial" w:hint="eastAsia"/>
                <w:lang w:eastAsia="ko-KR"/>
              </w:rPr>
              <w:t>Fine with the update</w:t>
            </w:r>
            <w:r>
              <w:rPr>
                <w:rFonts w:eastAsia="Malgun Gothic" w:cs="Arial"/>
                <w:lang w:eastAsia="ko-KR"/>
              </w:rPr>
              <w:t>s</w:t>
            </w:r>
            <w:r>
              <w:rPr>
                <w:rFonts w:eastAsia="Malgun Gothic" w:cs="Arial" w:hint="eastAsia"/>
                <w:lang w:eastAsia="ko-KR"/>
              </w:rPr>
              <w:t xml:space="preserve"> </w:t>
            </w:r>
            <w:r>
              <w:rPr>
                <w:rFonts w:eastAsia="Malgun Gothic" w:cs="Arial"/>
                <w:lang w:eastAsia="ko-KR"/>
              </w:rPr>
              <w:t>suggested by Ericsson.</w:t>
            </w:r>
          </w:p>
        </w:tc>
      </w:tr>
      <w:tr w:rsidR="007804B2" w14:paraId="43C26DE3" w14:textId="77777777" w:rsidTr="00F95DE0">
        <w:tc>
          <w:tcPr>
            <w:tcW w:w="1809" w:type="dxa"/>
          </w:tcPr>
          <w:p w14:paraId="2651638D" w14:textId="4D8779AA" w:rsidR="007804B2" w:rsidRDefault="007804B2"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B64CCC0" w14:textId="2EE24339" w:rsidR="007804B2" w:rsidRDefault="007804B2" w:rsidP="00BE165C">
            <w:pPr>
              <w:rPr>
                <w:rFonts w:eastAsia="Malgun Gothic" w:cs="Arial"/>
                <w:lang w:eastAsia="ko-KR"/>
              </w:rPr>
            </w:pPr>
            <w:r>
              <w:rPr>
                <w:rFonts w:eastAsia="Malgun Gothic" w:cs="Arial" w:hint="eastAsia"/>
                <w:lang w:eastAsia="ko-KR"/>
              </w:rPr>
              <w:t>Yes</w:t>
            </w:r>
            <w:r>
              <w:rPr>
                <w:rFonts w:eastAsia="Malgun Gothic" w:cs="Arial"/>
                <w:lang w:eastAsia="ko-KR"/>
              </w:rPr>
              <w:t>, with comments</w:t>
            </w:r>
          </w:p>
        </w:tc>
        <w:tc>
          <w:tcPr>
            <w:tcW w:w="6045" w:type="dxa"/>
          </w:tcPr>
          <w:p w14:paraId="050FA1E4" w14:textId="6E94E90F" w:rsidR="007804B2" w:rsidRDefault="007804B2" w:rsidP="00BE165C">
            <w:pPr>
              <w:rPr>
                <w:rFonts w:eastAsia="Malgun Gothic" w:cs="Arial"/>
                <w:lang w:eastAsia="ko-KR"/>
              </w:rPr>
            </w:pPr>
            <w:r>
              <w:rPr>
                <w:rFonts w:eastAsia="Malgun Gothic" w:cs="Arial" w:hint="eastAsia"/>
                <w:lang w:eastAsia="ko-KR"/>
              </w:rPr>
              <w:t>Fine with the update</w:t>
            </w:r>
            <w:r>
              <w:rPr>
                <w:rFonts w:eastAsia="Malgun Gothic" w:cs="Arial"/>
                <w:lang w:eastAsia="ko-KR"/>
              </w:rPr>
              <w:t>s</w:t>
            </w:r>
            <w:r>
              <w:rPr>
                <w:rFonts w:eastAsia="Malgun Gothic" w:cs="Arial" w:hint="eastAsia"/>
                <w:lang w:eastAsia="ko-KR"/>
              </w:rPr>
              <w:t xml:space="preserve"> </w:t>
            </w:r>
            <w:r>
              <w:rPr>
                <w:rFonts w:eastAsia="Malgun Gothic" w:cs="Arial"/>
                <w:lang w:eastAsia="ko-KR"/>
              </w:rPr>
              <w:t>suggested by Ericsson.</w:t>
            </w:r>
          </w:p>
        </w:tc>
      </w:tr>
    </w:tbl>
    <w:p w14:paraId="64950ED8" w14:textId="77777777" w:rsidR="00FB556B" w:rsidRDefault="00FB556B" w:rsidP="00FB556B">
      <w:pPr>
        <w:rPr>
          <w:lang w:eastAsia="en-US"/>
        </w:rPr>
      </w:pPr>
    </w:p>
    <w:p w14:paraId="45677113" w14:textId="77777777" w:rsidR="00FB556B" w:rsidRDefault="00FB556B" w:rsidP="00FB556B">
      <w:pPr>
        <w:pStyle w:val="BodyText"/>
        <w:rPr>
          <w:lang w:val="en-US"/>
        </w:rPr>
      </w:pPr>
      <w:r>
        <w:rPr>
          <w:b/>
          <w:bCs/>
        </w:rPr>
        <w:t>Rapporteur summary</w:t>
      </w:r>
      <w:r>
        <w:t xml:space="preserve">: </w:t>
      </w:r>
    </w:p>
    <w:p w14:paraId="2C69C25E" w14:textId="1D3DE33A" w:rsidR="00FB556B" w:rsidRPr="00DD7180" w:rsidRDefault="00FA082B" w:rsidP="00FB556B">
      <w:pPr>
        <w:pStyle w:val="BodyText"/>
      </w:pPr>
      <w:r>
        <w:t xml:space="preserve">7 companies have </w:t>
      </w:r>
      <w:r w:rsidR="00C50262">
        <w:t xml:space="preserve">added comments. All companies agree with the CR </w:t>
      </w:r>
      <w:r w:rsidR="00C50262">
        <w:rPr>
          <w:b/>
          <w:i/>
          <w:iCs/>
        </w:rPr>
        <w:t xml:space="preserve">captured in </w:t>
      </w:r>
      <w:hyperlink r:id="rId25" w:history="1">
        <w:r w:rsidR="00C50262" w:rsidRPr="009F3E7C">
          <w:rPr>
            <w:rStyle w:val="Hyperlink"/>
            <w:color w:val="auto"/>
            <w:u w:val="none"/>
            <w:lang w:eastAsia="en-US"/>
          </w:rPr>
          <w:t>R2-2205193</w:t>
        </w:r>
      </w:hyperlink>
      <w:r w:rsidR="00C50262" w:rsidRPr="009F3E7C">
        <w:rPr>
          <w:rStyle w:val="Hyperlink"/>
          <w:color w:val="auto"/>
          <w:u w:val="none"/>
          <w:lang w:eastAsia="en-US"/>
        </w:rPr>
        <w:t xml:space="preserve"> considering the update suggested by Ericsson.</w:t>
      </w:r>
    </w:p>
    <w:p w14:paraId="7052492B" w14:textId="77777777" w:rsidR="00FB556B" w:rsidRDefault="00FB556B" w:rsidP="00FB556B">
      <w:pPr>
        <w:pStyle w:val="BodyText"/>
      </w:pPr>
      <w:r>
        <w:t>Rapporteur would like to try to reach at least a consensus about the above highlighted points and thus would like to suggest:</w:t>
      </w:r>
    </w:p>
    <w:p w14:paraId="06764EEA" w14:textId="56B73521" w:rsidR="0040594B" w:rsidRPr="00475025" w:rsidRDefault="00E653CC" w:rsidP="00FB556B">
      <w:pPr>
        <w:pStyle w:val="Proposal"/>
        <w:overflowPunct/>
        <w:autoSpaceDE/>
        <w:autoSpaceDN/>
        <w:adjustRightInd/>
        <w:spacing w:beforeLines="50" w:before="120" w:after="200" w:line="276" w:lineRule="auto"/>
        <w:ind w:left="1701" w:hanging="1701"/>
        <w:jc w:val="left"/>
        <w:textAlignment w:val="auto"/>
        <w:rPr>
          <w:rStyle w:val="Hyperlink"/>
          <w:color w:val="auto"/>
          <w:u w:val="none"/>
        </w:rPr>
      </w:pPr>
      <w:bookmarkStart w:id="5" w:name="_Toc103360372"/>
      <w:r w:rsidRPr="00475025">
        <w:rPr>
          <w:bCs w:val="0"/>
        </w:rPr>
        <w:t xml:space="preserve">To adopt </w:t>
      </w:r>
      <w:r w:rsidR="00F57693" w:rsidRPr="00475025">
        <w:rPr>
          <w:bCs w:val="0"/>
        </w:rPr>
        <w:t>changes</w:t>
      </w:r>
      <w:r w:rsidR="00F57693" w:rsidRPr="00475025">
        <w:rPr>
          <w:rStyle w:val="Hyperlink"/>
          <w:color w:val="auto"/>
          <w:u w:val="none"/>
          <w:lang w:eastAsia="en-US"/>
        </w:rPr>
        <w:t xml:space="preserve"> </w:t>
      </w:r>
      <w:r w:rsidR="00F57693" w:rsidRPr="00475025">
        <w:rPr>
          <w:rStyle w:val="Hyperlink"/>
          <w:color w:val="auto"/>
          <w:u w:val="none"/>
          <w:lang w:eastAsia="en-US"/>
        </w:rPr>
        <w:t>of RIL E135</w:t>
      </w:r>
      <w:r w:rsidR="00F57693" w:rsidRPr="00475025">
        <w:rPr>
          <w:rStyle w:val="Hyperlink"/>
          <w:color w:val="auto"/>
          <w:u w:val="none"/>
          <w:lang w:eastAsia="en-US"/>
        </w:rPr>
        <w:t xml:space="preserve"> captured</w:t>
      </w:r>
      <w:r w:rsidRPr="00475025">
        <w:rPr>
          <w:bCs w:val="0"/>
        </w:rPr>
        <w:t xml:space="preserve"> </w:t>
      </w:r>
      <w:r w:rsidRPr="00475025">
        <w:t>in</w:t>
      </w:r>
      <w:r w:rsidRPr="00475025">
        <w:rPr>
          <w:i/>
          <w:iCs/>
        </w:rPr>
        <w:t xml:space="preserve"> </w:t>
      </w:r>
      <w:hyperlink r:id="rId26" w:history="1">
        <w:r w:rsidRPr="00475025">
          <w:rPr>
            <w:rStyle w:val="Hyperlink"/>
            <w:color w:val="auto"/>
            <w:u w:val="none"/>
            <w:lang w:eastAsia="en-US"/>
          </w:rPr>
          <w:t>R2-2205193</w:t>
        </w:r>
      </w:hyperlink>
      <w:r w:rsidR="00F57693" w:rsidRPr="00475025">
        <w:rPr>
          <w:rStyle w:val="Hyperlink"/>
          <w:color w:val="auto"/>
          <w:u w:val="none"/>
          <w:lang w:eastAsia="en-US"/>
        </w:rPr>
        <w:t xml:space="preserve"> </w:t>
      </w:r>
      <w:r w:rsidR="009C41ED" w:rsidRPr="00475025">
        <w:rPr>
          <w:bCs w:val="0"/>
        </w:rPr>
        <w:t>in the RRC rapporteur CR (</w:t>
      </w:r>
      <w:hyperlink r:id="rId27" w:history="1">
        <w:r w:rsidR="009C41ED" w:rsidRPr="00475025">
          <w:rPr>
            <w:rStyle w:val="Hyperlink"/>
            <w:color w:val="auto"/>
            <w:u w:val="none"/>
          </w:rPr>
          <w:t>R2-2206177</w:t>
        </w:r>
      </w:hyperlink>
      <w:r w:rsidR="009C41ED" w:rsidRPr="00475025">
        <w:rPr>
          <w:bCs w:val="0"/>
        </w:rPr>
        <w:t xml:space="preserve">) </w:t>
      </w:r>
      <w:r w:rsidR="0040594B" w:rsidRPr="00475025">
        <w:rPr>
          <w:rStyle w:val="Hyperlink"/>
          <w:color w:val="auto"/>
          <w:u w:val="none"/>
          <w:lang w:eastAsia="en-US"/>
        </w:rPr>
        <w:t>with the following update</w:t>
      </w:r>
      <w:bookmarkEnd w:id="5"/>
    </w:p>
    <w:p w14:paraId="1FCDD93B" w14:textId="5A51A3ED" w:rsidR="00FB556B" w:rsidRPr="00BC281B" w:rsidRDefault="00183340" w:rsidP="0040594B">
      <w:pPr>
        <w:pStyle w:val="Proposal"/>
        <w:numPr>
          <w:ilvl w:val="1"/>
          <w:numId w:val="9"/>
        </w:numPr>
        <w:overflowPunct/>
        <w:autoSpaceDE/>
        <w:autoSpaceDN/>
        <w:adjustRightInd/>
        <w:spacing w:beforeLines="50" w:before="120" w:after="200" w:line="276" w:lineRule="auto"/>
        <w:jc w:val="left"/>
        <w:textAlignment w:val="auto"/>
      </w:pPr>
      <w:bookmarkStart w:id="6" w:name="_Toc103360373"/>
      <w:r>
        <w:rPr>
          <w:bCs w:val="0"/>
        </w:rPr>
        <w:t>Add the need code R</w:t>
      </w:r>
      <w:r w:rsidR="00FB556B" w:rsidRPr="009916E8">
        <w:rPr>
          <w:bCs w:val="0"/>
        </w:rPr>
        <w:t xml:space="preserve"> </w:t>
      </w:r>
      <w:r w:rsidR="00F57693">
        <w:rPr>
          <w:bCs w:val="0"/>
        </w:rPr>
        <w:t>for</w:t>
      </w:r>
      <w:r>
        <w:rPr>
          <w:bCs w:val="0"/>
        </w:rPr>
        <w:t xml:space="preserve"> </w:t>
      </w:r>
      <w:proofErr w:type="spellStart"/>
      <w:r w:rsidR="00BC281B" w:rsidRPr="0039115C">
        <w:rPr>
          <w:rFonts w:cs="Arial"/>
        </w:rPr>
        <w:t>si-WindowLength</w:t>
      </w:r>
      <w:bookmarkEnd w:id="6"/>
      <w:proofErr w:type="spellEnd"/>
    </w:p>
    <w:p w14:paraId="31F1B452" w14:textId="6D4DDE39" w:rsidR="00BC281B" w:rsidRDefault="00F57693" w:rsidP="0040594B">
      <w:pPr>
        <w:pStyle w:val="Proposal"/>
        <w:numPr>
          <w:ilvl w:val="1"/>
          <w:numId w:val="9"/>
        </w:numPr>
        <w:overflowPunct/>
        <w:autoSpaceDE/>
        <w:autoSpaceDN/>
        <w:adjustRightInd/>
        <w:spacing w:beforeLines="50" w:before="120" w:after="200" w:line="276" w:lineRule="auto"/>
        <w:jc w:val="left"/>
        <w:textAlignment w:val="auto"/>
      </w:pPr>
      <w:bookmarkStart w:id="7" w:name="_Toc103360374"/>
      <w:r>
        <w:t>Exclude</w:t>
      </w:r>
      <w:r w:rsidR="00B90A40">
        <w:t xml:space="preserve"> extended values for SCS 960 kHz</w:t>
      </w:r>
      <w:bookmarkEnd w:id="7"/>
    </w:p>
    <w:p w14:paraId="49D8417B" w14:textId="1D89DC27" w:rsidR="00B90A40" w:rsidRPr="00DD7180" w:rsidRDefault="006A1428" w:rsidP="006B58F5">
      <w:pPr>
        <w:pStyle w:val="Proposal"/>
        <w:numPr>
          <w:ilvl w:val="1"/>
          <w:numId w:val="9"/>
        </w:numPr>
        <w:overflowPunct/>
        <w:autoSpaceDE/>
        <w:autoSpaceDN/>
        <w:adjustRightInd/>
        <w:spacing w:beforeLines="50" w:before="120" w:after="200" w:line="276" w:lineRule="auto"/>
        <w:jc w:val="left"/>
        <w:textAlignment w:val="auto"/>
      </w:pPr>
      <w:bookmarkStart w:id="8" w:name="_Toc103360375"/>
      <w:r>
        <w:rPr>
          <w:rFonts w:cs="Arial"/>
        </w:rPr>
        <w:t>U</w:t>
      </w:r>
      <w:r w:rsidRPr="0033505E">
        <w:rPr>
          <w:rFonts w:cs="Arial"/>
        </w:rPr>
        <w:t xml:space="preserve">pdate field description </w:t>
      </w:r>
      <w:r w:rsidR="00F57693">
        <w:rPr>
          <w:rFonts w:cs="Arial"/>
        </w:rPr>
        <w:t xml:space="preserve">to capture </w:t>
      </w:r>
      <w:r w:rsidRPr="0033505E">
        <w:rPr>
          <w:rFonts w:cs="Arial"/>
        </w:rPr>
        <w:t xml:space="preserve">that the new values are only applicable to SCS 480 kHz, </w:t>
      </w:r>
      <w:r>
        <w:rPr>
          <w:rFonts w:cs="Arial"/>
        </w:rPr>
        <w:t>when new values are configured, UE ignores the legacy values</w:t>
      </w:r>
      <w:r w:rsidR="007B2550">
        <w:rPr>
          <w:rFonts w:cs="Arial"/>
        </w:rPr>
        <w:t>.</w:t>
      </w:r>
      <w:bookmarkEnd w:id="8"/>
    </w:p>
    <w:p w14:paraId="788E9A82" w14:textId="77777777" w:rsidR="007B2550" w:rsidRPr="003955EF" w:rsidRDefault="007B2550" w:rsidP="009F3E7C"/>
    <w:p w14:paraId="3DF3B48A" w14:textId="56E8E832" w:rsidR="00FB556B" w:rsidRDefault="00FB556B" w:rsidP="00FB556B">
      <w:pPr>
        <w:pStyle w:val="Heading4"/>
        <w:rPr>
          <w:lang w:eastAsia="en-US"/>
        </w:rPr>
      </w:pPr>
      <w:r>
        <w:rPr>
          <w:lang w:eastAsia="en-US"/>
        </w:rPr>
        <w:t>Question on E13</w:t>
      </w:r>
      <w:r w:rsidR="00F4529D">
        <w:rPr>
          <w:lang w:eastAsia="en-US"/>
        </w:rPr>
        <w:t>6</w:t>
      </w:r>
    </w:p>
    <w:p w14:paraId="3110C844" w14:textId="77777777" w:rsidR="003E1BA6" w:rsidRPr="00112CB8" w:rsidRDefault="003E1BA6" w:rsidP="003E1BA6">
      <w:pPr>
        <w:spacing w:after="0"/>
        <w:rPr>
          <w:rFonts w:cs="Arial"/>
        </w:rPr>
      </w:pPr>
      <w:r w:rsidRPr="00112CB8">
        <w:rPr>
          <w:rFonts w:cs="Arial"/>
        </w:rPr>
        <w:t xml:space="preserve">RAN2 has agreed to extend value range for DRX RTT timer for SCS 480 kHz and 960 kHz. Similarly, value range of </w:t>
      </w:r>
      <w:proofErr w:type="spellStart"/>
      <w:r w:rsidRPr="00112CB8">
        <w:rPr>
          <w:rFonts w:cs="Arial"/>
        </w:rPr>
        <w:t>drx-RetransmissionTimerUL</w:t>
      </w:r>
      <w:proofErr w:type="spellEnd"/>
      <w:r w:rsidRPr="00112CB8">
        <w:rPr>
          <w:rFonts w:cs="Arial"/>
        </w:rPr>
        <w:t>/</w:t>
      </w:r>
      <w:proofErr w:type="spellStart"/>
      <w:r w:rsidRPr="00112CB8">
        <w:rPr>
          <w:rFonts w:cs="Arial"/>
        </w:rPr>
        <w:t>drx-RetransmissionTimerDL</w:t>
      </w:r>
      <w:proofErr w:type="spellEnd"/>
      <w:r w:rsidRPr="00112CB8">
        <w:rPr>
          <w:rFonts w:cs="Arial"/>
        </w:rPr>
        <w:t xml:space="preserve"> also need to be extended for SCS 480 kHz and 960 kHz. </w:t>
      </w:r>
      <w:r>
        <w:rPr>
          <w:rFonts w:cs="Arial"/>
        </w:rPr>
        <w:t>Same</w:t>
      </w:r>
      <w:r w:rsidRPr="00112CB8">
        <w:rPr>
          <w:rFonts w:cs="Arial"/>
        </w:rPr>
        <w:t xml:space="preserve"> as RTT timer, the new values can be scaled by 8 compared to the existing values.</w:t>
      </w:r>
    </w:p>
    <w:p w14:paraId="4B2090FE" w14:textId="77777777" w:rsidR="003E1BA6" w:rsidRDefault="003E1BA6" w:rsidP="003E1BA6">
      <w:pPr>
        <w:spacing w:after="0"/>
        <w:rPr>
          <w:rFonts w:cs="Arial"/>
        </w:rPr>
      </w:pPr>
    </w:p>
    <w:p w14:paraId="6BDFA92C" w14:textId="3954A183" w:rsidR="003E1BA6" w:rsidRPr="00A42D0E" w:rsidRDefault="00FE7997" w:rsidP="003E1BA6">
      <w:pPr>
        <w:spacing w:after="0"/>
        <w:rPr>
          <w:rFonts w:cs="Arial"/>
        </w:rPr>
      </w:pPr>
      <w:r>
        <w:rPr>
          <w:rFonts w:cs="Arial"/>
        </w:rPr>
        <w:t xml:space="preserve">As discussed in </w:t>
      </w:r>
      <w:hyperlink r:id="rId28" w:history="1">
        <w:r w:rsidR="00D33B76" w:rsidRPr="00D33B76">
          <w:rPr>
            <w:rStyle w:val="Hyperlink"/>
            <w:rFonts w:cs="Arial"/>
            <w:lang w:val="en-US"/>
          </w:rPr>
          <w:t>R2-2205194</w:t>
        </w:r>
      </w:hyperlink>
      <w:r w:rsidR="00D33B76">
        <w:rPr>
          <w:rFonts w:cs="Arial"/>
        </w:rPr>
        <w:t>, t</w:t>
      </w:r>
      <w:r w:rsidR="003E1BA6" w:rsidRPr="00A42D0E">
        <w:rPr>
          <w:rFonts w:cs="Arial"/>
        </w:rPr>
        <w:t>here may be two options to extend the values.</w:t>
      </w:r>
    </w:p>
    <w:p w14:paraId="7E6A0055" w14:textId="77777777" w:rsidR="003E1BA6" w:rsidRPr="004C7126" w:rsidRDefault="003E1BA6" w:rsidP="003E1BA6">
      <w:pPr>
        <w:spacing w:after="0"/>
        <w:rPr>
          <w:rFonts w:cs="Arial"/>
          <w:i/>
          <w:iCs/>
        </w:rPr>
      </w:pPr>
      <w:r w:rsidRPr="004C7126">
        <w:rPr>
          <w:rFonts w:cs="Arial"/>
          <w:i/>
          <w:iCs/>
        </w:rPr>
        <w:t>Option 1:</w:t>
      </w:r>
    </w:p>
    <w:p w14:paraId="439BA6C1" w14:textId="77777777" w:rsidR="003E1BA6" w:rsidRPr="004C7126" w:rsidRDefault="003E1BA6" w:rsidP="003E1BA6">
      <w:pPr>
        <w:spacing w:after="0"/>
        <w:rPr>
          <w:rFonts w:cs="Arial"/>
          <w:i/>
          <w:iCs/>
        </w:rPr>
      </w:pPr>
      <w:r w:rsidRPr="004C7126">
        <w:rPr>
          <w:rFonts w:cs="Arial"/>
          <w:i/>
          <w:iCs/>
        </w:rPr>
        <w:t>ENUMERATED {</w:t>
      </w:r>
    </w:p>
    <w:p w14:paraId="455906EA" w14:textId="77777777" w:rsidR="003E1BA6" w:rsidRPr="004C7126" w:rsidRDefault="003E1BA6" w:rsidP="003E1BA6">
      <w:pPr>
        <w:spacing w:after="0"/>
        <w:rPr>
          <w:rFonts w:cs="Arial"/>
          <w:i/>
          <w:iCs/>
        </w:rPr>
      </w:pPr>
      <w:r w:rsidRPr="004C7126">
        <w:rPr>
          <w:rFonts w:cs="Arial"/>
          <w:i/>
          <w:iCs/>
          <w:sz w:val="18"/>
          <w:szCs w:val="18"/>
        </w:rPr>
        <w:lastRenderedPageBreak/>
        <w:t>sl0, sl1, sl2, sl4, sl6, sl8, sl16, sl24, sl33, sl40, sl64, sl80, sl96, sl112, sl128, sl160, sl320, sl512-v17xy, sl640-v17xy, sl768-v17xy, sl896-v17xy, sl1024-v17xy, sl1280-v17xy, sl2560-v17xy, spare8, spare7, spare6, spare5, spare4, spare3, spare2, spare1</w:t>
      </w:r>
    </w:p>
    <w:p w14:paraId="036B1FD2" w14:textId="77777777" w:rsidR="003E1BA6" w:rsidRPr="004C7126" w:rsidRDefault="003E1BA6" w:rsidP="003E1BA6">
      <w:pPr>
        <w:spacing w:after="0"/>
        <w:rPr>
          <w:rFonts w:cs="Arial"/>
          <w:i/>
          <w:iCs/>
        </w:rPr>
      </w:pPr>
      <w:r w:rsidRPr="004C7126">
        <w:rPr>
          <w:rFonts w:cs="Arial"/>
          <w:i/>
          <w:iCs/>
        </w:rPr>
        <w:t>}</w:t>
      </w:r>
    </w:p>
    <w:p w14:paraId="3FB0627A" w14:textId="77777777" w:rsidR="003E1BA6" w:rsidRPr="004C7126" w:rsidRDefault="003E1BA6" w:rsidP="003E1BA6">
      <w:pPr>
        <w:spacing w:after="0"/>
        <w:rPr>
          <w:rFonts w:cs="Arial"/>
          <w:i/>
          <w:iCs/>
        </w:rPr>
      </w:pPr>
      <w:r w:rsidRPr="004C7126">
        <w:rPr>
          <w:rFonts w:cs="Arial"/>
          <w:i/>
          <w:iCs/>
        </w:rPr>
        <w:t xml:space="preserve">Option 2: </w:t>
      </w:r>
    </w:p>
    <w:p w14:paraId="6CBEBC15" w14:textId="77777777" w:rsidR="003E1BA6" w:rsidRPr="004C7126" w:rsidRDefault="003E1BA6" w:rsidP="003E1BA6">
      <w:pPr>
        <w:spacing w:after="0"/>
        <w:rPr>
          <w:rFonts w:cs="Arial"/>
          <w:i/>
          <w:iCs/>
        </w:rPr>
      </w:pPr>
      <w:r w:rsidRPr="004C7126">
        <w:rPr>
          <w:rFonts w:cs="Arial"/>
          <w:i/>
          <w:iCs/>
        </w:rPr>
        <w:t>ENUMERATED {</w:t>
      </w:r>
    </w:p>
    <w:p w14:paraId="6C4262B1" w14:textId="77777777" w:rsidR="003E1BA6" w:rsidRPr="004C7126" w:rsidRDefault="003E1BA6" w:rsidP="003E1BA6">
      <w:pPr>
        <w:spacing w:after="0"/>
        <w:rPr>
          <w:rFonts w:cs="Arial"/>
          <w:i/>
          <w:iCs/>
          <w:sz w:val="18"/>
          <w:szCs w:val="18"/>
        </w:rPr>
      </w:pPr>
      <w:r w:rsidRPr="004C7126">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49D12440" w14:textId="77777777" w:rsidR="003E1BA6" w:rsidRPr="004C7126" w:rsidRDefault="003E1BA6" w:rsidP="003E1BA6">
      <w:pPr>
        <w:spacing w:after="0"/>
        <w:rPr>
          <w:rFonts w:cs="Arial"/>
          <w:i/>
          <w:iCs/>
        </w:rPr>
      </w:pPr>
      <w:r w:rsidRPr="004C7126">
        <w:rPr>
          <w:rFonts w:cs="Arial"/>
          <w:i/>
          <w:iCs/>
          <w:sz w:val="18"/>
          <w:szCs w:val="18"/>
        </w:rPr>
        <w:t>}</w:t>
      </w:r>
    </w:p>
    <w:p w14:paraId="0A57F2F4" w14:textId="77777777" w:rsidR="003577DD" w:rsidRDefault="003577DD" w:rsidP="003577DD">
      <w:pPr>
        <w:rPr>
          <w:b/>
          <w:i/>
          <w:iCs/>
        </w:rPr>
      </w:pPr>
    </w:p>
    <w:p w14:paraId="671D3E76" w14:textId="6FB5CC6C" w:rsidR="003577DD" w:rsidRDefault="003577DD" w:rsidP="003577DD">
      <w:pPr>
        <w:rPr>
          <w:b/>
          <w:i/>
          <w:iCs/>
        </w:rPr>
      </w:pPr>
      <w:r w:rsidRPr="00225AC9">
        <w:rPr>
          <w:rFonts w:hint="eastAsia"/>
          <w:b/>
          <w:i/>
          <w:iCs/>
        </w:rPr>
        <w:t>Q</w:t>
      </w:r>
      <w:r>
        <w:rPr>
          <w:b/>
          <w:i/>
          <w:iCs/>
        </w:rPr>
        <w:t>4-1</w:t>
      </w:r>
      <w:r w:rsidRPr="00225AC9">
        <w:rPr>
          <w:b/>
          <w:i/>
          <w:iCs/>
        </w:rPr>
        <w:t>:</w:t>
      </w:r>
      <w:r>
        <w:rPr>
          <w:b/>
          <w:i/>
          <w:iCs/>
        </w:rPr>
        <w:t xml:space="preserve"> </w:t>
      </w:r>
      <w:r w:rsidRPr="00225AC9">
        <w:rPr>
          <w:b/>
          <w:i/>
          <w:iCs/>
        </w:rPr>
        <w:t>do companies agree</w:t>
      </w:r>
      <w:r>
        <w:rPr>
          <w:b/>
          <w:i/>
          <w:iCs/>
        </w:rPr>
        <w:t xml:space="preserve"> that </w:t>
      </w:r>
      <w:r w:rsidRPr="002E30C2">
        <w:rPr>
          <w:b/>
          <w:bCs/>
          <w:i/>
          <w:iCs/>
          <w:lang w:eastAsia="en-US"/>
        </w:rPr>
        <w:t>E13</w:t>
      </w:r>
      <w:r>
        <w:rPr>
          <w:b/>
          <w:bCs/>
          <w:i/>
          <w:iCs/>
          <w:lang w:eastAsia="en-US"/>
        </w:rPr>
        <w:t>6</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7965FAF0" w14:textId="77777777" w:rsidTr="00F95DE0">
        <w:tc>
          <w:tcPr>
            <w:tcW w:w="1809" w:type="dxa"/>
            <w:shd w:val="clear" w:color="auto" w:fill="E7E6E6"/>
          </w:tcPr>
          <w:p w14:paraId="67F219B8"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4DD1946A" w14:textId="77777777" w:rsidR="003577DD" w:rsidRDefault="003577DD"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C3787E9" w14:textId="77777777" w:rsidR="003577DD" w:rsidRDefault="003577DD" w:rsidP="00F95DE0">
            <w:pPr>
              <w:jc w:val="center"/>
              <w:rPr>
                <w:rFonts w:cs="Arial"/>
                <w:lang w:eastAsia="ko-KR"/>
              </w:rPr>
            </w:pPr>
            <w:r>
              <w:rPr>
                <w:rFonts w:cs="Arial"/>
                <w:lang w:eastAsia="ko-KR"/>
              </w:rPr>
              <w:t>Comments</w:t>
            </w:r>
          </w:p>
        </w:tc>
      </w:tr>
      <w:tr w:rsidR="003577DD" w14:paraId="7668430A" w14:textId="77777777" w:rsidTr="00F95DE0">
        <w:tc>
          <w:tcPr>
            <w:tcW w:w="1809" w:type="dxa"/>
          </w:tcPr>
          <w:p w14:paraId="5858CEC9" w14:textId="67B6C895" w:rsidR="003577DD" w:rsidRDefault="00966772" w:rsidP="00F95DE0">
            <w:pPr>
              <w:jc w:val="center"/>
              <w:rPr>
                <w:rFonts w:cs="Arial"/>
              </w:rPr>
            </w:pPr>
            <w:r>
              <w:rPr>
                <w:rFonts w:cs="Arial"/>
              </w:rPr>
              <w:t>Ericsson</w:t>
            </w:r>
          </w:p>
        </w:tc>
        <w:tc>
          <w:tcPr>
            <w:tcW w:w="1985" w:type="dxa"/>
          </w:tcPr>
          <w:p w14:paraId="6201C9C3" w14:textId="18B6D0B5" w:rsidR="003577DD" w:rsidRDefault="00966772" w:rsidP="00F95DE0">
            <w:pPr>
              <w:rPr>
                <w:rFonts w:eastAsiaTheme="minorEastAsia" w:cs="Arial"/>
              </w:rPr>
            </w:pPr>
            <w:r>
              <w:rPr>
                <w:rFonts w:eastAsiaTheme="minorEastAsia" w:cs="Arial"/>
              </w:rPr>
              <w:t>Yes</w:t>
            </w:r>
          </w:p>
        </w:tc>
        <w:tc>
          <w:tcPr>
            <w:tcW w:w="6045" w:type="dxa"/>
          </w:tcPr>
          <w:p w14:paraId="79A62862" w14:textId="77777777" w:rsidR="003577DD" w:rsidRDefault="003577DD" w:rsidP="00F95DE0">
            <w:pPr>
              <w:rPr>
                <w:rFonts w:eastAsiaTheme="minorEastAsia" w:cs="Arial"/>
              </w:rPr>
            </w:pPr>
          </w:p>
        </w:tc>
      </w:tr>
      <w:tr w:rsidR="003577DD" w14:paraId="3E6EAB52" w14:textId="77777777" w:rsidTr="00F95DE0">
        <w:tc>
          <w:tcPr>
            <w:tcW w:w="1809" w:type="dxa"/>
          </w:tcPr>
          <w:p w14:paraId="18E0D830" w14:textId="27C43F1C" w:rsidR="003577DD" w:rsidRDefault="00D321D5" w:rsidP="00F95DE0">
            <w:pPr>
              <w:jc w:val="center"/>
              <w:rPr>
                <w:rFonts w:cs="Arial"/>
                <w:lang w:eastAsia="ko-KR"/>
              </w:rPr>
            </w:pPr>
            <w:r>
              <w:rPr>
                <w:rFonts w:cs="Arial" w:hint="eastAsia"/>
                <w:lang w:eastAsia="ko-KR"/>
              </w:rPr>
              <w:t>LGE</w:t>
            </w:r>
          </w:p>
        </w:tc>
        <w:tc>
          <w:tcPr>
            <w:tcW w:w="1985" w:type="dxa"/>
          </w:tcPr>
          <w:p w14:paraId="04D25F2A" w14:textId="140CBDBE" w:rsidR="003577DD" w:rsidRDefault="000B3424" w:rsidP="00F95DE0">
            <w:pPr>
              <w:rPr>
                <w:rFonts w:eastAsiaTheme="minorEastAsia" w:cs="Arial"/>
                <w:lang w:eastAsia="ko-KR"/>
              </w:rPr>
            </w:pPr>
            <w:r>
              <w:rPr>
                <w:rFonts w:eastAsiaTheme="minorEastAsia" w:cs="Arial" w:hint="eastAsia"/>
                <w:lang w:eastAsia="ko-KR"/>
              </w:rPr>
              <w:t>Yes</w:t>
            </w:r>
          </w:p>
        </w:tc>
        <w:tc>
          <w:tcPr>
            <w:tcW w:w="6045" w:type="dxa"/>
          </w:tcPr>
          <w:p w14:paraId="15998ACE" w14:textId="77777777" w:rsidR="003577DD" w:rsidRDefault="003577DD" w:rsidP="00F95DE0">
            <w:pPr>
              <w:rPr>
                <w:rFonts w:eastAsiaTheme="minorEastAsia" w:cs="Arial"/>
              </w:rPr>
            </w:pPr>
          </w:p>
        </w:tc>
      </w:tr>
      <w:tr w:rsidR="003577DD" w14:paraId="39DCBFBB" w14:textId="77777777" w:rsidTr="00F95DE0">
        <w:tc>
          <w:tcPr>
            <w:tcW w:w="1809" w:type="dxa"/>
          </w:tcPr>
          <w:p w14:paraId="36AF4241" w14:textId="24B7DCBC" w:rsidR="003577DD" w:rsidRDefault="00493794" w:rsidP="00F95DE0">
            <w:pPr>
              <w:jc w:val="center"/>
              <w:rPr>
                <w:rFonts w:cs="Arial"/>
              </w:rPr>
            </w:pPr>
            <w:r>
              <w:rPr>
                <w:rFonts w:cs="Arial"/>
              </w:rPr>
              <w:t>Nokia</w:t>
            </w:r>
          </w:p>
        </w:tc>
        <w:tc>
          <w:tcPr>
            <w:tcW w:w="1985" w:type="dxa"/>
          </w:tcPr>
          <w:p w14:paraId="7C8D8CCE" w14:textId="4C0F9534" w:rsidR="003577DD" w:rsidRDefault="00493794" w:rsidP="00F95DE0">
            <w:pPr>
              <w:rPr>
                <w:rFonts w:eastAsiaTheme="minorEastAsia" w:cs="Arial"/>
              </w:rPr>
            </w:pPr>
            <w:r>
              <w:rPr>
                <w:rFonts w:eastAsiaTheme="minorEastAsia" w:cs="Arial"/>
              </w:rPr>
              <w:t>Yes</w:t>
            </w:r>
          </w:p>
        </w:tc>
        <w:tc>
          <w:tcPr>
            <w:tcW w:w="6045" w:type="dxa"/>
          </w:tcPr>
          <w:p w14:paraId="5D5FA8D4" w14:textId="77777777" w:rsidR="003577DD" w:rsidRDefault="003577DD" w:rsidP="00F95DE0">
            <w:pPr>
              <w:rPr>
                <w:rFonts w:eastAsiaTheme="minorEastAsia" w:cs="Arial"/>
              </w:rPr>
            </w:pPr>
          </w:p>
        </w:tc>
      </w:tr>
      <w:tr w:rsidR="003577DD" w14:paraId="0E11F300" w14:textId="77777777" w:rsidTr="00F95DE0">
        <w:tc>
          <w:tcPr>
            <w:tcW w:w="1809" w:type="dxa"/>
          </w:tcPr>
          <w:p w14:paraId="64B4464B" w14:textId="397BE4D3" w:rsidR="003577DD" w:rsidRDefault="005510E3" w:rsidP="00F95DE0">
            <w:pPr>
              <w:jc w:val="center"/>
              <w:rPr>
                <w:rFonts w:cs="Arial"/>
              </w:rPr>
            </w:pPr>
            <w:r>
              <w:rPr>
                <w:rFonts w:cs="Arial"/>
              </w:rPr>
              <w:t>Intel</w:t>
            </w:r>
          </w:p>
        </w:tc>
        <w:tc>
          <w:tcPr>
            <w:tcW w:w="1985" w:type="dxa"/>
          </w:tcPr>
          <w:p w14:paraId="72F99185" w14:textId="2A045CF1" w:rsidR="003577DD" w:rsidRDefault="005510E3" w:rsidP="00F95DE0">
            <w:pPr>
              <w:rPr>
                <w:rFonts w:eastAsiaTheme="minorEastAsia" w:cs="Arial"/>
              </w:rPr>
            </w:pPr>
            <w:r>
              <w:rPr>
                <w:rFonts w:eastAsiaTheme="minorEastAsia" w:cs="Arial"/>
              </w:rPr>
              <w:t>uncertain</w:t>
            </w:r>
          </w:p>
        </w:tc>
        <w:tc>
          <w:tcPr>
            <w:tcW w:w="6045" w:type="dxa"/>
          </w:tcPr>
          <w:p w14:paraId="6B509932" w14:textId="23CAA318" w:rsidR="003577DD" w:rsidRDefault="005510E3" w:rsidP="00F95DE0">
            <w:pPr>
              <w:rPr>
                <w:rFonts w:eastAsiaTheme="minorEastAsia" w:cs="Arial"/>
              </w:rPr>
            </w:pPr>
            <w:r>
              <w:rPr>
                <w:rFonts w:eastAsiaTheme="minorEastAsia" w:cs="Arial"/>
              </w:rPr>
              <w:t xml:space="preserve">Extending </w:t>
            </w:r>
            <w:r w:rsidRPr="00112CB8">
              <w:rPr>
                <w:rFonts w:cs="Arial"/>
              </w:rPr>
              <w:t>DRX RTT timer for SCS 480 kHz and 960 kHz</w:t>
            </w:r>
            <w:r>
              <w:rPr>
                <w:rFonts w:cs="Arial"/>
              </w:rPr>
              <w:t xml:space="preserve"> is to maintain the gNB processing delay. It is not clear why this extension is needed.</w:t>
            </w:r>
            <w:r w:rsidR="001C5CCC">
              <w:rPr>
                <w:rFonts w:cs="Arial"/>
              </w:rPr>
              <w:t xml:space="preserve"> But we are fine if majority </w:t>
            </w:r>
            <w:r w:rsidR="00765259">
              <w:rPr>
                <w:rFonts w:cs="Arial"/>
              </w:rPr>
              <w:t>wants to extend.</w:t>
            </w:r>
          </w:p>
        </w:tc>
      </w:tr>
      <w:tr w:rsidR="00C163F7" w14:paraId="260C5999" w14:textId="77777777" w:rsidTr="00F95DE0">
        <w:tc>
          <w:tcPr>
            <w:tcW w:w="1809" w:type="dxa"/>
          </w:tcPr>
          <w:p w14:paraId="784ED363" w14:textId="1C8ECBCD" w:rsidR="00C163F7" w:rsidRDefault="00C163F7" w:rsidP="00F95DE0">
            <w:pPr>
              <w:jc w:val="center"/>
              <w:rPr>
                <w:rFonts w:cs="Arial"/>
              </w:rPr>
            </w:pPr>
            <w:r>
              <w:rPr>
                <w:rFonts w:cs="Arial"/>
              </w:rPr>
              <w:t>ZTE</w:t>
            </w:r>
          </w:p>
        </w:tc>
        <w:tc>
          <w:tcPr>
            <w:tcW w:w="1985" w:type="dxa"/>
          </w:tcPr>
          <w:p w14:paraId="031084BD" w14:textId="6D41AA53" w:rsidR="00C163F7" w:rsidRDefault="00C163F7" w:rsidP="00F95DE0">
            <w:pPr>
              <w:rPr>
                <w:rFonts w:eastAsiaTheme="minorEastAsia" w:cs="Arial"/>
              </w:rPr>
            </w:pPr>
            <w:r>
              <w:rPr>
                <w:rFonts w:eastAsiaTheme="minorEastAsia" w:cs="Arial"/>
              </w:rPr>
              <w:t>Yes</w:t>
            </w:r>
          </w:p>
        </w:tc>
        <w:tc>
          <w:tcPr>
            <w:tcW w:w="6045" w:type="dxa"/>
          </w:tcPr>
          <w:p w14:paraId="2BC0FF3C" w14:textId="77777777" w:rsidR="00C163F7" w:rsidRDefault="00C163F7" w:rsidP="00F95DE0">
            <w:pPr>
              <w:rPr>
                <w:rFonts w:eastAsiaTheme="minorEastAsia" w:cs="Arial"/>
              </w:rPr>
            </w:pPr>
          </w:p>
        </w:tc>
      </w:tr>
      <w:tr w:rsidR="00BE165C" w14:paraId="5B880A51" w14:textId="77777777" w:rsidTr="00F95DE0">
        <w:tc>
          <w:tcPr>
            <w:tcW w:w="1809" w:type="dxa"/>
          </w:tcPr>
          <w:p w14:paraId="4560DA25" w14:textId="2C12AC23" w:rsidR="00BE165C" w:rsidRDefault="00BE165C" w:rsidP="00BE165C">
            <w:pPr>
              <w:jc w:val="center"/>
              <w:rPr>
                <w:rFonts w:cs="Arial"/>
              </w:rPr>
            </w:pPr>
            <w:r>
              <w:rPr>
                <w:rFonts w:eastAsia="Malgun Gothic" w:cs="Arial" w:hint="eastAsia"/>
                <w:lang w:eastAsia="ko-KR"/>
              </w:rPr>
              <w:t>Samsung</w:t>
            </w:r>
          </w:p>
        </w:tc>
        <w:tc>
          <w:tcPr>
            <w:tcW w:w="1985" w:type="dxa"/>
          </w:tcPr>
          <w:p w14:paraId="2F9DA66B" w14:textId="636274C8" w:rsidR="00BE165C" w:rsidRDefault="00BE165C" w:rsidP="00BE165C">
            <w:pPr>
              <w:rPr>
                <w:rFonts w:eastAsiaTheme="minorEastAsia" w:cs="Arial"/>
              </w:rPr>
            </w:pPr>
            <w:r>
              <w:rPr>
                <w:rFonts w:eastAsia="Malgun Gothic" w:cs="Arial" w:hint="eastAsia"/>
                <w:lang w:eastAsia="ko-KR"/>
              </w:rPr>
              <w:t>Yes</w:t>
            </w:r>
          </w:p>
        </w:tc>
        <w:tc>
          <w:tcPr>
            <w:tcW w:w="6045" w:type="dxa"/>
          </w:tcPr>
          <w:p w14:paraId="4E061CB4" w14:textId="77777777" w:rsidR="00BE165C" w:rsidRDefault="00BE165C" w:rsidP="00BE165C">
            <w:pPr>
              <w:rPr>
                <w:rFonts w:eastAsiaTheme="minorEastAsia" w:cs="Arial"/>
              </w:rPr>
            </w:pPr>
          </w:p>
        </w:tc>
      </w:tr>
      <w:tr w:rsidR="00DB42FE" w14:paraId="7F3A2BAC" w14:textId="77777777" w:rsidTr="00F95DE0">
        <w:tc>
          <w:tcPr>
            <w:tcW w:w="1809" w:type="dxa"/>
          </w:tcPr>
          <w:p w14:paraId="0F55B8E1" w14:textId="0C3EF831" w:rsidR="00DB42FE" w:rsidRDefault="00DB42FE"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66A253EC" w14:textId="0F16DA9F" w:rsidR="00DB42FE" w:rsidRDefault="00DB42FE" w:rsidP="00BE165C">
            <w:pPr>
              <w:rPr>
                <w:rFonts w:eastAsia="Malgun Gothic" w:cs="Arial"/>
                <w:lang w:eastAsia="ko-KR"/>
              </w:rPr>
            </w:pPr>
            <w:r>
              <w:rPr>
                <w:rFonts w:eastAsia="Malgun Gothic" w:cs="Arial"/>
                <w:lang w:eastAsia="ko-KR"/>
              </w:rPr>
              <w:t>No</w:t>
            </w:r>
          </w:p>
        </w:tc>
        <w:tc>
          <w:tcPr>
            <w:tcW w:w="6045" w:type="dxa"/>
          </w:tcPr>
          <w:p w14:paraId="7C7A69CF" w14:textId="33683F89" w:rsidR="00DB42FE" w:rsidRDefault="00DB42FE" w:rsidP="00BE165C">
            <w:pPr>
              <w:rPr>
                <w:rFonts w:eastAsiaTheme="minorEastAsia" w:cs="Arial"/>
              </w:rPr>
            </w:pPr>
            <w:r>
              <w:rPr>
                <w:rFonts w:eastAsiaTheme="minorEastAsia" w:cs="Arial"/>
              </w:rPr>
              <w:t>Retransmission timer value correspond</w:t>
            </w:r>
            <w:r w:rsidR="00885202">
              <w:rPr>
                <w:rFonts w:eastAsiaTheme="minorEastAsia" w:cs="Arial"/>
              </w:rPr>
              <w:t>s</w:t>
            </w:r>
            <w:r>
              <w:rPr>
                <w:rFonts w:eastAsiaTheme="minorEastAsia" w:cs="Arial"/>
              </w:rPr>
              <w:t xml:space="preserve"> to the time need</w:t>
            </w:r>
            <w:r w:rsidR="00885202">
              <w:rPr>
                <w:rFonts w:eastAsiaTheme="minorEastAsia" w:cs="Arial"/>
              </w:rPr>
              <w:t>ed</w:t>
            </w:r>
            <w:r>
              <w:rPr>
                <w:rFonts w:eastAsiaTheme="minorEastAsia" w:cs="Arial"/>
              </w:rPr>
              <w:t xml:space="preserve"> for the DL</w:t>
            </w:r>
            <w:r w:rsidRPr="00DB42FE">
              <w:rPr>
                <w:rFonts w:eastAsiaTheme="minorEastAsia" w:cs="Arial"/>
              </w:rPr>
              <w:t>/U</w:t>
            </w:r>
            <w:r>
              <w:rPr>
                <w:rFonts w:eastAsiaTheme="minorEastAsia" w:cs="Arial"/>
              </w:rPr>
              <w:t xml:space="preserve">L traffic data are delivered across </w:t>
            </w:r>
            <w:r w:rsidR="00885202">
              <w:rPr>
                <w:rFonts w:eastAsiaTheme="minorEastAsia" w:cs="Arial"/>
              </w:rPr>
              <w:t xml:space="preserve">the </w:t>
            </w:r>
            <w:r>
              <w:rPr>
                <w:rFonts w:eastAsiaTheme="minorEastAsia" w:cs="Arial"/>
              </w:rPr>
              <w:t xml:space="preserve">air interface. </w:t>
            </w:r>
            <w:r w:rsidR="00885202">
              <w:rPr>
                <w:rFonts w:eastAsiaTheme="minorEastAsia" w:cs="Arial"/>
              </w:rPr>
              <w:t>Supposed the same traffic bits (</w:t>
            </w:r>
            <w:proofErr w:type="gramStart"/>
            <w:r w:rsidR="00885202">
              <w:rPr>
                <w:rFonts w:eastAsiaTheme="minorEastAsia" w:cs="Arial"/>
              </w:rPr>
              <w:t>e.g.</w:t>
            </w:r>
            <w:proofErr w:type="gramEnd"/>
            <w:r w:rsidR="00885202">
              <w:rPr>
                <w:rFonts w:eastAsiaTheme="minorEastAsia" w:cs="Arial"/>
              </w:rPr>
              <w:t xml:space="preserve"> a same "webpage") is delivered with higher SCS, and used MCS is the same, the needed number of "symbols" would be the same as with lower SCS. With shorter symbol duration of higher SCS, the needed delivering time is shorter. So, we don't see the need to expand retransmission timer value 8 times. </w:t>
            </w:r>
          </w:p>
        </w:tc>
      </w:tr>
    </w:tbl>
    <w:p w14:paraId="61A406C3" w14:textId="77777777" w:rsidR="003577DD" w:rsidRDefault="003577DD" w:rsidP="003577DD">
      <w:pPr>
        <w:rPr>
          <w:lang w:eastAsia="en-US"/>
        </w:rPr>
      </w:pPr>
    </w:p>
    <w:p w14:paraId="6CA456C8" w14:textId="2F052233" w:rsidR="003577DD" w:rsidRDefault="003577DD" w:rsidP="003577DD">
      <w:pPr>
        <w:rPr>
          <w:b/>
          <w:i/>
          <w:iCs/>
        </w:rPr>
      </w:pPr>
      <w:r w:rsidRPr="00225AC9">
        <w:rPr>
          <w:rFonts w:hint="eastAsia"/>
          <w:b/>
          <w:i/>
          <w:iCs/>
        </w:rPr>
        <w:t>Q</w:t>
      </w:r>
      <w:r>
        <w:rPr>
          <w:b/>
          <w:i/>
          <w:iCs/>
        </w:rPr>
        <w:t>4-2</w:t>
      </w:r>
      <w:r w:rsidRPr="00225AC9">
        <w:rPr>
          <w:b/>
          <w:i/>
          <w:iCs/>
        </w:rPr>
        <w:t>:</w:t>
      </w:r>
      <w:r>
        <w:rPr>
          <w:b/>
          <w:i/>
          <w:iCs/>
        </w:rPr>
        <w:t xml:space="preserve"> if the answer of Q4-1 is yes, </w:t>
      </w:r>
      <w:r w:rsidR="003F5D01">
        <w:rPr>
          <w:b/>
          <w:i/>
          <w:iCs/>
        </w:rPr>
        <w:t xml:space="preserve">which options </w:t>
      </w:r>
      <w:r w:rsidRPr="00225AC9">
        <w:rPr>
          <w:b/>
          <w:i/>
          <w:iCs/>
        </w:rPr>
        <w:t>do companies agree</w:t>
      </w:r>
      <w:r>
        <w:rPr>
          <w:b/>
          <w:i/>
          <w:iCs/>
        </w:rPr>
        <w:t xml:space="preserve"> to adopt</w:t>
      </w:r>
      <w:r w:rsidR="003F5D01">
        <w:rPr>
          <w:b/>
          <w:i/>
          <w:iCs/>
        </w:rPr>
        <w:t xml:space="preserve"> for </w:t>
      </w:r>
      <w:r w:rsidR="003F5D01" w:rsidRPr="002E30C2">
        <w:rPr>
          <w:b/>
          <w:bCs/>
          <w:i/>
          <w:iCs/>
          <w:lang w:eastAsia="en-US"/>
        </w:rPr>
        <w:t>E13</w:t>
      </w:r>
      <w:r w:rsidR="003F5D01">
        <w:rPr>
          <w:b/>
          <w:bCs/>
          <w:i/>
          <w:iCs/>
          <w:lang w:eastAsia="en-US"/>
        </w:rPr>
        <w:t>6</w:t>
      </w:r>
      <w:r w:rsidR="00D047BC">
        <w:rPr>
          <w:b/>
          <w:bCs/>
          <w:i/>
          <w:iCs/>
          <w:lang w:eastAsia="en-US"/>
        </w:rPr>
        <w:t xml:space="preserve"> in </w:t>
      </w:r>
      <w:hyperlink r:id="rId29" w:history="1">
        <w:r w:rsidR="00D047BC" w:rsidRPr="00D33B76">
          <w:rPr>
            <w:rStyle w:val="Hyperlink"/>
            <w:rFonts w:cs="Arial"/>
            <w:lang w:val="en-US"/>
          </w:rPr>
          <w:t>R2-2205194</w:t>
        </w:r>
      </w:hyperlink>
      <w:r w:rsidRPr="00BA033F">
        <w:rPr>
          <w:b/>
          <w:i/>
          <w:iCs/>
        </w:rPr>
        <w:t>?</w:t>
      </w:r>
    </w:p>
    <w:p w14:paraId="0223586B" w14:textId="77777777" w:rsidR="00A875BB" w:rsidRPr="004C7126" w:rsidRDefault="00A875BB" w:rsidP="00A875BB">
      <w:pPr>
        <w:spacing w:after="0"/>
        <w:rPr>
          <w:rFonts w:cs="Arial"/>
          <w:b/>
          <w:bCs/>
          <w:i/>
          <w:iCs/>
        </w:rPr>
      </w:pPr>
      <w:r w:rsidRPr="004C7126">
        <w:rPr>
          <w:rFonts w:cs="Arial"/>
          <w:b/>
          <w:bCs/>
          <w:i/>
          <w:iCs/>
        </w:rPr>
        <w:t>Option 1:</w:t>
      </w:r>
    </w:p>
    <w:p w14:paraId="2103B177" w14:textId="77777777" w:rsidR="00A875BB" w:rsidRPr="002E30C2" w:rsidRDefault="00A875BB" w:rsidP="00A875BB">
      <w:pPr>
        <w:spacing w:after="0"/>
        <w:rPr>
          <w:rFonts w:cs="Arial"/>
          <w:i/>
          <w:iCs/>
        </w:rPr>
      </w:pPr>
      <w:r w:rsidRPr="002E30C2">
        <w:rPr>
          <w:rFonts w:cs="Arial"/>
          <w:i/>
          <w:iCs/>
        </w:rPr>
        <w:t>ENUMERATED {</w:t>
      </w:r>
    </w:p>
    <w:p w14:paraId="25BBE0FD" w14:textId="77777777" w:rsidR="00A875BB" w:rsidRPr="002E30C2" w:rsidRDefault="00A875BB" w:rsidP="00A875BB">
      <w:pPr>
        <w:spacing w:after="0"/>
        <w:rPr>
          <w:rFonts w:cs="Arial"/>
          <w:i/>
          <w:iCs/>
        </w:rPr>
      </w:pPr>
      <w:r w:rsidRPr="002E30C2">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33B305F7" w14:textId="77777777" w:rsidR="00A875BB" w:rsidRPr="002E30C2" w:rsidRDefault="00A875BB" w:rsidP="00A875BB">
      <w:pPr>
        <w:spacing w:after="0"/>
        <w:rPr>
          <w:rFonts w:cs="Arial"/>
          <w:i/>
          <w:iCs/>
        </w:rPr>
      </w:pPr>
      <w:r w:rsidRPr="002E30C2">
        <w:rPr>
          <w:rFonts w:cs="Arial"/>
          <w:i/>
          <w:iCs/>
        </w:rPr>
        <w:t>}</w:t>
      </w:r>
    </w:p>
    <w:p w14:paraId="75F8B1D3" w14:textId="77777777" w:rsidR="00A875BB" w:rsidRPr="004C7126" w:rsidRDefault="00A875BB" w:rsidP="00A875BB">
      <w:pPr>
        <w:spacing w:after="0"/>
        <w:rPr>
          <w:rFonts w:cs="Arial"/>
          <w:b/>
          <w:bCs/>
          <w:i/>
          <w:iCs/>
        </w:rPr>
      </w:pPr>
      <w:r w:rsidRPr="004C7126">
        <w:rPr>
          <w:rFonts w:cs="Arial"/>
          <w:b/>
          <w:bCs/>
          <w:i/>
          <w:iCs/>
        </w:rPr>
        <w:t xml:space="preserve">Option 2: </w:t>
      </w:r>
    </w:p>
    <w:p w14:paraId="60CAF315" w14:textId="77777777" w:rsidR="00A875BB" w:rsidRPr="002E30C2" w:rsidRDefault="00A875BB" w:rsidP="00A875BB">
      <w:pPr>
        <w:spacing w:after="0"/>
        <w:rPr>
          <w:rFonts w:cs="Arial"/>
          <w:i/>
          <w:iCs/>
        </w:rPr>
      </w:pPr>
      <w:r w:rsidRPr="002E30C2">
        <w:rPr>
          <w:rFonts w:cs="Arial"/>
          <w:i/>
          <w:iCs/>
        </w:rPr>
        <w:t>ENUMERATED {</w:t>
      </w:r>
    </w:p>
    <w:p w14:paraId="64DC65C9" w14:textId="7A73F153" w:rsidR="00A875BB" w:rsidRPr="002E30C2" w:rsidRDefault="00A875BB" w:rsidP="00A875BB">
      <w:pPr>
        <w:spacing w:after="0"/>
        <w:rPr>
          <w:rFonts w:cs="Arial"/>
          <w:i/>
          <w:iCs/>
          <w:sz w:val="18"/>
          <w:szCs w:val="18"/>
        </w:rPr>
      </w:pPr>
      <w:r w:rsidRPr="002E30C2">
        <w:rPr>
          <w:rFonts w:cs="Arial"/>
          <w:i/>
          <w:iCs/>
          <w:sz w:val="18"/>
          <w:szCs w:val="18"/>
        </w:rPr>
        <w:t>sl0, sl1, sl2, sl4, sl6, sl8, sl16, sl24, sl33, sl40, sl64, sl80, sl96, sl112, sl128, sl160, sl320, sl480-v17xy, sl640-v17</w:t>
      </w:r>
      <w:proofErr w:type="gramStart"/>
      <w:r w:rsidRPr="002E30C2">
        <w:rPr>
          <w:rFonts w:cs="Arial"/>
          <w:i/>
          <w:iCs/>
          <w:sz w:val="18"/>
          <w:szCs w:val="18"/>
        </w:rPr>
        <w:t>xy,  sl</w:t>
      </w:r>
      <w:proofErr w:type="gramEnd"/>
      <w:r w:rsidR="00324CA8">
        <w:rPr>
          <w:rFonts w:cs="Arial"/>
          <w:i/>
          <w:iCs/>
          <w:sz w:val="18"/>
          <w:szCs w:val="18"/>
        </w:rPr>
        <w:t>960</w:t>
      </w:r>
      <w:r w:rsidRPr="002E30C2">
        <w:rPr>
          <w:rFonts w:cs="Arial"/>
          <w:i/>
          <w:iCs/>
          <w:sz w:val="18"/>
          <w:szCs w:val="18"/>
        </w:rPr>
        <w:t>-v17xy, sl1280-v17xy, sl2560-v17xy, spare10, spare9, spare8, spare7, spare6, spare5, spare4, spare3, spare2, spare1</w:t>
      </w:r>
    </w:p>
    <w:p w14:paraId="7639C534" w14:textId="77777777" w:rsidR="00A875BB" w:rsidRPr="002E30C2" w:rsidRDefault="00A875BB" w:rsidP="00A875BB">
      <w:pPr>
        <w:spacing w:after="0"/>
        <w:rPr>
          <w:rFonts w:cs="Arial"/>
          <w:i/>
          <w:iCs/>
        </w:rPr>
      </w:pPr>
      <w:r w:rsidRPr="002E30C2">
        <w:rPr>
          <w:rFonts w:cs="Arial"/>
          <w:i/>
          <w:iCs/>
          <w:sz w:val="18"/>
          <w:szCs w:val="18"/>
        </w:rPr>
        <w:t>}</w:t>
      </w:r>
    </w:p>
    <w:p w14:paraId="214F5F64" w14:textId="00870243" w:rsidR="00A875BB" w:rsidRDefault="00A875BB" w:rsidP="00A875BB">
      <w:pPr>
        <w:rPr>
          <w:b/>
          <w:i/>
          <w:iCs/>
        </w:rPr>
      </w:pPr>
      <w:r>
        <w:rPr>
          <w:b/>
          <w:i/>
          <w:iCs/>
        </w:rPr>
        <w:t>Other</w:t>
      </w:r>
    </w:p>
    <w:p w14:paraId="77A21EBB" w14:textId="77777777" w:rsidR="003577DD" w:rsidRPr="00225AC9" w:rsidRDefault="003577DD" w:rsidP="003577D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14997196" w14:textId="77777777" w:rsidTr="00F95DE0">
        <w:tc>
          <w:tcPr>
            <w:tcW w:w="1809" w:type="dxa"/>
            <w:shd w:val="clear" w:color="auto" w:fill="E7E6E6"/>
          </w:tcPr>
          <w:p w14:paraId="2181D150"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0C47BAC4" w14:textId="53C6518A" w:rsidR="003577DD" w:rsidRDefault="00A875BB" w:rsidP="00F95DE0">
            <w:pPr>
              <w:jc w:val="center"/>
              <w:rPr>
                <w:rFonts w:cs="Arial"/>
                <w:lang w:eastAsia="ko-KR"/>
              </w:rPr>
            </w:pPr>
            <w:r>
              <w:rPr>
                <w:rFonts w:cs="Arial"/>
                <w:lang w:eastAsia="ko-KR"/>
              </w:rPr>
              <w:t>Options</w:t>
            </w:r>
          </w:p>
        </w:tc>
        <w:tc>
          <w:tcPr>
            <w:tcW w:w="6045" w:type="dxa"/>
            <w:shd w:val="clear" w:color="auto" w:fill="E7E6E6"/>
          </w:tcPr>
          <w:p w14:paraId="36D4965E" w14:textId="77777777" w:rsidR="003577DD" w:rsidRDefault="003577DD" w:rsidP="00F95DE0">
            <w:pPr>
              <w:jc w:val="center"/>
              <w:rPr>
                <w:rFonts w:cs="Arial"/>
                <w:lang w:eastAsia="ko-KR"/>
              </w:rPr>
            </w:pPr>
            <w:r>
              <w:rPr>
                <w:rFonts w:cs="Arial"/>
                <w:lang w:eastAsia="ko-KR"/>
              </w:rPr>
              <w:t>Comments</w:t>
            </w:r>
          </w:p>
        </w:tc>
      </w:tr>
      <w:tr w:rsidR="003577DD" w14:paraId="612046F5" w14:textId="77777777" w:rsidTr="00F95DE0">
        <w:tc>
          <w:tcPr>
            <w:tcW w:w="1809" w:type="dxa"/>
          </w:tcPr>
          <w:p w14:paraId="5DA74E5F" w14:textId="1DCF4BE4" w:rsidR="003577DD" w:rsidRDefault="00D047BC" w:rsidP="00F95DE0">
            <w:pPr>
              <w:jc w:val="center"/>
              <w:rPr>
                <w:rFonts w:cs="Arial"/>
              </w:rPr>
            </w:pPr>
            <w:r>
              <w:rPr>
                <w:rFonts w:cs="Arial"/>
              </w:rPr>
              <w:t>Ericsson</w:t>
            </w:r>
          </w:p>
        </w:tc>
        <w:tc>
          <w:tcPr>
            <w:tcW w:w="1985" w:type="dxa"/>
          </w:tcPr>
          <w:p w14:paraId="76768C44" w14:textId="51B17F6E" w:rsidR="003577DD" w:rsidRDefault="008C7B54" w:rsidP="00F95DE0">
            <w:pPr>
              <w:rPr>
                <w:rFonts w:eastAsiaTheme="minorEastAsia" w:cs="Arial"/>
              </w:rPr>
            </w:pPr>
            <w:r>
              <w:rPr>
                <w:rFonts w:eastAsiaTheme="minorEastAsia" w:cs="Arial"/>
              </w:rPr>
              <w:t>Option 2</w:t>
            </w:r>
          </w:p>
        </w:tc>
        <w:tc>
          <w:tcPr>
            <w:tcW w:w="6045" w:type="dxa"/>
          </w:tcPr>
          <w:p w14:paraId="3CF01346" w14:textId="3B5E4DD9" w:rsidR="003577DD" w:rsidRDefault="00514B70" w:rsidP="00F95DE0">
            <w:pPr>
              <w:rPr>
                <w:rFonts w:eastAsiaTheme="minorEastAsia" w:cs="Arial"/>
              </w:rPr>
            </w:pPr>
            <w:r>
              <w:rPr>
                <w:rFonts w:eastAsiaTheme="minorEastAsia" w:cs="Arial"/>
              </w:rPr>
              <w:t xml:space="preserve">Option 2 </w:t>
            </w:r>
            <w:r w:rsidR="00EF1490">
              <w:rPr>
                <w:rFonts w:eastAsiaTheme="minorEastAsia" w:cs="Arial"/>
              </w:rPr>
              <w:t>is</w:t>
            </w:r>
            <w:r>
              <w:rPr>
                <w:rFonts w:eastAsiaTheme="minorEastAsia" w:cs="Arial"/>
              </w:rPr>
              <w:t xml:space="preserve"> implemented in </w:t>
            </w:r>
            <w:hyperlink r:id="rId30" w:history="1">
              <w:r w:rsidRPr="00D33B76">
                <w:rPr>
                  <w:rStyle w:val="Hyperlink"/>
                  <w:rFonts w:cs="Arial"/>
                  <w:lang w:val="en-US"/>
                </w:rPr>
                <w:t>R2-2205194</w:t>
              </w:r>
            </w:hyperlink>
          </w:p>
        </w:tc>
      </w:tr>
      <w:tr w:rsidR="003577DD" w14:paraId="48B67ED5" w14:textId="77777777" w:rsidTr="00F95DE0">
        <w:tc>
          <w:tcPr>
            <w:tcW w:w="1809" w:type="dxa"/>
          </w:tcPr>
          <w:p w14:paraId="2E4F1FBD" w14:textId="47D7CC95" w:rsidR="003577DD" w:rsidRDefault="000B3424" w:rsidP="00F95DE0">
            <w:pPr>
              <w:jc w:val="center"/>
              <w:rPr>
                <w:rFonts w:cs="Arial"/>
                <w:lang w:eastAsia="ko-KR"/>
              </w:rPr>
            </w:pPr>
            <w:r>
              <w:rPr>
                <w:rFonts w:cs="Arial" w:hint="eastAsia"/>
                <w:lang w:eastAsia="ko-KR"/>
              </w:rPr>
              <w:lastRenderedPageBreak/>
              <w:t>LGE</w:t>
            </w:r>
          </w:p>
        </w:tc>
        <w:tc>
          <w:tcPr>
            <w:tcW w:w="1985" w:type="dxa"/>
          </w:tcPr>
          <w:p w14:paraId="2C815D5E" w14:textId="3CD05090" w:rsidR="003577DD" w:rsidRDefault="000B3424" w:rsidP="00F95DE0">
            <w:pPr>
              <w:rPr>
                <w:rFonts w:eastAsiaTheme="minorEastAsia" w:cs="Arial"/>
                <w:lang w:eastAsia="ko-KR"/>
              </w:rPr>
            </w:pPr>
            <w:r>
              <w:rPr>
                <w:rFonts w:eastAsiaTheme="minorEastAsia" w:cs="Arial" w:hint="eastAsia"/>
                <w:lang w:eastAsia="ko-KR"/>
              </w:rPr>
              <w:t>Option 1</w:t>
            </w:r>
          </w:p>
        </w:tc>
        <w:tc>
          <w:tcPr>
            <w:tcW w:w="6045" w:type="dxa"/>
          </w:tcPr>
          <w:p w14:paraId="79E7B277" w14:textId="77777777" w:rsidR="003577DD" w:rsidRDefault="003577DD" w:rsidP="00F95DE0">
            <w:pPr>
              <w:rPr>
                <w:rFonts w:eastAsiaTheme="minorEastAsia" w:cs="Arial"/>
              </w:rPr>
            </w:pPr>
          </w:p>
        </w:tc>
      </w:tr>
      <w:tr w:rsidR="00493794" w14:paraId="463D96A5" w14:textId="77777777" w:rsidTr="00F95DE0">
        <w:tc>
          <w:tcPr>
            <w:tcW w:w="1809" w:type="dxa"/>
          </w:tcPr>
          <w:p w14:paraId="1C2C981C" w14:textId="5BE943CB" w:rsidR="00493794" w:rsidRDefault="00493794" w:rsidP="00493794">
            <w:pPr>
              <w:jc w:val="center"/>
              <w:rPr>
                <w:rFonts w:cs="Arial"/>
              </w:rPr>
            </w:pPr>
            <w:r>
              <w:rPr>
                <w:rFonts w:cs="Arial"/>
              </w:rPr>
              <w:t>Nokia</w:t>
            </w:r>
          </w:p>
        </w:tc>
        <w:tc>
          <w:tcPr>
            <w:tcW w:w="1985" w:type="dxa"/>
          </w:tcPr>
          <w:p w14:paraId="75D41EC5" w14:textId="1EDAB098" w:rsidR="00493794" w:rsidRDefault="00493794" w:rsidP="00493794">
            <w:pPr>
              <w:rPr>
                <w:rFonts w:eastAsiaTheme="minorEastAsia" w:cs="Arial"/>
              </w:rPr>
            </w:pPr>
            <w:r>
              <w:rPr>
                <w:rFonts w:eastAsiaTheme="minorEastAsia" w:cs="Arial"/>
              </w:rPr>
              <w:t>Either works</w:t>
            </w:r>
          </w:p>
        </w:tc>
        <w:tc>
          <w:tcPr>
            <w:tcW w:w="6045" w:type="dxa"/>
          </w:tcPr>
          <w:p w14:paraId="65AD5909" w14:textId="77777777" w:rsidR="00493794" w:rsidRDefault="00493794" w:rsidP="00493794">
            <w:pPr>
              <w:rPr>
                <w:rFonts w:eastAsiaTheme="minorEastAsia" w:cs="Arial"/>
              </w:rPr>
            </w:pPr>
          </w:p>
        </w:tc>
      </w:tr>
      <w:tr w:rsidR="00C163F7" w14:paraId="71B6E724" w14:textId="77777777" w:rsidTr="00F95DE0">
        <w:tc>
          <w:tcPr>
            <w:tcW w:w="1809" w:type="dxa"/>
          </w:tcPr>
          <w:p w14:paraId="43C912C1" w14:textId="27121449" w:rsidR="00C163F7" w:rsidRDefault="00C163F7" w:rsidP="00C163F7">
            <w:pPr>
              <w:jc w:val="center"/>
              <w:rPr>
                <w:rFonts w:cs="Arial"/>
              </w:rPr>
            </w:pPr>
            <w:r>
              <w:rPr>
                <w:rFonts w:cs="Arial"/>
              </w:rPr>
              <w:t>ZTE</w:t>
            </w:r>
          </w:p>
        </w:tc>
        <w:tc>
          <w:tcPr>
            <w:tcW w:w="1985" w:type="dxa"/>
          </w:tcPr>
          <w:p w14:paraId="13E155A6" w14:textId="39F6B02A" w:rsidR="00C163F7" w:rsidRDefault="00C163F7" w:rsidP="00C163F7">
            <w:pPr>
              <w:rPr>
                <w:rFonts w:eastAsiaTheme="minorEastAsia" w:cs="Arial"/>
              </w:rPr>
            </w:pPr>
            <w:r>
              <w:rPr>
                <w:rFonts w:eastAsiaTheme="minorEastAsia" w:cs="Arial"/>
              </w:rPr>
              <w:t>Option 1</w:t>
            </w:r>
          </w:p>
        </w:tc>
        <w:tc>
          <w:tcPr>
            <w:tcW w:w="6045" w:type="dxa"/>
          </w:tcPr>
          <w:p w14:paraId="469F8B7C" w14:textId="1B680B3F" w:rsidR="00C163F7" w:rsidRDefault="00C163F7" w:rsidP="00C163F7">
            <w:pPr>
              <w:rPr>
                <w:rFonts w:eastAsiaTheme="minorEastAsia" w:cs="Arial"/>
              </w:rPr>
            </w:pPr>
            <w:r>
              <w:rPr>
                <w:rFonts w:eastAsiaTheme="minorEastAsia" w:cs="Arial" w:hint="eastAsia"/>
              </w:rPr>
              <w:t xml:space="preserve">Implementation in </w:t>
            </w:r>
            <w:hyperlink r:id="rId31" w:history="1">
              <w:r>
                <w:rPr>
                  <w:rStyle w:val="Hyperlink"/>
                  <w:rFonts w:cs="Arial"/>
                  <w:lang w:val="en-US"/>
                </w:rPr>
                <w:t>R2-2205194</w:t>
              </w:r>
            </w:hyperlink>
            <w:r>
              <w:rPr>
                <w:rStyle w:val="Hyperlink"/>
                <w:rFonts w:cs="Arial" w:hint="eastAsia"/>
                <w:color w:val="auto"/>
                <w:u w:val="none"/>
                <w:lang w:val="en-US"/>
              </w:rPr>
              <w:t xml:space="preserve"> for option 2 is not complete</w:t>
            </w:r>
          </w:p>
        </w:tc>
      </w:tr>
      <w:tr w:rsidR="00BE165C" w14:paraId="12629C17" w14:textId="77777777" w:rsidTr="00F95DE0">
        <w:tc>
          <w:tcPr>
            <w:tcW w:w="1809" w:type="dxa"/>
          </w:tcPr>
          <w:p w14:paraId="28FEABF8" w14:textId="68CEB174" w:rsidR="00BE165C" w:rsidRDefault="00BE165C" w:rsidP="00BE165C">
            <w:pPr>
              <w:jc w:val="center"/>
              <w:rPr>
                <w:rFonts w:cs="Arial"/>
              </w:rPr>
            </w:pPr>
            <w:r>
              <w:rPr>
                <w:rFonts w:eastAsia="Malgun Gothic" w:cs="Arial" w:hint="eastAsia"/>
                <w:lang w:eastAsia="ko-KR"/>
              </w:rPr>
              <w:t>Samsung</w:t>
            </w:r>
          </w:p>
        </w:tc>
        <w:tc>
          <w:tcPr>
            <w:tcW w:w="1985" w:type="dxa"/>
          </w:tcPr>
          <w:p w14:paraId="4D181E70" w14:textId="5C7A93D8" w:rsidR="00BE165C" w:rsidRDefault="00BE165C" w:rsidP="00BE165C">
            <w:pPr>
              <w:rPr>
                <w:rFonts w:eastAsiaTheme="minorEastAsia" w:cs="Arial"/>
              </w:rPr>
            </w:pPr>
            <w:r>
              <w:rPr>
                <w:rFonts w:eastAsia="Malgun Gothic" w:cs="Arial" w:hint="eastAsia"/>
                <w:lang w:eastAsia="ko-KR"/>
              </w:rPr>
              <w:t>No strong view</w:t>
            </w:r>
          </w:p>
        </w:tc>
        <w:tc>
          <w:tcPr>
            <w:tcW w:w="6045" w:type="dxa"/>
          </w:tcPr>
          <w:p w14:paraId="79EA0511" w14:textId="77777777" w:rsidR="00BE165C" w:rsidRDefault="00BE165C" w:rsidP="00BE165C">
            <w:pPr>
              <w:rPr>
                <w:rFonts w:eastAsia="Malgun Gothic" w:cs="Arial"/>
                <w:lang w:eastAsia="ko-KR"/>
              </w:rPr>
            </w:pPr>
            <w:r>
              <w:rPr>
                <w:rFonts w:eastAsia="Malgun Gothic" w:cs="Arial" w:hint="eastAsia"/>
                <w:lang w:eastAsia="ko-KR"/>
              </w:rPr>
              <w:t xml:space="preserve">But option 1 should have </w:t>
            </w:r>
            <w:r w:rsidRPr="0011346E">
              <w:rPr>
                <w:rFonts w:eastAsia="Malgun Gothic" w:cs="Arial" w:hint="eastAsia"/>
                <w:i/>
                <w:lang w:eastAsia="ko-KR"/>
              </w:rPr>
              <w:t>spare10, spare9</w:t>
            </w:r>
            <w:r>
              <w:rPr>
                <w:rFonts w:eastAsia="Malgun Gothic" w:cs="Arial" w:hint="eastAsia"/>
                <w:lang w:eastAsia="ko-KR"/>
              </w:rPr>
              <w:t xml:space="preserve"> as in option2?</w:t>
            </w:r>
          </w:p>
          <w:p w14:paraId="31548442" w14:textId="24F47670" w:rsidR="00E35A04" w:rsidRDefault="00E35A04" w:rsidP="00BE165C">
            <w:pPr>
              <w:rPr>
                <w:rFonts w:eastAsiaTheme="minorEastAsia" w:cs="Arial"/>
              </w:rPr>
            </w:pPr>
            <w:r w:rsidRPr="0076741E">
              <w:rPr>
                <w:rFonts w:eastAsia="Malgun Gothic" w:cs="Arial"/>
                <w:color w:val="FF0000"/>
                <w:lang w:eastAsia="ko-KR"/>
              </w:rPr>
              <w:t>Rapp</w:t>
            </w:r>
            <w:r w:rsidRPr="0076741E">
              <w:rPr>
                <w:rFonts w:eastAsia="Malgun Gothic" w:cs="Arial"/>
                <w:color w:val="FF0000"/>
                <w:lang w:eastAsia="ko-KR"/>
              </w:rPr>
              <w:sym w:font="Wingdings" w:char="F0E0"/>
            </w:r>
            <w:r w:rsidRPr="0076741E">
              <w:rPr>
                <w:rFonts w:eastAsia="Malgun Gothic" w:cs="Arial"/>
                <w:color w:val="FF0000"/>
                <w:lang w:eastAsia="ko-KR"/>
              </w:rPr>
              <w:t xml:space="preserve"> </w:t>
            </w:r>
            <w:r w:rsidR="0013002E" w:rsidRPr="0076741E">
              <w:rPr>
                <w:rFonts w:eastAsia="Malgun Gothic" w:cs="Arial"/>
                <w:color w:val="FF0000"/>
                <w:lang w:eastAsia="ko-KR"/>
              </w:rPr>
              <w:t>sorry, there are typos in Option 2</w:t>
            </w:r>
            <w:proofErr w:type="gramStart"/>
            <w:r w:rsidR="0013002E" w:rsidRPr="0076741E">
              <w:rPr>
                <w:rFonts w:eastAsia="Malgun Gothic" w:cs="Arial"/>
                <w:color w:val="FF0000"/>
                <w:lang w:eastAsia="ko-KR"/>
              </w:rPr>
              <w:t>, actually, option</w:t>
            </w:r>
            <w:proofErr w:type="gramEnd"/>
            <w:r w:rsidR="0013002E" w:rsidRPr="0076741E">
              <w:rPr>
                <w:rFonts w:eastAsia="Malgun Gothic" w:cs="Arial"/>
                <w:color w:val="FF0000"/>
                <w:lang w:eastAsia="ko-KR"/>
              </w:rPr>
              <w:t xml:space="preserve"> 2 gives fewer values than Option 1</w:t>
            </w:r>
            <w:r w:rsidRPr="0076741E">
              <w:rPr>
                <w:rFonts w:eastAsia="Malgun Gothic" w:cs="Arial"/>
                <w:color w:val="FF0000"/>
                <w:lang w:eastAsia="ko-KR"/>
              </w:rPr>
              <w:t>.</w:t>
            </w:r>
          </w:p>
        </w:tc>
      </w:tr>
    </w:tbl>
    <w:p w14:paraId="10CE3AC7" w14:textId="77777777" w:rsidR="003577DD" w:rsidRDefault="003577DD" w:rsidP="003577DD">
      <w:pPr>
        <w:rPr>
          <w:lang w:eastAsia="en-US"/>
        </w:rPr>
      </w:pPr>
    </w:p>
    <w:p w14:paraId="52B1B0F2" w14:textId="77777777" w:rsidR="003577DD" w:rsidRDefault="003577DD" w:rsidP="003577DD">
      <w:pPr>
        <w:pStyle w:val="BodyText"/>
        <w:rPr>
          <w:lang w:val="en-US"/>
        </w:rPr>
      </w:pPr>
      <w:r>
        <w:rPr>
          <w:b/>
          <w:bCs/>
        </w:rPr>
        <w:t>Rapporteur summary</w:t>
      </w:r>
      <w:r>
        <w:t xml:space="preserve">: </w:t>
      </w:r>
    </w:p>
    <w:p w14:paraId="05DE06CA" w14:textId="4CFDF99C" w:rsidR="003577DD" w:rsidRDefault="007D352B" w:rsidP="003577DD">
      <w:pPr>
        <w:pStyle w:val="BodyText"/>
      </w:pPr>
      <w:r>
        <w:t xml:space="preserve">7 companies </w:t>
      </w:r>
      <w:r w:rsidR="00281B6D">
        <w:t xml:space="preserve">have provided comments. 1 </w:t>
      </w:r>
      <w:r w:rsidR="00E25FDC">
        <w:t>company disagrees the changes</w:t>
      </w:r>
      <w:r w:rsidR="00F868C9">
        <w:t xml:space="preserve">. </w:t>
      </w:r>
      <w:r w:rsidR="009B7DA5">
        <w:t>1 company is neutral</w:t>
      </w:r>
      <w:r w:rsidR="0061796A">
        <w:t xml:space="preserve">. </w:t>
      </w:r>
      <w:r w:rsidR="00F868C9">
        <w:t>However, rapporteur thinks it is necessary to adopt changes to keep same processing delay for gNB when supporting high SCS</w:t>
      </w:r>
      <w:r w:rsidR="009B7DA5">
        <w:t xml:space="preserve"> values</w:t>
      </w:r>
      <w:r w:rsidR="00E25FDC">
        <w:t xml:space="preserve"> </w:t>
      </w:r>
      <w:r w:rsidR="009B7DA5">
        <w:t xml:space="preserve">as the low SCS values. </w:t>
      </w:r>
      <w:r w:rsidR="0061796A">
        <w:t>Therefore, rapporteur would like to follow the majority view</w:t>
      </w:r>
      <w:r w:rsidR="00AD08D3">
        <w:t>, i.e., adopt changes</w:t>
      </w:r>
      <w:r w:rsidR="0061796A">
        <w:t xml:space="preserve">. </w:t>
      </w:r>
      <w:r w:rsidR="00810CC8">
        <w:t xml:space="preserve">there were typos in Option 2. It is </w:t>
      </w:r>
      <w:proofErr w:type="gramStart"/>
      <w:r w:rsidR="00810CC8">
        <w:t>actually that</w:t>
      </w:r>
      <w:proofErr w:type="gramEnd"/>
      <w:r w:rsidR="00810CC8">
        <w:t xml:space="preserve"> Option 2 uses fewer spare bits than option 1. </w:t>
      </w:r>
      <w:r w:rsidR="003955EF">
        <w:t xml:space="preserve">Meanwhile, Option 1 gives </w:t>
      </w:r>
      <w:r w:rsidR="004571AD">
        <w:t>the same absolute time as lower SCS</w:t>
      </w:r>
      <w:r w:rsidR="001321C8">
        <w:t xml:space="preserve">. </w:t>
      </w:r>
      <w:r w:rsidR="00810CC8">
        <w:t xml:space="preserve">Rapporteur suggests </w:t>
      </w:r>
      <w:proofErr w:type="gramStart"/>
      <w:r w:rsidR="00810CC8">
        <w:t>to adopt</w:t>
      </w:r>
      <w:proofErr w:type="gramEnd"/>
      <w:r w:rsidR="00810CC8">
        <w:t xml:space="preserve"> Option 2.</w:t>
      </w:r>
    </w:p>
    <w:p w14:paraId="31B722D0" w14:textId="77777777" w:rsidR="003577DD" w:rsidRDefault="003577DD" w:rsidP="003577DD">
      <w:pPr>
        <w:pStyle w:val="BodyText"/>
      </w:pPr>
      <w:r>
        <w:t>Rapporteur would like to try to reach at least a consensus about the above highlighted points and thus would like to suggest:</w:t>
      </w:r>
    </w:p>
    <w:p w14:paraId="59BF5E93" w14:textId="0204885D" w:rsidR="003577DD" w:rsidRPr="001A4776" w:rsidRDefault="003577DD" w:rsidP="003577DD">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103360376"/>
      <w:r w:rsidR="009F3E7C" w:rsidRPr="001A4776">
        <w:rPr>
          <w:bCs w:val="0"/>
        </w:rPr>
        <w:t xml:space="preserve">To adopt </w:t>
      </w:r>
      <w:r w:rsidR="00EA42CA" w:rsidRPr="001A4776">
        <w:rPr>
          <w:bCs w:val="0"/>
        </w:rPr>
        <w:t xml:space="preserve">changes of </w:t>
      </w:r>
      <w:r w:rsidR="002C71C9" w:rsidRPr="001A4776">
        <w:rPr>
          <w:bCs w:val="0"/>
        </w:rPr>
        <w:t xml:space="preserve">RIL </w:t>
      </w:r>
      <w:r w:rsidR="00EA42CA" w:rsidRPr="001A4776">
        <w:rPr>
          <w:bCs w:val="0"/>
        </w:rPr>
        <w:t xml:space="preserve">E136 </w:t>
      </w:r>
      <w:r w:rsidR="007C544B" w:rsidRPr="001A4776">
        <w:rPr>
          <w:bCs w:val="0"/>
        </w:rPr>
        <w:t>captured i</w:t>
      </w:r>
      <w:r w:rsidR="00EA42CA" w:rsidRPr="001A4776">
        <w:rPr>
          <w:bCs w:val="0"/>
        </w:rPr>
        <w:t xml:space="preserve">n </w:t>
      </w:r>
      <w:hyperlink r:id="rId32" w:history="1">
        <w:r w:rsidR="00EA42CA" w:rsidRPr="001A4776">
          <w:rPr>
            <w:rStyle w:val="Hyperlink"/>
            <w:rFonts w:cs="Arial"/>
            <w:color w:val="auto"/>
            <w:u w:val="none"/>
            <w:lang w:val="en-US"/>
          </w:rPr>
          <w:t>R2-2205194</w:t>
        </w:r>
      </w:hyperlink>
      <w:r w:rsidR="00EA42CA" w:rsidRPr="001A4776">
        <w:rPr>
          <w:rStyle w:val="Hyperlink"/>
          <w:rFonts w:cs="Arial"/>
          <w:color w:val="auto"/>
          <w:u w:val="none"/>
          <w:lang w:val="en-US"/>
        </w:rPr>
        <w:t xml:space="preserve"> </w:t>
      </w:r>
      <w:r w:rsidR="00F57DE8" w:rsidRPr="001A4776">
        <w:rPr>
          <w:rStyle w:val="Hyperlink"/>
          <w:rFonts w:cs="Arial"/>
          <w:color w:val="auto"/>
          <w:u w:val="none"/>
          <w:lang w:val="en-US"/>
        </w:rPr>
        <w:t xml:space="preserve">in the </w:t>
      </w:r>
      <w:r w:rsidR="00F57DE8" w:rsidRPr="001A4776">
        <w:rPr>
          <w:bCs w:val="0"/>
        </w:rPr>
        <w:t>RRC rapporteur CR (</w:t>
      </w:r>
      <w:hyperlink r:id="rId33" w:history="1">
        <w:r w:rsidR="00F57DE8" w:rsidRPr="001A4776">
          <w:rPr>
            <w:rStyle w:val="Hyperlink"/>
            <w:color w:val="auto"/>
            <w:u w:val="none"/>
          </w:rPr>
          <w:t>R2-2206177</w:t>
        </w:r>
      </w:hyperlink>
      <w:r w:rsidR="00F57DE8" w:rsidRPr="001A4776">
        <w:rPr>
          <w:bCs w:val="0"/>
        </w:rPr>
        <w:t>)</w:t>
      </w:r>
      <w:bookmarkEnd w:id="9"/>
    </w:p>
    <w:p w14:paraId="4AED3FEA" w14:textId="77777777" w:rsidR="003577DD" w:rsidRDefault="003577DD" w:rsidP="003E1BA6">
      <w:pPr>
        <w:pStyle w:val="CommentText"/>
        <w:rPr>
          <w:b/>
          <w:bCs/>
          <w:lang w:eastAsia="en-US"/>
        </w:rPr>
      </w:pPr>
    </w:p>
    <w:p w14:paraId="4C4330BB" w14:textId="521B2CDD" w:rsidR="00562740" w:rsidRPr="004C7126" w:rsidRDefault="00C95CED" w:rsidP="004C7126">
      <w:pPr>
        <w:pStyle w:val="Heading4"/>
        <w:rPr>
          <w:lang w:eastAsia="en-US"/>
        </w:rPr>
      </w:pPr>
      <w:r>
        <w:rPr>
          <w:lang w:eastAsia="en-US"/>
        </w:rPr>
        <w:t xml:space="preserve">Question on </w:t>
      </w:r>
      <w:r w:rsidR="00F81DA9" w:rsidRPr="00B30F15">
        <w:rPr>
          <w:rFonts w:cs="Arial"/>
        </w:rPr>
        <w:t>Z451</w:t>
      </w:r>
      <w:r w:rsidR="00B51B7E">
        <w:rPr>
          <w:rFonts w:cs="Arial"/>
        </w:rPr>
        <w:t xml:space="preserve"> and Z452</w:t>
      </w:r>
    </w:p>
    <w:p w14:paraId="2A492B92" w14:textId="17AED773" w:rsidR="00562740" w:rsidRPr="007804B2" w:rsidRDefault="00562740" w:rsidP="00B51B7E">
      <w:pPr>
        <w:pStyle w:val="NormalWeb"/>
        <w:spacing w:before="75" w:beforeAutospacing="0" w:after="75" w:afterAutospacing="0" w:line="315" w:lineRule="atLeast"/>
        <w:rPr>
          <w:rFonts w:ascii="Arial" w:hAnsi="Arial" w:cs="Arial"/>
          <w:color w:val="000000"/>
          <w:sz w:val="20"/>
          <w:szCs w:val="20"/>
          <w:lang w:val="en-US"/>
        </w:rPr>
      </w:pPr>
      <w:r w:rsidRPr="007804B2">
        <w:rPr>
          <w:rFonts w:ascii="Arial" w:hAnsi="Arial" w:cs="Arial"/>
          <w:color w:val="000000"/>
          <w:sz w:val="20"/>
          <w:szCs w:val="20"/>
          <w:lang w:val="en-US"/>
        </w:rPr>
        <w:t xml:space="preserve">Both issues </w:t>
      </w:r>
      <w:r w:rsidR="004457CA" w:rsidRPr="007804B2">
        <w:rPr>
          <w:rFonts w:ascii="Arial" w:hAnsi="Arial" w:cs="Arial"/>
          <w:color w:val="000000"/>
          <w:sz w:val="20"/>
          <w:szCs w:val="20"/>
          <w:lang w:val="en-US"/>
        </w:rPr>
        <w:t xml:space="preserve">are discussed in </w:t>
      </w:r>
      <w:hyperlink r:id="rId34" w:history="1">
        <w:r w:rsidR="00CF5A16" w:rsidRPr="004C7126">
          <w:rPr>
            <w:rStyle w:val="Hyperlink"/>
            <w:rFonts w:ascii="Arial" w:eastAsia="SimSun" w:hAnsi="Arial" w:cs="Arial"/>
            <w:bCs/>
            <w:sz w:val="22"/>
            <w:szCs w:val="22"/>
            <w:lang w:val="en-US" w:eastAsia="en-US"/>
          </w:rPr>
          <w:t>R2-2205554</w:t>
        </w:r>
      </w:hyperlink>
      <w:r w:rsidR="005015E8">
        <w:rPr>
          <w:rFonts w:ascii="Arial" w:eastAsia="SimSun" w:hAnsi="Arial" w:cs="Arial"/>
          <w:bCs/>
          <w:sz w:val="22"/>
          <w:szCs w:val="22"/>
          <w:lang w:val="en-US" w:eastAsia="en-US"/>
        </w:rPr>
        <w:t>,</w:t>
      </w:r>
    </w:p>
    <w:p w14:paraId="7D0296A9" w14:textId="103271C7" w:rsidR="002400C7" w:rsidRPr="007804B2" w:rsidRDefault="002400C7" w:rsidP="002400C7">
      <w:pPr>
        <w:pStyle w:val="NormalWeb"/>
        <w:spacing w:before="75" w:beforeAutospacing="0" w:after="75" w:afterAutospacing="0" w:line="315" w:lineRule="atLeast"/>
        <w:rPr>
          <w:rFonts w:ascii="Arial" w:hAnsi="Arial" w:cs="Arial"/>
          <w:color w:val="000000"/>
          <w:sz w:val="20"/>
          <w:szCs w:val="22"/>
          <w:lang w:val="en-US"/>
        </w:rPr>
      </w:pPr>
      <w:r w:rsidRPr="007804B2">
        <w:rPr>
          <w:rFonts w:ascii="Arial" w:hAnsi="Arial" w:cs="Arial"/>
          <w:color w:val="000000"/>
          <w:sz w:val="20"/>
          <w:szCs w:val="20"/>
          <w:lang w:val="en-US"/>
        </w:rPr>
        <w:t>For Z451,</w:t>
      </w:r>
      <w:r w:rsidR="0030668F" w:rsidRPr="007804B2">
        <w:rPr>
          <w:rFonts w:ascii="Arial" w:hAnsi="Arial" w:cs="Arial"/>
          <w:color w:val="000000"/>
          <w:sz w:val="20"/>
          <w:szCs w:val="20"/>
          <w:lang w:val="en-US"/>
        </w:rPr>
        <w:t xml:space="preserve"> n</w:t>
      </w:r>
      <w:r w:rsidRPr="007804B2">
        <w:rPr>
          <w:rFonts w:ascii="Arial" w:hAnsi="Arial" w:cs="Arial"/>
          <w:color w:val="000000"/>
          <w:sz w:val="20"/>
          <w:szCs w:val="22"/>
          <w:lang w:val="en-US"/>
        </w:rPr>
        <w:t>ew SCS has been added for FR2-2</w:t>
      </w:r>
      <w:r w:rsidRPr="007804B2">
        <w:rPr>
          <w:rFonts w:ascii="Arial" w:hAnsi="Arial" w:cs="Arial"/>
          <w:b/>
          <w:bCs/>
          <w:sz w:val="20"/>
          <w:szCs w:val="22"/>
          <w:lang w:val="en-US"/>
        </w:rPr>
        <w:t xml:space="preserve">. </w:t>
      </w:r>
      <w:r w:rsidRPr="007804B2">
        <w:rPr>
          <w:rFonts w:ascii="Arial" w:hAnsi="Arial" w:cs="Arial"/>
          <w:color w:val="000000"/>
          <w:sz w:val="20"/>
          <w:szCs w:val="22"/>
          <w:lang w:val="en-US"/>
        </w:rPr>
        <w:t xml:space="preserve">However, the PDCCH-Config for paging and for PDCCH monitoring in general has not been updated to consider the new SCS for the PDCCH occasions. Hence new values need to be added for this. </w:t>
      </w:r>
      <w:r w:rsidR="00BF02B9" w:rsidRPr="007804B2">
        <w:rPr>
          <w:rFonts w:ascii="Arial" w:hAnsi="Arial" w:cs="Arial"/>
          <w:color w:val="000000"/>
          <w:sz w:val="20"/>
          <w:szCs w:val="22"/>
          <w:lang w:val="en-US"/>
        </w:rPr>
        <w:t xml:space="preserve">The following proposal was proposed in </w:t>
      </w:r>
      <w:hyperlink r:id="rId35" w:history="1">
        <w:r w:rsidR="00BF02B9" w:rsidRPr="002E30C2">
          <w:rPr>
            <w:rStyle w:val="Hyperlink"/>
            <w:rFonts w:ascii="Arial" w:eastAsia="SimSun" w:hAnsi="Arial" w:cs="Arial"/>
            <w:bCs/>
            <w:sz w:val="22"/>
            <w:szCs w:val="22"/>
            <w:lang w:val="en-US" w:eastAsia="en-US"/>
          </w:rPr>
          <w:t>R2-2205554</w:t>
        </w:r>
      </w:hyperlink>
      <w:r w:rsidR="00BF02B9">
        <w:rPr>
          <w:rFonts w:ascii="Arial" w:eastAsia="SimSun" w:hAnsi="Arial" w:cs="Arial"/>
          <w:bCs/>
          <w:sz w:val="22"/>
          <w:szCs w:val="22"/>
          <w:lang w:val="en-US" w:eastAsia="en-US"/>
        </w:rPr>
        <w:t xml:space="preserve"> accordingly.</w:t>
      </w:r>
    </w:p>
    <w:p w14:paraId="56939249" w14:textId="77777777" w:rsidR="00DC019D" w:rsidRPr="007804B2" w:rsidRDefault="00DC019D" w:rsidP="00DC019D">
      <w:pPr>
        <w:pStyle w:val="NormalWeb"/>
        <w:spacing w:before="75" w:beforeAutospacing="0" w:after="75" w:afterAutospacing="0" w:line="315" w:lineRule="atLeast"/>
        <w:rPr>
          <w:rFonts w:ascii="Arial" w:hAnsi="Arial" w:cs="Arial"/>
          <w:i/>
          <w:iCs/>
          <w:color w:val="000000"/>
          <w:sz w:val="20"/>
          <w:szCs w:val="20"/>
          <w:lang w:val="en-US"/>
        </w:rPr>
      </w:pPr>
      <w:r w:rsidRPr="007804B2">
        <w:rPr>
          <w:rFonts w:ascii="Arial" w:hAnsi="Arial" w:cs="Arial"/>
          <w:i/>
          <w:iCs/>
          <w:color w:val="000000"/>
          <w:sz w:val="20"/>
          <w:szCs w:val="20"/>
          <w:lang w:val="en-US"/>
        </w:rPr>
        <w:t xml:space="preserve">Proposal 1: For PDCCH monitoring occasions new values should be defined to cover the introduction of 480 </w:t>
      </w:r>
      <w:proofErr w:type="spellStart"/>
      <w:r w:rsidRPr="007804B2">
        <w:rPr>
          <w:rFonts w:ascii="Arial" w:hAnsi="Arial" w:cs="Arial"/>
          <w:i/>
          <w:iCs/>
          <w:color w:val="000000"/>
          <w:sz w:val="20"/>
          <w:szCs w:val="20"/>
          <w:lang w:val="en-US"/>
        </w:rPr>
        <w:t>KHz</w:t>
      </w:r>
      <w:proofErr w:type="spellEnd"/>
      <w:r w:rsidRPr="007804B2">
        <w:rPr>
          <w:rFonts w:ascii="Arial" w:hAnsi="Arial" w:cs="Arial"/>
          <w:i/>
          <w:iCs/>
          <w:color w:val="000000"/>
          <w:sz w:val="20"/>
          <w:szCs w:val="20"/>
          <w:lang w:val="en-US"/>
        </w:rPr>
        <w:t xml:space="preserve"> and the 960 </w:t>
      </w:r>
      <w:proofErr w:type="spellStart"/>
      <w:r w:rsidRPr="007804B2">
        <w:rPr>
          <w:rFonts w:ascii="Arial" w:hAnsi="Arial" w:cs="Arial"/>
          <w:i/>
          <w:iCs/>
          <w:color w:val="000000"/>
          <w:sz w:val="20"/>
          <w:szCs w:val="20"/>
          <w:lang w:val="en-US"/>
        </w:rPr>
        <w:t>KHz</w:t>
      </w:r>
      <w:proofErr w:type="spellEnd"/>
      <w:r w:rsidRPr="007804B2">
        <w:rPr>
          <w:rFonts w:ascii="Arial" w:hAnsi="Arial" w:cs="Arial"/>
          <w:i/>
          <w:iCs/>
          <w:color w:val="000000"/>
          <w:sz w:val="20"/>
          <w:szCs w:val="20"/>
          <w:lang w:val="en-US"/>
        </w:rPr>
        <w:t xml:space="preserve"> SCS.</w:t>
      </w:r>
    </w:p>
    <w:p w14:paraId="5A524A2B" w14:textId="77777777" w:rsidR="00E509E6" w:rsidRDefault="00E509E6" w:rsidP="00E509E6">
      <w:pPr>
        <w:rPr>
          <w:lang w:eastAsia="en-US"/>
        </w:rPr>
      </w:pPr>
    </w:p>
    <w:p w14:paraId="00B75C2B" w14:textId="57AD2B4C" w:rsidR="00E509E6" w:rsidRDefault="00E509E6" w:rsidP="00E509E6">
      <w:pPr>
        <w:rPr>
          <w:lang w:eastAsia="en-US"/>
        </w:rPr>
      </w:pPr>
      <w:r>
        <w:rPr>
          <w:lang w:eastAsia="en-US"/>
        </w:rPr>
        <w:t>It is necessary to check companies’ views for the issue.</w:t>
      </w:r>
    </w:p>
    <w:p w14:paraId="6FDB501D" w14:textId="6EF425D0" w:rsidR="0030668F" w:rsidRDefault="0030668F" w:rsidP="0030668F">
      <w:pPr>
        <w:rPr>
          <w:b/>
          <w:i/>
          <w:iCs/>
        </w:rPr>
      </w:pPr>
      <w:r w:rsidRPr="00225AC9">
        <w:rPr>
          <w:rFonts w:hint="eastAsia"/>
          <w:b/>
          <w:i/>
          <w:iCs/>
        </w:rPr>
        <w:t>Q</w:t>
      </w:r>
      <w:r>
        <w:rPr>
          <w:b/>
          <w:i/>
          <w:iCs/>
        </w:rPr>
        <w:t>5-1</w:t>
      </w:r>
      <w:r w:rsidRPr="00225AC9">
        <w:rPr>
          <w:b/>
          <w:i/>
          <w:iCs/>
        </w:rPr>
        <w:t>:</w:t>
      </w:r>
      <w:r>
        <w:rPr>
          <w:b/>
          <w:i/>
          <w:iCs/>
        </w:rPr>
        <w:t xml:space="preserve"> </w:t>
      </w:r>
      <w:r w:rsidRPr="00225AC9">
        <w:rPr>
          <w:b/>
          <w:i/>
          <w:iCs/>
        </w:rPr>
        <w:t>do companies agree</w:t>
      </w:r>
      <w:r>
        <w:rPr>
          <w:b/>
          <w:i/>
          <w:iCs/>
        </w:rPr>
        <w:t xml:space="preserve"> that </w:t>
      </w:r>
      <w:r w:rsidRPr="00B30F15">
        <w:rPr>
          <w:rFonts w:cs="Arial"/>
        </w:rPr>
        <w:t>Z451</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0668F" w14:paraId="2E562C1B" w14:textId="77777777" w:rsidTr="00F95DE0">
        <w:tc>
          <w:tcPr>
            <w:tcW w:w="1809" w:type="dxa"/>
            <w:shd w:val="clear" w:color="auto" w:fill="E7E6E6"/>
          </w:tcPr>
          <w:p w14:paraId="4B9D49F1" w14:textId="77777777" w:rsidR="0030668F" w:rsidRDefault="0030668F" w:rsidP="00F95DE0">
            <w:pPr>
              <w:jc w:val="center"/>
              <w:rPr>
                <w:rFonts w:cs="Arial"/>
                <w:lang w:eastAsia="ko-KR"/>
              </w:rPr>
            </w:pPr>
            <w:r>
              <w:rPr>
                <w:rFonts w:cs="Arial"/>
                <w:lang w:eastAsia="ko-KR"/>
              </w:rPr>
              <w:t>Company</w:t>
            </w:r>
          </w:p>
        </w:tc>
        <w:tc>
          <w:tcPr>
            <w:tcW w:w="1985" w:type="dxa"/>
            <w:shd w:val="clear" w:color="auto" w:fill="E7E6E6"/>
          </w:tcPr>
          <w:p w14:paraId="6C2A817C" w14:textId="77777777" w:rsidR="0030668F" w:rsidRDefault="0030668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5B65135" w14:textId="77777777" w:rsidR="0030668F" w:rsidRDefault="0030668F" w:rsidP="00F95DE0">
            <w:pPr>
              <w:jc w:val="center"/>
              <w:rPr>
                <w:rFonts w:cs="Arial"/>
                <w:lang w:eastAsia="ko-KR"/>
              </w:rPr>
            </w:pPr>
            <w:r>
              <w:rPr>
                <w:rFonts w:cs="Arial"/>
                <w:lang w:eastAsia="ko-KR"/>
              </w:rPr>
              <w:t>Comments</w:t>
            </w:r>
          </w:p>
        </w:tc>
      </w:tr>
      <w:tr w:rsidR="0030668F" w14:paraId="4FC32740" w14:textId="77777777" w:rsidTr="00F95DE0">
        <w:tc>
          <w:tcPr>
            <w:tcW w:w="1809" w:type="dxa"/>
          </w:tcPr>
          <w:p w14:paraId="3AE6D715" w14:textId="12BE9C90" w:rsidR="0030668F" w:rsidRDefault="00F84CE8" w:rsidP="00F95DE0">
            <w:pPr>
              <w:jc w:val="center"/>
              <w:rPr>
                <w:rFonts w:cs="Arial"/>
              </w:rPr>
            </w:pPr>
            <w:r>
              <w:rPr>
                <w:rFonts w:cs="Arial"/>
              </w:rPr>
              <w:t>Ericsson</w:t>
            </w:r>
          </w:p>
        </w:tc>
        <w:tc>
          <w:tcPr>
            <w:tcW w:w="1985" w:type="dxa"/>
          </w:tcPr>
          <w:p w14:paraId="44D62136" w14:textId="57A9A8BB" w:rsidR="0030668F" w:rsidRDefault="00F84CE8" w:rsidP="00F95DE0">
            <w:pPr>
              <w:rPr>
                <w:rFonts w:eastAsiaTheme="minorEastAsia" w:cs="Arial"/>
              </w:rPr>
            </w:pPr>
            <w:r>
              <w:rPr>
                <w:rFonts w:eastAsiaTheme="minorEastAsia" w:cs="Arial"/>
              </w:rPr>
              <w:t>Yes</w:t>
            </w:r>
          </w:p>
        </w:tc>
        <w:tc>
          <w:tcPr>
            <w:tcW w:w="6045" w:type="dxa"/>
          </w:tcPr>
          <w:p w14:paraId="65C4F3A0" w14:textId="77777777" w:rsidR="0030668F" w:rsidRDefault="0030668F" w:rsidP="00F95DE0">
            <w:pPr>
              <w:rPr>
                <w:rFonts w:eastAsiaTheme="minorEastAsia" w:cs="Arial"/>
              </w:rPr>
            </w:pPr>
          </w:p>
        </w:tc>
      </w:tr>
      <w:tr w:rsidR="000B3424" w14:paraId="7FE0ABDD" w14:textId="77777777" w:rsidTr="00F95DE0">
        <w:tc>
          <w:tcPr>
            <w:tcW w:w="1809" w:type="dxa"/>
          </w:tcPr>
          <w:p w14:paraId="0CC5B232" w14:textId="4B9A1C36" w:rsidR="000B3424" w:rsidRDefault="000B3424" w:rsidP="000B3424">
            <w:pPr>
              <w:jc w:val="center"/>
              <w:rPr>
                <w:rFonts w:cs="Arial"/>
              </w:rPr>
            </w:pPr>
            <w:r>
              <w:rPr>
                <w:rFonts w:cs="Arial" w:hint="eastAsia"/>
                <w:lang w:eastAsia="ko-KR"/>
              </w:rPr>
              <w:t>LGE</w:t>
            </w:r>
          </w:p>
        </w:tc>
        <w:tc>
          <w:tcPr>
            <w:tcW w:w="1985" w:type="dxa"/>
          </w:tcPr>
          <w:p w14:paraId="1751E9E1" w14:textId="72391702" w:rsidR="000B3424" w:rsidRDefault="000B3424" w:rsidP="000B3424">
            <w:pPr>
              <w:rPr>
                <w:rFonts w:eastAsiaTheme="minorEastAsia" w:cs="Arial"/>
              </w:rPr>
            </w:pPr>
            <w:r>
              <w:rPr>
                <w:rFonts w:eastAsiaTheme="minorEastAsia" w:cs="Arial" w:hint="eastAsia"/>
                <w:lang w:eastAsia="ko-KR"/>
              </w:rPr>
              <w:t>Yes</w:t>
            </w:r>
          </w:p>
        </w:tc>
        <w:tc>
          <w:tcPr>
            <w:tcW w:w="6045" w:type="dxa"/>
          </w:tcPr>
          <w:p w14:paraId="3C861BAE" w14:textId="77777777" w:rsidR="000B3424" w:rsidRDefault="000B3424" w:rsidP="000B3424">
            <w:pPr>
              <w:rPr>
                <w:rFonts w:eastAsiaTheme="minorEastAsia" w:cs="Arial"/>
              </w:rPr>
            </w:pPr>
          </w:p>
        </w:tc>
      </w:tr>
      <w:tr w:rsidR="00493794" w14:paraId="776E2C63" w14:textId="77777777" w:rsidTr="00F95DE0">
        <w:tc>
          <w:tcPr>
            <w:tcW w:w="1809" w:type="dxa"/>
          </w:tcPr>
          <w:p w14:paraId="692E2C54" w14:textId="239DE6FB" w:rsidR="00493794" w:rsidRDefault="00493794" w:rsidP="00493794">
            <w:pPr>
              <w:jc w:val="center"/>
              <w:rPr>
                <w:rFonts w:cs="Arial"/>
              </w:rPr>
            </w:pPr>
            <w:r>
              <w:rPr>
                <w:rFonts w:cs="Arial"/>
              </w:rPr>
              <w:t>Nokia</w:t>
            </w:r>
          </w:p>
        </w:tc>
        <w:tc>
          <w:tcPr>
            <w:tcW w:w="1985" w:type="dxa"/>
          </w:tcPr>
          <w:p w14:paraId="2B6773D9" w14:textId="7BB2EDB7" w:rsidR="00493794" w:rsidRDefault="00493794" w:rsidP="00493794">
            <w:pPr>
              <w:rPr>
                <w:rFonts w:eastAsiaTheme="minorEastAsia" w:cs="Arial"/>
              </w:rPr>
            </w:pPr>
            <w:r>
              <w:rPr>
                <w:rFonts w:eastAsiaTheme="minorEastAsia" w:cs="Arial"/>
              </w:rPr>
              <w:t>Yes</w:t>
            </w:r>
          </w:p>
        </w:tc>
        <w:tc>
          <w:tcPr>
            <w:tcW w:w="6045" w:type="dxa"/>
          </w:tcPr>
          <w:p w14:paraId="3AD423CC" w14:textId="77777777" w:rsidR="00493794" w:rsidRDefault="00493794" w:rsidP="00493794">
            <w:pPr>
              <w:rPr>
                <w:rFonts w:eastAsiaTheme="minorEastAsia" w:cs="Arial"/>
              </w:rPr>
            </w:pPr>
          </w:p>
        </w:tc>
      </w:tr>
      <w:tr w:rsidR="00493794" w14:paraId="54589C94" w14:textId="77777777" w:rsidTr="00F95DE0">
        <w:tc>
          <w:tcPr>
            <w:tcW w:w="1809" w:type="dxa"/>
          </w:tcPr>
          <w:p w14:paraId="58A9C5A7" w14:textId="2BC09032" w:rsidR="00493794" w:rsidRDefault="00F80330" w:rsidP="00493794">
            <w:pPr>
              <w:jc w:val="center"/>
              <w:rPr>
                <w:rFonts w:cs="Arial"/>
              </w:rPr>
            </w:pPr>
            <w:r>
              <w:rPr>
                <w:rFonts w:cs="Arial"/>
              </w:rPr>
              <w:t>Intel</w:t>
            </w:r>
          </w:p>
        </w:tc>
        <w:tc>
          <w:tcPr>
            <w:tcW w:w="1985" w:type="dxa"/>
          </w:tcPr>
          <w:p w14:paraId="041082E5" w14:textId="47A1FE68" w:rsidR="00493794" w:rsidRDefault="00F80330" w:rsidP="00493794">
            <w:pPr>
              <w:rPr>
                <w:rFonts w:eastAsiaTheme="minorEastAsia" w:cs="Arial"/>
              </w:rPr>
            </w:pPr>
            <w:r>
              <w:rPr>
                <w:rFonts w:eastAsiaTheme="minorEastAsia" w:cs="Arial"/>
              </w:rPr>
              <w:t>Yes</w:t>
            </w:r>
          </w:p>
        </w:tc>
        <w:tc>
          <w:tcPr>
            <w:tcW w:w="6045" w:type="dxa"/>
          </w:tcPr>
          <w:p w14:paraId="087A3BE6" w14:textId="77777777" w:rsidR="00493794" w:rsidRDefault="00493794" w:rsidP="00493794">
            <w:pPr>
              <w:rPr>
                <w:rFonts w:eastAsiaTheme="minorEastAsia" w:cs="Arial"/>
              </w:rPr>
            </w:pPr>
          </w:p>
        </w:tc>
      </w:tr>
      <w:tr w:rsidR="00C163F7" w14:paraId="5847B19E" w14:textId="77777777" w:rsidTr="00F95DE0">
        <w:tc>
          <w:tcPr>
            <w:tcW w:w="1809" w:type="dxa"/>
          </w:tcPr>
          <w:p w14:paraId="4B41E31B" w14:textId="5CB156C4" w:rsidR="00C163F7" w:rsidRDefault="00C163F7" w:rsidP="00493794">
            <w:pPr>
              <w:jc w:val="center"/>
              <w:rPr>
                <w:rFonts w:cs="Arial"/>
              </w:rPr>
            </w:pPr>
            <w:r>
              <w:rPr>
                <w:rFonts w:cs="Arial"/>
              </w:rPr>
              <w:t>ZTE</w:t>
            </w:r>
          </w:p>
        </w:tc>
        <w:tc>
          <w:tcPr>
            <w:tcW w:w="1985" w:type="dxa"/>
          </w:tcPr>
          <w:p w14:paraId="39B26497" w14:textId="1B903F65" w:rsidR="00C163F7" w:rsidRDefault="00C163F7" w:rsidP="00493794">
            <w:pPr>
              <w:rPr>
                <w:rFonts w:eastAsiaTheme="minorEastAsia" w:cs="Arial"/>
              </w:rPr>
            </w:pPr>
            <w:r>
              <w:rPr>
                <w:rFonts w:eastAsiaTheme="minorEastAsia" w:cs="Arial"/>
              </w:rPr>
              <w:t>Yes</w:t>
            </w:r>
          </w:p>
        </w:tc>
        <w:tc>
          <w:tcPr>
            <w:tcW w:w="6045" w:type="dxa"/>
          </w:tcPr>
          <w:p w14:paraId="0BC9D046" w14:textId="77777777" w:rsidR="00C163F7" w:rsidRDefault="00C163F7" w:rsidP="00493794">
            <w:pPr>
              <w:rPr>
                <w:rFonts w:eastAsiaTheme="minorEastAsia" w:cs="Arial"/>
              </w:rPr>
            </w:pPr>
          </w:p>
        </w:tc>
      </w:tr>
      <w:tr w:rsidR="00BE165C" w14:paraId="0B08F32E" w14:textId="77777777" w:rsidTr="00F95DE0">
        <w:tc>
          <w:tcPr>
            <w:tcW w:w="1809" w:type="dxa"/>
          </w:tcPr>
          <w:p w14:paraId="515A3F49" w14:textId="402DACA8" w:rsidR="00BE165C" w:rsidRDefault="00BE165C" w:rsidP="00BE165C">
            <w:pPr>
              <w:jc w:val="center"/>
              <w:rPr>
                <w:rFonts w:cs="Arial"/>
              </w:rPr>
            </w:pPr>
            <w:r>
              <w:rPr>
                <w:rFonts w:eastAsia="Malgun Gothic" w:cs="Arial" w:hint="eastAsia"/>
                <w:lang w:eastAsia="ko-KR"/>
              </w:rPr>
              <w:t>Samsung</w:t>
            </w:r>
          </w:p>
        </w:tc>
        <w:tc>
          <w:tcPr>
            <w:tcW w:w="1985" w:type="dxa"/>
          </w:tcPr>
          <w:p w14:paraId="0E3AB4DB" w14:textId="3345857E" w:rsidR="00BE165C" w:rsidRDefault="00BE165C" w:rsidP="00BE165C">
            <w:pPr>
              <w:rPr>
                <w:rFonts w:eastAsiaTheme="minorEastAsia" w:cs="Arial"/>
              </w:rPr>
            </w:pPr>
            <w:r>
              <w:rPr>
                <w:rFonts w:eastAsia="Malgun Gothic" w:cs="Arial" w:hint="eastAsia"/>
                <w:lang w:eastAsia="ko-KR"/>
              </w:rPr>
              <w:t>Yes</w:t>
            </w:r>
          </w:p>
        </w:tc>
        <w:tc>
          <w:tcPr>
            <w:tcW w:w="6045" w:type="dxa"/>
          </w:tcPr>
          <w:p w14:paraId="7D38E728" w14:textId="77777777" w:rsidR="00BE165C" w:rsidRDefault="00BE165C" w:rsidP="00BE165C">
            <w:pPr>
              <w:rPr>
                <w:rFonts w:eastAsiaTheme="minorEastAsia" w:cs="Arial"/>
              </w:rPr>
            </w:pPr>
          </w:p>
        </w:tc>
      </w:tr>
      <w:tr w:rsidR="007C06A3" w14:paraId="68DE1835" w14:textId="77777777" w:rsidTr="00F95DE0">
        <w:tc>
          <w:tcPr>
            <w:tcW w:w="1809" w:type="dxa"/>
          </w:tcPr>
          <w:p w14:paraId="24D4E831" w14:textId="470E261F"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6DC6C3B" w14:textId="136431C3" w:rsidR="007C06A3" w:rsidRDefault="007C06A3" w:rsidP="00BE165C">
            <w:pPr>
              <w:rPr>
                <w:rFonts w:eastAsia="Malgun Gothic" w:cs="Arial"/>
                <w:lang w:eastAsia="ko-KR"/>
              </w:rPr>
            </w:pPr>
            <w:r>
              <w:rPr>
                <w:rFonts w:eastAsia="Malgun Gothic" w:cs="Arial"/>
                <w:lang w:eastAsia="ko-KR"/>
              </w:rPr>
              <w:t>Yes</w:t>
            </w:r>
          </w:p>
        </w:tc>
        <w:tc>
          <w:tcPr>
            <w:tcW w:w="6045" w:type="dxa"/>
          </w:tcPr>
          <w:p w14:paraId="2130D167" w14:textId="77777777" w:rsidR="007C06A3" w:rsidRDefault="007C06A3" w:rsidP="00BE165C">
            <w:pPr>
              <w:rPr>
                <w:rFonts w:eastAsiaTheme="minorEastAsia" w:cs="Arial"/>
              </w:rPr>
            </w:pPr>
          </w:p>
        </w:tc>
      </w:tr>
    </w:tbl>
    <w:p w14:paraId="22F82D71" w14:textId="77777777" w:rsidR="00FD4B87" w:rsidRDefault="00FD4B87" w:rsidP="00FD4B87">
      <w:pPr>
        <w:rPr>
          <w:b/>
          <w:i/>
          <w:iCs/>
        </w:rPr>
      </w:pPr>
    </w:p>
    <w:p w14:paraId="526C55A4" w14:textId="4F15279B" w:rsidR="00FD4B87" w:rsidRDefault="00FD4B87" w:rsidP="00FD4B87">
      <w:pPr>
        <w:rPr>
          <w:b/>
          <w:i/>
          <w:iCs/>
        </w:rPr>
      </w:pPr>
      <w:r w:rsidRPr="00225AC9">
        <w:rPr>
          <w:rFonts w:hint="eastAsia"/>
          <w:b/>
          <w:i/>
          <w:iCs/>
        </w:rPr>
        <w:t>Q</w:t>
      </w:r>
      <w:r>
        <w:rPr>
          <w:b/>
          <w:i/>
          <w:iCs/>
        </w:rPr>
        <w:t>5-2</w:t>
      </w:r>
      <w:r w:rsidRPr="00225AC9">
        <w:rPr>
          <w:b/>
          <w:i/>
          <w:iCs/>
        </w:rPr>
        <w:t>:</w:t>
      </w:r>
      <w:r>
        <w:rPr>
          <w:b/>
          <w:i/>
          <w:iCs/>
        </w:rPr>
        <w:t xml:space="preserve"> if the answer of Q5-1 is yes, </w:t>
      </w:r>
      <w:r w:rsidRPr="00225AC9">
        <w:rPr>
          <w:b/>
          <w:i/>
          <w:iCs/>
        </w:rPr>
        <w:t>do companies agree</w:t>
      </w:r>
      <w:r>
        <w:rPr>
          <w:b/>
          <w:i/>
          <w:iCs/>
        </w:rPr>
        <w:t xml:space="preserve"> to adopt </w:t>
      </w:r>
      <w:r w:rsidR="002C36ED">
        <w:rPr>
          <w:b/>
          <w:i/>
          <w:iCs/>
        </w:rPr>
        <w:t xml:space="preserve">changes in </w:t>
      </w:r>
      <w:hyperlink r:id="rId36" w:history="1">
        <w:r w:rsidR="002C36ED"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36ED" w14:paraId="1E622519" w14:textId="77777777" w:rsidTr="00F95DE0">
        <w:tc>
          <w:tcPr>
            <w:tcW w:w="1809" w:type="dxa"/>
            <w:shd w:val="clear" w:color="auto" w:fill="E7E6E6"/>
          </w:tcPr>
          <w:p w14:paraId="2A34D3A6" w14:textId="77777777" w:rsidR="002C36ED" w:rsidRDefault="002C36ED" w:rsidP="00F95DE0">
            <w:pPr>
              <w:jc w:val="center"/>
              <w:rPr>
                <w:rFonts w:cs="Arial"/>
                <w:lang w:eastAsia="ko-KR"/>
              </w:rPr>
            </w:pPr>
            <w:r>
              <w:rPr>
                <w:rFonts w:cs="Arial"/>
                <w:lang w:eastAsia="ko-KR"/>
              </w:rPr>
              <w:lastRenderedPageBreak/>
              <w:t>Company</w:t>
            </w:r>
          </w:p>
        </w:tc>
        <w:tc>
          <w:tcPr>
            <w:tcW w:w="1985" w:type="dxa"/>
            <w:shd w:val="clear" w:color="auto" w:fill="E7E6E6"/>
          </w:tcPr>
          <w:p w14:paraId="47A85EF8" w14:textId="77777777" w:rsidR="002C36ED" w:rsidRDefault="002C36ED"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1503DDE" w14:textId="77777777" w:rsidR="002C36ED" w:rsidRDefault="002C36ED" w:rsidP="00F95DE0">
            <w:pPr>
              <w:jc w:val="center"/>
              <w:rPr>
                <w:rFonts w:cs="Arial"/>
                <w:lang w:eastAsia="ko-KR"/>
              </w:rPr>
            </w:pPr>
            <w:r>
              <w:rPr>
                <w:rFonts w:cs="Arial"/>
                <w:lang w:eastAsia="ko-KR"/>
              </w:rPr>
              <w:t>Comments</w:t>
            </w:r>
          </w:p>
        </w:tc>
      </w:tr>
      <w:tr w:rsidR="002C36ED" w14:paraId="7D11D060" w14:textId="77777777" w:rsidTr="00F95DE0">
        <w:tc>
          <w:tcPr>
            <w:tcW w:w="1809" w:type="dxa"/>
          </w:tcPr>
          <w:p w14:paraId="3635F372" w14:textId="114EA642" w:rsidR="002C36ED" w:rsidRDefault="00F84CE8" w:rsidP="00F95DE0">
            <w:pPr>
              <w:jc w:val="center"/>
              <w:rPr>
                <w:rFonts w:cs="Arial"/>
              </w:rPr>
            </w:pPr>
            <w:r>
              <w:rPr>
                <w:rFonts w:cs="Arial"/>
              </w:rPr>
              <w:t>Ericsson</w:t>
            </w:r>
          </w:p>
        </w:tc>
        <w:tc>
          <w:tcPr>
            <w:tcW w:w="1985" w:type="dxa"/>
          </w:tcPr>
          <w:p w14:paraId="4EC91B34" w14:textId="54D0D0DE" w:rsidR="002C36ED" w:rsidRDefault="006C74A5" w:rsidP="00F95DE0">
            <w:pPr>
              <w:rPr>
                <w:rFonts w:eastAsiaTheme="minorEastAsia" w:cs="Arial"/>
              </w:rPr>
            </w:pPr>
            <w:r>
              <w:rPr>
                <w:rFonts w:eastAsiaTheme="minorEastAsia" w:cs="Arial"/>
              </w:rPr>
              <w:t>Yes</w:t>
            </w:r>
          </w:p>
        </w:tc>
        <w:tc>
          <w:tcPr>
            <w:tcW w:w="6045" w:type="dxa"/>
          </w:tcPr>
          <w:p w14:paraId="14257BFA" w14:textId="49F9065A" w:rsidR="00C233FA" w:rsidRDefault="00C233FA" w:rsidP="00C233FA">
            <w:pPr>
              <w:rPr>
                <w:rFonts w:eastAsiaTheme="minorEastAsia" w:cs="Arial"/>
              </w:rPr>
            </w:pPr>
          </w:p>
        </w:tc>
      </w:tr>
      <w:tr w:rsidR="000B3424" w14:paraId="335696BA" w14:textId="77777777" w:rsidTr="00F95DE0">
        <w:tc>
          <w:tcPr>
            <w:tcW w:w="1809" w:type="dxa"/>
          </w:tcPr>
          <w:p w14:paraId="2F73F9AC" w14:textId="7609AC5D" w:rsidR="000B3424" w:rsidRDefault="000B3424" w:rsidP="000B3424">
            <w:pPr>
              <w:jc w:val="center"/>
              <w:rPr>
                <w:rFonts w:cs="Arial"/>
              </w:rPr>
            </w:pPr>
            <w:r>
              <w:rPr>
                <w:rFonts w:cs="Arial" w:hint="eastAsia"/>
                <w:lang w:eastAsia="ko-KR"/>
              </w:rPr>
              <w:t>LGE</w:t>
            </w:r>
          </w:p>
        </w:tc>
        <w:tc>
          <w:tcPr>
            <w:tcW w:w="1985" w:type="dxa"/>
          </w:tcPr>
          <w:p w14:paraId="0F3E0CA3" w14:textId="6C266B63" w:rsidR="000B3424" w:rsidRDefault="000B3424" w:rsidP="000B3424">
            <w:pPr>
              <w:rPr>
                <w:rFonts w:eastAsiaTheme="minorEastAsia" w:cs="Arial"/>
              </w:rPr>
            </w:pPr>
            <w:r>
              <w:rPr>
                <w:rFonts w:eastAsiaTheme="minorEastAsia" w:cs="Arial" w:hint="eastAsia"/>
                <w:lang w:eastAsia="ko-KR"/>
              </w:rPr>
              <w:t>Yes</w:t>
            </w:r>
          </w:p>
        </w:tc>
        <w:tc>
          <w:tcPr>
            <w:tcW w:w="6045" w:type="dxa"/>
          </w:tcPr>
          <w:p w14:paraId="5A7771D3" w14:textId="77777777" w:rsidR="000B3424" w:rsidRDefault="000B3424" w:rsidP="000B3424">
            <w:pPr>
              <w:rPr>
                <w:rFonts w:eastAsiaTheme="minorEastAsia" w:cs="Arial"/>
              </w:rPr>
            </w:pPr>
          </w:p>
        </w:tc>
      </w:tr>
      <w:tr w:rsidR="00493794" w14:paraId="0CEE7B70" w14:textId="77777777" w:rsidTr="00F95DE0">
        <w:tc>
          <w:tcPr>
            <w:tcW w:w="1809" w:type="dxa"/>
          </w:tcPr>
          <w:p w14:paraId="1BE126B4" w14:textId="23E25328" w:rsidR="00493794" w:rsidRDefault="00493794" w:rsidP="00493794">
            <w:pPr>
              <w:jc w:val="center"/>
              <w:rPr>
                <w:rFonts w:cs="Arial"/>
              </w:rPr>
            </w:pPr>
            <w:r>
              <w:rPr>
                <w:rFonts w:cs="Arial"/>
              </w:rPr>
              <w:t>Nokia</w:t>
            </w:r>
          </w:p>
        </w:tc>
        <w:tc>
          <w:tcPr>
            <w:tcW w:w="1985" w:type="dxa"/>
          </w:tcPr>
          <w:p w14:paraId="279685A8" w14:textId="3C9CFE52" w:rsidR="00493794" w:rsidRDefault="00493794" w:rsidP="00493794">
            <w:pPr>
              <w:rPr>
                <w:rFonts w:eastAsiaTheme="minorEastAsia" w:cs="Arial"/>
              </w:rPr>
            </w:pPr>
            <w:r>
              <w:rPr>
                <w:rFonts w:eastAsiaTheme="minorEastAsia" w:cs="Arial"/>
              </w:rPr>
              <w:t>Yes</w:t>
            </w:r>
          </w:p>
        </w:tc>
        <w:tc>
          <w:tcPr>
            <w:tcW w:w="6045" w:type="dxa"/>
          </w:tcPr>
          <w:p w14:paraId="549255B2" w14:textId="77777777" w:rsidR="00493794" w:rsidRDefault="00493794" w:rsidP="00493794">
            <w:pPr>
              <w:rPr>
                <w:rFonts w:eastAsiaTheme="minorEastAsia" w:cs="Arial"/>
              </w:rPr>
            </w:pPr>
          </w:p>
        </w:tc>
      </w:tr>
      <w:tr w:rsidR="00493794" w14:paraId="465B7E2B" w14:textId="77777777" w:rsidTr="00F95DE0">
        <w:tc>
          <w:tcPr>
            <w:tcW w:w="1809" w:type="dxa"/>
          </w:tcPr>
          <w:p w14:paraId="34022F23" w14:textId="2801EC7A" w:rsidR="00493794" w:rsidRDefault="00F80330" w:rsidP="00493794">
            <w:pPr>
              <w:jc w:val="center"/>
              <w:rPr>
                <w:rFonts w:cs="Arial"/>
              </w:rPr>
            </w:pPr>
            <w:r>
              <w:rPr>
                <w:rFonts w:cs="Arial"/>
              </w:rPr>
              <w:t>Intel</w:t>
            </w:r>
          </w:p>
        </w:tc>
        <w:tc>
          <w:tcPr>
            <w:tcW w:w="1985" w:type="dxa"/>
          </w:tcPr>
          <w:p w14:paraId="52D71513" w14:textId="475DF487" w:rsidR="00493794" w:rsidRDefault="00F80330" w:rsidP="00493794">
            <w:pPr>
              <w:rPr>
                <w:rFonts w:eastAsiaTheme="minorEastAsia" w:cs="Arial"/>
              </w:rPr>
            </w:pPr>
            <w:r>
              <w:rPr>
                <w:rFonts w:eastAsiaTheme="minorEastAsia" w:cs="Arial"/>
              </w:rPr>
              <w:t>Yes</w:t>
            </w:r>
          </w:p>
        </w:tc>
        <w:tc>
          <w:tcPr>
            <w:tcW w:w="6045" w:type="dxa"/>
          </w:tcPr>
          <w:p w14:paraId="20505F0F" w14:textId="77777777" w:rsidR="00493794" w:rsidRDefault="00493794" w:rsidP="00493794">
            <w:pPr>
              <w:rPr>
                <w:rFonts w:eastAsiaTheme="minorEastAsia" w:cs="Arial"/>
              </w:rPr>
            </w:pPr>
          </w:p>
        </w:tc>
      </w:tr>
      <w:tr w:rsidR="00C163F7" w14:paraId="4FF35E6A" w14:textId="77777777" w:rsidTr="00F95DE0">
        <w:tc>
          <w:tcPr>
            <w:tcW w:w="1809" w:type="dxa"/>
          </w:tcPr>
          <w:p w14:paraId="5302B4BD" w14:textId="338E9DDC" w:rsidR="00C163F7" w:rsidRDefault="00C163F7" w:rsidP="00493794">
            <w:pPr>
              <w:jc w:val="center"/>
              <w:rPr>
                <w:rFonts w:cs="Arial"/>
              </w:rPr>
            </w:pPr>
            <w:r>
              <w:rPr>
                <w:rFonts w:cs="Arial"/>
              </w:rPr>
              <w:t>ZTE</w:t>
            </w:r>
          </w:p>
        </w:tc>
        <w:tc>
          <w:tcPr>
            <w:tcW w:w="1985" w:type="dxa"/>
          </w:tcPr>
          <w:p w14:paraId="29DCA03C" w14:textId="14622679" w:rsidR="00C163F7" w:rsidRDefault="00C163F7" w:rsidP="00493794">
            <w:pPr>
              <w:rPr>
                <w:rFonts w:eastAsiaTheme="minorEastAsia" w:cs="Arial"/>
              </w:rPr>
            </w:pPr>
            <w:r>
              <w:rPr>
                <w:rFonts w:eastAsiaTheme="minorEastAsia" w:cs="Arial"/>
              </w:rPr>
              <w:t>Yes</w:t>
            </w:r>
          </w:p>
        </w:tc>
        <w:tc>
          <w:tcPr>
            <w:tcW w:w="6045" w:type="dxa"/>
          </w:tcPr>
          <w:p w14:paraId="0FFBF504" w14:textId="77777777" w:rsidR="00C163F7" w:rsidRDefault="00C163F7" w:rsidP="00493794">
            <w:pPr>
              <w:rPr>
                <w:rFonts w:eastAsiaTheme="minorEastAsia" w:cs="Arial"/>
              </w:rPr>
            </w:pPr>
          </w:p>
        </w:tc>
      </w:tr>
      <w:tr w:rsidR="00C233FA" w14:paraId="177C5FB3" w14:textId="77777777" w:rsidTr="00F95DE0">
        <w:tc>
          <w:tcPr>
            <w:tcW w:w="1809" w:type="dxa"/>
          </w:tcPr>
          <w:p w14:paraId="4085F4D9" w14:textId="4DD775A6" w:rsidR="00C233FA" w:rsidRDefault="00C233FA" w:rsidP="00C233FA">
            <w:pPr>
              <w:jc w:val="center"/>
              <w:rPr>
                <w:rFonts w:cs="Arial"/>
              </w:rPr>
            </w:pPr>
            <w:r>
              <w:rPr>
                <w:rFonts w:cs="Arial"/>
              </w:rPr>
              <w:t>Ericsson</w:t>
            </w:r>
          </w:p>
        </w:tc>
        <w:tc>
          <w:tcPr>
            <w:tcW w:w="1985" w:type="dxa"/>
          </w:tcPr>
          <w:p w14:paraId="6E0EFAA7" w14:textId="13E6A177" w:rsidR="00C233FA" w:rsidRDefault="00C233FA" w:rsidP="00C233FA">
            <w:pPr>
              <w:rPr>
                <w:rFonts w:eastAsiaTheme="minorEastAsia" w:cs="Arial"/>
              </w:rPr>
            </w:pPr>
            <w:r>
              <w:rPr>
                <w:rFonts w:eastAsiaTheme="minorEastAsia" w:cs="Arial"/>
              </w:rPr>
              <w:t>Partly Yes with comments</w:t>
            </w:r>
          </w:p>
        </w:tc>
        <w:tc>
          <w:tcPr>
            <w:tcW w:w="6045" w:type="dxa"/>
          </w:tcPr>
          <w:p w14:paraId="0D9DF8B8" w14:textId="11CD14EB" w:rsidR="00C233FA" w:rsidRDefault="00C233FA" w:rsidP="00C233FA">
            <w:pPr>
              <w:rPr>
                <w:rFonts w:eastAsiaTheme="minorEastAsia" w:cs="Arial"/>
                <w:color w:val="FF0000"/>
              </w:rPr>
            </w:pPr>
            <w:r w:rsidRPr="00C233FA">
              <w:rPr>
                <w:rFonts w:eastAsiaTheme="minorEastAsia" w:cs="Arial"/>
                <w:color w:val="FF0000"/>
              </w:rPr>
              <w:t>Rapp-&gt;</w:t>
            </w:r>
          </w:p>
          <w:p w14:paraId="03A8482D" w14:textId="6F9565A1" w:rsidR="00C233FA" w:rsidRDefault="00C233FA" w:rsidP="00C233FA">
            <w:pPr>
              <w:rPr>
                <w:rFonts w:eastAsiaTheme="minorEastAsia" w:cs="Arial"/>
                <w:color w:val="FF0000"/>
              </w:rPr>
            </w:pPr>
            <w:r>
              <w:rPr>
                <w:rFonts w:eastAsiaTheme="minorEastAsia" w:cs="Arial"/>
                <w:color w:val="FF0000"/>
              </w:rPr>
              <w:t xml:space="preserve">We have double checked with RAN1 colleagues that, some changes are needed </w:t>
            </w:r>
          </w:p>
          <w:p w14:paraId="080FF506" w14:textId="77777777" w:rsidR="00C233FA" w:rsidRDefault="00C233FA" w:rsidP="00C233FA">
            <w:pPr>
              <w:rPr>
                <w:rFonts w:cs="Arial"/>
                <w:i/>
                <w:iCs/>
                <w:color w:val="FF0000"/>
              </w:rPr>
            </w:pPr>
            <w:r w:rsidRPr="00C233FA">
              <w:rPr>
                <w:rFonts w:cs="Arial"/>
                <w:i/>
                <w:iCs/>
                <w:color w:val="FF0000"/>
              </w:rPr>
              <w:t xml:space="preserve">1. SCS 960 </w:t>
            </w:r>
            <w:r w:rsidR="006D0823">
              <w:rPr>
                <w:rFonts w:cs="Arial"/>
                <w:i/>
                <w:iCs/>
                <w:color w:val="FF0000"/>
              </w:rPr>
              <w:t>k</w:t>
            </w:r>
            <w:r w:rsidRPr="00C233FA">
              <w:rPr>
                <w:rFonts w:cs="Arial"/>
                <w:i/>
                <w:iCs/>
                <w:color w:val="FF0000"/>
              </w:rPr>
              <w:t xml:space="preserve">Hz is only configurable for </w:t>
            </w:r>
            <w:proofErr w:type="spellStart"/>
            <w:r w:rsidRPr="00C233FA">
              <w:rPr>
                <w:rFonts w:cs="Arial"/>
                <w:i/>
                <w:iCs/>
                <w:color w:val="FF0000"/>
              </w:rPr>
              <w:t>SCell</w:t>
            </w:r>
            <w:proofErr w:type="spellEnd"/>
            <w:r w:rsidRPr="00C233FA">
              <w:rPr>
                <w:rFonts w:cs="Arial"/>
                <w:i/>
                <w:iCs/>
                <w:color w:val="FF0000"/>
              </w:rPr>
              <w:t>. Therefore, we only need to extend values for SCS up to 480kHz</w:t>
            </w:r>
          </w:p>
          <w:p w14:paraId="1A0AE95A" w14:textId="2B52CF51" w:rsidR="0071635B" w:rsidRPr="0071635B" w:rsidRDefault="00CC4682" w:rsidP="0071635B">
            <w:pPr>
              <w:pStyle w:val="NormalWeb"/>
              <w:spacing w:before="0" w:beforeAutospacing="0" w:after="0" w:afterAutospacing="0"/>
              <w:rPr>
                <w:rFonts w:ascii="Segoe UI" w:hAnsi="Segoe UI" w:cs="Segoe UI"/>
                <w:sz w:val="21"/>
                <w:szCs w:val="21"/>
                <w:lang w:val="en-SE"/>
              </w:rPr>
            </w:pPr>
            <w:r>
              <w:rPr>
                <w:rFonts w:cs="Arial"/>
                <w:i/>
                <w:iCs/>
                <w:color w:val="FF0000"/>
              </w:rPr>
              <w:t xml:space="preserve">2. </w:t>
            </w:r>
            <w:r w:rsidR="0071635B">
              <w:rPr>
                <w:rFonts w:cs="Arial"/>
                <w:i/>
                <w:iCs/>
                <w:color w:val="FF0000"/>
              </w:rPr>
              <w:t>the following range range</w:t>
            </w:r>
          </w:p>
          <w:p w14:paraId="2FA6DB65"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sCS960KHZquarterT-SCS480halfT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(0..35839),</w:t>
            </w:r>
          </w:p>
          <w:p w14:paraId="2F3B76ED"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sCS960KHZoneEighthT-SCS480quarterT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(0..71679),</w:t>
            </w:r>
          </w:p>
          <w:p w14:paraId="174E35A5"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sCS960KHZoneSixteenthT-SCS480KHZoneEighthT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(0..143359)</w:t>
            </w:r>
          </w:p>
          <w:p w14:paraId="7B4D9641" w14:textId="7DC52738" w:rsidR="0071635B" w:rsidRPr="00F762D8" w:rsidRDefault="0071635B" w:rsidP="0071635B">
            <w:pPr>
              <w:spacing w:before="100" w:beforeAutospacing="1" w:after="100" w:afterAutospacing="1" w:line="240" w:lineRule="auto"/>
              <w:rPr>
                <w:rFonts w:ascii="Segoe UI" w:eastAsia="Times New Roman" w:hAnsi="Segoe UI" w:cs="Segoe UI"/>
                <w:color w:val="FF0000"/>
                <w:sz w:val="21"/>
                <w:szCs w:val="21"/>
              </w:rPr>
            </w:pPr>
            <w:r w:rsidRPr="00F762D8">
              <w:rPr>
                <w:rFonts w:ascii="Times New Roman" w:eastAsia="Times New Roman" w:hAnsi="Times New Roman"/>
                <w:color w:val="FF0000"/>
                <w:sz w:val="24"/>
                <w:szCs w:val="24"/>
              </w:rPr>
              <w:t>should be updated as</w:t>
            </w:r>
            <w:r>
              <w:rPr>
                <w:rFonts w:ascii="Times New Roman" w:eastAsia="Times New Roman" w:hAnsi="Times New Roman"/>
                <w:color w:val="FF0000"/>
                <w:sz w:val="24"/>
                <w:szCs w:val="24"/>
              </w:rPr>
              <w:t xml:space="preserve"> according to </w:t>
            </w:r>
            <w:r w:rsidRPr="00F762D8">
              <w:rPr>
                <w:rFonts w:ascii="Segoe UI" w:hAnsi="Segoe UI" w:cs="Segoe UI"/>
                <w:color w:val="FF0000"/>
                <w:sz w:val="21"/>
                <w:szCs w:val="21"/>
                <w:shd w:val="clear" w:color="auto" w:fill="FFFFFF"/>
              </w:rPr>
              <w:t>R2-2203418,</w:t>
            </w:r>
          </w:p>
          <w:p w14:paraId="6A8A22A3"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sCSS480KHZoneEighthT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(0..35839),</w:t>
            </w:r>
          </w:p>
          <w:p w14:paraId="4FB2BFFE" w14:textId="5E08D55D" w:rsidR="00CC4682" w:rsidRPr="00F762D8" w:rsidRDefault="0071635B" w:rsidP="00F762D8">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sCS480KHZoneSixteenthT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(0..71679),</w:t>
            </w:r>
          </w:p>
        </w:tc>
      </w:tr>
      <w:tr w:rsidR="00BE165C" w14:paraId="4BA713DC" w14:textId="77777777" w:rsidTr="00F95DE0">
        <w:tc>
          <w:tcPr>
            <w:tcW w:w="1809" w:type="dxa"/>
          </w:tcPr>
          <w:p w14:paraId="17CF095B" w14:textId="41739F47" w:rsidR="00BE165C" w:rsidRDefault="00BE165C" w:rsidP="00BE165C">
            <w:pPr>
              <w:jc w:val="center"/>
              <w:rPr>
                <w:rFonts w:cs="Arial"/>
              </w:rPr>
            </w:pPr>
            <w:r>
              <w:rPr>
                <w:rFonts w:eastAsia="Malgun Gothic" w:cs="Arial" w:hint="eastAsia"/>
                <w:lang w:eastAsia="ko-KR"/>
              </w:rPr>
              <w:t>Samsung</w:t>
            </w:r>
          </w:p>
        </w:tc>
        <w:tc>
          <w:tcPr>
            <w:tcW w:w="1985" w:type="dxa"/>
          </w:tcPr>
          <w:p w14:paraId="7CA6B1DC" w14:textId="2C2815AA" w:rsidR="00BE165C" w:rsidRDefault="00BF7F29" w:rsidP="00BE165C">
            <w:pPr>
              <w:rPr>
                <w:rFonts w:eastAsiaTheme="minorEastAsia" w:cs="Arial"/>
              </w:rPr>
            </w:pPr>
            <w:r>
              <w:rPr>
                <w:rFonts w:eastAsia="Malgun Gothic" w:cs="Arial"/>
                <w:lang w:eastAsia="ko-KR"/>
              </w:rPr>
              <w:t>Yes, but</w:t>
            </w:r>
          </w:p>
        </w:tc>
        <w:tc>
          <w:tcPr>
            <w:tcW w:w="6045" w:type="dxa"/>
          </w:tcPr>
          <w:p w14:paraId="220241E8" w14:textId="508433C0" w:rsidR="00BE165C" w:rsidRPr="00BE165C" w:rsidRDefault="00F84741" w:rsidP="00F84741">
            <w:pPr>
              <w:rPr>
                <w:rFonts w:eastAsia="Malgun Gothic" w:cs="Arial"/>
                <w:lang w:eastAsia="ko-KR"/>
              </w:rPr>
            </w:pPr>
            <w:r>
              <w:rPr>
                <w:rFonts w:cs="Arial"/>
                <w:color w:val="000000"/>
              </w:rPr>
              <w:t>For Ericsson’s comment, need further check with RAN1</w:t>
            </w:r>
            <w:r w:rsidR="00BF7F29">
              <w:rPr>
                <w:rFonts w:cs="Arial"/>
                <w:color w:val="000000"/>
              </w:rPr>
              <w:t xml:space="preserve"> whether 960 kHz SCS is only applicable to </w:t>
            </w:r>
            <w:proofErr w:type="spellStart"/>
            <w:r w:rsidR="00BF7F29">
              <w:rPr>
                <w:rFonts w:cs="Arial"/>
                <w:color w:val="000000"/>
              </w:rPr>
              <w:t>SCell</w:t>
            </w:r>
            <w:proofErr w:type="spellEnd"/>
            <w:r w:rsidR="00BF7F29">
              <w:rPr>
                <w:rFonts w:cs="Arial"/>
                <w:color w:val="000000"/>
              </w:rPr>
              <w:t>, and if so, 480 kHz can only be added.</w:t>
            </w:r>
          </w:p>
        </w:tc>
      </w:tr>
      <w:tr w:rsidR="007C06A3" w14:paraId="571364DE" w14:textId="77777777" w:rsidTr="00F95DE0">
        <w:tc>
          <w:tcPr>
            <w:tcW w:w="1809" w:type="dxa"/>
          </w:tcPr>
          <w:p w14:paraId="12274BAE" w14:textId="0B9A1ED6"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088F19B2" w14:textId="77777777" w:rsidR="007C06A3" w:rsidRDefault="007C06A3" w:rsidP="00BE165C">
            <w:pPr>
              <w:rPr>
                <w:rFonts w:eastAsia="Malgun Gothic" w:cs="Arial"/>
                <w:lang w:eastAsia="ko-KR"/>
              </w:rPr>
            </w:pPr>
          </w:p>
        </w:tc>
        <w:tc>
          <w:tcPr>
            <w:tcW w:w="6045" w:type="dxa"/>
          </w:tcPr>
          <w:p w14:paraId="74D98014" w14:textId="42FE4A36" w:rsidR="007C06A3" w:rsidRDefault="007C06A3" w:rsidP="00F84741">
            <w:pPr>
              <w:rPr>
                <w:rFonts w:cs="Arial"/>
                <w:color w:val="000000"/>
              </w:rPr>
            </w:pPr>
            <w:r>
              <w:rPr>
                <w:rFonts w:cs="Arial"/>
                <w:color w:val="000000"/>
              </w:rPr>
              <w:t>then only 480kHz addition is needed.</w:t>
            </w:r>
          </w:p>
        </w:tc>
      </w:tr>
    </w:tbl>
    <w:p w14:paraId="0EC1CC3B" w14:textId="1E567E51" w:rsidR="00E509E6" w:rsidRPr="007804B2" w:rsidRDefault="00E509E6" w:rsidP="009141DF">
      <w:pPr>
        <w:pStyle w:val="NormalWeb"/>
        <w:spacing w:before="75" w:beforeAutospacing="0" w:after="75" w:afterAutospacing="0" w:line="315" w:lineRule="atLeast"/>
        <w:rPr>
          <w:rFonts w:ascii="Arial" w:hAnsi="Arial" w:cs="Arial"/>
          <w:color w:val="000000"/>
          <w:sz w:val="20"/>
          <w:szCs w:val="20"/>
          <w:lang w:val="en-US"/>
        </w:rPr>
      </w:pPr>
    </w:p>
    <w:p w14:paraId="4BC93930" w14:textId="748433BD" w:rsidR="006B744F" w:rsidRPr="007804B2" w:rsidRDefault="0083506E" w:rsidP="004C7126">
      <w:pPr>
        <w:pStyle w:val="NormalWeb"/>
        <w:spacing w:before="75" w:beforeAutospacing="0" w:after="75" w:afterAutospacing="0" w:line="315" w:lineRule="atLeast"/>
        <w:rPr>
          <w:rFonts w:ascii="Arial" w:hAnsi="Arial" w:cs="Arial"/>
          <w:color w:val="000000"/>
          <w:sz w:val="20"/>
          <w:szCs w:val="20"/>
          <w:lang w:val="en-US"/>
        </w:rPr>
      </w:pPr>
      <w:r w:rsidRPr="007804B2">
        <w:rPr>
          <w:rFonts w:ascii="Arial" w:hAnsi="Arial" w:cs="Arial"/>
          <w:color w:val="000000"/>
          <w:sz w:val="20"/>
          <w:szCs w:val="20"/>
          <w:lang w:val="en-US"/>
        </w:rPr>
        <w:t xml:space="preserve">For Z452, </w:t>
      </w:r>
      <w:r w:rsidR="009141DF" w:rsidRPr="007804B2">
        <w:rPr>
          <w:rFonts w:ascii="Arial" w:hAnsi="Arial" w:cs="Arial"/>
          <w:color w:val="000000"/>
          <w:sz w:val="20"/>
          <w:szCs w:val="20"/>
          <w:lang w:val="en-US"/>
        </w:rPr>
        <w:t>a</w:t>
      </w:r>
      <w:r w:rsidR="006B744F" w:rsidRPr="007804B2">
        <w:rPr>
          <w:rFonts w:ascii="Arial" w:hAnsi="Arial" w:cs="Arial"/>
          <w:sz w:val="20"/>
          <w:szCs w:val="20"/>
          <w:lang w:val="en-US"/>
        </w:rPr>
        <w:t xml:space="preserve">s part of the coverage enhancement, one TB may be scheduled across multiple slots. </w:t>
      </w:r>
      <w:proofErr w:type="spellStart"/>
      <w:r w:rsidR="006B744F" w:rsidRPr="007804B2">
        <w:rPr>
          <w:rFonts w:ascii="Arial" w:hAnsi="Arial" w:cs="Arial"/>
          <w:i/>
          <w:iCs/>
          <w:sz w:val="20"/>
          <w:szCs w:val="20"/>
          <w:lang w:val="en-US" w:eastAsia="sv-SE"/>
        </w:rPr>
        <w:t>numberOfSlots-TBoMS</w:t>
      </w:r>
      <w:proofErr w:type="spellEnd"/>
      <w:r w:rsidR="006B744F" w:rsidRPr="004C7126">
        <w:rPr>
          <w:rFonts w:ascii="Arial" w:eastAsia="SimSun" w:hAnsi="Arial" w:cs="Arial"/>
          <w:sz w:val="20"/>
          <w:szCs w:val="20"/>
          <w:lang w:val="en-US"/>
        </w:rPr>
        <w:t xml:space="preserve"> is used to indicate the n</w:t>
      </w:r>
      <w:r w:rsidR="006B744F" w:rsidRPr="007804B2">
        <w:rPr>
          <w:rFonts w:ascii="Arial" w:hAnsi="Arial" w:cs="Arial"/>
          <w:sz w:val="20"/>
          <w:szCs w:val="20"/>
          <w:lang w:val="en-US" w:eastAsia="sv-SE"/>
        </w:rPr>
        <w:t>umber of slots allocated for TB processing</w:t>
      </w:r>
      <w:r w:rsidR="006B744F" w:rsidRPr="004C7126">
        <w:rPr>
          <w:rFonts w:ascii="Arial" w:eastAsia="SimSun" w:hAnsi="Arial" w:cs="Arial"/>
          <w:sz w:val="20"/>
          <w:szCs w:val="20"/>
          <w:lang w:val="en-US"/>
        </w:rPr>
        <w:t>. However, for multiple PUSCH, each PUSCH is confined within one slot and the corresponding agreements are as below:</w:t>
      </w:r>
    </w:p>
    <w:p w14:paraId="01A3C12E" w14:textId="77777777" w:rsidR="006B744F" w:rsidRPr="004C7126" w:rsidRDefault="006B744F" w:rsidP="006B744F">
      <w:pPr>
        <w:pStyle w:val="TAL"/>
        <w:rPr>
          <w:rFonts w:cs="Arial"/>
          <w:sz w:val="20"/>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F04173E" w14:textId="77777777" w:rsidTr="00F95DE0">
        <w:trPr>
          <w:trHeight w:val="1379"/>
        </w:trPr>
        <w:tc>
          <w:tcPr>
            <w:tcW w:w="9918" w:type="dxa"/>
          </w:tcPr>
          <w:p w14:paraId="0236B3EB" w14:textId="77777777" w:rsidR="006B744F" w:rsidRPr="004C7126" w:rsidRDefault="006B744F" w:rsidP="00F95DE0">
            <w:pPr>
              <w:rPr>
                <w:rFonts w:cs="Arial"/>
              </w:rPr>
            </w:pPr>
            <w:r w:rsidRPr="004C7126">
              <w:rPr>
                <w:rFonts w:cs="Arial"/>
                <w:highlight w:val="green"/>
              </w:rPr>
              <w:t>Agreement:</w:t>
            </w:r>
          </w:p>
          <w:p w14:paraId="07A0E650" w14:textId="77777777" w:rsidR="006B744F" w:rsidRPr="004C7126" w:rsidRDefault="006B744F" w:rsidP="00F95DE0">
            <w:pPr>
              <w:rPr>
                <w:rFonts w:cs="Arial"/>
              </w:rPr>
            </w:pPr>
            <w:r w:rsidRPr="004C7126">
              <w:rPr>
                <w:rFonts w:cs="Arial"/>
              </w:rPr>
              <w:t>Scheduling PUSCH over multiple slots/</w:t>
            </w:r>
            <w:proofErr w:type="gramStart"/>
            <w:r w:rsidRPr="004C7126">
              <w:rPr>
                <w:rFonts w:cs="Arial"/>
              </w:rPr>
              <w:t>mini-slots</w:t>
            </w:r>
            <w:proofErr w:type="gramEnd"/>
            <w:r w:rsidRPr="004C7126">
              <w:rPr>
                <w:rFonts w:cs="Arial"/>
              </w:rPr>
              <w:t xml:space="preserve"> by single DCI supports at least multiple continuous PUSCHs with separate TBs</w:t>
            </w:r>
          </w:p>
          <w:p w14:paraId="42B042EB" w14:textId="77777777" w:rsidR="006B744F" w:rsidRPr="004C7126" w:rsidRDefault="006B744F" w:rsidP="006B744F">
            <w:pPr>
              <w:numPr>
                <w:ilvl w:val="0"/>
                <w:numId w:val="30"/>
              </w:numPr>
              <w:overflowPunct w:val="0"/>
              <w:autoSpaceDE w:val="0"/>
              <w:autoSpaceDN w:val="0"/>
              <w:adjustRightInd w:val="0"/>
              <w:spacing w:after="180"/>
              <w:textAlignment w:val="baseline"/>
              <w:rPr>
                <w:rFonts w:cs="Arial"/>
              </w:rPr>
            </w:pPr>
            <w:r w:rsidRPr="004C7126">
              <w:rPr>
                <w:rFonts w:cs="Arial"/>
              </w:rPr>
              <w:t>Each TB is mapped to at most one slot or one mini-slot</w:t>
            </w:r>
          </w:p>
        </w:tc>
      </w:tr>
    </w:tbl>
    <w:p w14:paraId="5AFC9F81" w14:textId="77777777" w:rsidR="006B744F" w:rsidRPr="004C7126" w:rsidRDefault="006B744F" w:rsidP="006B744F">
      <w:pPr>
        <w:pStyle w:val="TAL"/>
        <w:rPr>
          <w:rFonts w:cs="Arial"/>
          <w:sz w:val="20"/>
          <w:lang w:val="en-US" w:eastAsia="zh-CN"/>
        </w:rPr>
      </w:pPr>
    </w:p>
    <w:p w14:paraId="28800CFA" w14:textId="77777777" w:rsidR="006B744F" w:rsidRPr="004C7126" w:rsidRDefault="006B744F" w:rsidP="006B744F">
      <w:pPr>
        <w:pStyle w:val="CRCoverPage"/>
        <w:spacing w:after="0"/>
        <w:rPr>
          <w:rFonts w:cs="Arial"/>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E95D711" w14:textId="77777777" w:rsidTr="00F95DE0">
        <w:tc>
          <w:tcPr>
            <w:tcW w:w="9918" w:type="dxa"/>
          </w:tcPr>
          <w:p w14:paraId="537EA8FD" w14:textId="77777777" w:rsidR="006B744F" w:rsidRPr="004C7126" w:rsidRDefault="006B744F" w:rsidP="00F95DE0">
            <w:pPr>
              <w:rPr>
                <w:rFonts w:cs="Arial"/>
              </w:rPr>
            </w:pPr>
            <w:r w:rsidRPr="004C7126">
              <w:rPr>
                <w:rFonts w:cs="Arial"/>
                <w:highlight w:val="green"/>
              </w:rPr>
              <w:lastRenderedPageBreak/>
              <w:t>Agreement:</w:t>
            </w:r>
          </w:p>
          <w:p w14:paraId="3D25C767" w14:textId="77777777" w:rsidR="006B744F" w:rsidRPr="004C7126" w:rsidRDefault="006B744F" w:rsidP="006B744F">
            <w:pPr>
              <w:numPr>
                <w:ilvl w:val="0"/>
                <w:numId w:val="31"/>
              </w:numPr>
              <w:overflowPunct w:val="0"/>
              <w:autoSpaceDE w:val="0"/>
              <w:autoSpaceDN w:val="0"/>
              <w:adjustRightInd w:val="0"/>
              <w:spacing w:after="180"/>
              <w:textAlignment w:val="baseline"/>
              <w:rPr>
                <w:rFonts w:cs="Arial"/>
              </w:rPr>
            </w:pPr>
            <w:r w:rsidRPr="004C7126">
              <w:rPr>
                <w:rFonts w:cs="Arial"/>
              </w:rPr>
              <w:t>For a UE and for a serving cell, scheduling multiple PDSCHs by single DL DCI and scheduling multiple PUSCHs by single UL DCI are supported.</w:t>
            </w:r>
          </w:p>
          <w:p w14:paraId="6D5F9DEC"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Each PDSCH or PUSCH has individual/separate TB(s) and each PDSCH/PUSCH is confined within a slot.</w:t>
            </w:r>
          </w:p>
          <w:p w14:paraId="083A48F8"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The maximum number of PDSCHs or PUSCHs that can be scheduled with a single DCI</w:t>
            </w:r>
          </w:p>
          <w:p w14:paraId="3F0E0AAA"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Whether multiple PDSCH scheduling applies to 120 kHz in addition to 480 and 960 kHz</w:t>
            </w:r>
          </w:p>
          <w:p w14:paraId="18BBFAEB"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At least for 120 kHz SCS, single-slot scheduling with slot-based monitoring will still be supported as specified in Rel-15/Rel-16</w:t>
            </w:r>
          </w:p>
        </w:tc>
      </w:tr>
    </w:tbl>
    <w:p w14:paraId="5568B53D" w14:textId="77777777" w:rsidR="006B744F" w:rsidRPr="004C7126" w:rsidRDefault="006B744F" w:rsidP="006B744F">
      <w:pPr>
        <w:pStyle w:val="CRCoverPage"/>
        <w:spacing w:after="0"/>
        <w:rPr>
          <w:rFonts w:cs="Arial"/>
          <w:lang w:val="en-US" w:eastAsia="zh-CN"/>
        </w:rPr>
      </w:pPr>
    </w:p>
    <w:p w14:paraId="2CFDCDFC" w14:textId="77777777" w:rsidR="006B744F" w:rsidRPr="004C7126" w:rsidRDefault="006B744F" w:rsidP="006B744F">
      <w:pPr>
        <w:pStyle w:val="CRCoverPage"/>
        <w:spacing w:after="0"/>
        <w:rPr>
          <w:rFonts w:cs="Arial"/>
          <w:lang w:eastAsia="sv-SE"/>
        </w:rPr>
      </w:pPr>
      <w:r w:rsidRPr="004C7126">
        <w:rPr>
          <w:rFonts w:cs="Arial"/>
          <w:lang w:val="en-US" w:eastAsia="zh-CN"/>
        </w:rPr>
        <w:t xml:space="preserve">The first agreement above is for multiple PUSCH introduced in Rel-16 NR-U and the second agreement is for multiple PUSCH introduced in extending to 71GHz. According to these agreements, each PUSCH of multiple PUSCH is confined within one slot, so </w:t>
      </w:r>
      <w:proofErr w:type="spellStart"/>
      <w:r w:rsidRPr="004C7126">
        <w:rPr>
          <w:rFonts w:cs="Arial"/>
          <w:i/>
          <w:iCs/>
          <w:lang w:eastAsia="sv-SE"/>
        </w:rPr>
        <w:t>numberOfSlots-TBoMS</w:t>
      </w:r>
      <w:proofErr w:type="spellEnd"/>
      <w:r w:rsidRPr="004C7126">
        <w:rPr>
          <w:rFonts w:cs="Arial"/>
          <w:lang w:val="en-US" w:eastAsia="zh-CN"/>
        </w:rPr>
        <w:t xml:space="preserve"> is not applicable for multiple PUSCH introduced in Rel-16 NR-U and in Rel-17 extending to 71GHz. It is hence proposed to clarify in the field description of </w:t>
      </w:r>
      <w:proofErr w:type="spellStart"/>
      <w:r w:rsidRPr="004C7126">
        <w:rPr>
          <w:rFonts w:cs="Arial"/>
          <w:i/>
          <w:iCs/>
          <w:lang w:eastAsia="sv-SE"/>
        </w:rPr>
        <w:t>numberOfSlots-TBoMS</w:t>
      </w:r>
      <w:proofErr w:type="spellEnd"/>
      <w:r w:rsidRPr="004C7126">
        <w:rPr>
          <w:rFonts w:cs="Arial"/>
          <w:lang w:eastAsia="sv-SE"/>
        </w:rPr>
        <w:t xml:space="preserve"> that this field is not applicable for pusch-TimeDomainAllocationListForMultiPUSCH-r16 and pusch-TimeDomainAllocationListForMultiPUSCH-r17. </w:t>
      </w:r>
    </w:p>
    <w:p w14:paraId="72FE3581" w14:textId="77777777" w:rsidR="009141DF" w:rsidRDefault="009141DF" w:rsidP="006B744F">
      <w:pPr>
        <w:pStyle w:val="CRCoverPage"/>
        <w:spacing w:after="0"/>
        <w:rPr>
          <w:rFonts w:cs="Arial"/>
          <w:i/>
          <w:iCs/>
          <w:lang w:eastAsia="sv-SE"/>
        </w:rPr>
      </w:pPr>
    </w:p>
    <w:p w14:paraId="1FD41ACF" w14:textId="67DF0CE2" w:rsidR="006B744F" w:rsidRPr="004C7126" w:rsidRDefault="006B744F" w:rsidP="006B744F">
      <w:pPr>
        <w:pStyle w:val="CRCoverPage"/>
        <w:spacing w:after="0"/>
        <w:rPr>
          <w:rFonts w:cs="Arial"/>
          <w:i/>
          <w:iCs/>
          <w:lang w:eastAsia="sv-SE"/>
        </w:rPr>
      </w:pPr>
      <w:r w:rsidRPr="004C7126">
        <w:rPr>
          <w:rFonts w:cs="Arial"/>
          <w:i/>
          <w:iCs/>
          <w:lang w:eastAsia="sv-SE"/>
        </w:rPr>
        <w:t xml:space="preserve">Proposal 3: </w:t>
      </w:r>
      <w:r w:rsidRPr="004C7126">
        <w:rPr>
          <w:rFonts w:cs="Arial"/>
          <w:i/>
          <w:iCs/>
          <w:lang w:val="en-US" w:eastAsia="zh-CN"/>
        </w:rPr>
        <w:t xml:space="preserve">It is proposed to clarify in the field description of </w:t>
      </w:r>
      <w:proofErr w:type="spellStart"/>
      <w:r w:rsidRPr="004C7126">
        <w:rPr>
          <w:rFonts w:cs="Arial"/>
          <w:i/>
          <w:iCs/>
          <w:lang w:eastAsia="sv-SE"/>
        </w:rPr>
        <w:t>numberOfSlots-TBoMS</w:t>
      </w:r>
      <w:proofErr w:type="spellEnd"/>
      <w:r w:rsidRPr="004C7126">
        <w:rPr>
          <w:rFonts w:cs="Arial"/>
          <w:i/>
          <w:iCs/>
          <w:lang w:eastAsia="sv-SE"/>
        </w:rPr>
        <w:t xml:space="preserve"> that this field is not applicable for pusch-TimeDomainAllocationListForMultiPUSCH-r16 and pusch-TimeDomainAllocationListForMultiPUSCH-r17 as follows: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744F" w:rsidRPr="004C7126" w14:paraId="00FE7F80" w14:textId="77777777" w:rsidTr="00F95DE0">
        <w:tc>
          <w:tcPr>
            <w:tcW w:w="9918" w:type="dxa"/>
            <w:tcBorders>
              <w:top w:val="single" w:sz="4" w:space="0" w:color="auto"/>
              <w:left w:val="single" w:sz="4" w:space="0" w:color="auto"/>
              <w:bottom w:val="single" w:sz="4" w:space="0" w:color="auto"/>
              <w:right w:val="single" w:sz="4" w:space="0" w:color="auto"/>
            </w:tcBorders>
          </w:tcPr>
          <w:p w14:paraId="27153E02" w14:textId="77777777" w:rsidR="006B744F" w:rsidRPr="004C7126" w:rsidRDefault="006B744F" w:rsidP="00F95DE0">
            <w:pPr>
              <w:pStyle w:val="TAL"/>
              <w:rPr>
                <w:b/>
                <w:bCs/>
                <w:i/>
                <w:iCs/>
                <w:sz w:val="20"/>
                <w:lang w:eastAsia="sv-SE"/>
              </w:rPr>
            </w:pPr>
            <w:proofErr w:type="spellStart"/>
            <w:r w:rsidRPr="004C7126">
              <w:rPr>
                <w:b/>
                <w:bCs/>
                <w:i/>
                <w:iCs/>
                <w:sz w:val="20"/>
                <w:lang w:eastAsia="sv-SE"/>
              </w:rPr>
              <w:t>numberOfSlots-TBoMS</w:t>
            </w:r>
            <w:proofErr w:type="spellEnd"/>
          </w:p>
          <w:p w14:paraId="74F89F27" w14:textId="77777777" w:rsidR="006B744F" w:rsidRPr="004C7126" w:rsidRDefault="006B744F" w:rsidP="00F95DE0">
            <w:pPr>
              <w:pStyle w:val="TAL"/>
              <w:rPr>
                <w:sz w:val="20"/>
                <w:lang w:eastAsia="sv-SE"/>
              </w:rPr>
            </w:pPr>
            <w:r w:rsidRPr="004C7126">
              <w:rPr>
                <w:sz w:val="20"/>
                <w:lang w:eastAsia="sv-SE"/>
              </w:rPr>
              <w:t>Number of slots allocated for TB processing over multi-slot PUSCH for DCI format 0_1/0_2 (see TS 38.214 [19], clause 6.1.2.1).</w:t>
            </w:r>
            <w:r w:rsidRPr="004C7126">
              <w:rPr>
                <w:rFonts w:hint="eastAsia"/>
                <w:sz w:val="20"/>
                <w:lang w:val="en-US" w:eastAsia="zh-CN"/>
              </w:rPr>
              <w:t xml:space="preserve"> </w:t>
            </w:r>
            <w:r w:rsidRPr="004C7126">
              <w:rPr>
                <w:rFonts w:hint="eastAsia"/>
                <w:sz w:val="20"/>
                <w:highlight w:val="yellow"/>
                <w:lang w:val="en-US" w:eastAsia="zh-CN"/>
              </w:rPr>
              <w:t xml:space="preserve">It is not applicable to </w:t>
            </w:r>
            <w:r w:rsidRPr="004C7126">
              <w:rPr>
                <w:i/>
                <w:sz w:val="20"/>
                <w:highlight w:val="yellow"/>
              </w:rPr>
              <w:t>pusch-TimeDomainAllocationListForMultiPUSCH-r16</w:t>
            </w:r>
            <w:r w:rsidRPr="004C7126">
              <w:rPr>
                <w:iCs/>
                <w:sz w:val="20"/>
                <w:highlight w:val="yellow"/>
              </w:rPr>
              <w:t xml:space="preserve"> and </w:t>
            </w:r>
            <w:r w:rsidRPr="004C7126">
              <w:rPr>
                <w:i/>
                <w:sz w:val="20"/>
                <w:highlight w:val="yellow"/>
              </w:rPr>
              <w:t>pusch-TimeDomainAllocationListForMultiPUSCH-r17</w:t>
            </w:r>
            <w:r w:rsidRPr="004C7126">
              <w:rPr>
                <w:rFonts w:hint="eastAsia"/>
                <w:i/>
                <w:sz w:val="20"/>
                <w:highlight w:val="yellow"/>
                <w:lang w:val="en-US" w:eastAsia="zh-CN"/>
              </w:rPr>
              <w:t>.</w:t>
            </w:r>
          </w:p>
        </w:tc>
      </w:tr>
    </w:tbl>
    <w:p w14:paraId="15C839E0" w14:textId="77777777" w:rsidR="00E509E6" w:rsidRDefault="00E509E6" w:rsidP="00E509E6">
      <w:pPr>
        <w:rPr>
          <w:lang w:eastAsia="en-US"/>
        </w:rPr>
      </w:pPr>
    </w:p>
    <w:p w14:paraId="3D60F61B" w14:textId="77777777" w:rsidR="00E509E6" w:rsidRDefault="00E509E6" w:rsidP="00E509E6">
      <w:pPr>
        <w:rPr>
          <w:lang w:eastAsia="en-US"/>
        </w:rPr>
      </w:pPr>
      <w:r>
        <w:rPr>
          <w:lang w:eastAsia="en-US"/>
        </w:rPr>
        <w:t>It is necessary to check companies’ views for the issue.</w:t>
      </w:r>
    </w:p>
    <w:p w14:paraId="23505F4F" w14:textId="785A8CAA" w:rsidR="00E509E6" w:rsidRDefault="00E509E6" w:rsidP="00E509E6">
      <w:pPr>
        <w:rPr>
          <w:b/>
          <w:i/>
          <w:iCs/>
        </w:rPr>
      </w:pPr>
      <w:r w:rsidRPr="00225AC9">
        <w:rPr>
          <w:rFonts w:hint="eastAsia"/>
          <w:b/>
          <w:i/>
          <w:iCs/>
        </w:rPr>
        <w:t>Q</w:t>
      </w:r>
      <w:r>
        <w:rPr>
          <w:b/>
          <w:i/>
          <w:iCs/>
        </w:rPr>
        <w:t>5-</w:t>
      </w:r>
      <w:r w:rsidR="00254414">
        <w:rPr>
          <w:b/>
          <w:i/>
          <w:iCs/>
        </w:rPr>
        <w:t>3</w:t>
      </w:r>
      <w:r w:rsidRPr="00225AC9">
        <w:rPr>
          <w:b/>
          <w:i/>
          <w:iCs/>
        </w:rPr>
        <w:t>:</w:t>
      </w:r>
      <w:r>
        <w:rPr>
          <w:b/>
          <w:i/>
          <w:iCs/>
        </w:rPr>
        <w:t xml:space="preserve"> </w:t>
      </w:r>
      <w:r w:rsidRPr="00225AC9">
        <w:rPr>
          <w:b/>
          <w:i/>
          <w:iCs/>
        </w:rPr>
        <w:t>do companies agree</w:t>
      </w:r>
      <w:r>
        <w:rPr>
          <w:b/>
          <w:i/>
          <w:iCs/>
        </w:rPr>
        <w:t xml:space="preserve"> that </w:t>
      </w:r>
      <w:r w:rsidRPr="00B30F15">
        <w:rPr>
          <w:rFonts w:cs="Arial"/>
        </w:rPr>
        <w:t>Z45</w:t>
      </w:r>
      <w:r w:rsidR="00D31FE9">
        <w:rPr>
          <w:rFonts w:cs="Arial"/>
        </w:rPr>
        <w:t>2</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09E6" w14:paraId="767A0B8F" w14:textId="77777777" w:rsidTr="00F95DE0">
        <w:tc>
          <w:tcPr>
            <w:tcW w:w="1809" w:type="dxa"/>
            <w:shd w:val="clear" w:color="auto" w:fill="E7E6E6"/>
          </w:tcPr>
          <w:p w14:paraId="5D650F6C" w14:textId="77777777" w:rsidR="00E509E6" w:rsidRDefault="00E509E6" w:rsidP="00F95DE0">
            <w:pPr>
              <w:jc w:val="center"/>
              <w:rPr>
                <w:rFonts w:cs="Arial"/>
                <w:lang w:eastAsia="ko-KR"/>
              </w:rPr>
            </w:pPr>
            <w:r>
              <w:rPr>
                <w:rFonts w:cs="Arial"/>
                <w:lang w:eastAsia="ko-KR"/>
              </w:rPr>
              <w:t>Company</w:t>
            </w:r>
          </w:p>
        </w:tc>
        <w:tc>
          <w:tcPr>
            <w:tcW w:w="1985" w:type="dxa"/>
            <w:shd w:val="clear" w:color="auto" w:fill="E7E6E6"/>
          </w:tcPr>
          <w:p w14:paraId="090D8525" w14:textId="77777777" w:rsidR="00E509E6" w:rsidRDefault="00E509E6"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6B986EC" w14:textId="77777777" w:rsidR="00E509E6" w:rsidRDefault="00E509E6" w:rsidP="00F95DE0">
            <w:pPr>
              <w:jc w:val="center"/>
              <w:rPr>
                <w:rFonts w:cs="Arial"/>
                <w:lang w:eastAsia="ko-KR"/>
              </w:rPr>
            </w:pPr>
            <w:r>
              <w:rPr>
                <w:rFonts w:cs="Arial"/>
                <w:lang w:eastAsia="ko-KR"/>
              </w:rPr>
              <w:t>Comments</w:t>
            </w:r>
          </w:p>
        </w:tc>
      </w:tr>
      <w:tr w:rsidR="00E509E6" w14:paraId="37E7D2AF" w14:textId="77777777" w:rsidTr="00F95DE0">
        <w:tc>
          <w:tcPr>
            <w:tcW w:w="1809" w:type="dxa"/>
          </w:tcPr>
          <w:p w14:paraId="431A6882" w14:textId="70CC2CFC" w:rsidR="00E509E6" w:rsidRDefault="006C74A5" w:rsidP="00F95DE0">
            <w:pPr>
              <w:jc w:val="center"/>
              <w:rPr>
                <w:rFonts w:cs="Arial"/>
              </w:rPr>
            </w:pPr>
            <w:r>
              <w:rPr>
                <w:rFonts w:cs="Arial"/>
              </w:rPr>
              <w:t>Ericsson</w:t>
            </w:r>
          </w:p>
        </w:tc>
        <w:tc>
          <w:tcPr>
            <w:tcW w:w="1985" w:type="dxa"/>
          </w:tcPr>
          <w:p w14:paraId="67280AEE" w14:textId="58C27F6D" w:rsidR="00E509E6" w:rsidRDefault="006C74A5" w:rsidP="00F95DE0">
            <w:pPr>
              <w:rPr>
                <w:rFonts w:eastAsiaTheme="minorEastAsia" w:cs="Arial"/>
              </w:rPr>
            </w:pPr>
            <w:r>
              <w:rPr>
                <w:rFonts w:eastAsiaTheme="minorEastAsia" w:cs="Arial"/>
              </w:rPr>
              <w:t>uncertain</w:t>
            </w:r>
          </w:p>
        </w:tc>
        <w:tc>
          <w:tcPr>
            <w:tcW w:w="6045" w:type="dxa"/>
          </w:tcPr>
          <w:p w14:paraId="06384626" w14:textId="77777777" w:rsidR="00E509E6" w:rsidRDefault="00E509E6" w:rsidP="00F95DE0">
            <w:pPr>
              <w:rPr>
                <w:rFonts w:eastAsiaTheme="minorEastAsia" w:cs="Arial"/>
              </w:rPr>
            </w:pPr>
          </w:p>
        </w:tc>
      </w:tr>
      <w:tr w:rsidR="00E509E6" w14:paraId="22930987" w14:textId="77777777" w:rsidTr="00F95DE0">
        <w:tc>
          <w:tcPr>
            <w:tcW w:w="1809" w:type="dxa"/>
          </w:tcPr>
          <w:p w14:paraId="538A43DD" w14:textId="2C085F92" w:rsidR="00E509E6" w:rsidRDefault="00F95DE0" w:rsidP="00F95DE0">
            <w:pPr>
              <w:jc w:val="center"/>
              <w:rPr>
                <w:rFonts w:cs="Arial"/>
                <w:lang w:eastAsia="ko-KR"/>
              </w:rPr>
            </w:pPr>
            <w:r>
              <w:rPr>
                <w:rFonts w:cs="Arial" w:hint="eastAsia"/>
                <w:lang w:eastAsia="ko-KR"/>
              </w:rPr>
              <w:t>LGE</w:t>
            </w:r>
          </w:p>
        </w:tc>
        <w:tc>
          <w:tcPr>
            <w:tcW w:w="1985" w:type="dxa"/>
          </w:tcPr>
          <w:p w14:paraId="7A5A4947" w14:textId="5669F60C" w:rsidR="00E509E6" w:rsidRDefault="00E509E6" w:rsidP="00F95DE0">
            <w:pPr>
              <w:rPr>
                <w:rFonts w:eastAsiaTheme="minorEastAsia" w:cs="Arial"/>
                <w:lang w:eastAsia="ko-KR"/>
              </w:rPr>
            </w:pPr>
          </w:p>
        </w:tc>
        <w:tc>
          <w:tcPr>
            <w:tcW w:w="6045" w:type="dxa"/>
          </w:tcPr>
          <w:p w14:paraId="74BA1A62" w14:textId="7B581850" w:rsidR="00E509E6" w:rsidRDefault="008F360B" w:rsidP="008F360B">
            <w:pPr>
              <w:rPr>
                <w:rFonts w:eastAsiaTheme="minorEastAsia" w:cs="Arial"/>
                <w:lang w:eastAsia="ko-KR"/>
              </w:rPr>
            </w:pPr>
            <w:r>
              <w:rPr>
                <w:rFonts w:eastAsiaTheme="minorEastAsia" w:cs="Arial"/>
                <w:lang w:eastAsia="ko-KR"/>
              </w:rPr>
              <w:t>It seems no critical clarification, but n</w:t>
            </w:r>
            <w:r w:rsidR="00F95DE0">
              <w:rPr>
                <w:rFonts w:eastAsiaTheme="minorEastAsia" w:cs="Arial"/>
                <w:lang w:eastAsia="ko-KR"/>
              </w:rPr>
              <w:t xml:space="preserve">o strong view, can follow majority view. </w:t>
            </w:r>
          </w:p>
        </w:tc>
      </w:tr>
      <w:tr w:rsidR="00E509E6" w14:paraId="1D8E4645" w14:textId="77777777" w:rsidTr="00F95DE0">
        <w:tc>
          <w:tcPr>
            <w:tcW w:w="1809" w:type="dxa"/>
          </w:tcPr>
          <w:p w14:paraId="7DE1577B" w14:textId="7659A5CC" w:rsidR="00E509E6" w:rsidRDefault="00493794" w:rsidP="00F95DE0">
            <w:pPr>
              <w:jc w:val="center"/>
              <w:rPr>
                <w:rFonts w:cs="Arial"/>
              </w:rPr>
            </w:pPr>
            <w:r>
              <w:rPr>
                <w:rFonts w:cs="Arial"/>
              </w:rPr>
              <w:t>Nokia</w:t>
            </w:r>
          </w:p>
        </w:tc>
        <w:tc>
          <w:tcPr>
            <w:tcW w:w="1985" w:type="dxa"/>
          </w:tcPr>
          <w:p w14:paraId="48E608E9" w14:textId="3E218AD7" w:rsidR="00E509E6" w:rsidRDefault="00493794" w:rsidP="00F95DE0">
            <w:pPr>
              <w:rPr>
                <w:rFonts w:eastAsiaTheme="minorEastAsia" w:cs="Arial"/>
              </w:rPr>
            </w:pPr>
            <w:r>
              <w:rPr>
                <w:rFonts w:eastAsiaTheme="minorEastAsia" w:cs="Arial"/>
              </w:rPr>
              <w:t>No view</w:t>
            </w:r>
          </w:p>
        </w:tc>
        <w:tc>
          <w:tcPr>
            <w:tcW w:w="6045" w:type="dxa"/>
          </w:tcPr>
          <w:p w14:paraId="3BF0BCF8" w14:textId="57CEC3C3" w:rsidR="00E509E6" w:rsidRDefault="00493794" w:rsidP="00F95DE0">
            <w:pPr>
              <w:rPr>
                <w:rFonts w:eastAsiaTheme="minorEastAsia" w:cs="Arial"/>
              </w:rPr>
            </w:pPr>
            <w:r>
              <w:rPr>
                <w:rFonts w:eastAsiaTheme="minorEastAsia" w:cs="Arial"/>
              </w:rPr>
              <w:t>Does not look critical to us</w:t>
            </w:r>
          </w:p>
        </w:tc>
      </w:tr>
      <w:tr w:rsidR="00E509E6" w14:paraId="0A003339" w14:textId="77777777" w:rsidTr="00F95DE0">
        <w:tc>
          <w:tcPr>
            <w:tcW w:w="1809" w:type="dxa"/>
          </w:tcPr>
          <w:p w14:paraId="762A862D" w14:textId="79A0D021" w:rsidR="00E509E6" w:rsidRDefault="00F80330" w:rsidP="00F95DE0">
            <w:pPr>
              <w:jc w:val="center"/>
              <w:rPr>
                <w:rFonts w:cs="Arial"/>
              </w:rPr>
            </w:pPr>
            <w:r>
              <w:rPr>
                <w:rFonts w:cs="Arial"/>
              </w:rPr>
              <w:t>Intel</w:t>
            </w:r>
          </w:p>
        </w:tc>
        <w:tc>
          <w:tcPr>
            <w:tcW w:w="1985" w:type="dxa"/>
          </w:tcPr>
          <w:p w14:paraId="586A66A1" w14:textId="77777777" w:rsidR="00E509E6" w:rsidRDefault="00E509E6" w:rsidP="00F95DE0">
            <w:pPr>
              <w:rPr>
                <w:rFonts w:eastAsiaTheme="minorEastAsia" w:cs="Arial"/>
              </w:rPr>
            </w:pPr>
          </w:p>
        </w:tc>
        <w:tc>
          <w:tcPr>
            <w:tcW w:w="6045" w:type="dxa"/>
          </w:tcPr>
          <w:p w14:paraId="04F0191D" w14:textId="2489AFFC" w:rsidR="00E509E6" w:rsidRDefault="00F80330" w:rsidP="00F95DE0">
            <w:pPr>
              <w:rPr>
                <w:rFonts w:eastAsiaTheme="minorEastAsia" w:cs="Arial"/>
              </w:rPr>
            </w:pPr>
            <w:r>
              <w:rPr>
                <w:rFonts w:eastAsiaTheme="minorEastAsia" w:cs="Arial"/>
              </w:rPr>
              <w:t>This seems to touch Rel-16</w:t>
            </w:r>
          </w:p>
        </w:tc>
      </w:tr>
      <w:tr w:rsidR="00C163F7" w14:paraId="5937D473" w14:textId="77777777" w:rsidTr="00F95DE0">
        <w:tc>
          <w:tcPr>
            <w:tcW w:w="1809" w:type="dxa"/>
          </w:tcPr>
          <w:p w14:paraId="6C19BFE4" w14:textId="0CF87C19" w:rsidR="00C163F7" w:rsidRDefault="00C163F7" w:rsidP="00F95DE0">
            <w:pPr>
              <w:jc w:val="center"/>
              <w:rPr>
                <w:rFonts w:cs="Arial"/>
              </w:rPr>
            </w:pPr>
            <w:r>
              <w:rPr>
                <w:rFonts w:cs="Arial"/>
              </w:rPr>
              <w:t>ZTE</w:t>
            </w:r>
          </w:p>
        </w:tc>
        <w:tc>
          <w:tcPr>
            <w:tcW w:w="1985" w:type="dxa"/>
          </w:tcPr>
          <w:p w14:paraId="32E375C1" w14:textId="3D42ADE2" w:rsidR="00C163F7" w:rsidRDefault="00C163F7" w:rsidP="00F95DE0">
            <w:pPr>
              <w:rPr>
                <w:rFonts w:eastAsiaTheme="minorEastAsia" w:cs="Arial"/>
              </w:rPr>
            </w:pPr>
            <w:r>
              <w:rPr>
                <w:rFonts w:eastAsiaTheme="minorEastAsia" w:cs="Arial"/>
              </w:rPr>
              <w:t>Yes</w:t>
            </w:r>
          </w:p>
        </w:tc>
        <w:tc>
          <w:tcPr>
            <w:tcW w:w="6045" w:type="dxa"/>
          </w:tcPr>
          <w:p w14:paraId="5B29448E" w14:textId="13E7863A" w:rsidR="00C163F7" w:rsidRDefault="00C163F7" w:rsidP="00F95DE0">
            <w:pPr>
              <w:rPr>
                <w:rFonts w:eastAsiaTheme="minorEastAsia" w:cs="Arial"/>
              </w:rPr>
            </w:pPr>
            <w:r>
              <w:rPr>
                <w:rFonts w:eastAsiaTheme="minorEastAsia" w:cs="Arial"/>
              </w:rPr>
              <w:t>It would be good to avoid such configuration as it would be erroneous</w:t>
            </w:r>
          </w:p>
        </w:tc>
      </w:tr>
      <w:tr w:rsidR="00BE165C" w14:paraId="1DF6E69F" w14:textId="77777777" w:rsidTr="00F95DE0">
        <w:tc>
          <w:tcPr>
            <w:tcW w:w="1809" w:type="dxa"/>
          </w:tcPr>
          <w:p w14:paraId="472A146E" w14:textId="43F92BC5" w:rsidR="00BE165C" w:rsidRPr="00BE165C" w:rsidRDefault="00BE165C" w:rsidP="00F95DE0">
            <w:pPr>
              <w:jc w:val="center"/>
              <w:rPr>
                <w:rFonts w:eastAsia="Malgun Gothic" w:cs="Arial"/>
                <w:lang w:eastAsia="ko-KR"/>
              </w:rPr>
            </w:pPr>
            <w:r>
              <w:rPr>
                <w:rFonts w:eastAsia="Malgun Gothic" w:cs="Arial" w:hint="eastAsia"/>
                <w:lang w:eastAsia="ko-KR"/>
              </w:rPr>
              <w:t>Samsung</w:t>
            </w:r>
          </w:p>
        </w:tc>
        <w:tc>
          <w:tcPr>
            <w:tcW w:w="1985" w:type="dxa"/>
          </w:tcPr>
          <w:p w14:paraId="345EA856" w14:textId="68DD2B79" w:rsidR="00BE165C" w:rsidRPr="00BE165C" w:rsidRDefault="00BF7F29" w:rsidP="00F95DE0">
            <w:pPr>
              <w:rPr>
                <w:rFonts w:eastAsia="Malgun Gothic" w:cs="Arial"/>
                <w:lang w:eastAsia="ko-KR"/>
              </w:rPr>
            </w:pPr>
            <w:r>
              <w:rPr>
                <w:rFonts w:eastAsia="Malgun Gothic" w:cs="Arial"/>
                <w:lang w:eastAsia="ko-KR"/>
              </w:rPr>
              <w:t>Yes</w:t>
            </w:r>
          </w:p>
        </w:tc>
        <w:tc>
          <w:tcPr>
            <w:tcW w:w="6045" w:type="dxa"/>
          </w:tcPr>
          <w:p w14:paraId="2E6CC60F" w14:textId="77777777" w:rsidR="00BE165C" w:rsidRDefault="00BE165C" w:rsidP="00F95DE0">
            <w:pPr>
              <w:rPr>
                <w:rFonts w:eastAsiaTheme="minorEastAsia" w:cs="Arial"/>
              </w:rPr>
            </w:pPr>
          </w:p>
        </w:tc>
      </w:tr>
      <w:tr w:rsidR="007C06A3" w14:paraId="138F0DF7" w14:textId="77777777" w:rsidTr="00F95DE0">
        <w:tc>
          <w:tcPr>
            <w:tcW w:w="1809" w:type="dxa"/>
          </w:tcPr>
          <w:p w14:paraId="418BC8F6" w14:textId="4827C181" w:rsidR="007C06A3" w:rsidRDefault="007C06A3" w:rsidP="00F95DE0">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2AA94DC0" w14:textId="1EA202F2" w:rsidR="007C06A3" w:rsidRDefault="007C06A3" w:rsidP="00F95DE0">
            <w:pPr>
              <w:rPr>
                <w:rFonts w:eastAsia="Malgun Gothic" w:cs="Arial"/>
                <w:lang w:eastAsia="ko-KR"/>
              </w:rPr>
            </w:pPr>
            <w:r>
              <w:rPr>
                <w:rFonts w:eastAsia="Malgun Gothic" w:cs="Arial"/>
                <w:lang w:eastAsia="ko-KR"/>
              </w:rPr>
              <w:t>comments</w:t>
            </w:r>
          </w:p>
        </w:tc>
        <w:tc>
          <w:tcPr>
            <w:tcW w:w="6045" w:type="dxa"/>
          </w:tcPr>
          <w:p w14:paraId="3C18840F" w14:textId="2BA0845A" w:rsidR="007C06A3" w:rsidRDefault="007C06A3" w:rsidP="00F95DE0">
            <w:pPr>
              <w:rPr>
                <w:rFonts w:eastAsiaTheme="minorEastAsia" w:cs="Arial"/>
              </w:rPr>
            </w:pPr>
            <w:r>
              <w:rPr>
                <w:rFonts w:eastAsiaTheme="minorEastAsia" w:cs="Arial"/>
              </w:rPr>
              <w:t xml:space="preserve">Prefer not to do this change based on our interpretation of RAN1 agreement. Can be directly from RAN1. </w:t>
            </w:r>
          </w:p>
        </w:tc>
      </w:tr>
    </w:tbl>
    <w:p w14:paraId="493099FE" w14:textId="689079F1" w:rsidR="006B744F" w:rsidRPr="007C06A3" w:rsidRDefault="006B744F" w:rsidP="00B51B7E">
      <w:pPr>
        <w:pStyle w:val="NormalWeb"/>
        <w:spacing w:before="75" w:beforeAutospacing="0" w:after="75" w:afterAutospacing="0" w:line="315" w:lineRule="atLeast"/>
        <w:rPr>
          <w:rFonts w:ascii="Arial" w:hAnsi="Arial" w:cs="Arial"/>
          <w:color w:val="000000"/>
          <w:sz w:val="20"/>
          <w:szCs w:val="20"/>
          <w:lang w:val="en-US"/>
        </w:rPr>
      </w:pPr>
    </w:p>
    <w:p w14:paraId="24CEC6FA" w14:textId="49FF1072" w:rsidR="00254414" w:rsidRDefault="00254414" w:rsidP="00254414">
      <w:pPr>
        <w:rPr>
          <w:b/>
          <w:i/>
          <w:iCs/>
        </w:rPr>
      </w:pPr>
      <w:r w:rsidRPr="00225AC9">
        <w:rPr>
          <w:rFonts w:hint="eastAsia"/>
          <w:b/>
          <w:i/>
          <w:iCs/>
        </w:rPr>
        <w:t>Q</w:t>
      </w:r>
      <w:r>
        <w:rPr>
          <w:b/>
          <w:i/>
          <w:iCs/>
        </w:rPr>
        <w:t>5-4</w:t>
      </w:r>
      <w:r w:rsidRPr="00225AC9">
        <w:rPr>
          <w:b/>
          <w:i/>
          <w:iCs/>
        </w:rPr>
        <w:t>:</w:t>
      </w:r>
      <w:r>
        <w:rPr>
          <w:b/>
          <w:i/>
          <w:iCs/>
        </w:rPr>
        <w:t xml:space="preserve"> if the answer of Q5-</w:t>
      </w:r>
      <w:r w:rsidR="00952199">
        <w:rPr>
          <w:b/>
          <w:i/>
          <w:iCs/>
        </w:rPr>
        <w:t>3</w:t>
      </w:r>
      <w:r>
        <w:rPr>
          <w:b/>
          <w:i/>
          <w:iCs/>
        </w:rPr>
        <w:t xml:space="preserve"> is yes, </w:t>
      </w:r>
      <w:r w:rsidRPr="00225AC9">
        <w:rPr>
          <w:b/>
          <w:i/>
          <w:iCs/>
        </w:rPr>
        <w:t>do companies agree</w:t>
      </w:r>
      <w:r>
        <w:rPr>
          <w:b/>
          <w:i/>
          <w:iCs/>
        </w:rPr>
        <w:t xml:space="preserve"> to adopt changes in </w:t>
      </w:r>
      <w:hyperlink r:id="rId37" w:history="1">
        <w:r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54414" w14:paraId="1E988751" w14:textId="77777777" w:rsidTr="00F95DE0">
        <w:tc>
          <w:tcPr>
            <w:tcW w:w="1809" w:type="dxa"/>
            <w:shd w:val="clear" w:color="auto" w:fill="E7E6E6"/>
          </w:tcPr>
          <w:p w14:paraId="2BB4191F" w14:textId="77777777" w:rsidR="00254414" w:rsidRDefault="00254414" w:rsidP="00F95DE0">
            <w:pPr>
              <w:jc w:val="center"/>
              <w:rPr>
                <w:rFonts w:cs="Arial"/>
                <w:lang w:eastAsia="ko-KR"/>
              </w:rPr>
            </w:pPr>
            <w:r>
              <w:rPr>
                <w:rFonts w:cs="Arial"/>
                <w:lang w:eastAsia="ko-KR"/>
              </w:rPr>
              <w:t>Company</w:t>
            </w:r>
          </w:p>
        </w:tc>
        <w:tc>
          <w:tcPr>
            <w:tcW w:w="1985" w:type="dxa"/>
            <w:shd w:val="clear" w:color="auto" w:fill="E7E6E6"/>
          </w:tcPr>
          <w:p w14:paraId="37348BDC" w14:textId="77777777" w:rsidR="00254414" w:rsidRDefault="00254414"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5E64957" w14:textId="77777777" w:rsidR="00254414" w:rsidRDefault="00254414" w:rsidP="00F95DE0">
            <w:pPr>
              <w:jc w:val="center"/>
              <w:rPr>
                <w:rFonts w:cs="Arial"/>
                <w:lang w:eastAsia="ko-KR"/>
              </w:rPr>
            </w:pPr>
            <w:r>
              <w:rPr>
                <w:rFonts w:cs="Arial"/>
                <w:lang w:eastAsia="ko-KR"/>
              </w:rPr>
              <w:t>Comments</w:t>
            </w:r>
          </w:p>
        </w:tc>
      </w:tr>
      <w:tr w:rsidR="00254414" w14:paraId="122E5E00" w14:textId="77777777" w:rsidTr="00F95DE0">
        <w:tc>
          <w:tcPr>
            <w:tcW w:w="1809" w:type="dxa"/>
          </w:tcPr>
          <w:p w14:paraId="5C8BF9E1" w14:textId="51AFDED6" w:rsidR="00254414" w:rsidRDefault="006C74A5" w:rsidP="00F95DE0">
            <w:pPr>
              <w:jc w:val="center"/>
              <w:rPr>
                <w:rFonts w:cs="Arial"/>
              </w:rPr>
            </w:pPr>
            <w:r>
              <w:rPr>
                <w:rFonts w:cs="Arial"/>
              </w:rPr>
              <w:lastRenderedPageBreak/>
              <w:t>Ericsson</w:t>
            </w:r>
          </w:p>
        </w:tc>
        <w:tc>
          <w:tcPr>
            <w:tcW w:w="1985" w:type="dxa"/>
          </w:tcPr>
          <w:p w14:paraId="00FE0336" w14:textId="2FBC3A7D" w:rsidR="00254414" w:rsidRDefault="006C74A5" w:rsidP="00F95DE0">
            <w:pPr>
              <w:rPr>
                <w:rFonts w:eastAsiaTheme="minorEastAsia" w:cs="Arial"/>
              </w:rPr>
            </w:pPr>
            <w:r>
              <w:rPr>
                <w:rFonts w:eastAsiaTheme="minorEastAsia" w:cs="Arial"/>
              </w:rPr>
              <w:t>uncertain</w:t>
            </w:r>
          </w:p>
        </w:tc>
        <w:tc>
          <w:tcPr>
            <w:tcW w:w="6045" w:type="dxa"/>
          </w:tcPr>
          <w:p w14:paraId="2BCDD342" w14:textId="48AC292E" w:rsidR="00254414" w:rsidRDefault="00CB5178" w:rsidP="00F95DE0">
            <w:pPr>
              <w:rPr>
                <w:rFonts w:eastAsiaTheme="minorEastAsia" w:cs="Arial"/>
              </w:rPr>
            </w:pPr>
            <w:r>
              <w:rPr>
                <w:rFonts w:eastAsiaTheme="minorEastAsia" w:cs="Arial"/>
              </w:rPr>
              <w:t>Perhaps no change is needed, it is sufficient to leave to gNB implementation.</w:t>
            </w:r>
          </w:p>
        </w:tc>
      </w:tr>
      <w:tr w:rsidR="00F95DE0" w14:paraId="1C7A3CFD" w14:textId="77777777" w:rsidTr="00F95DE0">
        <w:tc>
          <w:tcPr>
            <w:tcW w:w="1809" w:type="dxa"/>
          </w:tcPr>
          <w:p w14:paraId="17D8EEDF" w14:textId="54C51E0D" w:rsidR="00F95DE0" w:rsidRDefault="00F95DE0" w:rsidP="00F95DE0">
            <w:pPr>
              <w:jc w:val="center"/>
              <w:rPr>
                <w:rFonts w:cs="Arial"/>
              </w:rPr>
            </w:pPr>
            <w:r>
              <w:rPr>
                <w:rFonts w:cs="Arial" w:hint="eastAsia"/>
                <w:lang w:eastAsia="ko-KR"/>
              </w:rPr>
              <w:t>LGE</w:t>
            </w:r>
          </w:p>
        </w:tc>
        <w:tc>
          <w:tcPr>
            <w:tcW w:w="1985" w:type="dxa"/>
          </w:tcPr>
          <w:p w14:paraId="78509A11" w14:textId="77777777" w:rsidR="00F95DE0" w:rsidRDefault="00F95DE0" w:rsidP="00F95DE0">
            <w:pPr>
              <w:rPr>
                <w:rFonts w:eastAsiaTheme="minorEastAsia" w:cs="Arial"/>
              </w:rPr>
            </w:pPr>
          </w:p>
        </w:tc>
        <w:tc>
          <w:tcPr>
            <w:tcW w:w="6045" w:type="dxa"/>
          </w:tcPr>
          <w:p w14:paraId="47337772" w14:textId="5B198698" w:rsidR="00F95DE0" w:rsidRDefault="008F360B" w:rsidP="00F95DE0">
            <w:pPr>
              <w:rPr>
                <w:rFonts w:eastAsiaTheme="minorEastAsia" w:cs="Arial"/>
              </w:rPr>
            </w:pPr>
            <w:r>
              <w:rPr>
                <w:rFonts w:eastAsiaTheme="minorEastAsia" w:cs="Arial"/>
                <w:lang w:eastAsia="ko-KR"/>
              </w:rPr>
              <w:t>It seems no critical clarification, but no strong view, can follow majority view.</w:t>
            </w:r>
          </w:p>
        </w:tc>
      </w:tr>
      <w:tr w:rsidR="00F95DE0" w14:paraId="00C34704" w14:textId="77777777" w:rsidTr="00F95DE0">
        <w:tc>
          <w:tcPr>
            <w:tcW w:w="1809" w:type="dxa"/>
          </w:tcPr>
          <w:p w14:paraId="188270F5" w14:textId="405BDEEB" w:rsidR="00F95DE0" w:rsidRDefault="00493794" w:rsidP="00F95DE0">
            <w:pPr>
              <w:jc w:val="center"/>
              <w:rPr>
                <w:rFonts w:cs="Arial"/>
              </w:rPr>
            </w:pPr>
            <w:r>
              <w:rPr>
                <w:rFonts w:cs="Arial"/>
              </w:rPr>
              <w:t>Nokia</w:t>
            </w:r>
          </w:p>
        </w:tc>
        <w:tc>
          <w:tcPr>
            <w:tcW w:w="1985" w:type="dxa"/>
          </w:tcPr>
          <w:p w14:paraId="5F341F93" w14:textId="4F8B9604" w:rsidR="00F95DE0" w:rsidRDefault="00493794" w:rsidP="00F95DE0">
            <w:pPr>
              <w:rPr>
                <w:rFonts w:eastAsiaTheme="minorEastAsia" w:cs="Arial"/>
              </w:rPr>
            </w:pPr>
            <w:r>
              <w:rPr>
                <w:rFonts w:eastAsiaTheme="minorEastAsia" w:cs="Arial"/>
              </w:rPr>
              <w:t>no view</w:t>
            </w:r>
          </w:p>
        </w:tc>
        <w:tc>
          <w:tcPr>
            <w:tcW w:w="6045" w:type="dxa"/>
          </w:tcPr>
          <w:p w14:paraId="6DAC298F" w14:textId="1AAA2ECC" w:rsidR="00F95DE0" w:rsidRDefault="00493794" w:rsidP="00F95DE0">
            <w:pPr>
              <w:rPr>
                <w:rFonts w:eastAsiaTheme="minorEastAsia" w:cs="Arial"/>
              </w:rPr>
            </w:pPr>
            <w:r>
              <w:rPr>
                <w:rFonts w:eastAsiaTheme="minorEastAsia" w:cs="Arial"/>
              </w:rPr>
              <w:t>Does not look critical to us</w:t>
            </w:r>
          </w:p>
        </w:tc>
      </w:tr>
      <w:tr w:rsidR="00F95DE0" w14:paraId="49DBB52D" w14:textId="77777777" w:rsidTr="00F95DE0">
        <w:tc>
          <w:tcPr>
            <w:tcW w:w="1809" w:type="dxa"/>
          </w:tcPr>
          <w:p w14:paraId="5E8825DD" w14:textId="7B1488C5" w:rsidR="00F95DE0" w:rsidRDefault="00F80330" w:rsidP="00F95DE0">
            <w:pPr>
              <w:jc w:val="center"/>
              <w:rPr>
                <w:rFonts w:cs="Arial"/>
              </w:rPr>
            </w:pPr>
            <w:r>
              <w:rPr>
                <w:rFonts w:cs="Arial"/>
              </w:rPr>
              <w:t>Intel</w:t>
            </w:r>
          </w:p>
        </w:tc>
        <w:tc>
          <w:tcPr>
            <w:tcW w:w="1985" w:type="dxa"/>
          </w:tcPr>
          <w:p w14:paraId="28217F15" w14:textId="77777777" w:rsidR="00F95DE0" w:rsidRDefault="00F95DE0" w:rsidP="00F95DE0">
            <w:pPr>
              <w:rPr>
                <w:rFonts w:eastAsiaTheme="minorEastAsia" w:cs="Arial"/>
              </w:rPr>
            </w:pPr>
          </w:p>
        </w:tc>
        <w:tc>
          <w:tcPr>
            <w:tcW w:w="6045" w:type="dxa"/>
          </w:tcPr>
          <w:p w14:paraId="281507DF" w14:textId="2108056F" w:rsidR="00F95DE0" w:rsidRDefault="00F80330" w:rsidP="00F95DE0">
            <w:pPr>
              <w:rPr>
                <w:rFonts w:eastAsiaTheme="minorEastAsia" w:cs="Arial"/>
              </w:rPr>
            </w:pPr>
            <w:r>
              <w:rPr>
                <w:rStyle w:val="normaltextrun"/>
                <w:rFonts w:cs="Arial"/>
                <w:color w:val="000000"/>
                <w:shd w:val="clear" w:color="auto" w:fill="FFFFFF"/>
              </w:rPr>
              <w:t>Agree with Ericsson to leave to gNB implementation.</w:t>
            </w:r>
            <w:r>
              <w:rPr>
                <w:rStyle w:val="eop"/>
                <w:rFonts w:cs="Arial"/>
                <w:color w:val="000000"/>
                <w:shd w:val="clear" w:color="auto" w:fill="FFFFFF"/>
              </w:rPr>
              <w:t> </w:t>
            </w:r>
          </w:p>
        </w:tc>
      </w:tr>
      <w:tr w:rsidR="00F95DE0" w14:paraId="77341FC0" w14:textId="77777777" w:rsidTr="00F95DE0">
        <w:tc>
          <w:tcPr>
            <w:tcW w:w="1809" w:type="dxa"/>
          </w:tcPr>
          <w:p w14:paraId="5AB49AE3" w14:textId="3D1FB646" w:rsidR="00F95DE0" w:rsidRDefault="00C163F7" w:rsidP="00F95DE0">
            <w:pPr>
              <w:jc w:val="center"/>
              <w:rPr>
                <w:rFonts w:cs="Arial"/>
              </w:rPr>
            </w:pPr>
            <w:r>
              <w:rPr>
                <w:rFonts w:cs="Arial"/>
              </w:rPr>
              <w:t>ZTE</w:t>
            </w:r>
          </w:p>
        </w:tc>
        <w:tc>
          <w:tcPr>
            <w:tcW w:w="1985" w:type="dxa"/>
          </w:tcPr>
          <w:p w14:paraId="5DA6E67B" w14:textId="24EEDA6E" w:rsidR="00F95DE0" w:rsidRDefault="00C163F7" w:rsidP="00F95DE0">
            <w:pPr>
              <w:rPr>
                <w:rFonts w:eastAsiaTheme="minorEastAsia" w:cs="Arial"/>
              </w:rPr>
            </w:pPr>
            <w:r>
              <w:rPr>
                <w:rFonts w:eastAsiaTheme="minorEastAsia" w:cs="Arial"/>
              </w:rPr>
              <w:t>Yes</w:t>
            </w:r>
          </w:p>
        </w:tc>
        <w:tc>
          <w:tcPr>
            <w:tcW w:w="6045" w:type="dxa"/>
          </w:tcPr>
          <w:p w14:paraId="66E4EBBA" w14:textId="7AEBFB78" w:rsidR="00F95DE0" w:rsidRDefault="00C163F7" w:rsidP="00F95DE0">
            <w:pPr>
              <w:rPr>
                <w:rFonts w:eastAsiaTheme="minorEastAsia" w:cs="Arial"/>
              </w:rPr>
            </w:pPr>
            <w:r>
              <w:rPr>
                <w:rFonts w:eastAsiaTheme="minorEastAsia" w:cs="Arial"/>
              </w:rPr>
              <w:t>Proponent</w:t>
            </w:r>
          </w:p>
        </w:tc>
      </w:tr>
      <w:tr w:rsidR="00BE165C" w14:paraId="00F7AAC2" w14:textId="77777777" w:rsidTr="00F95DE0">
        <w:tc>
          <w:tcPr>
            <w:tcW w:w="1809" w:type="dxa"/>
          </w:tcPr>
          <w:p w14:paraId="2165574D" w14:textId="492AF942" w:rsidR="00BE165C" w:rsidRDefault="00BE165C" w:rsidP="00BE165C">
            <w:pPr>
              <w:jc w:val="center"/>
              <w:rPr>
                <w:rFonts w:cs="Arial"/>
              </w:rPr>
            </w:pPr>
            <w:r>
              <w:rPr>
                <w:rFonts w:eastAsia="Malgun Gothic" w:cs="Arial" w:hint="eastAsia"/>
                <w:lang w:eastAsia="ko-KR"/>
              </w:rPr>
              <w:t>Samsung</w:t>
            </w:r>
          </w:p>
        </w:tc>
        <w:tc>
          <w:tcPr>
            <w:tcW w:w="1985" w:type="dxa"/>
          </w:tcPr>
          <w:p w14:paraId="47D2EC9B" w14:textId="6D7B0803" w:rsidR="00BE165C" w:rsidRDefault="00BF7F29" w:rsidP="00BE165C">
            <w:pPr>
              <w:rPr>
                <w:rFonts w:eastAsiaTheme="minorEastAsia" w:cs="Arial"/>
              </w:rPr>
            </w:pPr>
            <w:r>
              <w:rPr>
                <w:rFonts w:eastAsia="Malgun Gothic" w:cs="Arial"/>
                <w:lang w:eastAsia="ko-KR"/>
              </w:rPr>
              <w:t>Yes</w:t>
            </w:r>
          </w:p>
        </w:tc>
        <w:tc>
          <w:tcPr>
            <w:tcW w:w="6045" w:type="dxa"/>
          </w:tcPr>
          <w:p w14:paraId="01CBC2AA" w14:textId="030BC2E8" w:rsidR="00BE165C" w:rsidRPr="00BF7F29" w:rsidRDefault="00BF7F29" w:rsidP="00BE165C">
            <w:pPr>
              <w:rPr>
                <w:rFonts w:eastAsia="Malgun Gothic" w:cs="Arial"/>
                <w:lang w:eastAsia="ko-KR"/>
              </w:rPr>
            </w:pPr>
            <w:r>
              <w:rPr>
                <w:rFonts w:eastAsia="Malgun Gothic" w:cs="Arial" w:hint="eastAsia"/>
                <w:lang w:eastAsia="ko-KR"/>
              </w:rPr>
              <w:t>Agree with the proposal to make the specification clear.</w:t>
            </w:r>
          </w:p>
        </w:tc>
      </w:tr>
    </w:tbl>
    <w:p w14:paraId="40CFEA9A" w14:textId="77777777" w:rsidR="007720C9" w:rsidRPr="007720C9" w:rsidRDefault="007720C9" w:rsidP="007720C9"/>
    <w:p w14:paraId="659A0535" w14:textId="77777777" w:rsidR="007720C9" w:rsidRDefault="007720C9" w:rsidP="007720C9">
      <w:pPr>
        <w:pStyle w:val="BodyText"/>
        <w:rPr>
          <w:lang w:val="en-US"/>
        </w:rPr>
      </w:pPr>
      <w:r>
        <w:rPr>
          <w:b/>
          <w:bCs/>
        </w:rPr>
        <w:t>Rapporteur summary</w:t>
      </w:r>
      <w:r>
        <w:t xml:space="preserve">: </w:t>
      </w:r>
    </w:p>
    <w:p w14:paraId="47415283" w14:textId="3B770723" w:rsidR="009E4D9C" w:rsidRDefault="006213D0" w:rsidP="007720C9">
      <w:pPr>
        <w:pStyle w:val="BodyText"/>
        <w:rPr>
          <w:rFonts w:cs="Arial"/>
        </w:rPr>
      </w:pPr>
      <w:r>
        <w:t xml:space="preserve">7 companies gave comments on </w:t>
      </w:r>
      <w:r w:rsidRPr="00B30F15">
        <w:rPr>
          <w:rFonts w:cs="Arial"/>
        </w:rPr>
        <w:t>Z451</w:t>
      </w:r>
      <w:r>
        <w:rPr>
          <w:rFonts w:cs="Arial"/>
        </w:rPr>
        <w:t xml:space="preserve"> and Z452.</w:t>
      </w:r>
      <w:r w:rsidR="00D84BFC">
        <w:rPr>
          <w:rFonts w:cs="Arial"/>
        </w:rPr>
        <w:t xml:space="preserve"> For Z</w:t>
      </w:r>
      <w:r w:rsidR="00843916">
        <w:rPr>
          <w:rFonts w:cs="Arial"/>
        </w:rPr>
        <w:t xml:space="preserve">451, most of companies agree with changes suggested </w:t>
      </w:r>
      <w:r w:rsidR="00D50A3C">
        <w:rPr>
          <w:rFonts w:cs="Arial"/>
        </w:rPr>
        <w:t>in</w:t>
      </w:r>
      <w:r w:rsidR="00843916">
        <w:rPr>
          <w:rFonts w:cs="Arial"/>
        </w:rPr>
        <w:t xml:space="preserve"> </w:t>
      </w:r>
      <w:hyperlink r:id="rId38" w:history="1">
        <w:r w:rsidR="00843916" w:rsidRPr="00F762D8">
          <w:rPr>
            <w:rStyle w:val="Hyperlink"/>
            <w:rFonts w:cs="Arial"/>
            <w:bCs/>
            <w:color w:val="auto"/>
            <w:sz w:val="22"/>
            <w:szCs w:val="22"/>
            <w:u w:val="none"/>
            <w:lang w:val="en-US" w:eastAsia="en-US"/>
          </w:rPr>
          <w:t>R2-2205554</w:t>
        </w:r>
      </w:hyperlink>
      <w:r w:rsidR="00843916" w:rsidRPr="00F762D8">
        <w:rPr>
          <w:rStyle w:val="Hyperlink"/>
          <w:rFonts w:cs="Arial"/>
          <w:bCs/>
          <w:color w:val="auto"/>
          <w:sz w:val="22"/>
          <w:szCs w:val="22"/>
          <w:u w:val="none"/>
          <w:lang w:val="en-US" w:eastAsia="en-US"/>
        </w:rPr>
        <w:t xml:space="preserve"> (excluding changes for SCS 960 kHz). </w:t>
      </w:r>
      <w:r w:rsidR="007F512F" w:rsidRPr="00F762D8">
        <w:rPr>
          <w:rStyle w:val="Hyperlink"/>
          <w:rFonts w:cs="Arial"/>
          <w:bCs/>
          <w:color w:val="auto"/>
          <w:sz w:val="22"/>
          <w:szCs w:val="22"/>
          <w:u w:val="none"/>
          <w:lang w:val="en-US" w:eastAsia="en-US"/>
        </w:rPr>
        <w:t xml:space="preserve">However, rapporteur has realized that there </w:t>
      </w:r>
      <w:r w:rsidR="009E4D9C" w:rsidRPr="00F762D8">
        <w:rPr>
          <w:rStyle w:val="Hyperlink"/>
          <w:rFonts w:cs="Arial"/>
          <w:bCs/>
          <w:color w:val="auto"/>
          <w:sz w:val="22"/>
          <w:szCs w:val="22"/>
          <w:u w:val="none"/>
          <w:lang w:val="en-US" w:eastAsia="en-US"/>
        </w:rPr>
        <w:t xml:space="preserve">is another option to address </w:t>
      </w:r>
      <w:r w:rsidR="009E4D9C" w:rsidRPr="00526479">
        <w:rPr>
          <w:rFonts w:cs="Arial"/>
        </w:rPr>
        <w:t>Z451, referred to as Option 2.</w:t>
      </w:r>
      <w:r w:rsidR="00B8369F" w:rsidRPr="00526479">
        <w:rPr>
          <w:rFonts w:cs="Arial"/>
        </w:rPr>
        <w:t xml:space="preserve"> Changes suggested in </w:t>
      </w:r>
      <w:hyperlink r:id="rId39" w:history="1">
        <w:r w:rsidR="00B8369F" w:rsidRPr="00F762D8">
          <w:rPr>
            <w:rStyle w:val="Hyperlink"/>
            <w:rFonts w:cs="Arial"/>
            <w:bCs/>
            <w:color w:val="auto"/>
            <w:sz w:val="22"/>
            <w:szCs w:val="22"/>
            <w:u w:val="none"/>
            <w:lang w:val="en-US" w:eastAsia="en-US"/>
          </w:rPr>
          <w:t>R2-2205554</w:t>
        </w:r>
      </w:hyperlink>
      <w:r w:rsidR="00B8369F" w:rsidRPr="00F762D8">
        <w:rPr>
          <w:rStyle w:val="Hyperlink"/>
          <w:rFonts w:cs="Arial"/>
          <w:bCs/>
          <w:color w:val="auto"/>
          <w:sz w:val="22"/>
          <w:szCs w:val="22"/>
          <w:u w:val="none"/>
          <w:lang w:val="en-US" w:eastAsia="en-US"/>
        </w:rPr>
        <w:t xml:space="preserve"> for</w:t>
      </w:r>
      <w:r w:rsidR="0033175A">
        <w:rPr>
          <w:rStyle w:val="Hyperlink"/>
          <w:rFonts w:cs="Arial"/>
          <w:bCs/>
          <w:color w:val="auto"/>
          <w:sz w:val="22"/>
          <w:szCs w:val="22"/>
          <w:u w:val="none"/>
          <w:lang w:val="en-US" w:eastAsia="en-US"/>
        </w:rPr>
        <w:t xml:space="preserve"> </w:t>
      </w:r>
      <w:r w:rsidR="00B8369F" w:rsidRPr="00B30F15">
        <w:rPr>
          <w:rFonts w:cs="Arial"/>
        </w:rPr>
        <w:t>Z451</w:t>
      </w:r>
      <w:r w:rsidR="00B8369F">
        <w:rPr>
          <w:rFonts w:cs="Arial"/>
        </w:rPr>
        <w:t xml:space="preserve"> is referred to as </w:t>
      </w:r>
      <w:r w:rsidR="00B8369F" w:rsidRPr="00A02D7C">
        <w:rPr>
          <w:rFonts w:cs="Arial"/>
          <w:b/>
          <w:bCs/>
        </w:rPr>
        <w:t>Option 1.</w:t>
      </w:r>
    </w:p>
    <w:p w14:paraId="143B5453" w14:textId="5C101C4C" w:rsidR="004334F0" w:rsidRDefault="009E4D9C" w:rsidP="007720C9">
      <w:pPr>
        <w:pStyle w:val="BodyText"/>
        <w:rPr>
          <w:rFonts w:cs="Arial"/>
        </w:rPr>
      </w:pPr>
      <w:r w:rsidRPr="00F762D8">
        <w:rPr>
          <w:rFonts w:cs="Arial"/>
          <w:b/>
          <w:bCs/>
        </w:rPr>
        <w:t>Option 2</w:t>
      </w:r>
      <w:r>
        <w:rPr>
          <w:rFonts w:cs="Arial"/>
        </w:rPr>
        <w:t xml:space="preserve"> </w:t>
      </w:r>
      <w:r w:rsidR="009111B3">
        <w:rPr>
          <w:rFonts w:cs="Arial"/>
        </w:rPr>
        <w:t>–</w:t>
      </w:r>
      <w:r w:rsidR="00B514BA" w:rsidRPr="004334F0">
        <w:rPr>
          <w:rFonts w:cs="Arial"/>
        </w:rPr>
        <w:t xml:space="preserve"> </w:t>
      </w:r>
      <w:r w:rsidR="00D6000B">
        <w:rPr>
          <w:bCs/>
        </w:rPr>
        <w:t xml:space="preserve">Update the description of the field </w:t>
      </w:r>
      <w:proofErr w:type="spellStart"/>
      <w:r w:rsidR="00D6000B" w:rsidRPr="00A37BF9">
        <w:rPr>
          <w:rFonts w:ascii="Segoe UI" w:hAnsi="Segoe UI" w:cs="Segoe UI"/>
          <w:i/>
          <w:iCs/>
          <w:color w:val="242424"/>
          <w:sz w:val="21"/>
          <w:szCs w:val="21"/>
          <w:shd w:val="clear" w:color="auto" w:fill="FFFFFF"/>
        </w:rPr>
        <w:t>firstPDCCH-MonitoringOccasionOfPO</w:t>
      </w:r>
      <w:proofErr w:type="spellEnd"/>
      <w:r w:rsidR="00D6000B">
        <w:rPr>
          <w:bCs/>
        </w:rPr>
        <w:t xml:space="preserve">. </w:t>
      </w:r>
      <w:r w:rsidR="00D6000B" w:rsidRPr="00A37BF9">
        <w:rPr>
          <w:shd w:val="clear" w:color="auto" w:fill="FFFFFF"/>
        </w:rPr>
        <w:t>i.e., SCS 480 kHz uses the same value</w:t>
      </w:r>
      <w:r w:rsidR="00D6000B">
        <w:rPr>
          <w:shd w:val="clear" w:color="auto" w:fill="FFFFFF"/>
        </w:rPr>
        <w:t xml:space="preserve"> range</w:t>
      </w:r>
      <w:r w:rsidR="00D6000B" w:rsidRPr="00A37BF9">
        <w:rPr>
          <w:shd w:val="clear" w:color="auto" w:fill="FFFFFF"/>
        </w:rPr>
        <w:t xml:space="preserve"> as SCS 120 kHz</w:t>
      </w:r>
      <w:r w:rsidR="00D6000B">
        <w:rPr>
          <w:shd w:val="clear" w:color="auto" w:fill="FFFFFF"/>
        </w:rPr>
        <w:t xml:space="preserve"> for all values of N</w:t>
      </w:r>
      <w:r w:rsidR="00D6000B" w:rsidRPr="00A37BF9">
        <w:rPr>
          <w:shd w:val="clear" w:color="auto" w:fill="FFFFFF"/>
        </w:rPr>
        <w:t>.</w:t>
      </w:r>
    </w:p>
    <w:p w14:paraId="540E0D94" w14:textId="431E9D4A" w:rsidR="00BD35A1" w:rsidRDefault="00FA10B3" w:rsidP="007720C9">
      <w:pPr>
        <w:pStyle w:val="BodyText"/>
        <w:rPr>
          <w:rFonts w:ascii="Segoe UI" w:hAnsi="Segoe UI" w:cs="Segoe UI"/>
          <w:color w:val="242424"/>
          <w:sz w:val="21"/>
          <w:szCs w:val="21"/>
          <w:shd w:val="clear" w:color="auto" w:fill="FFFFFF"/>
        </w:rPr>
      </w:pPr>
      <w:r w:rsidRPr="00FB4F98">
        <w:rPr>
          <w:rFonts w:cs="Arial"/>
        </w:rPr>
        <w:t>Fo</w:t>
      </w:r>
      <w:r w:rsidR="00BD35A1" w:rsidRPr="00FB4F98">
        <w:rPr>
          <w:rFonts w:cs="Arial"/>
        </w:rPr>
        <w:t>r 71 GHz, slot group based PDCCH monitoring is mandatory configured to UE</w:t>
      </w:r>
      <w:r w:rsidR="00CD295D" w:rsidRPr="00FB4F98">
        <w:rPr>
          <w:rFonts w:cs="Arial"/>
        </w:rPr>
        <w:t xml:space="preserve"> for 480 and 960 </w:t>
      </w:r>
      <w:r w:rsidR="00CD295D" w:rsidRPr="00254F83">
        <w:rPr>
          <w:rFonts w:cs="Arial"/>
        </w:rPr>
        <w:t>kHz SCS</w:t>
      </w:r>
      <w:r w:rsidR="00BD35A1" w:rsidRPr="00254F83">
        <w:rPr>
          <w:rFonts w:cs="Arial"/>
        </w:rPr>
        <w:t xml:space="preserve">. </w:t>
      </w:r>
      <w:r w:rsidRPr="00FB4F98">
        <w:rPr>
          <w:rFonts w:cs="Arial"/>
        </w:rPr>
        <w:t>With Option 2</w:t>
      </w:r>
      <w:r w:rsidR="00BD35A1" w:rsidRPr="00FB4F98">
        <w:rPr>
          <w:rFonts w:cs="Arial"/>
        </w:rPr>
        <w:t xml:space="preserve">, there is no need to introduce new values </w:t>
      </w:r>
      <w:r w:rsidR="00912D0D" w:rsidRPr="00FB4F98">
        <w:rPr>
          <w:rFonts w:cs="Arial"/>
        </w:rPr>
        <w:t>(</w:t>
      </w:r>
      <w:r w:rsidR="00BD35A1" w:rsidRPr="00FB4F98">
        <w:rPr>
          <w:rFonts w:cs="Arial"/>
        </w:rPr>
        <w:t>for SCS 480 kHz</w:t>
      </w:r>
      <w:r w:rsidR="00912D0D" w:rsidRPr="00FB4F98">
        <w:rPr>
          <w:rFonts w:cs="Arial"/>
        </w:rPr>
        <w:t xml:space="preserve"> </w:t>
      </w:r>
      <w:r w:rsidR="00FB4F98" w:rsidRPr="00FB4F98">
        <w:rPr>
          <w:rFonts w:cs="Arial"/>
        </w:rPr>
        <w:t>there are 4</w:t>
      </w:r>
      <w:r w:rsidR="00912D0D" w:rsidRPr="00FB4F98">
        <w:rPr>
          <w:rFonts w:cs="Arial"/>
        </w:rPr>
        <w:t xml:space="preserve"> slot</w:t>
      </w:r>
      <w:r w:rsidR="00FB4F98" w:rsidRPr="00FB4F98">
        <w:rPr>
          <w:rFonts w:cs="Arial"/>
        </w:rPr>
        <w:t xml:space="preserve">s </w:t>
      </w:r>
      <w:r w:rsidR="00912D0D" w:rsidRPr="00FB4F98">
        <w:rPr>
          <w:rFonts w:cs="Arial"/>
        </w:rPr>
        <w:t>within a slot group)</w:t>
      </w:r>
      <w:r w:rsidR="00355378" w:rsidRPr="00FB4F98">
        <w:rPr>
          <w:rFonts w:cs="Arial"/>
        </w:rPr>
        <w:t xml:space="preserve">. </w:t>
      </w:r>
      <w:r w:rsidR="00FB4F98" w:rsidRPr="00FB4F98">
        <w:rPr>
          <w:rFonts w:cs="Arial"/>
          <w:color w:val="242424"/>
          <w:sz w:val="21"/>
          <w:szCs w:val="21"/>
          <w:shd w:val="clear" w:color="auto" w:fill="FFFFFF"/>
        </w:rPr>
        <w:t xml:space="preserve">Thus, the number of PDCCH monitoring occasions does not increase by a factor of </w:t>
      </w:r>
      <w:proofErr w:type="gramStart"/>
      <w:r w:rsidR="00FB4F98" w:rsidRPr="00FB4F98">
        <w:rPr>
          <w:rFonts w:cs="Arial"/>
          <w:color w:val="242424"/>
          <w:sz w:val="21"/>
          <w:szCs w:val="21"/>
          <w:shd w:val="clear" w:color="auto" w:fill="FFFFFF"/>
        </w:rPr>
        <w:t>4, but</w:t>
      </w:r>
      <w:proofErr w:type="gramEnd"/>
      <w:r w:rsidR="00FB4F98" w:rsidRPr="00FB4F98">
        <w:rPr>
          <w:rFonts w:cs="Arial"/>
          <w:color w:val="242424"/>
          <w:sz w:val="21"/>
          <w:szCs w:val="21"/>
          <w:shd w:val="clear" w:color="auto" w:fill="FFFFFF"/>
        </w:rPr>
        <w:t xml:space="preserve"> remains the same as compared to 120 kHz SCS.</w:t>
      </w:r>
      <w:r w:rsidR="00FB4F98">
        <w:rPr>
          <w:rFonts w:ascii="Segoe UI" w:hAnsi="Segoe UI" w:cs="Segoe UI"/>
          <w:color w:val="242424"/>
          <w:sz w:val="21"/>
          <w:szCs w:val="21"/>
          <w:shd w:val="clear" w:color="auto" w:fill="FFFFFF"/>
        </w:rPr>
        <w:t xml:space="preserve"> </w:t>
      </w:r>
    </w:p>
    <w:p w14:paraId="0884EF03" w14:textId="706A4433" w:rsidR="004334F0" w:rsidRDefault="004334F0" w:rsidP="007720C9">
      <w:pPr>
        <w:pStyle w:val="BodyText"/>
        <w:rPr>
          <w:rFonts w:cs="Arial"/>
        </w:rPr>
      </w:pPr>
      <w:r w:rsidRPr="00A37BF9">
        <w:rPr>
          <w:rFonts w:cs="Arial"/>
        </w:rPr>
        <w:t xml:space="preserve">Similar as the RAN1 agreement for RA-RNTI, UE can refer to 120 kHz reference slot to determine the paging occasion during a paging cycle. In this case, we can keep the same value as 120 kHz SCS. The only change is to update field description of </w:t>
      </w:r>
      <w:proofErr w:type="spellStart"/>
      <w:r w:rsidRPr="00A37BF9">
        <w:rPr>
          <w:rFonts w:cs="Arial"/>
          <w:color w:val="242424"/>
          <w:sz w:val="21"/>
          <w:szCs w:val="21"/>
          <w:shd w:val="clear" w:color="auto" w:fill="FFFFFF"/>
        </w:rPr>
        <w:t>firstPDCCH-MonitoringOccasionOfPO</w:t>
      </w:r>
      <w:proofErr w:type="spellEnd"/>
      <w:r w:rsidRPr="00A37BF9">
        <w:rPr>
          <w:rFonts w:cs="Arial"/>
          <w:color w:val="242424"/>
          <w:sz w:val="21"/>
          <w:szCs w:val="21"/>
          <w:shd w:val="clear" w:color="auto" w:fill="FFFFFF"/>
        </w:rPr>
        <w:t>, i.e., when N equals to 1T, T/4, T/</w:t>
      </w:r>
      <w:proofErr w:type="gramStart"/>
      <w:r w:rsidRPr="00A37BF9">
        <w:rPr>
          <w:rFonts w:cs="Arial"/>
          <w:color w:val="242424"/>
          <w:sz w:val="21"/>
          <w:szCs w:val="21"/>
          <w:shd w:val="clear" w:color="auto" w:fill="FFFFFF"/>
        </w:rPr>
        <w:t>8</w:t>
      </w:r>
      <w:proofErr w:type="gramEnd"/>
      <w:r w:rsidRPr="00A37BF9">
        <w:rPr>
          <w:rFonts w:cs="Arial"/>
          <w:color w:val="242424"/>
          <w:sz w:val="21"/>
          <w:szCs w:val="21"/>
          <w:shd w:val="clear" w:color="auto" w:fill="FFFFFF"/>
        </w:rPr>
        <w:t xml:space="preserve"> and T/16, SCS 480 kHz uses the same value as SCS 120 kHz.</w:t>
      </w:r>
    </w:p>
    <w:p w14:paraId="31C4D1A5" w14:textId="1E7A04DF" w:rsidR="006068E8" w:rsidRDefault="00CF03B3" w:rsidP="007720C9">
      <w:pPr>
        <w:pStyle w:val="BodyText"/>
      </w:pPr>
      <w:r w:rsidRPr="00F762D8">
        <w:t>R</w:t>
      </w:r>
      <w:r w:rsidR="00F35097" w:rsidRPr="00911AA4">
        <w:t>a</w:t>
      </w:r>
      <w:r w:rsidR="00F35097">
        <w:t>pporteur would like to include both options for further discussion.</w:t>
      </w:r>
    </w:p>
    <w:p w14:paraId="54290BB9" w14:textId="3E29E4EB" w:rsidR="00DD7D10" w:rsidRPr="00DD7D10" w:rsidRDefault="006068E8" w:rsidP="006068E8">
      <w:pPr>
        <w:pStyle w:val="Proposal"/>
        <w:overflowPunct/>
        <w:autoSpaceDE/>
        <w:autoSpaceDN/>
        <w:adjustRightInd/>
        <w:spacing w:beforeLines="50" w:before="120" w:after="200" w:line="276" w:lineRule="auto"/>
        <w:ind w:left="1701" w:hanging="1701"/>
        <w:jc w:val="left"/>
        <w:textAlignment w:val="auto"/>
      </w:pPr>
      <w:bookmarkStart w:id="10" w:name="_Toc103343676"/>
      <w:bookmarkStart w:id="11" w:name="_Toc103360377"/>
      <w:r>
        <w:rPr>
          <w:bCs w:val="0"/>
        </w:rPr>
        <w:t xml:space="preserve">To discuss the following options </w:t>
      </w:r>
      <w:r w:rsidR="00D00FF1">
        <w:rPr>
          <w:bCs w:val="0"/>
        </w:rPr>
        <w:t>for</w:t>
      </w:r>
      <w:r w:rsidR="00DD7D10">
        <w:rPr>
          <w:bCs w:val="0"/>
        </w:rPr>
        <w:t xml:space="preserve"> </w:t>
      </w:r>
      <w:r w:rsidR="00673C7A">
        <w:rPr>
          <w:bCs w:val="0"/>
        </w:rPr>
        <w:t xml:space="preserve">RIL </w:t>
      </w:r>
      <w:r w:rsidR="00DD7D10">
        <w:rPr>
          <w:bCs w:val="0"/>
        </w:rPr>
        <w:t>Z45</w:t>
      </w:r>
      <w:bookmarkEnd w:id="10"/>
      <w:r w:rsidR="00A02D7C">
        <w:rPr>
          <w:bCs w:val="0"/>
        </w:rPr>
        <w:t>1</w:t>
      </w:r>
      <w:bookmarkEnd w:id="11"/>
    </w:p>
    <w:p w14:paraId="5209FDF6" w14:textId="3D41B43E" w:rsidR="00C24BA4" w:rsidRPr="00622DCD" w:rsidRDefault="00DD7D10" w:rsidP="00DD7D10">
      <w:pPr>
        <w:pStyle w:val="Proposal"/>
        <w:numPr>
          <w:ilvl w:val="1"/>
          <w:numId w:val="9"/>
        </w:numPr>
        <w:overflowPunct/>
        <w:autoSpaceDE/>
        <w:autoSpaceDN/>
        <w:adjustRightInd/>
        <w:spacing w:beforeLines="50" w:before="120" w:after="200" w:line="276" w:lineRule="auto"/>
        <w:jc w:val="left"/>
        <w:textAlignment w:val="auto"/>
        <w:rPr>
          <w:rStyle w:val="Hyperlink"/>
          <w:color w:val="auto"/>
          <w:u w:val="none"/>
        </w:rPr>
      </w:pPr>
      <w:bookmarkStart w:id="12" w:name="_Toc103360378"/>
      <w:r>
        <w:rPr>
          <w:bCs w:val="0"/>
        </w:rPr>
        <w:t xml:space="preserve">Option 1: </w:t>
      </w:r>
      <w:r w:rsidR="007A1C77">
        <w:rPr>
          <w:bCs w:val="0"/>
        </w:rPr>
        <w:t xml:space="preserve">changes captured in </w:t>
      </w:r>
      <w:hyperlink r:id="rId40" w:history="1">
        <w:r w:rsidR="001D17AF" w:rsidRPr="001C05AA">
          <w:rPr>
            <w:rStyle w:val="Hyperlink"/>
            <w:rFonts w:cs="Arial"/>
            <w:color w:val="auto"/>
            <w:sz w:val="22"/>
            <w:szCs w:val="22"/>
            <w:u w:val="none"/>
            <w:lang w:val="en-US" w:eastAsia="en-US"/>
          </w:rPr>
          <w:t>R2-2205554</w:t>
        </w:r>
        <w:bookmarkEnd w:id="12"/>
      </w:hyperlink>
    </w:p>
    <w:p w14:paraId="6E4BED68" w14:textId="5DDF5919" w:rsidR="001F36C8" w:rsidRPr="00DD3DD5" w:rsidRDefault="00505AFC">
      <w:pPr>
        <w:pStyle w:val="Proposal"/>
        <w:numPr>
          <w:ilvl w:val="1"/>
          <w:numId w:val="9"/>
        </w:numPr>
        <w:overflowPunct/>
        <w:autoSpaceDE/>
        <w:autoSpaceDN/>
        <w:adjustRightInd/>
        <w:spacing w:beforeLines="50" w:before="120" w:after="200" w:line="276" w:lineRule="auto"/>
        <w:jc w:val="left"/>
        <w:textAlignment w:val="auto"/>
      </w:pPr>
      <w:bookmarkStart w:id="13" w:name="_Toc103360379"/>
      <w:r>
        <w:rPr>
          <w:bCs w:val="0"/>
        </w:rPr>
        <w:t>Option 2:</w:t>
      </w:r>
      <w:r w:rsidR="000A308B">
        <w:rPr>
          <w:bCs w:val="0"/>
        </w:rPr>
        <w:t xml:space="preserve"> </w:t>
      </w:r>
      <w:r w:rsidR="00254F83" w:rsidRPr="00DD3DD5">
        <w:rPr>
          <w:bCs w:val="0"/>
        </w:rPr>
        <w:t>Update the description of the field</w:t>
      </w:r>
      <w:r w:rsidR="001F36C8" w:rsidRPr="00DD3DD5">
        <w:rPr>
          <w:bCs w:val="0"/>
        </w:rPr>
        <w:t xml:space="preserve"> </w:t>
      </w:r>
      <w:proofErr w:type="spellStart"/>
      <w:r w:rsidR="001F36C8" w:rsidRPr="00DD3DD5">
        <w:rPr>
          <w:rFonts w:ascii="Segoe UI" w:hAnsi="Segoe UI" w:cs="Segoe UI"/>
          <w:color w:val="242424"/>
          <w:sz w:val="21"/>
          <w:szCs w:val="21"/>
          <w:shd w:val="clear" w:color="auto" w:fill="FFFFFF"/>
        </w:rPr>
        <w:t>firstPDCCH-MonitoringOccasionOfPO</w:t>
      </w:r>
      <w:proofErr w:type="spellEnd"/>
      <w:r w:rsidR="00DD3DD5" w:rsidRPr="00DD3DD5">
        <w:rPr>
          <w:rFonts w:ascii="Segoe UI" w:hAnsi="Segoe UI" w:cs="Segoe UI"/>
          <w:color w:val="242424"/>
          <w:sz w:val="21"/>
          <w:szCs w:val="21"/>
          <w:shd w:val="clear" w:color="auto" w:fill="FFFFFF"/>
        </w:rPr>
        <w:t xml:space="preserve"> to include the text</w:t>
      </w:r>
      <w:r w:rsidR="001F36C8" w:rsidRPr="00DD3DD5">
        <w:rPr>
          <w:bCs w:val="0"/>
        </w:rPr>
        <w:t xml:space="preserve"> </w:t>
      </w:r>
      <w:r w:rsidR="001F36C8" w:rsidRPr="00DD3DD5">
        <w:rPr>
          <w:shd w:val="clear" w:color="auto" w:fill="FFFFFF"/>
        </w:rPr>
        <w:t>i.e., SCS 480 kHz uses the same value</w:t>
      </w:r>
      <w:r w:rsidR="00CB1377" w:rsidRPr="00DD3DD5">
        <w:rPr>
          <w:shd w:val="clear" w:color="auto" w:fill="FFFFFF"/>
        </w:rPr>
        <w:t xml:space="preserve"> range</w:t>
      </w:r>
      <w:r w:rsidR="001F36C8" w:rsidRPr="00DD3DD5">
        <w:rPr>
          <w:shd w:val="clear" w:color="auto" w:fill="FFFFFF"/>
        </w:rPr>
        <w:t xml:space="preserve"> as SCS 120 kHz</w:t>
      </w:r>
      <w:r w:rsidR="00CB1377" w:rsidRPr="00DD3DD5">
        <w:rPr>
          <w:shd w:val="clear" w:color="auto" w:fill="FFFFFF"/>
        </w:rPr>
        <w:t xml:space="preserve"> for all values</w:t>
      </w:r>
      <w:r w:rsidR="000A308B" w:rsidRPr="00DD3DD5">
        <w:rPr>
          <w:shd w:val="clear" w:color="auto" w:fill="FFFFFF"/>
        </w:rPr>
        <w:t xml:space="preserve"> of N</w:t>
      </w:r>
      <w:r w:rsidR="001F36C8" w:rsidRPr="00DD3DD5">
        <w:rPr>
          <w:shd w:val="clear" w:color="auto" w:fill="FFFFFF"/>
        </w:rPr>
        <w:t>.</w:t>
      </w:r>
      <w:bookmarkEnd w:id="13"/>
    </w:p>
    <w:p w14:paraId="3D67A03A" w14:textId="4DCC153D" w:rsidR="00AA19E7" w:rsidRPr="00D6000B" w:rsidRDefault="00622DCD" w:rsidP="00622DCD">
      <w:r>
        <w:t xml:space="preserve">For Z452, </w:t>
      </w:r>
      <w:r w:rsidR="00D6000B">
        <w:t xml:space="preserve">only </w:t>
      </w:r>
      <w:r w:rsidR="008038AA">
        <w:t xml:space="preserve">2 out of 7 companies agree with the changes in </w:t>
      </w:r>
      <w:hyperlink r:id="rId41" w:history="1">
        <w:r w:rsidR="008038AA" w:rsidRPr="002E30C2">
          <w:rPr>
            <w:rStyle w:val="Hyperlink"/>
            <w:rFonts w:cs="Arial"/>
            <w:bCs/>
            <w:sz w:val="22"/>
            <w:szCs w:val="22"/>
            <w:lang w:val="en-US" w:eastAsia="en-US"/>
          </w:rPr>
          <w:t>R2-2205554</w:t>
        </w:r>
      </w:hyperlink>
      <w:r w:rsidR="008038AA">
        <w:rPr>
          <w:rStyle w:val="Hyperlink"/>
          <w:rFonts w:cs="Arial"/>
          <w:bCs/>
          <w:sz w:val="22"/>
          <w:szCs w:val="22"/>
          <w:lang w:val="en-US" w:eastAsia="en-US"/>
        </w:rPr>
        <w:t xml:space="preserve">. </w:t>
      </w:r>
      <w:r w:rsidR="008038AA" w:rsidRPr="00F762D8">
        <w:rPr>
          <w:rStyle w:val="Hyperlink"/>
          <w:rFonts w:cs="Arial"/>
          <w:bCs/>
          <w:color w:val="auto"/>
          <w:sz w:val="22"/>
          <w:szCs w:val="22"/>
          <w:u w:val="none"/>
          <w:lang w:val="en-US" w:eastAsia="en-US"/>
        </w:rPr>
        <w:t xml:space="preserve">Rapporteur would like to follow the majority view to not adopt changes </w:t>
      </w:r>
      <w:r w:rsidR="002648D6" w:rsidRPr="00F762D8">
        <w:rPr>
          <w:rStyle w:val="Hyperlink"/>
          <w:rFonts w:cs="Arial"/>
          <w:bCs/>
          <w:color w:val="auto"/>
          <w:sz w:val="22"/>
          <w:szCs w:val="22"/>
          <w:u w:val="none"/>
          <w:lang w:val="en-US" w:eastAsia="en-US"/>
        </w:rPr>
        <w:t xml:space="preserve">proposed </w:t>
      </w:r>
      <w:hyperlink r:id="rId42" w:history="1">
        <w:r w:rsidR="002648D6" w:rsidRPr="00F762D8">
          <w:rPr>
            <w:rStyle w:val="Hyperlink"/>
            <w:rFonts w:cs="Arial"/>
            <w:bCs/>
            <w:color w:val="auto"/>
            <w:sz w:val="22"/>
            <w:szCs w:val="22"/>
            <w:u w:val="none"/>
            <w:lang w:val="en-US" w:eastAsia="en-US"/>
          </w:rPr>
          <w:t>R2-2205554</w:t>
        </w:r>
      </w:hyperlink>
      <w:r w:rsidR="002648D6" w:rsidRPr="00F762D8">
        <w:rPr>
          <w:rStyle w:val="Hyperlink"/>
          <w:rFonts w:cs="Arial"/>
          <w:bCs/>
          <w:color w:val="auto"/>
          <w:sz w:val="22"/>
          <w:szCs w:val="22"/>
          <w:u w:val="none"/>
          <w:lang w:val="en-US" w:eastAsia="en-US"/>
        </w:rPr>
        <w:t>.</w:t>
      </w:r>
    </w:p>
    <w:p w14:paraId="405EBF5F" w14:textId="1FB91444" w:rsidR="007720C9" w:rsidRDefault="007720C9" w:rsidP="007720C9">
      <w:pPr>
        <w:pStyle w:val="BodyText"/>
      </w:pPr>
    </w:p>
    <w:p w14:paraId="0DE07442" w14:textId="599FD453" w:rsidR="007720C9" w:rsidRPr="00A75761" w:rsidRDefault="007720C9" w:rsidP="007720C9">
      <w:pPr>
        <w:pStyle w:val="Proposal"/>
        <w:overflowPunct/>
        <w:autoSpaceDE/>
        <w:autoSpaceDN/>
        <w:adjustRightInd/>
        <w:spacing w:beforeLines="50" w:before="120" w:after="200" w:line="276" w:lineRule="auto"/>
        <w:ind w:left="1701" w:hanging="1701"/>
        <w:jc w:val="left"/>
        <w:textAlignment w:val="auto"/>
      </w:pPr>
      <w:r w:rsidRPr="00A75761">
        <w:rPr>
          <w:bCs w:val="0"/>
        </w:rPr>
        <w:t xml:space="preserve"> </w:t>
      </w:r>
      <w:bookmarkStart w:id="14" w:name="_Toc103360380"/>
      <w:r w:rsidR="002648D6" w:rsidRPr="00A75761">
        <w:rPr>
          <w:bCs w:val="0"/>
        </w:rPr>
        <w:t>Not adopt changes of</w:t>
      </w:r>
      <w:r w:rsidR="009912A4" w:rsidRPr="00A75761">
        <w:rPr>
          <w:bCs w:val="0"/>
        </w:rPr>
        <w:t xml:space="preserve"> RIL</w:t>
      </w:r>
      <w:r w:rsidR="002648D6" w:rsidRPr="00A75761">
        <w:rPr>
          <w:bCs w:val="0"/>
        </w:rPr>
        <w:t xml:space="preserve"> </w:t>
      </w:r>
      <w:r w:rsidR="002648D6" w:rsidRPr="00A75761">
        <w:rPr>
          <w:rFonts w:cs="Arial"/>
        </w:rPr>
        <w:t>Z452</w:t>
      </w:r>
      <w:r w:rsidR="00AD00D3" w:rsidRPr="00A75761">
        <w:rPr>
          <w:rFonts w:cs="Arial"/>
        </w:rPr>
        <w:t xml:space="preserve"> captured in </w:t>
      </w:r>
      <w:hyperlink r:id="rId43" w:history="1">
        <w:r w:rsidR="00AD00D3" w:rsidRPr="00A75761">
          <w:rPr>
            <w:rStyle w:val="Hyperlink"/>
            <w:rFonts w:cs="Arial"/>
            <w:color w:val="auto"/>
            <w:sz w:val="22"/>
            <w:szCs w:val="22"/>
            <w:u w:val="none"/>
            <w:lang w:val="en-US" w:eastAsia="en-US"/>
          </w:rPr>
          <w:t>R2-2205554</w:t>
        </w:r>
      </w:hyperlink>
      <w:r w:rsidR="00C74C90" w:rsidRPr="00A75761">
        <w:rPr>
          <w:rStyle w:val="Hyperlink"/>
          <w:rFonts w:cs="Arial"/>
          <w:color w:val="auto"/>
          <w:sz w:val="22"/>
          <w:szCs w:val="22"/>
          <w:u w:val="none"/>
          <w:lang w:val="en-US" w:eastAsia="en-US"/>
        </w:rPr>
        <w:t xml:space="preserve"> </w:t>
      </w:r>
      <w:r w:rsidR="00C74C90" w:rsidRPr="00A75761">
        <w:rPr>
          <w:rStyle w:val="Hyperlink"/>
          <w:iCs/>
          <w:noProof/>
          <w:color w:val="auto"/>
          <w:szCs w:val="14"/>
          <w:u w:val="none"/>
          <w:lang w:val="en-US"/>
        </w:rPr>
        <w:t xml:space="preserve">in the </w:t>
      </w:r>
      <w:r w:rsidR="00C74C90" w:rsidRPr="00A75761">
        <w:rPr>
          <w:bCs w:val="0"/>
        </w:rPr>
        <w:t>RRC rapporteur CR (</w:t>
      </w:r>
      <w:hyperlink r:id="rId44" w:history="1">
        <w:r w:rsidR="00C74C90" w:rsidRPr="00A75761">
          <w:rPr>
            <w:rStyle w:val="Hyperlink"/>
            <w:color w:val="auto"/>
            <w:u w:val="none"/>
          </w:rPr>
          <w:t>R2-2206177</w:t>
        </w:r>
      </w:hyperlink>
      <w:r w:rsidR="00C74C90" w:rsidRPr="00A75761">
        <w:rPr>
          <w:bCs w:val="0"/>
        </w:rPr>
        <w:t>)</w:t>
      </w:r>
      <w:r w:rsidR="00AD00D3" w:rsidRPr="00A75761">
        <w:rPr>
          <w:rStyle w:val="Hyperlink"/>
          <w:rFonts w:cs="Arial"/>
          <w:color w:val="auto"/>
          <w:sz w:val="22"/>
          <w:szCs w:val="22"/>
          <w:u w:val="none"/>
          <w:lang w:val="en-US" w:eastAsia="en-US"/>
        </w:rPr>
        <w:t>.</w:t>
      </w:r>
      <w:bookmarkEnd w:id="14"/>
    </w:p>
    <w:p w14:paraId="76D8CC29" w14:textId="77777777" w:rsidR="007720C9" w:rsidRDefault="007720C9" w:rsidP="007720C9">
      <w:pPr>
        <w:pStyle w:val="CommentText"/>
        <w:rPr>
          <w:b/>
          <w:bCs/>
          <w:lang w:eastAsia="en-US"/>
        </w:rPr>
      </w:pPr>
    </w:p>
    <w:p w14:paraId="2DB5F574" w14:textId="1F280D7D" w:rsidR="002B387A" w:rsidRDefault="002B387A" w:rsidP="002B387A">
      <w:pPr>
        <w:pStyle w:val="Heading4"/>
        <w:rPr>
          <w:lang w:eastAsia="en-US"/>
        </w:rPr>
      </w:pPr>
      <w:r>
        <w:rPr>
          <w:lang w:eastAsia="en-US"/>
        </w:rPr>
        <w:t>Question on E</w:t>
      </w:r>
      <w:r w:rsidR="00B96391">
        <w:rPr>
          <w:lang w:eastAsia="en-US"/>
        </w:rPr>
        <w:t>801</w:t>
      </w:r>
    </w:p>
    <w:p w14:paraId="369113C2" w14:textId="58CF4B2E" w:rsidR="00A3673C" w:rsidRDefault="00007B1E" w:rsidP="004C7126">
      <w:pPr>
        <w:rPr>
          <w:rFonts w:eastAsiaTheme="minorEastAsia"/>
          <w:lang w:eastAsia="ko-KR"/>
        </w:rPr>
      </w:pPr>
      <w:r>
        <w:rPr>
          <w:lang w:val="en-GB" w:eastAsia="en-US"/>
        </w:rPr>
        <w:t xml:space="preserve">For this issue, </w:t>
      </w:r>
      <w:r>
        <w:rPr>
          <w:rFonts w:eastAsia="Malgun Gothic"/>
          <w:noProof/>
          <w:lang w:eastAsia="ko-KR"/>
        </w:rPr>
        <w:t>A new</w:t>
      </w:r>
      <w:r>
        <w:rPr>
          <w:rFonts w:eastAsia="Malgun Gothic" w:hint="eastAsia"/>
          <w:noProof/>
          <w:lang w:eastAsia="ko-KR"/>
        </w:rPr>
        <w:t xml:space="preserve"> </w:t>
      </w:r>
      <w:r>
        <w:rPr>
          <w:rFonts w:eastAsiaTheme="minorEastAsia"/>
          <w:i/>
          <w:lang w:eastAsia="ko-KR"/>
        </w:rPr>
        <w:t>O</w:t>
      </w:r>
      <w:r w:rsidRPr="002B4F74">
        <w:rPr>
          <w:rFonts w:eastAsiaTheme="minorEastAsia" w:hint="eastAsia"/>
          <w:i/>
          <w:lang w:eastAsia="ko-KR"/>
        </w:rPr>
        <w:t>verheatingAssi</w:t>
      </w:r>
      <w:r>
        <w:rPr>
          <w:rFonts w:eastAsiaTheme="minorEastAsia"/>
          <w:i/>
          <w:lang w:eastAsia="ko-KR"/>
        </w:rPr>
        <w:t>s</w:t>
      </w:r>
      <w:r w:rsidRPr="002B4F74">
        <w:rPr>
          <w:rFonts w:eastAsiaTheme="minorEastAsia" w:hint="eastAsia"/>
          <w:i/>
          <w:lang w:eastAsia="ko-KR"/>
        </w:rPr>
        <w:t>tance-r17</w:t>
      </w:r>
      <w:r>
        <w:rPr>
          <w:rFonts w:eastAsiaTheme="minorEastAsia" w:hint="eastAsia"/>
          <w:lang w:eastAsia="ko-KR"/>
        </w:rPr>
        <w:t xml:space="preserve"> IE</w:t>
      </w:r>
      <w:r>
        <w:rPr>
          <w:rFonts w:eastAsiaTheme="minorEastAsia"/>
          <w:lang w:eastAsia="ko-KR"/>
        </w:rPr>
        <w:t xml:space="preserve"> for FR2-2 was added to </w:t>
      </w:r>
      <w:proofErr w:type="spellStart"/>
      <w:r w:rsidRPr="00C65401">
        <w:rPr>
          <w:rFonts w:eastAsiaTheme="minorEastAsia"/>
          <w:i/>
          <w:iCs/>
          <w:lang w:eastAsia="ko-KR"/>
        </w:rPr>
        <w:t>UEAssistanceInformation</w:t>
      </w:r>
      <w:proofErr w:type="spellEnd"/>
      <w:r>
        <w:rPr>
          <w:rFonts w:eastAsiaTheme="minorEastAsia"/>
          <w:lang w:eastAsia="ko-KR"/>
        </w:rPr>
        <w:t>. Since the legacy procedure supports reporting of overheating information for SCG (</w:t>
      </w:r>
      <w:proofErr w:type="spellStart"/>
      <w:r w:rsidRPr="00C65401">
        <w:rPr>
          <w:rFonts w:cs="Arial" w:hint="eastAsia"/>
          <w:i/>
          <w:sz w:val="21"/>
          <w:szCs w:val="21"/>
        </w:rPr>
        <w:t>overheatingAssi</w:t>
      </w:r>
      <w:r w:rsidRPr="00C65401">
        <w:rPr>
          <w:rFonts w:cs="Arial"/>
          <w:i/>
          <w:sz w:val="21"/>
          <w:szCs w:val="21"/>
        </w:rPr>
        <w:t>s</w:t>
      </w:r>
      <w:r w:rsidRPr="00C65401">
        <w:rPr>
          <w:rFonts w:cs="Arial" w:hint="eastAsia"/>
          <w:i/>
          <w:sz w:val="21"/>
          <w:szCs w:val="21"/>
        </w:rPr>
        <w:t>tance</w:t>
      </w:r>
      <w:r>
        <w:rPr>
          <w:rFonts w:cs="Arial"/>
          <w:i/>
          <w:sz w:val="21"/>
          <w:szCs w:val="21"/>
        </w:rPr>
        <w:t>ForSCG</w:t>
      </w:r>
      <w:proofErr w:type="spellEnd"/>
      <w:r>
        <w:rPr>
          <w:rFonts w:eastAsiaTheme="minorEastAsia"/>
          <w:lang w:eastAsia="ko-KR"/>
        </w:rPr>
        <w:t xml:space="preserve">) in (NG)EN-DC, the corresponding </w:t>
      </w:r>
      <w:proofErr w:type="spellStart"/>
      <w:r w:rsidRPr="00C65401">
        <w:rPr>
          <w:rFonts w:eastAsiaTheme="minorEastAsia"/>
          <w:i/>
          <w:iCs/>
          <w:lang w:eastAsia="ko-KR"/>
        </w:rPr>
        <w:t>UEAssistanceInformation</w:t>
      </w:r>
      <w:proofErr w:type="spellEnd"/>
      <w:r>
        <w:rPr>
          <w:rFonts w:eastAsiaTheme="minorEastAsia"/>
          <w:lang w:eastAsia="ko-KR"/>
        </w:rPr>
        <w:t xml:space="preserve"> can be extended to also cover FR2-2.</w:t>
      </w:r>
    </w:p>
    <w:p w14:paraId="238419CD" w14:textId="7444DC10" w:rsidR="00007B1E" w:rsidRPr="00B2430D" w:rsidRDefault="002A4593" w:rsidP="004C7126">
      <w:pPr>
        <w:rPr>
          <w:rStyle w:val="Hyperlink"/>
          <w:color w:val="000000" w:themeColor="text1"/>
          <w:u w:val="none"/>
        </w:rPr>
      </w:pPr>
      <w:r>
        <w:rPr>
          <w:lang w:val="en-GB" w:eastAsia="en-US"/>
        </w:rPr>
        <w:lastRenderedPageBreak/>
        <w:t xml:space="preserve">Changes for E801 has been covered in </w:t>
      </w:r>
      <w:hyperlink r:id="rId45" w:history="1">
        <w:r w:rsidR="00216F1A" w:rsidRPr="004C288A">
          <w:rPr>
            <w:rStyle w:val="Hyperlink"/>
            <w:bCs/>
            <w:iCs/>
            <w:noProof/>
            <w:szCs w:val="14"/>
            <w:lang w:val="en-US"/>
          </w:rPr>
          <w:t>R2-2205190</w:t>
        </w:r>
      </w:hyperlink>
      <w:r w:rsidR="0095650C">
        <w:rPr>
          <w:bCs/>
          <w:iCs/>
          <w:noProof/>
          <w:szCs w:val="14"/>
        </w:rPr>
        <w:t xml:space="preserve">, </w:t>
      </w:r>
      <w:hyperlink r:id="rId46">
        <w:r w:rsidR="0095650C" w:rsidRPr="00FA1104">
          <w:rPr>
            <w:rStyle w:val="Hyperlink"/>
            <w:color w:val="0563C1" w:themeColor="hyperlink"/>
          </w:rPr>
          <w:t>R2-2205053</w:t>
        </w:r>
      </w:hyperlink>
      <w:r w:rsidR="0095650C">
        <w:rPr>
          <w:rStyle w:val="Hyperlink"/>
          <w:color w:val="0563C1" w:themeColor="hyperlink"/>
        </w:rPr>
        <w:t xml:space="preserve">, </w:t>
      </w:r>
      <w:hyperlink r:id="rId47">
        <w:r w:rsidR="001E1217" w:rsidRPr="00FA1104">
          <w:rPr>
            <w:rStyle w:val="Hyperlink"/>
            <w:color w:val="0563C1" w:themeColor="hyperlink"/>
          </w:rPr>
          <w:t>R2-2204872</w:t>
        </w:r>
      </w:hyperlink>
      <w:r w:rsidR="000F3690">
        <w:rPr>
          <w:rStyle w:val="Hyperlink"/>
          <w:color w:val="0563C1" w:themeColor="hyperlink"/>
        </w:rPr>
        <w:t>.</w:t>
      </w:r>
      <w:r w:rsidR="00683DD4">
        <w:rPr>
          <w:rStyle w:val="Hyperlink"/>
          <w:color w:val="0563C1" w:themeColor="hyperlink"/>
        </w:rPr>
        <w:t xml:space="preserve"> </w:t>
      </w:r>
      <w:r w:rsidR="00683DD4" w:rsidRPr="00B2430D">
        <w:rPr>
          <w:rStyle w:val="Hyperlink"/>
          <w:color w:val="000000" w:themeColor="text1"/>
          <w:u w:val="none"/>
        </w:rPr>
        <w:t>There are so fundamental diffe</w:t>
      </w:r>
      <w:r w:rsidR="002F017B" w:rsidRPr="00B2430D">
        <w:rPr>
          <w:rStyle w:val="Hyperlink"/>
          <w:color w:val="000000" w:themeColor="text1"/>
          <w:u w:val="none"/>
        </w:rPr>
        <w:t xml:space="preserve">rences </w:t>
      </w:r>
      <w:r w:rsidR="00730FF7" w:rsidRPr="00B2430D">
        <w:rPr>
          <w:rStyle w:val="Hyperlink"/>
          <w:color w:val="000000" w:themeColor="text1"/>
          <w:u w:val="none"/>
        </w:rPr>
        <w:t>of suggested CRs/TPs between the three contributions</w:t>
      </w:r>
      <w:r w:rsidR="004346C5" w:rsidRPr="00B2430D">
        <w:rPr>
          <w:rStyle w:val="Hyperlink"/>
          <w:color w:val="000000" w:themeColor="text1"/>
          <w:u w:val="none"/>
        </w:rPr>
        <w:t xml:space="preserve">, except that the update of procedure text is missing in </w:t>
      </w:r>
      <w:hyperlink r:id="rId48">
        <w:r w:rsidR="00380AD1" w:rsidRPr="00B2430D">
          <w:rPr>
            <w:rStyle w:val="Hyperlink"/>
            <w:color w:val="000000" w:themeColor="text1"/>
            <w:u w:val="none"/>
          </w:rPr>
          <w:t>R2-2205053</w:t>
        </w:r>
      </w:hyperlink>
      <w:r w:rsidR="00730FF7" w:rsidRPr="00B2430D">
        <w:rPr>
          <w:rStyle w:val="Hyperlink"/>
          <w:color w:val="000000" w:themeColor="text1"/>
          <w:u w:val="none"/>
        </w:rPr>
        <w:t xml:space="preserve">. </w:t>
      </w:r>
    </w:p>
    <w:p w14:paraId="02B32099" w14:textId="5680194A" w:rsidR="00585AF9" w:rsidRPr="00B2430D" w:rsidRDefault="00585AF9" w:rsidP="004C7126">
      <w:pPr>
        <w:rPr>
          <w:rStyle w:val="Hyperlink"/>
          <w:color w:val="000000" w:themeColor="text1"/>
          <w:u w:val="none"/>
        </w:rPr>
      </w:pPr>
      <w:r w:rsidRPr="00B2430D">
        <w:rPr>
          <w:rStyle w:val="Hyperlink"/>
          <w:color w:val="000000" w:themeColor="text1"/>
          <w:u w:val="none"/>
        </w:rPr>
        <w:t>The changes comprise</w:t>
      </w:r>
    </w:p>
    <w:p w14:paraId="0EF746DA" w14:textId="77777777" w:rsidR="00585AF9" w:rsidRPr="00585AF9" w:rsidRDefault="00585AF9" w:rsidP="00585AF9">
      <w:pPr>
        <w:pStyle w:val="ListParagraph"/>
        <w:numPr>
          <w:ilvl w:val="0"/>
          <w:numId w:val="32"/>
        </w:numPr>
        <w:rPr>
          <w:color w:val="0563C1" w:themeColor="hyperlink"/>
          <w:u w:val="single"/>
        </w:rPr>
      </w:pPr>
      <w:r w:rsidRPr="00585AF9">
        <w:rPr>
          <w:rFonts w:cs="Arial"/>
          <w:sz w:val="21"/>
          <w:szCs w:val="21"/>
        </w:rPr>
        <w:t xml:space="preserve">Introduce a new field </w:t>
      </w:r>
      <w:r w:rsidRPr="00585AF9">
        <w:rPr>
          <w:rFonts w:cs="Arial" w:hint="eastAsia"/>
          <w:i/>
          <w:sz w:val="21"/>
          <w:szCs w:val="21"/>
        </w:rPr>
        <w:t>overheatingAssi</w:t>
      </w:r>
      <w:r w:rsidRPr="00585AF9">
        <w:rPr>
          <w:rFonts w:cs="Arial"/>
          <w:i/>
          <w:sz w:val="21"/>
          <w:szCs w:val="21"/>
        </w:rPr>
        <w:t>s</w:t>
      </w:r>
      <w:r w:rsidRPr="00585AF9">
        <w:rPr>
          <w:rFonts w:cs="Arial" w:hint="eastAsia"/>
          <w:i/>
          <w:sz w:val="21"/>
          <w:szCs w:val="21"/>
        </w:rPr>
        <w:t>tance</w:t>
      </w:r>
      <w:r w:rsidRPr="00585AF9">
        <w:rPr>
          <w:rFonts w:cs="Arial"/>
          <w:i/>
          <w:sz w:val="21"/>
          <w:szCs w:val="21"/>
        </w:rPr>
        <w:t>ForSCG-FR2-2</w:t>
      </w:r>
      <w:r w:rsidRPr="00585AF9">
        <w:rPr>
          <w:rFonts w:cs="Arial"/>
          <w:sz w:val="21"/>
          <w:szCs w:val="21"/>
        </w:rPr>
        <w:t xml:space="preserve"> to provide overheating assistance information for SCG in (NG)EN-DC for FR2-2 </w:t>
      </w:r>
    </w:p>
    <w:p w14:paraId="0B571B4E" w14:textId="74C97A7C" w:rsidR="00585AF9" w:rsidRPr="00585AF9" w:rsidRDefault="00585AF9" w:rsidP="00585AF9">
      <w:pPr>
        <w:pStyle w:val="ListParagraph"/>
        <w:numPr>
          <w:ilvl w:val="0"/>
          <w:numId w:val="32"/>
        </w:numPr>
        <w:rPr>
          <w:rStyle w:val="Hyperlink"/>
          <w:color w:val="0563C1" w:themeColor="hyperlink"/>
        </w:rPr>
      </w:pPr>
      <w:r w:rsidRPr="00585AF9">
        <w:rPr>
          <w:rFonts w:cs="Arial"/>
          <w:sz w:val="21"/>
          <w:szCs w:val="21"/>
        </w:rPr>
        <w:t>update the procedural text</w:t>
      </w:r>
      <w:r>
        <w:rPr>
          <w:rFonts w:cs="Arial"/>
          <w:sz w:val="21"/>
          <w:szCs w:val="21"/>
        </w:rPr>
        <w:t xml:space="preserve"> in clause </w:t>
      </w:r>
      <w:r w:rsidR="00E81FD2">
        <w:rPr>
          <w:rFonts w:cs="Arial"/>
          <w:sz w:val="21"/>
          <w:szCs w:val="21"/>
        </w:rPr>
        <w:t>5.6.10.3</w:t>
      </w:r>
      <w:r w:rsidRPr="00585AF9">
        <w:rPr>
          <w:rFonts w:cs="Arial"/>
          <w:sz w:val="21"/>
          <w:szCs w:val="21"/>
        </w:rPr>
        <w:t>.</w:t>
      </w:r>
    </w:p>
    <w:p w14:paraId="76855EF7" w14:textId="77777777" w:rsidR="000F3690" w:rsidRDefault="000F3690" w:rsidP="000F3690">
      <w:pPr>
        <w:rPr>
          <w:lang w:eastAsia="en-US"/>
        </w:rPr>
      </w:pPr>
      <w:r>
        <w:rPr>
          <w:lang w:eastAsia="en-US"/>
        </w:rPr>
        <w:t>It is necessary to check companies’ views for the issue.</w:t>
      </w:r>
    </w:p>
    <w:p w14:paraId="75991300" w14:textId="04534EB4" w:rsidR="000F3690" w:rsidRDefault="000F3690" w:rsidP="000F3690">
      <w:pPr>
        <w:rPr>
          <w:b/>
          <w:i/>
          <w:iCs/>
        </w:rPr>
      </w:pPr>
      <w:r w:rsidRPr="00225AC9">
        <w:rPr>
          <w:rFonts w:hint="eastAsia"/>
          <w:b/>
          <w:i/>
          <w:iCs/>
        </w:rPr>
        <w:t>Q</w:t>
      </w:r>
      <w:r>
        <w:rPr>
          <w:b/>
          <w:i/>
          <w:iCs/>
        </w:rPr>
        <w:t>6-1</w:t>
      </w:r>
      <w:r w:rsidRPr="00225AC9">
        <w:rPr>
          <w:b/>
          <w:i/>
          <w:iCs/>
        </w:rPr>
        <w:t>:</w:t>
      </w:r>
      <w:r>
        <w:rPr>
          <w:b/>
          <w:i/>
          <w:iCs/>
        </w:rPr>
        <w:t xml:space="preserve"> </w:t>
      </w:r>
      <w:r w:rsidRPr="00225AC9">
        <w:rPr>
          <w:b/>
          <w:i/>
          <w:iCs/>
        </w:rPr>
        <w:t>do companies agree</w:t>
      </w:r>
      <w:r>
        <w:rPr>
          <w:b/>
          <w:i/>
          <w:iCs/>
        </w:rPr>
        <w:t xml:space="preserve"> that </w:t>
      </w:r>
      <w:r w:rsidR="0094444F">
        <w:rPr>
          <w:lang w:eastAsia="en-US"/>
        </w:rPr>
        <w:t xml:space="preserve">E801 </w:t>
      </w:r>
      <w:r w:rsidRPr="002E30C2">
        <w:rPr>
          <w:b/>
          <w:bCs/>
          <w:i/>
          <w:iCs/>
          <w:lang w:eastAsia="en-US"/>
        </w:rPr>
        <w:t>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64EFFEFF" w14:textId="77777777" w:rsidTr="00F95DE0">
        <w:tc>
          <w:tcPr>
            <w:tcW w:w="1809" w:type="dxa"/>
            <w:shd w:val="clear" w:color="auto" w:fill="E7E6E6"/>
          </w:tcPr>
          <w:p w14:paraId="0C7AEF26"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633539ED" w14:textId="77777777" w:rsidR="000F3690" w:rsidRDefault="000F3690"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0BFC30FD" w14:textId="77777777" w:rsidR="000F3690" w:rsidRDefault="000F3690" w:rsidP="00F95DE0">
            <w:pPr>
              <w:jc w:val="center"/>
              <w:rPr>
                <w:rFonts w:cs="Arial"/>
                <w:lang w:eastAsia="ko-KR"/>
              </w:rPr>
            </w:pPr>
            <w:r>
              <w:rPr>
                <w:rFonts w:cs="Arial"/>
                <w:lang w:eastAsia="ko-KR"/>
              </w:rPr>
              <w:t>Comments</w:t>
            </w:r>
          </w:p>
        </w:tc>
      </w:tr>
      <w:tr w:rsidR="000F3690" w14:paraId="4AF08AAD" w14:textId="77777777" w:rsidTr="00F95DE0">
        <w:tc>
          <w:tcPr>
            <w:tcW w:w="1809" w:type="dxa"/>
          </w:tcPr>
          <w:p w14:paraId="66167977" w14:textId="07DAA40E" w:rsidR="000F3690" w:rsidRDefault="003B6E07" w:rsidP="00F95DE0">
            <w:pPr>
              <w:jc w:val="center"/>
              <w:rPr>
                <w:rFonts w:cs="Arial"/>
              </w:rPr>
            </w:pPr>
            <w:r>
              <w:rPr>
                <w:rFonts w:cs="Arial"/>
              </w:rPr>
              <w:t>Ericsson</w:t>
            </w:r>
          </w:p>
        </w:tc>
        <w:tc>
          <w:tcPr>
            <w:tcW w:w="1985" w:type="dxa"/>
          </w:tcPr>
          <w:p w14:paraId="073EBB9A" w14:textId="1FCCE201" w:rsidR="000F3690" w:rsidRDefault="003B6E07" w:rsidP="00F95DE0">
            <w:pPr>
              <w:rPr>
                <w:rFonts w:eastAsiaTheme="minorEastAsia" w:cs="Arial"/>
              </w:rPr>
            </w:pPr>
            <w:r>
              <w:rPr>
                <w:rFonts w:eastAsiaTheme="minorEastAsia" w:cs="Arial"/>
              </w:rPr>
              <w:t>Yes</w:t>
            </w:r>
          </w:p>
        </w:tc>
        <w:tc>
          <w:tcPr>
            <w:tcW w:w="6045" w:type="dxa"/>
          </w:tcPr>
          <w:p w14:paraId="0CAFAF9B" w14:textId="77777777" w:rsidR="000F3690" w:rsidRDefault="000F3690" w:rsidP="00F95DE0">
            <w:pPr>
              <w:rPr>
                <w:rFonts w:eastAsiaTheme="minorEastAsia" w:cs="Arial"/>
              </w:rPr>
            </w:pPr>
          </w:p>
        </w:tc>
      </w:tr>
      <w:tr w:rsidR="000F3690" w14:paraId="530D5E81" w14:textId="77777777" w:rsidTr="00F95DE0">
        <w:tc>
          <w:tcPr>
            <w:tcW w:w="1809" w:type="dxa"/>
          </w:tcPr>
          <w:p w14:paraId="0904DFA0" w14:textId="6FE67303" w:rsidR="000F3690" w:rsidRDefault="00B716F4" w:rsidP="00F95DE0">
            <w:pPr>
              <w:jc w:val="center"/>
              <w:rPr>
                <w:rFonts w:cs="Arial"/>
                <w:lang w:eastAsia="ko-KR"/>
              </w:rPr>
            </w:pPr>
            <w:r>
              <w:rPr>
                <w:rFonts w:cs="Arial" w:hint="eastAsia"/>
                <w:lang w:eastAsia="ko-KR"/>
              </w:rPr>
              <w:t>LGE</w:t>
            </w:r>
          </w:p>
        </w:tc>
        <w:tc>
          <w:tcPr>
            <w:tcW w:w="1985" w:type="dxa"/>
          </w:tcPr>
          <w:p w14:paraId="1B03A943" w14:textId="76D725C2"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7681224A" w14:textId="77777777" w:rsidR="000F3690" w:rsidRDefault="000F3690" w:rsidP="00F95DE0">
            <w:pPr>
              <w:rPr>
                <w:rFonts w:eastAsiaTheme="minorEastAsia" w:cs="Arial"/>
              </w:rPr>
            </w:pPr>
          </w:p>
        </w:tc>
      </w:tr>
      <w:tr w:rsidR="00493794" w14:paraId="2C09286D" w14:textId="77777777" w:rsidTr="00F95DE0">
        <w:tc>
          <w:tcPr>
            <w:tcW w:w="1809" w:type="dxa"/>
          </w:tcPr>
          <w:p w14:paraId="42EF4AD0" w14:textId="444AFFE1" w:rsidR="00493794" w:rsidRDefault="00493794" w:rsidP="00493794">
            <w:pPr>
              <w:jc w:val="center"/>
              <w:rPr>
                <w:rFonts w:cs="Arial"/>
              </w:rPr>
            </w:pPr>
            <w:r>
              <w:rPr>
                <w:rFonts w:cs="Arial"/>
              </w:rPr>
              <w:t>Nokia</w:t>
            </w:r>
          </w:p>
        </w:tc>
        <w:tc>
          <w:tcPr>
            <w:tcW w:w="1985" w:type="dxa"/>
          </w:tcPr>
          <w:p w14:paraId="7115E021" w14:textId="0C4744B1" w:rsidR="00493794" w:rsidRDefault="00493794" w:rsidP="00493794">
            <w:pPr>
              <w:rPr>
                <w:rFonts w:eastAsiaTheme="minorEastAsia" w:cs="Arial"/>
              </w:rPr>
            </w:pPr>
            <w:r>
              <w:rPr>
                <w:rFonts w:eastAsiaTheme="minorEastAsia" w:cs="Arial"/>
              </w:rPr>
              <w:t>Yes</w:t>
            </w:r>
          </w:p>
        </w:tc>
        <w:tc>
          <w:tcPr>
            <w:tcW w:w="6045" w:type="dxa"/>
          </w:tcPr>
          <w:p w14:paraId="6F4458A2" w14:textId="2522E7A2" w:rsidR="00493794" w:rsidRDefault="00493794" w:rsidP="00493794">
            <w:pPr>
              <w:rPr>
                <w:rFonts w:eastAsiaTheme="minorEastAsia" w:cs="Arial"/>
              </w:rPr>
            </w:pPr>
            <w:r>
              <w:rPr>
                <w:rFonts w:eastAsiaTheme="minorEastAsia" w:cs="Arial"/>
              </w:rPr>
              <w:t>For completeness we should do this</w:t>
            </w:r>
          </w:p>
        </w:tc>
      </w:tr>
      <w:tr w:rsidR="00493794" w14:paraId="368DA9F8" w14:textId="77777777" w:rsidTr="00F95DE0">
        <w:tc>
          <w:tcPr>
            <w:tcW w:w="1809" w:type="dxa"/>
          </w:tcPr>
          <w:p w14:paraId="7660B4E3" w14:textId="063B543F" w:rsidR="00493794" w:rsidRDefault="00F80330" w:rsidP="00493794">
            <w:pPr>
              <w:jc w:val="center"/>
              <w:rPr>
                <w:rFonts w:cs="Arial"/>
              </w:rPr>
            </w:pPr>
            <w:r>
              <w:rPr>
                <w:rFonts w:cs="Arial"/>
              </w:rPr>
              <w:t>Intel</w:t>
            </w:r>
          </w:p>
        </w:tc>
        <w:tc>
          <w:tcPr>
            <w:tcW w:w="1985" w:type="dxa"/>
          </w:tcPr>
          <w:p w14:paraId="770859C1" w14:textId="0E175FDF" w:rsidR="00493794" w:rsidRDefault="00F80330" w:rsidP="00493794">
            <w:pPr>
              <w:rPr>
                <w:rFonts w:eastAsiaTheme="minorEastAsia" w:cs="Arial"/>
              </w:rPr>
            </w:pPr>
            <w:r>
              <w:rPr>
                <w:rFonts w:eastAsiaTheme="minorEastAsia" w:cs="Arial"/>
              </w:rPr>
              <w:t>Yes</w:t>
            </w:r>
          </w:p>
        </w:tc>
        <w:tc>
          <w:tcPr>
            <w:tcW w:w="6045" w:type="dxa"/>
          </w:tcPr>
          <w:p w14:paraId="16683388" w14:textId="77777777" w:rsidR="00493794" w:rsidRDefault="00493794" w:rsidP="00493794">
            <w:pPr>
              <w:rPr>
                <w:rFonts w:eastAsiaTheme="minorEastAsia" w:cs="Arial"/>
              </w:rPr>
            </w:pPr>
          </w:p>
        </w:tc>
      </w:tr>
      <w:tr w:rsidR="00C163F7" w14:paraId="1BC0C476" w14:textId="77777777" w:rsidTr="00F95DE0">
        <w:tc>
          <w:tcPr>
            <w:tcW w:w="1809" w:type="dxa"/>
          </w:tcPr>
          <w:p w14:paraId="4228AA1A" w14:textId="429A8443" w:rsidR="00C163F7" w:rsidRDefault="00C163F7" w:rsidP="00493794">
            <w:pPr>
              <w:jc w:val="center"/>
              <w:rPr>
                <w:rFonts w:cs="Arial"/>
              </w:rPr>
            </w:pPr>
            <w:r>
              <w:rPr>
                <w:rFonts w:cs="Arial"/>
              </w:rPr>
              <w:t>ZTE</w:t>
            </w:r>
          </w:p>
        </w:tc>
        <w:tc>
          <w:tcPr>
            <w:tcW w:w="1985" w:type="dxa"/>
          </w:tcPr>
          <w:p w14:paraId="2D1287F4" w14:textId="25708F58" w:rsidR="00C163F7" w:rsidRDefault="00C163F7" w:rsidP="00493794">
            <w:pPr>
              <w:rPr>
                <w:rFonts w:eastAsiaTheme="minorEastAsia" w:cs="Arial"/>
              </w:rPr>
            </w:pPr>
            <w:r>
              <w:rPr>
                <w:rFonts w:eastAsiaTheme="minorEastAsia" w:cs="Arial"/>
              </w:rPr>
              <w:t>Yes</w:t>
            </w:r>
          </w:p>
        </w:tc>
        <w:tc>
          <w:tcPr>
            <w:tcW w:w="6045" w:type="dxa"/>
          </w:tcPr>
          <w:p w14:paraId="3AF673AF" w14:textId="77777777" w:rsidR="00C163F7" w:rsidRDefault="00C163F7" w:rsidP="00493794">
            <w:pPr>
              <w:rPr>
                <w:rFonts w:eastAsiaTheme="minorEastAsia" w:cs="Arial"/>
              </w:rPr>
            </w:pPr>
          </w:p>
        </w:tc>
      </w:tr>
      <w:tr w:rsidR="00BE165C" w14:paraId="34B0BA2C" w14:textId="77777777" w:rsidTr="00F95DE0">
        <w:tc>
          <w:tcPr>
            <w:tcW w:w="1809" w:type="dxa"/>
          </w:tcPr>
          <w:p w14:paraId="761ABD06" w14:textId="5E802C10" w:rsidR="00BE165C" w:rsidRDefault="00BE165C" w:rsidP="00BE165C">
            <w:pPr>
              <w:jc w:val="center"/>
              <w:rPr>
                <w:rFonts w:cs="Arial"/>
              </w:rPr>
            </w:pPr>
            <w:r>
              <w:rPr>
                <w:rFonts w:eastAsia="Malgun Gothic" w:cs="Arial" w:hint="eastAsia"/>
                <w:lang w:eastAsia="ko-KR"/>
              </w:rPr>
              <w:t>Samsung</w:t>
            </w:r>
          </w:p>
        </w:tc>
        <w:tc>
          <w:tcPr>
            <w:tcW w:w="1985" w:type="dxa"/>
          </w:tcPr>
          <w:p w14:paraId="7AD29287" w14:textId="76274B75" w:rsidR="00BE165C" w:rsidRDefault="00BE165C" w:rsidP="00BE165C">
            <w:pPr>
              <w:rPr>
                <w:rFonts w:eastAsiaTheme="minorEastAsia" w:cs="Arial"/>
              </w:rPr>
            </w:pPr>
            <w:r>
              <w:rPr>
                <w:rFonts w:eastAsia="Malgun Gothic" w:cs="Arial" w:hint="eastAsia"/>
                <w:lang w:eastAsia="ko-KR"/>
              </w:rPr>
              <w:t>Yes</w:t>
            </w:r>
          </w:p>
        </w:tc>
        <w:tc>
          <w:tcPr>
            <w:tcW w:w="6045" w:type="dxa"/>
          </w:tcPr>
          <w:p w14:paraId="7B4C2EEA" w14:textId="77777777" w:rsidR="00BE165C" w:rsidRDefault="00BE165C" w:rsidP="00BE165C">
            <w:pPr>
              <w:rPr>
                <w:rFonts w:eastAsiaTheme="minorEastAsia" w:cs="Arial"/>
              </w:rPr>
            </w:pPr>
          </w:p>
        </w:tc>
      </w:tr>
      <w:tr w:rsidR="007C06A3" w14:paraId="38EDDD35" w14:textId="77777777" w:rsidTr="00F95DE0">
        <w:tc>
          <w:tcPr>
            <w:tcW w:w="1809" w:type="dxa"/>
          </w:tcPr>
          <w:p w14:paraId="59300116" w14:textId="6E3F34A6"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21A686E1" w14:textId="0A25CFC7" w:rsidR="007C06A3" w:rsidRDefault="007C06A3" w:rsidP="00BE165C">
            <w:pPr>
              <w:rPr>
                <w:rFonts w:eastAsia="Malgun Gothic" w:cs="Arial"/>
                <w:lang w:eastAsia="ko-KR"/>
              </w:rPr>
            </w:pPr>
            <w:r>
              <w:rPr>
                <w:rFonts w:eastAsia="Malgun Gothic" w:cs="Arial"/>
                <w:lang w:eastAsia="ko-KR"/>
              </w:rPr>
              <w:t>Yes</w:t>
            </w:r>
          </w:p>
        </w:tc>
        <w:tc>
          <w:tcPr>
            <w:tcW w:w="6045" w:type="dxa"/>
          </w:tcPr>
          <w:p w14:paraId="0C913012" w14:textId="77777777" w:rsidR="007C06A3" w:rsidRDefault="007C06A3" w:rsidP="00BE165C">
            <w:pPr>
              <w:rPr>
                <w:rFonts w:eastAsiaTheme="minorEastAsia" w:cs="Arial"/>
              </w:rPr>
            </w:pPr>
          </w:p>
        </w:tc>
      </w:tr>
    </w:tbl>
    <w:p w14:paraId="73BE6675" w14:textId="77777777" w:rsidR="000F3690" w:rsidRPr="004C7126" w:rsidRDefault="000F3690" w:rsidP="000F3690">
      <w:pPr>
        <w:pStyle w:val="NormalWeb"/>
        <w:spacing w:before="75" w:beforeAutospacing="0" w:after="75" w:afterAutospacing="0" w:line="315" w:lineRule="atLeast"/>
        <w:rPr>
          <w:rFonts w:ascii="Arial" w:hAnsi="Arial" w:cs="Arial"/>
          <w:color w:val="000000"/>
          <w:sz w:val="20"/>
          <w:szCs w:val="20"/>
        </w:rPr>
      </w:pPr>
    </w:p>
    <w:p w14:paraId="197622B7" w14:textId="263AF88F" w:rsidR="002E7923" w:rsidRDefault="000F3690" w:rsidP="000F3690">
      <w:pPr>
        <w:rPr>
          <w:b/>
          <w:i/>
          <w:iCs/>
        </w:rPr>
      </w:pPr>
      <w:r w:rsidRPr="00225AC9">
        <w:rPr>
          <w:rFonts w:hint="eastAsia"/>
          <w:b/>
          <w:i/>
          <w:iCs/>
        </w:rPr>
        <w:t>Q</w:t>
      </w:r>
      <w:r w:rsidR="0094444F">
        <w:rPr>
          <w:b/>
          <w:i/>
          <w:iCs/>
        </w:rPr>
        <w:t>6</w:t>
      </w:r>
      <w:r>
        <w:rPr>
          <w:b/>
          <w:i/>
          <w:iCs/>
        </w:rPr>
        <w:t>-</w:t>
      </w:r>
      <w:r w:rsidR="0094444F">
        <w:rPr>
          <w:b/>
          <w:i/>
          <w:iCs/>
        </w:rPr>
        <w:t>2</w:t>
      </w:r>
      <w:r w:rsidRPr="00225AC9">
        <w:rPr>
          <w:b/>
          <w:i/>
          <w:iCs/>
        </w:rPr>
        <w:t>:</w:t>
      </w:r>
      <w:r>
        <w:rPr>
          <w:b/>
          <w:i/>
          <w:iCs/>
        </w:rPr>
        <w:t xml:space="preserve"> if the answer of Q</w:t>
      </w:r>
      <w:r w:rsidR="00F80F61">
        <w:rPr>
          <w:b/>
          <w:i/>
          <w:iCs/>
        </w:rPr>
        <w:t>6</w:t>
      </w:r>
      <w:r>
        <w:rPr>
          <w:b/>
          <w:i/>
          <w:iCs/>
        </w:rPr>
        <w:t>-</w:t>
      </w:r>
      <w:r w:rsidR="00F80F61">
        <w:rPr>
          <w:b/>
          <w:i/>
          <w:iCs/>
        </w:rPr>
        <w:t>1</w:t>
      </w:r>
      <w:r>
        <w:rPr>
          <w:b/>
          <w:i/>
          <w:iCs/>
        </w:rPr>
        <w:t xml:space="preserve"> is yes, </w:t>
      </w:r>
      <w:r w:rsidR="00DC3F90">
        <w:rPr>
          <w:b/>
          <w:i/>
          <w:iCs/>
        </w:rPr>
        <w:t xml:space="preserve">do companies agree changes </w:t>
      </w:r>
      <w:r w:rsidR="009A32C1">
        <w:rPr>
          <w:b/>
          <w:i/>
          <w:iCs/>
        </w:rPr>
        <w:t>proposed in the contributions (</w:t>
      </w:r>
      <w:hyperlink r:id="rId49" w:history="1">
        <w:r w:rsidR="009A32C1" w:rsidRPr="004C288A">
          <w:rPr>
            <w:rStyle w:val="Hyperlink"/>
            <w:bCs/>
            <w:iCs/>
            <w:noProof/>
            <w:szCs w:val="14"/>
            <w:lang w:val="en-US"/>
          </w:rPr>
          <w:t>R2-2205190</w:t>
        </w:r>
      </w:hyperlink>
      <w:r w:rsidR="009A32C1">
        <w:rPr>
          <w:bCs/>
          <w:iCs/>
          <w:noProof/>
          <w:szCs w:val="14"/>
        </w:rPr>
        <w:t xml:space="preserve">, </w:t>
      </w:r>
      <w:hyperlink r:id="rId50">
        <w:r w:rsidR="009A32C1" w:rsidRPr="00FA1104">
          <w:rPr>
            <w:rStyle w:val="Hyperlink"/>
            <w:color w:val="0563C1" w:themeColor="hyperlink"/>
          </w:rPr>
          <w:t>R2-2205053</w:t>
        </w:r>
      </w:hyperlink>
      <w:r w:rsidR="009A32C1">
        <w:rPr>
          <w:rStyle w:val="Hyperlink"/>
          <w:color w:val="0563C1" w:themeColor="hyperlink"/>
        </w:rPr>
        <w:t xml:space="preserve">, </w:t>
      </w:r>
      <w:hyperlink r:id="rId51">
        <w:r w:rsidR="009A32C1" w:rsidRPr="00FA1104">
          <w:rPr>
            <w:rStyle w:val="Hyperlink"/>
            <w:color w:val="0563C1" w:themeColor="hyperlink"/>
          </w:rPr>
          <w:t>R2-2204872</w:t>
        </w:r>
      </w:hyperlink>
      <w:r w:rsidR="009A32C1">
        <w:rPr>
          <w:b/>
          <w:i/>
          <w:iCs/>
        </w:rPr>
        <w:t>)</w:t>
      </w:r>
      <w:r w:rsidR="002E7923">
        <w:rPr>
          <w:b/>
          <w:i/>
          <w:iCs/>
        </w:rPr>
        <w:t>?</w:t>
      </w:r>
      <w:r w:rsidR="009A32C1">
        <w:rPr>
          <w:b/>
          <w:i/>
          <w:iCs/>
        </w:rPr>
        <w:t xml:space="preserve"> E.g., which CR can be adopted</w:t>
      </w:r>
    </w:p>
    <w:p w14:paraId="61AB309F" w14:textId="7376E440" w:rsidR="002E7923" w:rsidRDefault="002E7923" w:rsidP="002E7923">
      <w:pPr>
        <w:rPr>
          <w:rStyle w:val="Hyperlink"/>
          <w:color w:val="0563C1" w:themeColor="hyperlink"/>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09424E8F" w14:textId="77777777" w:rsidTr="00F95DE0">
        <w:tc>
          <w:tcPr>
            <w:tcW w:w="1809" w:type="dxa"/>
            <w:shd w:val="clear" w:color="auto" w:fill="E7E6E6"/>
          </w:tcPr>
          <w:p w14:paraId="080ABD37"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1F098973" w14:textId="286D1C32" w:rsidR="000F3690" w:rsidRDefault="003F655C"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BEAC988" w14:textId="77777777" w:rsidR="000F3690" w:rsidRDefault="000F3690" w:rsidP="00F95DE0">
            <w:pPr>
              <w:jc w:val="center"/>
              <w:rPr>
                <w:rFonts w:cs="Arial"/>
                <w:lang w:eastAsia="ko-KR"/>
              </w:rPr>
            </w:pPr>
            <w:r>
              <w:rPr>
                <w:rFonts w:cs="Arial"/>
                <w:lang w:eastAsia="ko-KR"/>
              </w:rPr>
              <w:t>Comments</w:t>
            </w:r>
          </w:p>
        </w:tc>
      </w:tr>
      <w:tr w:rsidR="000F3690" w14:paraId="58A4CAAF" w14:textId="77777777" w:rsidTr="00F95DE0">
        <w:tc>
          <w:tcPr>
            <w:tcW w:w="1809" w:type="dxa"/>
          </w:tcPr>
          <w:p w14:paraId="4FCC89DB" w14:textId="762D7EE3" w:rsidR="000F3690" w:rsidRDefault="003B6E07" w:rsidP="00F95DE0">
            <w:pPr>
              <w:jc w:val="center"/>
              <w:rPr>
                <w:rFonts w:cs="Arial"/>
              </w:rPr>
            </w:pPr>
            <w:r>
              <w:rPr>
                <w:rFonts w:cs="Arial"/>
              </w:rPr>
              <w:t>Ericsson</w:t>
            </w:r>
          </w:p>
        </w:tc>
        <w:tc>
          <w:tcPr>
            <w:tcW w:w="1985" w:type="dxa"/>
          </w:tcPr>
          <w:p w14:paraId="74D18274" w14:textId="76604161" w:rsidR="000F3690" w:rsidRDefault="003B6E07" w:rsidP="00F95DE0">
            <w:pPr>
              <w:rPr>
                <w:rFonts w:eastAsiaTheme="minorEastAsia" w:cs="Arial"/>
              </w:rPr>
            </w:pPr>
            <w:r>
              <w:rPr>
                <w:rFonts w:eastAsiaTheme="minorEastAsia" w:cs="Arial"/>
              </w:rPr>
              <w:t>Yes</w:t>
            </w:r>
          </w:p>
        </w:tc>
        <w:tc>
          <w:tcPr>
            <w:tcW w:w="6045" w:type="dxa"/>
          </w:tcPr>
          <w:p w14:paraId="24868B90" w14:textId="25090404" w:rsidR="000F3690" w:rsidRDefault="00724C6D" w:rsidP="00F95DE0">
            <w:pPr>
              <w:rPr>
                <w:rFonts w:eastAsiaTheme="minorEastAsia" w:cs="Arial"/>
              </w:rPr>
            </w:pPr>
            <w:r>
              <w:rPr>
                <w:rFonts w:eastAsiaTheme="minorEastAsia" w:cs="Arial"/>
              </w:rPr>
              <w:t xml:space="preserve">Prefer to adopt changes captured in </w:t>
            </w:r>
            <w:hyperlink r:id="rId52" w:history="1">
              <w:r w:rsidRPr="004C288A">
                <w:rPr>
                  <w:rStyle w:val="Hyperlink"/>
                  <w:bCs/>
                  <w:iCs/>
                  <w:noProof/>
                  <w:szCs w:val="14"/>
                  <w:lang w:val="en-US"/>
                </w:rPr>
                <w:t>R2-2205190</w:t>
              </w:r>
            </w:hyperlink>
          </w:p>
        </w:tc>
      </w:tr>
      <w:tr w:rsidR="000F3690" w14:paraId="51C19ECD" w14:textId="77777777" w:rsidTr="00F95DE0">
        <w:tc>
          <w:tcPr>
            <w:tcW w:w="1809" w:type="dxa"/>
          </w:tcPr>
          <w:p w14:paraId="45007E54" w14:textId="36D0846E" w:rsidR="000F3690" w:rsidRDefault="00B716F4" w:rsidP="00F95DE0">
            <w:pPr>
              <w:jc w:val="center"/>
              <w:rPr>
                <w:rFonts w:cs="Arial"/>
                <w:lang w:eastAsia="ko-KR"/>
              </w:rPr>
            </w:pPr>
            <w:r>
              <w:rPr>
                <w:rFonts w:cs="Arial" w:hint="eastAsia"/>
                <w:lang w:eastAsia="ko-KR"/>
              </w:rPr>
              <w:t>LGE</w:t>
            </w:r>
          </w:p>
        </w:tc>
        <w:tc>
          <w:tcPr>
            <w:tcW w:w="1985" w:type="dxa"/>
          </w:tcPr>
          <w:p w14:paraId="3EFB45CA" w14:textId="78753AA9"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48B13817" w14:textId="5AD4AA7C" w:rsidR="000F3690" w:rsidRDefault="00B716F4" w:rsidP="00F95DE0">
            <w:pPr>
              <w:rPr>
                <w:rFonts w:eastAsiaTheme="minorEastAsia" w:cs="Arial"/>
                <w:lang w:eastAsia="ko-KR"/>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493794" w14:paraId="3A7EE6F3" w14:textId="77777777" w:rsidTr="00F95DE0">
        <w:tc>
          <w:tcPr>
            <w:tcW w:w="1809" w:type="dxa"/>
          </w:tcPr>
          <w:p w14:paraId="0BF5ED27" w14:textId="04438187" w:rsidR="00493794" w:rsidRDefault="00493794" w:rsidP="00493794">
            <w:pPr>
              <w:jc w:val="center"/>
              <w:rPr>
                <w:rFonts w:cs="Arial"/>
              </w:rPr>
            </w:pPr>
            <w:r>
              <w:rPr>
                <w:rFonts w:cs="Arial"/>
              </w:rPr>
              <w:t>Nokia</w:t>
            </w:r>
          </w:p>
        </w:tc>
        <w:tc>
          <w:tcPr>
            <w:tcW w:w="1985" w:type="dxa"/>
          </w:tcPr>
          <w:p w14:paraId="74979A00" w14:textId="2CCCC91F" w:rsidR="00493794" w:rsidRDefault="00493794" w:rsidP="00493794">
            <w:pPr>
              <w:rPr>
                <w:rFonts w:eastAsiaTheme="minorEastAsia" w:cs="Arial"/>
              </w:rPr>
            </w:pPr>
            <w:r>
              <w:rPr>
                <w:rFonts w:eastAsiaTheme="minorEastAsia" w:cs="Arial"/>
              </w:rPr>
              <w:t xml:space="preserve">Any proposal is OK </w:t>
            </w:r>
            <w:proofErr w:type="gramStart"/>
            <w:r>
              <w:rPr>
                <w:rFonts w:eastAsiaTheme="minorEastAsia" w:cs="Arial"/>
              </w:rPr>
              <w:t>as long as</w:t>
            </w:r>
            <w:proofErr w:type="gramEnd"/>
            <w:r>
              <w:rPr>
                <w:rFonts w:eastAsiaTheme="minorEastAsia" w:cs="Arial"/>
              </w:rPr>
              <w:t xml:space="preserve"> it has procedural text as well</w:t>
            </w:r>
          </w:p>
        </w:tc>
        <w:tc>
          <w:tcPr>
            <w:tcW w:w="6045" w:type="dxa"/>
          </w:tcPr>
          <w:p w14:paraId="76FBF1F9" w14:textId="77777777" w:rsidR="00493794" w:rsidRDefault="00493794" w:rsidP="00493794">
            <w:pPr>
              <w:rPr>
                <w:rFonts w:eastAsiaTheme="minorEastAsia" w:cs="Arial"/>
              </w:rPr>
            </w:pPr>
          </w:p>
        </w:tc>
      </w:tr>
      <w:tr w:rsidR="00493794" w14:paraId="07EAE6A2" w14:textId="77777777" w:rsidTr="00F95DE0">
        <w:tc>
          <w:tcPr>
            <w:tcW w:w="1809" w:type="dxa"/>
          </w:tcPr>
          <w:p w14:paraId="316EDE1B" w14:textId="2E5138A8" w:rsidR="00493794" w:rsidRDefault="00F80330" w:rsidP="00493794">
            <w:pPr>
              <w:jc w:val="center"/>
              <w:rPr>
                <w:rFonts w:cs="Arial"/>
              </w:rPr>
            </w:pPr>
            <w:r>
              <w:rPr>
                <w:rFonts w:cs="Arial"/>
              </w:rPr>
              <w:t>Intel</w:t>
            </w:r>
          </w:p>
        </w:tc>
        <w:tc>
          <w:tcPr>
            <w:tcW w:w="1985" w:type="dxa"/>
          </w:tcPr>
          <w:p w14:paraId="054B85E2" w14:textId="77777777" w:rsidR="00493794" w:rsidRDefault="00493794" w:rsidP="00493794">
            <w:pPr>
              <w:rPr>
                <w:rFonts w:eastAsiaTheme="minorEastAsia" w:cs="Arial"/>
              </w:rPr>
            </w:pPr>
          </w:p>
        </w:tc>
        <w:tc>
          <w:tcPr>
            <w:tcW w:w="6045" w:type="dxa"/>
          </w:tcPr>
          <w:p w14:paraId="3D5BDAEF" w14:textId="59DD87E5" w:rsidR="00493794" w:rsidRDefault="00F80330" w:rsidP="00493794">
            <w:pPr>
              <w:rPr>
                <w:rFonts w:eastAsiaTheme="minorEastAsia" w:cs="Arial"/>
              </w:rPr>
            </w:pPr>
            <w:r>
              <w:rPr>
                <w:rFonts w:eastAsiaTheme="minorEastAsia" w:cs="Arial"/>
              </w:rPr>
              <w:t>We can use R2-2205190 as baseline for further checking</w:t>
            </w:r>
          </w:p>
        </w:tc>
      </w:tr>
      <w:tr w:rsidR="00493794" w14:paraId="61AABF90" w14:textId="77777777" w:rsidTr="00F95DE0">
        <w:tc>
          <w:tcPr>
            <w:tcW w:w="1809" w:type="dxa"/>
          </w:tcPr>
          <w:p w14:paraId="599E863A" w14:textId="7E74E323" w:rsidR="00493794" w:rsidRDefault="00C163F7" w:rsidP="00493794">
            <w:pPr>
              <w:jc w:val="center"/>
              <w:rPr>
                <w:rFonts w:cs="Arial"/>
              </w:rPr>
            </w:pPr>
            <w:r>
              <w:rPr>
                <w:rFonts w:cs="Arial"/>
              </w:rPr>
              <w:t>ZTE</w:t>
            </w:r>
          </w:p>
        </w:tc>
        <w:tc>
          <w:tcPr>
            <w:tcW w:w="1985" w:type="dxa"/>
          </w:tcPr>
          <w:p w14:paraId="319053CF" w14:textId="1C9C7DD7" w:rsidR="00493794" w:rsidRDefault="00C163F7" w:rsidP="00493794">
            <w:pPr>
              <w:rPr>
                <w:rFonts w:eastAsiaTheme="minorEastAsia" w:cs="Arial"/>
              </w:rPr>
            </w:pPr>
            <w:r>
              <w:rPr>
                <w:rFonts w:eastAsiaTheme="minorEastAsia" w:cs="Arial"/>
              </w:rPr>
              <w:t>Yes</w:t>
            </w:r>
          </w:p>
        </w:tc>
        <w:tc>
          <w:tcPr>
            <w:tcW w:w="6045" w:type="dxa"/>
          </w:tcPr>
          <w:p w14:paraId="08EC05E4" w14:textId="6B65FCCB" w:rsidR="00493794" w:rsidRDefault="00C163F7" w:rsidP="00493794">
            <w:pPr>
              <w:rPr>
                <w:rFonts w:eastAsiaTheme="minorEastAsia" w:cs="Arial"/>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BE165C" w14:paraId="08521E32" w14:textId="77777777" w:rsidTr="00F95DE0">
        <w:tc>
          <w:tcPr>
            <w:tcW w:w="1809" w:type="dxa"/>
          </w:tcPr>
          <w:p w14:paraId="6E83D8F1" w14:textId="7FD48376" w:rsidR="00BE165C" w:rsidRDefault="00BE165C" w:rsidP="00BE165C">
            <w:pPr>
              <w:jc w:val="center"/>
              <w:rPr>
                <w:rFonts w:cs="Arial"/>
              </w:rPr>
            </w:pPr>
            <w:r>
              <w:rPr>
                <w:rFonts w:eastAsia="Malgun Gothic" w:cs="Arial" w:hint="eastAsia"/>
                <w:lang w:eastAsia="ko-KR"/>
              </w:rPr>
              <w:t>Samsung</w:t>
            </w:r>
          </w:p>
        </w:tc>
        <w:tc>
          <w:tcPr>
            <w:tcW w:w="1985" w:type="dxa"/>
          </w:tcPr>
          <w:p w14:paraId="53268964" w14:textId="16C44A6B" w:rsidR="00BE165C" w:rsidRDefault="00BE165C" w:rsidP="00BE165C">
            <w:pPr>
              <w:rPr>
                <w:rFonts w:eastAsiaTheme="minorEastAsia" w:cs="Arial"/>
              </w:rPr>
            </w:pPr>
            <w:r>
              <w:rPr>
                <w:rFonts w:eastAsia="Malgun Gothic" w:cs="Arial" w:hint="eastAsia"/>
                <w:lang w:eastAsia="ko-KR"/>
              </w:rPr>
              <w:t>Yes</w:t>
            </w:r>
          </w:p>
        </w:tc>
        <w:tc>
          <w:tcPr>
            <w:tcW w:w="6045" w:type="dxa"/>
          </w:tcPr>
          <w:p w14:paraId="08719447" w14:textId="0367AACA" w:rsidR="00BE165C" w:rsidRDefault="00BE165C" w:rsidP="00BE165C">
            <w:pPr>
              <w:rPr>
                <w:rFonts w:eastAsiaTheme="minorEastAsia" w:cs="Arial"/>
              </w:rPr>
            </w:pPr>
            <w:r>
              <w:rPr>
                <w:rFonts w:eastAsia="Malgun Gothic" w:cs="Arial" w:hint="eastAsia"/>
                <w:lang w:eastAsia="ko-KR"/>
              </w:rPr>
              <w:t>Fine with R2-2205190</w:t>
            </w:r>
          </w:p>
        </w:tc>
      </w:tr>
      <w:tr w:rsidR="002F5721" w14:paraId="16D5082C" w14:textId="77777777" w:rsidTr="00F95DE0">
        <w:tc>
          <w:tcPr>
            <w:tcW w:w="1809" w:type="dxa"/>
          </w:tcPr>
          <w:p w14:paraId="201D259F" w14:textId="616262B9" w:rsidR="002F5721" w:rsidRDefault="002F5721"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9390DE5" w14:textId="76302C81" w:rsidR="002F5721" w:rsidRDefault="002F5721" w:rsidP="00BE165C">
            <w:pPr>
              <w:rPr>
                <w:rFonts w:eastAsia="Malgun Gothic" w:cs="Arial"/>
                <w:lang w:eastAsia="ko-KR"/>
              </w:rPr>
            </w:pPr>
            <w:r>
              <w:rPr>
                <w:rFonts w:eastAsia="Malgun Gothic" w:cs="Arial"/>
                <w:lang w:eastAsia="ko-KR"/>
              </w:rPr>
              <w:t>Yes</w:t>
            </w:r>
          </w:p>
        </w:tc>
        <w:tc>
          <w:tcPr>
            <w:tcW w:w="6045" w:type="dxa"/>
          </w:tcPr>
          <w:p w14:paraId="575295B6" w14:textId="77777777" w:rsidR="002F5721" w:rsidRDefault="002F5721" w:rsidP="00BE165C">
            <w:pPr>
              <w:rPr>
                <w:rFonts w:eastAsia="Malgun Gothic" w:cs="Arial"/>
                <w:lang w:eastAsia="ko-KR"/>
              </w:rPr>
            </w:pPr>
            <w:r>
              <w:rPr>
                <w:rFonts w:eastAsia="Malgun Gothic" w:cs="Arial"/>
                <w:lang w:eastAsia="ko-KR"/>
              </w:rPr>
              <w:t>Fine with R2-2205190 except in clause 5.6.10.3 one editorial:  "</w:t>
            </w:r>
            <w:r w:rsidRPr="002F5721">
              <w:rPr>
                <w:rFonts w:eastAsia="Malgun Gothic" w:cs="Arial"/>
                <w:lang w:eastAsia="ko-KR"/>
              </w:rPr>
              <w:t>and overheatingAssistance-v17xy (if configured to provide</w:t>
            </w:r>
            <w:r>
              <w:rPr>
                <w:rFonts w:eastAsia="Malgun Gothic" w:cs="Arial"/>
                <w:lang w:eastAsia="ko-KR"/>
              </w:rPr>
              <w:t>" should be "or</w:t>
            </w:r>
            <w:r w:rsidRPr="002F5721">
              <w:rPr>
                <w:rFonts w:eastAsia="Malgun Gothic" w:cs="Arial"/>
                <w:lang w:eastAsia="ko-KR"/>
              </w:rPr>
              <w:t xml:space="preserve"> overheatingAssistance-v17xy (if configured to provide</w:t>
            </w:r>
            <w:r>
              <w:rPr>
                <w:rFonts w:eastAsia="Malgun Gothic" w:cs="Arial"/>
                <w:lang w:eastAsia="ko-KR"/>
              </w:rPr>
              <w:t xml:space="preserve">", as this is negative sentence. </w:t>
            </w:r>
          </w:p>
          <w:p w14:paraId="3CD6C875" w14:textId="111C0868" w:rsidR="0094603F" w:rsidRDefault="0094603F" w:rsidP="00BE165C">
            <w:pPr>
              <w:rPr>
                <w:rFonts w:eastAsia="Malgun Gothic" w:cs="Arial"/>
                <w:lang w:eastAsia="ko-KR"/>
              </w:rPr>
            </w:pPr>
            <w:r w:rsidRPr="00F762D8">
              <w:rPr>
                <w:rFonts w:eastAsia="Malgun Gothic" w:cs="Arial"/>
                <w:color w:val="FF0000"/>
                <w:lang w:eastAsia="ko-KR"/>
              </w:rPr>
              <w:t xml:space="preserve">Rapp-&gt; don’t get </w:t>
            </w:r>
            <w:r w:rsidR="006172A7" w:rsidRPr="00F762D8">
              <w:rPr>
                <w:rFonts w:eastAsia="Malgun Gothic" w:cs="Arial"/>
                <w:color w:val="FF0000"/>
                <w:lang w:eastAsia="ko-KR"/>
              </w:rPr>
              <w:t>the point. Rapporteur thinks the current wording is correct.</w:t>
            </w:r>
          </w:p>
        </w:tc>
      </w:tr>
    </w:tbl>
    <w:p w14:paraId="2A76C0E4" w14:textId="77777777" w:rsidR="007720C9" w:rsidRDefault="007720C9" w:rsidP="007720C9">
      <w:pPr>
        <w:pStyle w:val="BodyText"/>
        <w:rPr>
          <w:b/>
          <w:bCs/>
        </w:rPr>
      </w:pPr>
    </w:p>
    <w:p w14:paraId="06A24E76" w14:textId="2D1C1C4F" w:rsidR="007720C9" w:rsidRDefault="007720C9" w:rsidP="007720C9">
      <w:pPr>
        <w:pStyle w:val="BodyText"/>
        <w:rPr>
          <w:lang w:val="en-US"/>
        </w:rPr>
      </w:pPr>
      <w:r>
        <w:rPr>
          <w:b/>
          <w:bCs/>
        </w:rPr>
        <w:t>Rapporteur summary</w:t>
      </w:r>
      <w:r>
        <w:t xml:space="preserve">: </w:t>
      </w:r>
    </w:p>
    <w:p w14:paraId="1BA8B1C0" w14:textId="6A65364A" w:rsidR="007720C9" w:rsidRDefault="00112A23" w:rsidP="007720C9">
      <w:pPr>
        <w:pStyle w:val="BodyText"/>
      </w:pPr>
      <w:r>
        <w:lastRenderedPageBreak/>
        <w:t xml:space="preserve">7 companies have provided comments, all companies agree to adopt changes captured </w:t>
      </w:r>
      <w:r>
        <w:rPr>
          <w:rFonts w:eastAsiaTheme="minorEastAsia" w:cs="Arial"/>
        </w:rPr>
        <w:t xml:space="preserve">in </w:t>
      </w:r>
      <w:hyperlink r:id="rId53" w:history="1">
        <w:r w:rsidRPr="004C288A">
          <w:rPr>
            <w:rStyle w:val="Hyperlink"/>
            <w:bCs/>
            <w:iCs/>
            <w:noProof/>
            <w:szCs w:val="14"/>
            <w:lang w:val="en-US"/>
          </w:rPr>
          <w:t>R2-2205190</w:t>
        </w:r>
      </w:hyperlink>
      <w:r>
        <w:rPr>
          <w:rStyle w:val="Hyperlink"/>
          <w:bCs/>
          <w:iCs/>
          <w:noProof/>
          <w:szCs w:val="14"/>
          <w:lang w:val="en-US"/>
        </w:rPr>
        <w:t>.</w:t>
      </w:r>
    </w:p>
    <w:p w14:paraId="31B7E506" w14:textId="77777777" w:rsidR="007720C9" w:rsidRDefault="007720C9" w:rsidP="007720C9">
      <w:pPr>
        <w:pStyle w:val="BodyText"/>
      </w:pPr>
      <w:r>
        <w:t>Rapporteur would like to try to reach at least a consensus about the above highlighted points and thus would like to suggest:</w:t>
      </w:r>
    </w:p>
    <w:p w14:paraId="76D9DB96" w14:textId="72277B81" w:rsidR="007720C9" w:rsidRPr="00B042FE"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5" w:name="_Toc103360381"/>
      <w:r w:rsidR="00112A23" w:rsidRPr="00B042FE">
        <w:rPr>
          <w:bCs w:val="0"/>
        </w:rPr>
        <w:t xml:space="preserve">To adopt changes </w:t>
      </w:r>
      <w:r w:rsidR="005F420A" w:rsidRPr="00B042FE">
        <w:rPr>
          <w:bCs w:val="0"/>
        </w:rPr>
        <w:t xml:space="preserve">of </w:t>
      </w:r>
      <w:r w:rsidR="005E7A08" w:rsidRPr="00B042FE">
        <w:rPr>
          <w:bCs w:val="0"/>
        </w:rPr>
        <w:t xml:space="preserve">RIL </w:t>
      </w:r>
      <w:r w:rsidR="005F420A" w:rsidRPr="00B042FE">
        <w:rPr>
          <w:bCs w:val="0"/>
        </w:rPr>
        <w:t>E801</w:t>
      </w:r>
      <w:r w:rsidR="00B042FE" w:rsidRPr="00B042FE">
        <w:rPr>
          <w:bCs w:val="0"/>
        </w:rPr>
        <w:t xml:space="preserve"> </w:t>
      </w:r>
      <w:r w:rsidR="005F420A" w:rsidRPr="00B042FE">
        <w:rPr>
          <w:bCs w:val="0"/>
        </w:rPr>
        <w:t xml:space="preserve">captured in </w:t>
      </w:r>
      <w:hyperlink r:id="rId54" w:history="1">
        <w:r w:rsidR="005F420A" w:rsidRPr="00B042FE">
          <w:rPr>
            <w:rStyle w:val="Hyperlink"/>
            <w:iCs/>
            <w:noProof/>
            <w:color w:val="auto"/>
            <w:szCs w:val="14"/>
            <w:u w:val="none"/>
            <w:lang w:val="en-US"/>
          </w:rPr>
          <w:t>R2-2205190</w:t>
        </w:r>
      </w:hyperlink>
      <w:r w:rsidR="005F420A" w:rsidRPr="00B042FE">
        <w:rPr>
          <w:rStyle w:val="Hyperlink"/>
          <w:iCs/>
          <w:noProof/>
          <w:color w:val="auto"/>
          <w:szCs w:val="14"/>
          <w:u w:val="none"/>
          <w:lang w:val="en-US"/>
        </w:rPr>
        <w:t xml:space="preserve"> in the </w:t>
      </w:r>
      <w:r w:rsidR="005F420A" w:rsidRPr="00B042FE">
        <w:rPr>
          <w:bCs w:val="0"/>
        </w:rPr>
        <w:t>RRC rapporteur CR (</w:t>
      </w:r>
      <w:hyperlink r:id="rId55" w:history="1">
        <w:r w:rsidR="005F420A" w:rsidRPr="00B042FE">
          <w:rPr>
            <w:rStyle w:val="Hyperlink"/>
            <w:color w:val="auto"/>
            <w:u w:val="none"/>
          </w:rPr>
          <w:t>R2-2206177</w:t>
        </w:r>
      </w:hyperlink>
      <w:r w:rsidR="005F420A" w:rsidRPr="00B042FE">
        <w:rPr>
          <w:bCs w:val="0"/>
        </w:rPr>
        <w:t>)</w:t>
      </w:r>
      <w:bookmarkEnd w:id="15"/>
    </w:p>
    <w:p w14:paraId="1ECA037A" w14:textId="77777777" w:rsidR="007720C9" w:rsidRDefault="007720C9" w:rsidP="007720C9">
      <w:pPr>
        <w:pStyle w:val="CommentText"/>
        <w:rPr>
          <w:b/>
          <w:bCs/>
          <w:lang w:eastAsia="en-US"/>
        </w:rPr>
      </w:pPr>
    </w:p>
    <w:p w14:paraId="0CC25DE9" w14:textId="77777777" w:rsidR="00254414" w:rsidRPr="007804B2" w:rsidRDefault="00254414" w:rsidP="00254414">
      <w:pPr>
        <w:pStyle w:val="NormalWeb"/>
        <w:spacing w:before="75" w:beforeAutospacing="0" w:after="75" w:afterAutospacing="0" w:line="315" w:lineRule="atLeast"/>
        <w:rPr>
          <w:rFonts w:ascii="Arial" w:hAnsi="Arial" w:cs="Arial"/>
          <w:color w:val="000000"/>
          <w:sz w:val="20"/>
          <w:szCs w:val="20"/>
          <w:lang w:val="en-US"/>
        </w:rPr>
      </w:pPr>
    </w:p>
    <w:p w14:paraId="78F2409F" w14:textId="310080E9" w:rsidR="0088225E" w:rsidRDefault="00285E02" w:rsidP="004C7126">
      <w:pPr>
        <w:pStyle w:val="Heading3"/>
        <w:rPr>
          <w:noProof/>
        </w:rPr>
      </w:pPr>
      <w:r>
        <w:rPr>
          <w:lang w:eastAsia="en-US"/>
        </w:rPr>
        <w:t>A</w:t>
      </w:r>
      <w:r w:rsidR="00573C3B">
        <w:rPr>
          <w:lang w:eastAsia="en-US"/>
        </w:rPr>
        <w:t>dditional changes addressed in rapporteur CR</w:t>
      </w:r>
    </w:p>
    <w:p w14:paraId="5DBF2CBD" w14:textId="79E80032" w:rsidR="0088225E" w:rsidRDefault="0010654D" w:rsidP="0088225E">
      <w:pPr>
        <w:pStyle w:val="CRCoverPage"/>
        <w:spacing w:after="0"/>
        <w:ind w:left="100"/>
        <w:rPr>
          <w:noProof/>
        </w:rPr>
      </w:pPr>
      <w:r>
        <w:rPr>
          <w:noProof/>
        </w:rPr>
        <w:t>In additional, rappoertur CR has also a</w:t>
      </w:r>
      <w:r w:rsidR="0088225E">
        <w:rPr>
          <w:noProof/>
        </w:rPr>
        <w:t>dded new/modified parameters in R1-2202541 and R1-2202759</w:t>
      </w:r>
    </w:p>
    <w:p w14:paraId="0A24486C" w14:textId="77777777" w:rsidR="0088225E" w:rsidRDefault="0088225E" w:rsidP="0088225E">
      <w:pPr>
        <w:pStyle w:val="CRCoverPage"/>
        <w:spacing w:after="0"/>
        <w:ind w:left="100"/>
        <w:rPr>
          <w:noProof/>
        </w:rPr>
      </w:pPr>
    </w:p>
    <w:p w14:paraId="2CFB1115" w14:textId="189787C7" w:rsidR="0088225E" w:rsidRDefault="00157CA6" w:rsidP="0088225E">
      <w:pPr>
        <w:pStyle w:val="CRCoverPage"/>
        <w:spacing w:after="0"/>
        <w:ind w:left="100"/>
        <w:rPr>
          <w:noProof/>
        </w:rPr>
      </w:pPr>
      <w:r>
        <w:rPr>
          <w:noProof/>
        </w:rPr>
        <w:t xml:space="preserve">1. </w:t>
      </w:r>
      <w:r w:rsidR="0088225E" w:rsidRPr="008E524B">
        <w:rPr>
          <w:noProof/>
        </w:rPr>
        <w:t>SSB-PositionQCL-Relation-r17</w:t>
      </w:r>
      <w:r w:rsidR="0088225E">
        <w:rPr>
          <w:noProof/>
        </w:rPr>
        <w:t xml:space="preserve"> with range {32, 64} in various places</w:t>
      </w:r>
    </w:p>
    <w:p w14:paraId="36CB0ECC" w14:textId="77777777" w:rsidR="0088225E" w:rsidRPr="00B06E48" w:rsidRDefault="0088225E" w:rsidP="0088225E">
      <w:pPr>
        <w:pStyle w:val="CRCoverPage"/>
        <w:spacing w:after="0"/>
        <w:ind w:left="100"/>
        <w:rPr>
          <w:noProof/>
        </w:rPr>
      </w:pPr>
      <w:r w:rsidRPr="00B06E48">
        <w:rPr>
          <w:noProof/>
        </w:rPr>
        <w:t>o</w:t>
      </w:r>
      <w:r w:rsidRPr="00B06E48">
        <w:rPr>
          <w:noProof/>
        </w:rPr>
        <w:tab/>
        <w:t>SIB2</w:t>
      </w:r>
    </w:p>
    <w:p w14:paraId="27037C7B" w14:textId="77777777" w:rsidR="0088225E" w:rsidRPr="00B06E48" w:rsidRDefault="0088225E" w:rsidP="0088225E">
      <w:pPr>
        <w:pStyle w:val="CRCoverPage"/>
        <w:spacing w:after="0"/>
        <w:ind w:left="100"/>
        <w:rPr>
          <w:noProof/>
        </w:rPr>
      </w:pPr>
      <w:r w:rsidRPr="00B06E48">
        <w:rPr>
          <w:noProof/>
        </w:rPr>
        <w:t>o</w:t>
      </w:r>
      <w:r w:rsidRPr="00B06E48">
        <w:rPr>
          <w:noProof/>
        </w:rPr>
        <w:tab/>
        <w:t>SIB3</w:t>
      </w:r>
    </w:p>
    <w:p w14:paraId="4BCB4264" w14:textId="77777777" w:rsidR="0088225E" w:rsidRPr="00B06E48" w:rsidRDefault="0088225E" w:rsidP="0088225E">
      <w:pPr>
        <w:pStyle w:val="CRCoverPage"/>
        <w:spacing w:after="0"/>
        <w:ind w:left="100"/>
        <w:rPr>
          <w:noProof/>
        </w:rPr>
      </w:pPr>
      <w:r w:rsidRPr="00B06E48">
        <w:rPr>
          <w:noProof/>
        </w:rPr>
        <w:t>o</w:t>
      </w:r>
      <w:r w:rsidRPr="00B06E48">
        <w:rPr>
          <w:noProof/>
        </w:rPr>
        <w:tab/>
        <w:t>SIB4</w:t>
      </w:r>
    </w:p>
    <w:p w14:paraId="4FBEC9A6" w14:textId="77777777" w:rsidR="0088225E" w:rsidRPr="00B06E48" w:rsidRDefault="0088225E" w:rsidP="0088225E">
      <w:pPr>
        <w:pStyle w:val="CRCoverPage"/>
        <w:spacing w:after="0"/>
        <w:ind w:left="100"/>
        <w:rPr>
          <w:noProof/>
        </w:rPr>
      </w:pPr>
      <w:r w:rsidRPr="00B06E48">
        <w:rPr>
          <w:noProof/>
        </w:rPr>
        <w:t>o</w:t>
      </w:r>
      <w:r w:rsidRPr="00B06E48">
        <w:rPr>
          <w:noProof/>
        </w:rPr>
        <w:tab/>
        <w:t>MeasObjectNR</w:t>
      </w:r>
    </w:p>
    <w:p w14:paraId="654ABE8B" w14:textId="77777777" w:rsidR="0088225E" w:rsidRDefault="0088225E" w:rsidP="0088225E">
      <w:pPr>
        <w:pStyle w:val="CRCoverPage"/>
        <w:spacing w:after="0"/>
        <w:ind w:left="100"/>
        <w:rPr>
          <w:noProof/>
        </w:rPr>
      </w:pPr>
      <w:r w:rsidRPr="00B06E48">
        <w:rPr>
          <w:noProof/>
        </w:rPr>
        <w:t>o</w:t>
      </w:r>
      <w:r w:rsidRPr="00B06E48">
        <w:rPr>
          <w:noProof/>
        </w:rPr>
        <w:tab/>
        <w:t>ServingCellConfigCommon</w:t>
      </w:r>
    </w:p>
    <w:p w14:paraId="7F7CC125" w14:textId="77777777" w:rsidR="0088225E" w:rsidRDefault="0088225E" w:rsidP="0088225E">
      <w:pPr>
        <w:pStyle w:val="CRCoverPage"/>
        <w:spacing w:after="0"/>
        <w:ind w:left="100"/>
        <w:rPr>
          <w:noProof/>
        </w:rPr>
      </w:pPr>
    </w:p>
    <w:p w14:paraId="700AA2CC" w14:textId="6FAB0000" w:rsidR="0088225E" w:rsidRDefault="00157CA6" w:rsidP="0088225E">
      <w:pPr>
        <w:pStyle w:val="CRCoverPage"/>
        <w:spacing w:after="0"/>
        <w:ind w:left="100"/>
        <w:rPr>
          <w:noProof/>
        </w:rPr>
      </w:pPr>
      <w:r>
        <w:rPr>
          <w:noProof/>
        </w:rPr>
        <w:t xml:space="preserve">2. </w:t>
      </w:r>
      <w:r w:rsidR="0088225E">
        <w:rPr>
          <w:noProof/>
        </w:rPr>
        <w:t xml:space="preserve">PDCCH-Config -&gt; SearchSpaceExt: </w:t>
      </w:r>
    </w:p>
    <w:p w14:paraId="63145DC6"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searchSpaceSwitchTimer</w:t>
      </w:r>
    </w:p>
    <w:p w14:paraId="1F5E63E7" w14:textId="77777777" w:rsidR="0088225E" w:rsidRPr="00995EA2"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monitoringPeriodicityAndOffset</w:t>
      </w:r>
    </w:p>
    <w:p w14:paraId="032B48C6" w14:textId="77777777" w:rsidR="0088225E" w:rsidRPr="00B158FD" w:rsidRDefault="0088225E" w:rsidP="0088225E">
      <w:pPr>
        <w:pStyle w:val="CRCoverPage"/>
        <w:numPr>
          <w:ilvl w:val="0"/>
          <w:numId w:val="25"/>
        </w:numPr>
        <w:spacing w:after="0" w:line="240" w:lineRule="auto"/>
        <w:rPr>
          <w:noProof/>
        </w:rPr>
      </w:pPr>
      <w:r>
        <w:rPr>
          <w:noProof/>
        </w:rPr>
        <w:t xml:space="preserve">New </w:t>
      </w:r>
      <w:r w:rsidRPr="00995EA2">
        <w:rPr>
          <w:i/>
          <w:iCs/>
          <w:noProof/>
        </w:rPr>
        <w:t>duration-17</w:t>
      </w:r>
      <w:r>
        <w:rPr>
          <w:noProof/>
        </w:rPr>
        <w:t xml:space="preserve"> for slot group monitoring</w:t>
      </w:r>
    </w:p>
    <w:p w14:paraId="2E937BB8" w14:textId="77777777" w:rsidR="0088225E" w:rsidRDefault="0088225E" w:rsidP="0088225E">
      <w:pPr>
        <w:pStyle w:val="CRCoverPage"/>
        <w:spacing w:after="0"/>
        <w:ind w:left="460"/>
        <w:rPr>
          <w:noProof/>
        </w:rPr>
      </w:pPr>
    </w:p>
    <w:p w14:paraId="6AFE06A1" w14:textId="2B5DCF77" w:rsidR="0088225E" w:rsidRDefault="00157CA6" w:rsidP="0088225E">
      <w:pPr>
        <w:pStyle w:val="CRCoverPage"/>
        <w:spacing w:after="0"/>
        <w:rPr>
          <w:noProof/>
        </w:rPr>
      </w:pPr>
      <w:r>
        <w:rPr>
          <w:noProof/>
        </w:rPr>
        <w:t xml:space="preserve">3. </w:t>
      </w:r>
      <w:r w:rsidR="0088225E">
        <w:rPr>
          <w:noProof/>
        </w:rPr>
        <w:t>PDSCH-ServingCellConfig</w:t>
      </w:r>
    </w:p>
    <w:p w14:paraId="2E513597" w14:textId="77777777" w:rsidR="0088225E" w:rsidRDefault="0088225E" w:rsidP="0088225E">
      <w:pPr>
        <w:pStyle w:val="CRCoverPage"/>
        <w:numPr>
          <w:ilvl w:val="0"/>
          <w:numId w:val="26"/>
        </w:numPr>
        <w:spacing w:after="0" w:line="240" w:lineRule="auto"/>
        <w:ind w:left="484"/>
        <w:rPr>
          <w:noProof/>
        </w:rPr>
      </w:pPr>
      <w:r>
        <w:rPr>
          <w:noProof/>
        </w:rPr>
        <w:t xml:space="preserve">Added restrictions in the field description for </w:t>
      </w:r>
      <w:r w:rsidRPr="00995EA2">
        <w:rPr>
          <w:i/>
          <w:iCs/>
          <w:noProof/>
        </w:rPr>
        <w:t>codeBlockGroupTransmission</w:t>
      </w:r>
    </w:p>
    <w:p w14:paraId="7C81B94B" w14:textId="77777777" w:rsidR="0088225E" w:rsidRDefault="0088225E" w:rsidP="0088225E">
      <w:pPr>
        <w:pStyle w:val="CRCoverPage"/>
        <w:spacing w:after="0"/>
        <w:ind w:left="100"/>
        <w:rPr>
          <w:noProof/>
        </w:rPr>
      </w:pPr>
    </w:p>
    <w:p w14:paraId="17AE717A" w14:textId="58D41B0E" w:rsidR="0088225E" w:rsidRPr="00B158FD" w:rsidRDefault="00157CA6" w:rsidP="0088225E">
      <w:pPr>
        <w:pStyle w:val="CRCoverPage"/>
        <w:spacing w:after="0"/>
        <w:rPr>
          <w:noProof/>
        </w:rPr>
      </w:pPr>
      <w:r>
        <w:rPr>
          <w:noProof/>
        </w:rPr>
        <w:t xml:space="preserve">4. </w:t>
      </w:r>
      <w:r w:rsidR="0088225E">
        <w:rPr>
          <w:noProof/>
        </w:rPr>
        <w:t xml:space="preserve">CG-Config: </w:t>
      </w:r>
    </w:p>
    <w:p w14:paraId="1A441948"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1B475F">
        <w:rPr>
          <w:i/>
          <w:iCs/>
          <w:noProof/>
        </w:rPr>
        <w:t>cg-minDFI-Delay</w:t>
      </w:r>
    </w:p>
    <w:p w14:paraId="418AAF54" w14:textId="77777777" w:rsidR="0088225E" w:rsidRDefault="0088225E" w:rsidP="0088225E">
      <w:pPr>
        <w:pStyle w:val="CRCoverPage"/>
        <w:spacing w:after="0"/>
        <w:ind w:left="100"/>
        <w:rPr>
          <w:noProof/>
        </w:rPr>
      </w:pPr>
    </w:p>
    <w:p w14:paraId="007510FF" w14:textId="6F68B52C" w:rsidR="0088225E" w:rsidRPr="00B158FD" w:rsidRDefault="00157CA6" w:rsidP="0088225E">
      <w:pPr>
        <w:pStyle w:val="CRCoverPage"/>
        <w:spacing w:after="0"/>
        <w:rPr>
          <w:noProof/>
        </w:rPr>
      </w:pPr>
      <w:r>
        <w:rPr>
          <w:noProof/>
        </w:rPr>
        <w:t xml:space="preserve">5. </w:t>
      </w:r>
      <w:r w:rsidR="0088225E">
        <w:rPr>
          <w:noProof/>
        </w:rPr>
        <w:t xml:space="preserve">SlotFormatIndicator: </w:t>
      </w:r>
    </w:p>
    <w:p w14:paraId="2619B432" w14:textId="77777777" w:rsidR="0088225E" w:rsidRDefault="0088225E" w:rsidP="0088225E">
      <w:pPr>
        <w:pStyle w:val="CRCoverPage"/>
        <w:numPr>
          <w:ilvl w:val="0"/>
          <w:numId w:val="25"/>
        </w:numPr>
        <w:spacing w:after="0" w:line="240" w:lineRule="auto"/>
        <w:rPr>
          <w:noProof/>
        </w:rPr>
      </w:pPr>
      <w:r>
        <w:rPr>
          <w:noProof/>
        </w:rPr>
        <w:t>Extended value range for CO-Duration</w:t>
      </w:r>
    </w:p>
    <w:p w14:paraId="4322A66D" w14:textId="77777777" w:rsidR="0088225E" w:rsidRDefault="0088225E" w:rsidP="0088225E">
      <w:pPr>
        <w:pStyle w:val="CRCoverPage"/>
        <w:spacing w:after="0"/>
        <w:ind w:left="100"/>
        <w:rPr>
          <w:noProof/>
        </w:rPr>
      </w:pPr>
    </w:p>
    <w:p w14:paraId="235774C9" w14:textId="441BF7A1" w:rsidR="0088225E" w:rsidRPr="00B158FD" w:rsidRDefault="00157CA6" w:rsidP="0088225E">
      <w:pPr>
        <w:pStyle w:val="CRCoverPage"/>
        <w:spacing w:after="0"/>
        <w:rPr>
          <w:noProof/>
        </w:rPr>
      </w:pPr>
      <w:r>
        <w:rPr>
          <w:noProof/>
        </w:rPr>
        <w:t xml:space="preserve">6. </w:t>
      </w:r>
      <w:r w:rsidR="0088225E">
        <w:rPr>
          <w:noProof/>
        </w:rPr>
        <w:t xml:space="preserve">MeasObjectNR -&gt; RMTC-Config: </w:t>
      </w:r>
    </w:p>
    <w:p w14:paraId="6D280242" w14:textId="77777777" w:rsidR="0088225E" w:rsidRDefault="0088225E" w:rsidP="0088225E">
      <w:pPr>
        <w:pStyle w:val="CRCoverPage"/>
        <w:numPr>
          <w:ilvl w:val="0"/>
          <w:numId w:val="25"/>
        </w:numPr>
        <w:spacing w:after="0" w:line="240" w:lineRule="auto"/>
        <w:rPr>
          <w:noProof/>
        </w:rPr>
      </w:pPr>
      <w:r>
        <w:rPr>
          <w:noProof/>
        </w:rPr>
        <w:t>Added TCI state with reference serving cell ID</w:t>
      </w:r>
    </w:p>
    <w:p w14:paraId="3106678C" w14:textId="77777777" w:rsidR="0088225E" w:rsidRDefault="0088225E" w:rsidP="006B341D">
      <w:pPr>
        <w:pStyle w:val="CommentText"/>
        <w:rPr>
          <w:noProof/>
        </w:rPr>
      </w:pPr>
    </w:p>
    <w:p w14:paraId="58DFFD0C" w14:textId="067C0749" w:rsidR="00D452F2" w:rsidRDefault="00157CA6" w:rsidP="00BA033F">
      <w:pPr>
        <w:pStyle w:val="CommentText"/>
      </w:pPr>
      <w:r>
        <w:rPr>
          <w:noProof/>
        </w:rPr>
        <w:t xml:space="preserve">7. </w:t>
      </w:r>
      <w:r w:rsidR="00D452F2">
        <w:rPr>
          <w:noProof/>
        </w:rPr>
        <w:t>Renaming k2-r17 to k2-Ext-r17 according to outcome of ASN.1 review Adhoc webinar</w:t>
      </w:r>
    </w:p>
    <w:p w14:paraId="1CDAEE07" w14:textId="6C44CC3C" w:rsidR="00157CA6" w:rsidRPr="00D34643" w:rsidRDefault="00157CA6" w:rsidP="007720C9">
      <w:pPr>
        <w:pStyle w:val="CRCoverPage"/>
        <w:spacing w:after="0"/>
        <w:rPr>
          <w:noProof/>
        </w:rPr>
      </w:pPr>
      <w:r>
        <w:rPr>
          <w:noProof/>
        </w:rPr>
        <w:t xml:space="preserve">8. Updated texts for the condition </w:t>
      </w:r>
      <w:proofErr w:type="spellStart"/>
      <w:r>
        <w:rPr>
          <w:i/>
          <w:iCs/>
        </w:rPr>
        <w:t>MultiPUSCH</w:t>
      </w:r>
      <w:proofErr w:type="spellEnd"/>
    </w:p>
    <w:p w14:paraId="270F2F4A" w14:textId="1BD57601" w:rsidR="006B0786" w:rsidRDefault="006B0786" w:rsidP="006B0786">
      <w:pPr>
        <w:pStyle w:val="Agreement"/>
        <w:numPr>
          <w:ilvl w:val="0"/>
          <w:numId w:val="0"/>
        </w:numPr>
        <w:tabs>
          <w:tab w:val="left" w:pos="720"/>
        </w:tabs>
      </w:pPr>
    </w:p>
    <w:p w14:paraId="00E35217" w14:textId="77777777" w:rsidR="00520BA1" w:rsidRDefault="00520BA1" w:rsidP="00520BA1">
      <w:pPr>
        <w:pStyle w:val="CommentText"/>
      </w:pPr>
      <w:r>
        <w:t xml:space="preserve">Changes for the above issues proposed by companies have been captured in the rapporteur CR [2]. </w:t>
      </w:r>
    </w:p>
    <w:p w14:paraId="2BD0E14C" w14:textId="77777777" w:rsidR="00520BA1" w:rsidRDefault="00520BA1" w:rsidP="00520BA1">
      <w:pPr>
        <w:pStyle w:val="CommentText"/>
      </w:pPr>
      <w:r>
        <w:t xml:space="preserve">Companies are invited to give comments in the below table for changes of the above issues.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520BA1" w14:paraId="5273CC78" w14:textId="77777777" w:rsidTr="00F95DE0">
        <w:tc>
          <w:tcPr>
            <w:tcW w:w="1809" w:type="dxa"/>
            <w:shd w:val="clear" w:color="auto" w:fill="E7E6E6"/>
          </w:tcPr>
          <w:p w14:paraId="075FE925" w14:textId="77777777" w:rsidR="00520BA1" w:rsidRPr="00BA033F" w:rsidRDefault="00520BA1" w:rsidP="00F95DE0">
            <w:pPr>
              <w:jc w:val="center"/>
              <w:rPr>
                <w:rFonts w:cs="Arial"/>
                <w:b/>
                <w:bCs/>
                <w:lang w:eastAsia="ko-KR"/>
              </w:rPr>
            </w:pPr>
            <w:r w:rsidRPr="00BA033F">
              <w:rPr>
                <w:rFonts w:cs="Arial"/>
                <w:b/>
                <w:bCs/>
                <w:lang w:eastAsia="ko-KR"/>
              </w:rPr>
              <w:t>Company</w:t>
            </w:r>
          </w:p>
        </w:tc>
        <w:tc>
          <w:tcPr>
            <w:tcW w:w="5983" w:type="dxa"/>
            <w:shd w:val="clear" w:color="auto" w:fill="E7E6E6"/>
          </w:tcPr>
          <w:p w14:paraId="057FE8D4" w14:textId="77777777" w:rsidR="00520BA1" w:rsidRPr="00BA033F" w:rsidRDefault="00520BA1" w:rsidP="00F95DE0">
            <w:pPr>
              <w:rPr>
                <w:rFonts w:cs="Arial"/>
                <w:b/>
                <w:bCs/>
                <w:lang w:eastAsia="ko-KR"/>
              </w:rPr>
            </w:pPr>
            <w:r w:rsidRPr="00BA033F">
              <w:rPr>
                <w:rFonts w:cs="Arial"/>
                <w:b/>
                <w:bCs/>
                <w:lang w:eastAsia="ko-KR"/>
              </w:rPr>
              <w:t>Comments on changes of each issue</w:t>
            </w:r>
          </w:p>
          <w:p w14:paraId="1713C793"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Whether changes of each issue are ok</w:t>
            </w:r>
          </w:p>
          <w:p w14:paraId="6CDC1739"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Any suggestion to improve changes for specific issues</w:t>
            </w:r>
          </w:p>
        </w:tc>
      </w:tr>
      <w:tr w:rsidR="00520BA1" w14:paraId="00889943" w14:textId="77777777" w:rsidTr="00F95DE0">
        <w:tc>
          <w:tcPr>
            <w:tcW w:w="1809" w:type="dxa"/>
          </w:tcPr>
          <w:p w14:paraId="3F780943" w14:textId="49019F48" w:rsidR="00520BA1" w:rsidRDefault="00B716F4" w:rsidP="00F95DE0">
            <w:pPr>
              <w:jc w:val="center"/>
              <w:rPr>
                <w:rFonts w:cs="Arial"/>
                <w:lang w:eastAsia="ko-KR"/>
              </w:rPr>
            </w:pPr>
            <w:r>
              <w:rPr>
                <w:rFonts w:cs="Arial" w:hint="eastAsia"/>
                <w:lang w:eastAsia="ko-KR"/>
              </w:rPr>
              <w:t>LGE</w:t>
            </w:r>
          </w:p>
        </w:tc>
        <w:tc>
          <w:tcPr>
            <w:tcW w:w="5983" w:type="dxa"/>
          </w:tcPr>
          <w:p w14:paraId="7B0817DE" w14:textId="2F812395" w:rsidR="00520BA1" w:rsidRDefault="00B716F4" w:rsidP="00F95DE0">
            <w:pPr>
              <w:rPr>
                <w:rFonts w:eastAsiaTheme="minorEastAsia" w:cs="Arial"/>
                <w:lang w:eastAsia="ko-KR"/>
              </w:rPr>
            </w:pPr>
            <w:r>
              <w:rPr>
                <w:rFonts w:eastAsiaTheme="minorEastAsia" w:cs="Arial" w:hint="eastAsia"/>
                <w:lang w:eastAsia="ko-KR"/>
              </w:rPr>
              <w:t>Ok with the changes.</w:t>
            </w:r>
          </w:p>
        </w:tc>
      </w:tr>
      <w:tr w:rsidR="00C163F7" w14:paraId="5A738E68" w14:textId="77777777" w:rsidTr="00F95DE0">
        <w:tc>
          <w:tcPr>
            <w:tcW w:w="1809" w:type="dxa"/>
          </w:tcPr>
          <w:p w14:paraId="136C4B53" w14:textId="4FCE665F" w:rsidR="00C163F7" w:rsidRDefault="00C163F7" w:rsidP="00C163F7">
            <w:pPr>
              <w:jc w:val="center"/>
              <w:rPr>
                <w:rFonts w:cs="Arial"/>
              </w:rPr>
            </w:pPr>
            <w:r>
              <w:rPr>
                <w:rFonts w:cs="Arial" w:hint="eastAsia"/>
              </w:rPr>
              <w:t>ZTE</w:t>
            </w:r>
          </w:p>
        </w:tc>
        <w:tc>
          <w:tcPr>
            <w:tcW w:w="5983" w:type="dxa"/>
          </w:tcPr>
          <w:p w14:paraId="3C3A1990" w14:textId="6A641120" w:rsidR="00C163F7" w:rsidRDefault="00C163F7" w:rsidP="00C163F7">
            <w:pPr>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 xml:space="preserve">A list should be defined for </w:t>
            </w:r>
            <w:r>
              <w:rPr>
                <w:rFonts w:ascii="Times New Roman" w:hAnsi="Times New Roman"/>
                <w:color w:val="000000"/>
                <w:sz w:val="21"/>
                <w:szCs w:val="21"/>
                <w:shd w:val="clear" w:color="auto" w:fill="FFFFFF"/>
              </w:rPr>
              <w:t>ssb-PositionQCL-Cells-r17</w:t>
            </w:r>
            <w:r>
              <w:rPr>
                <w:rFonts w:ascii="Times New Roman" w:hAnsi="Times New Roman" w:hint="eastAsia"/>
                <w:color w:val="000000"/>
                <w:sz w:val="21"/>
                <w:szCs w:val="21"/>
                <w:shd w:val="clear" w:color="auto" w:fill="FFFFFF"/>
              </w:rPr>
              <w:t xml:space="preserve"> in </w:t>
            </w:r>
            <w:proofErr w:type="spellStart"/>
            <w:r>
              <w:rPr>
                <w:rFonts w:ascii="Times New Roman" w:hAnsi="Times New Roman"/>
                <w:color w:val="000000"/>
                <w:sz w:val="21"/>
                <w:szCs w:val="21"/>
                <w:shd w:val="clear" w:color="auto" w:fill="FFFFFF"/>
              </w:rPr>
              <w:t>MeasObjectNR</w:t>
            </w:r>
            <w:proofErr w:type="spellEnd"/>
            <w:r>
              <w:rPr>
                <w:rFonts w:ascii="Times New Roman" w:hAnsi="Times New Roman" w:hint="eastAsia"/>
                <w:color w:val="000000"/>
                <w:sz w:val="21"/>
                <w:szCs w:val="21"/>
                <w:shd w:val="clear" w:color="auto" w:fill="FFFFFF"/>
              </w:rPr>
              <w:t xml:space="preserve"> and </w:t>
            </w:r>
            <w:r>
              <w:rPr>
                <w:rFonts w:ascii="Times New Roman" w:hAnsi="Times New Roman"/>
                <w:color w:val="000000"/>
                <w:sz w:val="21"/>
                <w:szCs w:val="21"/>
                <w:shd w:val="clear" w:color="auto" w:fill="FFFFFF"/>
              </w:rPr>
              <w:t>InterFreqNeighCellInfo-v17xy</w:t>
            </w:r>
            <w:r>
              <w:rPr>
                <w:rFonts w:ascii="Times New Roman" w:hAnsi="Times New Roman" w:hint="eastAsia"/>
                <w:color w:val="000000"/>
                <w:sz w:val="21"/>
                <w:szCs w:val="21"/>
                <w:shd w:val="clear" w:color="auto" w:fill="FFFFFF"/>
              </w:rPr>
              <w:t xml:space="preserve"> in SIB4.</w:t>
            </w:r>
          </w:p>
          <w:p w14:paraId="1BF1EFB0" w14:textId="44696616" w:rsidR="00857010" w:rsidRDefault="00BC3537" w:rsidP="00C163F7">
            <w:pPr>
              <w:rPr>
                <w:rFonts w:ascii="Times New Roman" w:hAnsi="Times New Roman"/>
                <w:color w:val="FF0000"/>
                <w:sz w:val="21"/>
                <w:szCs w:val="21"/>
                <w:shd w:val="clear" w:color="auto" w:fill="FFFFFF"/>
              </w:rPr>
            </w:pPr>
            <w:r w:rsidRPr="00F762D8">
              <w:rPr>
                <w:rFonts w:ascii="Times New Roman" w:hAnsi="Times New Roman"/>
                <w:color w:val="FF0000"/>
                <w:sz w:val="21"/>
                <w:szCs w:val="21"/>
                <w:shd w:val="clear" w:color="auto" w:fill="FFFFFF"/>
              </w:rPr>
              <w:lastRenderedPageBreak/>
              <w:t>Rapp-&gt;</w:t>
            </w:r>
            <w:r w:rsidR="004E11BA">
              <w:rPr>
                <w:rFonts w:ascii="Times New Roman" w:hAnsi="Times New Roman"/>
                <w:color w:val="FF0000"/>
                <w:sz w:val="21"/>
                <w:szCs w:val="21"/>
                <w:shd w:val="clear" w:color="auto" w:fill="FFFFFF"/>
              </w:rPr>
              <w:t xml:space="preserve"> </w:t>
            </w:r>
            <w:r w:rsidR="00525C83">
              <w:rPr>
                <w:rFonts w:ascii="Times New Roman" w:hAnsi="Times New Roman"/>
                <w:color w:val="FF0000"/>
                <w:sz w:val="21"/>
                <w:szCs w:val="21"/>
                <w:shd w:val="clear" w:color="auto" w:fill="FFFFFF"/>
              </w:rPr>
              <w:t>correct, we are going to address this comment in the RRC rapporteur CR.</w:t>
            </w:r>
          </w:p>
          <w:p w14:paraId="2490D0FD" w14:textId="77777777" w:rsidR="00C751C4" w:rsidRDefault="00C751C4" w:rsidP="00C163F7">
            <w:pPr>
              <w:rPr>
                <w:rFonts w:ascii="Times New Roman" w:hAnsi="Times New Roman"/>
                <w:color w:val="000000"/>
                <w:sz w:val="21"/>
                <w:szCs w:val="21"/>
                <w:shd w:val="clear" w:color="auto" w:fill="FFFFFF"/>
              </w:rPr>
            </w:pPr>
          </w:p>
          <w:p w14:paraId="6EC8C41B" w14:textId="2495DECB" w:rsidR="00C163F7" w:rsidRDefault="00C163F7" w:rsidP="00C163F7">
            <w:pPr>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F</w:t>
            </w:r>
            <w:r>
              <w:rPr>
                <w:rFonts w:ascii="Times New Roman" w:eastAsia="sans-serif" w:hAnsi="Times New Roman"/>
                <w:color w:val="000000"/>
                <w:sz w:val="21"/>
                <w:szCs w:val="21"/>
                <w:shd w:val="clear" w:color="auto" w:fill="FFFFFF"/>
              </w:rPr>
              <w:t>or duration-r17 in </w:t>
            </w:r>
            <w:r>
              <w:rPr>
                <w:rFonts w:ascii="Times New Roman" w:hAnsi="Times New Roman"/>
                <w:color w:val="000000"/>
                <w:sz w:val="21"/>
                <w:szCs w:val="21"/>
                <w:shd w:val="clear" w:color="auto" w:fill="FFFFFF"/>
              </w:rPr>
              <w:t>SearchSpaceExt-v1700</w:t>
            </w:r>
            <w:r>
              <w:rPr>
                <w:rFonts w:ascii="Times New Roman" w:hAnsi="Times New Roman" w:hint="eastAsia"/>
                <w:color w:val="000000"/>
                <w:sz w:val="21"/>
                <w:szCs w:val="21"/>
                <w:shd w:val="clear" w:color="auto" w:fill="FFFFFF"/>
              </w:rPr>
              <w:t xml:space="preserve">, </w:t>
            </w:r>
            <w:r>
              <w:rPr>
                <w:rFonts w:ascii="Times New Roman" w:hAnsi="Times New Roman"/>
                <w:color w:val="000000"/>
                <w:sz w:val="21"/>
                <w:szCs w:val="21"/>
                <w:shd w:val="clear" w:color="auto" w:fill="FFFFFF"/>
              </w:rPr>
              <w:t xml:space="preserve">the </w:t>
            </w:r>
            <w:r>
              <w:rPr>
                <w:rFonts w:ascii="Times New Roman" w:hAnsi="Times New Roman" w:hint="eastAsia"/>
                <w:color w:val="000000"/>
                <w:sz w:val="21"/>
                <w:szCs w:val="21"/>
                <w:shd w:val="clear" w:color="auto" w:fill="FFFFFF"/>
              </w:rPr>
              <w:t>minimum value should be defined as 8 according to RAN1</w:t>
            </w:r>
            <w:r>
              <w:rPr>
                <w:rFonts w:ascii="Times New Roman" w:hAnsi="Times New Roman"/>
                <w:color w:val="000000"/>
                <w:sz w:val="21"/>
                <w:szCs w:val="21"/>
                <w:shd w:val="clear" w:color="auto" w:fill="FFFFFF"/>
              </w:rPr>
              <w:t>’</w:t>
            </w:r>
            <w:r>
              <w:rPr>
                <w:rFonts w:ascii="Times New Roman" w:hAnsi="Times New Roman" w:hint="eastAsia"/>
                <w:color w:val="000000"/>
                <w:sz w:val="21"/>
                <w:szCs w:val="21"/>
                <w:shd w:val="clear" w:color="auto" w:fill="FFFFFF"/>
              </w:rPr>
              <w:t>s parameter list.</w:t>
            </w:r>
          </w:p>
          <w:p w14:paraId="66D1EA0A" w14:textId="331E82AA" w:rsidR="00433B87" w:rsidRDefault="004F1A47" w:rsidP="00F762D8">
            <w:pPr>
              <w:pStyle w:val="TAL"/>
              <w:rPr>
                <w:rFonts w:ascii="Segoe UI" w:eastAsia="Times New Roman" w:hAnsi="Segoe UI" w:cs="Segoe UI"/>
                <w:i/>
                <w:iCs/>
                <w:color w:val="FF0000"/>
                <w:sz w:val="21"/>
                <w:szCs w:val="21"/>
              </w:rPr>
            </w:pPr>
            <w:r w:rsidRPr="00F762D8">
              <w:rPr>
                <w:rFonts w:ascii="Times New Roman" w:hAnsi="Times New Roman"/>
                <w:color w:val="FF0000"/>
                <w:sz w:val="21"/>
                <w:szCs w:val="21"/>
                <w:shd w:val="clear" w:color="auto" w:fill="FFFFFF"/>
              </w:rPr>
              <w:t xml:space="preserve">Rapp-&gt; </w:t>
            </w:r>
            <w:r w:rsidR="00EB2C58">
              <w:rPr>
                <w:rFonts w:ascii="Times New Roman" w:hAnsi="Times New Roman"/>
                <w:color w:val="FF0000"/>
                <w:sz w:val="21"/>
                <w:szCs w:val="21"/>
                <w:shd w:val="clear" w:color="auto" w:fill="FFFFFF"/>
              </w:rPr>
              <w:t>this is not fully correct.</w:t>
            </w:r>
            <w:r w:rsidR="00413035">
              <w:rPr>
                <w:rFonts w:ascii="Times New Roman" w:hAnsi="Times New Roman"/>
                <w:color w:val="FF0000"/>
                <w:sz w:val="21"/>
                <w:szCs w:val="21"/>
                <w:shd w:val="clear" w:color="auto" w:fill="FFFFFF"/>
              </w:rPr>
              <w:t xml:space="preserve"> Indeed, the RAN1 parameter lists define the minimum value as 8. </w:t>
            </w:r>
            <w:proofErr w:type="gramStart"/>
            <w:r w:rsidR="00413035">
              <w:rPr>
                <w:rFonts w:ascii="Times New Roman" w:hAnsi="Times New Roman"/>
                <w:color w:val="FF0000"/>
                <w:sz w:val="21"/>
                <w:szCs w:val="21"/>
                <w:shd w:val="clear" w:color="auto" w:fill="FFFFFF"/>
              </w:rPr>
              <w:t>However,  i</w:t>
            </w:r>
            <w:r w:rsidR="00433B87">
              <w:rPr>
                <w:rFonts w:ascii="Segoe UI" w:eastAsia="Times New Roman" w:hAnsi="Segoe UI" w:cs="Segoe UI"/>
                <w:i/>
                <w:iCs/>
                <w:color w:val="FF0000"/>
                <w:sz w:val="21"/>
                <w:szCs w:val="21"/>
              </w:rPr>
              <w:t>n</w:t>
            </w:r>
            <w:proofErr w:type="gramEnd"/>
            <w:r w:rsidR="00433B87">
              <w:rPr>
                <w:rFonts w:ascii="Segoe UI" w:eastAsia="Times New Roman" w:hAnsi="Segoe UI" w:cs="Segoe UI"/>
                <w:i/>
                <w:iCs/>
                <w:color w:val="FF0000"/>
                <w:sz w:val="21"/>
                <w:szCs w:val="21"/>
              </w:rPr>
              <w:t xml:space="preserve"> RAN1 parameter list, the following stated </w:t>
            </w:r>
          </w:p>
          <w:p w14:paraId="1EC65AD9" w14:textId="0277BD35" w:rsidR="00433B87" w:rsidRDefault="00433B87" w:rsidP="00433B87">
            <w:pPr>
              <w:spacing w:before="100" w:beforeAutospacing="1" w:after="100" w:afterAutospacing="1" w:line="240" w:lineRule="auto"/>
              <w:rPr>
                <w:rFonts w:ascii="Segoe UI" w:eastAsia="Times New Roman" w:hAnsi="Segoe UI" w:cs="Segoe UI"/>
                <w:i/>
                <w:iCs/>
                <w:color w:val="FF0000"/>
                <w:sz w:val="21"/>
                <w:szCs w:val="21"/>
              </w:rPr>
            </w:pPr>
            <w:proofErr w:type="spellStart"/>
            <w:r>
              <w:rPr>
                <w:rFonts w:ascii="Segoe UI" w:eastAsia="Times New Roman" w:hAnsi="Segoe UI" w:cs="Segoe UI"/>
                <w:i/>
                <w:iCs/>
                <w:color w:val="FF0000"/>
                <w:sz w:val="21"/>
                <w:szCs w:val="21"/>
              </w:rPr>
              <w:t>i</w:t>
            </w:r>
            <w:proofErr w:type="spellEnd"/>
            <w:r w:rsidRPr="00F762D8">
              <w:rPr>
                <w:rFonts w:ascii="Segoe UI" w:eastAsia="Times New Roman" w:hAnsi="Segoe UI" w:cs="Segoe UI"/>
                <w:i/>
                <w:iCs/>
                <w:color w:val="FF0000"/>
                <w:sz w:val="21"/>
                <w:szCs w:val="21"/>
                <w:lang w:val="en-SE"/>
              </w:rPr>
              <w:t>f duration-r17 is absent, the UE assumes the duration in slots is equal to L</w:t>
            </w:r>
            <w:r>
              <w:rPr>
                <w:rFonts w:ascii="Segoe UI" w:eastAsia="Times New Roman" w:hAnsi="Segoe UI" w:cs="Segoe UI"/>
                <w:i/>
                <w:iCs/>
                <w:color w:val="FF0000"/>
                <w:sz w:val="21"/>
                <w:szCs w:val="21"/>
              </w:rPr>
              <w:t>, L=4 for 480 kHz, and L=8 for 960 kHz.</w:t>
            </w:r>
          </w:p>
          <w:p w14:paraId="730E8010" w14:textId="1F1D7427" w:rsidR="00433B87" w:rsidRPr="00F762D8" w:rsidRDefault="00433B87" w:rsidP="00433B87">
            <w:pPr>
              <w:spacing w:before="100" w:beforeAutospacing="1" w:after="100" w:afterAutospacing="1" w:line="240" w:lineRule="auto"/>
              <w:rPr>
                <w:rFonts w:ascii="Segoe UI" w:eastAsia="Times New Roman" w:hAnsi="Segoe UI" w:cs="Segoe UI"/>
                <w:i/>
                <w:iCs/>
                <w:color w:val="FF0000"/>
                <w:sz w:val="21"/>
                <w:szCs w:val="21"/>
              </w:rPr>
            </w:pPr>
            <w:r>
              <w:rPr>
                <w:rFonts w:ascii="Segoe UI" w:eastAsia="Times New Roman" w:hAnsi="Segoe UI" w:cs="Segoe UI"/>
                <w:i/>
                <w:iCs/>
                <w:color w:val="FF0000"/>
                <w:sz w:val="21"/>
                <w:szCs w:val="21"/>
              </w:rPr>
              <w:t>however, this contradicts with the existing field description -</w:t>
            </w:r>
            <w:r w:rsidRPr="00F762D8">
              <w:rPr>
                <w:rFonts w:ascii="Segoe UI" w:eastAsia="Times New Roman" w:hAnsi="Segoe UI" w:cs="Segoe UI"/>
                <w:i/>
                <w:iCs/>
                <w:color w:val="FF0000"/>
                <w:sz w:val="21"/>
                <w:szCs w:val="21"/>
              </w:rPr>
              <w:t xml:space="preserve"> </w:t>
            </w:r>
            <w:r w:rsidRPr="00F762D8">
              <w:rPr>
                <w:rFonts w:ascii="Segoe UI" w:eastAsia="Times New Roman" w:hAnsi="Segoe UI" w:cs="Segoe UI"/>
                <w:i/>
                <w:iCs/>
                <w:color w:val="FF0000"/>
                <w:lang w:val="en-GB"/>
              </w:rPr>
              <w:t>If the field is absent, the UE applies the value 1 slot, except for DCI format 2_0.</w:t>
            </w:r>
          </w:p>
          <w:p w14:paraId="3C927A88" w14:textId="7B197F54" w:rsidR="004F1A47" w:rsidRPr="00F762D8" w:rsidRDefault="00433B87" w:rsidP="00F762D8">
            <w:pPr>
              <w:spacing w:before="100" w:beforeAutospacing="1" w:after="100" w:afterAutospacing="1" w:line="240" w:lineRule="auto"/>
              <w:rPr>
                <w:rFonts w:ascii="Segoe UI" w:eastAsia="Times New Roman" w:hAnsi="Segoe UI" w:cs="Segoe UI"/>
                <w:color w:val="FF0000"/>
                <w:sz w:val="21"/>
                <w:szCs w:val="21"/>
              </w:rPr>
            </w:pPr>
            <w:r w:rsidRPr="00F762D8">
              <w:rPr>
                <w:rFonts w:ascii="Segoe UI" w:eastAsia="Times New Roman" w:hAnsi="Segoe UI" w:cs="Segoe UI"/>
                <w:i/>
                <w:iCs/>
                <w:color w:val="FF0000"/>
                <w:sz w:val="21"/>
                <w:szCs w:val="21"/>
                <w:lang w:val="en-SE"/>
              </w:rPr>
              <w:t>Therefore, it is better to always configure the value</w:t>
            </w:r>
            <w:r>
              <w:rPr>
                <w:rFonts w:ascii="Segoe UI" w:eastAsia="Times New Roman" w:hAnsi="Segoe UI" w:cs="Segoe UI"/>
                <w:i/>
                <w:iCs/>
                <w:color w:val="FF0000"/>
                <w:sz w:val="21"/>
                <w:szCs w:val="21"/>
              </w:rPr>
              <w:t xml:space="preserve"> as &gt;=4</w:t>
            </w:r>
            <w:r w:rsidRPr="00F762D8">
              <w:rPr>
                <w:rFonts w:ascii="Segoe UI" w:eastAsia="Times New Roman" w:hAnsi="Segoe UI" w:cs="Segoe UI"/>
                <w:i/>
                <w:iCs/>
                <w:color w:val="FF0000"/>
                <w:sz w:val="21"/>
                <w:szCs w:val="21"/>
                <w:lang w:val="en-SE"/>
              </w:rPr>
              <w:t xml:space="preserve"> for 480 kHz and </w:t>
            </w:r>
            <w:r>
              <w:rPr>
                <w:rFonts w:ascii="Segoe UI" w:eastAsia="Times New Roman" w:hAnsi="Segoe UI" w:cs="Segoe UI"/>
                <w:i/>
                <w:iCs/>
                <w:color w:val="FF0000"/>
                <w:sz w:val="21"/>
                <w:szCs w:val="21"/>
              </w:rPr>
              <w:t xml:space="preserve">as &gt;=8 for </w:t>
            </w:r>
            <w:r w:rsidRPr="00F762D8">
              <w:rPr>
                <w:rFonts w:ascii="Segoe UI" w:eastAsia="Times New Roman" w:hAnsi="Segoe UI" w:cs="Segoe UI"/>
                <w:i/>
                <w:iCs/>
                <w:color w:val="FF0000"/>
                <w:sz w:val="21"/>
                <w:szCs w:val="21"/>
                <w:lang w:val="en-SE"/>
              </w:rPr>
              <w:t>960 kHz explicitly.</w:t>
            </w:r>
            <w:r>
              <w:rPr>
                <w:rFonts w:ascii="Segoe UI" w:eastAsia="Times New Roman" w:hAnsi="Segoe UI" w:cs="Segoe UI"/>
                <w:i/>
                <w:iCs/>
                <w:color w:val="FF0000"/>
                <w:sz w:val="21"/>
                <w:szCs w:val="21"/>
              </w:rPr>
              <w:t xml:space="preserve"> </w:t>
            </w:r>
          </w:p>
        </w:tc>
      </w:tr>
      <w:tr w:rsidR="00C163F7" w14:paraId="69F745EB" w14:textId="77777777" w:rsidTr="00F95DE0">
        <w:tc>
          <w:tcPr>
            <w:tcW w:w="1809" w:type="dxa"/>
          </w:tcPr>
          <w:p w14:paraId="1E2B0998" w14:textId="77777777" w:rsidR="00C163F7" w:rsidRDefault="00C163F7" w:rsidP="00C163F7">
            <w:pPr>
              <w:jc w:val="center"/>
              <w:rPr>
                <w:rFonts w:cs="Arial"/>
              </w:rPr>
            </w:pPr>
          </w:p>
        </w:tc>
        <w:tc>
          <w:tcPr>
            <w:tcW w:w="5983" w:type="dxa"/>
          </w:tcPr>
          <w:p w14:paraId="741BCF94" w14:textId="77777777" w:rsidR="00C163F7" w:rsidRDefault="00C163F7" w:rsidP="00C163F7">
            <w:pPr>
              <w:rPr>
                <w:rFonts w:eastAsiaTheme="minorEastAsia" w:cs="Arial"/>
              </w:rPr>
            </w:pPr>
          </w:p>
        </w:tc>
      </w:tr>
      <w:tr w:rsidR="00C163F7" w14:paraId="6E1B9B06" w14:textId="77777777" w:rsidTr="00F95DE0">
        <w:tc>
          <w:tcPr>
            <w:tcW w:w="1809" w:type="dxa"/>
          </w:tcPr>
          <w:p w14:paraId="4E422A9A" w14:textId="77777777" w:rsidR="00C163F7" w:rsidRDefault="00C163F7" w:rsidP="00C163F7">
            <w:pPr>
              <w:jc w:val="center"/>
              <w:rPr>
                <w:rFonts w:cs="Arial"/>
              </w:rPr>
            </w:pPr>
          </w:p>
        </w:tc>
        <w:tc>
          <w:tcPr>
            <w:tcW w:w="5983" w:type="dxa"/>
          </w:tcPr>
          <w:p w14:paraId="5B6934CE" w14:textId="77777777" w:rsidR="00C163F7" w:rsidRDefault="00C163F7" w:rsidP="00C163F7">
            <w:pPr>
              <w:rPr>
                <w:rFonts w:eastAsiaTheme="minorEastAsia" w:cs="Arial"/>
              </w:rPr>
            </w:pPr>
          </w:p>
        </w:tc>
      </w:tr>
      <w:tr w:rsidR="00C163F7" w14:paraId="05268E86" w14:textId="77777777" w:rsidTr="00F95DE0">
        <w:tc>
          <w:tcPr>
            <w:tcW w:w="1809" w:type="dxa"/>
          </w:tcPr>
          <w:p w14:paraId="34172D5E" w14:textId="77777777" w:rsidR="00C163F7" w:rsidRDefault="00C163F7" w:rsidP="00C163F7">
            <w:pPr>
              <w:jc w:val="center"/>
              <w:rPr>
                <w:rFonts w:cs="Arial"/>
              </w:rPr>
            </w:pPr>
          </w:p>
        </w:tc>
        <w:tc>
          <w:tcPr>
            <w:tcW w:w="5983" w:type="dxa"/>
          </w:tcPr>
          <w:p w14:paraId="7834301C" w14:textId="77777777" w:rsidR="00C163F7" w:rsidRDefault="00C163F7" w:rsidP="00C163F7">
            <w:pPr>
              <w:rPr>
                <w:rFonts w:eastAsiaTheme="minorEastAsia" w:cs="Arial"/>
              </w:rPr>
            </w:pPr>
          </w:p>
        </w:tc>
      </w:tr>
    </w:tbl>
    <w:p w14:paraId="333650F8" w14:textId="77777777" w:rsidR="00520BA1" w:rsidRDefault="00520BA1" w:rsidP="00520BA1">
      <w:pPr>
        <w:pStyle w:val="CommentText"/>
      </w:pPr>
    </w:p>
    <w:p w14:paraId="45CD0CF7" w14:textId="77777777" w:rsidR="00520BA1" w:rsidRDefault="00520BA1" w:rsidP="00520BA1">
      <w:pPr>
        <w:pStyle w:val="CommentText"/>
      </w:pPr>
    </w:p>
    <w:p w14:paraId="66773585" w14:textId="77777777" w:rsidR="00520BA1" w:rsidRDefault="00520BA1" w:rsidP="00520BA1">
      <w:pPr>
        <w:pStyle w:val="CommentText"/>
      </w:pPr>
    </w:p>
    <w:p w14:paraId="064D2EB3" w14:textId="77777777" w:rsidR="00520BA1" w:rsidRDefault="00520BA1" w:rsidP="00520BA1">
      <w:pPr>
        <w:pStyle w:val="CommentText"/>
      </w:pPr>
    </w:p>
    <w:p w14:paraId="5A053469" w14:textId="77777777" w:rsidR="00520BA1" w:rsidRDefault="00520BA1" w:rsidP="00520BA1">
      <w:pPr>
        <w:pStyle w:val="CommentText"/>
      </w:pPr>
    </w:p>
    <w:p w14:paraId="14B88081" w14:textId="77777777" w:rsidR="00520BA1" w:rsidRDefault="00520BA1" w:rsidP="00520BA1">
      <w:pPr>
        <w:pStyle w:val="CommentText"/>
      </w:pPr>
    </w:p>
    <w:p w14:paraId="05269EF9" w14:textId="77777777" w:rsidR="00520BA1" w:rsidRDefault="00520BA1" w:rsidP="00520BA1">
      <w:pPr>
        <w:pStyle w:val="CommentText"/>
      </w:pPr>
    </w:p>
    <w:p w14:paraId="35AD5C39" w14:textId="77777777" w:rsidR="00520BA1" w:rsidRDefault="00520BA1" w:rsidP="00520BA1">
      <w:pPr>
        <w:rPr>
          <w:lang w:eastAsia="en-US"/>
        </w:rPr>
      </w:pPr>
    </w:p>
    <w:p w14:paraId="56B7BF29" w14:textId="77777777" w:rsidR="00520BA1" w:rsidRDefault="00520BA1" w:rsidP="00520BA1">
      <w:pPr>
        <w:pStyle w:val="CommentText"/>
      </w:pPr>
    </w:p>
    <w:p w14:paraId="622D7A88" w14:textId="77777777" w:rsidR="00520BA1" w:rsidRDefault="00520BA1" w:rsidP="00520BA1">
      <w:pPr>
        <w:rPr>
          <w:b/>
          <w:bCs/>
          <w:lang w:val="en-GB" w:eastAsia="en-US"/>
        </w:rPr>
      </w:pPr>
    </w:p>
    <w:p w14:paraId="46BF0840" w14:textId="54B3A378" w:rsidR="002025CE" w:rsidRPr="009916E8" w:rsidRDefault="002025CE" w:rsidP="007720C9">
      <w:pPr>
        <w:pStyle w:val="Proposal"/>
        <w:numPr>
          <w:ilvl w:val="0"/>
          <w:numId w:val="0"/>
        </w:numPr>
        <w:overflowPunct/>
        <w:autoSpaceDE/>
        <w:autoSpaceDN/>
        <w:adjustRightInd/>
        <w:spacing w:beforeLines="50" w:before="120" w:after="200" w:line="276" w:lineRule="auto"/>
        <w:ind w:left="1304" w:hanging="1304"/>
        <w:jc w:val="left"/>
        <w:textAlignment w:val="auto"/>
      </w:pPr>
    </w:p>
    <w:p w14:paraId="35CA06DA" w14:textId="77777777" w:rsidR="00B52B86" w:rsidRDefault="00B52B86" w:rsidP="007720C9">
      <w:pPr>
        <w:pStyle w:val="BodyText"/>
        <w:rPr>
          <w:b/>
          <w:bCs/>
        </w:rPr>
      </w:pPr>
    </w:p>
    <w:p w14:paraId="18CF6D08" w14:textId="77777777" w:rsidR="00B52B86" w:rsidRDefault="00B52B86" w:rsidP="007720C9">
      <w:pPr>
        <w:pStyle w:val="BodyText"/>
        <w:rPr>
          <w:b/>
          <w:bCs/>
        </w:rPr>
      </w:pPr>
    </w:p>
    <w:p w14:paraId="0EE1021C" w14:textId="77777777" w:rsidR="00A907D7" w:rsidRDefault="00A907D7" w:rsidP="007720C9">
      <w:pPr>
        <w:pStyle w:val="BodyText"/>
        <w:rPr>
          <w:b/>
          <w:bCs/>
        </w:rPr>
      </w:pPr>
    </w:p>
    <w:p w14:paraId="3C999E6B" w14:textId="77777777" w:rsidR="00A907D7" w:rsidRDefault="00A907D7" w:rsidP="007720C9">
      <w:pPr>
        <w:pStyle w:val="BodyText"/>
        <w:rPr>
          <w:b/>
          <w:bCs/>
        </w:rPr>
      </w:pPr>
    </w:p>
    <w:p w14:paraId="1D7B2B0B" w14:textId="77777777" w:rsidR="00A907D7" w:rsidRDefault="00A907D7" w:rsidP="007720C9">
      <w:pPr>
        <w:pStyle w:val="BodyText"/>
        <w:rPr>
          <w:b/>
          <w:bCs/>
        </w:rPr>
      </w:pPr>
    </w:p>
    <w:p w14:paraId="073EA833" w14:textId="77777777" w:rsidR="0071635B" w:rsidRDefault="0071635B" w:rsidP="007720C9">
      <w:pPr>
        <w:pStyle w:val="BodyText"/>
        <w:rPr>
          <w:b/>
          <w:bCs/>
        </w:rPr>
      </w:pPr>
    </w:p>
    <w:p w14:paraId="40F45573" w14:textId="77777777" w:rsidR="0071635B" w:rsidRDefault="0071635B" w:rsidP="007720C9">
      <w:pPr>
        <w:pStyle w:val="BodyText"/>
        <w:rPr>
          <w:b/>
          <w:bCs/>
        </w:rPr>
      </w:pPr>
    </w:p>
    <w:p w14:paraId="38DC27AD" w14:textId="77777777" w:rsidR="0071635B" w:rsidRDefault="0071635B" w:rsidP="007720C9">
      <w:pPr>
        <w:pStyle w:val="BodyText"/>
        <w:rPr>
          <w:b/>
          <w:bCs/>
        </w:rPr>
      </w:pPr>
    </w:p>
    <w:p w14:paraId="3E99D4DD" w14:textId="787EF078" w:rsidR="007720C9" w:rsidRDefault="007720C9" w:rsidP="007720C9">
      <w:pPr>
        <w:pStyle w:val="BodyText"/>
        <w:rPr>
          <w:lang w:val="en-US"/>
        </w:rPr>
      </w:pPr>
      <w:r>
        <w:rPr>
          <w:b/>
          <w:bCs/>
        </w:rPr>
        <w:t>Rapporteur summary</w:t>
      </w:r>
      <w:r>
        <w:t xml:space="preserve">: </w:t>
      </w:r>
    </w:p>
    <w:p w14:paraId="2E87FD1A" w14:textId="5D6ADC1C" w:rsidR="007720C9" w:rsidRDefault="00F36C18" w:rsidP="007720C9">
      <w:pPr>
        <w:pStyle w:val="BodyText"/>
      </w:pPr>
      <w:r>
        <w:t>1 company has provided comments</w:t>
      </w:r>
      <w:r w:rsidR="0013412B">
        <w:t xml:space="preserve"> on changes which have been already captured in rapporteur CR. Rapporteur </w:t>
      </w:r>
      <w:r w:rsidR="00E82D1D">
        <w:t>has provided answers to the comments, without specific proposals.</w:t>
      </w:r>
    </w:p>
    <w:p w14:paraId="3205879E" w14:textId="77777777" w:rsidR="007720C9" w:rsidRDefault="007720C9" w:rsidP="007720C9">
      <w:pPr>
        <w:pStyle w:val="BodyText"/>
      </w:pPr>
      <w:r>
        <w:t>Rapporteur would like to try to reach at least a consensus about the above highlighted points and thus would like to suggest:</w:t>
      </w:r>
    </w:p>
    <w:p w14:paraId="4191A165" w14:textId="77777777" w:rsidR="00FF2C25" w:rsidRPr="002E1F9F" w:rsidRDefault="00FF2C25" w:rsidP="00F762D8">
      <w:pPr>
        <w:pStyle w:val="Proposal"/>
        <w:numPr>
          <w:ilvl w:val="0"/>
          <w:numId w:val="0"/>
        </w:numPr>
        <w:tabs>
          <w:tab w:val="left" w:pos="1440"/>
        </w:tabs>
        <w:overflowPunct/>
        <w:autoSpaceDE/>
        <w:autoSpaceDN/>
        <w:adjustRightInd/>
        <w:spacing w:beforeLines="50" w:before="120" w:after="200" w:line="276" w:lineRule="auto"/>
        <w:ind w:left="1440"/>
        <w:jc w:val="left"/>
        <w:textAlignment w:val="auto"/>
      </w:pPr>
    </w:p>
    <w:p w14:paraId="1D7C157B" w14:textId="77777777" w:rsidR="001C166B" w:rsidRDefault="00644A06">
      <w:pPr>
        <w:pStyle w:val="Heading1"/>
      </w:pPr>
      <w:bookmarkStart w:id="16" w:name="_Toc92896885"/>
      <w:bookmarkEnd w:id="16"/>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7" w:name="_Hlk92964796"/>
    <w:p w14:paraId="7FC57CA1" w14:textId="2087B5E0" w:rsidR="005717FF" w:rsidRDefault="00644A06">
      <w:pPr>
        <w:pStyle w:val="TOC1"/>
        <w:rPr>
          <w:rFonts w:asciiTheme="minorHAnsi" w:eastAsiaTheme="minorEastAsia" w:hAnsiTheme="minorHAnsi" w:cstheme="minorBidi"/>
          <w:b w:val="0"/>
          <w:noProof/>
          <w:sz w:val="22"/>
          <w:lang w:val="en-SE"/>
        </w:rPr>
      </w:pPr>
      <w:r>
        <w:lastRenderedPageBreak/>
        <w:fldChar w:fldCharType="begin"/>
      </w:r>
      <w:r>
        <w:instrText xml:space="preserve"> TOC \n \h \z \t "Proposal,1" </w:instrText>
      </w:r>
      <w:r>
        <w:fldChar w:fldCharType="separate"/>
      </w:r>
      <w:hyperlink w:anchor="_Toc103360371" w:history="1">
        <w:r w:rsidR="005717FF" w:rsidRPr="0052260A">
          <w:rPr>
            <w:rStyle w:val="Hyperlink"/>
            <w:noProof/>
          </w:rPr>
          <w:t>Proposal 1</w:t>
        </w:r>
        <w:r w:rsidR="005717FF">
          <w:rPr>
            <w:rFonts w:asciiTheme="minorHAnsi" w:eastAsiaTheme="minorEastAsia" w:hAnsiTheme="minorHAnsi" w:cstheme="minorBidi"/>
            <w:b w:val="0"/>
            <w:noProof/>
            <w:sz w:val="22"/>
            <w:lang w:val="en-SE"/>
          </w:rPr>
          <w:tab/>
        </w:r>
        <w:r w:rsidR="00CC1DBD">
          <w:rPr>
            <w:rStyle w:val="Hyperlink"/>
            <w:noProof/>
          </w:rPr>
          <w:t>Changes</w:t>
        </w:r>
        <w:r w:rsidR="005717FF" w:rsidRPr="0052260A">
          <w:rPr>
            <w:rStyle w:val="Hyperlink"/>
            <w:noProof/>
          </w:rPr>
          <w:t xml:space="preserve"> of RIL </w:t>
        </w:r>
        <w:r w:rsidR="005717FF" w:rsidRPr="0052260A">
          <w:rPr>
            <w:rStyle w:val="Hyperlink"/>
            <w:rFonts w:cs="Arial"/>
            <w:noProof/>
          </w:rPr>
          <w:t xml:space="preserve">E134 captured in </w:t>
        </w:r>
        <w:r w:rsidR="005717FF" w:rsidRPr="0052260A">
          <w:rPr>
            <w:rStyle w:val="Hyperlink"/>
            <w:rFonts w:cs="Arial"/>
            <w:noProof/>
            <w:lang w:val="en-US"/>
          </w:rPr>
          <w:t>R2-2205192</w:t>
        </w:r>
        <w:r w:rsidR="005717FF" w:rsidRPr="0052260A">
          <w:rPr>
            <w:rStyle w:val="Hyperlink"/>
            <w:rFonts w:cs="Arial"/>
            <w:noProof/>
          </w:rPr>
          <w:t xml:space="preserve"> for supporting SCS 120, 480 and 960 kHz is pending for RAN1 confirmation.</w:t>
        </w:r>
      </w:hyperlink>
    </w:p>
    <w:p w14:paraId="564B2845" w14:textId="073F9DD7" w:rsidR="005717FF" w:rsidRDefault="005717FF">
      <w:pPr>
        <w:pStyle w:val="TOC1"/>
        <w:rPr>
          <w:rFonts w:asciiTheme="minorHAnsi" w:eastAsiaTheme="minorEastAsia" w:hAnsiTheme="minorHAnsi" w:cstheme="minorBidi"/>
          <w:b w:val="0"/>
          <w:noProof/>
          <w:sz w:val="22"/>
          <w:lang w:val="en-SE"/>
        </w:rPr>
      </w:pPr>
      <w:hyperlink w:anchor="_Toc103360372" w:history="1">
        <w:r w:rsidRPr="0052260A">
          <w:rPr>
            <w:rStyle w:val="Hyperlink"/>
            <w:noProof/>
          </w:rPr>
          <w:t>Proposal 2</w:t>
        </w:r>
        <w:r>
          <w:rPr>
            <w:rFonts w:asciiTheme="minorHAnsi" w:eastAsiaTheme="minorEastAsia" w:hAnsiTheme="minorHAnsi" w:cstheme="minorBidi"/>
            <w:b w:val="0"/>
            <w:noProof/>
            <w:sz w:val="22"/>
            <w:lang w:val="en-SE"/>
          </w:rPr>
          <w:tab/>
        </w:r>
        <w:r w:rsidRPr="0052260A">
          <w:rPr>
            <w:rStyle w:val="Hyperlink"/>
            <w:noProof/>
          </w:rPr>
          <w:t>To adopt changes</w:t>
        </w:r>
        <w:r w:rsidRPr="0052260A">
          <w:rPr>
            <w:rStyle w:val="Hyperlink"/>
            <w:noProof/>
            <w:lang w:eastAsia="en-US"/>
          </w:rPr>
          <w:t xml:space="preserve"> of RIL E135 captured</w:t>
        </w:r>
        <w:r w:rsidRPr="0052260A">
          <w:rPr>
            <w:rStyle w:val="Hyperlink"/>
            <w:noProof/>
          </w:rPr>
          <w:t xml:space="preserve"> in</w:t>
        </w:r>
        <w:r w:rsidRPr="0052260A">
          <w:rPr>
            <w:rStyle w:val="Hyperlink"/>
            <w:i/>
            <w:iCs/>
            <w:noProof/>
          </w:rPr>
          <w:t xml:space="preserve"> </w:t>
        </w:r>
        <w:r w:rsidRPr="0052260A">
          <w:rPr>
            <w:rStyle w:val="Hyperlink"/>
            <w:noProof/>
            <w:lang w:eastAsia="en-US"/>
          </w:rPr>
          <w:t xml:space="preserve">R2-2205193 </w:t>
        </w:r>
        <w:r w:rsidRPr="0052260A">
          <w:rPr>
            <w:rStyle w:val="Hyperlink"/>
            <w:noProof/>
          </w:rPr>
          <w:t xml:space="preserve">in the RRC rapporteur CR (R2-2206177) </w:t>
        </w:r>
        <w:r w:rsidRPr="0052260A">
          <w:rPr>
            <w:rStyle w:val="Hyperlink"/>
            <w:noProof/>
            <w:lang w:eastAsia="en-US"/>
          </w:rPr>
          <w:t>with the following update</w:t>
        </w:r>
      </w:hyperlink>
    </w:p>
    <w:p w14:paraId="1C54BB9B" w14:textId="516981F4" w:rsidR="005717FF" w:rsidRDefault="005717FF">
      <w:pPr>
        <w:pStyle w:val="TOC1"/>
        <w:rPr>
          <w:rFonts w:asciiTheme="minorHAnsi" w:eastAsiaTheme="minorEastAsia" w:hAnsiTheme="minorHAnsi" w:cstheme="minorBidi"/>
          <w:b w:val="0"/>
          <w:noProof/>
          <w:sz w:val="22"/>
          <w:lang w:val="en-SE"/>
        </w:rPr>
      </w:pPr>
      <w:hyperlink w:anchor="_Toc103360373" w:history="1">
        <w:r w:rsidRPr="0052260A">
          <w:rPr>
            <w:rStyle w:val="Hyperlink"/>
            <w:noProof/>
          </w:rPr>
          <w:t>a.</w:t>
        </w:r>
        <w:r>
          <w:rPr>
            <w:rFonts w:asciiTheme="minorHAnsi" w:eastAsiaTheme="minorEastAsia" w:hAnsiTheme="minorHAnsi" w:cstheme="minorBidi"/>
            <w:b w:val="0"/>
            <w:noProof/>
            <w:sz w:val="22"/>
            <w:lang w:val="en-SE"/>
          </w:rPr>
          <w:tab/>
        </w:r>
        <w:r w:rsidRPr="0052260A">
          <w:rPr>
            <w:rStyle w:val="Hyperlink"/>
            <w:noProof/>
          </w:rPr>
          <w:t xml:space="preserve">Add the </w:t>
        </w:r>
        <w:r w:rsidR="00255F23">
          <w:rPr>
            <w:rStyle w:val="Hyperlink"/>
            <w:noProof/>
          </w:rPr>
          <w:t>N</w:t>
        </w:r>
        <w:r w:rsidRPr="0052260A">
          <w:rPr>
            <w:rStyle w:val="Hyperlink"/>
            <w:noProof/>
          </w:rPr>
          <w:t xml:space="preserve">eed code R for </w:t>
        </w:r>
        <w:r w:rsidRPr="0052260A">
          <w:rPr>
            <w:rStyle w:val="Hyperlink"/>
            <w:rFonts w:cs="Arial"/>
            <w:noProof/>
          </w:rPr>
          <w:t>si-WindowLength</w:t>
        </w:r>
      </w:hyperlink>
    </w:p>
    <w:p w14:paraId="79ADE94B" w14:textId="5DE6CBD6" w:rsidR="005717FF" w:rsidRDefault="005717FF">
      <w:pPr>
        <w:pStyle w:val="TOC1"/>
        <w:rPr>
          <w:rFonts w:asciiTheme="minorHAnsi" w:eastAsiaTheme="minorEastAsia" w:hAnsiTheme="minorHAnsi" w:cstheme="minorBidi"/>
          <w:b w:val="0"/>
          <w:noProof/>
          <w:sz w:val="22"/>
          <w:lang w:val="en-SE"/>
        </w:rPr>
      </w:pPr>
      <w:hyperlink w:anchor="_Toc103360374" w:history="1">
        <w:r w:rsidRPr="0052260A">
          <w:rPr>
            <w:rStyle w:val="Hyperlink"/>
            <w:noProof/>
          </w:rPr>
          <w:t>b.</w:t>
        </w:r>
        <w:r>
          <w:rPr>
            <w:rFonts w:asciiTheme="minorHAnsi" w:eastAsiaTheme="minorEastAsia" w:hAnsiTheme="minorHAnsi" w:cstheme="minorBidi"/>
            <w:b w:val="0"/>
            <w:noProof/>
            <w:sz w:val="22"/>
            <w:lang w:val="en-SE"/>
          </w:rPr>
          <w:tab/>
        </w:r>
        <w:r w:rsidRPr="0052260A">
          <w:rPr>
            <w:rStyle w:val="Hyperlink"/>
            <w:noProof/>
          </w:rPr>
          <w:t>Exclude extended values for SCS 960 kHz</w:t>
        </w:r>
      </w:hyperlink>
    </w:p>
    <w:p w14:paraId="1FDBE719" w14:textId="3CC9157E" w:rsidR="005717FF" w:rsidRDefault="005717FF">
      <w:pPr>
        <w:pStyle w:val="TOC1"/>
        <w:rPr>
          <w:rFonts w:asciiTheme="minorHAnsi" w:eastAsiaTheme="minorEastAsia" w:hAnsiTheme="minorHAnsi" w:cstheme="minorBidi"/>
          <w:b w:val="0"/>
          <w:noProof/>
          <w:sz w:val="22"/>
          <w:lang w:val="en-SE"/>
        </w:rPr>
      </w:pPr>
      <w:hyperlink w:anchor="_Toc103360375" w:history="1">
        <w:r w:rsidRPr="0052260A">
          <w:rPr>
            <w:rStyle w:val="Hyperlink"/>
            <w:noProof/>
          </w:rPr>
          <w:t>c.</w:t>
        </w:r>
        <w:r>
          <w:rPr>
            <w:rFonts w:asciiTheme="minorHAnsi" w:eastAsiaTheme="minorEastAsia" w:hAnsiTheme="minorHAnsi" w:cstheme="minorBidi"/>
            <w:b w:val="0"/>
            <w:noProof/>
            <w:sz w:val="22"/>
            <w:lang w:val="en-SE"/>
          </w:rPr>
          <w:tab/>
        </w:r>
        <w:r w:rsidRPr="0052260A">
          <w:rPr>
            <w:rStyle w:val="Hyperlink"/>
            <w:rFonts w:cs="Arial"/>
            <w:noProof/>
          </w:rPr>
          <w:t>Update field description to capture that the new values are only applicable to SCS 480 kHz, when new values are configured, UE ignores the legacy values.</w:t>
        </w:r>
      </w:hyperlink>
    </w:p>
    <w:p w14:paraId="523D5F81" w14:textId="44E8FAB4" w:rsidR="005717FF" w:rsidRDefault="005717FF">
      <w:pPr>
        <w:pStyle w:val="TOC1"/>
        <w:rPr>
          <w:rFonts w:asciiTheme="minorHAnsi" w:eastAsiaTheme="minorEastAsia" w:hAnsiTheme="minorHAnsi" w:cstheme="minorBidi"/>
          <w:b w:val="0"/>
          <w:noProof/>
          <w:sz w:val="22"/>
          <w:lang w:val="en-SE"/>
        </w:rPr>
      </w:pPr>
      <w:hyperlink w:anchor="_Toc103360376" w:history="1">
        <w:r w:rsidRPr="0052260A">
          <w:rPr>
            <w:rStyle w:val="Hyperlink"/>
            <w:noProof/>
          </w:rPr>
          <w:t>Proposal 3</w:t>
        </w:r>
        <w:r>
          <w:rPr>
            <w:rFonts w:asciiTheme="minorHAnsi" w:eastAsiaTheme="minorEastAsia" w:hAnsiTheme="minorHAnsi" w:cstheme="minorBidi"/>
            <w:b w:val="0"/>
            <w:noProof/>
            <w:sz w:val="22"/>
            <w:lang w:val="en-SE"/>
          </w:rPr>
          <w:tab/>
        </w:r>
        <w:r w:rsidRPr="0052260A">
          <w:rPr>
            <w:rStyle w:val="Hyperlink"/>
            <w:noProof/>
          </w:rPr>
          <w:t xml:space="preserve">To adopt changes of RIL E136 captured in </w:t>
        </w:r>
        <w:r w:rsidRPr="0052260A">
          <w:rPr>
            <w:rStyle w:val="Hyperlink"/>
            <w:rFonts w:cs="Arial"/>
            <w:noProof/>
            <w:lang w:val="en-US"/>
          </w:rPr>
          <w:t xml:space="preserve">R2-2205194 in the </w:t>
        </w:r>
        <w:r w:rsidRPr="0052260A">
          <w:rPr>
            <w:rStyle w:val="Hyperlink"/>
            <w:noProof/>
          </w:rPr>
          <w:t>RRC rapporteur CR (R2-2206177)</w:t>
        </w:r>
      </w:hyperlink>
    </w:p>
    <w:p w14:paraId="1785C543" w14:textId="256347C2" w:rsidR="005717FF" w:rsidRDefault="005717FF">
      <w:pPr>
        <w:pStyle w:val="TOC1"/>
        <w:rPr>
          <w:rFonts w:asciiTheme="minorHAnsi" w:eastAsiaTheme="minorEastAsia" w:hAnsiTheme="minorHAnsi" w:cstheme="minorBidi"/>
          <w:b w:val="0"/>
          <w:noProof/>
          <w:sz w:val="22"/>
          <w:lang w:val="en-SE"/>
        </w:rPr>
      </w:pPr>
      <w:hyperlink w:anchor="_Toc103360377" w:history="1">
        <w:r w:rsidRPr="0052260A">
          <w:rPr>
            <w:rStyle w:val="Hyperlink"/>
            <w:noProof/>
          </w:rPr>
          <w:t>Proposal 4</w:t>
        </w:r>
        <w:r>
          <w:rPr>
            <w:rFonts w:asciiTheme="minorHAnsi" w:eastAsiaTheme="minorEastAsia" w:hAnsiTheme="minorHAnsi" w:cstheme="minorBidi"/>
            <w:b w:val="0"/>
            <w:noProof/>
            <w:sz w:val="22"/>
            <w:lang w:val="en-SE"/>
          </w:rPr>
          <w:tab/>
        </w:r>
        <w:r w:rsidRPr="0052260A">
          <w:rPr>
            <w:rStyle w:val="Hyperlink"/>
            <w:noProof/>
          </w:rPr>
          <w:t>To discuss the following options for RIL Z451</w:t>
        </w:r>
      </w:hyperlink>
    </w:p>
    <w:p w14:paraId="01ED5650" w14:textId="4C782C9F" w:rsidR="005717FF" w:rsidRDefault="005717FF">
      <w:pPr>
        <w:pStyle w:val="TOC1"/>
        <w:rPr>
          <w:rFonts w:asciiTheme="minorHAnsi" w:eastAsiaTheme="minorEastAsia" w:hAnsiTheme="minorHAnsi" w:cstheme="minorBidi"/>
          <w:b w:val="0"/>
          <w:noProof/>
          <w:sz w:val="22"/>
          <w:lang w:val="en-SE"/>
        </w:rPr>
      </w:pPr>
      <w:hyperlink w:anchor="_Toc103360378" w:history="1">
        <w:r w:rsidRPr="0052260A">
          <w:rPr>
            <w:rStyle w:val="Hyperlink"/>
            <w:noProof/>
          </w:rPr>
          <w:t>a.</w:t>
        </w:r>
        <w:r>
          <w:rPr>
            <w:rFonts w:asciiTheme="minorHAnsi" w:eastAsiaTheme="minorEastAsia" w:hAnsiTheme="minorHAnsi" w:cstheme="minorBidi"/>
            <w:b w:val="0"/>
            <w:noProof/>
            <w:sz w:val="22"/>
            <w:lang w:val="en-SE"/>
          </w:rPr>
          <w:tab/>
        </w:r>
        <w:r w:rsidRPr="0052260A">
          <w:rPr>
            <w:rStyle w:val="Hyperlink"/>
            <w:noProof/>
          </w:rPr>
          <w:t xml:space="preserve">Option 1: changes captured in </w:t>
        </w:r>
        <w:r w:rsidRPr="0052260A">
          <w:rPr>
            <w:rStyle w:val="Hyperlink"/>
            <w:rFonts w:cs="Arial"/>
            <w:noProof/>
            <w:lang w:val="en-US" w:eastAsia="en-US"/>
          </w:rPr>
          <w:t>R2-2205554</w:t>
        </w:r>
      </w:hyperlink>
    </w:p>
    <w:p w14:paraId="0914ECAB" w14:textId="01823908" w:rsidR="005717FF" w:rsidRDefault="005717FF">
      <w:pPr>
        <w:pStyle w:val="TOC1"/>
        <w:rPr>
          <w:rFonts w:asciiTheme="minorHAnsi" w:eastAsiaTheme="minorEastAsia" w:hAnsiTheme="minorHAnsi" w:cstheme="minorBidi"/>
          <w:b w:val="0"/>
          <w:noProof/>
          <w:sz w:val="22"/>
          <w:lang w:val="en-SE"/>
        </w:rPr>
      </w:pPr>
      <w:hyperlink w:anchor="_Toc103360379" w:history="1">
        <w:r w:rsidRPr="0052260A">
          <w:rPr>
            <w:rStyle w:val="Hyperlink"/>
            <w:noProof/>
          </w:rPr>
          <w:t>b.</w:t>
        </w:r>
        <w:r>
          <w:rPr>
            <w:rFonts w:asciiTheme="minorHAnsi" w:eastAsiaTheme="minorEastAsia" w:hAnsiTheme="minorHAnsi" w:cstheme="minorBidi"/>
            <w:b w:val="0"/>
            <w:noProof/>
            <w:sz w:val="22"/>
            <w:lang w:val="en-SE"/>
          </w:rPr>
          <w:tab/>
        </w:r>
        <w:r w:rsidRPr="0052260A">
          <w:rPr>
            <w:rStyle w:val="Hyperlink"/>
            <w:noProof/>
          </w:rPr>
          <w:t xml:space="preserve">Option 2: Update the description of the field </w:t>
        </w:r>
        <w:r w:rsidRPr="0052260A">
          <w:rPr>
            <w:rStyle w:val="Hyperlink"/>
            <w:rFonts w:ascii="Segoe UI" w:hAnsi="Segoe UI" w:cs="Segoe UI"/>
            <w:noProof/>
            <w:shd w:val="clear" w:color="auto" w:fill="FFFFFF"/>
          </w:rPr>
          <w:t>firstPDCCH-MonitoringOccasionOfPO to include the text</w:t>
        </w:r>
        <w:r w:rsidRPr="0052260A">
          <w:rPr>
            <w:rStyle w:val="Hyperlink"/>
            <w:noProof/>
          </w:rPr>
          <w:t xml:space="preserve"> </w:t>
        </w:r>
        <w:r w:rsidRPr="0052260A">
          <w:rPr>
            <w:rStyle w:val="Hyperlink"/>
            <w:noProof/>
            <w:shd w:val="clear" w:color="auto" w:fill="FFFFFF"/>
          </w:rPr>
          <w:t>i.e., SCS 480 kHz uses the same value range as SCS 120 kHz for all values of N.</w:t>
        </w:r>
      </w:hyperlink>
    </w:p>
    <w:p w14:paraId="02C8190B" w14:textId="5BCD772F" w:rsidR="005717FF" w:rsidRDefault="005717FF">
      <w:pPr>
        <w:pStyle w:val="TOC1"/>
        <w:rPr>
          <w:rFonts w:asciiTheme="minorHAnsi" w:eastAsiaTheme="minorEastAsia" w:hAnsiTheme="minorHAnsi" w:cstheme="minorBidi"/>
          <w:b w:val="0"/>
          <w:noProof/>
          <w:sz w:val="22"/>
          <w:lang w:val="en-SE"/>
        </w:rPr>
      </w:pPr>
      <w:hyperlink w:anchor="_Toc103360380" w:history="1">
        <w:r w:rsidRPr="0052260A">
          <w:rPr>
            <w:rStyle w:val="Hyperlink"/>
            <w:noProof/>
          </w:rPr>
          <w:t>Proposal 5</w:t>
        </w:r>
        <w:r>
          <w:rPr>
            <w:rFonts w:asciiTheme="minorHAnsi" w:eastAsiaTheme="minorEastAsia" w:hAnsiTheme="minorHAnsi" w:cstheme="minorBidi"/>
            <w:b w:val="0"/>
            <w:noProof/>
            <w:sz w:val="22"/>
            <w:lang w:val="en-SE"/>
          </w:rPr>
          <w:tab/>
        </w:r>
        <w:r w:rsidRPr="0052260A">
          <w:rPr>
            <w:rStyle w:val="Hyperlink"/>
            <w:noProof/>
          </w:rPr>
          <w:t xml:space="preserve">Not adopt changes of RIL </w:t>
        </w:r>
        <w:r w:rsidRPr="0052260A">
          <w:rPr>
            <w:rStyle w:val="Hyperlink"/>
            <w:rFonts w:cs="Arial"/>
            <w:noProof/>
          </w:rPr>
          <w:t xml:space="preserve">Z452 captured in </w:t>
        </w:r>
        <w:r w:rsidRPr="0052260A">
          <w:rPr>
            <w:rStyle w:val="Hyperlink"/>
            <w:rFonts w:cs="Arial"/>
            <w:noProof/>
            <w:lang w:val="en-US" w:eastAsia="en-US"/>
          </w:rPr>
          <w:t xml:space="preserve">R2-2205554 </w:t>
        </w:r>
        <w:r w:rsidRPr="0052260A">
          <w:rPr>
            <w:rStyle w:val="Hyperlink"/>
            <w:iCs/>
            <w:noProof/>
            <w:lang w:val="en-US"/>
          </w:rPr>
          <w:t xml:space="preserve">in the </w:t>
        </w:r>
        <w:r w:rsidRPr="0052260A">
          <w:rPr>
            <w:rStyle w:val="Hyperlink"/>
            <w:noProof/>
          </w:rPr>
          <w:t>RRC rapporteur CR (R2-2206177)</w:t>
        </w:r>
        <w:r w:rsidRPr="0052260A">
          <w:rPr>
            <w:rStyle w:val="Hyperlink"/>
            <w:rFonts w:cs="Arial"/>
            <w:noProof/>
            <w:lang w:val="en-US" w:eastAsia="en-US"/>
          </w:rPr>
          <w:t>.</w:t>
        </w:r>
      </w:hyperlink>
    </w:p>
    <w:p w14:paraId="517578F4" w14:textId="760447EF" w:rsidR="005717FF" w:rsidRDefault="005717FF">
      <w:pPr>
        <w:pStyle w:val="TOC1"/>
        <w:rPr>
          <w:rFonts w:asciiTheme="minorHAnsi" w:eastAsiaTheme="minorEastAsia" w:hAnsiTheme="minorHAnsi" w:cstheme="minorBidi"/>
          <w:b w:val="0"/>
          <w:noProof/>
          <w:sz w:val="22"/>
          <w:lang w:val="en-SE"/>
        </w:rPr>
      </w:pPr>
      <w:hyperlink w:anchor="_Toc103360381" w:history="1">
        <w:r w:rsidRPr="0052260A">
          <w:rPr>
            <w:rStyle w:val="Hyperlink"/>
            <w:noProof/>
          </w:rPr>
          <w:t>Proposal 6</w:t>
        </w:r>
        <w:r>
          <w:rPr>
            <w:rFonts w:asciiTheme="minorHAnsi" w:eastAsiaTheme="minorEastAsia" w:hAnsiTheme="minorHAnsi" w:cstheme="minorBidi"/>
            <w:b w:val="0"/>
            <w:noProof/>
            <w:sz w:val="22"/>
            <w:lang w:val="en-SE"/>
          </w:rPr>
          <w:tab/>
        </w:r>
        <w:r w:rsidRPr="0052260A">
          <w:rPr>
            <w:rStyle w:val="Hyperlink"/>
            <w:noProof/>
          </w:rPr>
          <w:t xml:space="preserve">To adopt changes of RIL E801 captured in </w:t>
        </w:r>
        <w:r w:rsidRPr="0052260A">
          <w:rPr>
            <w:rStyle w:val="Hyperlink"/>
            <w:iCs/>
            <w:noProof/>
            <w:lang w:val="en-US"/>
          </w:rPr>
          <w:t xml:space="preserve">R2-2205190 in the </w:t>
        </w:r>
        <w:r w:rsidRPr="0052260A">
          <w:rPr>
            <w:rStyle w:val="Hyperlink"/>
            <w:noProof/>
          </w:rPr>
          <w:t>RRC rapporteur CR (R2-2206177)</w:t>
        </w:r>
      </w:hyperlink>
    </w:p>
    <w:p w14:paraId="36182062" w14:textId="22ADFB8B" w:rsidR="001C166B" w:rsidRPr="004D6444" w:rsidRDefault="00644A06" w:rsidP="00475ED2">
      <w:pPr>
        <w:rPr>
          <w:b/>
          <w:lang w:val="en-GB"/>
        </w:rPr>
      </w:pPr>
      <w:r>
        <w:fldChar w:fldCharType="end"/>
      </w:r>
      <w:bookmarkEnd w:id="17"/>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224C0ACB" w:rsidR="001C166B" w:rsidRDefault="005A72D3" w:rsidP="00F907BA">
      <w:pPr>
        <w:rPr>
          <w:color w:val="00B050"/>
        </w:rPr>
      </w:pPr>
      <w:r w:rsidRPr="00F762D8">
        <w:rPr>
          <w:color w:val="00B050"/>
        </w:rPr>
        <w:t>[Easy proposals]</w:t>
      </w:r>
    </w:p>
    <w:p w14:paraId="621E1128" w14:textId="25D479B3" w:rsidR="001B3D6E" w:rsidRPr="00B3441C" w:rsidRDefault="001B3D6E" w:rsidP="001B3D6E">
      <w:pPr>
        <w:pStyle w:val="TOC1"/>
        <w:rPr>
          <w:rFonts w:asciiTheme="minorHAnsi" w:eastAsiaTheme="minorEastAsia" w:hAnsiTheme="minorHAnsi" w:cstheme="minorBidi"/>
          <w:b w:val="0"/>
          <w:noProof/>
          <w:sz w:val="22"/>
          <w:lang w:val="en-SE"/>
        </w:rPr>
      </w:pPr>
      <w:hyperlink w:anchor="_Toc103360371" w:history="1">
        <w:r w:rsidRPr="00B3441C">
          <w:rPr>
            <w:rStyle w:val="Hyperlink"/>
            <w:noProof/>
            <w:color w:val="auto"/>
            <w:u w:val="none"/>
          </w:rPr>
          <w:t>Proposal 1</w:t>
        </w:r>
        <w:r w:rsidRPr="00B3441C">
          <w:rPr>
            <w:rFonts w:asciiTheme="minorHAnsi" w:eastAsiaTheme="minorEastAsia" w:hAnsiTheme="minorHAnsi" w:cstheme="minorBidi"/>
            <w:b w:val="0"/>
            <w:noProof/>
            <w:sz w:val="22"/>
            <w:lang w:val="en-SE"/>
          </w:rPr>
          <w:tab/>
        </w:r>
        <w:r w:rsidR="00973DDB">
          <w:rPr>
            <w:rStyle w:val="Hyperlink"/>
            <w:noProof/>
            <w:color w:val="auto"/>
            <w:u w:val="none"/>
          </w:rPr>
          <w:t>Changes</w:t>
        </w:r>
        <w:r w:rsidRPr="00B3441C">
          <w:rPr>
            <w:rStyle w:val="Hyperlink"/>
            <w:noProof/>
            <w:color w:val="auto"/>
            <w:u w:val="none"/>
          </w:rPr>
          <w:t xml:space="preserve"> of RIL </w:t>
        </w:r>
        <w:r w:rsidRPr="00B3441C">
          <w:rPr>
            <w:rStyle w:val="Hyperlink"/>
            <w:rFonts w:cs="Arial"/>
            <w:noProof/>
            <w:color w:val="auto"/>
            <w:u w:val="none"/>
          </w:rPr>
          <w:t xml:space="preserve">E134 captured in </w:t>
        </w:r>
        <w:r w:rsidRPr="00B3441C">
          <w:rPr>
            <w:rStyle w:val="Hyperlink"/>
            <w:rFonts w:cs="Arial"/>
            <w:noProof/>
            <w:color w:val="auto"/>
            <w:u w:val="none"/>
            <w:lang w:val="en-US"/>
          </w:rPr>
          <w:t>R2-2205192</w:t>
        </w:r>
        <w:r w:rsidRPr="00B3441C">
          <w:rPr>
            <w:rStyle w:val="Hyperlink"/>
            <w:rFonts w:cs="Arial"/>
            <w:noProof/>
            <w:color w:val="auto"/>
            <w:u w:val="none"/>
          </w:rPr>
          <w:t xml:space="preserve"> for supporting SCS 120, 480 and 960 kHz is pending for RAN1 confirmation.</w:t>
        </w:r>
      </w:hyperlink>
    </w:p>
    <w:p w14:paraId="3685036C" w14:textId="77777777" w:rsidR="001B3D6E" w:rsidRPr="00B3441C" w:rsidRDefault="001B3D6E" w:rsidP="001B3D6E">
      <w:pPr>
        <w:pStyle w:val="TOC1"/>
        <w:rPr>
          <w:rFonts w:asciiTheme="minorHAnsi" w:eastAsiaTheme="minorEastAsia" w:hAnsiTheme="minorHAnsi" w:cstheme="minorBidi"/>
          <w:b w:val="0"/>
          <w:noProof/>
          <w:sz w:val="22"/>
          <w:lang w:val="en-SE"/>
        </w:rPr>
      </w:pPr>
      <w:hyperlink w:anchor="_Toc103360372" w:history="1">
        <w:r w:rsidRPr="00B3441C">
          <w:rPr>
            <w:rStyle w:val="Hyperlink"/>
            <w:noProof/>
            <w:color w:val="auto"/>
            <w:u w:val="none"/>
          </w:rPr>
          <w:t>Proposal 2</w:t>
        </w:r>
        <w:r w:rsidRPr="00B3441C">
          <w:rPr>
            <w:rFonts w:asciiTheme="minorHAnsi" w:eastAsiaTheme="minorEastAsia" w:hAnsiTheme="minorHAnsi" w:cstheme="minorBidi"/>
            <w:b w:val="0"/>
            <w:noProof/>
            <w:sz w:val="22"/>
            <w:lang w:val="en-SE"/>
          </w:rPr>
          <w:tab/>
        </w:r>
        <w:r w:rsidRPr="00B3441C">
          <w:rPr>
            <w:rStyle w:val="Hyperlink"/>
            <w:noProof/>
            <w:color w:val="auto"/>
            <w:u w:val="none"/>
          </w:rPr>
          <w:t>To adopt changes</w:t>
        </w:r>
        <w:r w:rsidRPr="00B3441C">
          <w:rPr>
            <w:rStyle w:val="Hyperlink"/>
            <w:noProof/>
            <w:color w:val="auto"/>
            <w:u w:val="none"/>
            <w:lang w:eastAsia="en-US"/>
          </w:rPr>
          <w:t xml:space="preserve"> of RIL E135 captured</w:t>
        </w:r>
        <w:r w:rsidRPr="00B3441C">
          <w:rPr>
            <w:rStyle w:val="Hyperlink"/>
            <w:noProof/>
            <w:color w:val="auto"/>
            <w:u w:val="none"/>
          </w:rPr>
          <w:t xml:space="preserve"> in</w:t>
        </w:r>
        <w:r w:rsidRPr="00B3441C">
          <w:rPr>
            <w:rStyle w:val="Hyperlink"/>
            <w:i/>
            <w:iCs/>
            <w:noProof/>
            <w:color w:val="auto"/>
            <w:u w:val="none"/>
          </w:rPr>
          <w:t xml:space="preserve"> </w:t>
        </w:r>
        <w:r w:rsidRPr="00B3441C">
          <w:rPr>
            <w:rStyle w:val="Hyperlink"/>
            <w:noProof/>
            <w:color w:val="auto"/>
            <w:u w:val="none"/>
            <w:lang w:eastAsia="en-US"/>
          </w:rPr>
          <w:t xml:space="preserve">R2-2205193 </w:t>
        </w:r>
        <w:r w:rsidRPr="00B3441C">
          <w:rPr>
            <w:rStyle w:val="Hyperlink"/>
            <w:noProof/>
            <w:color w:val="auto"/>
            <w:u w:val="none"/>
          </w:rPr>
          <w:t xml:space="preserve">in the RRC rapporteur CR (R2-2206177) </w:t>
        </w:r>
        <w:r w:rsidRPr="00B3441C">
          <w:rPr>
            <w:rStyle w:val="Hyperlink"/>
            <w:noProof/>
            <w:color w:val="auto"/>
            <w:u w:val="none"/>
            <w:lang w:eastAsia="en-US"/>
          </w:rPr>
          <w:t>with the following update</w:t>
        </w:r>
      </w:hyperlink>
    </w:p>
    <w:p w14:paraId="27E1228C" w14:textId="42829B05" w:rsidR="001B3D6E" w:rsidRPr="00B3441C" w:rsidRDefault="001B3D6E" w:rsidP="001B3D6E">
      <w:pPr>
        <w:pStyle w:val="TOC1"/>
        <w:rPr>
          <w:rFonts w:asciiTheme="minorHAnsi" w:eastAsiaTheme="minorEastAsia" w:hAnsiTheme="minorHAnsi" w:cstheme="minorBidi"/>
          <w:b w:val="0"/>
          <w:noProof/>
          <w:sz w:val="22"/>
          <w:lang w:val="en-SE"/>
        </w:rPr>
      </w:pPr>
      <w:hyperlink w:anchor="_Toc103360373" w:history="1">
        <w:r w:rsidRPr="00B3441C">
          <w:rPr>
            <w:rStyle w:val="Hyperlink"/>
            <w:noProof/>
            <w:color w:val="auto"/>
            <w:u w:val="none"/>
          </w:rPr>
          <w:t>a.</w:t>
        </w:r>
        <w:r w:rsidRPr="00B3441C">
          <w:rPr>
            <w:rFonts w:asciiTheme="minorHAnsi" w:eastAsiaTheme="minorEastAsia" w:hAnsiTheme="minorHAnsi" w:cstheme="minorBidi"/>
            <w:b w:val="0"/>
            <w:noProof/>
            <w:sz w:val="22"/>
            <w:lang w:val="en-SE"/>
          </w:rPr>
          <w:tab/>
        </w:r>
        <w:r w:rsidRPr="00B3441C">
          <w:rPr>
            <w:rStyle w:val="Hyperlink"/>
            <w:noProof/>
            <w:color w:val="auto"/>
            <w:u w:val="none"/>
          </w:rPr>
          <w:t xml:space="preserve">Add the </w:t>
        </w:r>
        <w:r w:rsidR="00AE6CD7">
          <w:rPr>
            <w:rStyle w:val="Hyperlink"/>
            <w:noProof/>
            <w:color w:val="auto"/>
            <w:u w:val="none"/>
          </w:rPr>
          <w:t>N</w:t>
        </w:r>
        <w:r w:rsidRPr="00B3441C">
          <w:rPr>
            <w:rStyle w:val="Hyperlink"/>
            <w:noProof/>
            <w:color w:val="auto"/>
            <w:u w:val="none"/>
          </w:rPr>
          <w:t xml:space="preserve">eed code R for </w:t>
        </w:r>
        <w:r w:rsidRPr="00B3441C">
          <w:rPr>
            <w:rStyle w:val="Hyperlink"/>
            <w:rFonts w:cs="Arial"/>
            <w:noProof/>
            <w:color w:val="auto"/>
            <w:u w:val="none"/>
          </w:rPr>
          <w:t>si-WindowLength</w:t>
        </w:r>
      </w:hyperlink>
    </w:p>
    <w:p w14:paraId="02F7264F" w14:textId="77777777" w:rsidR="001B3D6E" w:rsidRPr="00B3441C" w:rsidRDefault="001B3D6E" w:rsidP="001B3D6E">
      <w:pPr>
        <w:pStyle w:val="TOC1"/>
        <w:rPr>
          <w:rFonts w:asciiTheme="minorHAnsi" w:eastAsiaTheme="minorEastAsia" w:hAnsiTheme="minorHAnsi" w:cstheme="minorBidi"/>
          <w:b w:val="0"/>
          <w:noProof/>
          <w:sz w:val="22"/>
          <w:lang w:val="en-SE"/>
        </w:rPr>
      </w:pPr>
      <w:hyperlink w:anchor="_Toc103360374" w:history="1">
        <w:r w:rsidRPr="00B3441C">
          <w:rPr>
            <w:rStyle w:val="Hyperlink"/>
            <w:noProof/>
            <w:color w:val="auto"/>
            <w:u w:val="none"/>
          </w:rPr>
          <w:t>b.</w:t>
        </w:r>
        <w:r w:rsidRPr="00B3441C">
          <w:rPr>
            <w:rFonts w:asciiTheme="minorHAnsi" w:eastAsiaTheme="minorEastAsia" w:hAnsiTheme="minorHAnsi" w:cstheme="minorBidi"/>
            <w:b w:val="0"/>
            <w:noProof/>
            <w:sz w:val="22"/>
            <w:lang w:val="en-SE"/>
          </w:rPr>
          <w:tab/>
        </w:r>
        <w:r w:rsidRPr="00B3441C">
          <w:rPr>
            <w:rStyle w:val="Hyperlink"/>
            <w:noProof/>
            <w:color w:val="auto"/>
            <w:u w:val="none"/>
          </w:rPr>
          <w:t>Exclude extended values for SCS 960 kHz</w:t>
        </w:r>
      </w:hyperlink>
    </w:p>
    <w:p w14:paraId="5E85692F" w14:textId="77777777" w:rsidR="001B3D6E" w:rsidRPr="00B3441C" w:rsidRDefault="001B3D6E" w:rsidP="001B3D6E">
      <w:pPr>
        <w:pStyle w:val="TOC1"/>
        <w:rPr>
          <w:rFonts w:asciiTheme="minorHAnsi" w:eastAsiaTheme="minorEastAsia" w:hAnsiTheme="minorHAnsi" w:cstheme="minorBidi"/>
          <w:b w:val="0"/>
          <w:noProof/>
          <w:sz w:val="22"/>
          <w:lang w:val="en-SE"/>
        </w:rPr>
      </w:pPr>
      <w:hyperlink w:anchor="_Toc103360375" w:history="1">
        <w:r w:rsidRPr="00B3441C">
          <w:rPr>
            <w:rStyle w:val="Hyperlink"/>
            <w:noProof/>
            <w:color w:val="auto"/>
            <w:u w:val="none"/>
          </w:rPr>
          <w:t>c.</w:t>
        </w:r>
        <w:r w:rsidRPr="00B3441C">
          <w:rPr>
            <w:rFonts w:asciiTheme="minorHAnsi" w:eastAsiaTheme="minorEastAsia" w:hAnsiTheme="minorHAnsi" w:cstheme="minorBidi"/>
            <w:b w:val="0"/>
            <w:noProof/>
            <w:sz w:val="22"/>
            <w:lang w:val="en-SE"/>
          </w:rPr>
          <w:tab/>
        </w:r>
        <w:r w:rsidRPr="00B3441C">
          <w:rPr>
            <w:rStyle w:val="Hyperlink"/>
            <w:rFonts w:cs="Arial"/>
            <w:noProof/>
            <w:color w:val="auto"/>
            <w:u w:val="none"/>
          </w:rPr>
          <w:t>Update field description to capture that the new values are only applicable to SCS 480 kHz, when new values are configured, UE ignores the legacy values.</w:t>
        </w:r>
      </w:hyperlink>
    </w:p>
    <w:p w14:paraId="52C34FD9" w14:textId="25297124" w:rsidR="00DF64DA" w:rsidRPr="00B3441C" w:rsidRDefault="00DF64DA" w:rsidP="00DF64DA">
      <w:pPr>
        <w:pStyle w:val="TOC1"/>
        <w:rPr>
          <w:rFonts w:asciiTheme="minorHAnsi" w:eastAsiaTheme="minorEastAsia" w:hAnsiTheme="minorHAnsi" w:cstheme="minorBidi"/>
          <w:b w:val="0"/>
          <w:noProof/>
          <w:sz w:val="22"/>
          <w:lang w:val="en-SE"/>
        </w:rPr>
      </w:pPr>
      <w:hyperlink w:anchor="_Toc103360376" w:history="1">
        <w:r w:rsidRPr="00B3441C">
          <w:rPr>
            <w:rStyle w:val="Hyperlink"/>
            <w:noProof/>
            <w:color w:val="auto"/>
            <w:u w:val="none"/>
          </w:rPr>
          <w:t>Proposal 3</w:t>
        </w:r>
        <w:r w:rsidRPr="00B3441C">
          <w:rPr>
            <w:rFonts w:asciiTheme="minorHAnsi" w:eastAsiaTheme="minorEastAsia" w:hAnsiTheme="minorHAnsi" w:cstheme="minorBidi"/>
            <w:b w:val="0"/>
            <w:noProof/>
            <w:sz w:val="22"/>
            <w:lang w:val="en-SE"/>
          </w:rPr>
          <w:tab/>
        </w:r>
        <w:r w:rsidRPr="00B3441C">
          <w:rPr>
            <w:rStyle w:val="Hyperlink"/>
            <w:noProof/>
            <w:color w:val="auto"/>
            <w:u w:val="none"/>
          </w:rPr>
          <w:t xml:space="preserve">To adopt changes of RIL E136 captured in </w:t>
        </w:r>
        <w:r w:rsidRPr="00B3441C">
          <w:rPr>
            <w:rStyle w:val="Hyperlink"/>
            <w:rFonts w:cs="Arial"/>
            <w:noProof/>
            <w:color w:val="auto"/>
            <w:u w:val="none"/>
            <w:lang w:val="en-US"/>
          </w:rPr>
          <w:t xml:space="preserve">R2-2205194 in the </w:t>
        </w:r>
        <w:r w:rsidRPr="00B3441C">
          <w:rPr>
            <w:rStyle w:val="Hyperlink"/>
            <w:noProof/>
            <w:color w:val="auto"/>
            <w:u w:val="none"/>
          </w:rPr>
          <w:t>RRC rapporteur CR (R2-2206177)</w:t>
        </w:r>
      </w:hyperlink>
    </w:p>
    <w:p w14:paraId="6CF34135" w14:textId="77777777" w:rsidR="00DF64DA" w:rsidRPr="00B3441C" w:rsidRDefault="00DF64DA" w:rsidP="00DF64DA">
      <w:pPr>
        <w:pStyle w:val="TOC1"/>
        <w:rPr>
          <w:rFonts w:asciiTheme="minorHAnsi" w:eastAsiaTheme="minorEastAsia" w:hAnsiTheme="minorHAnsi" w:cstheme="minorBidi"/>
          <w:b w:val="0"/>
          <w:noProof/>
          <w:sz w:val="22"/>
          <w:lang w:val="en-SE"/>
        </w:rPr>
      </w:pPr>
      <w:hyperlink w:anchor="_Toc103360381" w:history="1">
        <w:r w:rsidRPr="00B3441C">
          <w:rPr>
            <w:rStyle w:val="Hyperlink"/>
            <w:noProof/>
            <w:color w:val="auto"/>
            <w:u w:val="none"/>
          </w:rPr>
          <w:t>Proposal 6</w:t>
        </w:r>
        <w:r w:rsidRPr="00B3441C">
          <w:rPr>
            <w:rFonts w:asciiTheme="minorHAnsi" w:eastAsiaTheme="minorEastAsia" w:hAnsiTheme="minorHAnsi" w:cstheme="minorBidi"/>
            <w:b w:val="0"/>
            <w:noProof/>
            <w:sz w:val="22"/>
            <w:lang w:val="en-SE"/>
          </w:rPr>
          <w:tab/>
        </w:r>
        <w:r w:rsidRPr="00B3441C">
          <w:rPr>
            <w:rStyle w:val="Hyperlink"/>
            <w:noProof/>
            <w:color w:val="auto"/>
            <w:u w:val="none"/>
          </w:rPr>
          <w:t xml:space="preserve">To adopt changes of RIL E801 captured in </w:t>
        </w:r>
        <w:r w:rsidRPr="00B3441C">
          <w:rPr>
            <w:rStyle w:val="Hyperlink"/>
            <w:iCs/>
            <w:noProof/>
            <w:color w:val="auto"/>
            <w:u w:val="none"/>
            <w:lang w:val="en-US"/>
          </w:rPr>
          <w:t xml:space="preserve">R2-2205190 in the </w:t>
        </w:r>
        <w:r w:rsidRPr="00B3441C">
          <w:rPr>
            <w:rStyle w:val="Hyperlink"/>
            <w:noProof/>
            <w:color w:val="auto"/>
            <w:u w:val="none"/>
          </w:rPr>
          <w:t>RRC rapporteur CR (R2-2206177)</w:t>
        </w:r>
      </w:hyperlink>
    </w:p>
    <w:p w14:paraId="2879E3FF" w14:textId="17A696C8" w:rsidR="005A72D3" w:rsidRPr="00F762D8" w:rsidRDefault="005A72D3" w:rsidP="005A72D3">
      <w:pPr>
        <w:rPr>
          <w:color w:val="FF0000"/>
        </w:rPr>
      </w:pPr>
      <w:r w:rsidRPr="00F762D8">
        <w:rPr>
          <w:color w:val="FF0000"/>
        </w:rPr>
        <w:t>[For dis</w:t>
      </w:r>
      <w:r w:rsidR="00EE194B" w:rsidRPr="00F762D8">
        <w:rPr>
          <w:color w:val="FF0000"/>
        </w:rPr>
        <w:t>cu</w:t>
      </w:r>
      <w:r w:rsidRPr="00F762D8">
        <w:rPr>
          <w:color w:val="FF0000"/>
        </w:rPr>
        <w:t>ssion]</w:t>
      </w:r>
    </w:p>
    <w:p w14:paraId="63006C15" w14:textId="77777777" w:rsidR="008B2844" w:rsidRPr="008B2844" w:rsidRDefault="008B2844" w:rsidP="008B2844">
      <w:pPr>
        <w:pStyle w:val="TOC1"/>
        <w:rPr>
          <w:rFonts w:asciiTheme="minorHAnsi" w:eastAsiaTheme="minorEastAsia" w:hAnsiTheme="minorHAnsi" w:cstheme="minorBidi"/>
          <w:b w:val="0"/>
          <w:noProof/>
          <w:sz w:val="22"/>
          <w:lang w:val="en-SE"/>
        </w:rPr>
      </w:pPr>
      <w:hyperlink w:anchor="_Toc103360377" w:history="1">
        <w:r w:rsidRPr="008B2844">
          <w:rPr>
            <w:rStyle w:val="Hyperlink"/>
            <w:noProof/>
            <w:color w:val="auto"/>
            <w:u w:val="none"/>
          </w:rPr>
          <w:t>Proposal 4</w:t>
        </w:r>
        <w:r w:rsidRPr="008B2844">
          <w:rPr>
            <w:rFonts w:asciiTheme="minorHAnsi" w:eastAsiaTheme="minorEastAsia" w:hAnsiTheme="minorHAnsi" w:cstheme="minorBidi"/>
            <w:b w:val="0"/>
            <w:noProof/>
            <w:sz w:val="22"/>
            <w:lang w:val="en-SE"/>
          </w:rPr>
          <w:tab/>
        </w:r>
        <w:r w:rsidRPr="008B2844">
          <w:rPr>
            <w:rStyle w:val="Hyperlink"/>
            <w:noProof/>
            <w:color w:val="auto"/>
            <w:u w:val="none"/>
          </w:rPr>
          <w:t>To discuss the following options for RIL Z451</w:t>
        </w:r>
      </w:hyperlink>
    </w:p>
    <w:p w14:paraId="223F3AB9" w14:textId="77777777" w:rsidR="008B2844" w:rsidRPr="008B2844" w:rsidRDefault="008B2844" w:rsidP="008B2844">
      <w:pPr>
        <w:pStyle w:val="TOC1"/>
        <w:rPr>
          <w:rFonts w:asciiTheme="minorHAnsi" w:eastAsiaTheme="minorEastAsia" w:hAnsiTheme="minorHAnsi" w:cstheme="minorBidi"/>
          <w:b w:val="0"/>
          <w:noProof/>
          <w:sz w:val="22"/>
          <w:lang w:val="en-SE"/>
        </w:rPr>
      </w:pPr>
      <w:hyperlink w:anchor="_Toc103360378" w:history="1">
        <w:r w:rsidRPr="008B2844">
          <w:rPr>
            <w:rStyle w:val="Hyperlink"/>
            <w:noProof/>
            <w:color w:val="auto"/>
            <w:u w:val="none"/>
          </w:rPr>
          <w:t>a.</w:t>
        </w:r>
        <w:r w:rsidRPr="008B2844">
          <w:rPr>
            <w:rFonts w:asciiTheme="minorHAnsi" w:eastAsiaTheme="minorEastAsia" w:hAnsiTheme="minorHAnsi" w:cstheme="minorBidi"/>
            <w:b w:val="0"/>
            <w:noProof/>
            <w:sz w:val="22"/>
            <w:lang w:val="en-SE"/>
          </w:rPr>
          <w:tab/>
        </w:r>
        <w:r w:rsidRPr="008B2844">
          <w:rPr>
            <w:rStyle w:val="Hyperlink"/>
            <w:noProof/>
            <w:color w:val="auto"/>
            <w:u w:val="none"/>
          </w:rPr>
          <w:t xml:space="preserve">Option 1: changes captured in </w:t>
        </w:r>
        <w:r w:rsidRPr="008B2844">
          <w:rPr>
            <w:rStyle w:val="Hyperlink"/>
            <w:rFonts w:cs="Arial"/>
            <w:noProof/>
            <w:color w:val="auto"/>
            <w:u w:val="none"/>
            <w:lang w:val="en-US" w:eastAsia="en-US"/>
          </w:rPr>
          <w:t>R2-2205554</w:t>
        </w:r>
      </w:hyperlink>
    </w:p>
    <w:p w14:paraId="6EBC7D8E" w14:textId="77777777" w:rsidR="008B2844" w:rsidRPr="008B2844" w:rsidRDefault="008B2844" w:rsidP="008B2844">
      <w:pPr>
        <w:pStyle w:val="TOC1"/>
        <w:rPr>
          <w:rFonts w:asciiTheme="minorHAnsi" w:eastAsiaTheme="minorEastAsia" w:hAnsiTheme="minorHAnsi" w:cstheme="minorBidi"/>
          <w:b w:val="0"/>
          <w:noProof/>
          <w:sz w:val="22"/>
          <w:lang w:val="en-SE"/>
        </w:rPr>
      </w:pPr>
      <w:hyperlink w:anchor="_Toc103360379" w:history="1">
        <w:r w:rsidRPr="008B2844">
          <w:rPr>
            <w:rStyle w:val="Hyperlink"/>
            <w:noProof/>
            <w:color w:val="auto"/>
            <w:u w:val="none"/>
          </w:rPr>
          <w:t>b.</w:t>
        </w:r>
        <w:r w:rsidRPr="008B2844">
          <w:rPr>
            <w:rFonts w:asciiTheme="minorHAnsi" w:eastAsiaTheme="minorEastAsia" w:hAnsiTheme="minorHAnsi" w:cstheme="minorBidi"/>
            <w:b w:val="0"/>
            <w:noProof/>
            <w:sz w:val="22"/>
            <w:lang w:val="en-SE"/>
          </w:rPr>
          <w:tab/>
        </w:r>
        <w:r w:rsidRPr="008B2844">
          <w:rPr>
            <w:rStyle w:val="Hyperlink"/>
            <w:noProof/>
            <w:color w:val="auto"/>
            <w:u w:val="none"/>
          </w:rPr>
          <w:t xml:space="preserve">Option 2: Update the description of the </w:t>
        </w:r>
        <w:r w:rsidRPr="00244270">
          <w:rPr>
            <w:rStyle w:val="Hyperlink"/>
            <w:i/>
            <w:iCs/>
            <w:noProof/>
            <w:color w:val="auto"/>
            <w:u w:val="none"/>
          </w:rPr>
          <w:t xml:space="preserve">field </w:t>
        </w:r>
        <w:r w:rsidRPr="00244270">
          <w:rPr>
            <w:rStyle w:val="Hyperlink"/>
            <w:rFonts w:ascii="Segoe UI" w:hAnsi="Segoe UI" w:cs="Segoe UI"/>
            <w:i/>
            <w:iCs/>
            <w:noProof/>
            <w:color w:val="auto"/>
            <w:u w:val="none"/>
            <w:shd w:val="clear" w:color="auto" w:fill="FFFFFF"/>
          </w:rPr>
          <w:t>firstPDCCH-MonitoringOccasionOfPO</w:t>
        </w:r>
        <w:r w:rsidRPr="008B2844">
          <w:rPr>
            <w:rStyle w:val="Hyperlink"/>
            <w:rFonts w:ascii="Segoe UI" w:hAnsi="Segoe UI" w:cs="Segoe UI"/>
            <w:noProof/>
            <w:color w:val="auto"/>
            <w:u w:val="none"/>
            <w:shd w:val="clear" w:color="auto" w:fill="FFFFFF"/>
          </w:rPr>
          <w:t xml:space="preserve"> to include the text</w:t>
        </w:r>
        <w:r w:rsidRPr="008B2844">
          <w:rPr>
            <w:rStyle w:val="Hyperlink"/>
            <w:noProof/>
            <w:color w:val="auto"/>
            <w:u w:val="none"/>
          </w:rPr>
          <w:t xml:space="preserve"> </w:t>
        </w:r>
        <w:r w:rsidRPr="008B2844">
          <w:rPr>
            <w:rStyle w:val="Hyperlink"/>
            <w:noProof/>
            <w:color w:val="auto"/>
            <w:u w:val="none"/>
            <w:shd w:val="clear" w:color="auto" w:fill="FFFFFF"/>
          </w:rPr>
          <w:t>i.e., SCS 480 kHz uses the same value range as SCS 120 kHz for all values of N.</w:t>
        </w:r>
      </w:hyperlink>
    </w:p>
    <w:p w14:paraId="5029B32F" w14:textId="77777777" w:rsidR="008B2844" w:rsidRPr="008B2844" w:rsidRDefault="008B2844" w:rsidP="008B2844">
      <w:pPr>
        <w:pStyle w:val="TOC1"/>
        <w:rPr>
          <w:rFonts w:asciiTheme="minorHAnsi" w:eastAsiaTheme="minorEastAsia" w:hAnsiTheme="minorHAnsi" w:cstheme="minorBidi"/>
          <w:b w:val="0"/>
          <w:noProof/>
          <w:sz w:val="22"/>
          <w:lang w:val="en-SE"/>
        </w:rPr>
      </w:pPr>
      <w:hyperlink w:anchor="_Toc103360380" w:history="1">
        <w:r w:rsidRPr="008B2844">
          <w:rPr>
            <w:rStyle w:val="Hyperlink"/>
            <w:noProof/>
            <w:color w:val="auto"/>
            <w:u w:val="none"/>
          </w:rPr>
          <w:t>Proposal 5</w:t>
        </w:r>
        <w:r w:rsidRPr="008B2844">
          <w:rPr>
            <w:rFonts w:asciiTheme="minorHAnsi" w:eastAsiaTheme="minorEastAsia" w:hAnsiTheme="minorHAnsi" w:cstheme="minorBidi"/>
            <w:b w:val="0"/>
            <w:noProof/>
            <w:sz w:val="22"/>
            <w:lang w:val="en-SE"/>
          </w:rPr>
          <w:tab/>
        </w:r>
        <w:r w:rsidRPr="008B2844">
          <w:rPr>
            <w:rStyle w:val="Hyperlink"/>
            <w:noProof/>
            <w:color w:val="auto"/>
            <w:u w:val="none"/>
          </w:rPr>
          <w:t xml:space="preserve">Not adopt changes of RIL </w:t>
        </w:r>
        <w:r w:rsidRPr="008B2844">
          <w:rPr>
            <w:rStyle w:val="Hyperlink"/>
            <w:rFonts w:cs="Arial"/>
            <w:noProof/>
            <w:color w:val="auto"/>
            <w:u w:val="none"/>
          </w:rPr>
          <w:t xml:space="preserve">Z452 captured in </w:t>
        </w:r>
        <w:r w:rsidRPr="008B2844">
          <w:rPr>
            <w:rStyle w:val="Hyperlink"/>
            <w:rFonts w:cs="Arial"/>
            <w:noProof/>
            <w:color w:val="auto"/>
            <w:u w:val="none"/>
            <w:lang w:val="en-US" w:eastAsia="en-US"/>
          </w:rPr>
          <w:t xml:space="preserve">R2-2205554 </w:t>
        </w:r>
        <w:r w:rsidRPr="008B2844">
          <w:rPr>
            <w:rStyle w:val="Hyperlink"/>
            <w:iCs/>
            <w:noProof/>
            <w:color w:val="auto"/>
            <w:u w:val="none"/>
            <w:lang w:val="en-US"/>
          </w:rPr>
          <w:t xml:space="preserve">in the </w:t>
        </w:r>
        <w:r w:rsidRPr="008B2844">
          <w:rPr>
            <w:rStyle w:val="Hyperlink"/>
            <w:noProof/>
            <w:color w:val="auto"/>
            <w:u w:val="none"/>
          </w:rPr>
          <w:t>RRC rapporteur CR (R2-2206177)</w:t>
        </w:r>
        <w:r w:rsidRPr="008B2844">
          <w:rPr>
            <w:rStyle w:val="Hyperlink"/>
            <w:rFonts w:cs="Arial"/>
            <w:noProof/>
            <w:color w:val="auto"/>
            <w:u w:val="none"/>
            <w:lang w:val="en-US" w:eastAsia="en-US"/>
          </w:rPr>
          <w:t>.</w:t>
        </w:r>
      </w:hyperlink>
    </w:p>
    <w:p w14:paraId="5A46DD78" w14:textId="5D10A7C1" w:rsidR="005A72D3" w:rsidRPr="00F762D8" w:rsidRDefault="005A72D3" w:rsidP="00F762D8">
      <w:pPr>
        <w:pStyle w:val="TOC1"/>
      </w:pPr>
    </w:p>
    <w:p w14:paraId="16B9401A" w14:textId="77777777" w:rsidR="001C166B" w:rsidRDefault="00644A06">
      <w:pPr>
        <w:pStyle w:val="Heading1"/>
      </w:pPr>
      <w:bookmarkStart w:id="18" w:name="_In-sequence_SDU_delivery"/>
      <w:bookmarkStart w:id="19" w:name="_Ref174151459"/>
      <w:bookmarkStart w:id="20" w:name="_Ref450865335"/>
      <w:bookmarkStart w:id="21" w:name="_Ref189809556"/>
      <w:bookmarkEnd w:id="18"/>
      <w:r>
        <w:rPr>
          <w:rFonts w:hint="eastAsia"/>
        </w:rPr>
        <w:t>Reference</w:t>
      </w:r>
      <w:bookmarkEnd w:id="19"/>
      <w:bookmarkEnd w:id="20"/>
      <w:bookmarkEnd w:id="21"/>
    </w:p>
    <w:p w14:paraId="613B769E" w14:textId="56CD0A58" w:rsidR="00634A94" w:rsidRPr="00A40766" w:rsidRDefault="007D1FC1" w:rsidP="00B95D98">
      <w:pPr>
        <w:pStyle w:val="Reference"/>
        <w:numPr>
          <w:ilvl w:val="0"/>
          <w:numId w:val="15"/>
        </w:numPr>
        <w:overflowPunct/>
        <w:autoSpaceDE/>
        <w:autoSpaceDN/>
        <w:adjustRightInd/>
        <w:spacing w:line="240" w:lineRule="auto"/>
        <w:textAlignment w:val="auto"/>
        <w:rPr>
          <w:rFonts w:cs="Arial"/>
        </w:rPr>
      </w:pP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2205189</w:t>
      </w:r>
      <w:r w:rsidR="00A25C3C">
        <w:rPr>
          <w:rFonts w:cs="Arial"/>
          <w:color w:val="312E25"/>
          <w:szCs w:val="24"/>
        </w:rPr>
        <w:t xml:space="preserve"> - </w:t>
      </w:r>
      <w:r w:rsidR="00E47250">
        <w:rPr>
          <w:sz w:val="22"/>
          <w:szCs w:val="22"/>
        </w:rPr>
        <w:t>RIL issue list of running RRC CR for 71 GH</w:t>
      </w:r>
      <w:r w:rsidR="00E47250" w:rsidRPr="00A40766">
        <w:rPr>
          <w:sz w:val="22"/>
          <w:szCs w:val="22"/>
        </w:rPr>
        <w:t>z</w:t>
      </w:r>
      <w:r w:rsidR="00820FA9" w:rsidRPr="00A40766">
        <w:rPr>
          <w:rStyle w:val="Hyperlink"/>
          <w:color w:val="auto"/>
        </w:rPr>
        <w:t>,</w:t>
      </w:r>
      <w:r w:rsidR="00FE668B" w:rsidRPr="00A40766">
        <w:rPr>
          <w:rStyle w:val="Hyperlink"/>
          <w:color w:val="auto"/>
        </w:rPr>
        <w:t xml:space="preserve"> </w:t>
      </w:r>
      <w:r w:rsidR="00820FA9" w:rsidRPr="00A40766">
        <w:rPr>
          <w:rStyle w:val="Hyperlink"/>
          <w:color w:val="auto"/>
          <w:u w:val="none"/>
        </w:rPr>
        <w:t>Ericsson</w:t>
      </w:r>
      <w:r w:rsidR="00634A94" w:rsidRPr="00A40766">
        <w:rPr>
          <w:rStyle w:val="Hyperlink"/>
          <w:rFonts w:cs="Arial"/>
          <w:color w:val="auto"/>
          <w:u w:val="none"/>
        </w:rPr>
        <w:t xml:space="preserve"> </w:t>
      </w:r>
      <w:r w:rsidR="00634A94" w:rsidRPr="00A40766">
        <w:rPr>
          <w:rFonts w:cs="Arial"/>
        </w:rPr>
        <w:tab/>
      </w:r>
    </w:p>
    <w:p w14:paraId="5E657476" w14:textId="11F15D48" w:rsidR="00634A94" w:rsidRDefault="00FE668B" w:rsidP="00B95D98">
      <w:pPr>
        <w:pStyle w:val="Reference"/>
        <w:numPr>
          <w:ilvl w:val="0"/>
          <w:numId w:val="15"/>
        </w:numPr>
        <w:overflowPunct/>
        <w:autoSpaceDE/>
        <w:autoSpaceDN/>
        <w:adjustRightInd/>
        <w:spacing w:line="240" w:lineRule="auto"/>
        <w:textAlignment w:val="auto"/>
        <w:rPr>
          <w:rFonts w:cs="Arial"/>
        </w:rPr>
      </w:pPr>
      <w:r w:rsidRPr="00A40766">
        <w:t>R2-2205188</w:t>
      </w:r>
      <w:r w:rsidR="00A25C3C">
        <w:t xml:space="preserve"> - </w:t>
      </w:r>
      <w:r w:rsidRPr="00A40766">
        <w:t>Correction for Extending NR operation to 71 GHz</w:t>
      </w:r>
      <w:r w:rsidR="00634A94" w:rsidRPr="00A40766">
        <w:rPr>
          <w:rFonts w:cs="Arial"/>
        </w:rPr>
        <w:t>.</w:t>
      </w:r>
      <w:r w:rsidRPr="00A40766">
        <w:rPr>
          <w:rFonts w:cs="Arial"/>
        </w:rPr>
        <w:t xml:space="preserve"> Ericsson</w:t>
      </w:r>
    </w:p>
    <w:p w14:paraId="40FE18C5" w14:textId="7868D641" w:rsidR="0038313A"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6">
        <w:r w:rsidR="0094624B" w:rsidRPr="000211D7">
          <w:rPr>
            <w:rStyle w:val="Hyperlink"/>
            <w:color w:val="auto"/>
            <w:u w:val="none"/>
          </w:rPr>
          <w:t>R2-2204871</w:t>
        </w:r>
      </w:hyperlink>
      <w:r w:rsidR="00A25C3C" w:rsidRPr="000211D7">
        <w:rPr>
          <w:rStyle w:val="Hyperlink"/>
          <w:color w:val="auto"/>
          <w:u w:val="none"/>
        </w:rPr>
        <w:t xml:space="preserve"> - </w:t>
      </w:r>
      <w:r w:rsidR="00B51ED8" w:rsidRPr="000211D7">
        <w:t xml:space="preserve">Correction to </w:t>
      </w:r>
      <w:proofErr w:type="spellStart"/>
      <w:r w:rsidR="00B51ED8" w:rsidRPr="000211D7">
        <w:t>periodicityAndOffset</w:t>
      </w:r>
      <w:proofErr w:type="spellEnd"/>
      <w:r w:rsidR="00B51ED8" w:rsidRPr="000211D7">
        <w:t xml:space="preserve"> for Ext 71GHz [H707]</w:t>
      </w:r>
      <w:r w:rsidR="00B51ED8" w:rsidRPr="000211D7">
        <w:rPr>
          <w:rStyle w:val="Hyperlink"/>
          <w:color w:val="auto"/>
          <w:u w:val="none"/>
        </w:rPr>
        <w:t xml:space="preserve">, Huawei, </w:t>
      </w:r>
      <w:proofErr w:type="spellStart"/>
      <w:r w:rsidR="00B51ED8" w:rsidRPr="000211D7">
        <w:rPr>
          <w:rStyle w:val="Hyperlink"/>
          <w:color w:val="auto"/>
          <w:u w:val="none"/>
        </w:rPr>
        <w:t>H</w:t>
      </w:r>
      <w:r w:rsidR="0016229E" w:rsidRPr="000211D7">
        <w:rPr>
          <w:rStyle w:val="Hyperlink"/>
          <w:color w:val="auto"/>
          <w:u w:val="none"/>
        </w:rPr>
        <w:t>isilicon</w:t>
      </w:r>
      <w:proofErr w:type="spellEnd"/>
    </w:p>
    <w:p w14:paraId="1A1F452E" w14:textId="6E6B43FB" w:rsidR="0016229E"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7">
        <w:r w:rsidR="000C6E5E" w:rsidRPr="000211D7">
          <w:rPr>
            <w:rStyle w:val="Hyperlink"/>
            <w:color w:val="auto"/>
            <w:u w:val="none"/>
          </w:rPr>
          <w:t>R2-2204872</w:t>
        </w:r>
      </w:hyperlink>
      <w:r w:rsidR="00A25C3C" w:rsidRPr="000211D7">
        <w:rPr>
          <w:rStyle w:val="Hyperlink"/>
          <w:color w:val="auto"/>
          <w:u w:val="none"/>
        </w:rPr>
        <w:t xml:space="preserve"> - </w:t>
      </w:r>
      <w:r w:rsidR="0064549B" w:rsidRPr="000211D7">
        <w:t>Discussion on overheating assistance report for SCG in EN-DC</w:t>
      </w:r>
      <w:r w:rsidR="0064549B" w:rsidRPr="000211D7">
        <w:rPr>
          <w:rStyle w:val="Hyperlink"/>
          <w:color w:val="auto"/>
          <w:u w:val="none"/>
        </w:rPr>
        <w:t xml:space="preserve">, Huawei, </w:t>
      </w:r>
      <w:proofErr w:type="spellStart"/>
      <w:r w:rsidR="0064549B" w:rsidRPr="000211D7">
        <w:rPr>
          <w:rStyle w:val="Hyperlink"/>
          <w:color w:val="auto"/>
          <w:u w:val="none"/>
        </w:rPr>
        <w:t>Hisilicon</w:t>
      </w:r>
      <w:proofErr w:type="spellEnd"/>
    </w:p>
    <w:p w14:paraId="35103610" w14:textId="5DE03E21" w:rsidR="0064549B"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8">
        <w:r w:rsidR="00262C5A" w:rsidRPr="000211D7">
          <w:rPr>
            <w:rStyle w:val="Hyperlink"/>
            <w:color w:val="auto"/>
            <w:u w:val="none"/>
          </w:rPr>
          <w:t>R2-2205050</w:t>
        </w:r>
      </w:hyperlink>
      <w:r w:rsidR="00A25C3C" w:rsidRPr="000211D7">
        <w:rPr>
          <w:rStyle w:val="Hyperlink"/>
          <w:color w:val="auto"/>
          <w:u w:val="none"/>
        </w:rPr>
        <w:t xml:space="preserve"> - </w:t>
      </w:r>
      <w:r w:rsidR="001A2582" w:rsidRPr="000211D7">
        <w:t xml:space="preserve">[S626] Clarification on </w:t>
      </w:r>
      <w:proofErr w:type="spellStart"/>
      <w:r w:rsidR="001A2582" w:rsidRPr="000211D7">
        <w:t>drx</w:t>
      </w:r>
      <w:proofErr w:type="spellEnd"/>
      <w:r w:rsidR="001A2582" w:rsidRPr="000211D7">
        <w:t>-HARQ-RTT-</w:t>
      </w:r>
      <w:proofErr w:type="spellStart"/>
      <w:r w:rsidR="001A2582" w:rsidRPr="000211D7">
        <w:t>TimerDL</w:t>
      </w:r>
      <w:proofErr w:type="spellEnd"/>
      <w:r w:rsidR="001A2582" w:rsidRPr="000211D7">
        <w:t>/UL</w:t>
      </w:r>
      <w:r w:rsidR="001A2582" w:rsidRPr="000211D7">
        <w:rPr>
          <w:rStyle w:val="Hyperlink"/>
          <w:color w:val="auto"/>
          <w:u w:val="none"/>
        </w:rPr>
        <w:t xml:space="preserve">, </w:t>
      </w:r>
      <w:r w:rsidR="00AE318C" w:rsidRPr="000211D7">
        <w:rPr>
          <w:rStyle w:val="Hyperlink"/>
          <w:color w:val="auto"/>
          <w:u w:val="none"/>
        </w:rPr>
        <w:t>Samsung</w:t>
      </w:r>
    </w:p>
    <w:p w14:paraId="4FC0E47D" w14:textId="1B9E8C8A" w:rsidR="00AE318C"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9">
        <w:r w:rsidR="00D6629D" w:rsidRPr="000211D7">
          <w:rPr>
            <w:rStyle w:val="Hyperlink"/>
            <w:color w:val="auto"/>
            <w:u w:val="none"/>
          </w:rPr>
          <w:t>R2-2205051</w:t>
        </w:r>
      </w:hyperlink>
      <w:r w:rsidR="00A25C3C" w:rsidRPr="000211D7">
        <w:rPr>
          <w:rStyle w:val="Hyperlink"/>
          <w:color w:val="auto"/>
          <w:u w:val="none"/>
        </w:rPr>
        <w:t xml:space="preserve"> - </w:t>
      </w:r>
      <w:r w:rsidR="003E1D55" w:rsidRPr="000211D7">
        <w:t>[E048] Overheating assistance information for FR2-2 in (NG)EN-DC</w:t>
      </w:r>
      <w:r w:rsidR="003E1D55" w:rsidRPr="000211D7">
        <w:rPr>
          <w:rStyle w:val="Hyperlink"/>
          <w:color w:val="auto"/>
          <w:u w:val="none"/>
        </w:rPr>
        <w:t>, Samsung</w:t>
      </w:r>
    </w:p>
    <w:p w14:paraId="64F1DEFC" w14:textId="1FE368E9" w:rsidR="003E1D55"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0">
        <w:r w:rsidR="00A25C3C" w:rsidRPr="000211D7">
          <w:rPr>
            <w:rStyle w:val="Hyperlink"/>
            <w:color w:val="auto"/>
            <w:u w:val="none"/>
          </w:rPr>
          <w:t>R2-2205052</w:t>
        </w:r>
      </w:hyperlink>
      <w:r w:rsidR="00A25C3C" w:rsidRPr="000211D7">
        <w:rPr>
          <w:rStyle w:val="Hyperlink"/>
          <w:color w:val="auto"/>
          <w:u w:val="none"/>
        </w:rPr>
        <w:t xml:space="preserve"> - </w:t>
      </w:r>
      <w:r w:rsidR="00871C70" w:rsidRPr="000211D7">
        <w:t>[E048] Overheating information for FR2-2 in (NG)EN-DC (38.331)</w:t>
      </w:r>
      <w:r w:rsidR="00871C70" w:rsidRPr="000211D7">
        <w:rPr>
          <w:rStyle w:val="Hyperlink"/>
          <w:color w:val="auto"/>
          <w:u w:val="none"/>
        </w:rPr>
        <w:t>, Samsung</w:t>
      </w:r>
    </w:p>
    <w:p w14:paraId="255603FE" w14:textId="12B07EBB" w:rsidR="00871C70"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1">
        <w:r w:rsidR="00AF61F1" w:rsidRPr="000211D7">
          <w:rPr>
            <w:rStyle w:val="Hyperlink"/>
            <w:color w:val="auto"/>
            <w:u w:val="none"/>
          </w:rPr>
          <w:t>R2-2205053</w:t>
        </w:r>
      </w:hyperlink>
      <w:r w:rsidR="00AF61F1" w:rsidRPr="000211D7">
        <w:rPr>
          <w:rStyle w:val="Hyperlink"/>
          <w:color w:val="auto"/>
          <w:u w:val="none"/>
        </w:rPr>
        <w:t xml:space="preserve"> - </w:t>
      </w:r>
      <w:r w:rsidR="00FD2B37" w:rsidRPr="000211D7">
        <w:t>[E801] Overheating information for FR2-2 in (NG)EN-DC (36.331)</w:t>
      </w:r>
      <w:r w:rsidR="00FD2B37" w:rsidRPr="000211D7">
        <w:rPr>
          <w:rStyle w:val="Hyperlink"/>
          <w:color w:val="auto"/>
          <w:u w:val="none"/>
        </w:rPr>
        <w:t>, Samsung</w:t>
      </w:r>
    </w:p>
    <w:p w14:paraId="07B167FB" w14:textId="7F053BAD" w:rsidR="00FD2B37"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2">
        <w:r w:rsidR="00C51346" w:rsidRPr="000211D7">
          <w:rPr>
            <w:rStyle w:val="Hyperlink"/>
            <w:color w:val="auto"/>
            <w:u w:val="none"/>
          </w:rPr>
          <w:t>R2-2205190</w:t>
        </w:r>
      </w:hyperlink>
      <w:r w:rsidR="00C51346" w:rsidRPr="000211D7">
        <w:rPr>
          <w:rStyle w:val="Hyperlink"/>
          <w:color w:val="auto"/>
          <w:u w:val="none"/>
        </w:rPr>
        <w:t xml:space="preserve"> - </w:t>
      </w:r>
      <w:r w:rsidR="00C51346" w:rsidRPr="000211D7">
        <w:t>Correction on RIL issue E801</w:t>
      </w:r>
      <w:r w:rsidR="00C51346" w:rsidRPr="000211D7">
        <w:rPr>
          <w:rStyle w:val="Hyperlink"/>
          <w:color w:val="auto"/>
          <w:u w:val="none"/>
        </w:rPr>
        <w:t>, Ericsson</w:t>
      </w:r>
    </w:p>
    <w:p w14:paraId="7EACE794" w14:textId="5C1C6FB1" w:rsidR="00C51346"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3">
        <w:r w:rsidR="00A823DD" w:rsidRPr="000211D7">
          <w:rPr>
            <w:rStyle w:val="Hyperlink"/>
            <w:color w:val="auto"/>
            <w:u w:val="none"/>
          </w:rPr>
          <w:t>R2-2205191</w:t>
        </w:r>
      </w:hyperlink>
      <w:r w:rsidR="00A823DD" w:rsidRPr="000211D7">
        <w:rPr>
          <w:rStyle w:val="Hyperlink"/>
          <w:color w:val="auto"/>
          <w:u w:val="none"/>
        </w:rPr>
        <w:t xml:space="preserve"> - </w:t>
      </w:r>
      <w:r w:rsidR="00A823DD" w:rsidRPr="000211D7">
        <w:t>Correction on RIL issue E049</w:t>
      </w:r>
      <w:r w:rsidR="00A823DD" w:rsidRPr="000211D7">
        <w:rPr>
          <w:rStyle w:val="Hyperlink"/>
          <w:color w:val="auto"/>
          <w:u w:val="none"/>
        </w:rPr>
        <w:t>, Ericsson</w:t>
      </w:r>
    </w:p>
    <w:p w14:paraId="2064BA1F" w14:textId="74EB7AF5" w:rsidR="00A823DD"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4">
        <w:r w:rsidR="00A6278B" w:rsidRPr="000211D7">
          <w:rPr>
            <w:rStyle w:val="Hyperlink"/>
            <w:color w:val="auto"/>
            <w:u w:val="none"/>
          </w:rPr>
          <w:t>R2-2205192</w:t>
        </w:r>
      </w:hyperlink>
      <w:r w:rsidR="00A6278B" w:rsidRPr="000211D7">
        <w:rPr>
          <w:rStyle w:val="Hyperlink"/>
          <w:color w:val="auto"/>
          <w:u w:val="none"/>
        </w:rPr>
        <w:t xml:space="preserve"> - </w:t>
      </w:r>
      <w:r w:rsidR="00A6278B" w:rsidRPr="000211D7">
        <w:t>Correction on RIL issue E134</w:t>
      </w:r>
      <w:r w:rsidR="00A6278B" w:rsidRPr="000211D7">
        <w:rPr>
          <w:rStyle w:val="Hyperlink"/>
          <w:color w:val="auto"/>
          <w:u w:val="none"/>
        </w:rPr>
        <w:t>, Ericsson</w:t>
      </w:r>
    </w:p>
    <w:p w14:paraId="7891DC67" w14:textId="09CA2200" w:rsidR="00A6278B"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5">
        <w:r w:rsidR="00351A1E" w:rsidRPr="000211D7">
          <w:rPr>
            <w:rStyle w:val="Hyperlink"/>
            <w:color w:val="auto"/>
            <w:u w:val="none"/>
          </w:rPr>
          <w:t>R2-2205193</w:t>
        </w:r>
      </w:hyperlink>
      <w:r w:rsidR="00351A1E" w:rsidRPr="000211D7">
        <w:rPr>
          <w:rStyle w:val="Hyperlink"/>
          <w:color w:val="auto"/>
          <w:u w:val="none"/>
        </w:rPr>
        <w:t xml:space="preserve"> - </w:t>
      </w:r>
      <w:r w:rsidR="00351A1E" w:rsidRPr="000211D7">
        <w:t>Correction on RIL issue E135</w:t>
      </w:r>
      <w:r w:rsidR="00351A1E" w:rsidRPr="000211D7">
        <w:rPr>
          <w:rStyle w:val="Hyperlink"/>
          <w:color w:val="auto"/>
          <w:u w:val="none"/>
        </w:rPr>
        <w:t>, Ericsson</w:t>
      </w:r>
    </w:p>
    <w:p w14:paraId="7562B0CF" w14:textId="1BDA5EF3" w:rsidR="00351A1E"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6">
        <w:r w:rsidR="00184BC5" w:rsidRPr="000211D7">
          <w:rPr>
            <w:rStyle w:val="Hyperlink"/>
            <w:color w:val="auto"/>
            <w:u w:val="none"/>
          </w:rPr>
          <w:t>R2-2205194</w:t>
        </w:r>
      </w:hyperlink>
      <w:r w:rsidR="00184BC5" w:rsidRPr="000211D7">
        <w:rPr>
          <w:rStyle w:val="Hyperlink"/>
          <w:color w:val="auto"/>
          <w:u w:val="none"/>
        </w:rPr>
        <w:t xml:space="preserve"> - </w:t>
      </w:r>
      <w:r w:rsidR="00184BC5" w:rsidRPr="000211D7">
        <w:t>Correction on RIL issue E136</w:t>
      </w:r>
      <w:r w:rsidR="00184BC5" w:rsidRPr="000211D7">
        <w:rPr>
          <w:rStyle w:val="Hyperlink"/>
          <w:color w:val="auto"/>
          <w:u w:val="none"/>
        </w:rPr>
        <w:t>, Ericsson</w:t>
      </w:r>
    </w:p>
    <w:p w14:paraId="08B197EB" w14:textId="001A5E6A" w:rsidR="00184BC5" w:rsidRPr="000211D7" w:rsidRDefault="00CB2AD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7">
        <w:r w:rsidR="00F213DE" w:rsidRPr="000211D7">
          <w:rPr>
            <w:rStyle w:val="Hyperlink"/>
            <w:color w:val="auto"/>
            <w:u w:val="none"/>
          </w:rPr>
          <w:t>R2-2205196</w:t>
        </w:r>
      </w:hyperlink>
      <w:r w:rsidR="00F213DE" w:rsidRPr="000211D7">
        <w:rPr>
          <w:rStyle w:val="Hyperlink"/>
          <w:color w:val="auto"/>
          <w:u w:val="none"/>
        </w:rPr>
        <w:t xml:space="preserve"> - </w:t>
      </w:r>
      <w:r w:rsidR="00F213DE" w:rsidRPr="000211D7">
        <w:t>Discussion on RIL issue E133</w:t>
      </w:r>
      <w:r w:rsidR="00F213DE" w:rsidRPr="000211D7">
        <w:rPr>
          <w:rStyle w:val="Hyperlink"/>
          <w:color w:val="auto"/>
          <w:u w:val="none"/>
        </w:rPr>
        <w:t>, Ericsson</w:t>
      </w:r>
    </w:p>
    <w:p w14:paraId="31361AEF" w14:textId="42DA8050" w:rsidR="00F213DE" w:rsidRPr="000211D7" w:rsidRDefault="007B036C" w:rsidP="00B95D98">
      <w:pPr>
        <w:pStyle w:val="Reference"/>
        <w:numPr>
          <w:ilvl w:val="0"/>
          <w:numId w:val="15"/>
        </w:numPr>
        <w:overflowPunct/>
        <w:autoSpaceDE/>
        <w:autoSpaceDN/>
        <w:adjustRightInd/>
        <w:spacing w:line="240" w:lineRule="auto"/>
        <w:textAlignment w:val="auto"/>
        <w:rPr>
          <w:rFonts w:cs="Arial"/>
        </w:rPr>
      </w:pPr>
      <w:r>
        <w:rPr>
          <w:color w:val="000000" w:themeColor="text1"/>
        </w:rPr>
        <w:t xml:space="preserve">R2-2205554 </w:t>
      </w:r>
      <w:r w:rsidR="00196656" w:rsidRPr="000211D7">
        <w:rPr>
          <w:rStyle w:val="Hyperlink"/>
          <w:color w:val="auto"/>
          <w:u w:val="none"/>
        </w:rPr>
        <w:t xml:space="preserve">- </w:t>
      </w:r>
      <w:r w:rsidR="00196656" w:rsidRPr="000211D7">
        <w:t>Control plane issues for NR operation above 71 GHz</w:t>
      </w:r>
      <w:r w:rsidR="000211D7" w:rsidRPr="000211D7">
        <w:rPr>
          <w:rStyle w:val="Hyperlink"/>
          <w:color w:val="auto"/>
          <w:u w:val="none"/>
        </w:rPr>
        <w:t xml:space="preserve">, </w:t>
      </w:r>
      <w:r w:rsidR="000211D7" w:rsidRPr="000211D7">
        <w:rPr>
          <w:bCs/>
        </w:rPr>
        <w:t xml:space="preserve">ZTE Corporation, </w:t>
      </w:r>
      <w:proofErr w:type="spellStart"/>
      <w:r w:rsidR="000211D7" w:rsidRPr="000211D7">
        <w:rPr>
          <w:bCs/>
        </w:rPr>
        <w:t>Sanechips</w:t>
      </w:r>
      <w:proofErr w:type="spellEnd"/>
    </w:p>
    <w:p w14:paraId="41865266" w14:textId="77777777" w:rsidR="001C166B" w:rsidRDefault="00644A06">
      <w:pPr>
        <w:pStyle w:val="Heading1"/>
      </w:pPr>
      <w:r>
        <w:t>Appendix</w:t>
      </w:r>
    </w:p>
    <w:sectPr w:rsidR="001C166B">
      <w:footerReference w:type="default" r:id="rId6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2E79" w14:textId="77777777" w:rsidR="007804B2" w:rsidRDefault="007804B2">
      <w:pPr>
        <w:spacing w:after="0" w:line="240" w:lineRule="auto"/>
      </w:pPr>
      <w:r>
        <w:separator/>
      </w:r>
    </w:p>
  </w:endnote>
  <w:endnote w:type="continuationSeparator" w:id="0">
    <w:p w14:paraId="75EE3A7F" w14:textId="77777777" w:rsidR="007804B2" w:rsidRDefault="007804B2">
      <w:pPr>
        <w:spacing w:after="0" w:line="240" w:lineRule="auto"/>
      </w:pPr>
      <w:r>
        <w:continuationSeparator/>
      </w:r>
    </w:p>
  </w:endnote>
  <w:endnote w:type="continuationNotice" w:id="1">
    <w:p w14:paraId="74BEF974" w14:textId="77777777" w:rsidR="007804B2" w:rsidRDefault="00780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17112074" w:rsidR="007804B2" w:rsidRDefault="007804B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D707" w14:textId="77777777" w:rsidR="007804B2" w:rsidRDefault="007804B2">
      <w:pPr>
        <w:spacing w:after="0" w:line="240" w:lineRule="auto"/>
      </w:pPr>
      <w:r>
        <w:separator/>
      </w:r>
    </w:p>
  </w:footnote>
  <w:footnote w:type="continuationSeparator" w:id="0">
    <w:p w14:paraId="58CAEEE2" w14:textId="77777777" w:rsidR="007804B2" w:rsidRDefault="007804B2">
      <w:pPr>
        <w:spacing w:after="0" w:line="240" w:lineRule="auto"/>
      </w:pPr>
      <w:r>
        <w:continuationSeparator/>
      </w:r>
    </w:p>
  </w:footnote>
  <w:footnote w:type="continuationNotice" w:id="1">
    <w:p w14:paraId="068C1AA6" w14:textId="77777777" w:rsidR="007804B2" w:rsidRDefault="007804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49385E"/>
    <w:multiLevelType w:val="hybridMultilevel"/>
    <w:tmpl w:val="4822AFA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5"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6"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20"/>
  </w:num>
  <w:num w:numId="4">
    <w:abstractNumId w:val="15"/>
  </w:num>
  <w:num w:numId="5">
    <w:abstractNumId w:val="6"/>
  </w:num>
  <w:num w:numId="6">
    <w:abstractNumId w:val="10"/>
  </w:num>
  <w:num w:numId="7">
    <w:abstractNumId w:val="19"/>
  </w:num>
  <w:num w:numId="8">
    <w:abstractNumId w:val="18"/>
  </w:num>
  <w:num w:numId="9">
    <w:abstractNumId w:val="9"/>
  </w:num>
  <w:num w:numId="10">
    <w:abstractNumId w:val="27"/>
  </w:num>
  <w:num w:numId="11">
    <w:abstractNumId w:val="24"/>
  </w:num>
  <w:num w:numId="12">
    <w:abstractNumId w:val="22"/>
  </w:num>
  <w:num w:numId="13">
    <w:abstractNumId w:val="2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24"/>
  </w:num>
  <w:num w:numId="18">
    <w:abstractNumId w:val="8"/>
  </w:num>
  <w:num w:numId="19">
    <w:abstractNumId w:val="26"/>
  </w:num>
  <w:num w:numId="20">
    <w:abstractNumId w:val="19"/>
  </w:num>
  <w:num w:numId="21">
    <w:abstractNumId w:val="2"/>
  </w:num>
  <w:num w:numId="22">
    <w:abstractNumId w:val="21"/>
  </w:num>
  <w:num w:numId="23">
    <w:abstractNumId w:val="14"/>
  </w:num>
  <w:num w:numId="24">
    <w:abstractNumId w:val="11"/>
  </w:num>
  <w:num w:numId="25">
    <w:abstractNumId w:val="25"/>
  </w:num>
  <w:num w:numId="26">
    <w:abstractNumId w:val="4"/>
  </w:num>
  <w:num w:numId="27">
    <w:abstractNumId w:val="5"/>
  </w:num>
  <w:num w:numId="28">
    <w:abstractNumId w:val="16"/>
  </w:num>
  <w:num w:numId="29">
    <w:abstractNumId w:val="12"/>
  </w:num>
  <w:num w:numId="30">
    <w:abstractNumId w:val="3"/>
  </w:num>
  <w:num w:numId="31">
    <w:abstractNumId w:val="13"/>
  </w:num>
  <w:num w:numId="32">
    <w:abstractNumId w:val="23"/>
  </w:num>
  <w:num w:numId="3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4B4B"/>
    <w:rsid w:val="0002564D"/>
    <w:rsid w:val="000257F0"/>
    <w:rsid w:val="00025BEC"/>
    <w:rsid w:val="00025ECA"/>
    <w:rsid w:val="00027020"/>
    <w:rsid w:val="0002728B"/>
    <w:rsid w:val="000315BF"/>
    <w:rsid w:val="000325B8"/>
    <w:rsid w:val="00032C2E"/>
    <w:rsid w:val="00032EFB"/>
    <w:rsid w:val="00034C15"/>
    <w:rsid w:val="00036647"/>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E1A"/>
    <w:rsid w:val="00066452"/>
    <w:rsid w:val="00070141"/>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08B"/>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424"/>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6E5E"/>
    <w:rsid w:val="000C7506"/>
    <w:rsid w:val="000C798A"/>
    <w:rsid w:val="000C7A69"/>
    <w:rsid w:val="000D0D07"/>
    <w:rsid w:val="000D0F4F"/>
    <w:rsid w:val="000D1FDC"/>
    <w:rsid w:val="000D2515"/>
    <w:rsid w:val="000D2904"/>
    <w:rsid w:val="000D2D12"/>
    <w:rsid w:val="000D3766"/>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A23"/>
    <w:rsid w:val="00112B31"/>
    <w:rsid w:val="0011330E"/>
    <w:rsid w:val="00113CF4"/>
    <w:rsid w:val="0011431A"/>
    <w:rsid w:val="001145B3"/>
    <w:rsid w:val="00114769"/>
    <w:rsid w:val="00114A7A"/>
    <w:rsid w:val="00114ED2"/>
    <w:rsid w:val="00114EDF"/>
    <w:rsid w:val="001153EA"/>
    <w:rsid w:val="00115643"/>
    <w:rsid w:val="00115A0C"/>
    <w:rsid w:val="00116765"/>
    <w:rsid w:val="00116C40"/>
    <w:rsid w:val="00116E3B"/>
    <w:rsid w:val="00117DCC"/>
    <w:rsid w:val="00120AB0"/>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2E"/>
    <w:rsid w:val="00130058"/>
    <w:rsid w:val="00130164"/>
    <w:rsid w:val="0013056A"/>
    <w:rsid w:val="00131A27"/>
    <w:rsid w:val="00131C95"/>
    <w:rsid w:val="001321C8"/>
    <w:rsid w:val="00132252"/>
    <w:rsid w:val="0013285C"/>
    <w:rsid w:val="00132FD0"/>
    <w:rsid w:val="00133D6B"/>
    <w:rsid w:val="0013412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42"/>
    <w:rsid w:val="00141A2F"/>
    <w:rsid w:val="00141E99"/>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394F"/>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071"/>
    <w:rsid w:val="00173A8E"/>
    <w:rsid w:val="00173DB1"/>
    <w:rsid w:val="0017582A"/>
    <w:rsid w:val="00175CE6"/>
    <w:rsid w:val="00175CF1"/>
    <w:rsid w:val="001766EA"/>
    <w:rsid w:val="00176A65"/>
    <w:rsid w:val="001772CC"/>
    <w:rsid w:val="00177AFC"/>
    <w:rsid w:val="00177C76"/>
    <w:rsid w:val="00180120"/>
    <w:rsid w:val="00180760"/>
    <w:rsid w:val="00180B02"/>
    <w:rsid w:val="0018143F"/>
    <w:rsid w:val="00181A83"/>
    <w:rsid w:val="00182AC3"/>
    <w:rsid w:val="00183340"/>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FD7"/>
    <w:rsid w:val="001A212D"/>
    <w:rsid w:val="001A2489"/>
    <w:rsid w:val="001A2564"/>
    <w:rsid w:val="001A2582"/>
    <w:rsid w:val="001A38D5"/>
    <w:rsid w:val="001A4776"/>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3D6E"/>
    <w:rsid w:val="001B41FD"/>
    <w:rsid w:val="001B42D4"/>
    <w:rsid w:val="001B4EA3"/>
    <w:rsid w:val="001B58B3"/>
    <w:rsid w:val="001B5A5D"/>
    <w:rsid w:val="001B6D62"/>
    <w:rsid w:val="001B7147"/>
    <w:rsid w:val="001B7284"/>
    <w:rsid w:val="001C05AA"/>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CCC"/>
    <w:rsid w:val="001C5D8B"/>
    <w:rsid w:val="001C625E"/>
    <w:rsid w:val="001C6697"/>
    <w:rsid w:val="001C6A24"/>
    <w:rsid w:val="001C6FF7"/>
    <w:rsid w:val="001C70AB"/>
    <w:rsid w:val="001C7465"/>
    <w:rsid w:val="001C77B8"/>
    <w:rsid w:val="001C7B2A"/>
    <w:rsid w:val="001C7E50"/>
    <w:rsid w:val="001D179D"/>
    <w:rsid w:val="001D17AF"/>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217"/>
    <w:rsid w:val="001E1805"/>
    <w:rsid w:val="001E2255"/>
    <w:rsid w:val="001E274F"/>
    <w:rsid w:val="001E283B"/>
    <w:rsid w:val="001E2E3A"/>
    <w:rsid w:val="001E3BC5"/>
    <w:rsid w:val="001E47E3"/>
    <w:rsid w:val="001E4A3A"/>
    <w:rsid w:val="001E4B83"/>
    <w:rsid w:val="001E55DD"/>
    <w:rsid w:val="001E58E2"/>
    <w:rsid w:val="001E64B2"/>
    <w:rsid w:val="001E7AED"/>
    <w:rsid w:val="001F14AB"/>
    <w:rsid w:val="001F269C"/>
    <w:rsid w:val="001F36C8"/>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BA0"/>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00"/>
    <w:rsid w:val="002317CD"/>
    <w:rsid w:val="0023196A"/>
    <w:rsid w:val="002319E4"/>
    <w:rsid w:val="0023282D"/>
    <w:rsid w:val="00233154"/>
    <w:rsid w:val="0023354F"/>
    <w:rsid w:val="002337FE"/>
    <w:rsid w:val="00235632"/>
    <w:rsid w:val="00235872"/>
    <w:rsid w:val="00235977"/>
    <w:rsid w:val="00235978"/>
    <w:rsid w:val="00235A85"/>
    <w:rsid w:val="00235E17"/>
    <w:rsid w:val="002364E5"/>
    <w:rsid w:val="00237097"/>
    <w:rsid w:val="0023783E"/>
    <w:rsid w:val="00237E00"/>
    <w:rsid w:val="002400C7"/>
    <w:rsid w:val="002402EB"/>
    <w:rsid w:val="00240B1A"/>
    <w:rsid w:val="00241405"/>
    <w:rsid w:val="0024140E"/>
    <w:rsid w:val="00241559"/>
    <w:rsid w:val="002415E2"/>
    <w:rsid w:val="00241F82"/>
    <w:rsid w:val="0024203E"/>
    <w:rsid w:val="002429FA"/>
    <w:rsid w:val="002435B3"/>
    <w:rsid w:val="00243B82"/>
    <w:rsid w:val="00243CED"/>
    <w:rsid w:val="00244270"/>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4F83"/>
    <w:rsid w:val="002557D3"/>
    <w:rsid w:val="00255CF8"/>
    <w:rsid w:val="00255F23"/>
    <w:rsid w:val="00256137"/>
    <w:rsid w:val="002569F8"/>
    <w:rsid w:val="00257543"/>
    <w:rsid w:val="00257EF0"/>
    <w:rsid w:val="00260B77"/>
    <w:rsid w:val="00261269"/>
    <w:rsid w:val="002617A1"/>
    <w:rsid w:val="002617E7"/>
    <w:rsid w:val="00261BC1"/>
    <w:rsid w:val="002623FA"/>
    <w:rsid w:val="00262C31"/>
    <w:rsid w:val="00262C5A"/>
    <w:rsid w:val="0026341F"/>
    <w:rsid w:val="00263803"/>
    <w:rsid w:val="002639C1"/>
    <w:rsid w:val="00263ED8"/>
    <w:rsid w:val="00264228"/>
    <w:rsid w:val="0026426F"/>
    <w:rsid w:val="00264334"/>
    <w:rsid w:val="0026473E"/>
    <w:rsid w:val="0026486C"/>
    <w:rsid w:val="002648D6"/>
    <w:rsid w:val="00264F75"/>
    <w:rsid w:val="002651AD"/>
    <w:rsid w:val="00266214"/>
    <w:rsid w:val="0026663E"/>
    <w:rsid w:val="002668D0"/>
    <w:rsid w:val="00266EFA"/>
    <w:rsid w:val="00267BC7"/>
    <w:rsid w:val="00267C83"/>
    <w:rsid w:val="002700A1"/>
    <w:rsid w:val="0027076B"/>
    <w:rsid w:val="002713BC"/>
    <w:rsid w:val="0027144F"/>
    <w:rsid w:val="00271813"/>
    <w:rsid w:val="0027182D"/>
    <w:rsid w:val="00271BF5"/>
    <w:rsid w:val="00271F3A"/>
    <w:rsid w:val="002728CB"/>
    <w:rsid w:val="00272959"/>
    <w:rsid w:val="0027305C"/>
    <w:rsid w:val="00273278"/>
    <w:rsid w:val="00273383"/>
    <w:rsid w:val="002737F4"/>
    <w:rsid w:val="00273836"/>
    <w:rsid w:val="00273D3D"/>
    <w:rsid w:val="0027426E"/>
    <w:rsid w:val="002744A0"/>
    <w:rsid w:val="00274F86"/>
    <w:rsid w:val="00276545"/>
    <w:rsid w:val="00276993"/>
    <w:rsid w:val="00276CC6"/>
    <w:rsid w:val="0027772D"/>
    <w:rsid w:val="0027778B"/>
    <w:rsid w:val="00277D9A"/>
    <w:rsid w:val="002804D3"/>
    <w:rsid w:val="002805F5"/>
    <w:rsid w:val="0028067B"/>
    <w:rsid w:val="00280751"/>
    <w:rsid w:val="00280D01"/>
    <w:rsid w:val="00280DC2"/>
    <w:rsid w:val="0028172C"/>
    <w:rsid w:val="00281B6D"/>
    <w:rsid w:val="00282041"/>
    <w:rsid w:val="002821CC"/>
    <w:rsid w:val="0028263E"/>
    <w:rsid w:val="0028280A"/>
    <w:rsid w:val="0028282D"/>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33E0"/>
    <w:rsid w:val="002A4593"/>
    <w:rsid w:val="002A4B6A"/>
    <w:rsid w:val="002A4D24"/>
    <w:rsid w:val="002A517B"/>
    <w:rsid w:val="002A630C"/>
    <w:rsid w:val="002A70F9"/>
    <w:rsid w:val="002A71E4"/>
    <w:rsid w:val="002A7399"/>
    <w:rsid w:val="002B034D"/>
    <w:rsid w:val="002B08D2"/>
    <w:rsid w:val="002B09E7"/>
    <w:rsid w:val="002B104B"/>
    <w:rsid w:val="002B1095"/>
    <w:rsid w:val="002B123B"/>
    <w:rsid w:val="002B1553"/>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1C9"/>
    <w:rsid w:val="002C729A"/>
    <w:rsid w:val="002C7540"/>
    <w:rsid w:val="002D071A"/>
    <w:rsid w:val="002D0994"/>
    <w:rsid w:val="002D180B"/>
    <w:rsid w:val="002D269B"/>
    <w:rsid w:val="002D34B2"/>
    <w:rsid w:val="002D36C3"/>
    <w:rsid w:val="002D3825"/>
    <w:rsid w:val="002D410F"/>
    <w:rsid w:val="002D440F"/>
    <w:rsid w:val="002D485A"/>
    <w:rsid w:val="002D4A22"/>
    <w:rsid w:val="002D4F48"/>
    <w:rsid w:val="002D50D9"/>
    <w:rsid w:val="002D55C8"/>
    <w:rsid w:val="002D5656"/>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4BD1"/>
    <w:rsid w:val="002F53AC"/>
    <w:rsid w:val="002F5721"/>
    <w:rsid w:val="002F5D76"/>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CA8"/>
    <w:rsid w:val="00324D23"/>
    <w:rsid w:val="00325289"/>
    <w:rsid w:val="003252B2"/>
    <w:rsid w:val="00326BBC"/>
    <w:rsid w:val="0032759D"/>
    <w:rsid w:val="00327B06"/>
    <w:rsid w:val="00327B2D"/>
    <w:rsid w:val="003305AD"/>
    <w:rsid w:val="00330A25"/>
    <w:rsid w:val="00330B27"/>
    <w:rsid w:val="00331549"/>
    <w:rsid w:val="003315D6"/>
    <w:rsid w:val="00331751"/>
    <w:rsid w:val="0033175A"/>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378"/>
    <w:rsid w:val="00355A03"/>
    <w:rsid w:val="00355B45"/>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4F0C"/>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9C3"/>
    <w:rsid w:val="0038313A"/>
    <w:rsid w:val="00383D86"/>
    <w:rsid w:val="00385BF0"/>
    <w:rsid w:val="00385E5C"/>
    <w:rsid w:val="00386421"/>
    <w:rsid w:val="00387040"/>
    <w:rsid w:val="00390339"/>
    <w:rsid w:val="0039038E"/>
    <w:rsid w:val="00392011"/>
    <w:rsid w:val="003920E8"/>
    <w:rsid w:val="00392421"/>
    <w:rsid w:val="0039259B"/>
    <w:rsid w:val="0039359B"/>
    <w:rsid w:val="003939FF"/>
    <w:rsid w:val="003942D0"/>
    <w:rsid w:val="003944CD"/>
    <w:rsid w:val="003949B9"/>
    <w:rsid w:val="003955EF"/>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6E6D"/>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6E07"/>
    <w:rsid w:val="003B762D"/>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55E4"/>
    <w:rsid w:val="003E561D"/>
    <w:rsid w:val="003E5CFD"/>
    <w:rsid w:val="003E5E31"/>
    <w:rsid w:val="003E6E0F"/>
    <w:rsid w:val="003E74E3"/>
    <w:rsid w:val="003E7844"/>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94B"/>
    <w:rsid w:val="00405CA5"/>
    <w:rsid w:val="00405E14"/>
    <w:rsid w:val="00405E24"/>
    <w:rsid w:val="00407396"/>
    <w:rsid w:val="004074C3"/>
    <w:rsid w:val="00407CD3"/>
    <w:rsid w:val="00410134"/>
    <w:rsid w:val="00410B72"/>
    <w:rsid w:val="00410D6A"/>
    <w:rsid w:val="00410E28"/>
    <w:rsid w:val="00410F18"/>
    <w:rsid w:val="004111FD"/>
    <w:rsid w:val="00411261"/>
    <w:rsid w:val="004117F1"/>
    <w:rsid w:val="00411F18"/>
    <w:rsid w:val="0041207F"/>
    <w:rsid w:val="0041263E"/>
    <w:rsid w:val="00413035"/>
    <w:rsid w:val="0041370B"/>
    <w:rsid w:val="00413AAC"/>
    <w:rsid w:val="00413E92"/>
    <w:rsid w:val="00414520"/>
    <w:rsid w:val="004151C7"/>
    <w:rsid w:val="00415E71"/>
    <w:rsid w:val="004168AC"/>
    <w:rsid w:val="00417191"/>
    <w:rsid w:val="00420059"/>
    <w:rsid w:val="004205C8"/>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34F0"/>
    <w:rsid w:val="00433B87"/>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7CA"/>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1AD"/>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C7F"/>
    <w:rsid w:val="004746E6"/>
    <w:rsid w:val="00474782"/>
    <w:rsid w:val="00474EFA"/>
    <w:rsid w:val="00475025"/>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12B"/>
    <w:rsid w:val="0049295E"/>
    <w:rsid w:val="00492BC5"/>
    <w:rsid w:val="00493371"/>
    <w:rsid w:val="004936E9"/>
    <w:rsid w:val="00493794"/>
    <w:rsid w:val="00494298"/>
    <w:rsid w:val="00495E94"/>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D73"/>
    <w:rsid w:val="004D6DC4"/>
    <w:rsid w:val="004D6F96"/>
    <w:rsid w:val="004D70C6"/>
    <w:rsid w:val="004D7EBD"/>
    <w:rsid w:val="004E05A5"/>
    <w:rsid w:val="004E0A26"/>
    <w:rsid w:val="004E0CD3"/>
    <w:rsid w:val="004E11BA"/>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1A47"/>
    <w:rsid w:val="004F2078"/>
    <w:rsid w:val="004F2649"/>
    <w:rsid w:val="004F32AA"/>
    <w:rsid w:val="004F3DBB"/>
    <w:rsid w:val="004F40AE"/>
    <w:rsid w:val="004F49B2"/>
    <w:rsid w:val="004F4DA3"/>
    <w:rsid w:val="004F580D"/>
    <w:rsid w:val="004F5D5C"/>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AFC"/>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3D7A"/>
    <w:rsid w:val="0052428B"/>
    <w:rsid w:val="005245CD"/>
    <w:rsid w:val="00524EF8"/>
    <w:rsid w:val="0052560D"/>
    <w:rsid w:val="00525633"/>
    <w:rsid w:val="00525C83"/>
    <w:rsid w:val="00525EE4"/>
    <w:rsid w:val="00525F5B"/>
    <w:rsid w:val="005261D1"/>
    <w:rsid w:val="00526479"/>
    <w:rsid w:val="00526B0B"/>
    <w:rsid w:val="005270C3"/>
    <w:rsid w:val="005271BA"/>
    <w:rsid w:val="005275C0"/>
    <w:rsid w:val="00527819"/>
    <w:rsid w:val="00530643"/>
    <w:rsid w:val="00530791"/>
    <w:rsid w:val="00530B50"/>
    <w:rsid w:val="005317A3"/>
    <w:rsid w:val="00531CB4"/>
    <w:rsid w:val="00532C47"/>
    <w:rsid w:val="00533479"/>
    <w:rsid w:val="00533836"/>
    <w:rsid w:val="00533E6D"/>
    <w:rsid w:val="00534B59"/>
    <w:rsid w:val="00534BB0"/>
    <w:rsid w:val="00536480"/>
    <w:rsid w:val="005364B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E33"/>
    <w:rsid w:val="00546F49"/>
    <w:rsid w:val="00547767"/>
    <w:rsid w:val="00547E8B"/>
    <w:rsid w:val="00550C78"/>
    <w:rsid w:val="00551059"/>
    <w:rsid w:val="005510E3"/>
    <w:rsid w:val="005520A7"/>
    <w:rsid w:val="00552585"/>
    <w:rsid w:val="00552667"/>
    <w:rsid w:val="0055311B"/>
    <w:rsid w:val="0055316E"/>
    <w:rsid w:val="00554E19"/>
    <w:rsid w:val="00556262"/>
    <w:rsid w:val="00556734"/>
    <w:rsid w:val="005567C6"/>
    <w:rsid w:val="0055721B"/>
    <w:rsid w:val="005574E6"/>
    <w:rsid w:val="00560037"/>
    <w:rsid w:val="005607D7"/>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7FF"/>
    <w:rsid w:val="00571C38"/>
    <w:rsid w:val="00571FB9"/>
    <w:rsid w:val="00572505"/>
    <w:rsid w:val="00572E90"/>
    <w:rsid w:val="00573C3B"/>
    <w:rsid w:val="00574C1D"/>
    <w:rsid w:val="005762A2"/>
    <w:rsid w:val="0057664C"/>
    <w:rsid w:val="00577433"/>
    <w:rsid w:val="00577718"/>
    <w:rsid w:val="0057784C"/>
    <w:rsid w:val="00577AA2"/>
    <w:rsid w:val="00577CAD"/>
    <w:rsid w:val="00580762"/>
    <w:rsid w:val="00581CC1"/>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2D3"/>
    <w:rsid w:val="005A775F"/>
    <w:rsid w:val="005B0428"/>
    <w:rsid w:val="005B0678"/>
    <w:rsid w:val="005B0ACC"/>
    <w:rsid w:val="005B11F5"/>
    <w:rsid w:val="005B15B8"/>
    <w:rsid w:val="005B2224"/>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6FE"/>
    <w:rsid w:val="005C0A0D"/>
    <w:rsid w:val="005C0C53"/>
    <w:rsid w:val="005C1A97"/>
    <w:rsid w:val="005C1C8E"/>
    <w:rsid w:val="005C2E35"/>
    <w:rsid w:val="005C326B"/>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342"/>
    <w:rsid w:val="005E7A08"/>
    <w:rsid w:val="005E7B1C"/>
    <w:rsid w:val="005F0A4D"/>
    <w:rsid w:val="005F1196"/>
    <w:rsid w:val="005F1237"/>
    <w:rsid w:val="005F2CB1"/>
    <w:rsid w:val="005F2D8B"/>
    <w:rsid w:val="005F2EE3"/>
    <w:rsid w:val="005F3025"/>
    <w:rsid w:val="005F336F"/>
    <w:rsid w:val="005F36A7"/>
    <w:rsid w:val="005F3CBD"/>
    <w:rsid w:val="005F3CEC"/>
    <w:rsid w:val="005F400E"/>
    <w:rsid w:val="005F420A"/>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5FC"/>
    <w:rsid w:val="006039AD"/>
    <w:rsid w:val="0060440C"/>
    <w:rsid w:val="00604C39"/>
    <w:rsid w:val="00604F14"/>
    <w:rsid w:val="00605419"/>
    <w:rsid w:val="006061CC"/>
    <w:rsid w:val="006068E8"/>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2A7"/>
    <w:rsid w:val="006177A7"/>
    <w:rsid w:val="0061796A"/>
    <w:rsid w:val="00620A71"/>
    <w:rsid w:val="00620D80"/>
    <w:rsid w:val="00620F0A"/>
    <w:rsid w:val="006213D0"/>
    <w:rsid w:val="00622692"/>
    <w:rsid w:val="00622DCD"/>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C7A"/>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E2B"/>
    <w:rsid w:val="00681FF3"/>
    <w:rsid w:val="00682219"/>
    <w:rsid w:val="006825B6"/>
    <w:rsid w:val="006825B8"/>
    <w:rsid w:val="006827B7"/>
    <w:rsid w:val="0068353D"/>
    <w:rsid w:val="00683DD4"/>
    <w:rsid w:val="00683E3F"/>
    <w:rsid w:val="00683E83"/>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1428"/>
    <w:rsid w:val="006A2454"/>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8F5"/>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0823"/>
    <w:rsid w:val="006D2047"/>
    <w:rsid w:val="006D24F3"/>
    <w:rsid w:val="006D2A15"/>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C94"/>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5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F7B"/>
    <w:rsid w:val="00730FF7"/>
    <w:rsid w:val="0073109E"/>
    <w:rsid w:val="00731409"/>
    <w:rsid w:val="007314F5"/>
    <w:rsid w:val="00731F39"/>
    <w:rsid w:val="00732CAC"/>
    <w:rsid w:val="007332E3"/>
    <w:rsid w:val="00733355"/>
    <w:rsid w:val="007335C4"/>
    <w:rsid w:val="007341E1"/>
    <w:rsid w:val="0073440D"/>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5A0"/>
    <w:rsid w:val="0074524B"/>
    <w:rsid w:val="00745617"/>
    <w:rsid w:val="00745E03"/>
    <w:rsid w:val="007461F6"/>
    <w:rsid w:val="00746365"/>
    <w:rsid w:val="007463AC"/>
    <w:rsid w:val="007463CB"/>
    <w:rsid w:val="00746783"/>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59"/>
    <w:rsid w:val="00765281"/>
    <w:rsid w:val="00766BAD"/>
    <w:rsid w:val="00766D30"/>
    <w:rsid w:val="0076741E"/>
    <w:rsid w:val="00767672"/>
    <w:rsid w:val="00767679"/>
    <w:rsid w:val="00767BDD"/>
    <w:rsid w:val="00767D6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4B2"/>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A8D"/>
    <w:rsid w:val="007A1C77"/>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550"/>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6A3"/>
    <w:rsid w:val="007C0F96"/>
    <w:rsid w:val="007C1BCD"/>
    <w:rsid w:val="007C1DC3"/>
    <w:rsid w:val="007C24BC"/>
    <w:rsid w:val="007C2C33"/>
    <w:rsid w:val="007C3110"/>
    <w:rsid w:val="007C3AFD"/>
    <w:rsid w:val="007C3D18"/>
    <w:rsid w:val="007C4CA6"/>
    <w:rsid w:val="007C544B"/>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DE"/>
    <w:rsid w:val="007D352B"/>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3479"/>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4572"/>
    <w:rsid w:val="007F512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8AA"/>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0CC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C5E"/>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36B5"/>
    <w:rsid w:val="0083488B"/>
    <w:rsid w:val="0083506E"/>
    <w:rsid w:val="0083529D"/>
    <w:rsid w:val="00835942"/>
    <w:rsid w:val="008362D1"/>
    <w:rsid w:val="00836F0F"/>
    <w:rsid w:val="008376AC"/>
    <w:rsid w:val="00837A07"/>
    <w:rsid w:val="00837F8A"/>
    <w:rsid w:val="00837FF8"/>
    <w:rsid w:val="0084055A"/>
    <w:rsid w:val="00840847"/>
    <w:rsid w:val="0084091E"/>
    <w:rsid w:val="00841277"/>
    <w:rsid w:val="008412EA"/>
    <w:rsid w:val="0084162B"/>
    <w:rsid w:val="00843916"/>
    <w:rsid w:val="008444E8"/>
    <w:rsid w:val="00844723"/>
    <w:rsid w:val="00844847"/>
    <w:rsid w:val="00844E80"/>
    <w:rsid w:val="00845754"/>
    <w:rsid w:val="00845F76"/>
    <w:rsid w:val="0084651D"/>
    <w:rsid w:val="00846FE7"/>
    <w:rsid w:val="008470E5"/>
    <w:rsid w:val="008472DC"/>
    <w:rsid w:val="00847316"/>
    <w:rsid w:val="0084745A"/>
    <w:rsid w:val="00847BAF"/>
    <w:rsid w:val="00847E08"/>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010"/>
    <w:rsid w:val="00857F50"/>
    <w:rsid w:val="008617AC"/>
    <w:rsid w:val="0086247C"/>
    <w:rsid w:val="0086318D"/>
    <w:rsid w:val="00863BA8"/>
    <w:rsid w:val="00863BAD"/>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3F43"/>
    <w:rsid w:val="00884147"/>
    <w:rsid w:val="0088443E"/>
    <w:rsid w:val="008846F4"/>
    <w:rsid w:val="00884E25"/>
    <w:rsid w:val="00885202"/>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44"/>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C78"/>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1E22"/>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D7E74"/>
    <w:rsid w:val="008E065E"/>
    <w:rsid w:val="008E0927"/>
    <w:rsid w:val="008E1909"/>
    <w:rsid w:val="008E1990"/>
    <w:rsid w:val="008E1A25"/>
    <w:rsid w:val="008E389D"/>
    <w:rsid w:val="008E3B45"/>
    <w:rsid w:val="008E3D11"/>
    <w:rsid w:val="008E4D7C"/>
    <w:rsid w:val="008E500D"/>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60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1B3"/>
    <w:rsid w:val="00911AA4"/>
    <w:rsid w:val="00911DFB"/>
    <w:rsid w:val="00912216"/>
    <w:rsid w:val="00912D0D"/>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3B01"/>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03F"/>
    <w:rsid w:val="0094624B"/>
    <w:rsid w:val="00946945"/>
    <w:rsid w:val="00946F56"/>
    <w:rsid w:val="0094749C"/>
    <w:rsid w:val="00947713"/>
    <w:rsid w:val="009477B7"/>
    <w:rsid w:val="00950DE7"/>
    <w:rsid w:val="00950EB0"/>
    <w:rsid w:val="00951746"/>
    <w:rsid w:val="00951E5C"/>
    <w:rsid w:val="00952199"/>
    <w:rsid w:val="009521D7"/>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2B4"/>
    <w:rsid w:val="00961460"/>
    <w:rsid w:val="00961921"/>
    <w:rsid w:val="009621B3"/>
    <w:rsid w:val="0096430A"/>
    <w:rsid w:val="00964B5A"/>
    <w:rsid w:val="00964DE2"/>
    <w:rsid w:val="0096554B"/>
    <w:rsid w:val="0096584A"/>
    <w:rsid w:val="009662B2"/>
    <w:rsid w:val="00966772"/>
    <w:rsid w:val="00966FF6"/>
    <w:rsid w:val="00967327"/>
    <w:rsid w:val="0096786C"/>
    <w:rsid w:val="00967990"/>
    <w:rsid w:val="00970097"/>
    <w:rsid w:val="009704C6"/>
    <w:rsid w:val="009708E5"/>
    <w:rsid w:val="00971504"/>
    <w:rsid w:val="00971626"/>
    <w:rsid w:val="009718AF"/>
    <w:rsid w:val="00971F08"/>
    <w:rsid w:val="00973BC5"/>
    <w:rsid w:val="00973DDB"/>
    <w:rsid w:val="00973E9D"/>
    <w:rsid w:val="0097603D"/>
    <w:rsid w:val="00976949"/>
    <w:rsid w:val="00980477"/>
    <w:rsid w:val="00980A21"/>
    <w:rsid w:val="009812FF"/>
    <w:rsid w:val="00981DED"/>
    <w:rsid w:val="00983466"/>
    <w:rsid w:val="0098351D"/>
    <w:rsid w:val="00983A79"/>
    <w:rsid w:val="00985253"/>
    <w:rsid w:val="009853B3"/>
    <w:rsid w:val="00985644"/>
    <w:rsid w:val="00985C3E"/>
    <w:rsid w:val="00986059"/>
    <w:rsid w:val="00986E48"/>
    <w:rsid w:val="00987C96"/>
    <w:rsid w:val="00990630"/>
    <w:rsid w:val="00990B76"/>
    <w:rsid w:val="00990DCB"/>
    <w:rsid w:val="009912A4"/>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DA5"/>
    <w:rsid w:val="009B7E87"/>
    <w:rsid w:val="009B7F3D"/>
    <w:rsid w:val="009C0E3E"/>
    <w:rsid w:val="009C0FDB"/>
    <w:rsid w:val="009C1AD1"/>
    <w:rsid w:val="009C2589"/>
    <w:rsid w:val="009C26B6"/>
    <w:rsid w:val="009C27EA"/>
    <w:rsid w:val="009C3E42"/>
    <w:rsid w:val="009C403E"/>
    <w:rsid w:val="009C41ED"/>
    <w:rsid w:val="009C4B0A"/>
    <w:rsid w:val="009C4E3E"/>
    <w:rsid w:val="009C4F8E"/>
    <w:rsid w:val="009C5300"/>
    <w:rsid w:val="009C57C1"/>
    <w:rsid w:val="009C6207"/>
    <w:rsid w:val="009C6B69"/>
    <w:rsid w:val="009C7305"/>
    <w:rsid w:val="009D03A8"/>
    <w:rsid w:val="009D0710"/>
    <w:rsid w:val="009D194C"/>
    <w:rsid w:val="009D2627"/>
    <w:rsid w:val="009D2C6E"/>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4D9C"/>
    <w:rsid w:val="009E5584"/>
    <w:rsid w:val="009E5809"/>
    <w:rsid w:val="009E6B71"/>
    <w:rsid w:val="009E71CA"/>
    <w:rsid w:val="009E7A6D"/>
    <w:rsid w:val="009E7AEF"/>
    <w:rsid w:val="009E7D6F"/>
    <w:rsid w:val="009F06F7"/>
    <w:rsid w:val="009F08F3"/>
    <w:rsid w:val="009F0C63"/>
    <w:rsid w:val="009F130D"/>
    <w:rsid w:val="009F1F7D"/>
    <w:rsid w:val="009F2BB4"/>
    <w:rsid w:val="009F2DFA"/>
    <w:rsid w:val="009F3226"/>
    <w:rsid w:val="009F344F"/>
    <w:rsid w:val="009F3832"/>
    <w:rsid w:val="009F3E7C"/>
    <w:rsid w:val="009F4D4A"/>
    <w:rsid w:val="009F52DB"/>
    <w:rsid w:val="009F581C"/>
    <w:rsid w:val="009F5F95"/>
    <w:rsid w:val="009F6264"/>
    <w:rsid w:val="009F68A6"/>
    <w:rsid w:val="009F7054"/>
    <w:rsid w:val="009F78A3"/>
    <w:rsid w:val="009F7CE2"/>
    <w:rsid w:val="00A00A52"/>
    <w:rsid w:val="00A00E9A"/>
    <w:rsid w:val="00A01908"/>
    <w:rsid w:val="00A02D7C"/>
    <w:rsid w:val="00A0302E"/>
    <w:rsid w:val="00A031D8"/>
    <w:rsid w:val="00A0401C"/>
    <w:rsid w:val="00A0439B"/>
    <w:rsid w:val="00A048A8"/>
    <w:rsid w:val="00A04B6F"/>
    <w:rsid w:val="00A04F49"/>
    <w:rsid w:val="00A051D2"/>
    <w:rsid w:val="00A055DC"/>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798"/>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B5D"/>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738"/>
    <w:rsid w:val="00A37E49"/>
    <w:rsid w:val="00A40517"/>
    <w:rsid w:val="00A40766"/>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F52"/>
    <w:rsid w:val="00A60025"/>
    <w:rsid w:val="00A602A5"/>
    <w:rsid w:val="00A6127D"/>
    <w:rsid w:val="00A61499"/>
    <w:rsid w:val="00A6278B"/>
    <w:rsid w:val="00A62A77"/>
    <w:rsid w:val="00A62B2E"/>
    <w:rsid w:val="00A62F92"/>
    <w:rsid w:val="00A63483"/>
    <w:rsid w:val="00A63B68"/>
    <w:rsid w:val="00A648F9"/>
    <w:rsid w:val="00A64ED5"/>
    <w:rsid w:val="00A6519E"/>
    <w:rsid w:val="00A652AE"/>
    <w:rsid w:val="00A657D7"/>
    <w:rsid w:val="00A6600D"/>
    <w:rsid w:val="00A660AC"/>
    <w:rsid w:val="00A66318"/>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761"/>
    <w:rsid w:val="00A759B5"/>
    <w:rsid w:val="00A75E55"/>
    <w:rsid w:val="00A761D4"/>
    <w:rsid w:val="00A76593"/>
    <w:rsid w:val="00A770B2"/>
    <w:rsid w:val="00A7718D"/>
    <w:rsid w:val="00A773F6"/>
    <w:rsid w:val="00A779C7"/>
    <w:rsid w:val="00A77EC4"/>
    <w:rsid w:val="00A80E0F"/>
    <w:rsid w:val="00A8122C"/>
    <w:rsid w:val="00A81673"/>
    <w:rsid w:val="00A81784"/>
    <w:rsid w:val="00A823DD"/>
    <w:rsid w:val="00A828E5"/>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5BB"/>
    <w:rsid w:val="00A87A87"/>
    <w:rsid w:val="00A90173"/>
    <w:rsid w:val="00A90394"/>
    <w:rsid w:val="00A907D7"/>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9E7"/>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0D3"/>
    <w:rsid w:val="00AD0642"/>
    <w:rsid w:val="00AD08D3"/>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6CD7"/>
    <w:rsid w:val="00AE7716"/>
    <w:rsid w:val="00AF0506"/>
    <w:rsid w:val="00AF0508"/>
    <w:rsid w:val="00AF1634"/>
    <w:rsid w:val="00AF1C5D"/>
    <w:rsid w:val="00AF221E"/>
    <w:rsid w:val="00AF2B22"/>
    <w:rsid w:val="00AF3858"/>
    <w:rsid w:val="00AF3C0D"/>
    <w:rsid w:val="00AF42D7"/>
    <w:rsid w:val="00AF457F"/>
    <w:rsid w:val="00AF5157"/>
    <w:rsid w:val="00AF61F1"/>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2FE"/>
    <w:rsid w:val="00B0435A"/>
    <w:rsid w:val="00B0450A"/>
    <w:rsid w:val="00B045DC"/>
    <w:rsid w:val="00B05084"/>
    <w:rsid w:val="00B05E98"/>
    <w:rsid w:val="00B071D2"/>
    <w:rsid w:val="00B07DD7"/>
    <w:rsid w:val="00B101E0"/>
    <w:rsid w:val="00B10E7B"/>
    <w:rsid w:val="00B11D14"/>
    <w:rsid w:val="00B130C7"/>
    <w:rsid w:val="00B132D1"/>
    <w:rsid w:val="00B133D4"/>
    <w:rsid w:val="00B13607"/>
    <w:rsid w:val="00B13660"/>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30D"/>
    <w:rsid w:val="00B2481D"/>
    <w:rsid w:val="00B248B0"/>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41C"/>
    <w:rsid w:val="00B348D2"/>
    <w:rsid w:val="00B351C2"/>
    <w:rsid w:val="00B35CAF"/>
    <w:rsid w:val="00B35F5E"/>
    <w:rsid w:val="00B36429"/>
    <w:rsid w:val="00B36C4B"/>
    <w:rsid w:val="00B36DB3"/>
    <w:rsid w:val="00B372AA"/>
    <w:rsid w:val="00B376EC"/>
    <w:rsid w:val="00B37BBB"/>
    <w:rsid w:val="00B37BBF"/>
    <w:rsid w:val="00B40445"/>
    <w:rsid w:val="00B40566"/>
    <w:rsid w:val="00B41888"/>
    <w:rsid w:val="00B41BC6"/>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4BA"/>
    <w:rsid w:val="00B518D6"/>
    <w:rsid w:val="00B51B35"/>
    <w:rsid w:val="00B51B7E"/>
    <w:rsid w:val="00B51ED8"/>
    <w:rsid w:val="00B51F95"/>
    <w:rsid w:val="00B52B86"/>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6F4"/>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369F"/>
    <w:rsid w:val="00B84CBD"/>
    <w:rsid w:val="00B8566A"/>
    <w:rsid w:val="00B8576F"/>
    <w:rsid w:val="00B85839"/>
    <w:rsid w:val="00B85DE5"/>
    <w:rsid w:val="00B86088"/>
    <w:rsid w:val="00B866AC"/>
    <w:rsid w:val="00B869D5"/>
    <w:rsid w:val="00B86BA3"/>
    <w:rsid w:val="00B86DAE"/>
    <w:rsid w:val="00B87918"/>
    <w:rsid w:val="00B90A40"/>
    <w:rsid w:val="00B90F73"/>
    <w:rsid w:val="00B911D2"/>
    <w:rsid w:val="00B914B1"/>
    <w:rsid w:val="00B9155B"/>
    <w:rsid w:val="00B91EA7"/>
    <w:rsid w:val="00B92FD2"/>
    <w:rsid w:val="00B93B59"/>
    <w:rsid w:val="00B93E0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5DDF"/>
    <w:rsid w:val="00BB6BF3"/>
    <w:rsid w:val="00BB6F65"/>
    <w:rsid w:val="00BB76F9"/>
    <w:rsid w:val="00BB7A3A"/>
    <w:rsid w:val="00BB7AF1"/>
    <w:rsid w:val="00BC0FDC"/>
    <w:rsid w:val="00BC10BF"/>
    <w:rsid w:val="00BC159A"/>
    <w:rsid w:val="00BC1AA2"/>
    <w:rsid w:val="00BC281B"/>
    <w:rsid w:val="00BC2DA7"/>
    <w:rsid w:val="00BC3053"/>
    <w:rsid w:val="00BC331A"/>
    <w:rsid w:val="00BC3537"/>
    <w:rsid w:val="00BC36BC"/>
    <w:rsid w:val="00BC3725"/>
    <w:rsid w:val="00BC3835"/>
    <w:rsid w:val="00BC43C2"/>
    <w:rsid w:val="00BC4D2E"/>
    <w:rsid w:val="00BC550C"/>
    <w:rsid w:val="00BC6307"/>
    <w:rsid w:val="00BC6381"/>
    <w:rsid w:val="00BC70D0"/>
    <w:rsid w:val="00BC7235"/>
    <w:rsid w:val="00BC76FE"/>
    <w:rsid w:val="00BC776B"/>
    <w:rsid w:val="00BC7CF2"/>
    <w:rsid w:val="00BD0AAA"/>
    <w:rsid w:val="00BD0DAE"/>
    <w:rsid w:val="00BD1C97"/>
    <w:rsid w:val="00BD2890"/>
    <w:rsid w:val="00BD2CAF"/>
    <w:rsid w:val="00BD35A1"/>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165C"/>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47"/>
    <w:rsid w:val="00BF1596"/>
    <w:rsid w:val="00BF3279"/>
    <w:rsid w:val="00BF356F"/>
    <w:rsid w:val="00BF386D"/>
    <w:rsid w:val="00BF3B4D"/>
    <w:rsid w:val="00BF3C7F"/>
    <w:rsid w:val="00BF40F8"/>
    <w:rsid w:val="00BF454F"/>
    <w:rsid w:val="00BF45C4"/>
    <w:rsid w:val="00BF4C11"/>
    <w:rsid w:val="00BF5A90"/>
    <w:rsid w:val="00BF69ED"/>
    <w:rsid w:val="00BF748E"/>
    <w:rsid w:val="00BF74C7"/>
    <w:rsid w:val="00BF7F29"/>
    <w:rsid w:val="00C006E0"/>
    <w:rsid w:val="00C008EB"/>
    <w:rsid w:val="00C009E4"/>
    <w:rsid w:val="00C00EEC"/>
    <w:rsid w:val="00C00FC1"/>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2DE"/>
    <w:rsid w:val="00C13514"/>
    <w:rsid w:val="00C13D7E"/>
    <w:rsid w:val="00C14BE0"/>
    <w:rsid w:val="00C14D4B"/>
    <w:rsid w:val="00C15176"/>
    <w:rsid w:val="00C154BB"/>
    <w:rsid w:val="00C157FB"/>
    <w:rsid w:val="00C15ABD"/>
    <w:rsid w:val="00C163F7"/>
    <w:rsid w:val="00C16695"/>
    <w:rsid w:val="00C16C69"/>
    <w:rsid w:val="00C17513"/>
    <w:rsid w:val="00C202CD"/>
    <w:rsid w:val="00C20CEC"/>
    <w:rsid w:val="00C213B3"/>
    <w:rsid w:val="00C21534"/>
    <w:rsid w:val="00C224E3"/>
    <w:rsid w:val="00C225D7"/>
    <w:rsid w:val="00C22A90"/>
    <w:rsid w:val="00C22A99"/>
    <w:rsid w:val="00C233FA"/>
    <w:rsid w:val="00C23725"/>
    <w:rsid w:val="00C24115"/>
    <w:rsid w:val="00C24BA4"/>
    <w:rsid w:val="00C24BDE"/>
    <w:rsid w:val="00C24D72"/>
    <w:rsid w:val="00C24F50"/>
    <w:rsid w:val="00C24F6E"/>
    <w:rsid w:val="00C2551C"/>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262"/>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4C90"/>
    <w:rsid w:val="00C751C4"/>
    <w:rsid w:val="00C75C68"/>
    <w:rsid w:val="00C75D2F"/>
    <w:rsid w:val="00C75F16"/>
    <w:rsid w:val="00C767BE"/>
    <w:rsid w:val="00C76E3C"/>
    <w:rsid w:val="00C77D3C"/>
    <w:rsid w:val="00C81568"/>
    <w:rsid w:val="00C81EAC"/>
    <w:rsid w:val="00C82AA6"/>
    <w:rsid w:val="00C8359D"/>
    <w:rsid w:val="00C83B0F"/>
    <w:rsid w:val="00C83C6D"/>
    <w:rsid w:val="00C83DA8"/>
    <w:rsid w:val="00C83F26"/>
    <w:rsid w:val="00C85AF2"/>
    <w:rsid w:val="00C85E74"/>
    <w:rsid w:val="00C8682D"/>
    <w:rsid w:val="00C86A40"/>
    <w:rsid w:val="00C9027A"/>
    <w:rsid w:val="00C90417"/>
    <w:rsid w:val="00C9068E"/>
    <w:rsid w:val="00C9089D"/>
    <w:rsid w:val="00C918CB"/>
    <w:rsid w:val="00C9302A"/>
    <w:rsid w:val="00C9324F"/>
    <w:rsid w:val="00C936D9"/>
    <w:rsid w:val="00C93C4B"/>
    <w:rsid w:val="00C944AB"/>
    <w:rsid w:val="00C951F0"/>
    <w:rsid w:val="00C95B40"/>
    <w:rsid w:val="00C95CED"/>
    <w:rsid w:val="00C9633C"/>
    <w:rsid w:val="00C96C85"/>
    <w:rsid w:val="00C96FCD"/>
    <w:rsid w:val="00C975FB"/>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5D16"/>
    <w:rsid w:val="00CA7A8E"/>
    <w:rsid w:val="00CB00AD"/>
    <w:rsid w:val="00CB0636"/>
    <w:rsid w:val="00CB06A9"/>
    <w:rsid w:val="00CB1377"/>
    <w:rsid w:val="00CB1F63"/>
    <w:rsid w:val="00CB2A19"/>
    <w:rsid w:val="00CB2AD9"/>
    <w:rsid w:val="00CB3ACC"/>
    <w:rsid w:val="00CB44EB"/>
    <w:rsid w:val="00CB4738"/>
    <w:rsid w:val="00CB4897"/>
    <w:rsid w:val="00CB5009"/>
    <w:rsid w:val="00CB5178"/>
    <w:rsid w:val="00CB5597"/>
    <w:rsid w:val="00CB5EBC"/>
    <w:rsid w:val="00CB64AE"/>
    <w:rsid w:val="00CB64E5"/>
    <w:rsid w:val="00CB64E9"/>
    <w:rsid w:val="00CB65C4"/>
    <w:rsid w:val="00CB6A8F"/>
    <w:rsid w:val="00CB7170"/>
    <w:rsid w:val="00CB7416"/>
    <w:rsid w:val="00CB799E"/>
    <w:rsid w:val="00CC040E"/>
    <w:rsid w:val="00CC095F"/>
    <w:rsid w:val="00CC111F"/>
    <w:rsid w:val="00CC147C"/>
    <w:rsid w:val="00CC18A6"/>
    <w:rsid w:val="00CC192B"/>
    <w:rsid w:val="00CC1DBD"/>
    <w:rsid w:val="00CC2011"/>
    <w:rsid w:val="00CC21A5"/>
    <w:rsid w:val="00CC2343"/>
    <w:rsid w:val="00CC2C95"/>
    <w:rsid w:val="00CC2CF2"/>
    <w:rsid w:val="00CC3462"/>
    <w:rsid w:val="00CC3EA0"/>
    <w:rsid w:val="00CC3EED"/>
    <w:rsid w:val="00CC421B"/>
    <w:rsid w:val="00CC4682"/>
    <w:rsid w:val="00CC50D8"/>
    <w:rsid w:val="00CC570B"/>
    <w:rsid w:val="00CC5B7B"/>
    <w:rsid w:val="00CC7B45"/>
    <w:rsid w:val="00CC7CF2"/>
    <w:rsid w:val="00CC7F71"/>
    <w:rsid w:val="00CD0A37"/>
    <w:rsid w:val="00CD0BD5"/>
    <w:rsid w:val="00CD1188"/>
    <w:rsid w:val="00CD1CE7"/>
    <w:rsid w:val="00CD1EAD"/>
    <w:rsid w:val="00CD295D"/>
    <w:rsid w:val="00CD2ED1"/>
    <w:rsid w:val="00CD337B"/>
    <w:rsid w:val="00CD67BA"/>
    <w:rsid w:val="00CD6F1E"/>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3B3"/>
    <w:rsid w:val="00CF0E8E"/>
    <w:rsid w:val="00CF1354"/>
    <w:rsid w:val="00CF1ABC"/>
    <w:rsid w:val="00CF3589"/>
    <w:rsid w:val="00CF3899"/>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0FF1"/>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10161"/>
    <w:rsid w:val="00D10249"/>
    <w:rsid w:val="00D10364"/>
    <w:rsid w:val="00D105A2"/>
    <w:rsid w:val="00D10A66"/>
    <w:rsid w:val="00D10AD3"/>
    <w:rsid w:val="00D10D23"/>
    <w:rsid w:val="00D115C3"/>
    <w:rsid w:val="00D11845"/>
    <w:rsid w:val="00D11897"/>
    <w:rsid w:val="00D1204C"/>
    <w:rsid w:val="00D12096"/>
    <w:rsid w:val="00D13135"/>
    <w:rsid w:val="00D13757"/>
    <w:rsid w:val="00D13E4E"/>
    <w:rsid w:val="00D14351"/>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1D5"/>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0A3C"/>
    <w:rsid w:val="00D51FEB"/>
    <w:rsid w:val="00D523BE"/>
    <w:rsid w:val="00D53349"/>
    <w:rsid w:val="00D546FF"/>
    <w:rsid w:val="00D5513F"/>
    <w:rsid w:val="00D5534A"/>
    <w:rsid w:val="00D55AD5"/>
    <w:rsid w:val="00D5676B"/>
    <w:rsid w:val="00D576CA"/>
    <w:rsid w:val="00D6000B"/>
    <w:rsid w:val="00D60335"/>
    <w:rsid w:val="00D6067A"/>
    <w:rsid w:val="00D60F92"/>
    <w:rsid w:val="00D61AF5"/>
    <w:rsid w:val="00D61E2D"/>
    <w:rsid w:val="00D61FE5"/>
    <w:rsid w:val="00D62E06"/>
    <w:rsid w:val="00D62F8C"/>
    <w:rsid w:val="00D63714"/>
    <w:rsid w:val="00D640DA"/>
    <w:rsid w:val="00D64993"/>
    <w:rsid w:val="00D652B5"/>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2FA1"/>
    <w:rsid w:val="00D83AB7"/>
    <w:rsid w:val="00D83F8E"/>
    <w:rsid w:val="00D83F9F"/>
    <w:rsid w:val="00D84BFC"/>
    <w:rsid w:val="00D8501D"/>
    <w:rsid w:val="00D854BE"/>
    <w:rsid w:val="00D85BD2"/>
    <w:rsid w:val="00D86CA3"/>
    <w:rsid w:val="00D871CE"/>
    <w:rsid w:val="00D90275"/>
    <w:rsid w:val="00D90351"/>
    <w:rsid w:val="00D913ED"/>
    <w:rsid w:val="00D9196D"/>
    <w:rsid w:val="00D91F2B"/>
    <w:rsid w:val="00D92982"/>
    <w:rsid w:val="00D92CB9"/>
    <w:rsid w:val="00D938C5"/>
    <w:rsid w:val="00D93A32"/>
    <w:rsid w:val="00D93B70"/>
    <w:rsid w:val="00D9453C"/>
    <w:rsid w:val="00D951DB"/>
    <w:rsid w:val="00D95A32"/>
    <w:rsid w:val="00D95CEE"/>
    <w:rsid w:val="00D95E29"/>
    <w:rsid w:val="00D95F1E"/>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2FE"/>
    <w:rsid w:val="00DB47A9"/>
    <w:rsid w:val="00DB4F87"/>
    <w:rsid w:val="00DB6601"/>
    <w:rsid w:val="00DB74C2"/>
    <w:rsid w:val="00DB7BDB"/>
    <w:rsid w:val="00DC019D"/>
    <w:rsid w:val="00DC04B9"/>
    <w:rsid w:val="00DC0F09"/>
    <w:rsid w:val="00DC10F6"/>
    <w:rsid w:val="00DC139C"/>
    <w:rsid w:val="00DC15B8"/>
    <w:rsid w:val="00DC213E"/>
    <w:rsid w:val="00DC2D36"/>
    <w:rsid w:val="00DC3F90"/>
    <w:rsid w:val="00DC430F"/>
    <w:rsid w:val="00DC4604"/>
    <w:rsid w:val="00DC47CE"/>
    <w:rsid w:val="00DC53EF"/>
    <w:rsid w:val="00DC6622"/>
    <w:rsid w:val="00DC6627"/>
    <w:rsid w:val="00DC7E4E"/>
    <w:rsid w:val="00DD02BD"/>
    <w:rsid w:val="00DD02D9"/>
    <w:rsid w:val="00DD0342"/>
    <w:rsid w:val="00DD0610"/>
    <w:rsid w:val="00DD162F"/>
    <w:rsid w:val="00DD184D"/>
    <w:rsid w:val="00DD272F"/>
    <w:rsid w:val="00DD2D64"/>
    <w:rsid w:val="00DD3DD5"/>
    <w:rsid w:val="00DD4932"/>
    <w:rsid w:val="00DD4A25"/>
    <w:rsid w:val="00DD5895"/>
    <w:rsid w:val="00DD61F3"/>
    <w:rsid w:val="00DD7180"/>
    <w:rsid w:val="00DD7D10"/>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4D3"/>
    <w:rsid w:val="00DE5608"/>
    <w:rsid w:val="00DE58D0"/>
    <w:rsid w:val="00DE654F"/>
    <w:rsid w:val="00DE668C"/>
    <w:rsid w:val="00DE7976"/>
    <w:rsid w:val="00DF0343"/>
    <w:rsid w:val="00DF03F7"/>
    <w:rsid w:val="00DF0B6E"/>
    <w:rsid w:val="00DF0C9A"/>
    <w:rsid w:val="00DF141F"/>
    <w:rsid w:val="00DF15E0"/>
    <w:rsid w:val="00DF2010"/>
    <w:rsid w:val="00DF2E0F"/>
    <w:rsid w:val="00DF3745"/>
    <w:rsid w:val="00DF37A0"/>
    <w:rsid w:val="00DF4986"/>
    <w:rsid w:val="00DF50DB"/>
    <w:rsid w:val="00DF64DA"/>
    <w:rsid w:val="00DF68DD"/>
    <w:rsid w:val="00DF6C09"/>
    <w:rsid w:val="00DF6E4E"/>
    <w:rsid w:val="00DF70D1"/>
    <w:rsid w:val="00DF7192"/>
    <w:rsid w:val="00DF742B"/>
    <w:rsid w:val="00DF7844"/>
    <w:rsid w:val="00DF7983"/>
    <w:rsid w:val="00E00F15"/>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768"/>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5FDC"/>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A04"/>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8EF"/>
    <w:rsid w:val="00E45931"/>
    <w:rsid w:val="00E46886"/>
    <w:rsid w:val="00E46AFA"/>
    <w:rsid w:val="00E47250"/>
    <w:rsid w:val="00E47AEF"/>
    <w:rsid w:val="00E47EC5"/>
    <w:rsid w:val="00E500D0"/>
    <w:rsid w:val="00E50254"/>
    <w:rsid w:val="00E509E6"/>
    <w:rsid w:val="00E514B9"/>
    <w:rsid w:val="00E51DEE"/>
    <w:rsid w:val="00E52125"/>
    <w:rsid w:val="00E525F8"/>
    <w:rsid w:val="00E53010"/>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2C3"/>
    <w:rsid w:val="00E6354B"/>
    <w:rsid w:val="00E63838"/>
    <w:rsid w:val="00E63B79"/>
    <w:rsid w:val="00E642C5"/>
    <w:rsid w:val="00E64434"/>
    <w:rsid w:val="00E653CC"/>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2D1D"/>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3A2"/>
    <w:rsid w:val="00EA0D78"/>
    <w:rsid w:val="00EA243A"/>
    <w:rsid w:val="00EA2EE5"/>
    <w:rsid w:val="00EA2F5B"/>
    <w:rsid w:val="00EA2FC6"/>
    <w:rsid w:val="00EA31ED"/>
    <w:rsid w:val="00EA38B0"/>
    <w:rsid w:val="00EA42CA"/>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C58"/>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94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BB8"/>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761"/>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4567"/>
    <w:rsid w:val="00F345DC"/>
    <w:rsid w:val="00F34B6E"/>
    <w:rsid w:val="00F35097"/>
    <w:rsid w:val="00F3530A"/>
    <w:rsid w:val="00F366CC"/>
    <w:rsid w:val="00F36C18"/>
    <w:rsid w:val="00F400E4"/>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693"/>
    <w:rsid w:val="00F57839"/>
    <w:rsid w:val="00F57DE8"/>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2D8"/>
    <w:rsid w:val="00F76EFA"/>
    <w:rsid w:val="00F774C7"/>
    <w:rsid w:val="00F77ED4"/>
    <w:rsid w:val="00F80330"/>
    <w:rsid w:val="00F804BE"/>
    <w:rsid w:val="00F80F61"/>
    <w:rsid w:val="00F817CE"/>
    <w:rsid w:val="00F8189A"/>
    <w:rsid w:val="00F81D10"/>
    <w:rsid w:val="00F81DA9"/>
    <w:rsid w:val="00F826E7"/>
    <w:rsid w:val="00F82F14"/>
    <w:rsid w:val="00F82FD6"/>
    <w:rsid w:val="00F82FDD"/>
    <w:rsid w:val="00F84496"/>
    <w:rsid w:val="00F8456C"/>
    <w:rsid w:val="00F84741"/>
    <w:rsid w:val="00F84CE8"/>
    <w:rsid w:val="00F8516E"/>
    <w:rsid w:val="00F859D8"/>
    <w:rsid w:val="00F86341"/>
    <w:rsid w:val="00F86587"/>
    <w:rsid w:val="00F866D8"/>
    <w:rsid w:val="00F868C9"/>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DE0"/>
    <w:rsid w:val="00F95E69"/>
    <w:rsid w:val="00F96439"/>
    <w:rsid w:val="00F96985"/>
    <w:rsid w:val="00F96BB8"/>
    <w:rsid w:val="00F97838"/>
    <w:rsid w:val="00FA028F"/>
    <w:rsid w:val="00FA0390"/>
    <w:rsid w:val="00FA082B"/>
    <w:rsid w:val="00FA0CE6"/>
    <w:rsid w:val="00FA10B3"/>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4F98"/>
    <w:rsid w:val="00FB556B"/>
    <w:rsid w:val="00FB59D2"/>
    <w:rsid w:val="00FB5C29"/>
    <w:rsid w:val="00FB6604"/>
    <w:rsid w:val="00FB6720"/>
    <w:rsid w:val="00FB6A6A"/>
    <w:rsid w:val="00FB6C71"/>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C8"/>
    <w:rsid w:val="00FD2B37"/>
    <w:rsid w:val="00FD3190"/>
    <w:rsid w:val="00FD47ED"/>
    <w:rsid w:val="00FD49B8"/>
    <w:rsid w:val="00FD4B87"/>
    <w:rsid w:val="00FD4C23"/>
    <w:rsid w:val="00FD594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AC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 w:type="character" w:customStyle="1" w:styleId="normaltextrun">
    <w:name w:val="normaltextrun"/>
    <w:basedOn w:val="DefaultParagraphFont"/>
    <w:rsid w:val="00F80330"/>
  </w:style>
  <w:style w:type="character" w:customStyle="1" w:styleId="eop">
    <w:name w:val="eop"/>
    <w:basedOn w:val="DefaultParagraphFont"/>
    <w:rsid w:val="00F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37941114">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32601615">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8-e/Docs/R2-2205193.zip" TargetMode="External"/><Relationship Id="rId21" Type="http://schemas.openxmlformats.org/officeDocument/2006/relationships/hyperlink" Target="https://www.3gpp.org/ftp/tsg_ran/WG2_RL2/TSGR2_118-e/Docs/R2-2205192.zip" TargetMode="External"/><Relationship Id="rId42" Type="http://schemas.openxmlformats.org/officeDocument/2006/relationships/hyperlink" Target="https://www.3gpp.org/ftp/tsg_ran/WG2_RL2/TSGR2_118-e/Docs/R2-2205554.zip" TargetMode="External"/><Relationship Id="rId47" Type="http://schemas.openxmlformats.org/officeDocument/2006/relationships/hyperlink" Target="https://www.3gpp.org/ftp/tsg_ran/WG2_RL2/TSGR2_118-e/Docs/R2-2204872.zip" TargetMode="External"/><Relationship Id="rId63" Type="http://schemas.openxmlformats.org/officeDocument/2006/relationships/hyperlink" Target="https://www.3gpp.org/ftp/tsg_ran/WG2_RL2/TSGR2_118-e/Docs/R2-2205191.zip"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8-e\R2-220xxxx.zip" TargetMode="External"/><Relationship Id="rId29" Type="http://schemas.openxmlformats.org/officeDocument/2006/relationships/hyperlink" Target="https://www.3gpp.org/ftp/tsg_ran/WG2_RL2/TSGR2_118-e/Docs/R2-2205194.zip" TargetMode="External"/><Relationship Id="rId11" Type="http://schemas.openxmlformats.org/officeDocument/2006/relationships/endnotes" Target="endnotes.xml"/><Relationship Id="rId24" Type="http://schemas.openxmlformats.org/officeDocument/2006/relationships/hyperlink" Target="https://www.3gpp.org/ftp/tsg_ran/WG2_RL2/TSGR2_118-e/Docs/R2-2205193.zip" TargetMode="External"/><Relationship Id="rId32" Type="http://schemas.openxmlformats.org/officeDocument/2006/relationships/hyperlink" Target="https://www.3gpp.org/ftp/tsg_ran/WG2_RL2/TSGR2_118-e/Docs/R2-2205194.zip" TargetMode="External"/><Relationship Id="rId37" Type="http://schemas.openxmlformats.org/officeDocument/2006/relationships/hyperlink" Target="https://www.3gpp.org/ftp/tsg_ran/WG2_RL2/TSGR2_118-e/Docs/R2-2205554.zip" TargetMode="External"/><Relationship Id="rId40" Type="http://schemas.openxmlformats.org/officeDocument/2006/relationships/hyperlink" Target="https://www.3gpp.org/ftp/tsg_ran/WG2_RL2/TSGR2_118-e/Docs/R2-2205554.zip" TargetMode="External"/><Relationship Id="rId45" Type="http://schemas.openxmlformats.org/officeDocument/2006/relationships/hyperlink" Target="https://www.3gpp.org/ftp/tsg_ran/WG2_RL2/TSGR2_118-e/Docs/R2-2205190.zip" TargetMode="External"/><Relationship Id="rId53" Type="http://schemas.openxmlformats.org/officeDocument/2006/relationships/hyperlink" Target="https://www.3gpp.org/ftp/tsg_ran/WG2_RL2/TSGR2_118-e/Docs/R2-2205190.zip" TargetMode="External"/><Relationship Id="rId58" Type="http://schemas.openxmlformats.org/officeDocument/2006/relationships/hyperlink" Target="https://www.3gpp.org/ftp/tsg_ran/WG2_RL2/TSGR2_118-e/Docs/R2-2205050.zip" TargetMode="External"/><Relationship Id="rId66" Type="http://schemas.openxmlformats.org/officeDocument/2006/relationships/hyperlink" Target="https://www.3gpp.org/ftp/tsg_ran/WG2_RL2/TSGR2_118-e/Docs/R2-2205194.zip" TargetMode="External"/><Relationship Id="rId5" Type="http://schemas.openxmlformats.org/officeDocument/2006/relationships/customXml" Target="../customXml/item5.xml"/><Relationship Id="rId61" Type="http://schemas.openxmlformats.org/officeDocument/2006/relationships/hyperlink" Target="https://www.3gpp.org/ftp/tsg_ran/WG2_RL2/TSGR2_118-e/Docs/R2-2205053.zip" TargetMode="External"/><Relationship Id="rId19" Type="http://schemas.openxmlformats.org/officeDocument/2006/relationships/hyperlink" Target="https://www.3gpp.org/ftp/tsg_ran/WG2_RL2/TSGR2_118-e/Docs/R2-2205397.zip" TargetMode="External"/><Relationship Id="rId14" Type="http://schemas.openxmlformats.org/officeDocument/2006/relationships/hyperlink" Target="file:///C:\Users\terhentt\Documents\Tdocs\RAN2\RAN2_118-e\R2-220xxxx.zip" TargetMode="External"/><Relationship Id="rId22" Type="http://schemas.openxmlformats.org/officeDocument/2006/relationships/hyperlink" Target="https://www.3gpp.org/ftp/tsg_ran/WG2_RL2/TSGR2_118-e/Docs/R2-2205192.zip" TargetMode="External"/><Relationship Id="rId27" Type="http://schemas.openxmlformats.org/officeDocument/2006/relationships/hyperlink" Target="file:///C:\Users\terhentt\Documents\Tdocs\RAN2\RAN2_118-e\R2-220xxxx.zip" TargetMode="External"/><Relationship Id="rId30" Type="http://schemas.openxmlformats.org/officeDocument/2006/relationships/hyperlink" Target="https://www.3gpp.org/ftp/tsg_ran/WG2_RL2/TSGR2_118-e/Docs/R2-2205194.zip" TargetMode="External"/><Relationship Id="rId35" Type="http://schemas.openxmlformats.org/officeDocument/2006/relationships/hyperlink" Target="https://www.3gpp.org/ftp/tsg_ran/WG2_RL2/TSGR2_118-e/Docs/R2-2205554.zip" TargetMode="External"/><Relationship Id="rId43" Type="http://schemas.openxmlformats.org/officeDocument/2006/relationships/hyperlink" Target="https://www.3gpp.org/ftp/tsg_ran/WG2_RL2/TSGR2_118-e/Docs/R2-2205554.zip" TargetMode="External"/><Relationship Id="rId48" Type="http://schemas.openxmlformats.org/officeDocument/2006/relationships/hyperlink" Target="https://www.3gpp.org/ftp/tsg_ran/WG2_RL2/TSGR2_118-e/Docs/R2-2205053.zip" TargetMode="External"/><Relationship Id="rId56" Type="http://schemas.openxmlformats.org/officeDocument/2006/relationships/hyperlink" Target="https://www.3gpp.org/ftp/tsg_ran/WG2_RL2/TSGR2_118-e/Docs/R2-2204871.zip" TargetMode="External"/><Relationship Id="rId64" Type="http://schemas.openxmlformats.org/officeDocument/2006/relationships/hyperlink" Target="https://www.3gpp.org/ftp/tsg_ran/WG2_RL2/TSGR2_118-e/Docs/R2-2205192.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2_RL2/TSGR2_118-e/Docs/R2-2204872.zip" TargetMode="External"/><Relationship Id="rId3" Type="http://schemas.openxmlformats.org/officeDocument/2006/relationships/customXml" Target="../customXml/item3.xml"/><Relationship Id="rId12" Type="http://schemas.openxmlformats.org/officeDocument/2006/relationships/hyperlink" Target="file:///C:\Users\terhentt\Documents\Tdocs\RAN2\RAN2_118-e\R2-220xxxx.zip" TargetMode="External"/><Relationship Id="rId17" Type="http://schemas.openxmlformats.org/officeDocument/2006/relationships/hyperlink" Target="https://www.3gpp.org/ftp/tsg_ran/WG2_RL2/TSGR2_118-e/Docs/R2-2205191.zip" TargetMode="External"/><Relationship Id="rId25" Type="http://schemas.openxmlformats.org/officeDocument/2006/relationships/hyperlink" Target="https://www.3gpp.org/ftp/tsg_ran/WG2_RL2/TSGR2_118-e/Docs/R2-2205193.zip" TargetMode="External"/><Relationship Id="rId33" Type="http://schemas.openxmlformats.org/officeDocument/2006/relationships/hyperlink" Target="file:///C:\Users\terhentt\Documents\Tdocs\RAN2\RAN2_118-e\R2-220xxxx.zip" TargetMode="External"/><Relationship Id="rId38" Type="http://schemas.openxmlformats.org/officeDocument/2006/relationships/hyperlink" Target="https://www.3gpp.org/ftp/tsg_ran/WG2_RL2/TSGR2_118-e/Docs/R2-2205554.zip" TargetMode="External"/><Relationship Id="rId46" Type="http://schemas.openxmlformats.org/officeDocument/2006/relationships/hyperlink" Target="https://www.3gpp.org/ftp/tsg_ran/WG2_RL2/TSGR2_118-e/Docs/R2-2205053.zip" TargetMode="External"/><Relationship Id="rId59" Type="http://schemas.openxmlformats.org/officeDocument/2006/relationships/hyperlink" Target="https://www.3gpp.org/ftp/tsg_ran/WG2_RL2/TSGR2_118-e/Docs/R2-2205051.zip" TargetMode="External"/><Relationship Id="rId67" Type="http://schemas.openxmlformats.org/officeDocument/2006/relationships/hyperlink" Target="https://www.3gpp.org/ftp/tsg_ran/WG2_RL2/TSGR2_118-e/Docs/R2-2205196.zip" TargetMode="External"/><Relationship Id="rId20" Type="http://schemas.openxmlformats.org/officeDocument/2006/relationships/hyperlink" Target="https://www.3gpp.org/ftp/tsg_ran/WG2_RL2/TSGR2_118-e/Docs/R2-2205192.zip" TargetMode="External"/><Relationship Id="rId41" Type="http://schemas.openxmlformats.org/officeDocument/2006/relationships/hyperlink" Target="https://www.3gpp.org/ftp/tsg_ran/WG2_RL2/TSGR2_118-e/Docs/R2-2205554.zip" TargetMode="External"/><Relationship Id="rId54" Type="http://schemas.openxmlformats.org/officeDocument/2006/relationships/hyperlink" Target="https://www.3gpp.org/ftp/tsg_ran/WG2_RL2/TSGR2_118-e/Docs/R2-2205190.zip" TargetMode="External"/><Relationship Id="rId62" Type="http://schemas.openxmlformats.org/officeDocument/2006/relationships/hyperlink" Target="https://www.3gpp.org/ftp/tsg_ran/WG2_RL2/TSGR2_118-e/Docs/R2-2205190.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8-e/Docs/R2-2205188.zip" TargetMode="External"/><Relationship Id="rId23" Type="http://schemas.openxmlformats.org/officeDocument/2006/relationships/hyperlink" Target="https://www.3gpp.org/ftp/tsg_ran/WG2_RL2/TSGR2_118-e/Docs/R2-2205193.zip" TargetMode="External"/><Relationship Id="rId28" Type="http://schemas.openxmlformats.org/officeDocument/2006/relationships/hyperlink" Target="https://www.3gpp.org/ftp/tsg_ran/WG2_RL2/TSGR2_118-e/Docs/R2-2205194.zip" TargetMode="External"/><Relationship Id="rId36" Type="http://schemas.openxmlformats.org/officeDocument/2006/relationships/hyperlink" Target="https://www.3gpp.org/ftp/tsg_ran/WG2_RL2/TSGR2_118-e/Docs/R2-2205554.zip" TargetMode="External"/><Relationship Id="rId49" Type="http://schemas.openxmlformats.org/officeDocument/2006/relationships/hyperlink" Target="https://www.3gpp.org/ftp/tsg_ran/WG2_RL2/TSGR2_118-e/Docs/R2-2205190.zip" TargetMode="External"/><Relationship Id="rId57" Type="http://schemas.openxmlformats.org/officeDocument/2006/relationships/hyperlink" Target="https://www.3gpp.org/ftp/tsg_ran/WG2_RL2/TSGR2_118-e/Docs/R2-2204872.zip" TargetMode="External"/><Relationship Id="rId10" Type="http://schemas.openxmlformats.org/officeDocument/2006/relationships/footnotes" Target="footnotes.xml"/><Relationship Id="rId31" Type="http://schemas.openxmlformats.org/officeDocument/2006/relationships/hyperlink" Target="https://www.3gpp.org/ftp/tsg_ran/WG2_RL2/TSGR2_118-e/Docs/R2-2205194.zip" TargetMode="External"/><Relationship Id="rId44" Type="http://schemas.openxmlformats.org/officeDocument/2006/relationships/hyperlink" Target="file:///C:\Users\terhentt\Documents\Tdocs\RAN2\RAN2_118-e\R2-220xxxx.zip" TargetMode="External"/><Relationship Id="rId52" Type="http://schemas.openxmlformats.org/officeDocument/2006/relationships/hyperlink" Target="https://www.3gpp.org/ftp/tsg_ran/WG2_RL2/TSGR2_118-e/Docs/R2-2205190.zip" TargetMode="External"/><Relationship Id="rId60" Type="http://schemas.openxmlformats.org/officeDocument/2006/relationships/hyperlink" Target="https://www.3gpp.org/ftp/tsg_ran/WG2_RL2/TSGR2_118-e/Docs/R2-2205052.zip" TargetMode="External"/><Relationship Id="rId65" Type="http://schemas.openxmlformats.org/officeDocument/2006/relationships/hyperlink" Target="https://www.3gpp.org/ftp/tsg_ran/WG2_RL2/TSGR2_118-e/Docs/R2-220519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8-e/Docs/R2-2205196.zip" TargetMode="External"/><Relationship Id="rId39" Type="http://schemas.openxmlformats.org/officeDocument/2006/relationships/hyperlink" Target="https://www.3gpp.org/ftp/tsg_ran/WG2_RL2/TSGR2_118-e/Docs/R2-2205554.zip" TargetMode="External"/><Relationship Id="rId34" Type="http://schemas.openxmlformats.org/officeDocument/2006/relationships/hyperlink" Target="https://www.3gpp.org/ftp/tsg_ran/WG2_RL2/TSGR2_118-e/Docs/R2-2205554.zip" TargetMode="External"/><Relationship Id="rId50" Type="http://schemas.openxmlformats.org/officeDocument/2006/relationships/hyperlink" Target="https://www.3gpp.org/ftp/tsg_ran/WG2_RL2/TSGR2_118-e/Docs/R2-2205053.zip" TargetMode="External"/><Relationship Id="rId55" Type="http://schemas.openxmlformats.org/officeDocument/2006/relationships/hyperlink" Target="file:///C:\Users\terhentt\Documents\Tdocs\RAN2\RAN2_118-e\R2-220xxxx.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0604-DCB2-4105-B31E-C65E1152EC09}">
  <ds:schemaRefs>
    <ds:schemaRef ds:uri="http://schemas.openxmlformats.org/officeDocument/2006/bibliography"/>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2f282d3b-eb4a-4b09-b61f-b9593442e286"/>
    <ds:schemaRef ds:uri="http://www.w3.org/XML/1998/namespace"/>
    <ds:schemaRef ds:uri="http://purl.org/dc/elements/1.1/"/>
    <ds:schemaRef ds:uri="http://purl.org/dc/terms/"/>
    <ds:schemaRef ds:uri="http://schemas.microsoft.com/sharepoint/v3"/>
    <ds:schemaRef ds:uri="http://schemas.microsoft.com/office/2006/metadata/properties"/>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219</TotalTime>
  <Pages>15</Pages>
  <Words>4183</Words>
  <Characters>28318</Characters>
  <Application>Microsoft Office Word</Application>
  <DocSecurity>0</DocSecurity>
  <Lines>235</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Eri_RAN2_pre118e</cp:lastModifiedBy>
  <cp:revision>194</cp:revision>
  <cp:lastPrinted>2008-02-01T07:09:00Z</cp:lastPrinted>
  <dcterms:created xsi:type="dcterms:W3CDTF">2022-05-13T09:14:00Z</dcterms:created>
  <dcterms:modified xsi:type="dcterms:W3CDTF">2022-05-13T16:58:00Z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1652372179</vt:lpwstr>
  </property>
</Properties>
</file>